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575e2a"/>
          <w:sz w:val="40"/>
          <w:szCs w:val="40"/>
        </w:rPr>
        <w:t xml:space="preserve">Terms and Conditions</w:t>
      </w:r>
    </w:p>
    <w:p>
      <w:pPr>
        <w:spacing w:after="80" w:before="0"/>
        <w:jc w:val="center"/>
      </w:pPr>
      <w:r>
        <w:rPr>
          <w:rFonts w:ascii="Arial" w:cs="Arial" w:eastAsia="Arial" w:hAnsi="Arial"/>
          <w:color w:val="7e6646"/>
          <w:sz w:val="24"/>
          <w:szCs w:val="24"/>
        </w:rPr>
        <w:t xml:space="preserve">Helen the Soul Doula</w:t>
      </w:r>
    </w:p>
    <w:p>
      <w:pPr>
        <w:spacing w:after="400" w:before="0"/>
        <w:jc w:val="center"/>
      </w:pPr>
      <w:r>
        <w:rPr>
          <w:rFonts w:ascii="Arial" w:cs="Arial" w:eastAsia="Arial" w:hAnsi="Arial"/>
          <w:color w:val="9e9e9e"/>
          <w:sz w:val="20"/>
          <w:szCs w:val="20"/>
        </w:rPr>
        <w:t xml:space="preserve">Last updated: 1 May 2026</w:t>
      </w:r>
    </w:p>
    <w:p>
      <w:pPr>
        <w:pStyle w:val="Heading1"/>
        <w:spacing w:after="120" w:before="320"/>
      </w:pPr>
      <w:r>
        <w:rPr>
          <w:rFonts w:ascii="Arial" w:cs="Arial" w:eastAsia="Arial" w:hAnsi="Arial"/>
          <w:b/>
          <w:bCs/>
          <w:color w:val="575e2a"/>
          <w:sz w:val="26"/>
          <w:szCs w:val="26"/>
        </w:rPr>
        <w:t xml:space="preserve">1. About These Terms</w:t>
      </w:r>
    </w:p>
    <w:p>
      <w:pPr>
        <w:spacing w:after="120" w:before="80"/>
      </w:pPr>
      <w:r>
        <w:rPr>
          <w:rFonts w:ascii="Arial" w:cs="Arial" w:eastAsia="Arial" w:hAnsi="Arial"/>
          <w:color w:val="3a2e22"/>
          <w:sz w:val="22"/>
          <w:szCs w:val="22"/>
        </w:rPr>
        <w:t xml:space="preserve">These Terms and Conditions ("Terms") govern your access to and use of all products, services, memberships, digital downloads, and content offered by Helen the Soul Doula ("I", "me", "my"), a sole trader based in the United Kingdom.</w:t>
      </w:r>
    </w:p>
    <w:p>
      <w:pPr>
        <w:spacing w:after="120" w:before="80"/>
      </w:pPr>
      <w:r>
        <w:rPr>
          <w:rFonts w:ascii="Arial" w:cs="Arial" w:eastAsia="Arial" w:hAnsi="Arial"/>
          <w:color w:val="3a2e22"/>
          <w:sz w:val="22"/>
          <w:szCs w:val="22"/>
        </w:rPr>
        <w:t xml:space="preserve">By purchasing, downloading, accessing, or using any of my products or services, you agree to these Terms in full. Please read them carefully before completing any purchase or sign-up.</w:t>
      </w:r>
    </w:p>
    <w:p>
      <w:pPr>
        <w:spacing w:after="120" w:before="80"/>
      </w:pPr>
      <w:r>
        <w:rPr>
          <w:rFonts w:ascii="Arial" w:cs="Arial" w:eastAsia="Arial" w:hAnsi="Arial"/>
          <w:color w:val="3a2e22"/>
          <w:sz w:val="22"/>
          <w:szCs w:val="22"/>
        </w:rPr>
        <w:t xml:space="preserve">These Terms apply to:</w:t>
      </w:r>
    </w:p>
    <w:p>
      <w:pPr>
        <w:pStyle w:val="ListParagraph"/>
        <w:numPr>
          <w:ilvl w:val="0"/>
          <w:numId w:val="2"/>
        </w:numPr>
        <w:spacing w:after="60" w:before="60"/>
      </w:pPr>
      <w:r>
        <w:rPr>
          <w:rFonts w:ascii="Arial" w:cs="Arial" w:eastAsia="Arial" w:hAnsi="Arial"/>
          <w:color w:val="3a2e22"/>
          <w:sz w:val="22"/>
          <w:szCs w:val="22"/>
        </w:rPr>
        <w:t xml:space="preserve">Paid memberships (including Sacred Ground and any future membership offerings)</w:t>
      </w:r>
    </w:p>
    <w:p>
      <w:pPr>
        <w:pStyle w:val="ListParagraph"/>
        <w:numPr>
          <w:ilvl w:val="0"/>
          <w:numId w:val="2"/>
        </w:numPr>
        <w:spacing w:after="60" w:before="60"/>
      </w:pPr>
      <w:r>
        <w:rPr>
          <w:rFonts w:ascii="Arial" w:cs="Arial" w:eastAsia="Arial" w:hAnsi="Arial"/>
          <w:color w:val="3a2e22"/>
          <w:sz w:val="22"/>
          <w:szCs w:val="22"/>
        </w:rPr>
        <w:t xml:space="preserve">Paid products and services (including 1:1 sessions, programmes, and courses)</w:t>
      </w:r>
    </w:p>
    <w:p>
      <w:pPr>
        <w:pStyle w:val="ListParagraph"/>
        <w:numPr>
          <w:ilvl w:val="0"/>
          <w:numId w:val="2"/>
        </w:numPr>
        <w:spacing w:after="60" w:before="60"/>
      </w:pPr>
      <w:r>
        <w:rPr>
          <w:rFonts w:ascii="Arial" w:cs="Arial" w:eastAsia="Arial" w:hAnsi="Arial"/>
          <w:color w:val="3a2e22"/>
          <w:sz w:val="22"/>
          <w:szCs w:val="22"/>
        </w:rPr>
        <w:t xml:space="preserve">Digital downloads (paid or free)</w:t>
      </w:r>
    </w:p>
    <w:p>
      <w:pPr>
        <w:pStyle w:val="ListParagraph"/>
        <w:numPr>
          <w:ilvl w:val="0"/>
          <w:numId w:val="2"/>
        </w:numPr>
        <w:spacing w:after="60" w:before="60"/>
      </w:pPr>
      <w:r>
        <w:rPr>
          <w:rFonts w:ascii="Arial" w:cs="Arial" w:eastAsia="Arial" w:hAnsi="Arial"/>
          <w:color w:val="3a2e22"/>
          <w:sz w:val="22"/>
          <w:szCs w:val="22"/>
        </w:rPr>
        <w:t xml:space="preserve">Free opt-ins, lead magnets, and masterclasses</w:t>
      </w:r>
    </w:p>
    <w:p>
      <w:pPr>
        <w:pStyle w:val="ListParagraph"/>
        <w:numPr>
          <w:ilvl w:val="0"/>
          <w:numId w:val="2"/>
        </w:numPr>
        <w:spacing w:after="60" w:before="60"/>
      </w:pPr>
      <w:r>
        <w:rPr>
          <w:rFonts w:ascii="Arial" w:cs="Arial" w:eastAsia="Arial" w:hAnsi="Arial"/>
          <w:color w:val="3a2e22"/>
          <w:sz w:val="22"/>
          <w:szCs w:val="22"/>
        </w:rPr>
        <w:t xml:space="preserve">Any other products or services offered now or in the future</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2. Contact Information</w:t>
      </w:r>
    </w:p>
    <w:p>
      <w:pPr>
        <w:spacing w:after="120" w:before="80"/>
      </w:pPr>
      <w:r>
        <w:rPr>
          <w:rFonts w:ascii="Arial" w:cs="Arial" w:eastAsia="Arial" w:hAnsi="Arial"/>
          <w:color w:val="3a2e22"/>
          <w:sz w:val="22"/>
          <w:szCs w:val="22"/>
        </w:rPr>
        <w:t xml:space="preserve">Helen the Soul Doula</w:t>
      </w:r>
    </w:p>
    <w:p>
      <w:pPr>
        <w:spacing w:after="120" w:before="80"/>
      </w:pPr>
      <w:r>
        <w:rPr>
          <w:rFonts w:ascii="Arial" w:cs="Arial" w:eastAsia="Arial" w:hAnsi="Arial"/>
          <w:color w:val="3a2e22"/>
          <w:sz w:val="22"/>
          <w:szCs w:val="22"/>
        </w:rPr>
        <w:t xml:space="preserve">Trading as a sole trader in the United Kingdom</w:t>
      </w:r>
    </w:p>
    <w:p>
      <w:pPr>
        <w:spacing w:after="120" w:before="80"/>
      </w:pPr>
      <w:r>
        <w:rPr>
          <w:rFonts w:ascii="Arial" w:cs="Arial" w:eastAsia="Arial" w:hAnsi="Arial"/>
          <w:color w:val="3a2e22"/>
          <w:sz w:val="22"/>
          <w:szCs w:val="22"/>
        </w:rPr>
        <w:t xml:space="preserve">For any queries relating to these Terms or your purchase, please contact me directly via my website or social media channels.</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3. Memberships</w:t>
      </w:r>
    </w:p>
    <w:p>
      <w:pPr>
        <w:pStyle w:val="Heading2"/>
        <w:spacing w:after="80" w:before="240"/>
      </w:pPr>
      <w:r>
        <w:rPr>
          <w:rFonts w:ascii="Arial" w:cs="Arial" w:eastAsia="Arial" w:hAnsi="Arial"/>
          <w:b/>
          <w:bCs/>
          <w:color w:val="3a2e22"/>
          <w:sz w:val="24"/>
          <w:szCs w:val="24"/>
        </w:rPr>
        <w:t xml:space="preserve">3.1 How Memberships Work</w:t>
      </w:r>
    </w:p>
    <w:p>
      <w:pPr>
        <w:spacing w:after="120" w:before="80"/>
      </w:pPr>
      <w:r>
        <w:rPr>
          <w:rFonts w:ascii="Arial" w:cs="Arial" w:eastAsia="Arial" w:hAnsi="Arial"/>
          <w:color w:val="3a2e22"/>
          <w:sz w:val="22"/>
          <w:szCs w:val="22"/>
        </w:rPr>
        <w:t xml:space="preserve">Membership gives you access to the content and community described at the point of purchase for the duration of your active subscription. Membership content is hosted on the platform specified at the time of sign-up (currently Telegram for Sacred Ground).</w:t>
      </w:r>
    </w:p>
    <w:p>
      <w:pPr>
        <w:pStyle w:val="Heading2"/>
        <w:spacing w:after="80" w:before="240"/>
      </w:pPr>
      <w:r>
        <w:rPr>
          <w:rFonts w:ascii="Arial" w:cs="Arial" w:eastAsia="Arial" w:hAnsi="Arial"/>
          <w:b/>
          <w:bCs/>
          <w:color w:val="3a2e22"/>
          <w:sz w:val="24"/>
          <w:szCs w:val="24"/>
        </w:rPr>
        <w:t xml:space="preserve">3.2 Billing and Payment</w:t>
      </w:r>
    </w:p>
    <w:p>
      <w:pPr>
        <w:spacing w:after="120" w:before="80"/>
      </w:pPr>
      <w:r>
        <w:rPr>
          <w:rFonts w:ascii="Arial" w:cs="Arial" w:eastAsia="Arial" w:hAnsi="Arial"/>
          <w:color w:val="3a2e22"/>
          <w:sz w:val="22"/>
          <w:szCs w:val="22"/>
        </w:rPr>
        <w:t xml:space="preserve">Membership fees are charged on a recurring monthly basis. Payment is processed automatically on your billing date each month. By joining a membership, you authorise recurring charges to your chosen payment method.</w:t>
      </w:r>
    </w:p>
    <w:p>
      <w:pPr>
        <w:pStyle w:val="Heading2"/>
        <w:spacing w:after="80" w:before="240"/>
      </w:pPr>
      <w:r>
        <w:rPr>
          <w:rFonts w:ascii="Arial" w:cs="Arial" w:eastAsia="Arial" w:hAnsi="Arial"/>
          <w:b/>
          <w:bCs/>
          <w:color w:val="3a2e22"/>
          <w:sz w:val="24"/>
          <w:szCs w:val="24"/>
        </w:rPr>
        <w:t xml:space="preserve">3.3 Cancellation</w:t>
      </w:r>
    </w:p>
    <w:p>
      <w:pPr>
        <w:spacing w:after="120" w:before="80"/>
      </w:pPr>
      <w:r>
        <w:rPr>
          <w:rFonts w:ascii="Arial" w:cs="Arial" w:eastAsia="Arial" w:hAnsi="Arial"/>
          <w:color w:val="3a2e22"/>
          <w:sz w:val="22"/>
          <w:szCs w:val="22"/>
        </w:rPr>
        <w:t xml:space="preserve">You may cancel your membership at any time. Cancellation takes effect at the end of your current billing period and you will retain access until that date. No partial refunds are issued for unused time within a billing period.</w:t>
      </w:r>
    </w:p>
    <w:p>
      <w:pPr>
        <w:spacing w:after="120" w:before="80"/>
      </w:pPr>
      <w:r>
        <w:rPr>
          <w:rFonts w:ascii="Arial" w:cs="Arial" w:eastAsia="Arial" w:hAnsi="Arial"/>
          <w:color w:val="3a2e22"/>
          <w:sz w:val="22"/>
          <w:szCs w:val="22"/>
        </w:rPr>
        <w:t xml:space="preserve">To cancel, please follow the cancellation process provided at sign-up or contact me directly.</w:t>
      </w:r>
    </w:p>
    <w:p>
      <w:pPr>
        <w:pStyle w:val="Heading2"/>
        <w:spacing w:after="80" w:before="240"/>
      </w:pPr>
      <w:r>
        <w:rPr>
          <w:rFonts w:ascii="Arial" w:cs="Arial" w:eastAsia="Arial" w:hAnsi="Arial"/>
          <w:b/>
          <w:bCs/>
          <w:color w:val="3a2e22"/>
          <w:sz w:val="24"/>
          <w:szCs w:val="24"/>
        </w:rPr>
        <w:t xml:space="preserve">3.4 Founding Member and Promotional Rates</w:t>
      </w:r>
    </w:p>
    <w:p>
      <w:pPr>
        <w:spacing w:after="120" w:before="80"/>
      </w:pPr>
      <w:r>
        <w:rPr>
          <w:rFonts w:ascii="Arial" w:cs="Arial" w:eastAsia="Arial" w:hAnsi="Arial"/>
          <w:color w:val="3a2e22"/>
          <w:sz w:val="22"/>
          <w:szCs w:val="22"/>
        </w:rPr>
        <w:t xml:space="preserve">Founding member rates and promotional pricing are offered for a limited time and are locked in for as long as you remain an active member. If you cancel and later rejoin, the standard rate at that time will apply.</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4. Paid Products and Services</w:t>
      </w:r>
    </w:p>
    <w:p>
      <w:pPr>
        <w:spacing w:after="120" w:before="80"/>
      </w:pPr>
      <w:r>
        <w:rPr>
          <w:rFonts w:ascii="Arial" w:cs="Arial" w:eastAsia="Arial" w:hAnsi="Arial"/>
          <w:color w:val="3a2e22"/>
          <w:sz w:val="22"/>
          <w:szCs w:val="22"/>
        </w:rPr>
        <w:t xml:space="preserve">This includes but is not limited to 1:1 sessions, group programmes, online courses, workshops, and any other paid offerings.</w:t>
      </w:r>
    </w:p>
    <w:p>
      <w:pPr>
        <w:spacing w:after="120" w:before="80"/>
      </w:pPr>
      <w:r>
        <w:rPr>
          <w:rFonts w:ascii="Arial" w:cs="Arial" w:eastAsia="Arial" w:hAnsi="Arial"/>
          <w:color w:val="3a2e22"/>
          <w:sz w:val="22"/>
          <w:szCs w:val="22"/>
        </w:rPr>
        <w:t xml:space="preserve">Full details, including what is included and any session-specific terms, will be provided at the point of purchase. By completing payment you confirm you have read and understood what is included.</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5. Digital Downloads</w:t>
      </w:r>
    </w:p>
    <w:p>
      <w:pPr>
        <w:spacing w:after="120" w:before="80"/>
      </w:pPr>
      <w:r>
        <w:rPr>
          <w:rFonts w:ascii="Arial" w:cs="Arial" w:eastAsia="Arial" w:hAnsi="Arial"/>
          <w:color w:val="3a2e22"/>
          <w:sz w:val="22"/>
          <w:szCs w:val="22"/>
        </w:rPr>
        <w:t xml:space="preserve">Digital products (including workbooks, audio files, meditations, and similar content) are delivered electronically. By purchasing or downloading a digital product, you agree that delivery is fulfilled upon the download link or access being made available to you.</w:t>
      </w:r>
    </w:p>
    <w:p>
      <w:pPr>
        <w:spacing w:after="120" w:before="80"/>
      </w:pPr>
      <w:r>
        <w:rPr>
          <w:rFonts w:ascii="Arial" w:cs="Arial" w:eastAsia="Arial" w:hAnsi="Arial"/>
          <w:color w:val="3a2e22"/>
          <w:sz w:val="22"/>
          <w:szCs w:val="22"/>
        </w:rPr>
        <w:t xml:space="preserve">Free downloads and opt-ins are provided in exchange for your email address or other contact information and are subject to the same intellectual property terms below.</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6. Refund and Returns Policy</w:t>
      </w:r>
    </w:p>
    <w:p>
      <w:pPr>
        <w:spacing w:after="120" w:before="80"/>
      </w:pPr>
      <w:r>
        <w:rPr>
          <w:rFonts w:ascii="Arial" w:cs="Arial" w:eastAsia="Arial" w:hAnsi="Arial"/>
          <w:color w:val="3a2e22"/>
          <w:sz w:val="22"/>
          <w:szCs w:val="22"/>
        </w:rPr>
        <w:t xml:space="preserve">Due to the nature of digital products and membership content, all sales are final. I do not offer refunds on:</w:t>
      </w:r>
    </w:p>
    <w:p>
      <w:pPr>
        <w:pStyle w:val="ListParagraph"/>
        <w:numPr>
          <w:ilvl w:val="0"/>
          <w:numId w:val="2"/>
        </w:numPr>
        <w:spacing w:after="60" w:before="60"/>
      </w:pPr>
      <w:r>
        <w:rPr>
          <w:rFonts w:ascii="Arial" w:cs="Arial" w:eastAsia="Arial" w:hAnsi="Arial"/>
          <w:color w:val="3a2e22"/>
          <w:sz w:val="22"/>
          <w:szCs w:val="22"/>
        </w:rPr>
        <w:t xml:space="preserve">Monthly membership fees</w:t>
      </w:r>
    </w:p>
    <w:p>
      <w:pPr>
        <w:pStyle w:val="ListParagraph"/>
        <w:numPr>
          <w:ilvl w:val="0"/>
          <w:numId w:val="2"/>
        </w:numPr>
        <w:spacing w:after="60" w:before="60"/>
      </w:pPr>
      <w:r>
        <w:rPr>
          <w:rFonts w:ascii="Arial" w:cs="Arial" w:eastAsia="Arial" w:hAnsi="Arial"/>
          <w:color w:val="3a2e22"/>
          <w:sz w:val="22"/>
          <w:szCs w:val="22"/>
        </w:rPr>
        <w:t xml:space="preserve">Digital downloads (paid or free)</w:t>
      </w:r>
    </w:p>
    <w:p>
      <w:pPr>
        <w:pStyle w:val="ListParagraph"/>
        <w:numPr>
          <w:ilvl w:val="0"/>
          <w:numId w:val="2"/>
        </w:numPr>
        <w:spacing w:after="60" w:before="60"/>
      </w:pPr>
      <w:r>
        <w:rPr>
          <w:rFonts w:ascii="Arial" w:cs="Arial" w:eastAsia="Arial" w:hAnsi="Arial"/>
          <w:color w:val="3a2e22"/>
          <w:sz w:val="22"/>
          <w:szCs w:val="22"/>
        </w:rPr>
        <w:t xml:space="preserve">Online programmes or courses once access has been granted</w:t>
      </w:r>
    </w:p>
    <w:p>
      <w:pPr>
        <w:pStyle w:val="ListParagraph"/>
        <w:numPr>
          <w:ilvl w:val="0"/>
          <w:numId w:val="2"/>
        </w:numPr>
        <w:spacing w:after="60" w:before="60"/>
      </w:pPr>
      <w:r>
        <w:rPr>
          <w:rFonts w:ascii="Arial" w:cs="Arial" w:eastAsia="Arial" w:hAnsi="Arial"/>
          <w:color w:val="3a2e22"/>
          <w:sz w:val="22"/>
          <w:szCs w:val="22"/>
        </w:rPr>
        <w:t xml:space="preserve">1:1 sessions once booked and confirmed</w:t>
      </w:r>
    </w:p>
    <w:p>
      <w:pPr>
        <w:spacing w:after="120" w:before="80"/>
      </w:pPr>
      <w:r>
        <w:rPr>
          <w:rFonts w:ascii="Arial" w:cs="Arial" w:eastAsia="Arial" w:hAnsi="Arial"/>
          <w:color w:val="3a2e22"/>
          <w:sz w:val="22"/>
          <w:szCs w:val="22"/>
        </w:rPr>
        <w:t xml:space="preserve">If you have a genuine concern about your purchase, please contact me and I will do my best to resolve it fairly. Cancellation of a membership does not entitle you to a refund of any fees already charged.</w:t>
      </w:r>
    </w:p>
    <w:p>
      <w:pPr>
        <w:spacing w:after="120" w:before="80"/>
      </w:pPr>
      <w:r>
        <w:rPr>
          <w:rFonts w:ascii="Arial" w:cs="Arial" w:eastAsia="Arial" w:hAnsi="Arial"/>
          <w:color w:val="3a2e22"/>
          <w:sz w:val="22"/>
          <w:szCs w:val="22"/>
        </w:rPr>
        <w:t xml:space="preserve">Nothing in these Terms affects your statutory rights under UK consumer law.</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7. Intellectual Property</w:t>
      </w:r>
    </w:p>
    <w:p>
      <w:pPr>
        <w:spacing w:after="120" w:before="80"/>
      </w:pPr>
      <w:r>
        <w:rPr>
          <w:rFonts w:ascii="Arial" w:cs="Arial" w:eastAsia="Arial" w:hAnsi="Arial"/>
          <w:color w:val="3a2e22"/>
          <w:sz w:val="22"/>
          <w:szCs w:val="22"/>
        </w:rPr>
        <w:t xml:space="preserve">All content I create and share, including but not limited to meditations, voice notes, transmissions, written content, videos, workbooks, graphics, and course materials, is my intellectual property and is protected by copyright.</w:t>
      </w:r>
    </w:p>
    <w:p>
      <w:pPr>
        <w:spacing w:after="120" w:before="80"/>
      </w:pPr>
      <w:r>
        <w:rPr>
          <w:rFonts w:ascii="Arial" w:cs="Arial" w:eastAsia="Arial" w:hAnsi="Arial"/>
          <w:color w:val="3a2e22"/>
          <w:sz w:val="22"/>
          <w:szCs w:val="22"/>
        </w:rPr>
        <w:t xml:space="preserve">By accessing my content you agree that you will not:</w:t>
      </w:r>
    </w:p>
    <w:p>
      <w:pPr>
        <w:pStyle w:val="ListParagraph"/>
        <w:numPr>
          <w:ilvl w:val="0"/>
          <w:numId w:val="2"/>
        </w:numPr>
        <w:spacing w:after="60" w:before="60"/>
      </w:pPr>
      <w:r>
        <w:rPr>
          <w:rFonts w:ascii="Arial" w:cs="Arial" w:eastAsia="Arial" w:hAnsi="Arial"/>
          <w:color w:val="3a2e22"/>
          <w:sz w:val="22"/>
          <w:szCs w:val="22"/>
        </w:rPr>
        <w:t xml:space="preserve">Share, reproduce, redistribute, or resell any content without my express written permission</w:t>
      </w:r>
    </w:p>
    <w:p>
      <w:pPr>
        <w:pStyle w:val="ListParagraph"/>
        <w:numPr>
          <w:ilvl w:val="0"/>
          <w:numId w:val="2"/>
        </w:numPr>
        <w:spacing w:after="60" w:before="60"/>
      </w:pPr>
      <w:r>
        <w:rPr>
          <w:rFonts w:ascii="Arial" w:cs="Arial" w:eastAsia="Arial" w:hAnsi="Arial"/>
          <w:color w:val="3a2e22"/>
          <w:sz w:val="22"/>
          <w:szCs w:val="22"/>
        </w:rPr>
        <w:t xml:space="preserve">Record sessions or calls without prior consent</w:t>
      </w:r>
    </w:p>
    <w:p>
      <w:pPr>
        <w:pStyle w:val="ListParagraph"/>
        <w:numPr>
          <w:ilvl w:val="0"/>
          <w:numId w:val="2"/>
        </w:numPr>
        <w:spacing w:after="60" w:before="60"/>
      </w:pPr>
      <w:r>
        <w:rPr>
          <w:rFonts w:ascii="Arial" w:cs="Arial" w:eastAsia="Arial" w:hAnsi="Arial"/>
          <w:color w:val="3a2e22"/>
          <w:sz w:val="22"/>
          <w:szCs w:val="22"/>
        </w:rPr>
        <w:t xml:space="preserve">Use my content for commercial purposes</w:t>
      </w:r>
    </w:p>
    <w:p>
      <w:pPr>
        <w:spacing w:after="120" w:before="80"/>
      </w:pPr>
      <w:r>
        <w:rPr>
          <w:rFonts w:ascii="Arial" w:cs="Arial" w:eastAsia="Arial" w:hAnsi="Arial"/>
          <w:color w:val="3a2e22"/>
          <w:sz w:val="22"/>
          <w:szCs w:val="22"/>
        </w:rPr>
        <w:t xml:space="preserve">Content is provided for your personal use only.</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8. Disclaimer</w:t>
      </w:r>
    </w:p>
    <w:p>
      <w:pPr>
        <w:spacing w:after="120" w:before="80"/>
      </w:pPr>
      <w:r>
        <w:rPr>
          <w:rFonts w:ascii="Arial" w:cs="Arial" w:eastAsia="Arial" w:hAnsi="Arial"/>
          <w:color w:val="3a2e22"/>
          <w:sz w:val="22"/>
          <w:szCs w:val="22"/>
        </w:rPr>
        <w:t xml:space="preserve">My work is offered for spiritual support, personal development, and general wellbeing. It is not a substitute for professional medical, psychological, legal, or financial advice.</w:t>
      </w:r>
    </w:p>
    <w:p>
      <w:pPr>
        <w:spacing w:after="120" w:before="80"/>
      </w:pPr>
      <w:r>
        <w:rPr>
          <w:rFonts w:ascii="Arial" w:cs="Arial" w:eastAsia="Arial" w:hAnsi="Arial"/>
          <w:color w:val="3a2e22"/>
          <w:sz w:val="22"/>
          <w:szCs w:val="22"/>
        </w:rPr>
        <w:t xml:space="preserve">I make no guarantees about specific outcomes or results from using my products or services. Results vary from person to person.</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9. Limitation of Liability</w:t>
      </w:r>
    </w:p>
    <w:p>
      <w:pPr>
        <w:spacing w:after="120" w:before="80"/>
      </w:pPr>
      <w:r>
        <w:rPr>
          <w:rFonts w:ascii="Arial" w:cs="Arial" w:eastAsia="Arial" w:hAnsi="Arial"/>
          <w:color w:val="3a2e22"/>
          <w:sz w:val="22"/>
          <w:szCs w:val="22"/>
        </w:rPr>
        <w:t xml:space="preserve">To the fullest extent permitted by law, I shall not be liable for any indirect, incidental, or consequential loss arising from your use of my products or services. My total liability to you shall not exceed the amount you paid for the relevant product or service.</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10. Privacy and Data</w:t>
      </w:r>
    </w:p>
    <w:p>
      <w:pPr>
        <w:spacing w:after="120" w:before="80"/>
      </w:pPr>
      <w:r>
        <w:rPr>
          <w:rFonts w:ascii="Arial" w:cs="Arial" w:eastAsia="Arial" w:hAnsi="Arial"/>
          <w:color w:val="3a2e22"/>
          <w:sz w:val="22"/>
          <w:szCs w:val="22"/>
        </w:rPr>
        <w:t xml:space="preserve">Any personal data you provide when purchasing or signing up is handled in accordance with my Privacy Policy, which is available on my website. By purchasing or opting in, you consent to your data being used to deliver the product or service you have signed up for.</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11. Changes to These Terms</w:t>
      </w:r>
    </w:p>
    <w:p>
      <w:pPr>
        <w:spacing w:after="120" w:before="80"/>
      </w:pPr>
      <w:r>
        <w:rPr>
          <w:rFonts w:ascii="Arial" w:cs="Arial" w:eastAsia="Arial" w:hAnsi="Arial"/>
          <w:color w:val="3a2e22"/>
          <w:sz w:val="22"/>
          <w:szCs w:val="22"/>
        </w:rPr>
        <w:t xml:space="preserve">I reserve the right to update these Terms at any time. Any changes will be posted with an updated date at the top of this document. Continued use of my products or services following any changes constitutes your acceptance of the updated Terms.</w:t>
      </w:r>
    </w:p>
    <w:p>
      <w:pPr>
        <w:spacing w:after="80" w:before="80"/>
      </w:pPr>
      <w:r>
        <w:t xml:space="preserve"/>
      </w:r>
    </w:p>
    <w:p>
      <w:pPr>
        <w:pStyle w:val="Heading1"/>
        <w:spacing w:after="120" w:before="320"/>
      </w:pPr>
      <w:r>
        <w:rPr>
          <w:rFonts w:ascii="Arial" w:cs="Arial" w:eastAsia="Arial" w:hAnsi="Arial"/>
          <w:b/>
          <w:bCs/>
          <w:color w:val="575e2a"/>
          <w:sz w:val="26"/>
          <w:szCs w:val="26"/>
        </w:rPr>
        <w:t xml:space="preserve">12. Governing Law</w:t>
      </w:r>
    </w:p>
    <w:p>
      <w:pPr>
        <w:spacing w:after="120" w:before="80"/>
      </w:pPr>
      <w:r>
        <w:rPr>
          <w:rFonts w:ascii="Arial" w:cs="Arial" w:eastAsia="Arial" w:hAnsi="Arial"/>
          <w:color w:val="3a2e22"/>
          <w:sz w:val="22"/>
          <w:szCs w:val="22"/>
        </w:rPr>
        <w:t xml:space="preserve">These Terms are governed by the laws of England and Wales. Any disputes will be subject to the exclusive jurisdiction of the courts of England and Wales.</w:t>
      </w:r>
    </w:p>
    <w:p>
      <w:pPr>
        <w:spacing w:after="80" w:before="80"/>
      </w:pPr>
      <w:r>
        <w:t xml:space="preserve"/>
      </w:r>
    </w:p>
    <w:p>
      <w:pPr>
        <w:spacing w:after="0" w:before="400"/>
        <w:jc w:val="center"/>
      </w:pPr>
      <w:r>
        <w:rPr>
          <w:rFonts w:ascii="Arial" w:cs="Arial" w:eastAsia="Arial" w:hAnsi="Arial"/>
          <w:i/>
          <w:iCs/>
          <w:color w:val="a08560"/>
          <w:sz w:val="18"/>
          <w:szCs w:val="18"/>
        </w:rPr>
        <w:t xml:space="preserve">Helen the Soul Doula  |  helenthesouldoula.com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2026-05-01T09:01:01.624Z</dcterms:created>
  <dcterms:modified xsi:type="dcterms:W3CDTF">2026-05-01T09:01:01.624Z</dcterms:modified>
</cp:coreProperties>
</file>

<file path=docProps/custom.xml><?xml version="1.0" encoding="utf-8"?>
<Properties xmlns="http://schemas.openxmlformats.org/officeDocument/2006/custom-properties" xmlns:vt="http://schemas.openxmlformats.org/officeDocument/2006/docPropsVTypes"/>
</file>