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5BE6000" w:rsidR="00EB1D48" w:rsidRPr="007427AC" w:rsidRDefault="008034AB">
      <w:pPr>
        <w:jc w:val="center"/>
        <w:rPr>
          <w:rFonts w:asciiTheme="majorHAnsi" w:eastAsia="Times" w:hAnsiTheme="majorHAnsi" w:cs="Times"/>
          <w:b/>
        </w:rPr>
      </w:pPr>
      <w:r w:rsidRPr="007427AC">
        <w:rPr>
          <w:rFonts w:asciiTheme="majorHAnsi" w:eastAsia="Times" w:hAnsiTheme="majorHAnsi" w:cs="Times"/>
          <w:b/>
        </w:rPr>
        <w:t xml:space="preserve">Informed Consent for Injection of </w:t>
      </w:r>
      <w:r w:rsidR="00013489" w:rsidRPr="007427AC">
        <w:rPr>
          <w:rFonts w:asciiTheme="majorHAnsi" w:eastAsia="Times" w:hAnsiTheme="majorHAnsi" w:cs="Times"/>
          <w:b/>
        </w:rPr>
        <w:t>Human Cellular Tissue Products (“HCT/</w:t>
      </w:r>
      <w:proofErr w:type="gramStart"/>
      <w:r w:rsidR="00013489" w:rsidRPr="007427AC">
        <w:rPr>
          <w:rFonts w:asciiTheme="majorHAnsi" w:eastAsia="Times" w:hAnsiTheme="majorHAnsi" w:cs="Times"/>
          <w:b/>
        </w:rPr>
        <w:t>P”s</w:t>
      </w:r>
      <w:proofErr w:type="gramEnd"/>
      <w:r w:rsidR="00013489" w:rsidRPr="007427AC">
        <w:rPr>
          <w:rFonts w:asciiTheme="majorHAnsi" w:eastAsia="Times" w:hAnsiTheme="majorHAnsi" w:cs="Times"/>
          <w:b/>
        </w:rPr>
        <w:t>)</w:t>
      </w:r>
      <w:r w:rsidRPr="007427AC">
        <w:rPr>
          <w:rFonts w:asciiTheme="majorHAnsi" w:eastAsia="Times" w:hAnsiTheme="majorHAnsi" w:cs="Times"/>
          <w:b/>
        </w:rPr>
        <w:t xml:space="preserve"> </w:t>
      </w:r>
    </w:p>
    <w:p w14:paraId="00000004" w14:textId="77777777" w:rsidR="00EB1D48" w:rsidRPr="007427AC" w:rsidRDefault="00EB1D48">
      <w:pPr>
        <w:jc w:val="center"/>
        <w:rPr>
          <w:rFonts w:asciiTheme="majorHAnsi" w:eastAsia="Times" w:hAnsiTheme="majorHAnsi" w:cs="Times"/>
          <w:b/>
          <w:u w:val="single"/>
        </w:rPr>
      </w:pPr>
    </w:p>
    <w:p w14:paraId="00000005" w14:textId="77777777" w:rsidR="00EB1D48" w:rsidRPr="007427AC" w:rsidRDefault="008034AB">
      <w:pPr>
        <w:jc w:val="center"/>
        <w:rPr>
          <w:rFonts w:asciiTheme="majorHAnsi" w:eastAsia="Times" w:hAnsiTheme="majorHAnsi" w:cs="Times"/>
          <w:b/>
          <w:u w:val="single"/>
        </w:rPr>
      </w:pPr>
      <w:r w:rsidRPr="007427AC">
        <w:rPr>
          <w:rFonts w:asciiTheme="majorHAnsi" w:eastAsia="Times" w:hAnsiTheme="majorHAnsi" w:cs="Times"/>
          <w:b/>
        </w:rPr>
        <w:t>Product Being Used:</w:t>
      </w:r>
      <w:r w:rsidRPr="007427AC">
        <w:rPr>
          <w:rFonts w:asciiTheme="majorHAnsi" w:eastAsia="Times" w:hAnsiTheme="majorHAnsi" w:cs="Times"/>
          <w:b/>
          <w:u w:val="single"/>
        </w:rPr>
        <w:t xml:space="preserve"> ______________________________</w:t>
      </w:r>
    </w:p>
    <w:p w14:paraId="00000006" w14:textId="77777777" w:rsidR="00EB1D48" w:rsidRPr="007427AC" w:rsidRDefault="00EB1D48">
      <w:pPr>
        <w:rPr>
          <w:rFonts w:asciiTheme="majorHAnsi" w:hAnsiTheme="majorHAnsi"/>
          <w:b/>
        </w:rPr>
      </w:pPr>
    </w:p>
    <w:p w14:paraId="00000007" w14:textId="199AEAF3" w:rsidR="00EB1D48" w:rsidRPr="00E128B8" w:rsidRDefault="008034AB" w:rsidP="00E128B8">
      <w:pPr>
        <w:spacing w:line="276" w:lineRule="auto"/>
        <w:rPr>
          <w:rFonts w:ascii="Cambria" w:hAnsi="Cambria"/>
        </w:rPr>
      </w:pPr>
      <w:r w:rsidRPr="00E128B8">
        <w:rPr>
          <w:rFonts w:ascii="Cambria" w:hAnsi="Cambria"/>
          <w:b/>
        </w:rPr>
        <w:t xml:space="preserve">Purpose:  </w:t>
      </w:r>
      <w:r w:rsidRPr="00E128B8">
        <w:rPr>
          <w:rFonts w:ascii="Cambria" w:hAnsi="Cambria"/>
        </w:rPr>
        <w:t xml:space="preserve">The purpose of this document is to provide written information as of____________, 20____ at _______am/pm regarding the risks, benefits, and alternatives to the elective </w:t>
      </w:r>
      <w:r w:rsidR="00013489" w:rsidRPr="00E128B8">
        <w:rPr>
          <w:rFonts w:ascii="Cambria" w:hAnsi="Cambria"/>
        </w:rPr>
        <w:t>and experimental/</w:t>
      </w:r>
      <w:r w:rsidR="00E128B8">
        <w:rPr>
          <w:rFonts w:ascii="Cambria" w:hAnsi="Cambria"/>
        </w:rPr>
        <w:t xml:space="preserve"> </w:t>
      </w:r>
      <w:r w:rsidR="00013489" w:rsidRPr="00E128B8">
        <w:rPr>
          <w:rFonts w:ascii="Cambria" w:hAnsi="Cambria"/>
        </w:rPr>
        <w:t xml:space="preserve">investigation </w:t>
      </w:r>
      <w:r w:rsidRPr="00E128B8">
        <w:rPr>
          <w:rFonts w:ascii="Cambria" w:hAnsi="Cambria"/>
        </w:rPr>
        <w:t xml:space="preserve">procedure </w:t>
      </w:r>
      <w:r w:rsidR="00013489" w:rsidRPr="00E128B8">
        <w:rPr>
          <w:rFonts w:ascii="Cambria" w:hAnsi="Cambria"/>
        </w:rPr>
        <w:t>involving the injection of HCT/Ps</w:t>
      </w:r>
      <w:r w:rsidR="00E128B8" w:rsidRPr="00E128B8">
        <w:rPr>
          <w:rFonts w:ascii="Cambria" w:hAnsi="Cambria"/>
        </w:rPr>
        <w:t xml:space="preserve"> manufactured and marketed for cosmetic use</w:t>
      </w:r>
      <w:r w:rsidR="00352D8E" w:rsidRPr="00E128B8">
        <w:rPr>
          <w:rFonts w:ascii="Cambria" w:hAnsi="Cambria"/>
        </w:rPr>
        <w:t>.</w:t>
      </w:r>
      <w:r w:rsidRPr="00E128B8">
        <w:rPr>
          <w:rFonts w:ascii="Cambria" w:hAnsi="Cambria"/>
        </w:rPr>
        <w:t xml:space="preserve"> This consent is intended to supplement the discussion</w:t>
      </w:r>
      <w:r w:rsidR="00013489" w:rsidRPr="00E128B8">
        <w:rPr>
          <w:rFonts w:ascii="Cambria" w:hAnsi="Cambria"/>
        </w:rPr>
        <w:t>(s)</w:t>
      </w:r>
      <w:r w:rsidRPr="00E128B8">
        <w:rPr>
          <w:rFonts w:ascii="Cambria" w:hAnsi="Cambria"/>
        </w:rPr>
        <w:t xml:space="preserve"> you have had with your doctor, and/or your doctor’s Nurse Practitioner or Physician Assistant</w:t>
      </w:r>
      <w:r w:rsidR="00013489" w:rsidRPr="00E128B8">
        <w:rPr>
          <w:rFonts w:ascii="Cambria" w:hAnsi="Cambria"/>
        </w:rPr>
        <w:t xml:space="preserve"> and document your understanding of the nature of the products to be utilized as well as the speculative benefits that may be achieved in addressing your ______</w:t>
      </w:r>
      <w:r w:rsidR="00A1265D" w:rsidRPr="00E128B8">
        <w:rPr>
          <w:rFonts w:ascii="Cambria" w:hAnsi="Cambria"/>
        </w:rPr>
        <w:t>___________________________________</w:t>
      </w:r>
      <w:r w:rsidR="00013489" w:rsidRPr="00E128B8">
        <w:rPr>
          <w:rFonts w:ascii="Cambria" w:hAnsi="Cambria"/>
        </w:rPr>
        <w:t xml:space="preserve"> condition</w:t>
      </w:r>
      <w:r w:rsidRPr="00E128B8">
        <w:rPr>
          <w:rFonts w:ascii="Cambria" w:hAnsi="Cambria"/>
        </w:rPr>
        <w:t>.  It is important that you fully understand this information – so please read this document carefully.</w:t>
      </w:r>
    </w:p>
    <w:p w14:paraId="00000008" w14:textId="77777777" w:rsidR="00EB1D48" w:rsidRPr="00E128B8" w:rsidRDefault="00EB1D48" w:rsidP="00E128B8">
      <w:pPr>
        <w:spacing w:line="276" w:lineRule="auto"/>
        <w:rPr>
          <w:rFonts w:ascii="Cambria" w:hAnsi="Cambria"/>
        </w:rPr>
      </w:pPr>
    </w:p>
    <w:p w14:paraId="00000009" w14:textId="080AAC93" w:rsidR="00EB1D48" w:rsidRPr="00E128B8" w:rsidRDefault="008034AB" w:rsidP="00E128B8">
      <w:pPr>
        <w:spacing w:line="276" w:lineRule="auto"/>
        <w:rPr>
          <w:rFonts w:ascii="Cambria" w:hAnsi="Cambria"/>
        </w:rPr>
      </w:pPr>
      <w:r w:rsidRPr="00E128B8">
        <w:rPr>
          <w:rFonts w:ascii="Cambria" w:hAnsi="Cambria"/>
        </w:rPr>
        <w:t xml:space="preserve">I, ________________________________, have been advised and consulted about the use of injected </w:t>
      </w:r>
      <w:r w:rsidR="00013489" w:rsidRPr="00E128B8">
        <w:rPr>
          <w:rFonts w:ascii="Cambria" w:hAnsi="Cambria"/>
        </w:rPr>
        <w:t>HCT/Ps</w:t>
      </w:r>
      <w:r w:rsidR="00E128B8">
        <w:rPr>
          <w:rFonts w:ascii="Cambria" w:hAnsi="Cambria"/>
        </w:rPr>
        <w:t xml:space="preserve"> </w:t>
      </w:r>
      <w:r w:rsidR="00E128B8" w:rsidRPr="00E128B8">
        <w:rPr>
          <w:rFonts w:ascii="Cambria" w:hAnsi="Cambria"/>
        </w:rPr>
        <w:t>manufactured and marketed for cosmetic use</w:t>
      </w:r>
      <w:r w:rsidRPr="00E128B8">
        <w:rPr>
          <w:rFonts w:ascii="Cambria" w:hAnsi="Cambria"/>
        </w:rPr>
        <w:t xml:space="preserve">.  I understand that </w:t>
      </w:r>
      <w:r w:rsidR="00013489" w:rsidRPr="00E128B8">
        <w:rPr>
          <w:rFonts w:ascii="Cambria" w:hAnsi="Cambria"/>
        </w:rPr>
        <w:t xml:space="preserve">HCT/Ps to be utilized are manufactured and distributed for </w:t>
      </w:r>
      <w:r w:rsidRPr="00E128B8">
        <w:rPr>
          <w:rFonts w:ascii="Cambria" w:hAnsi="Cambria"/>
        </w:rPr>
        <w:t>cosmetic use only; however, in my case, it has been determined</w:t>
      </w:r>
      <w:r w:rsidR="00013489" w:rsidRPr="00E128B8">
        <w:rPr>
          <w:rFonts w:ascii="Cambria" w:hAnsi="Cambria"/>
        </w:rPr>
        <w:t>,</w:t>
      </w:r>
      <w:r w:rsidRPr="00E128B8">
        <w:rPr>
          <w:rFonts w:ascii="Cambria" w:hAnsi="Cambria"/>
        </w:rPr>
        <w:t xml:space="preserve"> </w:t>
      </w:r>
      <w:r w:rsidR="00013489" w:rsidRPr="00E128B8">
        <w:rPr>
          <w:rFonts w:ascii="Cambria" w:hAnsi="Cambria"/>
        </w:rPr>
        <w:t xml:space="preserve">based on discussion between myself and my physician, nurse practitioner or physician’s assistant, </w:t>
      </w:r>
      <w:r w:rsidRPr="00E128B8">
        <w:rPr>
          <w:rFonts w:ascii="Cambria" w:hAnsi="Cambria"/>
        </w:rPr>
        <w:t xml:space="preserve">that injection of this product, while </w:t>
      </w:r>
      <w:r w:rsidR="00013489" w:rsidRPr="00E128B8" w:rsidDel="00013489">
        <w:rPr>
          <w:rFonts w:ascii="Cambria" w:hAnsi="Cambria"/>
        </w:rPr>
        <w:t xml:space="preserve"> </w:t>
      </w:r>
      <w:r w:rsidR="00013489" w:rsidRPr="00E128B8">
        <w:rPr>
          <w:rFonts w:ascii="Cambria" w:hAnsi="Cambria"/>
        </w:rPr>
        <w:t xml:space="preserve">not approved by the Food and Drug Administration (“FDA”) for the diagnosis or treatment of any condition, </w:t>
      </w:r>
      <w:r w:rsidRPr="00E128B8">
        <w:rPr>
          <w:rFonts w:ascii="Cambria" w:hAnsi="Cambria"/>
        </w:rPr>
        <w:t xml:space="preserve"> </w:t>
      </w:r>
      <w:r w:rsidR="00013489" w:rsidRPr="00E128B8">
        <w:rPr>
          <w:rFonts w:ascii="Cambria" w:hAnsi="Cambria"/>
          <w:b/>
          <w:bCs/>
        </w:rPr>
        <w:t>MAY</w:t>
      </w:r>
      <w:r w:rsidR="00013489" w:rsidRPr="00E128B8">
        <w:rPr>
          <w:rFonts w:ascii="Cambria" w:hAnsi="Cambria"/>
        </w:rPr>
        <w:t xml:space="preserve"> </w:t>
      </w:r>
      <w:r w:rsidRPr="00E128B8">
        <w:rPr>
          <w:rFonts w:ascii="Cambria" w:hAnsi="Cambria"/>
        </w:rPr>
        <w:t>be beneficial in the treatment</w:t>
      </w:r>
      <w:r w:rsidR="002653E4" w:rsidRPr="00E128B8">
        <w:rPr>
          <w:rFonts w:ascii="Cambria" w:hAnsi="Cambria"/>
        </w:rPr>
        <w:t>/</w:t>
      </w:r>
      <w:r w:rsidR="006B5881" w:rsidRPr="00E128B8">
        <w:rPr>
          <w:rFonts w:ascii="Cambria" w:hAnsi="Cambria"/>
        </w:rPr>
        <w:t>management</w:t>
      </w:r>
      <w:r w:rsidRPr="00E128B8">
        <w:rPr>
          <w:rFonts w:ascii="Cambria" w:hAnsi="Cambria"/>
        </w:rPr>
        <w:t xml:space="preserve"> of my </w:t>
      </w:r>
      <w:r w:rsidR="00013489" w:rsidRPr="00E128B8">
        <w:rPr>
          <w:rFonts w:ascii="Cambria" w:hAnsi="Cambria"/>
        </w:rPr>
        <w:t>___________</w:t>
      </w:r>
      <w:r w:rsidR="00A316C6" w:rsidRPr="00E128B8">
        <w:rPr>
          <w:rFonts w:ascii="Cambria" w:hAnsi="Cambria"/>
        </w:rPr>
        <w:t>_______________________</w:t>
      </w:r>
      <w:r w:rsidR="00013489" w:rsidRPr="00E128B8">
        <w:rPr>
          <w:rFonts w:ascii="Cambria" w:hAnsi="Cambria"/>
        </w:rPr>
        <w:t xml:space="preserve"> </w:t>
      </w:r>
      <w:r w:rsidRPr="00E128B8">
        <w:rPr>
          <w:rFonts w:ascii="Cambria" w:hAnsi="Cambria"/>
        </w:rPr>
        <w:t xml:space="preserve">condition. The procedure involves the injection of </w:t>
      </w:r>
      <w:r w:rsidR="00013489" w:rsidRPr="00E128B8">
        <w:rPr>
          <w:rFonts w:ascii="Cambria" w:hAnsi="Cambria"/>
        </w:rPr>
        <w:t>HCT/Ps</w:t>
      </w:r>
      <w:r w:rsidR="00E128B8">
        <w:rPr>
          <w:rFonts w:ascii="Cambria" w:hAnsi="Cambria"/>
        </w:rPr>
        <w:t xml:space="preserve"> </w:t>
      </w:r>
      <w:r w:rsidR="00E128B8" w:rsidRPr="00E128B8">
        <w:rPr>
          <w:rFonts w:ascii="Cambria" w:hAnsi="Cambria"/>
        </w:rPr>
        <w:t>manufactured and marketed for cosmetic use</w:t>
      </w:r>
      <w:r w:rsidR="00E128B8">
        <w:rPr>
          <w:rFonts w:ascii="Cambria" w:hAnsi="Cambria"/>
        </w:rPr>
        <w:t xml:space="preserve"> and that</w:t>
      </w:r>
      <w:r w:rsidRPr="00E128B8">
        <w:rPr>
          <w:rFonts w:ascii="Cambria" w:hAnsi="Cambria"/>
        </w:rPr>
        <w:t xml:space="preserve"> are derived from the umbilical cord tissue of live healthy birth babies</w:t>
      </w:r>
      <w:r w:rsidR="00A1265D" w:rsidRPr="00E128B8">
        <w:rPr>
          <w:rFonts w:ascii="Cambria" w:hAnsi="Cambria"/>
        </w:rPr>
        <w:t>.  The HCT/P product is delivered</w:t>
      </w:r>
      <w:r w:rsidRPr="00E128B8">
        <w:rPr>
          <w:rFonts w:ascii="Cambria" w:hAnsi="Cambria"/>
        </w:rPr>
        <w:t xml:space="preserve"> via IV or through direct injection into an affected joint</w:t>
      </w:r>
      <w:r w:rsidR="00A316C6" w:rsidRPr="00E128B8">
        <w:rPr>
          <w:rFonts w:ascii="Cambria" w:hAnsi="Cambria"/>
        </w:rPr>
        <w:t>(s) specifically identified above</w:t>
      </w:r>
      <w:r w:rsidRPr="00E128B8">
        <w:rPr>
          <w:rFonts w:ascii="Cambria" w:hAnsi="Cambria"/>
        </w:rPr>
        <w:t xml:space="preserve">.  </w:t>
      </w:r>
    </w:p>
    <w:p w14:paraId="0000000A" w14:textId="77777777" w:rsidR="00EB1D48" w:rsidRPr="00E128B8" w:rsidRDefault="00EB1D48" w:rsidP="00E128B8">
      <w:pPr>
        <w:spacing w:line="276" w:lineRule="auto"/>
        <w:rPr>
          <w:rFonts w:ascii="Cambria" w:hAnsi="Cambria"/>
        </w:rPr>
      </w:pPr>
    </w:p>
    <w:p w14:paraId="0000000B" w14:textId="1E53F32D" w:rsidR="00EB1D48" w:rsidRPr="00E128B8" w:rsidRDefault="008034AB" w:rsidP="00E128B8">
      <w:pPr>
        <w:spacing w:line="276" w:lineRule="auto"/>
        <w:rPr>
          <w:rFonts w:ascii="Cambria" w:hAnsi="Cambria"/>
        </w:rPr>
      </w:pPr>
      <w:r w:rsidRPr="00E128B8">
        <w:rPr>
          <w:rFonts w:ascii="Cambria" w:hAnsi="Cambria"/>
        </w:rPr>
        <w:t>____ By initialing here, I understand that this is an experimental</w:t>
      </w:r>
      <w:r w:rsidR="00013489" w:rsidRPr="00E128B8">
        <w:rPr>
          <w:rFonts w:ascii="Cambria" w:hAnsi="Cambria"/>
        </w:rPr>
        <w:t>/investigational</w:t>
      </w:r>
      <w:r w:rsidRPr="00E128B8">
        <w:rPr>
          <w:rFonts w:ascii="Cambria" w:hAnsi="Cambria"/>
        </w:rPr>
        <w:t xml:space="preserve"> </w:t>
      </w:r>
      <w:r w:rsidR="00A316C6" w:rsidRPr="00E128B8">
        <w:rPr>
          <w:rFonts w:ascii="Cambria" w:hAnsi="Cambria"/>
        </w:rPr>
        <w:t>procedure</w:t>
      </w:r>
      <w:r w:rsidR="006B5881" w:rsidRPr="00E128B8">
        <w:rPr>
          <w:rFonts w:ascii="Cambria" w:hAnsi="Cambria"/>
        </w:rPr>
        <w:t xml:space="preserve"> </w:t>
      </w:r>
      <w:r w:rsidRPr="00E128B8">
        <w:rPr>
          <w:rFonts w:ascii="Cambria" w:hAnsi="Cambria"/>
        </w:rPr>
        <w:t xml:space="preserve">that is </w:t>
      </w:r>
      <w:r w:rsidRPr="00E128B8">
        <w:rPr>
          <w:rFonts w:ascii="Cambria" w:hAnsi="Cambria"/>
          <w:b/>
        </w:rPr>
        <w:t>NOT FDA approved</w:t>
      </w:r>
      <w:r w:rsidRPr="00E128B8">
        <w:rPr>
          <w:rFonts w:ascii="Cambria" w:hAnsi="Cambria"/>
        </w:rPr>
        <w:t xml:space="preserve">.  The FDA has not approved any human tissue derived products for use, other than cord blood-derived hematopoietic progenitor cells (blood forming stem cells) for certain indications. </w:t>
      </w:r>
      <w:r w:rsidR="00013489" w:rsidRPr="00E128B8">
        <w:rPr>
          <w:rFonts w:ascii="Cambria" w:hAnsi="Cambria"/>
        </w:rPr>
        <w:t>As such, I understand that</w:t>
      </w:r>
      <w:r w:rsidR="00A1265D" w:rsidRPr="00E128B8">
        <w:rPr>
          <w:rFonts w:ascii="Cambria" w:hAnsi="Cambria"/>
        </w:rPr>
        <w:t xml:space="preserve"> [PRACTICE NAME]</w:t>
      </w:r>
      <w:r w:rsidR="00013489" w:rsidRPr="00E128B8">
        <w:rPr>
          <w:rFonts w:ascii="Cambria" w:hAnsi="Cambria"/>
        </w:rPr>
        <w:t xml:space="preserve"> </w:t>
      </w:r>
      <w:r w:rsidR="00A316C6" w:rsidRPr="00E128B8">
        <w:rPr>
          <w:rFonts w:ascii="Cambria" w:hAnsi="Cambria"/>
        </w:rPr>
        <w:t xml:space="preserve">and its medical staff </w:t>
      </w:r>
      <w:r w:rsidR="00013489" w:rsidRPr="00E128B8">
        <w:rPr>
          <w:rFonts w:ascii="Cambria" w:hAnsi="Cambria"/>
          <w:b/>
          <w:bCs/>
        </w:rPr>
        <w:t xml:space="preserve">make no </w:t>
      </w:r>
      <w:r w:rsidR="00E128B8">
        <w:rPr>
          <w:rFonts w:ascii="Cambria" w:hAnsi="Cambria"/>
          <w:b/>
          <w:bCs/>
        </w:rPr>
        <w:t xml:space="preserve">representation or </w:t>
      </w:r>
      <w:r w:rsidR="00013489" w:rsidRPr="00E128B8">
        <w:rPr>
          <w:rFonts w:ascii="Cambria" w:hAnsi="Cambria"/>
          <w:b/>
          <w:bCs/>
        </w:rPr>
        <w:t>guarantee</w:t>
      </w:r>
      <w:r w:rsidR="00013489" w:rsidRPr="00E128B8">
        <w:rPr>
          <w:rFonts w:ascii="Cambria" w:hAnsi="Cambria"/>
        </w:rPr>
        <w:t xml:space="preserve"> that this </w:t>
      </w:r>
      <w:r w:rsidR="006B5881" w:rsidRPr="00E128B8">
        <w:rPr>
          <w:rFonts w:ascii="Cambria" w:hAnsi="Cambria"/>
        </w:rPr>
        <w:t xml:space="preserve">experimental/investigational </w:t>
      </w:r>
      <w:r w:rsidR="00A316C6" w:rsidRPr="00E128B8">
        <w:rPr>
          <w:rFonts w:ascii="Cambria" w:hAnsi="Cambria"/>
        </w:rPr>
        <w:t>procedure</w:t>
      </w:r>
      <w:r w:rsidR="006B5881" w:rsidRPr="00E128B8">
        <w:rPr>
          <w:rFonts w:ascii="Cambria" w:hAnsi="Cambria"/>
        </w:rPr>
        <w:t xml:space="preserve"> </w:t>
      </w:r>
      <w:r w:rsidR="00013489" w:rsidRPr="00E128B8">
        <w:rPr>
          <w:rFonts w:ascii="Cambria" w:hAnsi="Cambria"/>
        </w:rPr>
        <w:t>will be effective in my case, regardless of any information I may have received about its effectiveness f</w:t>
      </w:r>
      <w:r w:rsidR="00A1265D" w:rsidRPr="00E128B8">
        <w:rPr>
          <w:rFonts w:ascii="Cambria" w:hAnsi="Cambria"/>
        </w:rPr>
        <w:t>rom</w:t>
      </w:r>
      <w:r w:rsidR="00013489" w:rsidRPr="00E128B8">
        <w:rPr>
          <w:rFonts w:ascii="Cambria" w:hAnsi="Cambria"/>
        </w:rPr>
        <w:t xml:space="preserve"> other patients</w:t>
      </w:r>
      <w:r w:rsidR="00A316C6" w:rsidRPr="00E128B8">
        <w:rPr>
          <w:rFonts w:ascii="Cambria" w:hAnsi="Cambria"/>
        </w:rPr>
        <w:t xml:space="preserve"> </w:t>
      </w:r>
      <w:r w:rsidR="00A1265D" w:rsidRPr="00E128B8">
        <w:rPr>
          <w:rFonts w:ascii="Cambria" w:hAnsi="Cambria"/>
        </w:rPr>
        <w:t xml:space="preserve">or </w:t>
      </w:r>
      <w:r w:rsidR="00A316C6" w:rsidRPr="00E128B8">
        <w:rPr>
          <w:rFonts w:ascii="Cambria" w:hAnsi="Cambria"/>
        </w:rPr>
        <w:t xml:space="preserve">from any </w:t>
      </w:r>
      <w:r w:rsidR="00A1265D" w:rsidRPr="00E128B8">
        <w:rPr>
          <w:rFonts w:ascii="Cambria" w:hAnsi="Cambria"/>
        </w:rPr>
        <w:t xml:space="preserve">other </w:t>
      </w:r>
      <w:r w:rsidR="00A316C6" w:rsidRPr="00E128B8">
        <w:rPr>
          <w:rFonts w:ascii="Cambria" w:hAnsi="Cambria"/>
        </w:rPr>
        <w:t>source</w:t>
      </w:r>
      <w:r w:rsidR="00013489" w:rsidRPr="00E128B8">
        <w:rPr>
          <w:rFonts w:ascii="Cambria" w:hAnsi="Cambria"/>
        </w:rPr>
        <w:t>.</w:t>
      </w:r>
    </w:p>
    <w:p w14:paraId="0000000C" w14:textId="77777777" w:rsidR="00EB1D48" w:rsidRPr="00E128B8" w:rsidRDefault="008034AB" w:rsidP="00E128B8">
      <w:pPr>
        <w:spacing w:line="276" w:lineRule="auto"/>
        <w:rPr>
          <w:rFonts w:ascii="Cambria" w:hAnsi="Cambria"/>
        </w:rPr>
      </w:pPr>
      <w:r w:rsidRPr="00E128B8">
        <w:rPr>
          <w:rFonts w:ascii="Cambria" w:hAnsi="Cambria"/>
        </w:rPr>
        <w:t xml:space="preserve"> </w:t>
      </w:r>
    </w:p>
    <w:p w14:paraId="0000000D" w14:textId="1F3D6B5C" w:rsidR="00EB1D48" w:rsidRPr="00E128B8" w:rsidRDefault="008034AB" w:rsidP="00E128B8">
      <w:pPr>
        <w:spacing w:line="276" w:lineRule="auto"/>
        <w:rPr>
          <w:rFonts w:ascii="Cambria" w:hAnsi="Cambria"/>
        </w:rPr>
      </w:pPr>
      <w:r w:rsidRPr="00E128B8">
        <w:rPr>
          <w:rFonts w:ascii="Cambria" w:hAnsi="Cambria"/>
          <w:b/>
        </w:rPr>
        <w:t xml:space="preserve">Protocols:  </w:t>
      </w:r>
      <w:r w:rsidRPr="00E128B8">
        <w:rPr>
          <w:rFonts w:ascii="Cambria" w:hAnsi="Cambria"/>
        </w:rPr>
        <w:t xml:space="preserve">The injectable </w:t>
      </w:r>
      <w:r w:rsidR="00094E04" w:rsidRPr="00E128B8">
        <w:rPr>
          <w:rFonts w:ascii="Cambria" w:hAnsi="Cambria"/>
        </w:rPr>
        <w:t xml:space="preserve">material </w:t>
      </w:r>
      <w:r w:rsidRPr="00E128B8">
        <w:rPr>
          <w:rFonts w:ascii="Cambria" w:hAnsi="Cambria"/>
        </w:rPr>
        <w:t xml:space="preserve">is a sterile product that is derived from an immuno-privileged site (umbilical cord tissue) and as a result, patient rejection is extremely rare.  Human tissue derived products have been used </w:t>
      </w:r>
      <w:r w:rsidR="00094E04" w:rsidRPr="00E128B8">
        <w:rPr>
          <w:rFonts w:ascii="Cambria" w:hAnsi="Cambria"/>
        </w:rPr>
        <w:t xml:space="preserve">on an experimental/investigational </w:t>
      </w:r>
      <w:r w:rsidR="002653E4" w:rsidRPr="00E128B8">
        <w:rPr>
          <w:rFonts w:ascii="Cambria" w:hAnsi="Cambria"/>
        </w:rPr>
        <w:t>basis for</w:t>
      </w:r>
      <w:r w:rsidRPr="00E128B8">
        <w:rPr>
          <w:rFonts w:ascii="Cambria" w:hAnsi="Cambria"/>
        </w:rPr>
        <w:t xml:space="preserve"> </w:t>
      </w:r>
      <w:r w:rsidR="00094E04" w:rsidRPr="00E128B8">
        <w:rPr>
          <w:rFonts w:ascii="Cambria" w:hAnsi="Cambria"/>
        </w:rPr>
        <w:t xml:space="preserve">several years </w:t>
      </w:r>
      <w:r w:rsidRPr="00E128B8">
        <w:rPr>
          <w:rFonts w:ascii="Cambria" w:hAnsi="Cambria"/>
        </w:rPr>
        <w:t xml:space="preserve">in orthopedic and sports medicine, as well as in pain management, podiatry, and wound care. </w:t>
      </w:r>
      <w:r w:rsidR="00A316C6" w:rsidRPr="00E128B8">
        <w:rPr>
          <w:rFonts w:ascii="Cambria" w:hAnsi="Cambria"/>
        </w:rPr>
        <w:t xml:space="preserve">Such use is, however, not widespread in the field of medicine. </w:t>
      </w:r>
      <w:r w:rsidR="00094E04" w:rsidRPr="00E128B8">
        <w:rPr>
          <w:rFonts w:ascii="Cambria" w:hAnsi="Cambria"/>
          <w:b/>
          <w:bCs/>
        </w:rPr>
        <w:t xml:space="preserve">Currently, there is no universally accepted evidence that the use of these products </w:t>
      </w:r>
      <w:r w:rsidR="006B5881" w:rsidRPr="00E128B8">
        <w:rPr>
          <w:rFonts w:ascii="Cambria" w:hAnsi="Cambria"/>
          <w:b/>
          <w:bCs/>
        </w:rPr>
        <w:t>is</w:t>
      </w:r>
      <w:r w:rsidR="00094E04" w:rsidRPr="00E128B8">
        <w:rPr>
          <w:rFonts w:ascii="Cambria" w:hAnsi="Cambria"/>
          <w:b/>
          <w:bCs/>
        </w:rPr>
        <w:t xml:space="preserve"> appropriate for the </w:t>
      </w:r>
      <w:r w:rsidR="00A316C6" w:rsidRPr="00E128B8">
        <w:rPr>
          <w:rFonts w:ascii="Cambria" w:hAnsi="Cambria"/>
          <w:b/>
          <w:bCs/>
        </w:rPr>
        <w:t>management</w:t>
      </w:r>
      <w:r w:rsidR="00094E04" w:rsidRPr="00E128B8">
        <w:rPr>
          <w:rFonts w:ascii="Cambria" w:hAnsi="Cambria"/>
          <w:b/>
          <w:bCs/>
        </w:rPr>
        <w:t xml:space="preserve"> of your condition or that the use of these products is either more cost-effective or more beneficial than other accepted forms of treatment</w:t>
      </w:r>
      <w:r w:rsidR="00094E04" w:rsidRPr="00E128B8">
        <w:rPr>
          <w:rFonts w:ascii="Cambria" w:hAnsi="Cambria"/>
        </w:rPr>
        <w:t xml:space="preserve">. </w:t>
      </w:r>
      <w:r w:rsidRPr="00E128B8">
        <w:rPr>
          <w:rFonts w:ascii="Cambria" w:hAnsi="Cambria"/>
        </w:rPr>
        <w:t xml:space="preserve">The above-described </w:t>
      </w:r>
      <w:r w:rsidR="00A1265D" w:rsidRPr="00E128B8">
        <w:rPr>
          <w:rFonts w:ascii="Cambria" w:hAnsi="Cambria"/>
        </w:rPr>
        <w:t>HCT/P</w:t>
      </w:r>
      <w:r w:rsidRPr="00E128B8">
        <w:rPr>
          <w:rFonts w:ascii="Cambria" w:hAnsi="Cambria"/>
        </w:rPr>
        <w:t xml:space="preserve"> used by this office for the procedure has been procured from a tissue bank, which thoroughly tests the tissue for safety in clinical procedures and utilizes extensive donor serology test panels and other stringent testing to ensure that the product is free of bacterial and fungal contaminants.</w:t>
      </w:r>
    </w:p>
    <w:p w14:paraId="0000000E" w14:textId="77777777" w:rsidR="00EB1D48" w:rsidRPr="00E128B8" w:rsidRDefault="00EB1D48" w:rsidP="00E128B8">
      <w:pPr>
        <w:spacing w:line="276" w:lineRule="auto"/>
        <w:rPr>
          <w:rFonts w:ascii="Cambria" w:hAnsi="Cambria"/>
        </w:rPr>
      </w:pPr>
    </w:p>
    <w:p w14:paraId="19B2D298" w14:textId="77777777" w:rsidR="00A1265D" w:rsidRPr="00E128B8" w:rsidRDefault="008034AB" w:rsidP="00E128B8">
      <w:pPr>
        <w:spacing w:line="276" w:lineRule="auto"/>
        <w:rPr>
          <w:rFonts w:ascii="Cambria" w:hAnsi="Cambria"/>
        </w:rPr>
      </w:pPr>
      <w:r w:rsidRPr="00E128B8">
        <w:rPr>
          <w:rFonts w:ascii="Cambria" w:hAnsi="Cambria"/>
          <w:b/>
        </w:rPr>
        <w:lastRenderedPageBreak/>
        <w:t>Donor Screening:</w:t>
      </w:r>
      <w:r w:rsidRPr="00E128B8">
        <w:rPr>
          <w:rFonts w:ascii="Cambria" w:hAnsi="Cambria"/>
        </w:rPr>
        <w:t xml:space="preserve"> The donated umbilical cord vesicles have been determined to be eligible for transplantation by a Licensed Physician who is retained by the tissue bank to make such determinations. Review of donor records includes analysis of the donor medical history, performance of a risk behavior assessment, review </w:t>
      </w:r>
      <w:r w:rsidR="00094E04" w:rsidRPr="00E128B8">
        <w:rPr>
          <w:rFonts w:ascii="Cambria" w:hAnsi="Cambria"/>
        </w:rPr>
        <w:t xml:space="preserve">of </w:t>
      </w:r>
      <w:r w:rsidRPr="00E128B8">
        <w:rPr>
          <w:rFonts w:ascii="Cambria" w:hAnsi="Cambria"/>
        </w:rPr>
        <w:t>medical records and recent physical examination</w:t>
      </w:r>
      <w:r w:rsidR="00094E04" w:rsidRPr="00E128B8">
        <w:rPr>
          <w:rFonts w:ascii="Cambria" w:hAnsi="Cambria"/>
        </w:rPr>
        <w:t xml:space="preserve"> data</w:t>
      </w:r>
      <w:r w:rsidRPr="00E128B8">
        <w:rPr>
          <w:rFonts w:ascii="Cambria" w:hAnsi="Cambria"/>
        </w:rPr>
        <w:t xml:space="preserve">.  This review allows the tissue bank to determine whether the donor is free from risk factors or whether there is clinical evidence of infection due to relevant communicable diseases and other exclusionary disease conditions. Where such potential for infection to due communicable diseases exists, the tissue is rejected.  All labs performing the tests are registered with the Food and Drug Administration (FDA) and certified to perform testing on human specimens under the Clinical Laboratory Improvement Amendments (CLIA) Act of 1988 and 42 CFR part 493. An allograft of donated human tissue is deemed qualified for transplantation by a tissue bank if it meets the following criteria:  </w:t>
      </w:r>
    </w:p>
    <w:p w14:paraId="036A56A0" w14:textId="77777777" w:rsidR="00A1265D" w:rsidRPr="00E128B8" w:rsidRDefault="00A1265D" w:rsidP="00E128B8">
      <w:pPr>
        <w:spacing w:line="276" w:lineRule="auto"/>
        <w:ind w:firstLine="720"/>
        <w:rPr>
          <w:rFonts w:ascii="Cambria" w:hAnsi="Cambria"/>
        </w:rPr>
      </w:pPr>
    </w:p>
    <w:p w14:paraId="1FC7E21A" w14:textId="6B53A83F" w:rsidR="00A1265D" w:rsidRPr="00E128B8" w:rsidRDefault="008034AB" w:rsidP="00E128B8">
      <w:pPr>
        <w:spacing w:line="276" w:lineRule="auto"/>
        <w:ind w:firstLine="720"/>
        <w:rPr>
          <w:rFonts w:ascii="Cambria" w:hAnsi="Cambria"/>
        </w:rPr>
      </w:pPr>
      <w:r w:rsidRPr="00E128B8">
        <w:rPr>
          <w:rFonts w:ascii="Cambria" w:hAnsi="Cambria"/>
        </w:rPr>
        <w:t xml:space="preserve">1)  the results from the donor pre-screening lab tests specify the donor to be free from risk factors and active infections of applicable communicable disease agents and diseases as required by the FDA, and </w:t>
      </w:r>
    </w:p>
    <w:p w14:paraId="32BBD7D4" w14:textId="77777777" w:rsidR="00A1265D" w:rsidRPr="00E128B8" w:rsidRDefault="00A1265D" w:rsidP="00E128B8">
      <w:pPr>
        <w:spacing w:line="276" w:lineRule="auto"/>
        <w:ind w:firstLine="720"/>
        <w:rPr>
          <w:rFonts w:ascii="Cambria" w:hAnsi="Cambria"/>
        </w:rPr>
      </w:pPr>
    </w:p>
    <w:p w14:paraId="537E5D63" w14:textId="2F74E682" w:rsidR="00A1265D" w:rsidRPr="00E128B8" w:rsidRDefault="008034AB" w:rsidP="00E128B8">
      <w:pPr>
        <w:spacing w:line="276" w:lineRule="auto"/>
        <w:ind w:firstLine="720"/>
        <w:rPr>
          <w:rFonts w:ascii="Cambria" w:hAnsi="Cambria"/>
        </w:rPr>
      </w:pPr>
      <w:r w:rsidRPr="00E128B8">
        <w:rPr>
          <w:rFonts w:ascii="Cambria" w:hAnsi="Cambria"/>
        </w:rPr>
        <w:t xml:space="preserve">2) donor results from the pre-screening lab tests must be negative and/or non-reactive for the following applicable communicable disease agents determined by the following:  testing for Hepatitis B and C Viruses (HCV/HBV); testing for Human Immuno-Deficiency Viruses Types I and II (HIV I/II AB); Nucleic Acid Testing (NAT) for HIV, and Hepatitis B and C; Core Antibody Testing for Hepatitis B (HBC AB); Testing for Hepatitis B Surface Antigen (HBS AG); Human T-Cell Lymphotropic Viruses I and II (HTLV I/II); and testing for Reactive Plasma </w:t>
      </w:r>
      <w:proofErr w:type="spellStart"/>
      <w:r w:rsidRPr="00E128B8">
        <w:rPr>
          <w:rFonts w:ascii="Cambria" w:hAnsi="Cambria"/>
        </w:rPr>
        <w:t>Reagin</w:t>
      </w:r>
      <w:proofErr w:type="spellEnd"/>
      <w:r w:rsidRPr="00E128B8">
        <w:rPr>
          <w:rFonts w:ascii="Cambria" w:hAnsi="Cambria"/>
        </w:rPr>
        <w:t xml:space="preserve"> (RPR) (which tests for non-specific antibodies that may indicate a syphilis infection).  </w:t>
      </w:r>
    </w:p>
    <w:p w14:paraId="4C172861" w14:textId="77777777" w:rsidR="00A1265D" w:rsidRPr="00E128B8" w:rsidRDefault="00A1265D" w:rsidP="00E128B8">
      <w:pPr>
        <w:spacing w:line="276" w:lineRule="auto"/>
        <w:rPr>
          <w:rFonts w:ascii="Cambria" w:hAnsi="Cambria"/>
        </w:rPr>
      </w:pPr>
    </w:p>
    <w:p w14:paraId="0000000F" w14:textId="6038B062" w:rsidR="00EB1D48" w:rsidRPr="00E128B8" w:rsidRDefault="008034AB" w:rsidP="00E128B8">
      <w:pPr>
        <w:spacing w:line="276" w:lineRule="auto"/>
        <w:rPr>
          <w:rFonts w:ascii="Cambria" w:hAnsi="Cambria"/>
        </w:rPr>
      </w:pPr>
      <w:r w:rsidRPr="00E128B8">
        <w:rPr>
          <w:rFonts w:ascii="Cambria" w:hAnsi="Cambria"/>
        </w:rPr>
        <w:t xml:space="preserve">The tissue bank that provides </w:t>
      </w:r>
      <w:r w:rsidR="00094E04" w:rsidRPr="00E128B8">
        <w:rPr>
          <w:rFonts w:ascii="Cambria" w:hAnsi="Cambria"/>
        </w:rPr>
        <w:t xml:space="preserve">the HCT/Ps </w:t>
      </w:r>
      <w:r w:rsidR="00E128B8">
        <w:rPr>
          <w:rFonts w:ascii="Cambria" w:hAnsi="Cambria"/>
        </w:rPr>
        <w:t xml:space="preserve">manufactured and marketed for cosmetic use </w:t>
      </w:r>
      <w:r w:rsidR="00094E04" w:rsidRPr="00E128B8">
        <w:rPr>
          <w:rFonts w:ascii="Cambria" w:hAnsi="Cambria"/>
        </w:rPr>
        <w:t xml:space="preserve">to </w:t>
      </w:r>
      <w:r w:rsidRPr="00E128B8">
        <w:rPr>
          <w:rFonts w:ascii="Cambria" w:hAnsi="Cambria"/>
        </w:rPr>
        <w:t xml:space="preserve">our office </w:t>
      </w:r>
      <w:r w:rsidR="007427AC" w:rsidRPr="00E128B8">
        <w:rPr>
          <w:rFonts w:ascii="Cambria" w:hAnsi="Cambria"/>
        </w:rPr>
        <w:t>has</w:t>
      </w:r>
      <w:r w:rsidRPr="00E128B8">
        <w:rPr>
          <w:rFonts w:ascii="Cambria" w:hAnsi="Cambria"/>
        </w:rPr>
        <w:t xml:space="preserve"> informed this office that the</w:t>
      </w:r>
      <w:r w:rsidR="00352D8E" w:rsidRPr="00E128B8">
        <w:rPr>
          <w:rFonts w:ascii="Cambria" w:hAnsi="Cambria"/>
        </w:rPr>
        <w:t xml:space="preserve"> </w:t>
      </w:r>
      <w:r w:rsidR="00094E04" w:rsidRPr="00E128B8">
        <w:rPr>
          <w:rFonts w:ascii="Cambria" w:hAnsi="Cambria"/>
        </w:rPr>
        <w:t>HCT/Ps</w:t>
      </w:r>
      <w:r w:rsidRPr="00E128B8">
        <w:rPr>
          <w:rFonts w:ascii="Cambria" w:hAnsi="Cambria"/>
        </w:rPr>
        <w:t xml:space="preserve"> and </w:t>
      </w:r>
      <w:r w:rsidR="00A1265D" w:rsidRPr="00E128B8">
        <w:rPr>
          <w:rFonts w:ascii="Cambria" w:hAnsi="Cambria"/>
        </w:rPr>
        <w:t xml:space="preserve">the </w:t>
      </w:r>
      <w:r w:rsidRPr="00E128B8">
        <w:rPr>
          <w:rFonts w:ascii="Cambria" w:hAnsi="Cambria"/>
        </w:rPr>
        <w:t xml:space="preserve">donor have met the above requirements.  By law, the laboratories performing human specimen tests are certified and meet the requirements as determined by the Centers for Medicare and Medicaid </w:t>
      </w:r>
      <w:r w:rsidR="00A1265D" w:rsidRPr="00E128B8">
        <w:rPr>
          <w:rFonts w:ascii="Cambria" w:hAnsi="Cambria"/>
        </w:rPr>
        <w:t xml:space="preserve">Services </w:t>
      </w:r>
      <w:r w:rsidRPr="00E128B8">
        <w:rPr>
          <w:rFonts w:ascii="Cambria" w:hAnsi="Cambria"/>
        </w:rPr>
        <w:t xml:space="preserve">(CMS), per CLIA and 42 CFR part 493, and the FDA. Each lab is additionally required to maintain appropriate records of the donor with allograft ID number (lot number) for purposes of tracking the </w:t>
      </w:r>
      <w:r w:rsidR="00094E04" w:rsidRPr="00E128B8">
        <w:rPr>
          <w:rFonts w:ascii="Cambria" w:hAnsi="Cambria"/>
        </w:rPr>
        <w:t xml:space="preserve">cellular vesicle/HCT/P through distribution and </w:t>
      </w:r>
      <w:r w:rsidR="006B5881" w:rsidRPr="00E128B8">
        <w:rPr>
          <w:rFonts w:ascii="Cambria" w:hAnsi="Cambria"/>
        </w:rPr>
        <w:t xml:space="preserve">following provision of this experimental/investigational </w:t>
      </w:r>
      <w:r w:rsidR="00A316C6" w:rsidRPr="00E128B8">
        <w:rPr>
          <w:rFonts w:ascii="Cambria" w:hAnsi="Cambria"/>
        </w:rPr>
        <w:t>procedure</w:t>
      </w:r>
      <w:r w:rsidR="006B5881" w:rsidRPr="00E128B8">
        <w:rPr>
          <w:rFonts w:ascii="Cambria" w:hAnsi="Cambria"/>
        </w:rPr>
        <w:t>.</w:t>
      </w:r>
    </w:p>
    <w:p w14:paraId="00000010" w14:textId="77777777" w:rsidR="00EB1D48" w:rsidRPr="00E128B8" w:rsidRDefault="00EB1D48" w:rsidP="00E128B8">
      <w:pPr>
        <w:spacing w:line="276" w:lineRule="auto"/>
        <w:rPr>
          <w:rFonts w:ascii="Cambria" w:hAnsi="Cambria"/>
        </w:rPr>
      </w:pPr>
    </w:p>
    <w:p w14:paraId="00000011" w14:textId="2BE75FCC" w:rsidR="00EB1D48" w:rsidRPr="00E128B8" w:rsidRDefault="008034AB" w:rsidP="00E128B8">
      <w:pPr>
        <w:spacing w:line="276" w:lineRule="auto"/>
        <w:rPr>
          <w:rFonts w:ascii="Cambria" w:hAnsi="Cambria"/>
        </w:rPr>
      </w:pPr>
      <w:r w:rsidRPr="00E128B8">
        <w:rPr>
          <w:rFonts w:ascii="Cambria" w:hAnsi="Cambria"/>
          <w:b/>
        </w:rPr>
        <w:t xml:space="preserve">Procedure:  </w:t>
      </w:r>
      <w:r w:rsidRPr="00E128B8">
        <w:rPr>
          <w:rFonts w:ascii="Cambria" w:hAnsi="Cambria"/>
        </w:rPr>
        <w:t xml:space="preserve">I have been informed </w:t>
      </w:r>
      <w:r w:rsidR="007427AC" w:rsidRPr="00E128B8">
        <w:rPr>
          <w:rFonts w:ascii="Cambria" w:hAnsi="Cambria"/>
        </w:rPr>
        <w:t xml:space="preserve">that </w:t>
      </w:r>
      <w:r w:rsidR="00A1265D" w:rsidRPr="00E128B8">
        <w:rPr>
          <w:rFonts w:ascii="Cambria" w:hAnsi="Cambria"/>
        </w:rPr>
        <w:t>an</w:t>
      </w:r>
      <w:r w:rsidRPr="00E128B8">
        <w:rPr>
          <w:rFonts w:ascii="Cambria" w:hAnsi="Cambria"/>
        </w:rPr>
        <w:t xml:space="preserve"> injection </w:t>
      </w:r>
      <w:r w:rsidR="00A1265D" w:rsidRPr="00E128B8">
        <w:rPr>
          <w:rFonts w:ascii="Cambria" w:hAnsi="Cambria"/>
        </w:rPr>
        <w:t xml:space="preserve">of HCT/Ps </w:t>
      </w:r>
      <w:r w:rsidR="00E128B8">
        <w:rPr>
          <w:rFonts w:ascii="Cambria" w:hAnsi="Cambria"/>
        </w:rPr>
        <w:t xml:space="preserve">manufactured and marketed for cosmetic use </w:t>
      </w:r>
      <w:r w:rsidR="00094E04" w:rsidRPr="00E128B8">
        <w:rPr>
          <w:rFonts w:ascii="Cambria" w:hAnsi="Cambria"/>
        </w:rPr>
        <w:t xml:space="preserve">is being provided in my case to address one or more of the following </w:t>
      </w:r>
      <w:r w:rsidR="00094E04" w:rsidRPr="00E128B8">
        <w:rPr>
          <w:rFonts w:ascii="Cambria" w:hAnsi="Cambria"/>
          <w:b/>
          <w:bCs/>
        </w:rPr>
        <w:t xml:space="preserve">despite the fact that the FDA has not evaluated the appropriateness of the injection of </w:t>
      </w:r>
      <w:r w:rsidR="00352D8E" w:rsidRPr="00E128B8">
        <w:rPr>
          <w:rFonts w:ascii="Cambria" w:hAnsi="Cambria"/>
          <w:b/>
          <w:bCs/>
        </w:rPr>
        <w:t xml:space="preserve">HCT/Ps </w:t>
      </w:r>
      <w:r w:rsidR="00094E04" w:rsidRPr="00E128B8">
        <w:rPr>
          <w:rFonts w:ascii="Cambria" w:hAnsi="Cambria"/>
          <w:b/>
          <w:bCs/>
        </w:rPr>
        <w:t>for any of these conditions</w:t>
      </w:r>
      <w:r w:rsidR="00094E04" w:rsidRPr="00E128B8">
        <w:rPr>
          <w:rFonts w:ascii="Cambria" w:hAnsi="Cambria"/>
        </w:rPr>
        <w:t xml:space="preserve">: </w:t>
      </w:r>
      <w:r w:rsidRPr="00E128B8">
        <w:rPr>
          <w:rFonts w:ascii="Cambria" w:hAnsi="Cambria"/>
        </w:rPr>
        <w:t xml:space="preserve">joint deterioration diseases, arthritic diseases, soft tissue injury and inflammation, autoimmune disorders and/or pain associated with the foregoing.  </w:t>
      </w:r>
      <w:r w:rsidR="0072197A" w:rsidRPr="00E128B8">
        <w:rPr>
          <w:rFonts w:ascii="Cambria" w:hAnsi="Cambria"/>
        </w:rPr>
        <w:t xml:space="preserve">Understanding the experimental/investigational nature of this proposed </w:t>
      </w:r>
      <w:r w:rsidR="006B5881" w:rsidRPr="00E128B8">
        <w:rPr>
          <w:rFonts w:ascii="Cambria" w:hAnsi="Cambria"/>
        </w:rPr>
        <w:t xml:space="preserve">injection </w:t>
      </w:r>
      <w:r w:rsidR="00A316C6" w:rsidRPr="00E128B8">
        <w:rPr>
          <w:rFonts w:ascii="Cambria" w:hAnsi="Cambria"/>
        </w:rPr>
        <w:t>procedure</w:t>
      </w:r>
      <w:r w:rsidR="00E128B8">
        <w:rPr>
          <w:rFonts w:ascii="Cambria" w:hAnsi="Cambria"/>
        </w:rPr>
        <w:t>,</w:t>
      </w:r>
      <w:r w:rsidR="0072197A" w:rsidRPr="00E128B8">
        <w:rPr>
          <w:rFonts w:ascii="Cambria" w:hAnsi="Cambria"/>
        </w:rPr>
        <w:t xml:space="preserve"> </w:t>
      </w:r>
      <w:r w:rsidRPr="00E128B8">
        <w:rPr>
          <w:rFonts w:ascii="Cambria" w:hAnsi="Cambria"/>
        </w:rPr>
        <w:t xml:space="preserve">I </w:t>
      </w:r>
      <w:r w:rsidR="0072197A" w:rsidRPr="00E128B8">
        <w:rPr>
          <w:rFonts w:ascii="Cambria" w:hAnsi="Cambria"/>
        </w:rPr>
        <w:t xml:space="preserve">further </w:t>
      </w:r>
      <w:r w:rsidRPr="00E128B8">
        <w:rPr>
          <w:rFonts w:ascii="Cambria" w:hAnsi="Cambria"/>
        </w:rPr>
        <w:t xml:space="preserve">understand that after my skin surface has been thoroughly cleaned, my joint(s) and/or adjacent muscles and ligaments will be </w:t>
      </w:r>
      <w:r w:rsidR="00E128B8">
        <w:rPr>
          <w:rFonts w:ascii="Cambria" w:hAnsi="Cambria"/>
        </w:rPr>
        <w:t>penetrated</w:t>
      </w:r>
      <w:r w:rsidRPr="00E128B8">
        <w:rPr>
          <w:rFonts w:ascii="Cambria" w:hAnsi="Cambria"/>
        </w:rPr>
        <w:t xml:space="preserve"> with a needle attached to a syringe.  At that point, the injectable </w:t>
      </w:r>
      <w:r w:rsidR="00A1265D" w:rsidRPr="00E128B8">
        <w:rPr>
          <w:rFonts w:ascii="Cambria" w:hAnsi="Cambria"/>
        </w:rPr>
        <w:t>HCT/P</w:t>
      </w:r>
      <w:r w:rsidRPr="00E128B8">
        <w:rPr>
          <w:rFonts w:ascii="Cambria" w:hAnsi="Cambria"/>
        </w:rPr>
        <w:t xml:space="preserve"> may either be introduced intravenously or directly into my joint space, or the area adjacent to the joint, depending on the medical professional’s judgment.  </w:t>
      </w:r>
    </w:p>
    <w:p w14:paraId="00000012" w14:textId="77777777" w:rsidR="00EB1D48" w:rsidRPr="00E128B8" w:rsidRDefault="008034AB" w:rsidP="00E128B8">
      <w:pPr>
        <w:spacing w:line="276" w:lineRule="auto"/>
        <w:rPr>
          <w:rFonts w:ascii="Cambria" w:hAnsi="Cambria"/>
        </w:rPr>
      </w:pPr>
      <w:r w:rsidRPr="00E128B8">
        <w:rPr>
          <w:rFonts w:ascii="Cambria" w:hAnsi="Cambria"/>
        </w:rPr>
        <w:t xml:space="preserve"> </w:t>
      </w:r>
    </w:p>
    <w:p w14:paraId="00000013" w14:textId="139E0DFE" w:rsidR="00EB1D48" w:rsidRPr="00E128B8" w:rsidRDefault="0072197A" w:rsidP="00E128B8">
      <w:pPr>
        <w:spacing w:line="276" w:lineRule="auto"/>
        <w:rPr>
          <w:rFonts w:ascii="Cambria" w:hAnsi="Cambria"/>
        </w:rPr>
      </w:pPr>
      <w:r w:rsidRPr="00E128B8">
        <w:rPr>
          <w:rFonts w:ascii="Cambria" w:hAnsi="Cambria"/>
          <w:b/>
        </w:rPr>
        <w:lastRenderedPageBreak/>
        <w:t xml:space="preserve">Potential </w:t>
      </w:r>
      <w:r w:rsidR="008034AB" w:rsidRPr="00E128B8">
        <w:rPr>
          <w:rFonts w:ascii="Cambria" w:hAnsi="Cambria"/>
          <w:b/>
        </w:rPr>
        <w:t xml:space="preserve">Outcomes &amp; Benefits:  </w:t>
      </w:r>
      <w:r w:rsidR="008034AB" w:rsidRPr="00E128B8">
        <w:rPr>
          <w:rFonts w:ascii="Cambria" w:hAnsi="Cambria"/>
        </w:rPr>
        <w:t xml:space="preserve">From this procedure, </w:t>
      </w:r>
      <w:r w:rsidRPr="00E128B8">
        <w:rPr>
          <w:rFonts w:ascii="Cambria" w:hAnsi="Cambria"/>
        </w:rPr>
        <w:t xml:space="preserve">the potential </w:t>
      </w:r>
      <w:r w:rsidR="008034AB" w:rsidRPr="00E128B8">
        <w:rPr>
          <w:rFonts w:ascii="Cambria" w:hAnsi="Cambria"/>
        </w:rPr>
        <w:t xml:space="preserve">outcomes and benefits </w:t>
      </w:r>
      <w:r w:rsidRPr="00E128B8">
        <w:rPr>
          <w:rFonts w:ascii="Cambria" w:hAnsi="Cambria"/>
          <w:b/>
          <w:bCs/>
        </w:rPr>
        <w:t>MAY</w:t>
      </w:r>
      <w:r w:rsidRPr="00E128B8">
        <w:rPr>
          <w:rFonts w:ascii="Cambria" w:hAnsi="Cambria"/>
        </w:rPr>
        <w:t xml:space="preserve"> </w:t>
      </w:r>
      <w:r w:rsidR="008034AB" w:rsidRPr="00E128B8">
        <w:rPr>
          <w:rFonts w:ascii="Cambria" w:hAnsi="Cambria"/>
        </w:rPr>
        <w:t>include</w:t>
      </w:r>
      <w:r w:rsidR="008034AB" w:rsidRPr="00E128B8">
        <w:rPr>
          <w:rFonts w:ascii="Cambria" w:hAnsi="Cambria"/>
          <w:b/>
        </w:rPr>
        <w:t xml:space="preserve"> </w:t>
      </w:r>
      <w:r w:rsidR="008034AB" w:rsidRPr="00E128B8">
        <w:rPr>
          <w:rFonts w:ascii="Cambria" w:hAnsi="Cambria"/>
        </w:rPr>
        <w:t xml:space="preserve">relief from pain or pain reduction, increased circulation, increased exercise tolerance, improved pain threshold, increased range of motion, improved joint function, or other structural improvements, but these or any other beneficial result </w:t>
      </w:r>
      <w:r w:rsidR="008034AB" w:rsidRPr="00E128B8">
        <w:rPr>
          <w:rFonts w:ascii="Cambria" w:hAnsi="Cambria"/>
          <w:b/>
          <w:bCs/>
        </w:rPr>
        <w:t>is not and cannot be guaranteed</w:t>
      </w:r>
      <w:r w:rsidR="008034AB" w:rsidRPr="00E128B8">
        <w:rPr>
          <w:rFonts w:ascii="Cambria" w:hAnsi="Cambria"/>
        </w:rPr>
        <w:t xml:space="preserve">.  Post injection, a mild inflammatory reaction is expected and desired for it is this inflammation that is believed to facilitate the healing process.   </w:t>
      </w:r>
    </w:p>
    <w:p w14:paraId="00000014" w14:textId="77777777" w:rsidR="00EB1D48" w:rsidRPr="00E128B8" w:rsidRDefault="00EB1D48" w:rsidP="00E128B8">
      <w:pPr>
        <w:spacing w:line="276" w:lineRule="auto"/>
        <w:rPr>
          <w:rFonts w:ascii="Cambria" w:hAnsi="Cambria"/>
        </w:rPr>
      </w:pPr>
    </w:p>
    <w:p w14:paraId="00000015" w14:textId="72C6C0EE" w:rsidR="00EB1D48" w:rsidRPr="00E128B8" w:rsidRDefault="008034AB" w:rsidP="00E128B8">
      <w:pPr>
        <w:spacing w:line="276" w:lineRule="auto"/>
        <w:rPr>
          <w:rFonts w:ascii="Cambria" w:hAnsi="Cambria"/>
        </w:rPr>
      </w:pPr>
      <w:r w:rsidRPr="00E128B8">
        <w:rPr>
          <w:rFonts w:ascii="Cambria" w:hAnsi="Cambria"/>
          <w:b/>
        </w:rPr>
        <w:t>Adverse Reactions:</w:t>
      </w:r>
      <w:r w:rsidRPr="00E128B8">
        <w:rPr>
          <w:rFonts w:ascii="Cambria" w:hAnsi="Cambria"/>
        </w:rPr>
        <w:t xml:space="preserve"> No adverse clinical reactions to this </w:t>
      </w:r>
      <w:r w:rsidR="00E128B8">
        <w:rPr>
          <w:rFonts w:ascii="Cambria" w:hAnsi="Cambria"/>
        </w:rPr>
        <w:t>HCT/</w:t>
      </w:r>
      <w:proofErr w:type="spellStart"/>
      <w:r w:rsidR="00E128B8">
        <w:rPr>
          <w:rFonts w:ascii="Cambria" w:hAnsi="Cambria"/>
        </w:rPr>
        <w:t>P</w:t>
      </w:r>
      <w:r w:rsidRPr="00E128B8">
        <w:rPr>
          <w:rFonts w:ascii="Cambria" w:hAnsi="Cambria"/>
        </w:rPr>
        <w:t>product</w:t>
      </w:r>
      <w:proofErr w:type="spellEnd"/>
      <w:r w:rsidRPr="00E128B8">
        <w:rPr>
          <w:rFonts w:ascii="Cambria" w:hAnsi="Cambria"/>
        </w:rPr>
        <w:t xml:space="preserve"> have been reported, but it is not impossible for an adverse reaction to happen. As is the case with any injection, infection is possible.  If any signs of infection or an adverse reaction occur, you agree to contact your </w:t>
      </w:r>
      <w:r w:rsidR="00A1265D" w:rsidRPr="00E128B8">
        <w:rPr>
          <w:rFonts w:ascii="Cambria" w:hAnsi="Cambria"/>
        </w:rPr>
        <w:t xml:space="preserve">medical </w:t>
      </w:r>
      <w:r w:rsidRPr="00E128B8">
        <w:rPr>
          <w:rFonts w:ascii="Cambria" w:hAnsi="Cambria"/>
        </w:rPr>
        <w:t>provider immediately.  Adverse reactions or outcomes that potentially involve the use of this tissue product must be reported.</w:t>
      </w:r>
    </w:p>
    <w:p w14:paraId="00000016" w14:textId="77777777" w:rsidR="00EB1D48" w:rsidRPr="00E128B8" w:rsidRDefault="00EB1D48" w:rsidP="00E128B8">
      <w:pPr>
        <w:spacing w:line="276" w:lineRule="auto"/>
        <w:rPr>
          <w:rFonts w:ascii="Cambria" w:hAnsi="Cambria"/>
        </w:rPr>
      </w:pPr>
    </w:p>
    <w:p w14:paraId="00000017" w14:textId="710B6598"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r>
      <w:r w:rsidRPr="00E128B8">
        <w:rPr>
          <w:rFonts w:ascii="Cambria" w:hAnsi="Cambria"/>
          <w:b/>
        </w:rPr>
        <w:t xml:space="preserve">Risks:  </w:t>
      </w:r>
      <w:r w:rsidRPr="00E128B8">
        <w:rPr>
          <w:rFonts w:ascii="Cambria" w:hAnsi="Cambria"/>
        </w:rPr>
        <w:t xml:space="preserve">I understand and accept that the procedure to which I am consenting </w:t>
      </w:r>
      <w:r w:rsidR="0072197A" w:rsidRPr="00E128B8">
        <w:rPr>
          <w:rFonts w:ascii="Cambria" w:hAnsi="Cambria"/>
        </w:rPr>
        <w:t xml:space="preserve">includes </w:t>
      </w:r>
      <w:r w:rsidRPr="00E128B8">
        <w:rPr>
          <w:rFonts w:ascii="Cambria" w:hAnsi="Cambria"/>
        </w:rPr>
        <w:t xml:space="preserve">one or more injections of joints or surrounding tissue and that the products used </w:t>
      </w:r>
      <w:r w:rsidRPr="00E128B8">
        <w:rPr>
          <w:rFonts w:ascii="Cambria" w:hAnsi="Cambria"/>
          <w:b/>
          <w:bCs/>
        </w:rPr>
        <w:t xml:space="preserve">were </w:t>
      </w:r>
      <w:r w:rsidR="00A1265D" w:rsidRPr="00E128B8">
        <w:rPr>
          <w:rFonts w:ascii="Cambria" w:hAnsi="Cambria"/>
          <w:b/>
          <w:bCs/>
        </w:rPr>
        <w:t>not developed for this purpose</w:t>
      </w:r>
      <w:r w:rsidRPr="00E128B8">
        <w:rPr>
          <w:rFonts w:ascii="Cambria" w:hAnsi="Cambria"/>
        </w:rPr>
        <w:t xml:space="preserve">.  I additionally understand and accept that the injection of </w:t>
      </w:r>
      <w:r w:rsidR="00352D8E" w:rsidRPr="00E128B8">
        <w:rPr>
          <w:rFonts w:ascii="Cambria" w:hAnsi="Cambria"/>
        </w:rPr>
        <w:t xml:space="preserve">HCT/Ps </w:t>
      </w:r>
      <w:r w:rsidR="00E128B8">
        <w:rPr>
          <w:rFonts w:ascii="Cambria" w:hAnsi="Cambria"/>
        </w:rPr>
        <w:t xml:space="preserve">manufactured and marketed for </w:t>
      </w:r>
      <w:r w:rsidR="00A316C6" w:rsidRPr="00E128B8">
        <w:rPr>
          <w:rFonts w:ascii="Cambria" w:hAnsi="Cambria"/>
        </w:rPr>
        <w:t xml:space="preserve">cosmetic use </w:t>
      </w:r>
      <w:r w:rsidRPr="00E128B8">
        <w:rPr>
          <w:rFonts w:ascii="Cambria" w:hAnsi="Cambria"/>
        </w:rPr>
        <w:t xml:space="preserve">is NOT approved by the FDA for the diagnosis or treatment of ANY condition including the conditions being </w:t>
      </w:r>
      <w:r w:rsidR="00A316C6" w:rsidRPr="00E128B8">
        <w:rPr>
          <w:rFonts w:ascii="Cambria" w:hAnsi="Cambria"/>
        </w:rPr>
        <w:t xml:space="preserve">addressed </w:t>
      </w:r>
      <w:r w:rsidRPr="00E128B8">
        <w:rPr>
          <w:rFonts w:ascii="Cambria" w:hAnsi="Cambria"/>
        </w:rPr>
        <w:t xml:space="preserve">in my particular case.  Before undergoing any procedure, understanding the potential risks is essential, as no procedure is risk free.  The following risks are recognized, but there may also be risks not itemized here that are not foreseen by doctors.  By my initials on this paragraph, I attest that the most likely material risks and complications from a joint injection </w:t>
      </w:r>
      <w:r w:rsidR="00A1265D" w:rsidRPr="00E128B8">
        <w:rPr>
          <w:rFonts w:ascii="Cambria" w:hAnsi="Cambria"/>
        </w:rPr>
        <w:t xml:space="preserve">of HCT/Ps </w:t>
      </w:r>
      <w:r w:rsidRPr="00E128B8">
        <w:rPr>
          <w:rFonts w:ascii="Cambria" w:hAnsi="Cambria"/>
        </w:rPr>
        <w:t xml:space="preserve">have been discussed with me.  These risks commonly include but are not limited to:  </w:t>
      </w:r>
    </w:p>
    <w:p w14:paraId="00000018" w14:textId="77777777" w:rsidR="00EB1D48" w:rsidRPr="00E128B8" w:rsidRDefault="00EB1D48" w:rsidP="00E128B8">
      <w:pPr>
        <w:spacing w:line="276" w:lineRule="auto"/>
        <w:rPr>
          <w:rFonts w:ascii="Cambria" w:hAnsi="Cambria"/>
        </w:rPr>
      </w:pPr>
    </w:p>
    <w:p w14:paraId="3439213C"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allergic or adverse reactions to bandages, tape, gauze, or agents used to clean the skin; </w:t>
      </w:r>
    </w:p>
    <w:p w14:paraId="7AB81F98"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itching at the injection site; </w:t>
      </w:r>
    </w:p>
    <w:p w14:paraId="107398BB"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numbness;</w:t>
      </w:r>
    </w:p>
    <w:p w14:paraId="2D04EA14"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soft tissue swelling, bruising, or hematoma formation; </w:t>
      </w:r>
    </w:p>
    <w:p w14:paraId="57B802B9"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vasovagal reaction (i.e., fainting or dizziness) or nausea or vomiting; </w:t>
      </w:r>
    </w:p>
    <w:p w14:paraId="383DB841"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general disappointment; </w:t>
      </w:r>
    </w:p>
    <w:p w14:paraId="4AB7AD18"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temporary increased muscle spasm; </w:t>
      </w:r>
    </w:p>
    <w:p w14:paraId="37BB4CD9"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trauma to nerves including temporary or permanent nerve paralysis; </w:t>
      </w:r>
    </w:p>
    <w:p w14:paraId="72A0F716"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temporary injection and post-injection discomfort or pain; </w:t>
      </w:r>
    </w:p>
    <w:p w14:paraId="79782CC1"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infection (though rate of occurrence is extremely rare); </w:t>
      </w:r>
    </w:p>
    <w:p w14:paraId="1E299D7D"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transmission of communicable, infectious or genetic diseases including bacterial, fungal or viral transmission; </w:t>
      </w:r>
    </w:p>
    <w:p w14:paraId="2C4C1C93"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immune rejection or allergic reaction to injection or DMSO contained in injectable; </w:t>
      </w:r>
    </w:p>
    <w:p w14:paraId="000EBB4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worsening of existing infections if injection is unknowingly performed on patient with existing and undisclosed joint infection; </w:t>
      </w:r>
    </w:p>
    <w:p w14:paraId="5A55142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breakage of equipment including vial/needle; </w:t>
      </w:r>
    </w:p>
    <w:p w14:paraId="60F3EF7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recurrence of symptoms or unsatisfactory result; </w:t>
      </w:r>
    </w:p>
    <w:p w14:paraId="7BBE153A"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damage to associated structures;</w:t>
      </w:r>
    </w:p>
    <w:p w14:paraId="5293BE09"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lastRenderedPageBreak/>
        <w:t xml:space="preserve">injury to adjacent tissues or nerve injury; </w:t>
      </w:r>
    </w:p>
    <w:p w14:paraId="50DC2399"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discoloration or injury to blood vessels;</w:t>
      </w:r>
    </w:p>
    <w:p w14:paraId="6837B12D"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irritation and swelling if a vein </w:t>
      </w:r>
      <w:proofErr w:type="gramStart"/>
      <w:r w:rsidRPr="00E128B8">
        <w:rPr>
          <w:rFonts w:ascii="Cambria" w:hAnsi="Cambria"/>
        </w:rPr>
        <w:t>is</w:t>
      </w:r>
      <w:proofErr w:type="gramEnd"/>
      <w:r w:rsidRPr="00E128B8">
        <w:rPr>
          <w:rFonts w:ascii="Cambria" w:hAnsi="Cambria"/>
        </w:rPr>
        <w:t xml:space="preserve"> injected; </w:t>
      </w:r>
    </w:p>
    <w:p w14:paraId="5F92B5C6"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tendon scarring resulting in pain on motion; </w:t>
      </w:r>
    </w:p>
    <w:p w14:paraId="2F623746"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potential rupture of tendon if it is in path of injection and inadvertently injected; </w:t>
      </w:r>
    </w:p>
    <w:p w14:paraId="25AD5B59"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minor bleeding post-injection; </w:t>
      </w:r>
    </w:p>
    <w:p w14:paraId="4B645F4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fluid accumulations, minor edema, or swelling post-injection; </w:t>
      </w:r>
    </w:p>
    <w:p w14:paraId="1ECDBA43"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weak grip (in wrist/elbow injections); </w:t>
      </w:r>
    </w:p>
    <w:p w14:paraId="2F3B1E3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pneumothorax (with chest wall or thoracic area injections); </w:t>
      </w:r>
    </w:p>
    <w:p w14:paraId="2AF0AB17"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spinal cord injury (with back injections); </w:t>
      </w:r>
    </w:p>
    <w:p w14:paraId="533E48B3" w14:textId="77777777"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slow recovery; </w:t>
      </w:r>
    </w:p>
    <w:p w14:paraId="6DEB7AC3" w14:textId="53531E6D" w:rsid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stiffness; </w:t>
      </w:r>
      <w:r w:rsidR="00E128B8">
        <w:rPr>
          <w:rFonts w:ascii="Cambria" w:hAnsi="Cambria"/>
        </w:rPr>
        <w:t>AND/OR</w:t>
      </w:r>
    </w:p>
    <w:p w14:paraId="00000019" w14:textId="1777E727" w:rsidR="00EB1D48" w:rsidRPr="00E128B8" w:rsidRDefault="008034AB" w:rsidP="00E12B9F">
      <w:pPr>
        <w:pStyle w:val="ListParagraph"/>
        <w:numPr>
          <w:ilvl w:val="0"/>
          <w:numId w:val="1"/>
        </w:numPr>
        <w:spacing w:line="276" w:lineRule="auto"/>
        <w:ind w:left="720"/>
        <w:rPr>
          <w:rFonts w:ascii="Cambria" w:hAnsi="Cambria"/>
        </w:rPr>
      </w:pPr>
      <w:r w:rsidRPr="00E128B8">
        <w:rPr>
          <w:rFonts w:ascii="Cambria" w:hAnsi="Cambria"/>
        </w:rPr>
        <w:t xml:space="preserve">tingling or unpleasant feeling in the area that was injected. </w:t>
      </w:r>
    </w:p>
    <w:p w14:paraId="05CC1057" w14:textId="009B88E4" w:rsidR="0072197A" w:rsidRPr="00E128B8" w:rsidRDefault="0072197A" w:rsidP="00E128B8">
      <w:pPr>
        <w:spacing w:line="276" w:lineRule="auto"/>
        <w:ind w:left="720"/>
        <w:rPr>
          <w:rFonts w:ascii="Cambria" w:hAnsi="Cambria"/>
        </w:rPr>
      </w:pPr>
    </w:p>
    <w:p w14:paraId="78915959" w14:textId="77777777" w:rsidR="00E128B8" w:rsidRDefault="00A316C6" w:rsidP="00E128B8">
      <w:pPr>
        <w:spacing w:line="276" w:lineRule="auto"/>
        <w:rPr>
          <w:rFonts w:ascii="Cambria" w:hAnsi="Cambria"/>
        </w:rPr>
      </w:pPr>
      <w:r w:rsidRPr="00E128B8">
        <w:rPr>
          <w:rFonts w:ascii="Cambria" w:hAnsi="Cambria"/>
        </w:rPr>
        <w:t xml:space="preserve">Additionally, I understand that </w:t>
      </w:r>
      <w:r w:rsidR="00E128B8">
        <w:rPr>
          <w:rFonts w:ascii="Cambria" w:hAnsi="Cambria"/>
        </w:rPr>
        <w:t>I am</w:t>
      </w:r>
      <w:r w:rsidR="0072197A" w:rsidRPr="00E128B8">
        <w:rPr>
          <w:rFonts w:ascii="Cambria" w:hAnsi="Cambria"/>
        </w:rPr>
        <w:t xml:space="preserve"> accepting an experimental/investigational </w:t>
      </w:r>
      <w:r w:rsidRPr="00E128B8">
        <w:rPr>
          <w:rFonts w:ascii="Cambria" w:hAnsi="Cambria"/>
        </w:rPr>
        <w:t xml:space="preserve">procedure as an </w:t>
      </w:r>
      <w:r w:rsidR="0072197A" w:rsidRPr="00E128B8">
        <w:rPr>
          <w:rFonts w:ascii="Cambria" w:hAnsi="Cambria"/>
        </w:rPr>
        <w:t xml:space="preserve">alternative to more widely accepted forms of treatment for my condition, which have been presented to me and may include:  </w:t>
      </w:r>
    </w:p>
    <w:p w14:paraId="46358E5C" w14:textId="77777777" w:rsidR="00E12B9F" w:rsidRDefault="0072197A" w:rsidP="00E128B8">
      <w:pPr>
        <w:pStyle w:val="ListParagraph"/>
        <w:numPr>
          <w:ilvl w:val="0"/>
          <w:numId w:val="2"/>
        </w:numPr>
        <w:spacing w:line="276" w:lineRule="auto"/>
        <w:rPr>
          <w:rFonts w:ascii="Cambria" w:hAnsi="Cambria"/>
        </w:rPr>
      </w:pPr>
      <w:r w:rsidRPr="00E128B8">
        <w:rPr>
          <w:rFonts w:ascii="Cambria" w:hAnsi="Cambria"/>
        </w:rPr>
        <w:t xml:space="preserve">conservative management such as chiropractic or physical therapy, </w:t>
      </w:r>
    </w:p>
    <w:p w14:paraId="014C0E5F" w14:textId="77777777" w:rsidR="00E12B9F" w:rsidRDefault="00A1265D" w:rsidP="00E128B8">
      <w:pPr>
        <w:pStyle w:val="ListParagraph"/>
        <w:numPr>
          <w:ilvl w:val="0"/>
          <w:numId w:val="2"/>
        </w:numPr>
        <w:spacing w:line="276" w:lineRule="auto"/>
        <w:rPr>
          <w:rFonts w:ascii="Cambria" w:hAnsi="Cambria"/>
        </w:rPr>
      </w:pPr>
      <w:r w:rsidRPr="00E128B8">
        <w:rPr>
          <w:rFonts w:ascii="Cambria" w:hAnsi="Cambria"/>
        </w:rPr>
        <w:t xml:space="preserve">conservative experimental/investigation treatments such as laser or shockwave therapy, </w:t>
      </w:r>
    </w:p>
    <w:p w14:paraId="12A793E3" w14:textId="77777777" w:rsidR="00E12B9F" w:rsidRDefault="0072197A" w:rsidP="00E128B8">
      <w:pPr>
        <w:pStyle w:val="ListParagraph"/>
        <w:numPr>
          <w:ilvl w:val="0"/>
          <w:numId w:val="2"/>
        </w:numPr>
        <w:spacing w:line="276" w:lineRule="auto"/>
        <w:rPr>
          <w:rFonts w:ascii="Cambria" w:hAnsi="Cambria"/>
        </w:rPr>
      </w:pPr>
      <w:r w:rsidRPr="00E128B8">
        <w:rPr>
          <w:rFonts w:ascii="Cambria" w:hAnsi="Cambria"/>
        </w:rPr>
        <w:t xml:space="preserve">anti-inflammatory medication, </w:t>
      </w:r>
    </w:p>
    <w:p w14:paraId="7319A47B" w14:textId="77777777" w:rsidR="00E12B9F" w:rsidRDefault="0072197A" w:rsidP="00E128B8">
      <w:pPr>
        <w:pStyle w:val="ListParagraph"/>
        <w:numPr>
          <w:ilvl w:val="0"/>
          <w:numId w:val="2"/>
        </w:numPr>
        <w:spacing w:line="276" w:lineRule="auto"/>
        <w:rPr>
          <w:rFonts w:ascii="Cambria" w:hAnsi="Cambria"/>
        </w:rPr>
      </w:pPr>
      <w:r w:rsidRPr="00E128B8">
        <w:rPr>
          <w:rFonts w:ascii="Cambria" w:hAnsi="Cambria"/>
        </w:rPr>
        <w:t xml:space="preserve">other prescription management for reduction of pain, </w:t>
      </w:r>
    </w:p>
    <w:p w14:paraId="47352675" w14:textId="77777777" w:rsidR="00E12B9F" w:rsidRDefault="0072197A" w:rsidP="00E128B8">
      <w:pPr>
        <w:pStyle w:val="ListParagraph"/>
        <w:numPr>
          <w:ilvl w:val="0"/>
          <w:numId w:val="2"/>
        </w:numPr>
        <w:spacing w:line="276" w:lineRule="auto"/>
        <w:rPr>
          <w:rFonts w:ascii="Cambria" w:hAnsi="Cambria"/>
        </w:rPr>
      </w:pPr>
      <w:r w:rsidRPr="00E128B8">
        <w:rPr>
          <w:rFonts w:ascii="Cambria" w:hAnsi="Cambria"/>
        </w:rPr>
        <w:t>steroid or other injections commonly used for management of my condition</w:t>
      </w:r>
      <w:r w:rsidR="00A1265D" w:rsidRPr="00E128B8">
        <w:rPr>
          <w:rFonts w:ascii="Cambria" w:hAnsi="Cambria"/>
        </w:rPr>
        <w:t xml:space="preserve">. </w:t>
      </w:r>
    </w:p>
    <w:p w14:paraId="601ACEC6" w14:textId="77777777" w:rsidR="00E12B9F" w:rsidRDefault="00E12B9F" w:rsidP="00E12B9F">
      <w:pPr>
        <w:spacing w:line="276" w:lineRule="auto"/>
        <w:rPr>
          <w:rFonts w:ascii="Cambria" w:hAnsi="Cambria"/>
        </w:rPr>
      </w:pPr>
    </w:p>
    <w:p w14:paraId="69DF378A" w14:textId="5BD336EE" w:rsidR="0072197A" w:rsidRPr="00E12B9F" w:rsidRDefault="00A1265D" w:rsidP="00E12B9F">
      <w:pPr>
        <w:spacing w:line="276" w:lineRule="auto"/>
        <w:rPr>
          <w:rFonts w:ascii="Cambria" w:hAnsi="Cambria"/>
        </w:rPr>
      </w:pPr>
      <w:r w:rsidRPr="00E12B9F">
        <w:rPr>
          <w:rFonts w:ascii="Cambria" w:hAnsi="Cambria"/>
        </w:rPr>
        <w:t>It is also understood that the</w:t>
      </w:r>
      <w:r w:rsidR="00E12B9F">
        <w:rPr>
          <w:rFonts w:ascii="Cambria" w:hAnsi="Cambria"/>
        </w:rPr>
        <w:t xml:space="preserve"> </w:t>
      </w:r>
      <w:r w:rsidRPr="00E12B9F">
        <w:rPr>
          <w:rFonts w:ascii="Cambria" w:hAnsi="Cambria"/>
        </w:rPr>
        <w:t>alternatives</w:t>
      </w:r>
      <w:r w:rsidR="00E12B9F">
        <w:rPr>
          <w:rFonts w:ascii="Cambria" w:hAnsi="Cambria"/>
        </w:rPr>
        <w:t xml:space="preserve"> above</w:t>
      </w:r>
      <w:r w:rsidRPr="00E12B9F">
        <w:rPr>
          <w:rFonts w:ascii="Cambria" w:hAnsi="Cambria"/>
        </w:rPr>
        <w:t xml:space="preserve"> may </w:t>
      </w:r>
      <w:r w:rsidR="0072197A" w:rsidRPr="00E12B9F">
        <w:rPr>
          <w:rFonts w:ascii="Cambria" w:hAnsi="Cambria"/>
        </w:rPr>
        <w:t>be less costly</w:t>
      </w:r>
      <w:r w:rsidRPr="00E12B9F">
        <w:rPr>
          <w:rFonts w:ascii="Cambria" w:hAnsi="Cambria"/>
        </w:rPr>
        <w:t xml:space="preserve">. </w:t>
      </w:r>
      <w:r w:rsidR="0072197A" w:rsidRPr="00E12B9F">
        <w:rPr>
          <w:rFonts w:ascii="Cambria" w:hAnsi="Cambria"/>
          <w:b/>
          <w:bCs/>
        </w:rPr>
        <w:t xml:space="preserve">I </w:t>
      </w:r>
      <w:r w:rsidRPr="00E12B9F">
        <w:rPr>
          <w:rFonts w:ascii="Cambria" w:hAnsi="Cambria"/>
          <w:b/>
          <w:bCs/>
        </w:rPr>
        <w:t xml:space="preserve">further </w:t>
      </w:r>
      <w:r w:rsidR="0072197A" w:rsidRPr="00E12B9F">
        <w:rPr>
          <w:rFonts w:ascii="Cambria" w:hAnsi="Cambria"/>
          <w:b/>
          <w:bCs/>
        </w:rPr>
        <w:t xml:space="preserve">understand that </w:t>
      </w:r>
      <w:r w:rsidR="006B5881" w:rsidRPr="00E12B9F">
        <w:rPr>
          <w:rFonts w:ascii="Cambria" w:hAnsi="Cambria"/>
          <w:b/>
          <w:bCs/>
        </w:rPr>
        <w:t>in the event that</w:t>
      </w:r>
      <w:r w:rsidR="0072197A" w:rsidRPr="00E12B9F">
        <w:rPr>
          <w:rFonts w:ascii="Cambria" w:hAnsi="Cambria"/>
          <w:b/>
          <w:bCs/>
        </w:rPr>
        <w:t xml:space="preserve"> the proposed experimental/investigational </w:t>
      </w:r>
      <w:r w:rsidR="00A316C6" w:rsidRPr="00E12B9F">
        <w:rPr>
          <w:rFonts w:ascii="Cambria" w:hAnsi="Cambria"/>
          <w:b/>
          <w:bCs/>
        </w:rPr>
        <w:t>procedure</w:t>
      </w:r>
      <w:r w:rsidR="0072197A" w:rsidRPr="00E12B9F">
        <w:rPr>
          <w:rFonts w:ascii="Cambria" w:hAnsi="Cambria"/>
          <w:b/>
          <w:bCs/>
        </w:rPr>
        <w:t xml:space="preserve"> involving the injection of </w:t>
      </w:r>
      <w:r w:rsidR="00352D8E" w:rsidRPr="00E12B9F">
        <w:rPr>
          <w:rFonts w:ascii="Cambria" w:hAnsi="Cambria"/>
          <w:b/>
          <w:bCs/>
        </w:rPr>
        <w:t xml:space="preserve">HCT/Ps </w:t>
      </w:r>
      <w:r w:rsidR="0072197A" w:rsidRPr="00E12B9F">
        <w:rPr>
          <w:rFonts w:ascii="Cambria" w:hAnsi="Cambria"/>
          <w:b/>
          <w:bCs/>
        </w:rPr>
        <w:t>is not effective, I may be delaying the potential recovery I may have obtained from other, more accepted</w:t>
      </w:r>
      <w:r w:rsidR="006B5881" w:rsidRPr="00E12B9F">
        <w:rPr>
          <w:rFonts w:ascii="Cambria" w:hAnsi="Cambria"/>
          <w:b/>
          <w:bCs/>
        </w:rPr>
        <w:t xml:space="preserve"> and potentially less costly</w:t>
      </w:r>
      <w:r w:rsidR="0072197A" w:rsidRPr="00E12B9F">
        <w:rPr>
          <w:rFonts w:ascii="Cambria" w:hAnsi="Cambria"/>
          <w:b/>
          <w:bCs/>
        </w:rPr>
        <w:t xml:space="preserve"> treatments.</w:t>
      </w:r>
    </w:p>
    <w:p w14:paraId="0000001B" w14:textId="77777777" w:rsidR="00EB1D48" w:rsidRPr="00E128B8" w:rsidRDefault="00EB1D48" w:rsidP="00E128B8">
      <w:pPr>
        <w:spacing w:line="276" w:lineRule="auto"/>
        <w:ind w:firstLine="720"/>
        <w:rPr>
          <w:rFonts w:ascii="Cambria" w:hAnsi="Cambria"/>
        </w:rPr>
      </w:pPr>
    </w:p>
    <w:p w14:paraId="0000001C" w14:textId="4E77ED89"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While great measures to ensure the safety of the </w:t>
      </w:r>
      <w:r w:rsidR="00352D8E" w:rsidRPr="00E128B8">
        <w:rPr>
          <w:rFonts w:ascii="Cambria" w:hAnsi="Cambria"/>
        </w:rPr>
        <w:t xml:space="preserve">HCT/Ps </w:t>
      </w:r>
      <w:r w:rsidR="00E12B9F">
        <w:rPr>
          <w:rFonts w:ascii="Cambria" w:hAnsi="Cambria"/>
        </w:rPr>
        <w:t xml:space="preserve">manufactured and marketed for cosmetic use </w:t>
      </w:r>
      <w:r w:rsidRPr="00E128B8">
        <w:rPr>
          <w:rFonts w:ascii="Cambria" w:hAnsi="Cambria"/>
        </w:rPr>
        <w:t xml:space="preserve">have been taken by the supplier, I understand that current technologies cannot preclude the transmission of certain diseases known or unknown, and that neither the supplier of </w:t>
      </w:r>
      <w:r w:rsidR="0072197A" w:rsidRPr="00E128B8">
        <w:rPr>
          <w:rFonts w:ascii="Cambria" w:hAnsi="Cambria"/>
        </w:rPr>
        <w:t xml:space="preserve">the </w:t>
      </w:r>
      <w:r w:rsidR="00352D8E" w:rsidRPr="00E128B8">
        <w:rPr>
          <w:rFonts w:ascii="Cambria" w:hAnsi="Cambria"/>
        </w:rPr>
        <w:t xml:space="preserve">HCT/Ps </w:t>
      </w:r>
      <w:r w:rsidRPr="00E128B8">
        <w:rPr>
          <w:rFonts w:ascii="Cambria" w:hAnsi="Cambria"/>
        </w:rPr>
        <w:t xml:space="preserve">nor the medical professional performing this procedure can make any claims concerning the biologic properties and safety of </w:t>
      </w:r>
      <w:r w:rsidR="0072197A" w:rsidRPr="00E128B8">
        <w:rPr>
          <w:rFonts w:ascii="Cambria" w:hAnsi="Cambria"/>
        </w:rPr>
        <w:t xml:space="preserve">the </w:t>
      </w:r>
      <w:r w:rsidR="00352D8E" w:rsidRPr="00E128B8">
        <w:rPr>
          <w:rFonts w:ascii="Cambria" w:hAnsi="Cambria"/>
        </w:rPr>
        <w:t xml:space="preserve">HCT/Ps </w:t>
      </w:r>
      <w:r w:rsidRPr="00E128B8">
        <w:rPr>
          <w:rFonts w:ascii="Cambria" w:hAnsi="Cambria"/>
        </w:rPr>
        <w:t xml:space="preserve"> despite the tissue bank confirming it has collected, processed, screened, tested, stored, and distributed the product in compliance with all current regulations. </w:t>
      </w:r>
    </w:p>
    <w:p w14:paraId="0000001D" w14:textId="77777777" w:rsidR="00EB1D48" w:rsidRPr="00E128B8" w:rsidRDefault="00EB1D48" w:rsidP="00E128B8">
      <w:pPr>
        <w:spacing w:line="276" w:lineRule="auto"/>
        <w:rPr>
          <w:rFonts w:ascii="Cambria" w:hAnsi="Cambria"/>
        </w:rPr>
      </w:pPr>
    </w:p>
    <w:p w14:paraId="65EEABC5" w14:textId="77777777" w:rsidR="00E12B9F" w:rsidRDefault="008034AB" w:rsidP="00E128B8">
      <w:pPr>
        <w:spacing w:line="276" w:lineRule="auto"/>
        <w:rPr>
          <w:rFonts w:ascii="Cambria" w:hAnsi="Cambria"/>
        </w:rPr>
      </w:pPr>
      <w:r w:rsidRPr="00E128B8">
        <w:rPr>
          <w:rFonts w:ascii="Cambria" w:hAnsi="Cambria"/>
          <w:b/>
        </w:rPr>
        <w:t>____</w:t>
      </w:r>
      <w:r w:rsidRPr="00E128B8">
        <w:rPr>
          <w:rFonts w:ascii="Cambria" w:hAnsi="Cambria"/>
          <w:b/>
        </w:rPr>
        <w:tab/>
        <w:t xml:space="preserve">Alternatives:  </w:t>
      </w:r>
      <w:r w:rsidRPr="00E128B8">
        <w:rPr>
          <w:rFonts w:ascii="Cambria" w:hAnsi="Cambria"/>
        </w:rPr>
        <w:t xml:space="preserve">I have been advised of alternatives to the injection of </w:t>
      </w:r>
      <w:r w:rsidR="0072197A" w:rsidRPr="00E128B8">
        <w:rPr>
          <w:rFonts w:ascii="Cambria" w:hAnsi="Cambria"/>
        </w:rPr>
        <w:t xml:space="preserve">HCT/Ps, some of which may be less costly </w:t>
      </w:r>
      <w:r w:rsidR="002653E4" w:rsidRPr="00E128B8">
        <w:rPr>
          <w:rFonts w:ascii="Cambria" w:hAnsi="Cambria"/>
        </w:rPr>
        <w:t>and include</w:t>
      </w:r>
      <w:r w:rsidRPr="00E128B8">
        <w:rPr>
          <w:rFonts w:ascii="Cambria" w:hAnsi="Cambria"/>
        </w:rPr>
        <w:t xml:space="preserve">:  </w:t>
      </w:r>
    </w:p>
    <w:p w14:paraId="1891072D" w14:textId="77777777" w:rsidR="00E12B9F" w:rsidRDefault="008034AB" w:rsidP="00E128B8">
      <w:pPr>
        <w:spacing w:line="276" w:lineRule="auto"/>
        <w:rPr>
          <w:rFonts w:ascii="Cambria" w:hAnsi="Cambria"/>
        </w:rPr>
      </w:pPr>
      <w:r w:rsidRPr="00E128B8">
        <w:rPr>
          <w:rFonts w:ascii="Cambria" w:hAnsi="Cambria"/>
        </w:rPr>
        <w:t xml:space="preserve">1) Doing nothing, which </w:t>
      </w:r>
      <w:r w:rsidR="0072197A" w:rsidRPr="00E128B8">
        <w:rPr>
          <w:rFonts w:ascii="Cambria" w:hAnsi="Cambria"/>
        </w:rPr>
        <w:t>has the risk of leading</w:t>
      </w:r>
      <w:r w:rsidRPr="00E128B8">
        <w:rPr>
          <w:rFonts w:ascii="Cambria" w:hAnsi="Cambria"/>
        </w:rPr>
        <w:t xml:space="preserve"> to further joint degeneration, restricted mobility and pain.  </w:t>
      </w:r>
    </w:p>
    <w:p w14:paraId="6A25AFA6" w14:textId="77777777" w:rsidR="00E12B9F" w:rsidRDefault="008034AB" w:rsidP="00E128B8">
      <w:pPr>
        <w:spacing w:line="276" w:lineRule="auto"/>
        <w:rPr>
          <w:rFonts w:ascii="Cambria" w:hAnsi="Cambria"/>
        </w:rPr>
      </w:pPr>
      <w:r w:rsidRPr="00E128B8">
        <w:rPr>
          <w:rFonts w:ascii="Cambria" w:hAnsi="Cambria"/>
        </w:rPr>
        <w:t xml:space="preserve">2) </w:t>
      </w:r>
      <w:r w:rsidR="00A1265D" w:rsidRPr="00E128B8">
        <w:rPr>
          <w:rFonts w:ascii="Cambria" w:hAnsi="Cambria"/>
        </w:rPr>
        <w:t xml:space="preserve">Initiation or continuation of </w:t>
      </w:r>
      <w:r w:rsidRPr="00E128B8">
        <w:rPr>
          <w:rFonts w:ascii="Cambria" w:hAnsi="Cambria"/>
        </w:rPr>
        <w:t xml:space="preserve">conservative therapy, which </w:t>
      </w:r>
      <w:r w:rsidR="00A1265D" w:rsidRPr="00E128B8">
        <w:rPr>
          <w:rFonts w:ascii="Cambria" w:hAnsi="Cambria"/>
        </w:rPr>
        <w:t xml:space="preserve">either has the potential of being effective or </w:t>
      </w:r>
      <w:r w:rsidR="00BE2AA2" w:rsidRPr="00E128B8">
        <w:rPr>
          <w:rFonts w:ascii="Cambria" w:hAnsi="Cambria"/>
        </w:rPr>
        <w:t xml:space="preserve">has been determined to be inappropriate for my condition </w:t>
      </w:r>
      <w:r w:rsidR="002653E4" w:rsidRPr="00E128B8">
        <w:rPr>
          <w:rFonts w:ascii="Cambria" w:hAnsi="Cambria"/>
        </w:rPr>
        <w:t>or has</w:t>
      </w:r>
      <w:r w:rsidRPr="00E128B8">
        <w:rPr>
          <w:rFonts w:ascii="Cambria" w:hAnsi="Cambria"/>
        </w:rPr>
        <w:t xml:space="preserve"> been demonstrated to be ineffective; </w:t>
      </w:r>
    </w:p>
    <w:p w14:paraId="4ED2B797" w14:textId="77777777" w:rsidR="00E12B9F" w:rsidRDefault="008034AB" w:rsidP="00E128B8">
      <w:pPr>
        <w:spacing w:line="276" w:lineRule="auto"/>
        <w:rPr>
          <w:rFonts w:ascii="Cambria" w:hAnsi="Cambria"/>
        </w:rPr>
      </w:pPr>
      <w:r w:rsidRPr="00E128B8">
        <w:rPr>
          <w:rFonts w:ascii="Cambria" w:hAnsi="Cambria"/>
        </w:rPr>
        <w:lastRenderedPageBreak/>
        <w:t xml:space="preserve">3) Taking oral pain medication or anti-inflammatory agents, which </w:t>
      </w:r>
      <w:r w:rsidR="00BE2AA2" w:rsidRPr="00E128B8">
        <w:rPr>
          <w:rFonts w:ascii="Cambria" w:hAnsi="Cambria"/>
        </w:rPr>
        <w:t xml:space="preserve">have the risk of not </w:t>
      </w:r>
      <w:r w:rsidRPr="00E128B8">
        <w:rPr>
          <w:rFonts w:ascii="Cambria" w:hAnsi="Cambria"/>
        </w:rPr>
        <w:t>likely correct</w:t>
      </w:r>
      <w:r w:rsidR="00BE2AA2" w:rsidRPr="00E128B8">
        <w:rPr>
          <w:rFonts w:ascii="Cambria" w:hAnsi="Cambria"/>
        </w:rPr>
        <w:t xml:space="preserve">ing </w:t>
      </w:r>
      <w:r w:rsidRPr="00E128B8">
        <w:rPr>
          <w:rFonts w:ascii="Cambria" w:hAnsi="Cambria"/>
        </w:rPr>
        <w:t xml:space="preserve">the underlying problem and/or, depending on the medication, carry a risk of addiction, liver failure, gastro-intestinal bleeds, and death.  </w:t>
      </w:r>
    </w:p>
    <w:p w14:paraId="0000001E" w14:textId="42D05ED4" w:rsidR="00EB1D48" w:rsidRPr="00E128B8" w:rsidRDefault="008034AB" w:rsidP="00E128B8">
      <w:pPr>
        <w:spacing w:line="276" w:lineRule="auto"/>
        <w:rPr>
          <w:rFonts w:ascii="Cambria" w:hAnsi="Cambria"/>
          <w:b/>
        </w:rPr>
      </w:pPr>
      <w:r w:rsidRPr="00E128B8">
        <w:rPr>
          <w:rFonts w:ascii="Cambria" w:hAnsi="Cambria"/>
        </w:rPr>
        <w:t xml:space="preserve">4)  Joint replacement surgery, which carries risks similar to this procedure as well as blood clot, </w:t>
      </w:r>
      <w:r w:rsidR="00A1265D" w:rsidRPr="00E128B8">
        <w:rPr>
          <w:rFonts w:ascii="Cambria" w:hAnsi="Cambria"/>
        </w:rPr>
        <w:t>development of acquired defects such as leg length deficiency</w:t>
      </w:r>
      <w:r w:rsidRPr="00E128B8">
        <w:rPr>
          <w:rFonts w:ascii="Cambria" w:hAnsi="Cambria"/>
        </w:rPr>
        <w:t>, joint dislocation, fracture, heart attack, infection including staphylococcus infections and MRSA, implant failure or prosthetic loosening, neurovascular damage, re-operation, stroke and death.</w:t>
      </w:r>
    </w:p>
    <w:p w14:paraId="0000001F" w14:textId="77777777" w:rsidR="00EB1D48" w:rsidRPr="00E128B8" w:rsidRDefault="00EB1D48" w:rsidP="00E128B8">
      <w:pPr>
        <w:spacing w:line="276" w:lineRule="auto"/>
        <w:rPr>
          <w:rFonts w:ascii="Cambria" w:hAnsi="Cambria"/>
        </w:rPr>
      </w:pPr>
    </w:p>
    <w:p w14:paraId="00000020" w14:textId="77777777"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Alternative treatments, prescriptions and therapies – and their benefits, costs, material risks and disadvantages – have been explained to me in terms I understand, along with the probable consequences of declining recommended or alternative therapies.</w:t>
      </w:r>
    </w:p>
    <w:p w14:paraId="00000021" w14:textId="77777777" w:rsidR="00EB1D48" w:rsidRPr="00E128B8" w:rsidRDefault="00EB1D48" w:rsidP="00E128B8">
      <w:pPr>
        <w:spacing w:line="276" w:lineRule="auto"/>
        <w:rPr>
          <w:rFonts w:ascii="Cambria" w:hAnsi="Cambria"/>
        </w:rPr>
      </w:pPr>
    </w:p>
    <w:p w14:paraId="00000022" w14:textId="5FBBCC16"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I understand and accept that the procedure to which I am consenting is an intravenous or direct joint injection of </w:t>
      </w:r>
      <w:r w:rsidR="00352D8E" w:rsidRPr="00E128B8">
        <w:rPr>
          <w:rFonts w:ascii="Cambria" w:hAnsi="Cambria"/>
        </w:rPr>
        <w:t xml:space="preserve">HCT/Ps </w:t>
      </w:r>
      <w:r w:rsidR="00E12B9F">
        <w:rPr>
          <w:rFonts w:ascii="Cambria" w:hAnsi="Cambria"/>
        </w:rPr>
        <w:t xml:space="preserve">manufactured and marketed for cosmetic use </w:t>
      </w:r>
      <w:r w:rsidR="00BE2AA2" w:rsidRPr="00E128B8">
        <w:rPr>
          <w:rFonts w:ascii="Cambria" w:hAnsi="Cambria"/>
        </w:rPr>
        <w:t>that are</w:t>
      </w:r>
      <w:r w:rsidRPr="00E128B8">
        <w:rPr>
          <w:rFonts w:ascii="Cambria" w:hAnsi="Cambria"/>
        </w:rPr>
        <w:t xml:space="preserve"> derived from umbilical cord tissue of a live healthy birth baby, and the details of this </w:t>
      </w:r>
      <w:r w:rsidR="006B5881" w:rsidRPr="00E128B8">
        <w:rPr>
          <w:rFonts w:ascii="Cambria" w:hAnsi="Cambria"/>
        </w:rPr>
        <w:t xml:space="preserve">injection procedure </w:t>
      </w:r>
      <w:r w:rsidRPr="00E128B8">
        <w:rPr>
          <w:rFonts w:ascii="Cambria" w:hAnsi="Cambria"/>
        </w:rPr>
        <w:t xml:space="preserve">including </w:t>
      </w:r>
      <w:r w:rsidR="006B5881" w:rsidRPr="00E128B8">
        <w:rPr>
          <w:rFonts w:ascii="Cambria" w:hAnsi="Cambria"/>
        </w:rPr>
        <w:t xml:space="preserve">potential </w:t>
      </w:r>
      <w:r w:rsidRPr="00E128B8">
        <w:rPr>
          <w:rFonts w:ascii="Cambria" w:hAnsi="Cambria"/>
        </w:rPr>
        <w:t>benefits, material risks and disadvantages have been explained to me in terms I understand.</w:t>
      </w:r>
    </w:p>
    <w:p w14:paraId="00000023" w14:textId="77777777" w:rsidR="00EB1D48" w:rsidRPr="00E128B8" w:rsidRDefault="00EB1D48" w:rsidP="00E128B8">
      <w:pPr>
        <w:spacing w:line="276" w:lineRule="auto"/>
        <w:rPr>
          <w:rFonts w:ascii="Cambria" w:hAnsi="Cambria"/>
        </w:rPr>
      </w:pPr>
    </w:p>
    <w:p w14:paraId="00000024" w14:textId="77777777"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By initialing here, I represent that I have </w:t>
      </w:r>
      <w:r w:rsidRPr="00E128B8">
        <w:rPr>
          <w:rFonts w:ascii="Cambria" w:hAnsi="Cambria"/>
          <w:b/>
          <w:u w:val="single"/>
        </w:rPr>
        <w:t>not</w:t>
      </w:r>
      <w:r w:rsidRPr="00E128B8">
        <w:rPr>
          <w:rFonts w:ascii="Cambria" w:hAnsi="Cambria"/>
        </w:rPr>
        <w:t xml:space="preserve"> been advised by any healthcare provider that I have an intra-articular infection in the joint or skin infection in the areas to be injected, that I have </w:t>
      </w:r>
      <w:r w:rsidRPr="00E128B8">
        <w:rPr>
          <w:rFonts w:ascii="Cambria" w:hAnsi="Cambria"/>
          <w:b/>
          <w:u w:val="single"/>
        </w:rPr>
        <w:t>not</w:t>
      </w:r>
      <w:r w:rsidRPr="00E128B8">
        <w:rPr>
          <w:rFonts w:ascii="Cambria" w:hAnsi="Cambria"/>
        </w:rPr>
        <w:t xml:space="preserve"> been informed by any healthcare provider that I am HIV positive or otherwise immuno-compromised.  I additionally represent that I am </w:t>
      </w:r>
      <w:r w:rsidRPr="00E128B8">
        <w:rPr>
          <w:rFonts w:ascii="Cambria" w:hAnsi="Cambria"/>
          <w:b/>
          <w:u w:val="single"/>
        </w:rPr>
        <w:t>not</w:t>
      </w:r>
      <w:r w:rsidRPr="00E128B8">
        <w:rPr>
          <w:rFonts w:ascii="Cambria" w:hAnsi="Cambria"/>
        </w:rPr>
        <w:t xml:space="preserve"> pregnant or lactating, and that I am </w:t>
      </w:r>
      <w:r w:rsidRPr="00E128B8">
        <w:rPr>
          <w:rFonts w:ascii="Cambria" w:hAnsi="Cambria"/>
          <w:b/>
          <w:u w:val="single"/>
        </w:rPr>
        <w:t>not</w:t>
      </w:r>
      <w:r w:rsidRPr="00E128B8">
        <w:rPr>
          <w:rFonts w:ascii="Cambria" w:hAnsi="Cambria"/>
        </w:rPr>
        <w:t xml:space="preserve"> on any blood thinning medications such as Coumadin/Warfarin (and that if I am taking blood thinners, that I have advised the medical professional of the same).</w:t>
      </w:r>
    </w:p>
    <w:p w14:paraId="00000025" w14:textId="77777777" w:rsidR="00EB1D48" w:rsidRPr="00E128B8" w:rsidRDefault="00EB1D48" w:rsidP="00E128B8">
      <w:pPr>
        <w:spacing w:line="276" w:lineRule="auto"/>
        <w:rPr>
          <w:rFonts w:ascii="Cambria" w:hAnsi="Cambria"/>
        </w:rPr>
      </w:pPr>
    </w:p>
    <w:p w14:paraId="00000026" w14:textId="118B142A"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I have informed the doctor</w:t>
      </w:r>
      <w:r w:rsidR="00BE2AA2" w:rsidRPr="00E128B8">
        <w:rPr>
          <w:rFonts w:ascii="Cambria" w:hAnsi="Cambria"/>
        </w:rPr>
        <w:t>, the nurse practitioner or physician’s assistant</w:t>
      </w:r>
      <w:r w:rsidRPr="00E128B8">
        <w:rPr>
          <w:rFonts w:ascii="Cambria" w:hAnsi="Cambria"/>
        </w:rPr>
        <w:t xml:space="preserve"> of my known allergies, as well as all medications I am currently taking, including prescriptions, over-the-counter remedies, herbal therapies and supplements, aspirin, and other recreational drug or alcohol use, and I have further been advised as to whether I should take any or all of these medications prior to the injection, the day of the injection, or in the days after the injection.  </w:t>
      </w:r>
    </w:p>
    <w:p w14:paraId="00000027" w14:textId="77777777" w:rsidR="00EB1D48" w:rsidRPr="00E128B8" w:rsidRDefault="00EB1D48" w:rsidP="00E128B8">
      <w:pPr>
        <w:spacing w:line="276" w:lineRule="auto"/>
        <w:rPr>
          <w:rFonts w:ascii="Cambria" w:hAnsi="Cambria"/>
        </w:rPr>
      </w:pPr>
    </w:p>
    <w:p w14:paraId="00000028" w14:textId="067BC763"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I understand that the injection of </w:t>
      </w:r>
      <w:r w:rsidR="00352D8E" w:rsidRPr="00E128B8">
        <w:rPr>
          <w:rFonts w:ascii="Cambria" w:hAnsi="Cambria"/>
        </w:rPr>
        <w:t xml:space="preserve">HCT/Ps </w:t>
      </w:r>
      <w:r w:rsidR="00E12B9F">
        <w:rPr>
          <w:rFonts w:ascii="Cambria" w:hAnsi="Cambria"/>
        </w:rPr>
        <w:t xml:space="preserve">manufactured and marketed for cosmetic use </w:t>
      </w:r>
      <w:r w:rsidRPr="00E128B8">
        <w:rPr>
          <w:rFonts w:ascii="Cambria" w:hAnsi="Cambria"/>
        </w:rPr>
        <w:t xml:space="preserve">is a form of treatment that is </w:t>
      </w:r>
      <w:r w:rsidR="00BE2AA2" w:rsidRPr="00E128B8">
        <w:rPr>
          <w:rFonts w:ascii="Cambria" w:hAnsi="Cambria"/>
        </w:rPr>
        <w:t xml:space="preserve">not FDA approved for the diagnosis or treatment of any condition and is therefore </w:t>
      </w:r>
      <w:r w:rsidRPr="00E128B8">
        <w:rPr>
          <w:rFonts w:ascii="Cambria" w:hAnsi="Cambria"/>
        </w:rPr>
        <w:t>considered by insurance companies and others to be experimental</w:t>
      </w:r>
      <w:r w:rsidR="00BE2AA2" w:rsidRPr="00E128B8">
        <w:rPr>
          <w:rFonts w:ascii="Cambria" w:hAnsi="Cambria"/>
        </w:rPr>
        <w:t>/investigational</w:t>
      </w:r>
      <w:r w:rsidRPr="00E128B8">
        <w:rPr>
          <w:rFonts w:ascii="Cambria" w:hAnsi="Cambria"/>
        </w:rPr>
        <w:t>, and thus it is not covered by insurance</w:t>
      </w:r>
      <w:r w:rsidR="00A1265D" w:rsidRPr="00E128B8">
        <w:rPr>
          <w:rFonts w:ascii="Cambria" w:hAnsi="Cambria"/>
        </w:rPr>
        <w:t xml:space="preserve"> and will not be billed to my insurance</w:t>
      </w:r>
      <w:r w:rsidRPr="00E128B8">
        <w:rPr>
          <w:rFonts w:ascii="Cambria" w:hAnsi="Cambria"/>
        </w:rPr>
        <w:t>;</w:t>
      </w:r>
    </w:p>
    <w:p w14:paraId="00000029" w14:textId="77777777" w:rsidR="00EB1D48" w:rsidRPr="00E128B8" w:rsidRDefault="00EB1D48" w:rsidP="00E128B8">
      <w:pPr>
        <w:spacing w:line="276" w:lineRule="auto"/>
        <w:rPr>
          <w:rFonts w:ascii="Cambria" w:hAnsi="Cambria"/>
        </w:rPr>
      </w:pPr>
    </w:p>
    <w:p w14:paraId="0000002A" w14:textId="43124FE2"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I understand that the injection of </w:t>
      </w:r>
      <w:r w:rsidR="00BE2AA2" w:rsidRPr="00E128B8">
        <w:rPr>
          <w:rFonts w:ascii="Cambria" w:hAnsi="Cambria"/>
        </w:rPr>
        <w:t>HCT/Ps</w:t>
      </w:r>
      <w:r w:rsidR="00E12B9F">
        <w:rPr>
          <w:rFonts w:ascii="Cambria" w:hAnsi="Cambria"/>
        </w:rPr>
        <w:t xml:space="preserve"> manufactured and marketed for cosmetic use</w:t>
      </w:r>
      <w:r w:rsidRPr="00E128B8">
        <w:rPr>
          <w:rFonts w:ascii="Cambria" w:hAnsi="Cambria"/>
        </w:rPr>
        <w:t xml:space="preserve">, because no one can be fully aware of all possible side effects and complications of this </w:t>
      </w:r>
      <w:r w:rsidR="00BE2AA2" w:rsidRPr="00E128B8">
        <w:rPr>
          <w:rFonts w:ascii="Cambria" w:hAnsi="Cambria"/>
        </w:rPr>
        <w:t>experimental/</w:t>
      </w:r>
      <w:r w:rsidR="00E12B9F">
        <w:rPr>
          <w:rFonts w:ascii="Cambria" w:hAnsi="Cambria"/>
        </w:rPr>
        <w:t xml:space="preserve"> </w:t>
      </w:r>
      <w:r w:rsidR="00BE2AA2" w:rsidRPr="00E128B8">
        <w:rPr>
          <w:rFonts w:ascii="Cambria" w:hAnsi="Cambria"/>
        </w:rPr>
        <w:t xml:space="preserve">investigational </w:t>
      </w:r>
      <w:r w:rsidR="006B5881" w:rsidRPr="00E128B8">
        <w:rPr>
          <w:rFonts w:ascii="Cambria" w:hAnsi="Cambria"/>
        </w:rPr>
        <w:t>procedure</w:t>
      </w:r>
      <w:r w:rsidRPr="00E128B8">
        <w:rPr>
          <w:rFonts w:ascii="Cambria" w:hAnsi="Cambria"/>
        </w:rPr>
        <w:t xml:space="preserve">, involves both potential risks and adverse reactions identified herein and potentially others, which may not be reasonably anticipated;  </w:t>
      </w:r>
    </w:p>
    <w:p w14:paraId="0000002B" w14:textId="77777777" w:rsidR="00EB1D48" w:rsidRPr="00E128B8" w:rsidRDefault="00EB1D48" w:rsidP="00E128B8">
      <w:pPr>
        <w:spacing w:line="276" w:lineRule="auto"/>
        <w:rPr>
          <w:rFonts w:ascii="Cambria" w:hAnsi="Cambria"/>
        </w:rPr>
      </w:pPr>
    </w:p>
    <w:p w14:paraId="0000002C" w14:textId="77777777"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I understand and accept that there are potential complications, which exist with any injection or surgical procedure; and</w:t>
      </w:r>
    </w:p>
    <w:p w14:paraId="0000002D" w14:textId="77777777" w:rsidR="00EB1D48" w:rsidRPr="00E128B8" w:rsidRDefault="00EB1D48" w:rsidP="00E128B8">
      <w:pPr>
        <w:spacing w:line="276" w:lineRule="auto"/>
        <w:rPr>
          <w:rFonts w:ascii="Cambria" w:hAnsi="Cambria"/>
        </w:rPr>
      </w:pPr>
    </w:p>
    <w:p w14:paraId="0000002E" w14:textId="269DC187"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 xml:space="preserve">I am aware that </w:t>
      </w:r>
      <w:r w:rsidRPr="00E12B9F">
        <w:rPr>
          <w:rFonts w:ascii="Cambria" w:hAnsi="Cambria"/>
          <w:b/>
          <w:bCs/>
        </w:rPr>
        <w:t xml:space="preserve">no </w:t>
      </w:r>
      <w:r w:rsidR="00E12B9F" w:rsidRPr="00E12B9F">
        <w:rPr>
          <w:rFonts w:ascii="Cambria" w:hAnsi="Cambria"/>
          <w:b/>
          <w:bCs/>
        </w:rPr>
        <w:t xml:space="preserve">representations or </w:t>
      </w:r>
      <w:r w:rsidRPr="00E12B9F">
        <w:rPr>
          <w:rFonts w:ascii="Cambria" w:hAnsi="Cambria"/>
          <w:b/>
          <w:bCs/>
        </w:rPr>
        <w:t>guarantees</w:t>
      </w:r>
      <w:r w:rsidRPr="00E128B8">
        <w:rPr>
          <w:rFonts w:ascii="Cambria" w:hAnsi="Cambria"/>
        </w:rPr>
        <w:t xml:space="preserve"> about the results of this procedure have been made.  I understand that the injection of </w:t>
      </w:r>
      <w:r w:rsidR="00352D8E" w:rsidRPr="00E128B8">
        <w:rPr>
          <w:rFonts w:ascii="Cambria" w:hAnsi="Cambria"/>
        </w:rPr>
        <w:t>HCT/Ps</w:t>
      </w:r>
      <w:r w:rsidR="00E12B9F">
        <w:rPr>
          <w:rFonts w:ascii="Cambria" w:hAnsi="Cambria"/>
        </w:rPr>
        <w:t xml:space="preserve"> manufactured and marketed for cosmetic use </w:t>
      </w:r>
      <w:r w:rsidR="00A1265D" w:rsidRPr="00E128B8">
        <w:rPr>
          <w:rFonts w:ascii="Cambria" w:hAnsi="Cambria"/>
        </w:rPr>
        <w:t>i</w:t>
      </w:r>
      <w:r w:rsidRPr="00E128B8">
        <w:rPr>
          <w:rFonts w:ascii="Cambria" w:hAnsi="Cambria"/>
        </w:rPr>
        <w:t xml:space="preserve">s not being represented as a cure </w:t>
      </w:r>
      <w:r w:rsidR="00A316C6" w:rsidRPr="00E128B8">
        <w:rPr>
          <w:rFonts w:ascii="Cambria" w:hAnsi="Cambria"/>
        </w:rPr>
        <w:t xml:space="preserve">or even </w:t>
      </w:r>
      <w:r w:rsidR="00E12B9F">
        <w:rPr>
          <w:rFonts w:ascii="Cambria" w:hAnsi="Cambria"/>
        </w:rPr>
        <w:t xml:space="preserve">as a </w:t>
      </w:r>
      <w:r w:rsidR="00A316C6" w:rsidRPr="00E128B8">
        <w:rPr>
          <w:rFonts w:ascii="Cambria" w:hAnsi="Cambria"/>
        </w:rPr>
        <w:t xml:space="preserve">beneficial </w:t>
      </w:r>
      <w:r w:rsidR="00E12B9F">
        <w:rPr>
          <w:rFonts w:ascii="Cambria" w:hAnsi="Cambria"/>
        </w:rPr>
        <w:t xml:space="preserve">method of treatment </w:t>
      </w:r>
      <w:r w:rsidRPr="00E128B8">
        <w:rPr>
          <w:rFonts w:ascii="Cambria" w:hAnsi="Cambria"/>
        </w:rPr>
        <w:t xml:space="preserve">for any medical condition nor has it been represented to provide immunity against re-occurrence </w:t>
      </w:r>
      <w:r w:rsidR="00A316C6" w:rsidRPr="00E128B8">
        <w:rPr>
          <w:rFonts w:ascii="Cambria" w:hAnsi="Cambria"/>
        </w:rPr>
        <w:t xml:space="preserve">or reduce the risk of re-occurrence </w:t>
      </w:r>
      <w:r w:rsidRPr="00E128B8">
        <w:rPr>
          <w:rFonts w:ascii="Cambria" w:hAnsi="Cambria"/>
        </w:rPr>
        <w:t>of any condition.</w:t>
      </w:r>
    </w:p>
    <w:p w14:paraId="0000002F" w14:textId="77777777" w:rsidR="00EB1D48" w:rsidRPr="00E128B8" w:rsidRDefault="00EB1D48" w:rsidP="00E128B8">
      <w:pPr>
        <w:spacing w:line="276" w:lineRule="auto"/>
        <w:rPr>
          <w:rFonts w:ascii="Cambria" w:hAnsi="Cambria"/>
        </w:rPr>
      </w:pPr>
    </w:p>
    <w:p w14:paraId="00000030" w14:textId="77777777"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I have been advised of what to expect post-injection, including but not limited to estimated recovery time, anticipated activity level, and the potential need for  additional procedures, and I have also been informed that if I am to receive a local anesthetic and/or other pain management agents, or have an extremity joint injected that I am required to use for operation of a motor vehicle, that I will not operate a motor vehicle or dangerous machinery after performance of the injection and that I will be accompanied to and from the office by a responsible adult, as necessary for the procedure, unless the local anesthesia or joint injection is unrelated to cognitive and motor functions and does not impact my ability to operate such vehicles or machinery.</w:t>
      </w:r>
    </w:p>
    <w:p w14:paraId="00000031" w14:textId="77777777" w:rsidR="00EB1D48" w:rsidRPr="00E128B8" w:rsidRDefault="00EB1D48" w:rsidP="00E128B8">
      <w:pPr>
        <w:spacing w:line="276" w:lineRule="auto"/>
        <w:rPr>
          <w:rFonts w:ascii="Cambria" w:hAnsi="Cambria"/>
        </w:rPr>
      </w:pPr>
    </w:p>
    <w:p w14:paraId="00000032" w14:textId="5BE790B1" w:rsidR="00EB1D48" w:rsidRPr="00E128B8" w:rsidRDefault="008034AB" w:rsidP="00E128B8">
      <w:pPr>
        <w:spacing w:line="276" w:lineRule="auto"/>
        <w:rPr>
          <w:rFonts w:ascii="Cambria" w:hAnsi="Cambria"/>
        </w:rPr>
      </w:pPr>
      <w:r w:rsidRPr="00E128B8">
        <w:rPr>
          <w:rFonts w:ascii="Cambria" w:hAnsi="Cambria"/>
        </w:rPr>
        <w:t>____</w:t>
      </w:r>
      <w:r w:rsidRPr="00E128B8">
        <w:rPr>
          <w:rFonts w:ascii="Cambria" w:hAnsi="Cambria"/>
        </w:rPr>
        <w:tab/>
        <w:t>The doctor</w:t>
      </w:r>
      <w:r w:rsidR="00BE2AA2" w:rsidRPr="00E128B8">
        <w:rPr>
          <w:rFonts w:ascii="Cambria" w:hAnsi="Cambria"/>
        </w:rPr>
        <w:t xml:space="preserve">, nurse practitioner or physician’s </w:t>
      </w:r>
      <w:r w:rsidR="002653E4" w:rsidRPr="00E128B8">
        <w:rPr>
          <w:rFonts w:ascii="Cambria" w:hAnsi="Cambria"/>
        </w:rPr>
        <w:t>assistant has</w:t>
      </w:r>
      <w:r w:rsidRPr="00E128B8">
        <w:rPr>
          <w:rFonts w:ascii="Cambria" w:hAnsi="Cambria"/>
        </w:rPr>
        <w:t xml:space="preserve"> answered all of my questions regarding this experimental</w:t>
      </w:r>
      <w:r w:rsidR="00BE2AA2" w:rsidRPr="00E128B8">
        <w:rPr>
          <w:rFonts w:ascii="Cambria" w:hAnsi="Cambria"/>
        </w:rPr>
        <w:t>/investigational</w:t>
      </w:r>
      <w:r w:rsidRPr="00E128B8">
        <w:rPr>
          <w:rFonts w:ascii="Cambria" w:hAnsi="Cambria"/>
        </w:rPr>
        <w:t xml:space="preserve"> </w:t>
      </w:r>
      <w:r w:rsidR="00A316C6" w:rsidRPr="00E128B8">
        <w:rPr>
          <w:rFonts w:ascii="Cambria" w:hAnsi="Cambria"/>
        </w:rPr>
        <w:t>procedure,</w:t>
      </w:r>
      <w:r w:rsidRPr="00E128B8">
        <w:rPr>
          <w:rFonts w:ascii="Cambria" w:hAnsi="Cambria"/>
        </w:rPr>
        <w:t xml:space="preserve"> and I understand the procedure to my complete satisfaction and have no unanswered questions. Therefore, I knowingly authorize and direct ____________________________, M.D. and/or his Nurse Practitioner or Physician Assistant______________</w:t>
      </w:r>
      <w:r w:rsidR="00A1265D" w:rsidRPr="00E128B8">
        <w:rPr>
          <w:rFonts w:ascii="Cambria" w:hAnsi="Cambria"/>
        </w:rPr>
        <w:t>__________________</w:t>
      </w:r>
      <w:r w:rsidRPr="00E128B8">
        <w:rPr>
          <w:rFonts w:ascii="Cambria" w:hAnsi="Cambria"/>
        </w:rPr>
        <w:t xml:space="preserve">_, to perform, and/or assist as necessary, to perform an injection of </w:t>
      </w:r>
      <w:r w:rsidR="00352D8E" w:rsidRPr="00E128B8">
        <w:rPr>
          <w:rFonts w:ascii="Cambria" w:hAnsi="Cambria"/>
        </w:rPr>
        <w:t xml:space="preserve">HCT/Ps </w:t>
      </w:r>
      <w:r w:rsidR="00BE2AA2" w:rsidRPr="00E128B8">
        <w:rPr>
          <w:rFonts w:ascii="Cambria" w:hAnsi="Cambria"/>
        </w:rPr>
        <w:t>manufactured and distributed for cosmetic use</w:t>
      </w:r>
      <w:r w:rsidRPr="00E128B8">
        <w:rPr>
          <w:rFonts w:ascii="Cambria" w:hAnsi="Cambria"/>
        </w:rPr>
        <w:t xml:space="preserve"> on the following joints and/or related tissues:  ________________________________________________.  I further authorize the physician(s) and his or her associated medical professionals to do any other procedure that in their judgment may be necessary or advisable should unforeseen circumstances arise during the procedure.  </w:t>
      </w:r>
    </w:p>
    <w:p w14:paraId="00000033" w14:textId="77777777" w:rsidR="00EB1D48" w:rsidRPr="00E128B8" w:rsidRDefault="00EB1D48" w:rsidP="00E128B8">
      <w:pPr>
        <w:spacing w:line="276" w:lineRule="auto"/>
        <w:rPr>
          <w:rFonts w:ascii="Cambria" w:hAnsi="Cambria"/>
        </w:rPr>
      </w:pPr>
    </w:p>
    <w:p w14:paraId="00000034" w14:textId="4C1ABACE" w:rsidR="00EB1D48" w:rsidRPr="00E128B8" w:rsidRDefault="008034AB" w:rsidP="00E128B8">
      <w:pPr>
        <w:spacing w:line="276" w:lineRule="auto"/>
        <w:rPr>
          <w:rFonts w:ascii="Cambria" w:hAnsi="Cambria"/>
        </w:rPr>
      </w:pPr>
      <w:r w:rsidRPr="00E128B8">
        <w:rPr>
          <w:rFonts w:ascii="Cambria" w:hAnsi="Cambria"/>
        </w:rPr>
        <w:t>My consent and authorization for this elective and experimental</w:t>
      </w:r>
      <w:r w:rsidR="00BE2AA2" w:rsidRPr="00E128B8">
        <w:rPr>
          <w:rFonts w:ascii="Cambria" w:hAnsi="Cambria"/>
        </w:rPr>
        <w:t>/investigational</w:t>
      </w:r>
      <w:r w:rsidRPr="00E128B8">
        <w:rPr>
          <w:rFonts w:ascii="Cambria" w:hAnsi="Cambria"/>
        </w:rPr>
        <w:t xml:space="preserve"> procedure is strictly voluntary. I have been informed of </w:t>
      </w:r>
      <w:r w:rsidR="00A1265D" w:rsidRPr="00E128B8">
        <w:rPr>
          <w:rFonts w:ascii="Cambria" w:hAnsi="Cambria"/>
        </w:rPr>
        <w:t xml:space="preserve">alternative treatment options and have expressly chosen treatment using HCT/Ps.  I make this choice after having been informed of </w:t>
      </w:r>
      <w:r w:rsidRPr="00E128B8">
        <w:rPr>
          <w:rFonts w:ascii="Cambria" w:hAnsi="Cambria"/>
        </w:rPr>
        <w:t xml:space="preserve">the possibility of complications as detailed above, from both known and unknown causes, and freely and knowingly assume those risks.  I understand that if I am not willing to accept all risks associated with this procedure that I have been advised to </w:t>
      </w:r>
      <w:r w:rsidRPr="00E128B8">
        <w:rPr>
          <w:rFonts w:ascii="Cambria" w:hAnsi="Cambria"/>
          <w:b/>
          <w:bCs/>
        </w:rPr>
        <w:t xml:space="preserve">refuse </w:t>
      </w:r>
      <w:r w:rsidR="00BE2AA2" w:rsidRPr="00E128B8">
        <w:rPr>
          <w:rFonts w:ascii="Cambria" w:hAnsi="Cambria"/>
          <w:b/>
          <w:bCs/>
        </w:rPr>
        <w:t xml:space="preserve">the provision of this </w:t>
      </w:r>
      <w:r w:rsidR="00A316C6" w:rsidRPr="00E128B8">
        <w:rPr>
          <w:rFonts w:ascii="Cambria" w:hAnsi="Cambria"/>
          <w:b/>
          <w:bCs/>
        </w:rPr>
        <w:t>procedure</w:t>
      </w:r>
      <w:r w:rsidRPr="00E128B8">
        <w:rPr>
          <w:rFonts w:ascii="Cambria" w:hAnsi="Cambria"/>
          <w:b/>
          <w:bCs/>
        </w:rPr>
        <w:t>.</w:t>
      </w:r>
      <w:r w:rsidRPr="00E128B8">
        <w:rPr>
          <w:rFonts w:ascii="Cambria" w:hAnsi="Cambria"/>
        </w:rPr>
        <w:t xml:space="preserve">  I agree to adhere to all safety precautions and instructions before and after the </w:t>
      </w:r>
      <w:r w:rsidR="00BE2AA2" w:rsidRPr="00E128B8">
        <w:rPr>
          <w:rFonts w:ascii="Cambria" w:hAnsi="Cambria"/>
        </w:rPr>
        <w:t>provision of this service</w:t>
      </w:r>
      <w:r w:rsidRPr="00E128B8">
        <w:rPr>
          <w:rFonts w:ascii="Cambria" w:hAnsi="Cambria"/>
        </w:rPr>
        <w:t xml:space="preserve">.  I have been instructed in and understand </w:t>
      </w:r>
      <w:r w:rsidR="00A316C6" w:rsidRPr="00E128B8">
        <w:rPr>
          <w:rFonts w:ascii="Cambria" w:hAnsi="Cambria"/>
        </w:rPr>
        <w:t xml:space="preserve">post procedure instructions </w:t>
      </w:r>
      <w:r w:rsidRPr="00E128B8">
        <w:rPr>
          <w:rFonts w:ascii="Cambria" w:hAnsi="Cambria"/>
        </w:rPr>
        <w:t>and have been given a written copy of them. I understand that medicine is not an exact science and acknowledge that no guarantee has been given or implied by anyone as to the results that may be obtained by this experimental</w:t>
      </w:r>
      <w:r w:rsidR="00BE2AA2" w:rsidRPr="00E128B8">
        <w:rPr>
          <w:rFonts w:ascii="Cambria" w:hAnsi="Cambria"/>
        </w:rPr>
        <w:t xml:space="preserve">/investigational </w:t>
      </w:r>
      <w:r w:rsidR="00A316C6" w:rsidRPr="00E128B8">
        <w:rPr>
          <w:rFonts w:ascii="Cambria" w:hAnsi="Cambria"/>
        </w:rPr>
        <w:t>procedure</w:t>
      </w:r>
      <w:r w:rsidRPr="00E128B8">
        <w:rPr>
          <w:rFonts w:ascii="Cambria" w:hAnsi="Cambria"/>
        </w:rPr>
        <w:t>. I also understand this procedure is "elective" and “experimental</w:t>
      </w:r>
      <w:r w:rsidR="00BE2AA2" w:rsidRPr="00E128B8">
        <w:rPr>
          <w:rFonts w:ascii="Cambria" w:hAnsi="Cambria"/>
        </w:rPr>
        <w:t>/investigational</w:t>
      </w:r>
      <w:r w:rsidRPr="00E128B8">
        <w:rPr>
          <w:rFonts w:ascii="Cambria" w:hAnsi="Cambria"/>
        </w:rPr>
        <w:t xml:space="preserve">” thereby rendering it non-covered by insurance and that payment is my responsibility. Any expense that may be incurred for medical care I elect to receive outside of this office to include but not limited to treatment that I deem necessary as a result of dissatisfaction with the injection of </w:t>
      </w:r>
      <w:r w:rsidR="00352D8E" w:rsidRPr="00E128B8">
        <w:rPr>
          <w:rFonts w:ascii="Cambria" w:hAnsi="Cambria"/>
        </w:rPr>
        <w:t xml:space="preserve">HCT/Ps </w:t>
      </w:r>
      <w:r w:rsidR="00BE2AA2" w:rsidRPr="00E128B8">
        <w:rPr>
          <w:rFonts w:ascii="Cambria" w:hAnsi="Cambria"/>
        </w:rPr>
        <w:t xml:space="preserve">manufactured and </w:t>
      </w:r>
      <w:r w:rsidR="00E12B9F">
        <w:rPr>
          <w:rFonts w:ascii="Cambria" w:hAnsi="Cambria"/>
        </w:rPr>
        <w:t>marketed/</w:t>
      </w:r>
      <w:r w:rsidR="00BE2AA2" w:rsidRPr="00E128B8">
        <w:rPr>
          <w:rFonts w:ascii="Cambria" w:hAnsi="Cambria"/>
        </w:rPr>
        <w:t>distributed for cosmetic use</w:t>
      </w:r>
      <w:r w:rsidRPr="00E128B8">
        <w:rPr>
          <w:rFonts w:ascii="Cambria" w:hAnsi="Cambria"/>
        </w:rPr>
        <w:t xml:space="preserve"> will be my sole financial responsibility. Payment in full for all </w:t>
      </w:r>
      <w:r w:rsidR="002653E4" w:rsidRPr="00E128B8">
        <w:rPr>
          <w:rFonts w:ascii="Cambria" w:hAnsi="Cambria"/>
        </w:rPr>
        <w:t>services provided</w:t>
      </w:r>
      <w:r w:rsidRPr="00E128B8">
        <w:rPr>
          <w:rFonts w:ascii="Cambria" w:hAnsi="Cambria"/>
        </w:rPr>
        <w:t xml:space="preserve"> pursuant to this informed consent is required at the time of service and </w:t>
      </w:r>
      <w:r w:rsidRPr="00E128B8">
        <w:rPr>
          <w:rFonts w:ascii="Cambria" w:hAnsi="Cambria"/>
          <w:b/>
        </w:rPr>
        <w:t>THOSE PAYMENTS ARE NON</w:t>
      </w:r>
      <w:r w:rsidR="00BE2AA2" w:rsidRPr="00E128B8">
        <w:rPr>
          <w:rFonts w:ascii="Cambria" w:hAnsi="Cambria"/>
          <w:b/>
        </w:rPr>
        <w:t>-</w:t>
      </w:r>
      <w:r w:rsidRPr="00E128B8">
        <w:rPr>
          <w:rFonts w:ascii="Cambria" w:hAnsi="Cambria"/>
          <w:b/>
        </w:rPr>
        <w:t>REFUNDABLE</w:t>
      </w:r>
      <w:r w:rsidRPr="00E128B8">
        <w:rPr>
          <w:rFonts w:ascii="Cambria" w:hAnsi="Cambria"/>
        </w:rPr>
        <w:t xml:space="preserve">. I understand </w:t>
      </w:r>
      <w:r w:rsidRPr="00E128B8">
        <w:rPr>
          <w:rFonts w:ascii="Cambria" w:hAnsi="Cambria"/>
        </w:rPr>
        <w:lastRenderedPageBreak/>
        <w:t xml:space="preserve">that to receive </w:t>
      </w:r>
      <w:r w:rsidR="006B5881" w:rsidRPr="00E128B8">
        <w:rPr>
          <w:rFonts w:ascii="Cambria" w:hAnsi="Cambria"/>
        </w:rPr>
        <w:t xml:space="preserve">injections of </w:t>
      </w:r>
      <w:r w:rsidRPr="00E128B8">
        <w:rPr>
          <w:rFonts w:ascii="Cambria" w:hAnsi="Cambria"/>
        </w:rPr>
        <w:t>cellular vesicle</w:t>
      </w:r>
      <w:r w:rsidR="00BE2AA2" w:rsidRPr="00E128B8">
        <w:rPr>
          <w:rFonts w:ascii="Cambria" w:hAnsi="Cambria"/>
        </w:rPr>
        <w:t>/HCT/Ps</w:t>
      </w:r>
      <w:r w:rsidRPr="00E128B8">
        <w:rPr>
          <w:rFonts w:ascii="Cambria" w:hAnsi="Cambria"/>
        </w:rPr>
        <w:t>, I must comply with all stipulations outlined in this consent form; if I do not agree</w:t>
      </w:r>
      <w:r w:rsidR="00A1265D" w:rsidRPr="00E128B8">
        <w:rPr>
          <w:rFonts w:ascii="Cambria" w:hAnsi="Cambria"/>
        </w:rPr>
        <w:t>,</w:t>
      </w:r>
      <w:r w:rsidRPr="00E128B8">
        <w:rPr>
          <w:rFonts w:ascii="Cambria" w:hAnsi="Cambria"/>
        </w:rPr>
        <w:t xml:space="preserve"> then I </w:t>
      </w:r>
      <w:r w:rsidR="00A1265D" w:rsidRPr="00E128B8">
        <w:rPr>
          <w:rFonts w:ascii="Cambria" w:hAnsi="Cambria"/>
        </w:rPr>
        <w:t>have been instructed to refuse the</w:t>
      </w:r>
      <w:r w:rsidR="006B5881" w:rsidRPr="00E128B8">
        <w:rPr>
          <w:rFonts w:ascii="Cambria" w:hAnsi="Cambria"/>
        </w:rPr>
        <w:t xml:space="preserve"> proposed injection procedure</w:t>
      </w:r>
      <w:r w:rsidR="00A1265D" w:rsidRPr="00E128B8">
        <w:rPr>
          <w:rFonts w:ascii="Cambria" w:hAnsi="Cambria"/>
        </w:rPr>
        <w:t xml:space="preserve"> involving the use of HCT/Ps</w:t>
      </w:r>
      <w:r w:rsidRPr="00E128B8">
        <w:rPr>
          <w:rFonts w:ascii="Cambria" w:hAnsi="Cambria"/>
        </w:rPr>
        <w:t xml:space="preserve">. I consent to the diagnosis, </w:t>
      </w:r>
      <w:r w:rsidR="006B5881" w:rsidRPr="00E128B8">
        <w:rPr>
          <w:rFonts w:ascii="Cambria" w:hAnsi="Cambria"/>
        </w:rPr>
        <w:t xml:space="preserve">plan of care involving </w:t>
      </w:r>
      <w:r w:rsidR="002653E4" w:rsidRPr="00E128B8">
        <w:rPr>
          <w:rFonts w:ascii="Cambria" w:hAnsi="Cambria"/>
        </w:rPr>
        <w:t>the injection</w:t>
      </w:r>
      <w:r w:rsidR="006B5881" w:rsidRPr="00E128B8">
        <w:rPr>
          <w:rFonts w:ascii="Cambria" w:hAnsi="Cambria"/>
        </w:rPr>
        <w:t xml:space="preserve"> of </w:t>
      </w:r>
      <w:r w:rsidRPr="00E128B8">
        <w:rPr>
          <w:rFonts w:ascii="Cambria" w:hAnsi="Cambria"/>
        </w:rPr>
        <w:t>cellular vesicle</w:t>
      </w:r>
      <w:r w:rsidR="006B5881" w:rsidRPr="00E128B8">
        <w:rPr>
          <w:rFonts w:ascii="Cambria" w:hAnsi="Cambria"/>
        </w:rPr>
        <w:t xml:space="preserve">/HCT/Ps </w:t>
      </w:r>
      <w:r w:rsidRPr="00E128B8">
        <w:rPr>
          <w:rFonts w:ascii="Cambria" w:hAnsi="Cambria"/>
        </w:rPr>
        <w:t xml:space="preserve">after having been advised of alternative treatments, </w:t>
      </w:r>
      <w:r w:rsidR="006B5881" w:rsidRPr="00E128B8">
        <w:rPr>
          <w:rFonts w:ascii="Cambria" w:hAnsi="Cambria"/>
        </w:rPr>
        <w:t xml:space="preserve">their expected costs, </w:t>
      </w:r>
      <w:r w:rsidRPr="00E128B8">
        <w:rPr>
          <w:rFonts w:ascii="Cambria" w:hAnsi="Cambria"/>
        </w:rPr>
        <w:t>the known material risks of the experimental</w:t>
      </w:r>
      <w:r w:rsidR="006B5881" w:rsidRPr="00E128B8">
        <w:rPr>
          <w:rFonts w:ascii="Cambria" w:hAnsi="Cambria"/>
        </w:rPr>
        <w:t>/investigational service to be performed</w:t>
      </w:r>
      <w:r w:rsidRPr="00E128B8">
        <w:rPr>
          <w:rFonts w:ascii="Cambria" w:hAnsi="Cambria"/>
        </w:rPr>
        <w:t xml:space="preserve">, and understand and knowingly accept the consequences of my decision to either accept or reject the offer of </w:t>
      </w:r>
      <w:r w:rsidR="006B5881" w:rsidRPr="00E128B8">
        <w:rPr>
          <w:rFonts w:ascii="Cambria" w:hAnsi="Cambria"/>
        </w:rPr>
        <w:t xml:space="preserve">the injection of </w:t>
      </w:r>
      <w:r w:rsidRPr="00E128B8">
        <w:rPr>
          <w:rFonts w:ascii="Cambria" w:hAnsi="Cambria"/>
        </w:rPr>
        <w:t>cellular vesicle</w:t>
      </w:r>
      <w:r w:rsidR="006B5881" w:rsidRPr="00E128B8">
        <w:rPr>
          <w:rFonts w:ascii="Cambria" w:hAnsi="Cambria"/>
        </w:rPr>
        <w:t>/HCT/Ps</w:t>
      </w:r>
      <w:r w:rsidRPr="00E128B8">
        <w:rPr>
          <w:rFonts w:ascii="Cambria" w:hAnsi="Cambria"/>
        </w:rPr>
        <w:t>.</w:t>
      </w:r>
    </w:p>
    <w:p w14:paraId="00000035" w14:textId="77777777" w:rsidR="00EB1D48" w:rsidRPr="00E128B8" w:rsidRDefault="00EB1D48" w:rsidP="00E128B8">
      <w:pPr>
        <w:spacing w:line="276" w:lineRule="auto"/>
        <w:rPr>
          <w:rFonts w:ascii="Cambria" w:hAnsi="Cambria"/>
        </w:rPr>
      </w:pPr>
    </w:p>
    <w:p w14:paraId="00000036" w14:textId="77777777" w:rsidR="00EB1D48" w:rsidRPr="00E128B8" w:rsidRDefault="008034AB" w:rsidP="00E128B8">
      <w:pPr>
        <w:spacing w:line="276" w:lineRule="auto"/>
        <w:rPr>
          <w:rFonts w:ascii="Cambria" w:hAnsi="Cambria"/>
        </w:rPr>
      </w:pPr>
      <w:r w:rsidRPr="00E128B8">
        <w:rPr>
          <w:rFonts w:ascii="Cambria" w:hAnsi="Cambria"/>
        </w:rPr>
        <w:t>I certify that I have read this entire document, understand the terms and conditions of this agreement in their entirety, that I am capable of executing this informed consent and that all blanks were filled in prior to executing my signature below.</w:t>
      </w:r>
    </w:p>
    <w:p w14:paraId="00000037" w14:textId="77777777" w:rsidR="00EB1D48" w:rsidRPr="007427AC" w:rsidRDefault="00EB1D48">
      <w:pPr>
        <w:rPr>
          <w:rFonts w:asciiTheme="majorHAnsi" w:hAnsiTheme="majorHAnsi"/>
        </w:rPr>
      </w:pPr>
    </w:p>
    <w:p w14:paraId="00000038" w14:textId="77777777" w:rsidR="00EB1D48" w:rsidRPr="007427AC" w:rsidRDefault="00EB1D48">
      <w:pPr>
        <w:rPr>
          <w:rFonts w:asciiTheme="majorHAnsi" w:hAnsiTheme="majorHAnsi"/>
        </w:rPr>
      </w:pPr>
    </w:p>
    <w:p w14:paraId="00000039" w14:textId="77777777" w:rsidR="00EB1D48" w:rsidRPr="007427AC" w:rsidRDefault="008034AB">
      <w:pPr>
        <w:widowControl w:val="0"/>
        <w:spacing w:before="28" w:line="272" w:lineRule="auto"/>
        <w:ind w:left="730" w:right="162" w:hanging="359"/>
        <w:rPr>
          <w:rFonts w:asciiTheme="majorHAnsi" w:eastAsia="Calibri" w:hAnsiTheme="majorHAnsi" w:cs="Calibri"/>
        </w:rPr>
      </w:pPr>
      <w:r w:rsidRPr="007427AC">
        <w:rPr>
          <w:rFonts w:asciiTheme="majorHAnsi" w:eastAsia="Calibri" w:hAnsiTheme="majorHAnsi" w:cs="Calibri"/>
        </w:rPr>
        <w:t>DATE: _________________ TIME: ___________________ AM/PM</w:t>
      </w:r>
    </w:p>
    <w:p w14:paraId="0000003A" w14:textId="77777777" w:rsidR="00EB1D48" w:rsidRPr="007427AC" w:rsidRDefault="00EB1D48">
      <w:pPr>
        <w:widowControl w:val="0"/>
        <w:spacing w:before="28" w:line="272" w:lineRule="auto"/>
        <w:ind w:left="730" w:right="162" w:hanging="359"/>
        <w:rPr>
          <w:rFonts w:asciiTheme="majorHAnsi" w:eastAsia="Calibri" w:hAnsiTheme="majorHAnsi" w:cs="Calibri"/>
        </w:rPr>
      </w:pPr>
    </w:p>
    <w:p w14:paraId="0000003B" w14:textId="77777777" w:rsidR="00EB1D48" w:rsidRPr="007427AC" w:rsidRDefault="008034AB">
      <w:pPr>
        <w:widowControl w:val="0"/>
        <w:spacing w:before="28" w:line="272" w:lineRule="auto"/>
        <w:ind w:left="730" w:right="162" w:hanging="359"/>
        <w:rPr>
          <w:rFonts w:asciiTheme="majorHAnsi" w:eastAsia="Calibri" w:hAnsiTheme="majorHAnsi" w:cs="Calibri"/>
        </w:rPr>
      </w:pPr>
      <w:r w:rsidRPr="007427AC">
        <w:rPr>
          <w:rFonts w:asciiTheme="majorHAnsi" w:eastAsia="Calibri" w:hAnsiTheme="majorHAnsi" w:cs="Calibri"/>
        </w:rPr>
        <w:t>PRINTED NAME: _______________________________________________________________________</w:t>
      </w:r>
    </w:p>
    <w:p w14:paraId="0000003C" w14:textId="77777777" w:rsidR="00EB1D48" w:rsidRPr="007427AC" w:rsidRDefault="00EB1D48">
      <w:pPr>
        <w:widowControl w:val="0"/>
        <w:spacing w:before="28" w:line="272" w:lineRule="auto"/>
        <w:ind w:left="730" w:right="162" w:hanging="359"/>
        <w:rPr>
          <w:rFonts w:asciiTheme="majorHAnsi" w:eastAsia="Calibri" w:hAnsiTheme="majorHAnsi" w:cs="Calibri"/>
        </w:rPr>
      </w:pPr>
    </w:p>
    <w:p w14:paraId="0000003D" w14:textId="77777777" w:rsidR="00EB1D48" w:rsidRPr="007427AC" w:rsidRDefault="008034AB">
      <w:pPr>
        <w:widowControl w:val="0"/>
        <w:spacing w:before="28" w:line="272" w:lineRule="auto"/>
        <w:ind w:left="730" w:right="162" w:hanging="359"/>
        <w:rPr>
          <w:rFonts w:asciiTheme="majorHAnsi" w:eastAsia="Calibri" w:hAnsiTheme="majorHAnsi" w:cs="Calibri"/>
        </w:rPr>
      </w:pPr>
      <w:r w:rsidRPr="007427AC">
        <w:rPr>
          <w:rFonts w:asciiTheme="majorHAnsi" w:eastAsia="Calibri" w:hAnsiTheme="majorHAnsi" w:cs="Calibri"/>
        </w:rPr>
        <w:t>SIGNATURE: __________________________________________________________________________</w:t>
      </w:r>
    </w:p>
    <w:p w14:paraId="0000003E" w14:textId="77777777" w:rsidR="00EB1D48" w:rsidRPr="007427AC" w:rsidRDefault="00EB1D48">
      <w:pPr>
        <w:jc w:val="center"/>
        <w:rPr>
          <w:rFonts w:asciiTheme="majorHAnsi" w:hAnsiTheme="majorHAnsi"/>
        </w:rPr>
      </w:pPr>
    </w:p>
    <w:p w14:paraId="0000003F" w14:textId="77777777" w:rsidR="00EB1D48" w:rsidRPr="007427AC" w:rsidRDefault="00EB1D48">
      <w:pPr>
        <w:jc w:val="center"/>
        <w:rPr>
          <w:rFonts w:asciiTheme="majorHAnsi" w:hAnsiTheme="majorHAnsi"/>
        </w:rPr>
      </w:pPr>
    </w:p>
    <w:p w14:paraId="00000040" w14:textId="77777777" w:rsidR="00EB1D48" w:rsidRPr="007427AC" w:rsidRDefault="008034AB">
      <w:pPr>
        <w:jc w:val="center"/>
        <w:rPr>
          <w:rFonts w:asciiTheme="majorHAnsi" w:eastAsia="Times" w:hAnsiTheme="majorHAnsi" w:cs="Times"/>
          <w:b/>
          <w:u w:val="single"/>
        </w:rPr>
      </w:pPr>
      <w:r w:rsidRPr="007427AC">
        <w:rPr>
          <w:rFonts w:asciiTheme="majorHAnsi" w:eastAsia="Times" w:hAnsiTheme="majorHAnsi" w:cs="Times"/>
          <w:b/>
          <w:u w:val="single"/>
        </w:rPr>
        <w:t>CERTIFICATION TO BE COMPLETED BY MEDICAL PROFESSIONAL</w:t>
      </w:r>
    </w:p>
    <w:p w14:paraId="00000043" w14:textId="65FE3E88" w:rsidR="00EB1D48" w:rsidRPr="007427AC" w:rsidRDefault="008034AB">
      <w:pPr>
        <w:rPr>
          <w:rFonts w:asciiTheme="majorHAnsi" w:hAnsiTheme="majorHAnsi"/>
        </w:rPr>
      </w:pPr>
      <w:r w:rsidRPr="007427AC">
        <w:rPr>
          <w:rFonts w:asciiTheme="majorHAnsi" w:hAnsiTheme="majorHAnsi"/>
        </w:rPr>
        <w:t xml:space="preserve">I certify that I have explained to the patient the nature, purpose, anticipated benefits, material risks, complications, and alternatives to the proposed injection(s) utilizing </w:t>
      </w:r>
      <w:r w:rsidR="00352D8E">
        <w:rPr>
          <w:rFonts w:asciiTheme="majorHAnsi" w:hAnsiTheme="majorHAnsi"/>
        </w:rPr>
        <w:t xml:space="preserve">HCT/Ps </w:t>
      </w:r>
      <w:r w:rsidR="006B5881" w:rsidRPr="007427AC">
        <w:rPr>
          <w:rFonts w:asciiTheme="majorHAnsi" w:hAnsiTheme="majorHAnsi"/>
        </w:rPr>
        <w:t>that are</w:t>
      </w:r>
      <w:r w:rsidRPr="007427AC">
        <w:rPr>
          <w:rFonts w:asciiTheme="majorHAnsi" w:hAnsiTheme="majorHAnsi"/>
        </w:rPr>
        <w:t xml:space="preserve"> sourced from the umbilical cord of live healthy birth babies. </w:t>
      </w:r>
    </w:p>
    <w:p w14:paraId="00000044" w14:textId="77777777" w:rsidR="00EB1D48" w:rsidRPr="007427AC" w:rsidRDefault="00EB1D48">
      <w:pPr>
        <w:rPr>
          <w:rFonts w:asciiTheme="majorHAnsi" w:hAnsiTheme="majorHAnsi"/>
        </w:rPr>
      </w:pPr>
    </w:p>
    <w:p w14:paraId="00000045" w14:textId="77777777" w:rsidR="00EB1D48" w:rsidRPr="007427AC" w:rsidRDefault="008034AB">
      <w:pPr>
        <w:rPr>
          <w:rFonts w:asciiTheme="majorHAnsi" w:hAnsiTheme="majorHAnsi"/>
        </w:rPr>
      </w:pPr>
      <w:r w:rsidRPr="007427AC">
        <w:rPr>
          <w:rFonts w:asciiTheme="majorHAnsi" w:hAnsiTheme="majorHAnsi"/>
        </w:rPr>
        <w:t>I have answered all questions fully.</w:t>
      </w:r>
    </w:p>
    <w:p w14:paraId="00000046" w14:textId="77777777" w:rsidR="00EB1D48" w:rsidRPr="007427AC" w:rsidRDefault="00EB1D48">
      <w:pPr>
        <w:rPr>
          <w:rFonts w:asciiTheme="majorHAnsi" w:hAnsiTheme="majorHAnsi"/>
        </w:rPr>
      </w:pPr>
    </w:p>
    <w:p w14:paraId="00000047" w14:textId="77777777" w:rsidR="00EB1D48" w:rsidRPr="007427AC" w:rsidRDefault="008034AB">
      <w:pPr>
        <w:rPr>
          <w:rFonts w:asciiTheme="majorHAnsi" w:hAnsiTheme="majorHAnsi"/>
        </w:rPr>
      </w:pPr>
      <w:r w:rsidRPr="007427AC">
        <w:rPr>
          <w:rFonts w:asciiTheme="majorHAnsi" w:hAnsiTheme="majorHAnsi"/>
        </w:rPr>
        <w:t>I believe that the [CIRCLE ONE] patient / legal representative fully understands what I have explained.</w:t>
      </w:r>
    </w:p>
    <w:p w14:paraId="00000048" w14:textId="77777777" w:rsidR="00EB1D48" w:rsidRPr="007427AC" w:rsidRDefault="00EB1D48">
      <w:pPr>
        <w:rPr>
          <w:rFonts w:asciiTheme="majorHAnsi" w:hAnsiTheme="majorHAnsi"/>
        </w:rPr>
      </w:pPr>
    </w:p>
    <w:p w14:paraId="00000049" w14:textId="77777777" w:rsidR="00EB1D48" w:rsidRPr="007427AC" w:rsidRDefault="008034AB">
      <w:pPr>
        <w:rPr>
          <w:rFonts w:asciiTheme="majorHAnsi" w:hAnsiTheme="majorHAnsi"/>
        </w:rPr>
      </w:pPr>
      <w:r w:rsidRPr="007427AC">
        <w:rPr>
          <w:rFonts w:asciiTheme="majorHAnsi" w:hAnsiTheme="majorHAnsi"/>
        </w:rPr>
        <w:t>___________________________________</w:t>
      </w:r>
      <w:r w:rsidRPr="007427AC">
        <w:rPr>
          <w:rFonts w:asciiTheme="majorHAnsi" w:hAnsiTheme="majorHAnsi"/>
        </w:rPr>
        <w:tab/>
      </w:r>
      <w:r w:rsidRPr="007427AC">
        <w:rPr>
          <w:rFonts w:asciiTheme="majorHAnsi" w:hAnsiTheme="majorHAnsi"/>
        </w:rPr>
        <w:tab/>
      </w:r>
      <w:r w:rsidRPr="007427AC">
        <w:rPr>
          <w:rFonts w:asciiTheme="majorHAnsi" w:hAnsiTheme="majorHAnsi"/>
        </w:rPr>
        <w:tab/>
      </w:r>
      <w:r w:rsidRPr="007427AC">
        <w:rPr>
          <w:rFonts w:asciiTheme="majorHAnsi" w:hAnsiTheme="majorHAnsi"/>
        </w:rPr>
        <w:tab/>
        <w:t>____________________________</w:t>
      </w:r>
    </w:p>
    <w:p w14:paraId="0000004A" w14:textId="77777777" w:rsidR="00EB1D48" w:rsidRPr="007427AC" w:rsidRDefault="008034AB">
      <w:pPr>
        <w:rPr>
          <w:rFonts w:asciiTheme="majorHAnsi" w:hAnsiTheme="majorHAnsi"/>
        </w:rPr>
      </w:pPr>
      <w:r w:rsidRPr="007427AC">
        <w:rPr>
          <w:rFonts w:asciiTheme="majorHAnsi" w:hAnsiTheme="majorHAnsi"/>
        </w:rPr>
        <w:t>Signature</w:t>
      </w:r>
      <w:r w:rsidRPr="007427AC">
        <w:rPr>
          <w:rFonts w:asciiTheme="majorHAnsi" w:hAnsiTheme="majorHAnsi"/>
        </w:rPr>
        <w:tab/>
      </w:r>
      <w:r w:rsidRPr="007427AC">
        <w:rPr>
          <w:rFonts w:asciiTheme="majorHAnsi" w:hAnsiTheme="majorHAnsi"/>
        </w:rPr>
        <w:tab/>
      </w:r>
      <w:r w:rsidRPr="007427AC">
        <w:rPr>
          <w:rFonts w:asciiTheme="majorHAnsi" w:hAnsiTheme="majorHAnsi"/>
        </w:rPr>
        <w:tab/>
      </w:r>
      <w:r w:rsidRPr="007427AC">
        <w:rPr>
          <w:rFonts w:asciiTheme="majorHAnsi" w:hAnsiTheme="majorHAnsi"/>
        </w:rPr>
        <w:tab/>
      </w:r>
      <w:r w:rsidRPr="007427AC">
        <w:rPr>
          <w:rFonts w:asciiTheme="majorHAnsi" w:hAnsiTheme="majorHAnsi"/>
        </w:rPr>
        <w:tab/>
      </w:r>
      <w:r w:rsidRPr="007427AC">
        <w:rPr>
          <w:rFonts w:asciiTheme="majorHAnsi" w:hAnsiTheme="majorHAnsi"/>
        </w:rPr>
        <w:tab/>
      </w:r>
      <w:r w:rsidRPr="007427AC">
        <w:rPr>
          <w:rFonts w:asciiTheme="majorHAnsi" w:hAnsiTheme="majorHAnsi"/>
        </w:rPr>
        <w:tab/>
        <w:t xml:space="preserve">            Date</w:t>
      </w:r>
    </w:p>
    <w:p w14:paraId="0000004B" w14:textId="77777777" w:rsidR="00EB1D48" w:rsidRPr="007427AC" w:rsidRDefault="00EB1D48">
      <w:pPr>
        <w:rPr>
          <w:rFonts w:asciiTheme="majorHAnsi" w:hAnsiTheme="majorHAnsi"/>
        </w:rPr>
      </w:pPr>
    </w:p>
    <w:p w14:paraId="0000004C" w14:textId="56C04F80" w:rsidR="00EB1D48" w:rsidRPr="007427AC" w:rsidRDefault="008034AB">
      <w:pPr>
        <w:rPr>
          <w:rFonts w:asciiTheme="majorHAnsi" w:hAnsiTheme="majorHAnsi"/>
        </w:rPr>
      </w:pPr>
      <w:r w:rsidRPr="007427AC">
        <w:rPr>
          <w:rFonts w:asciiTheme="majorHAnsi" w:hAnsiTheme="majorHAnsi"/>
        </w:rPr>
        <w:t>_</w:t>
      </w:r>
      <w:r w:rsidR="00AB7675">
        <w:rPr>
          <w:rFonts w:asciiTheme="majorHAnsi" w:hAnsiTheme="majorHAnsi"/>
        </w:rPr>
        <w:t>________</w:t>
      </w:r>
      <w:r w:rsidRPr="007427AC">
        <w:rPr>
          <w:rFonts w:asciiTheme="majorHAnsi" w:hAnsiTheme="majorHAnsi"/>
        </w:rPr>
        <w:t>__ (</w:t>
      </w:r>
      <w:r w:rsidRPr="007427AC">
        <w:rPr>
          <w:rFonts w:asciiTheme="majorHAnsi" w:eastAsia="s10" w:hAnsiTheme="majorHAnsi" w:cs="s10"/>
        </w:rPr>
        <w:t>Initial)</w:t>
      </w:r>
      <w:r w:rsidRPr="007427AC">
        <w:rPr>
          <w:rFonts w:asciiTheme="majorHAnsi" w:hAnsiTheme="majorHAnsi"/>
        </w:rPr>
        <w:t xml:space="preserve"> Copy Given to Patient</w:t>
      </w:r>
      <w:r w:rsidRPr="007427AC">
        <w:rPr>
          <w:rFonts w:asciiTheme="majorHAnsi" w:hAnsiTheme="majorHAnsi"/>
        </w:rPr>
        <w:tab/>
      </w:r>
      <w:r w:rsidRPr="007427AC">
        <w:rPr>
          <w:rFonts w:asciiTheme="majorHAnsi" w:hAnsiTheme="majorHAnsi"/>
        </w:rPr>
        <w:tab/>
      </w:r>
      <w:r w:rsidRPr="007427AC">
        <w:rPr>
          <w:rFonts w:asciiTheme="majorHAnsi" w:hAnsiTheme="majorHAnsi"/>
        </w:rPr>
        <w:tab/>
        <w:t>__</w:t>
      </w:r>
      <w:r w:rsidR="00AB7675">
        <w:rPr>
          <w:rFonts w:asciiTheme="majorHAnsi" w:hAnsiTheme="majorHAnsi"/>
        </w:rPr>
        <w:t>______</w:t>
      </w:r>
      <w:r w:rsidR="00AB7675" w:rsidRPr="007427AC">
        <w:rPr>
          <w:rFonts w:asciiTheme="majorHAnsi" w:hAnsiTheme="majorHAnsi"/>
        </w:rPr>
        <w:t>_ (</w:t>
      </w:r>
      <w:r w:rsidRPr="007427AC">
        <w:rPr>
          <w:rFonts w:asciiTheme="majorHAnsi" w:hAnsiTheme="majorHAnsi"/>
        </w:rPr>
        <w:t>Initial) Original Placed in</w:t>
      </w:r>
    </w:p>
    <w:p w14:paraId="00000051" w14:textId="13E90CA8" w:rsidR="00EB1D48" w:rsidRPr="007427AC" w:rsidRDefault="008034AB" w:rsidP="007427AC">
      <w:pPr>
        <w:ind w:left="6480"/>
        <w:rPr>
          <w:rFonts w:asciiTheme="majorHAnsi" w:hAnsiTheme="majorHAnsi"/>
        </w:rPr>
      </w:pPr>
      <w:r w:rsidRPr="007427AC">
        <w:rPr>
          <w:rFonts w:asciiTheme="majorHAnsi" w:hAnsiTheme="majorHAnsi"/>
        </w:rPr>
        <w:t xml:space="preserve">        Chart </w:t>
      </w:r>
    </w:p>
    <w:sectPr w:rsidR="00EB1D48" w:rsidRPr="007427AC" w:rsidSect="00E128B8">
      <w:headerReference w:type="even" r:id="rId8"/>
      <w:headerReference w:type="default" r:id="rId9"/>
      <w:footerReference w:type="even" r:id="rId10"/>
      <w:footerReference w:type="default" r:id="rId11"/>
      <w:headerReference w:type="first" r:id="rId12"/>
      <w:footerReference w:type="first" r:id="rId13"/>
      <w:pgSz w:w="12240" w:h="15840"/>
      <w:pgMar w:top="864" w:right="720" w:bottom="864" w:left="720" w:header="18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1BBC" w14:textId="77777777" w:rsidR="00717847" w:rsidRDefault="00717847">
      <w:r>
        <w:separator/>
      </w:r>
    </w:p>
  </w:endnote>
  <w:endnote w:type="continuationSeparator" w:id="0">
    <w:p w14:paraId="5BD0BE0F" w14:textId="77777777" w:rsidR="00717847" w:rsidRDefault="0071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1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EB1D48" w:rsidRDefault="008034A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5B" w14:textId="77777777" w:rsidR="00EB1D48" w:rsidRDefault="00EB1D4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4D6957D" w:rsidR="00EB1D48" w:rsidRDefault="008034A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15BE7">
      <w:rPr>
        <w:noProof/>
        <w:color w:val="000000"/>
      </w:rPr>
      <w:t>2</w:t>
    </w:r>
    <w:r>
      <w:rPr>
        <w:color w:val="000000"/>
      </w:rPr>
      <w:fldChar w:fldCharType="end"/>
    </w:r>
  </w:p>
  <w:p w14:paraId="00000059" w14:textId="77777777" w:rsidR="00EB1D48" w:rsidRDefault="00EB1D4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EB1D48" w:rsidRDefault="00EB1D4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A2805" w14:textId="77777777" w:rsidR="00717847" w:rsidRDefault="00717847">
      <w:r>
        <w:separator/>
      </w:r>
    </w:p>
  </w:footnote>
  <w:footnote w:type="continuationSeparator" w:id="0">
    <w:p w14:paraId="3984D54F" w14:textId="77777777" w:rsidR="00717847" w:rsidRDefault="0071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EB1D48" w:rsidRDefault="00EB1D4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77777777" w:rsidR="00EB1D48" w:rsidRDefault="00EB1D4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F63FE8C" w:rsidR="00EB1D48" w:rsidRDefault="008034AB">
    <w:pPr>
      <w:pBdr>
        <w:top w:val="nil"/>
        <w:left w:val="nil"/>
        <w:bottom w:val="nil"/>
        <w:right w:val="nil"/>
        <w:between w:val="nil"/>
      </w:pBdr>
      <w:tabs>
        <w:tab w:val="center" w:pos="4680"/>
        <w:tab w:val="right" w:pos="9360"/>
      </w:tabs>
      <w:rPr>
        <w:sz w:val="28"/>
        <w:szCs w:val="28"/>
      </w:rPr>
    </w:pPr>
    <w:r>
      <w:rPr>
        <w:sz w:val="28"/>
        <w:szCs w:val="28"/>
      </w:rPr>
      <w:t xml:space="preserve">  </w:t>
    </w:r>
  </w:p>
  <w:p w14:paraId="00000055" w14:textId="3A05A4FC" w:rsidR="00EB1D48" w:rsidRDefault="008034AB" w:rsidP="00A1265D">
    <w:pPr>
      <w:pBdr>
        <w:top w:val="nil"/>
        <w:left w:val="nil"/>
        <w:bottom w:val="nil"/>
        <w:right w:val="nil"/>
        <w:between w:val="nil"/>
      </w:pBdr>
      <w:tabs>
        <w:tab w:val="center" w:pos="4680"/>
        <w:tab w:val="right" w:pos="9360"/>
      </w:tabs>
    </w:pPr>
    <w:r>
      <w:rPr>
        <w:sz w:val="28"/>
        <w:szCs w:val="28"/>
      </w:rPr>
      <w:tab/>
      <w:t xml:space="preserve"> </w:t>
    </w:r>
    <w:r w:rsidR="00A1265D">
      <w:rPr>
        <w:sz w:val="28"/>
        <w:szCs w:val="28"/>
      </w:rPr>
      <w:t>[PRACTICE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D3"/>
    <w:multiLevelType w:val="hybridMultilevel"/>
    <w:tmpl w:val="52D8A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860592"/>
    <w:multiLevelType w:val="hybridMultilevel"/>
    <w:tmpl w:val="B4D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757403">
    <w:abstractNumId w:val="0"/>
  </w:num>
  <w:num w:numId="2" w16cid:durableId="1598975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D48"/>
    <w:rsid w:val="00013489"/>
    <w:rsid w:val="00094E04"/>
    <w:rsid w:val="0013168C"/>
    <w:rsid w:val="00172201"/>
    <w:rsid w:val="002653E4"/>
    <w:rsid w:val="00352D8E"/>
    <w:rsid w:val="006B5881"/>
    <w:rsid w:val="00717847"/>
    <w:rsid w:val="0072197A"/>
    <w:rsid w:val="007427AC"/>
    <w:rsid w:val="008034AB"/>
    <w:rsid w:val="00815BE7"/>
    <w:rsid w:val="008616D5"/>
    <w:rsid w:val="00A1265D"/>
    <w:rsid w:val="00A131ED"/>
    <w:rsid w:val="00A316C6"/>
    <w:rsid w:val="00AB7675"/>
    <w:rsid w:val="00BE2AA2"/>
    <w:rsid w:val="00C74B2F"/>
    <w:rsid w:val="00D51BB3"/>
    <w:rsid w:val="00E128B8"/>
    <w:rsid w:val="00E12B9F"/>
    <w:rsid w:val="00EB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E932"/>
  <w15:docId w15:val="{53500E0E-E187-4298-941B-414A638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4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122E4E"/>
    <w:pPr>
      <w:tabs>
        <w:tab w:val="center" w:pos="4320"/>
        <w:tab w:val="right" w:pos="8640"/>
      </w:tabs>
    </w:pPr>
  </w:style>
  <w:style w:type="character" w:customStyle="1" w:styleId="FooterChar">
    <w:name w:val="Footer Char"/>
    <w:basedOn w:val="DefaultParagraphFont"/>
    <w:link w:val="Footer"/>
    <w:uiPriority w:val="99"/>
    <w:locked/>
    <w:rsid w:val="00122E4E"/>
    <w:rPr>
      <w:rFonts w:ascii="Times New Roman" w:hAnsi="Times New Roman" w:cs="Times New Roman"/>
    </w:rPr>
  </w:style>
  <w:style w:type="character" w:styleId="PageNumber">
    <w:name w:val="page number"/>
    <w:basedOn w:val="DefaultParagraphFont"/>
    <w:uiPriority w:val="99"/>
    <w:rsid w:val="00122E4E"/>
    <w:rPr>
      <w:rFonts w:cs="Times New Roman"/>
    </w:rPr>
  </w:style>
  <w:style w:type="paragraph" w:styleId="Header">
    <w:name w:val="header"/>
    <w:basedOn w:val="Normal"/>
    <w:link w:val="HeaderChar"/>
    <w:uiPriority w:val="99"/>
    <w:rsid w:val="00122E4E"/>
    <w:pPr>
      <w:tabs>
        <w:tab w:val="center" w:pos="4680"/>
        <w:tab w:val="right" w:pos="9360"/>
      </w:tabs>
    </w:pPr>
  </w:style>
  <w:style w:type="character" w:customStyle="1" w:styleId="HeaderChar">
    <w:name w:val="Header Char"/>
    <w:basedOn w:val="DefaultParagraphFont"/>
    <w:link w:val="Header"/>
    <w:uiPriority w:val="99"/>
    <w:locked/>
    <w:rsid w:val="00122E4E"/>
    <w:rPr>
      <w:rFonts w:ascii="Times New Roman" w:hAnsi="Times New Roman" w:cs="Times New Roman"/>
    </w:rPr>
  </w:style>
  <w:style w:type="character" w:styleId="CommentReference">
    <w:name w:val="annotation reference"/>
    <w:basedOn w:val="DefaultParagraphFont"/>
    <w:uiPriority w:val="99"/>
    <w:rsid w:val="00122E4E"/>
    <w:rPr>
      <w:rFonts w:cs="Times New Roman"/>
      <w:sz w:val="16"/>
    </w:rPr>
  </w:style>
  <w:style w:type="paragraph" w:styleId="CommentText">
    <w:name w:val="annotation text"/>
    <w:basedOn w:val="Normal"/>
    <w:link w:val="CommentTextChar"/>
    <w:uiPriority w:val="99"/>
    <w:rsid w:val="00122E4E"/>
    <w:rPr>
      <w:sz w:val="20"/>
      <w:szCs w:val="20"/>
    </w:rPr>
  </w:style>
  <w:style w:type="character" w:customStyle="1" w:styleId="CommentTextChar">
    <w:name w:val="Comment Text Char"/>
    <w:basedOn w:val="DefaultParagraphFont"/>
    <w:link w:val="CommentText"/>
    <w:uiPriority w:val="99"/>
    <w:locked/>
    <w:rsid w:val="00122E4E"/>
    <w:rPr>
      <w:rFonts w:ascii="Times New Roman" w:hAnsi="Times New Roman" w:cs="Times New Roman"/>
      <w:sz w:val="20"/>
      <w:szCs w:val="20"/>
    </w:rPr>
  </w:style>
  <w:style w:type="paragraph" w:styleId="BalloonText">
    <w:name w:val="Balloon Text"/>
    <w:basedOn w:val="Normal"/>
    <w:link w:val="BalloonTextChar"/>
    <w:uiPriority w:val="99"/>
    <w:semiHidden/>
    <w:rsid w:val="00122E4E"/>
    <w:rPr>
      <w:sz w:val="18"/>
      <w:szCs w:val="18"/>
    </w:rPr>
  </w:style>
  <w:style w:type="character" w:customStyle="1" w:styleId="BalloonTextChar">
    <w:name w:val="Balloon Text Char"/>
    <w:basedOn w:val="DefaultParagraphFont"/>
    <w:link w:val="BalloonText"/>
    <w:uiPriority w:val="99"/>
    <w:semiHidden/>
    <w:locked/>
    <w:rsid w:val="00122E4E"/>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12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Sb29qqRiQnGKqt/RHAeIpr4Rkw==">AMUW2mXO0qznSUfOLMwURDaVuP2WhoGmBVrXPTRbiD9Ae1rpdNt0FaL8LhmSVaiTacGQGx6oZV3jOiF1cpdOZKizT+dwQZ/wQBmwwS/vSMZzSWcNLftIIzo=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3119</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 Kosolcharoen</dc:creator>
  <cp:lastModifiedBy>roy korth</cp:lastModifiedBy>
  <cp:revision>2</cp:revision>
  <dcterms:created xsi:type="dcterms:W3CDTF">2023-03-17T17:28:00Z</dcterms:created>
  <dcterms:modified xsi:type="dcterms:W3CDTF">2023-03-17T17:28:00Z</dcterms:modified>
</cp:coreProperties>
</file>