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6424B" w14:paraId="4437A361" w14:textId="77777777">
        <w:tc>
          <w:tcPr>
            <w:tcW w:w="9360" w:type="dxa"/>
            <w:shd w:val="clear" w:color="auto" w:fill="1A237E"/>
            <w:tcMar>
              <w:top w:w="360" w:type="dxa"/>
              <w:left w:w="480" w:type="dxa"/>
              <w:bottom w:w="280" w:type="dxa"/>
              <w:right w:w="480" w:type="dxa"/>
            </w:tcMar>
          </w:tcPr>
          <w:p w14:paraId="5A93A912" w14:textId="77777777" w:rsidR="0036424B" w:rsidRDefault="00000000" w:rsidP="00444F63">
            <w:pPr>
              <w:spacing w:after="240"/>
              <w:jc w:val="center"/>
            </w:pPr>
            <w:r>
              <w:rPr>
                <w:noProof/>
              </w:rPr>
              <w:drawing>
                <wp:inline distT="0" distB="0" distL="0" distR="0" wp14:anchorId="783E8B5F" wp14:editId="14B1DCC2">
                  <wp:extent cx="5129803" cy="1744133"/>
                  <wp:effectExtent l="0" t="0" r="1270" b="0"/>
                  <wp:docPr id="1" name="NAN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A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145901" cy="1749606"/>
                          </a:xfrm>
                          <a:prstGeom prst="rect">
                            <a:avLst/>
                          </a:prstGeom>
                        </pic:spPr>
                      </pic:pic>
                    </a:graphicData>
                  </a:graphic>
                </wp:inline>
              </w:drawing>
            </w:r>
          </w:p>
          <w:p w14:paraId="3EB8F6FD" w14:textId="77777777" w:rsidR="00C54BD4" w:rsidRDefault="00C54BD4" w:rsidP="00C54BD4">
            <w:pPr>
              <w:pBdr>
                <w:top w:val="single" w:sz="12" w:space="0" w:color="F5A623"/>
                <w:bottom w:val="single" w:sz="12" w:space="0" w:color="F5A623"/>
              </w:pBdr>
              <w:shd w:val="clear" w:color="auto" w:fill="1B2A6B"/>
              <w:jc w:val="center"/>
            </w:pPr>
            <w:r>
              <w:rPr>
                <w:rFonts w:ascii="Arial" w:eastAsia="Arial" w:hAnsi="Arial" w:cs="Arial"/>
                <w:b/>
                <w:bCs/>
                <w:caps/>
                <w:color w:val="FFFFFF"/>
                <w:spacing w:val="60"/>
                <w:sz w:val="32"/>
                <w:szCs w:val="32"/>
              </w:rPr>
              <w:t>Invitation to Host Nonprofits</w:t>
            </w:r>
          </w:p>
          <w:p w14:paraId="78071EDB" w14:textId="05EAF0E8" w:rsidR="0036424B" w:rsidRDefault="0036424B" w:rsidP="00C54BD4"/>
        </w:tc>
      </w:tr>
    </w:tbl>
    <w:p w14:paraId="0534270C" w14:textId="3CCAB8EC" w:rsidR="00C54BD4" w:rsidRDefault="00C54BD4">
      <w:pPr>
        <w:spacing w:after="160"/>
        <w:rPr>
          <w:rFonts w:ascii="Arial" w:eastAsia="Arial" w:hAnsi="Arial" w:cs="Arial"/>
          <w:i/>
          <w:iCs/>
          <w:color w:val="1B2A6B"/>
          <w:sz w:val="26"/>
          <w:szCs w:val="26"/>
        </w:rPr>
      </w:pPr>
      <w:r>
        <w:rPr>
          <w:rFonts w:ascii="Arial" w:eastAsia="Arial" w:hAnsi="Arial" w:cs="Arial"/>
          <w:i/>
          <w:iCs/>
          <w:color w:val="1B2A6B"/>
          <w:sz w:val="26"/>
          <w:szCs w:val="26"/>
        </w:rPr>
        <w:br/>
      </w:r>
      <w:r w:rsidRPr="00324163">
        <w:rPr>
          <w:rFonts w:ascii="Arial" w:eastAsia="Arial" w:hAnsi="Arial" w:cs="Arial"/>
          <w:i/>
          <w:iCs/>
          <w:color w:val="1B2A6B"/>
          <w:sz w:val="26"/>
          <w:szCs w:val="26"/>
        </w:rPr>
        <w:t>What if your nonprofit had a standing team of business advisors —</w:t>
      </w:r>
      <w:r>
        <w:rPr>
          <w:sz w:val="26"/>
          <w:szCs w:val="26"/>
        </w:rPr>
        <w:t xml:space="preserve"> </w:t>
      </w:r>
      <w:r>
        <w:rPr>
          <w:sz w:val="26"/>
          <w:szCs w:val="26"/>
        </w:rPr>
        <w:br/>
      </w:r>
      <w:r w:rsidRPr="00324163">
        <w:rPr>
          <w:rFonts w:ascii="Arial" w:eastAsia="Arial" w:hAnsi="Arial" w:cs="Arial"/>
          <w:i/>
          <w:iCs/>
          <w:color w:val="1B2A6B"/>
          <w:sz w:val="26"/>
          <w:szCs w:val="26"/>
        </w:rPr>
        <w:t>showing up every month to help you grow, solve problems, and build community?</w:t>
      </w:r>
    </w:p>
    <w:p w14:paraId="4A5A8F0C" w14:textId="079F4C06" w:rsidR="006C36ED" w:rsidRDefault="006C36ED">
      <w:pPr>
        <w:spacing w:after="160"/>
        <w:rPr>
          <w:rFonts w:ascii="Arial" w:eastAsia="Arial" w:hAnsi="Arial" w:cs="Arial"/>
          <w:i/>
          <w:iCs/>
          <w:color w:val="1A237E"/>
          <w:sz w:val="26"/>
          <w:szCs w:val="26"/>
        </w:rPr>
      </w:pPr>
      <w:r>
        <w:rPr>
          <w:rFonts w:ascii="Arial" w:eastAsia="Arial" w:hAnsi="Arial" w:cs="Arial"/>
          <w:i/>
          <w:iCs/>
          <w:color w:val="1A237E"/>
          <w:sz w:val="26"/>
          <w:szCs w:val="26"/>
        </w:rPr>
        <w:t xml:space="preserve">Introducing NANA … </w:t>
      </w:r>
    </w:p>
    <w:p w14:paraId="25BC2DC4" w14:textId="77777777" w:rsidR="006C36ED" w:rsidRDefault="006C36ED">
      <w:pPr>
        <w:spacing w:after="160"/>
      </w:pPr>
    </w:p>
    <w:p w14:paraId="05198CF0" w14:textId="30695C7C" w:rsidR="006C36ED" w:rsidRPr="006C36ED" w:rsidRDefault="006C36ED" w:rsidP="006C36ED">
      <w:pPr>
        <w:spacing w:before="60" w:after="100"/>
        <w:rPr>
          <w:color w:val="37474F"/>
        </w:rPr>
      </w:pPr>
      <w:r w:rsidRPr="006C36ED">
        <w:rPr>
          <w:color w:val="37474F"/>
        </w:rPr>
        <w:t>The Nonprofit Advocates Networking Alliance (NANA) is a mission-driven community engagement program that connects nonprofits with the local business community through ongoing relationship-building and advisory support.</w:t>
      </w:r>
    </w:p>
    <w:p w14:paraId="40409174" w14:textId="77777777" w:rsidR="006C36ED" w:rsidRPr="006C36ED" w:rsidRDefault="006C36ED" w:rsidP="006C36ED">
      <w:pPr>
        <w:spacing w:before="60" w:after="100"/>
        <w:rPr>
          <w:color w:val="37474F"/>
        </w:rPr>
      </w:pPr>
      <w:r w:rsidRPr="006C36ED">
        <w:rPr>
          <w:color w:val="37474F"/>
        </w:rPr>
        <w:t>The first NANA Chapter is NANA Susquehanna, serving nonprofits in Harford and Cecil County, MD. In addition to functioning as a traditional networking group, each NANA group within the Chapter serves as a standing business advisory and advocacy panel, providing nonprofits with consistent access to professional insight, community connections, and mission-aligned supporters. </w:t>
      </w:r>
    </w:p>
    <w:p w14:paraId="0818E6CF" w14:textId="1CD76EAB" w:rsidR="006C36ED" w:rsidRPr="006C36ED" w:rsidRDefault="006C36ED" w:rsidP="006C36ED">
      <w:pPr>
        <w:spacing w:before="60" w:after="100"/>
        <w:rPr>
          <w:color w:val="37474F"/>
        </w:rPr>
      </w:pPr>
      <w:r w:rsidRPr="006C36ED">
        <w:rPr>
          <w:color w:val="37474F"/>
        </w:rPr>
        <w:t>Furthermore, as more and more nonprofits come on board, a wide network of organizations is formed – where group members can visit other groups, widening the exposure of both the organization and the individual member!</w:t>
      </w:r>
    </w:p>
    <w:p w14:paraId="570845BB" w14:textId="06A35E98" w:rsidR="0036424B" w:rsidRPr="006C36ED" w:rsidRDefault="0036424B" w:rsidP="006C36ED">
      <w:pPr>
        <w:spacing w:before="60" w:after="100"/>
        <w:rPr>
          <w:color w:val="37474F"/>
        </w:rPr>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36424B" w14:paraId="404E21CB" w14:textId="77777777">
        <w:trPr>
          <w:trHeight w:hRule="exact" w:val="80"/>
        </w:trPr>
        <w:tc>
          <w:tcPr>
            <w:tcW w:w="3120" w:type="dxa"/>
            <w:shd w:val="clear" w:color="auto" w:fill="FFB300"/>
          </w:tcPr>
          <w:p w14:paraId="73680959" w14:textId="77777777" w:rsidR="0036424B" w:rsidRDefault="0036424B"/>
        </w:tc>
        <w:tc>
          <w:tcPr>
            <w:tcW w:w="3120" w:type="dxa"/>
            <w:shd w:val="clear" w:color="auto" w:fill="00BFA5"/>
          </w:tcPr>
          <w:p w14:paraId="793B832E" w14:textId="77777777" w:rsidR="0036424B" w:rsidRDefault="0036424B"/>
        </w:tc>
        <w:tc>
          <w:tcPr>
            <w:tcW w:w="3120" w:type="dxa"/>
            <w:shd w:val="clear" w:color="auto" w:fill="E91E8C"/>
          </w:tcPr>
          <w:p w14:paraId="7B24729E" w14:textId="77777777" w:rsidR="0036424B" w:rsidRDefault="0036424B"/>
        </w:tc>
      </w:tr>
    </w:tbl>
    <w:p w14:paraId="10732F1B" w14:textId="77777777" w:rsidR="0036424B" w:rsidRDefault="0036424B">
      <w:pPr>
        <w:spacing w:after="280"/>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36424B" w14:paraId="5A054DB4" w14:textId="77777777">
        <w:tc>
          <w:tcPr>
            <w:tcW w:w="3120" w:type="dxa"/>
            <w:shd w:val="clear" w:color="auto" w:fill="FFF8E1"/>
            <w:tcMar>
              <w:top w:w="200" w:type="dxa"/>
              <w:left w:w="160" w:type="dxa"/>
              <w:bottom w:w="200" w:type="dxa"/>
              <w:right w:w="160" w:type="dxa"/>
            </w:tcMar>
          </w:tcPr>
          <w:p w14:paraId="2DE2E7CA" w14:textId="50747057" w:rsidR="0036424B" w:rsidRDefault="00000000">
            <w:pPr>
              <w:spacing w:after="60"/>
              <w:jc w:val="center"/>
            </w:pPr>
            <w:r>
              <w:rPr>
                <w:rFonts w:ascii="Arial" w:eastAsia="Arial" w:hAnsi="Arial" w:cs="Arial"/>
                <w:b/>
                <w:bCs/>
                <w:color w:val="FFB300"/>
                <w:sz w:val="52"/>
                <w:szCs w:val="52"/>
              </w:rPr>
              <w:t>$</w:t>
            </w:r>
            <w:r w:rsidR="00C54BD4">
              <w:rPr>
                <w:rFonts w:ascii="Arial" w:eastAsia="Arial" w:hAnsi="Arial" w:cs="Arial"/>
                <w:b/>
                <w:bCs/>
                <w:color w:val="FFB300"/>
                <w:sz w:val="52"/>
                <w:szCs w:val="52"/>
              </w:rPr>
              <w:t>0</w:t>
            </w:r>
          </w:p>
          <w:p w14:paraId="74E30712" w14:textId="55D111C1" w:rsidR="0036424B" w:rsidRDefault="00C54BD4">
            <w:pPr>
              <w:jc w:val="center"/>
            </w:pPr>
            <w:r>
              <w:rPr>
                <w:color w:val="37474F"/>
                <w:sz w:val="18"/>
                <w:szCs w:val="18"/>
              </w:rPr>
              <w:t>Cost to Host Nonprofits</w:t>
            </w:r>
          </w:p>
        </w:tc>
        <w:tc>
          <w:tcPr>
            <w:tcW w:w="3120" w:type="dxa"/>
            <w:shd w:val="clear" w:color="auto" w:fill="E0F7F4"/>
            <w:tcMar>
              <w:top w:w="200" w:type="dxa"/>
              <w:left w:w="160" w:type="dxa"/>
              <w:bottom w:w="200" w:type="dxa"/>
              <w:right w:w="160" w:type="dxa"/>
            </w:tcMar>
          </w:tcPr>
          <w:p w14:paraId="449343D0" w14:textId="72D6B42E" w:rsidR="0036424B" w:rsidRDefault="00C54BD4">
            <w:pPr>
              <w:spacing w:after="60"/>
              <w:jc w:val="center"/>
            </w:pPr>
            <w:r>
              <w:rPr>
                <w:rFonts w:ascii="Arial" w:eastAsia="Arial" w:hAnsi="Arial" w:cs="Arial"/>
                <w:b/>
                <w:bCs/>
                <w:color w:val="00BFA5"/>
                <w:sz w:val="52"/>
                <w:szCs w:val="52"/>
              </w:rPr>
              <w:t>20%</w:t>
            </w:r>
          </w:p>
          <w:p w14:paraId="609D4938" w14:textId="3438172E" w:rsidR="0036424B" w:rsidRDefault="00C54BD4">
            <w:pPr>
              <w:jc w:val="center"/>
            </w:pPr>
            <w:r w:rsidRPr="00C54BD4">
              <w:rPr>
                <w:color w:val="37474F"/>
                <w:sz w:val="18"/>
                <w:szCs w:val="18"/>
              </w:rPr>
              <w:t>of Member Dues Go Directly to You</w:t>
            </w:r>
          </w:p>
        </w:tc>
        <w:tc>
          <w:tcPr>
            <w:tcW w:w="3120" w:type="dxa"/>
            <w:shd w:val="clear" w:color="auto" w:fill="FCE4F3"/>
            <w:tcMar>
              <w:top w:w="200" w:type="dxa"/>
              <w:left w:w="160" w:type="dxa"/>
              <w:bottom w:w="200" w:type="dxa"/>
              <w:right w:w="160" w:type="dxa"/>
            </w:tcMar>
          </w:tcPr>
          <w:p w14:paraId="0D0ECE33" w14:textId="0C8CBBA7" w:rsidR="0036424B" w:rsidRDefault="00C54BD4">
            <w:pPr>
              <w:spacing w:after="60"/>
              <w:jc w:val="center"/>
            </w:pPr>
            <w:r>
              <w:rPr>
                <w:rFonts w:ascii="Arial" w:eastAsia="Arial" w:hAnsi="Arial" w:cs="Arial"/>
                <w:b/>
                <w:bCs/>
                <w:color w:val="E91E8C"/>
                <w:sz w:val="52"/>
                <w:szCs w:val="52"/>
              </w:rPr>
              <w:t>15-30</w:t>
            </w:r>
          </w:p>
          <w:p w14:paraId="0C0940BD" w14:textId="03D638C2" w:rsidR="0036424B" w:rsidRDefault="00C54BD4">
            <w:pPr>
              <w:jc w:val="center"/>
            </w:pPr>
            <w:r w:rsidRPr="00C54BD4">
              <w:rPr>
                <w:color w:val="37474F"/>
                <w:sz w:val="18"/>
                <w:szCs w:val="18"/>
              </w:rPr>
              <w:t>Business Advisors in Your Corner</w:t>
            </w:r>
          </w:p>
        </w:tc>
      </w:tr>
    </w:tbl>
    <w:p w14:paraId="1882D154" w14:textId="77777777" w:rsidR="0036424B" w:rsidRDefault="0036424B" w:rsidP="006724C5">
      <w:pPr>
        <w:spacing w:after="480"/>
        <w:jc w:val="center"/>
      </w:pPr>
    </w:p>
    <w:p w14:paraId="18488E7A" w14:textId="77777777" w:rsidR="00444F63" w:rsidRDefault="00444F63">
      <w:pPr>
        <w:spacing w:after="480"/>
      </w:pPr>
    </w:p>
    <w:p w14:paraId="3A7E2B57" w14:textId="77777777" w:rsidR="006C36ED" w:rsidRDefault="006C36ED">
      <w:pPr>
        <w:spacing w:after="480"/>
      </w:pPr>
    </w:p>
    <w:p w14:paraId="328EA37B" w14:textId="77777777" w:rsidR="0036424B" w:rsidRDefault="00000000">
      <w:pPr>
        <w:spacing w:before="360" w:after="60"/>
      </w:pPr>
      <w:r>
        <w:rPr>
          <w:rFonts w:ascii="Arial" w:eastAsia="Arial" w:hAnsi="Arial" w:cs="Arial"/>
          <w:b/>
          <w:bCs/>
          <w:color w:val="00BFA5"/>
          <w:spacing w:val="100"/>
          <w:sz w:val="16"/>
          <w:szCs w:val="16"/>
        </w:rPr>
        <w:lastRenderedPageBreak/>
        <w:t>HOW IT WORKS</w:t>
      </w:r>
    </w:p>
    <w:p w14:paraId="25227243" w14:textId="77777777" w:rsidR="0036424B" w:rsidRDefault="00000000">
      <w:pPr>
        <w:spacing w:after="100"/>
      </w:pPr>
      <w:r>
        <w:rPr>
          <w:rFonts w:ascii="Arial" w:eastAsia="Arial" w:hAnsi="Arial" w:cs="Arial"/>
          <w:b/>
          <w:bCs/>
          <w:color w:val="1A237E"/>
          <w:sz w:val="38"/>
          <w:szCs w:val="38"/>
        </w:rPr>
        <w:t>One Hour. One Nonprofit. Real Impact.</w:t>
      </w:r>
    </w:p>
    <w:p w14:paraId="3586403E" w14:textId="77777777" w:rsidR="0036424B" w:rsidRDefault="0036424B">
      <w:pPr>
        <w:pBdr>
          <w:bottom w:val="single" w:sz="10" w:space="1" w:color="00BFA5"/>
        </w:pBdr>
        <w:spacing w:after="160"/>
      </w:pPr>
    </w:p>
    <w:p w14:paraId="1F28F554" w14:textId="7389568B" w:rsidR="0036424B" w:rsidRPr="00C54BD4" w:rsidRDefault="00C54BD4">
      <w:pPr>
        <w:spacing w:after="240"/>
        <w:rPr>
          <w:color w:val="37474F"/>
        </w:rPr>
      </w:pPr>
      <w:r w:rsidRPr="00C54BD4">
        <w:rPr>
          <w:color w:val="37474F"/>
        </w:rPr>
        <w:t>Each NANA Group is built around a single host nonprofit. Every month, 15–30 business professionals gather for a structured one-hour meeting at your location. A trained NANA facilitator guides the entire session — so you and your team can focus entirely on sharing your work and getting value from the room. Here's how each meeting flows:</w:t>
      </w: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580"/>
      </w:tblGrid>
      <w:tr w:rsidR="0036424B" w14:paraId="6194C9AC" w14:textId="77777777">
        <w:tc>
          <w:tcPr>
            <w:tcW w:w="780" w:type="dxa"/>
            <w:shd w:val="clear" w:color="auto" w:fill="FFB300"/>
            <w:tcMar>
              <w:top w:w="100" w:type="dxa"/>
              <w:left w:w="80" w:type="dxa"/>
              <w:bottom w:w="100" w:type="dxa"/>
              <w:right w:w="80" w:type="dxa"/>
            </w:tcMar>
            <w:vAlign w:val="center"/>
          </w:tcPr>
          <w:p w14:paraId="01586CDD" w14:textId="77777777" w:rsidR="0036424B" w:rsidRDefault="00000000">
            <w:pPr>
              <w:jc w:val="center"/>
            </w:pPr>
            <w:r>
              <w:rPr>
                <w:rFonts w:ascii="Arial" w:eastAsia="Arial" w:hAnsi="Arial" w:cs="Arial"/>
                <w:b/>
                <w:bCs/>
                <w:color w:val="FFFFFF"/>
                <w:sz w:val="28"/>
                <w:szCs w:val="28"/>
              </w:rPr>
              <w:t>15 min</w:t>
            </w:r>
          </w:p>
        </w:tc>
        <w:tc>
          <w:tcPr>
            <w:tcW w:w="8580" w:type="dxa"/>
            <w:tcMar>
              <w:top w:w="100" w:type="dxa"/>
              <w:left w:w="220" w:type="dxa"/>
              <w:bottom w:w="100" w:type="dxa"/>
              <w:right w:w="0" w:type="dxa"/>
            </w:tcMar>
          </w:tcPr>
          <w:p w14:paraId="3855097E" w14:textId="77777777" w:rsidR="0036424B" w:rsidRDefault="00000000">
            <w:pPr>
              <w:spacing w:after="30"/>
            </w:pPr>
            <w:r>
              <w:rPr>
                <w:rFonts w:ascii="Arial" w:eastAsia="Arial" w:hAnsi="Arial" w:cs="Arial"/>
                <w:b/>
                <w:bCs/>
                <w:color w:val="1A237E"/>
              </w:rPr>
              <w:t>Mingle &amp; Connect</w:t>
            </w:r>
          </w:p>
          <w:p w14:paraId="3159EAE3" w14:textId="6EF9DFB1" w:rsidR="0036424B" w:rsidRDefault="00000000">
            <w:r>
              <w:rPr>
                <w:color w:val="37474F"/>
                <w:sz w:val="20"/>
                <w:szCs w:val="20"/>
              </w:rPr>
              <w:t>Arrive, meet fellow members, and welcome guests. The relationships you build here are the ones that outlast the meeting.</w:t>
            </w:r>
            <w:r w:rsidR="009744E1">
              <w:rPr>
                <w:color w:val="37474F"/>
                <w:sz w:val="20"/>
                <w:szCs w:val="20"/>
              </w:rPr>
              <w:t xml:space="preserve"> *</w:t>
            </w:r>
          </w:p>
        </w:tc>
      </w:tr>
    </w:tbl>
    <w:p w14:paraId="2409C911" w14:textId="77777777" w:rsidR="0036424B" w:rsidRDefault="0036424B">
      <w:pPr>
        <w:spacing w:after="160"/>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580"/>
      </w:tblGrid>
      <w:tr w:rsidR="0036424B" w14:paraId="6349F778" w14:textId="77777777">
        <w:tc>
          <w:tcPr>
            <w:tcW w:w="780" w:type="dxa"/>
            <w:shd w:val="clear" w:color="auto" w:fill="00BFA5"/>
            <w:tcMar>
              <w:top w:w="100" w:type="dxa"/>
              <w:left w:w="80" w:type="dxa"/>
              <w:bottom w:w="100" w:type="dxa"/>
              <w:right w:w="80" w:type="dxa"/>
            </w:tcMar>
            <w:vAlign w:val="center"/>
          </w:tcPr>
          <w:p w14:paraId="26735523" w14:textId="77777777" w:rsidR="0036424B" w:rsidRDefault="00000000">
            <w:pPr>
              <w:jc w:val="center"/>
            </w:pPr>
            <w:r>
              <w:rPr>
                <w:rFonts w:ascii="Arial" w:eastAsia="Arial" w:hAnsi="Arial" w:cs="Arial"/>
                <w:b/>
                <w:bCs/>
                <w:color w:val="FFFFFF"/>
                <w:sz w:val="28"/>
                <w:szCs w:val="28"/>
              </w:rPr>
              <w:t xml:space="preserve"> 5 min</w:t>
            </w:r>
          </w:p>
        </w:tc>
        <w:tc>
          <w:tcPr>
            <w:tcW w:w="8580" w:type="dxa"/>
            <w:tcMar>
              <w:top w:w="100" w:type="dxa"/>
              <w:left w:w="220" w:type="dxa"/>
              <w:bottom w:w="100" w:type="dxa"/>
              <w:right w:w="0" w:type="dxa"/>
            </w:tcMar>
          </w:tcPr>
          <w:p w14:paraId="3195EFE4" w14:textId="77777777" w:rsidR="0036424B" w:rsidRDefault="00000000">
            <w:pPr>
              <w:spacing w:after="30"/>
            </w:pPr>
            <w:r>
              <w:rPr>
                <w:rFonts w:ascii="Arial" w:eastAsia="Arial" w:hAnsi="Arial" w:cs="Arial"/>
                <w:b/>
                <w:bCs/>
                <w:color w:val="1A237E"/>
              </w:rPr>
              <w:t>Introductions</w:t>
            </w:r>
          </w:p>
          <w:p w14:paraId="6020BEF0" w14:textId="77777777" w:rsidR="0036424B" w:rsidRDefault="00000000">
            <w:r>
              <w:rPr>
                <w:color w:val="37474F"/>
                <w:sz w:val="20"/>
                <w:szCs w:val="20"/>
              </w:rPr>
              <w:t>Quick roundtable — name and business only. The nonprofit representative closes the introductions and sets up the advisory session.</w:t>
            </w:r>
          </w:p>
        </w:tc>
      </w:tr>
    </w:tbl>
    <w:p w14:paraId="27A7A138" w14:textId="77777777" w:rsidR="0036424B" w:rsidRDefault="0036424B">
      <w:pPr>
        <w:spacing w:after="160"/>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580"/>
      </w:tblGrid>
      <w:tr w:rsidR="0036424B" w14:paraId="655A54F9" w14:textId="77777777">
        <w:tc>
          <w:tcPr>
            <w:tcW w:w="780" w:type="dxa"/>
            <w:shd w:val="clear" w:color="auto" w:fill="1A237E"/>
            <w:tcMar>
              <w:top w:w="100" w:type="dxa"/>
              <w:left w:w="80" w:type="dxa"/>
              <w:bottom w:w="100" w:type="dxa"/>
              <w:right w:w="80" w:type="dxa"/>
            </w:tcMar>
            <w:vAlign w:val="center"/>
          </w:tcPr>
          <w:p w14:paraId="64E0A706" w14:textId="77777777" w:rsidR="0036424B" w:rsidRDefault="00000000">
            <w:pPr>
              <w:jc w:val="center"/>
            </w:pPr>
            <w:r>
              <w:rPr>
                <w:rFonts w:ascii="Arial" w:eastAsia="Arial" w:hAnsi="Arial" w:cs="Arial"/>
                <w:b/>
                <w:bCs/>
                <w:color w:val="FFFFFF"/>
                <w:sz w:val="28"/>
                <w:szCs w:val="28"/>
              </w:rPr>
              <w:t>30 min</w:t>
            </w:r>
          </w:p>
        </w:tc>
        <w:tc>
          <w:tcPr>
            <w:tcW w:w="8580" w:type="dxa"/>
            <w:tcMar>
              <w:top w:w="100" w:type="dxa"/>
              <w:left w:w="220" w:type="dxa"/>
              <w:bottom w:w="100" w:type="dxa"/>
              <w:right w:w="0" w:type="dxa"/>
            </w:tcMar>
          </w:tcPr>
          <w:p w14:paraId="19748E8A" w14:textId="77777777" w:rsidR="0036424B" w:rsidRDefault="00000000">
            <w:pPr>
              <w:spacing w:after="30"/>
            </w:pPr>
            <w:r>
              <w:rPr>
                <w:rFonts w:ascii="Arial" w:eastAsia="Arial" w:hAnsi="Arial" w:cs="Arial"/>
                <w:b/>
                <w:bCs/>
                <w:color w:val="1A237E"/>
              </w:rPr>
              <w:t>Advisory Session</w:t>
            </w:r>
          </w:p>
          <w:p w14:paraId="278CF331" w14:textId="77777777" w:rsidR="0036424B" w:rsidRDefault="00000000">
            <w:r>
              <w:rPr>
                <w:color w:val="37474F"/>
                <w:sz w:val="20"/>
                <w:szCs w:val="20"/>
              </w:rPr>
              <w:t>The nonprofit shares a brief update and one focused strategic challenge. Members contribute ideas, connections, and expertise from their professional experience.</w:t>
            </w:r>
          </w:p>
        </w:tc>
      </w:tr>
    </w:tbl>
    <w:p w14:paraId="557ABACF" w14:textId="77777777" w:rsidR="0036424B" w:rsidRDefault="0036424B">
      <w:pPr>
        <w:spacing w:after="160"/>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580"/>
      </w:tblGrid>
      <w:tr w:rsidR="0036424B" w14:paraId="2809AD72" w14:textId="77777777">
        <w:tc>
          <w:tcPr>
            <w:tcW w:w="780" w:type="dxa"/>
            <w:shd w:val="clear" w:color="auto" w:fill="E91E8C"/>
            <w:tcMar>
              <w:top w:w="100" w:type="dxa"/>
              <w:left w:w="80" w:type="dxa"/>
              <w:bottom w:w="100" w:type="dxa"/>
              <w:right w:w="80" w:type="dxa"/>
            </w:tcMar>
            <w:vAlign w:val="center"/>
          </w:tcPr>
          <w:p w14:paraId="605D75AF" w14:textId="77777777" w:rsidR="0036424B" w:rsidRDefault="00000000">
            <w:pPr>
              <w:jc w:val="center"/>
            </w:pPr>
            <w:r>
              <w:rPr>
                <w:rFonts w:ascii="Arial" w:eastAsia="Arial" w:hAnsi="Arial" w:cs="Arial"/>
                <w:b/>
                <w:bCs/>
                <w:color w:val="FFFFFF"/>
                <w:sz w:val="28"/>
                <w:szCs w:val="28"/>
              </w:rPr>
              <w:t>10 min</w:t>
            </w:r>
          </w:p>
        </w:tc>
        <w:tc>
          <w:tcPr>
            <w:tcW w:w="8580" w:type="dxa"/>
            <w:tcMar>
              <w:top w:w="100" w:type="dxa"/>
              <w:left w:w="220" w:type="dxa"/>
              <w:bottom w:w="100" w:type="dxa"/>
              <w:right w:w="0" w:type="dxa"/>
            </w:tcMar>
          </w:tcPr>
          <w:p w14:paraId="7C789648" w14:textId="77777777" w:rsidR="0036424B" w:rsidRDefault="00000000">
            <w:pPr>
              <w:spacing w:after="30"/>
            </w:pPr>
            <w:r>
              <w:rPr>
                <w:rFonts w:ascii="Arial" w:eastAsia="Arial" w:hAnsi="Arial" w:cs="Arial"/>
                <w:b/>
                <w:bCs/>
                <w:color w:val="1A237E"/>
              </w:rPr>
              <w:t>Wrap-Up &amp; Commitments</w:t>
            </w:r>
          </w:p>
          <w:p w14:paraId="392A54F2" w14:textId="6C99F647" w:rsidR="0036424B" w:rsidRDefault="00000000">
            <w:r>
              <w:rPr>
                <w:color w:val="37474F"/>
                <w:sz w:val="20"/>
                <w:szCs w:val="20"/>
              </w:rPr>
              <w:t xml:space="preserve">The facilitator synthesizes key takeaways. Members offer follow-up commitments. </w:t>
            </w:r>
            <w:r w:rsidR="009744E1">
              <w:rPr>
                <w:color w:val="37474F"/>
                <w:sz w:val="20"/>
                <w:szCs w:val="20"/>
              </w:rPr>
              <w:t>*</w:t>
            </w:r>
          </w:p>
        </w:tc>
      </w:tr>
    </w:tbl>
    <w:p w14:paraId="164FA69D" w14:textId="78B9E159" w:rsidR="0036424B" w:rsidRDefault="009744E1">
      <w:pPr>
        <w:spacing w:after="400"/>
      </w:pPr>
      <w:r>
        <w:br/>
        <w:t xml:space="preserve">* </w:t>
      </w:r>
      <w:r>
        <w:rPr>
          <w:color w:val="37474F"/>
          <w:sz w:val="20"/>
          <w:szCs w:val="20"/>
        </w:rPr>
        <w:t>Groups might add optional, informal conversation periods before or after the meeting.</w:t>
      </w: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6424B" w14:paraId="6AE941D3" w14:textId="77777777">
        <w:tc>
          <w:tcPr>
            <w:tcW w:w="9360" w:type="dxa"/>
            <w:shd w:val="clear" w:color="auto" w:fill="E8EAF6"/>
            <w:tcMar>
              <w:top w:w="220" w:type="dxa"/>
              <w:left w:w="340" w:type="dxa"/>
              <w:bottom w:w="220" w:type="dxa"/>
              <w:right w:w="340" w:type="dxa"/>
            </w:tcMar>
          </w:tcPr>
          <w:p w14:paraId="08B7915B" w14:textId="77777777" w:rsidR="0036424B" w:rsidRDefault="00000000">
            <w:pPr>
              <w:spacing w:after="80"/>
            </w:pPr>
            <w:r>
              <w:rPr>
                <w:rFonts w:ascii="Arial" w:eastAsia="Arial" w:hAnsi="Arial" w:cs="Arial"/>
                <w:b/>
                <w:bCs/>
                <w:color w:val="1A237E"/>
                <w:sz w:val="26"/>
                <w:szCs w:val="26"/>
              </w:rPr>
              <w:t>After Every Meeting</w:t>
            </w:r>
          </w:p>
          <w:p w14:paraId="05500C01" w14:textId="3CDB425D" w:rsidR="0036424B" w:rsidRDefault="00C54BD4">
            <w:pPr>
              <w:spacing w:before="60" w:after="100"/>
            </w:pPr>
            <w:r w:rsidRPr="00C54BD4">
              <w:rPr>
                <w:color w:val="37474F"/>
              </w:rPr>
              <w:t>NANA automatically sends every member an Attendance List — so they can follow up, schedule one-on-ones, and build the relationships that started in the room with you and each other. As the host nonprofit, you receive a Wrap-Up Email summarizing commitments made on your behalf.</w:t>
            </w:r>
          </w:p>
        </w:tc>
      </w:tr>
    </w:tbl>
    <w:p w14:paraId="118F3617" w14:textId="77777777" w:rsidR="0036424B" w:rsidRDefault="0036424B">
      <w:pPr>
        <w:spacing w:after="400"/>
      </w:pPr>
    </w:p>
    <w:p w14:paraId="3E1ABC57" w14:textId="77777777" w:rsidR="0036424B" w:rsidRDefault="00000000">
      <w:r>
        <w:br w:type="page"/>
      </w:r>
    </w:p>
    <w:p w14:paraId="0CD6330D" w14:textId="207582CC" w:rsidR="0036424B" w:rsidRDefault="00000000">
      <w:pPr>
        <w:spacing w:before="360" w:after="60"/>
      </w:pPr>
      <w:r>
        <w:rPr>
          <w:rFonts w:ascii="Arial" w:eastAsia="Arial" w:hAnsi="Arial" w:cs="Arial"/>
          <w:b/>
          <w:bCs/>
          <w:color w:val="E91E8C"/>
          <w:spacing w:val="100"/>
          <w:sz w:val="16"/>
          <w:szCs w:val="16"/>
        </w:rPr>
        <w:lastRenderedPageBreak/>
        <w:t>WHY JOIN NANA</w:t>
      </w:r>
      <w:r w:rsidR="00C54BD4">
        <w:rPr>
          <w:rFonts w:ascii="Arial" w:eastAsia="Arial" w:hAnsi="Arial" w:cs="Arial"/>
          <w:b/>
          <w:bCs/>
          <w:color w:val="E91E8C"/>
          <w:spacing w:val="100"/>
          <w:sz w:val="16"/>
          <w:szCs w:val="16"/>
        </w:rPr>
        <w:t>?</w:t>
      </w:r>
    </w:p>
    <w:p w14:paraId="1071227D" w14:textId="77777777" w:rsidR="0036424B" w:rsidRDefault="00000000">
      <w:pPr>
        <w:spacing w:after="100"/>
      </w:pPr>
      <w:r>
        <w:rPr>
          <w:rFonts w:ascii="Arial" w:eastAsia="Arial" w:hAnsi="Arial" w:cs="Arial"/>
          <w:b/>
          <w:bCs/>
          <w:color w:val="1A237E"/>
          <w:sz w:val="38"/>
          <w:szCs w:val="38"/>
        </w:rPr>
        <w:t>Better Networking. Real Purpose. Lasting Relationships.</w:t>
      </w:r>
    </w:p>
    <w:p w14:paraId="5F44C1B1" w14:textId="77777777" w:rsidR="0036424B" w:rsidRDefault="0036424B">
      <w:pPr>
        <w:pBdr>
          <w:bottom w:val="single" w:sz="10" w:space="1" w:color="E91E8C"/>
        </w:pBdr>
        <w:spacing w:after="160"/>
      </w:pPr>
    </w:p>
    <w:p w14:paraId="2B31DC3C" w14:textId="77777777" w:rsidR="00C54BD4" w:rsidRDefault="00C54BD4" w:rsidP="00C54BD4">
      <w:pPr>
        <w:spacing w:after="140"/>
        <w:rPr>
          <w:rFonts w:ascii="Arial" w:eastAsia="Arial" w:hAnsi="Arial" w:cs="Arial"/>
          <w:color w:val="333333"/>
          <w:sz w:val="21"/>
          <w:szCs w:val="21"/>
        </w:rPr>
      </w:pPr>
      <w:r>
        <w:rPr>
          <w:rFonts w:ascii="Arial" w:eastAsia="Arial" w:hAnsi="Arial" w:cs="Arial"/>
          <w:color w:val="333333"/>
          <w:sz w:val="21"/>
          <w:szCs w:val="21"/>
        </w:rPr>
        <w:t xml:space="preserve">Hosting a NANA Group is one of the most powerful — and cost-effective — ways to build sustained community engagement around your mission. You're not simply </w:t>
      </w:r>
      <w:r>
        <w:t>sharing</w:t>
      </w:r>
      <w:r>
        <w:rPr>
          <w:rFonts w:ascii="Arial" w:eastAsia="Arial" w:hAnsi="Arial" w:cs="Arial"/>
          <w:color w:val="333333"/>
          <w:sz w:val="21"/>
          <w:szCs w:val="21"/>
        </w:rPr>
        <w:t xml:space="preserve"> your space </w:t>
      </w:r>
      <w:r>
        <w:t>with</w:t>
      </w:r>
      <w:r>
        <w:rPr>
          <w:rFonts w:ascii="Arial" w:eastAsia="Arial" w:hAnsi="Arial" w:cs="Arial"/>
          <w:color w:val="333333"/>
          <w:sz w:val="21"/>
          <w:szCs w:val="21"/>
        </w:rPr>
        <w:t xml:space="preserve"> a networking club. You're gaining a dedicated, recurring panel of business professionals who become genuinely invested in your success.</w:t>
      </w:r>
    </w:p>
    <w:p w14:paraId="70059016" w14:textId="77777777" w:rsidR="00C54BD4" w:rsidRDefault="00C54BD4" w:rsidP="00C54BD4">
      <w:pPr>
        <w:spacing w:after="140"/>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C54BD4" w14:paraId="56040C35" w14:textId="77777777" w:rsidTr="00E95606">
        <w:tc>
          <w:tcPr>
            <w:tcW w:w="4580" w:type="dxa"/>
            <w:shd w:val="clear" w:color="auto" w:fill="E8EAF2"/>
            <w:tcMar>
              <w:top w:w="140" w:type="dxa"/>
              <w:left w:w="200" w:type="dxa"/>
              <w:bottom w:w="140" w:type="dxa"/>
              <w:right w:w="200" w:type="dxa"/>
            </w:tcMar>
          </w:tcPr>
          <w:p w14:paraId="32DAA9F0" w14:textId="77777777" w:rsidR="00C54BD4" w:rsidRDefault="00C54BD4" w:rsidP="00E95606">
            <w:pPr>
              <w:spacing w:after="40"/>
            </w:pPr>
            <w:r>
              <w:rPr>
                <w:rFonts w:ascii="Arial" w:eastAsia="Arial" w:hAnsi="Arial" w:cs="Arial"/>
                <w:b/>
                <w:bCs/>
                <w:color w:val="1B2A6B"/>
                <w:sz w:val="20"/>
                <w:szCs w:val="20"/>
              </w:rPr>
              <w:t>Monthly Revenue Stream</w:t>
            </w:r>
          </w:p>
          <w:p w14:paraId="09B62240" w14:textId="77777777" w:rsidR="00C54BD4" w:rsidRDefault="00C54BD4" w:rsidP="00E95606">
            <w:r>
              <w:rPr>
                <w:rFonts w:ascii="Arial" w:eastAsia="Arial" w:hAnsi="Arial" w:cs="Arial"/>
                <w:color w:val="444444"/>
                <w:sz w:val="18"/>
                <w:szCs w:val="18"/>
              </w:rPr>
              <w:t>20% of all membership dues from your group go directly to your organization every month — ongoing, reliable, and growing as your group grows.</w:t>
            </w:r>
          </w:p>
        </w:tc>
        <w:tc>
          <w:tcPr>
            <w:tcW w:w="4580" w:type="dxa"/>
            <w:shd w:val="clear" w:color="auto" w:fill="E0F5F3"/>
            <w:tcMar>
              <w:top w:w="140" w:type="dxa"/>
              <w:left w:w="200" w:type="dxa"/>
              <w:bottom w:w="140" w:type="dxa"/>
              <w:right w:w="200" w:type="dxa"/>
            </w:tcMar>
          </w:tcPr>
          <w:p w14:paraId="2B4C9E5C" w14:textId="77777777" w:rsidR="00C54BD4" w:rsidRDefault="00C54BD4" w:rsidP="00E95606">
            <w:pPr>
              <w:spacing w:after="40"/>
            </w:pPr>
            <w:r>
              <w:rPr>
                <w:rFonts w:ascii="Arial" w:eastAsia="Arial" w:hAnsi="Arial" w:cs="Arial"/>
                <w:b/>
                <w:bCs/>
                <w:color w:val="1B2A6B"/>
                <w:sz w:val="20"/>
                <w:szCs w:val="20"/>
              </w:rPr>
              <w:t>Strategic Advisory Support</w:t>
            </w:r>
          </w:p>
          <w:p w14:paraId="3563F03C" w14:textId="77777777" w:rsidR="00C54BD4" w:rsidRDefault="00C54BD4" w:rsidP="00E95606">
            <w:r>
              <w:rPr>
                <w:rFonts w:ascii="Arial" w:eastAsia="Arial" w:hAnsi="Arial" w:cs="Arial"/>
                <w:color w:val="444444"/>
                <w:sz w:val="18"/>
                <w:szCs w:val="18"/>
              </w:rPr>
              <w:t>Bring a real challenge each month. Members contribute professional insight on marketing, fundraising, operations, board development, and more.</w:t>
            </w:r>
          </w:p>
        </w:tc>
      </w:tr>
      <w:tr w:rsidR="00C54BD4" w14:paraId="25678B72" w14:textId="77777777" w:rsidTr="00E95606">
        <w:tc>
          <w:tcPr>
            <w:tcW w:w="4580" w:type="dxa"/>
            <w:shd w:val="clear" w:color="auto" w:fill="E8EAF2"/>
            <w:tcMar>
              <w:top w:w="140" w:type="dxa"/>
              <w:left w:w="200" w:type="dxa"/>
              <w:bottom w:w="140" w:type="dxa"/>
              <w:right w:w="200" w:type="dxa"/>
            </w:tcMar>
          </w:tcPr>
          <w:p w14:paraId="745521FF" w14:textId="77777777" w:rsidR="00C54BD4" w:rsidRDefault="00C54BD4" w:rsidP="00E95606">
            <w:pPr>
              <w:spacing w:after="40"/>
            </w:pPr>
            <w:r>
              <w:rPr>
                <w:rFonts w:ascii="Arial" w:eastAsia="Arial" w:hAnsi="Arial" w:cs="Arial"/>
                <w:b/>
                <w:bCs/>
                <w:color w:val="1B2A6B"/>
                <w:sz w:val="20"/>
                <w:szCs w:val="20"/>
              </w:rPr>
              <w:t>Expanded Community Awareness</w:t>
            </w:r>
          </w:p>
          <w:p w14:paraId="01061E30" w14:textId="77777777" w:rsidR="00C54BD4" w:rsidRDefault="00C54BD4" w:rsidP="00E95606">
            <w:r>
              <w:rPr>
                <w:rFonts w:ascii="Arial" w:eastAsia="Arial" w:hAnsi="Arial" w:cs="Arial"/>
                <w:color w:val="444444"/>
                <w:sz w:val="18"/>
                <w:szCs w:val="18"/>
              </w:rPr>
              <w:t>Dozens of business professionals learn about your mission firsthand — at your location — becoming ambassadors for your cause in the wider community.</w:t>
            </w:r>
          </w:p>
        </w:tc>
        <w:tc>
          <w:tcPr>
            <w:tcW w:w="4580" w:type="dxa"/>
            <w:shd w:val="clear" w:color="auto" w:fill="E0F5F3"/>
            <w:tcMar>
              <w:top w:w="140" w:type="dxa"/>
              <w:left w:w="200" w:type="dxa"/>
              <w:bottom w:w="140" w:type="dxa"/>
              <w:right w:w="200" w:type="dxa"/>
            </w:tcMar>
          </w:tcPr>
          <w:p w14:paraId="62C0D64D" w14:textId="77777777" w:rsidR="00C54BD4" w:rsidRDefault="00C54BD4" w:rsidP="00E95606">
            <w:pPr>
              <w:spacing w:after="40"/>
            </w:pPr>
            <w:r>
              <w:rPr>
                <w:rFonts w:ascii="Arial" w:eastAsia="Arial" w:hAnsi="Arial" w:cs="Arial"/>
                <w:b/>
                <w:bCs/>
                <w:color w:val="1B2A6B"/>
                <w:sz w:val="20"/>
                <w:szCs w:val="20"/>
              </w:rPr>
              <w:t>Professional Introductions</w:t>
            </w:r>
          </w:p>
          <w:p w14:paraId="1AEA3107" w14:textId="77777777" w:rsidR="00C54BD4" w:rsidRDefault="00C54BD4" w:rsidP="00E95606">
            <w:r>
              <w:rPr>
                <w:rFonts w:ascii="Arial" w:eastAsia="Arial" w:hAnsi="Arial" w:cs="Arial"/>
                <w:color w:val="444444"/>
                <w:sz w:val="18"/>
                <w:szCs w:val="18"/>
              </w:rPr>
              <w:t>Members actively connect you with donors, volunteers, board candidates, vendors, and community partners from their own networks.</w:t>
            </w:r>
          </w:p>
        </w:tc>
      </w:tr>
      <w:tr w:rsidR="00C54BD4" w14:paraId="37CE9178" w14:textId="77777777" w:rsidTr="00E95606">
        <w:tc>
          <w:tcPr>
            <w:tcW w:w="4580" w:type="dxa"/>
            <w:shd w:val="clear" w:color="auto" w:fill="E8EAF2"/>
            <w:tcMar>
              <w:top w:w="140" w:type="dxa"/>
              <w:left w:w="200" w:type="dxa"/>
              <w:bottom w:w="140" w:type="dxa"/>
              <w:right w:w="200" w:type="dxa"/>
            </w:tcMar>
          </w:tcPr>
          <w:p w14:paraId="105D6D35" w14:textId="77777777" w:rsidR="00C54BD4" w:rsidRDefault="00C54BD4" w:rsidP="00E95606">
            <w:pPr>
              <w:spacing w:after="40"/>
            </w:pPr>
            <w:r>
              <w:rPr>
                <w:rFonts w:ascii="Arial" w:eastAsia="Arial" w:hAnsi="Arial" w:cs="Arial"/>
                <w:b/>
                <w:bCs/>
                <w:color w:val="1B2A6B"/>
                <w:sz w:val="20"/>
                <w:szCs w:val="20"/>
              </w:rPr>
              <w:t>Website &amp; Marketing Visibility</w:t>
            </w:r>
          </w:p>
          <w:p w14:paraId="6B334718" w14:textId="77777777" w:rsidR="00C54BD4" w:rsidRDefault="00C54BD4" w:rsidP="00E95606">
            <w:r>
              <w:rPr>
                <w:rFonts w:ascii="Arial" w:eastAsia="Arial" w:hAnsi="Arial" w:cs="Arial"/>
                <w:color w:val="444444"/>
                <w:sz w:val="18"/>
                <w:szCs w:val="18"/>
              </w:rPr>
              <w:t>Your organization is featured on the NANA website and in monthly digital communications reaching all chapter members.</w:t>
            </w:r>
          </w:p>
        </w:tc>
        <w:tc>
          <w:tcPr>
            <w:tcW w:w="4580" w:type="dxa"/>
            <w:shd w:val="clear" w:color="auto" w:fill="E0F5F3"/>
            <w:tcMar>
              <w:top w:w="140" w:type="dxa"/>
              <w:left w:w="200" w:type="dxa"/>
              <w:bottom w:w="140" w:type="dxa"/>
              <w:right w:w="200" w:type="dxa"/>
            </w:tcMar>
          </w:tcPr>
          <w:p w14:paraId="293B5071" w14:textId="77777777" w:rsidR="00C54BD4" w:rsidRDefault="00C54BD4" w:rsidP="00E95606">
            <w:pPr>
              <w:spacing w:after="40"/>
            </w:pPr>
            <w:r>
              <w:rPr>
                <w:rFonts w:ascii="Arial" w:eastAsia="Arial" w:hAnsi="Arial" w:cs="Arial"/>
                <w:b/>
                <w:bCs/>
                <w:color w:val="1B2A6B"/>
                <w:sz w:val="20"/>
                <w:szCs w:val="20"/>
              </w:rPr>
              <w:t>Annual Event Platform</w:t>
            </w:r>
          </w:p>
          <w:p w14:paraId="6389C81B" w14:textId="77777777" w:rsidR="00C54BD4" w:rsidRDefault="00C54BD4" w:rsidP="00E95606">
            <w:r>
              <w:rPr>
                <w:rFonts w:ascii="Arial" w:eastAsia="Arial" w:hAnsi="Arial" w:cs="Arial"/>
                <w:color w:val="444444"/>
                <w:sz w:val="18"/>
                <w:szCs w:val="18"/>
              </w:rPr>
              <w:t>Your nonprofit is represented at the annual NANA Gala and Nonprofit Advisory Group (NAG) conference — events with 150+ attendees.</w:t>
            </w:r>
          </w:p>
        </w:tc>
      </w:tr>
      <w:tr w:rsidR="00C54BD4" w14:paraId="10CE5411" w14:textId="77777777" w:rsidTr="00E95606">
        <w:tc>
          <w:tcPr>
            <w:tcW w:w="4580" w:type="dxa"/>
            <w:shd w:val="clear" w:color="auto" w:fill="E8EAF2"/>
            <w:tcMar>
              <w:top w:w="140" w:type="dxa"/>
              <w:left w:w="200" w:type="dxa"/>
              <w:bottom w:w="140" w:type="dxa"/>
              <w:right w:w="200" w:type="dxa"/>
            </w:tcMar>
          </w:tcPr>
          <w:p w14:paraId="0AAF8462" w14:textId="77777777" w:rsidR="00C54BD4" w:rsidRDefault="00C54BD4" w:rsidP="00E95606">
            <w:pPr>
              <w:spacing w:after="40"/>
            </w:pPr>
            <w:r>
              <w:rPr>
                <w:rFonts w:ascii="Arial" w:eastAsia="Arial" w:hAnsi="Arial" w:cs="Arial"/>
                <w:b/>
                <w:bCs/>
                <w:color w:val="1B2A6B"/>
                <w:sz w:val="20"/>
                <w:szCs w:val="20"/>
              </w:rPr>
              <w:t>No Cost to Participate</w:t>
            </w:r>
          </w:p>
          <w:p w14:paraId="0A766AA3" w14:textId="77777777" w:rsidR="00C54BD4" w:rsidRDefault="00C54BD4" w:rsidP="00E95606">
            <w:r>
              <w:rPr>
                <w:rFonts w:ascii="Arial" w:eastAsia="Arial" w:hAnsi="Arial" w:cs="Arial"/>
                <w:color w:val="444444"/>
                <w:sz w:val="18"/>
                <w:szCs w:val="18"/>
              </w:rPr>
              <w:t>There is no fee for nonprofits to host a NANA Group. Your organization receives support, visibility, and revenue — not an invoice.</w:t>
            </w:r>
          </w:p>
        </w:tc>
        <w:tc>
          <w:tcPr>
            <w:tcW w:w="4580" w:type="dxa"/>
            <w:shd w:val="clear" w:color="auto" w:fill="E0F5F3"/>
            <w:tcMar>
              <w:top w:w="140" w:type="dxa"/>
              <w:left w:w="200" w:type="dxa"/>
              <w:bottom w:w="140" w:type="dxa"/>
              <w:right w:w="200" w:type="dxa"/>
            </w:tcMar>
          </w:tcPr>
          <w:p w14:paraId="7BE5AA2E" w14:textId="77777777" w:rsidR="00C54BD4" w:rsidRDefault="00C54BD4" w:rsidP="00E95606">
            <w:pPr>
              <w:spacing w:after="40"/>
            </w:pPr>
            <w:r>
              <w:rPr>
                <w:rFonts w:ascii="Arial" w:eastAsia="Arial" w:hAnsi="Arial" w:cs="Arial"/>
                <w:b/>
                <w:bCs/>
                <w:color w:val="1B2A6B"/>
                <w:sz w:val="20"/>
                <w:szCs w:val="20"/>
              </w:rPr>
              <w:t>Ongoing Relationship Building</w:t>
            </w:r>
          </w:p>
          <w:p w14:paraId="34BEA50B" w14:textId="77777777" w:rsidR="00C54BD4" w:rsidRDefault="00C54BD4" w:rsidP="00E95606">
            <w:r>
              <w:rPr>
                <w:rFonts w:ascii="Arial" w:eastAsia="Arial" w:hAnsi="Arial" w:cs="Arial"/>
                <w:color w:val="444444"/>
                <w:sz w:val="18"/>
                <w:szCs w:val="18"/>
              </w:rPr>
              <w:t>Unlike a one-time donation or grant, NANA creates 12 months of repeated, deepening engagement between your team and a growing network of supporters.</w:t>
            </w:r>
          </w:p>
        </w:tc>
      </w:tr>
    </w:tbl>
    <w:p w14:paraId="567BC513" w14:textId="77777777" w:rsidR="00C54BD4" w:rsidRDefault="00C54BD4" w:rsidP="00C54BD4">
      <w:pPr>
        <w:spacing w:after="200"/>
      </w:pPr>
    </w:p>
    <w:p w14:paraId="2389729C" w14:textId="785B8FCB" w:rsidR="0036424B" w:rsidRDefault="00000000" w:rsidP="00C54BD4">
      <w:pPr>
        <w:spacing w:after="140"/>
      </w:pPr>
      <w:r>
        <w:rPr>
          <w:rFonts w:ascii="Arial" w:eastAsia="Arial" w:hAnsi="Arial" w:cs="Arial"/>
          <w:i/>
          <w:iCs/>
          <w:color w:val="1A237E"/>
          <w:sz w:val="24"/>
          <w:szCs w:val="24"/>
        </w:rPr>
        <w:t xml:space="preserve">NANA </w:t>
      </w:r>
      <w:r w:rsidR="00011038">
        <w:rPr>
          <w:rFonts w:ascii="Arial" w:eastAsia="Arial" w:hAnsi="Arial" w:cs="Arial"/>
          <w:i/>
          <w:iCs/>
          <w:color w:val="1A237E"/>
          <w:sz w:val="24"/>
          <w:szCs w:val="24"/>
        </w:rPr>
        <w:t>does not eliminate networking – it elevates it</w:t>
      </w:r>
      <w:r>
        <w:rPr>
          <w:rFonts w:ascii="Arial" w:eastAsia="Arial" w:hAnsi="Arial" w:cs="Arial"/>
          <w:i/>
          <w:iCs/>
          <w:color w:val="1A237E"/>
          <w:sz w:val="24"/>
          <w:szCs w:val="24"/>
        </w:rPr>
        <w:t>. Members still build professional relationships, exchange contacts, and create business opportunities. But they do it in a room full of people who share a common purpose, which makes every connection more authentic and more durable.</w:t>
      </w:r>
      <w:r w:rsidR="00E70B5C">
        <w:rPr>
          <w:rFonts w:ascii="Arial" w:eastAsia="Arial" w:hAnsi="Arial" w:cs="Arial"/>
          <w:i/>
          <w:iCs/>
          <w:color w:val="1A237E"/>
          <w:sz w:val="24"/>
          <w:szCs w:val="24"/>
        </w:rPr>
        <w:t xml:space="preserve">  This makes the connections made by your nonprofit infinitely more valuable than</w:t>
      </w:r>
    </w:p>
    <w:p w14:paraId="6AFE96CC" w14:textId="77777777" w:rsidR="0036424B" w:rsidRDefault="0036424B">
      <w:pPr>
        <w:spacing w:after="400"/>
      </w:pPr>
    </w:p>
    <w:p w14:paraId="43EBFEEE" w14:textId="77777777" w:rsidR="00444F63" w:rsidRDefault="00444F63">
      <w:pPr>
        <w:spacing w:after="400"/>
      </w:pPr>
    </w:p>
    <w:p w14:paraId="4F9FBCD0" w14:textId="77777777" w:rsidR="00444F63" w:rsidRDefault="00444F63">
      <w:pPr>
        <w:spacing w:after="400"/>
      </w:pPr>
    </w:p>
    <w:p w14:paraId="3E1B54EC" w14:textId="77777777" w:rsidR="00444F63" w:rsidRDefault="00444F63">
      <w:pPr>
        <w:spacing w:after="400"/>
      </w:pPr>
    </w:p>
    <w:p w14:paraId="3995C803" w14:textId="77777777" w:rsidR="00444F63" w:rsidRDefault="00444F63">
      <w:pPr>
        <w:spacing w:after="400"/>
      </w:pPr>
    </w:p>
    <w:p w14:paraId="6B360424" w14:textId="040E8CFC" w:rsidR="0036424B" w:rsidRDefault="00E70B5C">
      <w:pPr>
        <w:spacing w:before="360" w:after="60"/>
      </w:pPr>
      <w:r>
        <w:rPr>
          <w:rFonts w:ascii="Arial" w:eastAsia="Arial" w:hAnsi="Arial" w:cs="Arial"/>
          <w:b/>
          <w:bCs/>
          <w:color w:val="FFB300"/>
          <w:spacing w:val="100"/>
          <w:sz w:val="16"/>
          <w:szCs w:val="16"/>
        </w:rPr>
        <w:lastRenderedPageBreak/>
        <w:t>WHAT YOUR NONPROFIT BRINGS</w:t>
      </w:r>
    </w:p>
    <w:p w14:paraId="47231DA4" w14:textId="77777777" w:rsidR="00E70B5C" w:rsidRPr="00E70B5C" w:rsidRDefault="00E70B5C" w:rsidP="00E70B5C">
      <w:pPr>
        <w:pBdr>
          <w:bottom w:val="single" w:sz="10" w:space="1" w:color="FFB300"/>
        </w:pBdr>
        <w:spacing w:after="160"/>
        <w:rPr>
          <w:rFonts w:ascii="Arial" w:eastAsia="Arial" w:hAnsi="Arial" w:cs="Arial"/>
          <w:b/>
          <w:bCs/>
          <w:color w:val="1A237E"/>
          <w:sz w:val="38"/>
          <w:szCs w:val="38"/>
        </w:rPr>
      </w:pPr>
      <w:r w:rsidRPr="00E70B5C">
        <w:rPr>
          <w:rFonts w:ascii="Arial" w:eastAsia="Arial" w:hAnsi="Arial" w:cs="Arial"/>
          <w:b/>
          <w:bCs/>
          <w:color w:val="1A237E"/>
          <w:sz w:val="38"/>
          <w:szCs w:val="38"/>
        </w:rPr>
        <w:t>A Real Challenge. A Welcoming Space. A Genuine Commitment.</w:t>
      </w:r>
    </w:p>
    <w:p w14:paraId="32363E1D" w14:textId="77777777" w:rsidR="0036424B" w:rsidRDefault="0036424B">
      <w:pPr>
        <w:pBdr>
          <w:bottom w:val="single" w:sz="10" w:space="1" w:color="FFB300"/>
        </w:pBdr>
        <w:spacing w:after="160"/>
      </w:pPr>
    </w:p>
    <w:p w14:paraId="106DD89E" w14:textId="77777777" w:rsidR="00E70B5C" w:rsidRDefault="00E70B5C" w:rsidP="00E70B5C">
      <w:pPr>
        <w:spacing w:after="120"/>
      </w:pPr>
      <w:r>
        <w:rPr>
          <w:rFonts w:ascii="Arial" w:eastAsia="Arial" w:hAnsi="Arial" w:cs="Arial"/>
          <w:color w:val="333333"/>
          <w:sz w:val="21"/>
          <w:szCs w:val="21"/>
        </w:rPr>
        <w:t>NANA is designed to be lightweight for host nonprofits. We handle the facilitation, communications, and member recruitment. What we ask from you is straightforward:</w:t>
      </w:r>
    </w:p>
    <w:p w14:paraId="611BDAAC" w14:textId="43E379E1" w:rsidR="00E70B5C" w:rsidRDefault="00E70B5C" w:rsidP="00E70B5C">
      <w:pPr>
        <w:spacing w:before="80" w:after="60"/>
        <w:ind w:left="360"/>
      </w:pPr>
      <w:proofErr w:type="gramStart"/>
      <w:r>
        <w:rPr>
          <w:rFonts w:ascii="Segoe UI Symbol" w:eastAsia="Arial" w:hAnsi="Segoe UI Symbol" w:cs="Segoe UI Symbol"/>
          <w:b/>
          <w:bCs/>
          <w:color w:val="00A99D"/>
          <w:sz w:val="21"/>
          <w:szCs w:val="21"/>
        </w:rPr>
        <w:t>✓</w:t>
      </w:r>
      <w:r>
        <w:rPr>
          <w:rFonts w:ascii="Arial" w:eastAsia="Arial" w:hAnsi="Arial" w:cs="Arial"/>
          <w:b/>
          <w:bCs/>
          <w:color w:val="00A99D"/>
          <w:sz w:val="21"/>
          <w:szCs w:val="21"/>
        </w:rPr>
        <w:t xml:space="preserve">  </w:t>
      </w:r>
      <w:r>
        <w:rPr>
          <w:rFonts w:ascii="Arial" w:eastAsia="Arial" w:hAnsi="Arial" w:cs="Arial"/>
          <w:color w:val="333333"/>
          <w:sz w:val="21"/>
          <w:szCs w:val="21"/>
        </w:rPr>
        <w:t>A</w:t>
      </w:r>
      <w:proofErr w:type="gramEnd"/>
      <w:r>
        <w:rPr>
          <w:rFonts w:ascii="Arial" w:eastAsia="Arial" w:hAnsi="Arial" w:cs="Arial"/>
          <w:color w:val="333333"/>
          <w:sz w:val="21"/>
          <w:szCs w:val="21"/>
        </w:rPr>
        <w:t xml:space="preserve"> suitable meeting space for 15–30 attendees, available monthly (typically 60–75 minutes).  This does not necessarily need to be at your location, but there are benefits to that, if at all feasible.</w:t>
      </w:r>
    </w:p>
    <w:p w14:paraId="04A0D7F2" w14:textId="77777777" w:rsidR="00E70B5C" w:rsidRDefault="00E70B5C" w:rsidP="00E70B5C">
      <w:pPr>
        <w:spacing w:before="80" w:after="60"/>
        <w:ind w:left="360"/>
      </w:pPr>
      <w:proofErr w:type="gramStart"/>
      <w:r>
        <w:rPr>
          <w:rFonts w:ascii="Segoe UI Symbol" w:eastAsia="Arial" w:hAnsi="Segoe UI Symbol" w:cs="Segoe UI Symbol"/>
          <w:b/>
          <w:bCs/>
          <w:color w:val="00A99D"/>
          <w:sz w:val="21"/>
          <w:szCs w:val="21"/>
        </w:rPr>
        <w:t>✓</w:t>
      </w:r>
      <w:r>
        <w:rPr>
          <w:rFonts w:ascii="Arial" w:eastAsia="Arial" w:hAnsi="Arial" w:cs="Arial"/>
          <w:b/>
          <w:bCs/>
          <w:color w:val="00A99D"/>
          <w:sz w:val="21"/>
          <w:szCs w:val="21"/>
        </w:rPr>
        <w:t xml:space="preserve">  </w:t>
      </w:r>
      <w:r>
        <w:rPr>
          <w:rFonts w:ascii="Arial" w:eastAsia="Arial" w:hAnsi="Arial" w:cs="Arial"/>
          <w:color w:val="333333"/>
          <w:sz w:val="21"/>
          <w:szCs w:val="21"/>
        </w:rPr>
        <w:t>One</w:t>
      </w:r>
      <w:proofErr w:type="gramEnd"/>
      <w:r>
        <w:rPr>
          <w:rFonts w:ascii="Arial" w:eastAsia="Arial" w:hAnsi="Arial" w:cs="Arial"/>
          <w:color w:val="333333"/>
          <w:sz w:val="21"/>
          <w:szCs w:val="21"/>
        </w:rPr>
        <w:t xml:space="preserve"> organizational representative present at each meeting to share updates and the advisory challenge</w:t>
      </w:r>
    </w:p>
    <w:p w14:paraId="29892220" w14:textId="77777777" w:rsidR="00E70B5C" w:rsidRDefault="00E70B5C" w:rsidP="00E70B5C">
      <w:pPr>
        <w:spacing w:before="80" w:after="60"/>
        <w:ind w:left="360"/>
      </w:pPr>
      <w:proofErr w:type="gramStart"/>
      <w:r>
        <w:rPr>
          <w:rFonts w:ascii="Segoe UI Symbol" w:eastAsia="Arial" w:hAnsi="Segoe UI Symbol" w:cs="Segoe UI Symbol"/>
          <w:b/>
          <w:bCs/>
          <w:color w:val="00A99D"/>
          <w:sz w:val="21"/>
          <w:szCs w:val="21"/>
        </w:rPr>
        <w:t>✓</w:t>
      </w:r>
      <w:r>
        <w:rPr>
          <w:rFonts w:ascii="Arial" w:eastAsia="Arial" w:hAnsi="Arial" w:cs="Arial"/>
          <w:b/>
          <w:bCs/>
          <w:color w:val="00A99D"/>
          <w:sz w:val="21"/>
          <w:szCs w:val="21"/>
        </w:rPr>
        <w:t xml:space="preserve">  </w:t>
      </w:r>
      <w:r>
        <w:rPr>
          <w:rFonts w:ascii="Arial" w:eastAsia="Arial" w:hAnsi="Arial" w:cs="Arial"/>
          <w:color w:val="333333"/>
          <w:sz w:val="21"/>
          <w:szCs w:val="21"/>
        </w:rPr>
        <w:t>A</w:t>
      </w:r>
      <w:proofErr w:type="gramEnd"/>
      <w:r>
        <w:rPr>
          <w:rFonts w:ascii="Arial" w:eastAsia="Arial" w:hAnsi="Arial" w:cs="Arial"/>
          <w:color w:val="333333"/>
          <w:sz w:val="21"/>
          <w:szCs w:val="21"/>
        </w:rPr>
        <w:t xml:space="preserve"> genuine strategic challenge each month — not a rehearsed pitch, but a real question your team is wrestling with</w:t>
      </w:r>
    </w:p>
    <w:p w14:paraId="0CEEFCD8" w14:textId="77777777" w:rsidR="00E70B5C" w:rsidRDefault="00E70B5C" w:rsidP="00E70B5C">
      <w:pPr>
        <w:spacing w:before="80" w:after="60"/>
        <w:ind w:left="360"/>
      </w:pPr>
      <w:proofErr w:type="gramStart"/>
      <w:r>
        <w:rPr>
          <w:rFonts w:ascii="Segoe UI Symbol" w:eastAsia="Arial" w:hAnsi="Segoe UI Symbol" w:cs="Segoe UI Symbol"/>
          <w:b/>
          <w:bCs/>
          <w:color w:val="00A99D"/>
          <w:sz w:val="21"/>
          <w:szCs w:val="21"/>
        </w:rPr>
        <w:t>✓</w:t>
      </w:r>
      <w:r>
        <w:rPr>
          <w:rFonts w:ascii="Arial" w:eastAsia="Arial" w:hAnsi="Arial" w:cs="Arial"/>
          <w:b/>
          <w:bCs/>
          <w:color w:val="00A99D"/>
          <w:sz w:val="21"/>
          <w:szCs w:val="21"/>
        </w:rPr>
        <w:t xml:space="preserve">  </w:t>
      </w:r>
      <w:r>
        <w:rPr>
          <w:rFonts w:ascii="Arial" w:eastAsia="Arial" w:hAnsi="Arial" w:cs="Arial"/>
          <w:color w:val="333333"/>
          <w:sz w:val="21"/>
          <w:szCs w:val="21"/>
        </w:rPr>
        <w:t>A</w:t>
      </w:r>
      <w:proofErr w:type="gramEnd"/>
      <w:r>
        <w:rPr>
          <w:rFonts w:ascii="Arial" w:eastAsia="Arial" w:hAnsi="Arial" w:cs="Arial"/>
          <w:color w:val="333333"/>
          <w:sz w:val="21"/>
          <w:szCs w:val="21"/>
        </w:rPr>
        <w:t xml:space="preserve"> commitment to engage authentically and follow up on member commitments</w:t>
      </w:r>
    </w:p>
    <w:p w14:paraId="4766AE6E" w14:textId="77777777" w:rsidR="00E70B5C" w:rsidRDefault="00E70B5C" w:rsidP="00E70B5C">
      <w:pPr>
        <w:spacing w:before="80" w:after="60"/>
        <w:ind w:left="360"/>
      </w:pPr>
      <w:proofErr w:type="gramStart"/>
      <w:r>
        <w:rPr>
          <w:rFonts w:ascii="Segoe UI Symbol" w:eastAsia="Arial" w:hAnsi="Segoe UI Symbol" w:cs="Segoe UI Symbol"/>
          <w:b/>
          <w:bCs/>
          <w:color w:val="00A99D"/>
          <w:sz w:val="21"/>
          <w:szCs w:val="21"/>
        </w:rPr>
        <w:t>✓</w:t>
      </w:r>
      <w:r>
        <w:rPr>
          <w:rFonts w:ascii="Arial" w:eastAsia="Arial" w:hAnsi="Arial" w:cs="Arial"/>
          <w:b/>
          <w:bCs/>
          <w:color w:val="00A99D"/>
          <w:sz w:val="21"/>
          <w:szCs w:val="21"/>
        </w:rPr>
        <w:t xml:space="preserve">  </w:t>
      </w:r>
      <w:r>
        <w:rPr>
          <w:rFonts w:ascii="Arial" w:eastAsia="Arial" w:hAnsi="Arial" w:cs="Arial"/>
          <w:color w:val="333333"/>
          <w:sz w:val="21"/>
          <w:szCs w:val="21"/>
        </w:rPr>
        <w:t>Openness</w:t>
      </w:r>
      <w:proofErr w:type="gramEnd"/>
      <w:r>
        <w:rPr>
          <w:rFonts w:ascii="Arial" w:eastAsia="Arial" w:hAnsi="Arial" w:cs="Arial"/>
          <w:color w:val="333333"/>
          <w:sz w:val="21"/>
          <w:szCs w:val="21"/>
        </w:rPr>
        <w:t xml:space="preserve"> to building lasting relationships with your NANA Group members over time</w:t>
      </w:r>
    </w:p>
    <w:p w14:paraId="561D7565" w14:textId="77777777" w:rsidR="00E70B5C" w:rsidRDefault="00E70B5C" w:rsidP="00E70B5C">
      <w:pPr>
        <w:spacing w:after="120"/>
        <w:rPr>
          <w:rFonts w:ascii="Arial" w:eastAsia="Arial" w:hAnsi="Arial" w:cs="Arial"/>
          <w:color w:val="333333"/>
          <w:sz w:val="21"/>
          <w:szCs w:val="21"/>
        </w:rPr>
      </w:pPr>
    </w:p>
    <w:p w14:paraId="6BC47371" w14:textId="18E1968E" w:rsidR="00E70B5C" w:rsidRDefault="00E70B5C" w:rsidP="00E70B5C">
      <w:pPr>
        <w:spacing w:after="120"/>
      </w:pPr>
      <w:r>
        <w:rPr>
          <w:rFonts w:ascii="Arial" w:eastAsia="Arial" w:hAnsi="Arial" w:cs="Arial"/>
          <w:color w:val="333333"/>
          <w:sz w:val="21"/>
          <w:szCs w:val="21"/>
        </w:rPr>
        <w:t xml:space="preserve">What kind of challenges can you bring?  Anything your organization is </w:t>
      </w:r>
      <w:proofErr w:type="gramStart"/>
      <w:r>
        <w:rPr>
          <w:rFonts w:ascii="Arial" w:eastAsia="Arial" w:hAnsi="Arial" w:cs="Arial"/>
          <w:color w:val="333333"/>
          <w:sz w:val="21"/>
          <w:szCs w:val="21"/>
        </w:rPr>
        <w:t>navigating:</w:t>
      </w:r>
      <w:proofErr w:type="gramEnd"/>
      <w:r>
        <w:rPr>
          <w:rFonts w:ascii="Arial" w:eastAsia="Arial" w:hAnsi="Arial" w:cs="Arial"/>
          <w:color w:val="333333"/>
          <w:sz w:val="21"/>
          <w:szCs w:val="21"/>
        </w:rPr>
        <w:t xml:space="preserve">  Awareness &amp; Marketing, Corporate Partnerships, Volunteer Engagement, Donor Engagement &amp; Fundraising, Board Development &amp; Leadership, Program Growth, Community, Operations</w:t>
      </w:r>
      <w:r w:rsidR="007228BA">
        <w:rPr>
          <w:rFonts w:ascii="Arial" w:eastAsia="Arial" w:hAnsi="Arial" w:cs="Arial"/>
          <w:color w:val="333333"/>
          <w:sz w:val="21"/>
          <w:szCs w:val="21"/>
        </w:rPr>
        <w:t xml:space="preserve">, Future Vision.  </w:t>
      </w:r>
      <w:r w:rsidR="007228BA">
        <w:t>A good advisory question is specific, strategic, and genuinely important to your organization right now – NANA even provides a Topic Bank if you’re having trouble getting started with ideas!</w:t>
      </w:r>
    </w:p>
    <w:p w14:paraId="10CA979B" w14:textId="77777777" w:rsidR="007B1DCB" w:rsidRDefault="007B1DCB">
      <w:pPr>
        <w:spacing w:after="400"/>
      </w:pPr>
    </w:p>
    <w:p w14:paraId="0BA9E6E1" w14:textId="77777777" w:rsidR="0036424B" w:rsidRDefault="00000000">
      <w:pPr>
        <w:spacing w:before="360" w:after="60"/>
      </w:pPr>
      <w:r>
        <w:rPr>
          <w:rFonts w:ascii="Arial" w:eastAsia="Arial" w:hAnsi="Arial" w:cs="Arial"/>
          <w:b/>
          <w:bCs/>
          <w:color w:val="FFB300"/>
          <w:spacing w:val="100"/>
          <w:sz w:val="16"/>
          <w:szCs w:val="16"/>
        </w:rPr>
        <w:t>THE BIGGER PICTURE</w:t>
      </w:r>
    </w:p>
    <w:p w14:paraId="100AFE16" w14:textId="77777777" w:rsidR="0036424B" w:rsidRDefault="00000000">
      <w:pPr>
        <w:spacing w:after="100"/>
      </w:pPr>
      <w:r>
        <w:rPr>
          <w:rFonts w:ascii="Arial" w:eastAsia="Arial" w:hAnsi="Arial" w:cs="Arial"/>
          <w:b/>
          <w:bCs/>
          <w:color w:val="1A237E"/>
          <w:sz w:val="38"/>
          <w:szCs w:val="38"/>
        </w:rPr>
        <w:t>You’re Joining More Than a Group.</w:t>
      </w:r>
    </w:p>
    <w:p w14:paraId="10C25C40" w14:textId="77777777" w:rsidR="0036424B" w:rsidRPr="007228BA" w:rsidRDefault="0036424B">
      <w:pPr>
        <w:pBdr>
          <w:bottom w:val="single" w:sz="10" w:space="1" w:color="FFB300"/>
        </w:pBdr>
        <w:spacing w:after="160"/>
        <w:rPr>
          <w:color w:val="7B7B7B" w:themeColor="accent3" w:themeShade="BF"/>
        </w:rPr>
      </w:pPr>
    </w:p>
    <w:p w14:paraId="55D2CD46" w14:textId="77B17943" w:rsidR="007228BA" w:rsidRDefault="007228BA" w:rsidP="00E95606">
      <w:pPr>
        <w:spacing w:after="120"/>
      </w:pPr>
      <w:r>
        <w:rPr>
          <w:rFonts w:ascii="Arial" w:eastAsia="Arial" w:hAnsi="Arial" w:cs="Arial"/>
          <w:color w:val="333333"/>
          <w:sz w:val="21"/>
          <w:szCs w:val="21"/>
        </w:rPr>
        <w:t>Your NANA Group is your Home Base within the NANA Susquehanna Chapter. But as the chapter grows, so does your reach. As more nonprofits and members join the chapter, the NANA network becomes an interconnected web of mission-aligned organizations and business professionals — all of whom have some awareness of your work.</w:t>
      </w:r>
    </w:p>
    <w:p w14:paraId="1319D5E4" w14:textId="77777777" w:rsidR="007228BA" w:rsidRDefault="007228BA" w:rsidP="007228BA">
      <w:pPr>
        <w:spacing w:after="160"/>
      </w:pPr>
      <w:r>
        <w:rPr>
          <w:rFonts w:ascii="Arial" w:eastAsia="Arial" w:hAnsi="Arial" w:cs="Arial"/>
          <w:color w:val="333333"/>
          <w:sz w:val="21"/>
          <w:szCs w:val="21"/>
        </w:rPr>
        <w:t>NANA members visit other groups, share referrals across organizations, and stay connected long after any single meeting. Your nonprofit benefits not just from your own group, but from belonging to a chapter-wide community built around shared values.</w:t>
      </w: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36424B" w14:paraId="57D54D3A" w14:textId="77777777">
        <w:tc>
          <w:tcPr>
            <w:tcW w:w="3120" w:type="dxa"/>
            <w:shd w:val="clear" w:color="auto" w:fill="FFF8E1"/>
            <w:tcMar>
              <w:top w:w="200" w:type="dxa"/>
              <w:left w:w="160" w:type="dxa"/>
              <w:bottom w:w="200" w:type="dxa"/>
              <w:right w:w="160" w:type="dxa"/>
            </w:tcMar>
          </w:tcPr>
          <w:p w14:paraId="3CC59496" w14:textId="77777777" w:rsidR="0036424B" w:rsidRDefault="00000000">
            <w:pPr>
              <w:spacing w:after="60"/>
              <w:jc w:val="center"/>
            </w:pPr>
            <w:r>
              <w:rPr>
                <w:rFonts w:ascii="Arial" w:eastAsia="Arial" w:hAnsi="Arial" w:cs="Arial"/>
                <w:b/>
                <w:bCs/>
                <w:color w:val="FFB300"/>
                <w:sz w:val="52"/>
                <w:szCs w:val="52"/>
              </w:rPr>
              <w:t>1</w:t>
            </w:r>
          </w:p>
          <w:p w14:paraId="02E20DD8" w14:textId="736719A2" w:rsidR="0036424B" w:rsidRDefault="007228BA">
            <w:pPr>
              <w:jc w:val="center"/>
            </w:pPr>
            <w:r>
              <w:rPr>
                <w:color w:val="37474F"/>
                <w:sz w:val="18"/>
                <w:szCs w:val="18"/>
              </w:rPr>
              <w:t>Group that you host</w:t>
            </w:r>
          </w:p>
        </w:tc>
        <w:tc>
          <w:tcPr>
            <w:tcW w:w="3120" w:type="dxa"/>
            <w:shd w:val="clear" w:color="auto" w:fill="E0F7F4"/>
            <w:tcMar>
              <w:top w:w="200" w:type="dxa"/>
              <w:left w:w="160" w:type="dxa"/>
              <w:bottom w:w="200" w:type="dxa"/>
              <w:right w:w="160" w:type="dxa"/>
            </w:tcMar>
          </w:tcPr>
          <w:p w14:paraId="3539D8A8" w14:textId="77777777" w:rsidR="0036424B" w:rsidRDefault="00000000">
            <w:pPr>
              <w:spacing w:after="60"/>
              <w:jc w:val="center"/>
            </w:pPr>
            <w:r>
              <w:rPr>
                <w:rFonts w:ascii="Arial" w:eastAsia="Arial" w:hAnsi="Arial" w:cs="Arial"/>
                <w:b/>
                <w:bCs/>
                <w:color w:val="00BFA5"/>
                <w:sz w:val="52"/>
                <w:szCs w:val="52"/>
              </w:rPr>
              <w:t>Any</w:t>
            </w:r>
          </w:p>
          <w:p w14:paraId="07397FED" w14:textId="7679CC7B" w:rsidR="0036424B" w:rsidRDefault="007228BA">
            <w:pPr>
              <w:jc w:val="center"/>
            </w:pPr>
            <w:r>
              <w:rPr>
                <w:color w:val="37474F"/>
                <w:sz w:val="18"/>
                <w:szCs w:val="18"/>
              </w:rPr>
              <w:t>Group you can visit</w:t>
            </w:r>
          </w:p>
        </w:tc>
        <w:tc>
          <w:tcPr>
            <w:tcW w:w="3120" w:type="dxa"/>
            <w:shd w:val="clear" w:color="auto" w:fill="FCE4F3"/>
            <w:tcMar>
              <w:top w:w="200" w:type="dxa"/>
              <w:left w:w="160" w:type="dxa"/>
              <w:bottom w:w="200" w:type="dxa"/>
              <w:right w:w="160" w:type="dxa"/>
            </w:tcMar>
          </w:tcPr>
          <w:p w14:paraId="43ED57E0" w14:textId="77777777" w:rsidR="0036424B" w:rsidRDefault="00000000">
            <w:pPr>
              <w:spacing w:after="60"/>
              <w:jc w:val="center"/>
            </w:pPr>
            <w:r>
              <w:rPr>
                <w:rFonts w:ascii="Arial" w:eastAsia="Arial" w:hAnsi="Arial" w:cs="Arial"/>
                <w:b/>
                <w:bCs/>
                <w:color w:val="E91E8C"/>
                <w:sz w:val="52"/>
                <w:szCs w:val="52"/>
              </w:rPr>
              <w:t>All</w:t>
            </w:r>
          </w:p>
          <w:p w14:paraId="03510FBC" w14:textId="455BD5F0" w:rsidR="0036424B" w:rsidRDefault="007228BA">
            <w:pPr>
              <w:jc w:val="center"/>
            </w:pPr>
            <w:r>
              <w:rPr>
                <w:color w:val="37474F"/>
                <w:sz w:val="18"/>
                <w:szCs w:val="18"/>
              </w:rPr>
              <w:t>Members you can connect with</w:t>
            </w:r>
          </w:p>
        </w:tc>
      </w:tr>
    </w:tbl>
    <w:p w14:paraId="0C93D403" w14:textId="1DA39589" w:rsidR="005F74FF" w:rsidRDefault="006C36ED" w:rsidP="005F74FF">
      <w:pPr>
        <w:spacing w:after="400"/>
      </w:pPr>
      <w:r>
        <w:rPr>
          <w:color w:val="37474F"/>
        </w:rPr>
        <w:br/>
      </w:r>
      <w:r w:rsidR="007228BA">
        <w:t>NANA members tend to champion the organizations they believe in, connect them with donors and volunteers, and maintain relationships long after they would have faded in a transactional setting — because the foundation of every NANA relationship isn't a networking event — it's a shared commitment to something that matters.</w:t>
      </w:r>
    </w:p>
    <w:p w14:paraId="0A5DB1FF" w14:textId="77777777" w:rsidR="007228BA" w:rsidRDefault="007228BA" w:rsidP="005F74FF">
      <w:pPr>
        <w:spacing w:after="400"/>
      </w:pPr>
    </w:p>
    <w:p w14:paraId="1E39362F" w14:textId="77777777" w:rsidR="005F74FF" w:rsidRDefault="005F74FF" w:rsidP="005F74FF">
      <w:pPr>
        <w:spacing w:before="360" w:after="60"/>
      </w:pPr>
      <w:r>
        <w:rPr>
          <w:rFonts w:ascii="Arial" w:eastAsia="Arial" w:hAnsi="Arial" w:cs="Arial"/>
          <w:b/>
          <w:bCs/>
          <w:color w:val="E91E8C"/>
          <w:spacing w:val="100"/>
          <w:sz w:val="16"/>
          <w:szCs w:val="16"/>
        </w:rPr>
        <w:lastRenderedPageBreak/>
        <w:t>CHAPTER EVENTS</w:t>
      </w:r>
    </w:p>
    <w:p w14:paraId="13E05A4E" w14:textId="77777777" w:rsidR="005F74FF" w:rsidRDefault="005F74FF" w:rsidP="005F74FF">
      <w:pPr>
        <w:spacing w:after="100"/>
      </w:pPr>
      <w:r>
        <w:rPr>
          <w:rFonts w:ascii="Arial" w:eastAsia="Arial" w:hAnsi="Arial" w:cs="Arial"/>
          <w:b/>
          <w:bCs/>
          <w:color w:val="1A237E"/>
          <w:sz w:val="38"/>
          <w:szCs w:val="38"/>
        </w:rPr>
        <w:t>Come Together Beyond the Monthly Meeting.</w:t>
      </w:r>
    </w:p>
    <w:p w14:paraId="20F522C7" w14:textId="77777777" w:rsidR="005F74FF" w:rsidRDefault="005F74FF" w:rsidP="005F74FF">
      <w:pPr>
        <w:pBdr>
          <w:bottom w:val="single" w:sz="10" w:space="1" w:color="E91E8C"/>
        </w:pBdr>
        <w:spacing w:after="160"/>
      </w:pPr>
    </w:p>
    <w:p w14:paraId="0018F8E1" w14:textId="1ADC06A4" w:rsidR="005B1C63" w:rsidRPr="005B1C63" w:rsidRDefault="005B1C63" w:rsidP="005B1C63">
      <w:r w:rsidRPr="005B1C63">
        <w:t xml:space="preserve">In addition to the monthly NANA Group meetings, NANA Susquehanna offers other ways to connect with your community! Whether you're looking to celebrate the incredible work happening across the region, </w:t>
      </w:r>
      <w:r>
        <w:t>meet with other nonprofits for educational sessions</w:t>
      </w:r>
      <w:r w:rsidRPr="005B1C63">
        <w:t>, or simply unwind and build relationships in a relaxed setting, there's something for everyone. From our Annual Gala to our Nonprofit Advisory Group to our monthly Downtime Networking events, NANA Susquehanna creates space for meaningful connection at every level — because great communities aren't built in a single meeting.</w:t>
      </w:r>
    </w:p>
    <w:p w14:paraId="5F131F60" w14:textId="77777777" w:rsidR="005F74FF" w:rsidRDefault="005F74FF"/>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860"/>
      </w:tblGrid>
      <w:tr w:rsidR="005F74FF" w14:paraId="1D011158" w14:textId="77777777" w:rsidTr="00E95606">
        <w:tc>
          <w:tcPr>
            <w:tcW w:w="4500" w:type="dxa"/>
            <w:tcMar>
              <w:top w:w="0" w:type="dxa"/>
              <w:left w:w="0" w:type="dxa"/>
              <w:bottom w:w="0" w:type="dxa"/>
              <w:right w:w="200" w:type="dxa"/>
            </w:tcMar>
          </w:tcPr>
          <w:p w14:paraId="7BA79930" w14:textId="37A12868" w:rsidR="005F74FF" w:rsidRDefault="005F74FF" w:rsidP="00E95606">
            <w:pPr>
              <w:spacing w:after="80"/>
            </w:pPr>
            <w:r>
              <w:rPr>
                <w:rFonts w:ascii="Arial" w:eastAsia="Arial" w:hAnsi="Arial" w:cs="Arial"/>
                <w:b/>
                <w:bCs/>
                <w:color w:val="1A237E"/>
              </w:rPr>
              <w:t>The Nonprofit Advisory Group</w:t>
            </w:r>
            <w:r w:rsidR="001E4B42">
              <w:rPr>
                <w:rFonts w:ascii="Arial" w:eastAsia="Arial" w:hAnsi="Arial" w:cs="Arial"/>
                <w:b/>
                <w:bCs/>
                <w:color w:val="1A237E"/>
              </w:rPr>
              <w:t xml:space="preserve"> (Annual)</w:t>
            </w:r>
          </w:p>
          <w:p w14:paraId="67ACB52E" w14:textId="77777777" w:rsidR="005F74FF" w:rsidRDefault="005F74FF" w:rsidP="00E95606">
            <w:pPr>
              <w:spacing w:before="60" w:after="100"/>
            </w:pPr>
            <w:r>
              <w:rPr>
                <w:color w:val="37474F"/>
              </w:rPr>
              <w:t xml:space="preserve">Our annual daytime conference brings together 150+ nonprofit professionals and business leaders for a day of peer learning, community connection, </w:t>
            </w:r>
            <w:proofErr w:type="gramStart"/>
            <w:r>
              <w:rPr>
                <w:color w:val="37474F"/>
              </w:rPr>
              <w:t>networking</w:t>
            </w:r>
            <w:proofErr w:type="gramEnd"/>
            <w:r>
              <w:rPr>
                <w:color w:val="37474F"/>
              </w:rPr>
              <w:t xml:space="preserve"> and strategic conversation. </w:t>
            </w:r>
            <w:proofErr w:type="gramStart"/>
            <w:r>
              <w:rPr>
                <w:color w:val="37474F"/>
              </w:rPr>
              <w:t>As a NANA member, this event</w:t>
            </w:r>
            <w:proofErr w:type="gramEnd"/>
            <w:r>
              <w:rPr>
                <w:color w:val="37474F"/>
              </w:rPr>
              <w:t xml:space="preserve"> is part of your community.</w:t>
            </w:r>
          </w:p>
        </w:tc>
        <w:tc>
          <w:tcPr>
            <w:tcW w:w="4860" w:type="dxa"/>
            <w:tcMar>
              <w:top w:w="0" w:type="dxa"/>
              <w:left w:w="200" w:type="dxa"/>
              <w:bottom w:w="0" w:type="dxa"/>
              <w:right w:w="0" w:type="dxa"/>
            </w:tcMar>
          </w:tcPr>
          <w:p w14:paraId="67AF9188" w14:textId="2186C36A" w:rsidR="005F74FF" w:rsidRDefault="005F74FF" w:rsidP="00E95606">
            <w:pPr>
              <w:spacing w:after="80"/>
            </w:pPr>
            <w:r>
              <w:rPr>
                <w:rFonts w:ascii="Arial" w:eastAsia="Arial" w:hAnsi="Arial" w:cs="Arial"/>
                <w:b/>
                <w:bCs/>
                <w:color w:val="1A237E"/>
              </w:rPr>
              <w:t>NANA Chapter Gala</w:t>
            </w:r>
            <w:r w:rsidR="001E4B42">
              <w:rPr>
                <w:rFonts w:ascii="Arial" w:eastAsia="Arial" w:hAnsi="Arial" w:cs="Arial"/>
                <w:b/>
                <w:bCs/>
                <w:color w:val="1A237E"/>
              </w:rPr>
              <w:t xml:space="preserve"> (Annual)</w:t>
            </w:r>
          </w:p>
          <w:p w14:paraId="556EF6DB" w14:textId="77777777" w:rsidR="005F74FF" w:rsidRDefault="005F74FF" w:rsidP="00E95606">
            <w:pPr>
              <w:spacing w:before="60" w:after="100"/>
            </w:pPr>
            <w:r>
              <w:rPr>
                <w:color w:val="37474F"/>
              </w:rPr>
              <w:t>Our annual evening reception brings together all active members, host nonprofits, alumni, and prospective members from across the chapter — celebrating the relationships and outcomes built throughout the year.</w:t>
            </w:r>
          </w:p>
        </w:tc>
      </w:tr>
    </w:tbl>
    <w:p w14:paraId="4D031204" w14:textId="77777777" w:rsidR="005F74FF" w:rsidRDefault="005F74FF" w:rsidP="005F74FF">
      <w:pPr>
        <w:spacing w:after="400"/>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80"/>
        <w:gridCol w:w="3880"/>
      </w:tblGrid>
      <w:tr w:rsidR="006C36ED" w14:paraId="3DE44484" w14:textId="77777777" w:rsidTr="006C36ED">
        <w:tc>
          <w:tcPr>
            <w:tcW w:w="6390" w:type="dxa"/>
            <w:tcMar>
              <w:top w:w="0" w:type="dxa"/>
              <w:left w:w="0" w:type="dxa"/>
              <w:bottom w:w="0" w:type="dxa"/>
              <w:right w:w="200" w:type="dxa"/>
            </w:tcMar>
          </w:tcPr>
          <w:p w14:paraId="09D71460" w14:textId="5FE9009D" w:rsidR="005F74FF" w:rsidRDefault="005F74FF" w:rsidP="00E95606">
            <w:pPr>
              <w:spacing w:after="80"/>
            </w:pPr>
            <w:r>
              <w:rPr>
                <w:rFonts w:ascii="Arial" w:eastAsia="Arial" w:hAnsi="Arial" w:cs="Arial"/>
                <w:b/>
                <w:bCs/>
                <w:color w:val="1A237E"/>
              </w:rPr>
              <w:t>Downtime Networking</w:t>
            </w:r>
            <w:r w:rsidR="001E4B42">
              <w:rPr>
                <w:rFonts w:ascii="Arial" w:eastAsia="Arial" w:hAnsi="Arial" w:cs="Arial"/>
                <w:b/>
                <w:bCs/>
                <w:color w:val="1A237E"/>
              </w:rPr>
              <w:t xml:space="preserve"> (Monthly)</w:t>
            </w:r>
          </w:p>
          <w:p w14:paraId="1B355017" w14:textId="5B2DF134" w:rsidR="005F74FF" w:rsidRDefault="005F74FF" w:rsidP="00E95606">
            <w:pPr>
              <w:spacing w:before="60" w:after="100"/>
            </w:pPr>
            <w:r>
              <w:t xml:space="preserve">NANA groups will </w:t>
            </w:r>
            <w:r w:rsidR="006C36ED">
              <w:t>join with Downtime Networking on the 2</w:t>
            </w:r>
            <w:r w:rsidR="006C36ED" w:rsidRPr="006C36ED">
              <w:rPr>
                <w:vertAlign w:val="superscript"/>
              </w:rPr>
              <w:t>nd</w:t>
            </w:r>
            <w:r w:rsidR="006C36ED">
              <w:t xml:space="preserve"> Thursday of the Month to </w:t>
            </w:r>
            <w:r>
              <w:t xml:space="preserve">host a Happy Hour that is open to the entire community.  </w:t>
            </w:r>
            <w:r w:rsidR="006C36ED">
              <w:t>Join us at Downtime Networking to further e</w:t>
            </w:r>
            <w:r>
              <w:t>xpand your relationships in a social environment!</w:t>
            </w:r>
          </w:p>
        </w:tc>
        <w:tc>
          <w:tcPr>
            <w:tcW w:w="2970" w:type="dxa"/>
            <w:tcMar>
              <w:top w:w="0" w:type="dxa"/>
              <w:left w:w="200" w:type="dxa"/>
              <w:bottom w:w="0" w:type="dxa"/>
              <w:right w:w="0" w:type="dxa"/>
            </w:tcMar>
          </w:tcPr>
          <w:p w14:paraId="674E3215" w14:textId="37D66483" w:rsidR="005F74FF" w:rsidRDefault="005F74FF" w:rsidP="00E95606">
            <w:pPr>
              <w:spacing w:before="60" w:after="100"/>
            </w:pPr>
            <w:r>
              <w:rPr>
                <w:color w:val="37474F"/>
              </w:rPr>
              <w:t>.</w:t>
            </w:r>
            <w:r w:rsidR="006C36ED">
              <w:rPr>
                <w:noProof/>
              </w:rPr>
              <w:drawing>
                <wp:inline distT="0" distB="0" distL="0" distR="0" wp14:anchorId="36DAC132" wp14:editId="4D0996AE">
                  <wp:extent cx="2334606" cy="880110"/>
                  <wp:effectExtent l="0" t="0" r="2540" b="0"/>
                  <wp:docPr id="725889977" name="Picture 8" descr="A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89977" name="Picture 8" descr="A red and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8895" cy="893036"/>
                          </a:xfrm>
                          <a:prstGeom prst="rect">
                            <a:avLst/>
                          </a:prstGeom>
                        </pic:spPr>
                      </pic:pic>
                    </a:graphicData>
                  </a:graphic>
                </wp:inline>
              </w:drawing>
            </w:r>
          </w:p>
        </w:tc>
      </w:tr>
    </w:tbl>
    <w:p w14:paraId="374D690B" w14:textId="7F89180F" w:rsidR="007B1DCB" w:rsidRDefault="007B1DCB"/>
    <w:p w14:paraId="1307C1A7" w14:textId="77777777" w:rsidR="00415DFA" w:rsidRDefault="00415DFA">
      <w:pPr>
        <w:spacing w:before="360" w:after="60"/>
        <w:rPr>
          <w:rFonts w:ascii="Arial" w:eastAsia="Arial" w:hAnsi="Arial" w:cs="Arial"/>
          <w:b/>
          <w:bCs/>
          <w:color w:val="00BFA5"/>
          <w:spacing w:val="100"/>
          <w:sz w:val="16"/>
          <w:szCs w:val="16"/>
        </w:rPr>
      </w:pPr>
    </w:p>
    <w:p w14:paraId="48D9ABD1" w14:textId="59283E56" w:rsidR="0036424B" w:rsidRDefault="007228BA">
      <w:pPr>
        <w:spacing w:before="360" w:after="60"/>
      </w:pPr>
      <w:r>
        <w:rPr>
          <w:rFonts w:ascii="Arial" w:eastAsia="Arial" w:hAnsi="Arial" w:cs="Arial"/>
          <w:b/>
          <w:bCs/>
          <w:color w:val="00BFA5"/>
          <w:spacing w:val="100"/>
          <w:sz w:val="16"/>
          <w:szCs w:val="16"/>
        </w:rPr>
        <w:t>MEMBER AND SPONSOR BENEFITS</w:t>
      </w:r>
    </w:p>
    <w:p w14:paraId="61A15F85" w14:textId="77777777" w:rsidR="0036424B" w:rsidRDefault="00000000">
      <w:pPr>
        <w:spacing w:after="100"/>
      </w:pPr>
      <w:r>
        <w:rPr>
          <w:rFonts w:ascii="Arial" w:eastAsia="Arial" w:hAnsi="Arial" w:cs="Arial"/>
          <w:b/>
          <w:bCs/>
          <w:color w:val="1A237E"/>
          <w:sz w:val="38"/>
          <w:szCs w:val="38"/>
        </w:rPr>
        <w:t>Simple Pricing. Real Value.</w:t>
      </w:r>
    </w:p>
    <w:p w14:paraId="06DA4F0E" w14:textId="77777777" w:rsidR="0036424B" w:rsidRDefault="0036424B">
      <w:pPr>
        <w:pBdr>
          <w:bottom w:val="single" w:sz="10" w:space="1" w:color="00BFA5"/>
        </w:pBdr>
        <w:spacing w:after="160"/>
      </w:pPr>
    </w:p>
    <w:p w14:paraId="514FCE5A" w14:textId="743CF80E" w:rsidR="005B1C63" w:rsidRDefault="005B1C63" w:rsidP="005B1C63">
      <w:pPr>
        <w:pStyle w:val="font-claude-response-body"/>
      </w:pPr>
      <w:r>
        <w:t>The members and sponsors who join your NANA Group aren't just filling seats — they're professionals who believe in what you're building and want to be part of it. In return, NANA Susquehanna is committed to making sure that investment means something. Every tier of participation is designed to deliver genuine value: visibility within a trusted network, access to meaningful connections, and the kind of ongoing engagement that turns supporters into long-term advocates. The graphic on the next page illustrates what members and sponsors receive in return for their participation, organized by membership and sponsorship tier:</w:t>
      </w:r>
    </w:p>
    <w:p w14:paraId="3455EE5E" w14:textId="75D05E00" w:rsidR="00084842" w:rsidRDefault="00E06DB8">
      <w:pPr>
        <w:spacing w:before="360" w:after="60"/>
        <w:rPr>
          <w:rFonts w:ascii="Arial" w:eastAsia="Arial" w:hAnsi="Arial" w:cs="Arial"/>
          <w:b/>
          <w:bCs/>
          <w:color w:val="FFB300"/>
          <w:spacing w:val="100"/>
          <w:sz w:val="16"/>
          <w:szCs w:val="16"/>
        </w:rPr>
      </w:pPr>
      <w:r>
        <w:rPr>
          <w:rFonts w:ascii="Arial" w:eastAsia="Arial" w:hAnsi="Arial" w:cs="Arial"/>
          <w:b/>
          <w:bCs/>
          <w:noProof/>
          <w:color w:val="FFB300"/>
          <w:spacing w:val="100"/>
          <w:sz w:val="16"/>
          <w:szCs w:val="16"/>
        </w:rPr>
        <w:lastRenderedPageBreak/>
        <w:drawing>
          <wp:inline distT="0" distB="0" distL="0" distR="0" wp14:anchorId="55B31B30" wp14:editId="2C1CB406">
            <wp:extent cx="8166779" cy="6469417"/>
            <wp:effectExtent l="0" t="2222" r="0" b="0"/>
            <wp:docPr id="636185124" name="Picture 1" descr="A table with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85124" name="Picture 1" descr="A table with different colored squar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8179922" cy="6479828"/>
                    </a:xfrm>
                    <a:prstGeom prst="rect">
                      <a:avLst/>
                    </a:prstGeom>
                  </pic:spPr>
                </pic:pic>
              </a:graphicData>
            </a:graphic>
          </wp:inline>
        </w:drawing>
      </w:r>
    </w:p>
    <w:p w14:paraId="26893E2E" w14:textId="65901BC3" w:rsidR="00084842" w:rsidRPr="00084842" w:rsidRDefault="00084842" w:rsidP="00084842">
      <w:pPr>
        <w:spacing w:before="60" w:after="100"/>
        <w:rPr>
          <w:color w:val="37474F"/>
        </w:rPr>
      </w:pP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6424B" w14:paraId="735753D9" w14:textId="77777777" w:rsidTr="00084842">
        <w:trPr>
          <w:trHeight w:val="6089"/>
        </w:trPr>
        <w:tc>
          <w:tcPr>
            <w:tcW w:w="9360" w:type="dxa"/>
            <w:shd w:val="clear" w:color="auto" w:fill="1A237E"/>
            <w:tcMar>
              <w:top w:w="400" w:type="dxa"/>
              <w:left w:w="560" w:type="dxa"/>
              <w:bottom w:w="400" w:type="dxa"/>
              <w:right w:w="560" w:type="dxa"/>
            </w:tcMar>
          </w:tcPr>
          <w:p w14:paraId="5A553CD2" w14:textId="552D36B0" w:rsidR="0036424B" w:rsidRDefault="00000000">
            <w:pPr>
              <w:spacing w:after="100"/>
              <w:jc w:val="center"/>
            </w:pPr>
            <w:r>
              <w:rPr>
                <w:rFonts w:ascii="Arial" w:eastAsia="Arial" w:hAnsi="Arial" w:cs="Arial"/>
                <w:b/>
                <w:bCs/>
                <w:color w:val="FFFFFF"/>
                <w:sz w:val="44"/>
                <w:szCs w:val="44"/>
              </w:rPr>
              <w:lastRenderedPageBreak/>
              <w:t>Ready to Join</w:t>
            </w:r>
            <w:r w:rsidR="005D2670">
              <w:rPr>
                <w:rFonts w:ascii="Arial" w:eastAsia="Arial" w:hAnsi="Arial" w:cs="Arial"/>
                <w:b/>
                <w:bCs/>
                <w:color w:val="FFFFFF"/>
                <w:sz w:val="44"/>
                <w:szCs w:val="44"/>
              </w:rPr>
              <w:t xml:space="preserve"> Us</w:t>
            </w:r>
            <w:r>
              <w:rPr>
                <w:rFonts w:ascii="Arial" w:eastAsia="Arial" w:hAnsi="Arial" w:cs="Arial"/>
                <w:b/>
                <w:bCs/>
                <w:color w:val="FFFFFF"/>
                <w:sz w:val="44"/>
                <w:szCs w:val="44"/>
              </w:rPr>
              <w:t>?</w:t>
            </w:r>
          </w:p>
          <w:p w14:paraId="30A31AB7" w14:textId="77777777" w:rsidR="0036424B" w:rsidRDefault="00000000">
            <w:pPr>
              <w:spacing w:after="80"/>
              <w:jc w:val="center"/>
            </w:pPr>
            <w:r>
              <w:rPr>
                <w:rFonts w:ascii="Arial" w:eastAsia="Arial" w:hAnsi="Arial" w:cs="Arial"/>
                <w:b/>
                <w:bCs/>
                <w:color w:val="FFB300"/>
                <w:sz w:val="28"/>
                <w:szCs w:val="28"/>
              </w:rPr>
              <w:t xml:space="preserve">Sign up </w:t>
            </w:r>
            <w:proofErr w:type="gramStart"/>
            <w:r>
              <w:rPr>
                <w:rFonts w:ascii="Arial" w:eastAsia="Arial" w:hAnsi="Arial" w:cs="Arial"/>
                <w:b/>
                <w:bCs/>
                <w:color w:val="FFB300"/>
                <w:sz w:val="28"/>
                <w:szCs w:val="28"/>
              </w:rPr>
              <w:t>at  nanetworkingalliance.com</w:t>
            </w:r>
            <w:proofErr w:type="gramEnd"/>
          </w:p>
          <w:p w14:paraId="4DC8C751" w14:textId="77777777" w:rsidR="0036424B" w:rsidRDefault="00000000">
            <w:pPr>
              <w:jc w:val="center"/>
              <w:rPr>
                <w:i/>
                <w:iCs/>
                <w:color w:val="A8BBE8"/>
              </w:rPr>
            </w:pPr>
            <w:r>
              <w:rPr>
                <w:i/>
                <w:iCs/>
                <w:color w:val="A8BBE8"/>
              </w:rPr>
              <w:t>Questions? Reach out — we’d love to tell you more.</w:t>
            </w:r>
          </w:p>
          <w:p w14:paraId="1EF88484" w14:textId="77777777" w:rsidR="006724C5" w:rsidRDefault="006724C5">
            <w:pPr>
              <w:jc w:val="center"/>
            </w:pPr>
          </w:p>
          <w:p w14:paraId="7C44B817" w14:textId="0D81C19D" w:rsidR="00555A60" w:rsidRDefault="006724C5" w:rsidP="005D2670">
            <w:pPr>
              <w:spacing w:after="480"/>
              <w:jc w:val="center"/>
            </w:pPr>
            <w:r>
              <w:rPr>
                <w:noProof/>
              </w:rPr>
              <w:drawing>
                <wp:inline distT="0" distB="0" distL="0" distR="0" wp14:anchorId="0E7D839C" wp14:editId="676A57A0">
                  <wp:extent cx="2001300" cy="2001300"/>
                  <wp:effectExtent l="0" t="0" r="5715" b="5715"/>
                  <wp:docPr id="1293869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69728"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1300" cy="2001300"/>
                          </a:xfrm>
                          <a:prstGeom prst="rect">
                            <a:avLst/>
                          </a:prstGeom>
                        </pic:spPr>
                      </pic:pic>
                    </a:graphicData>
                  </a:graphic>
                </wp:inline>
              </w:drawing>
            </w:r>
            <w:r>
              <w:br/>
              <w:t xml:space="preserve">Scan for more information or to </w:t>
            </w:r>
            <w:r w:rsidR="005D2670">
              <w:t>Request</w:t>
            </w:r>
            <w:r>
              <w:t xml:space="preserve"> a NANA Group!</w:t>
            </w:r>
          </w:p>
        </w:tc>
      </w:tr>
    </w:tbl>
    <w:p w14:paraId="77E459D6" w14:textId="77777777" w:rsidR="00CC760E" w:rsidRDefault="00CC760E"/>
    <w:sectPr w:rsidR="00CC760E">
      <w:headerReference w:type="default" r:id="rId11"/>
      <w:footerReference w:type="defaul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DED0" w14:textId="77777777" w:rsidR="00CC4948" w:rsidRDefault="00CC4948">
      <w:r>
        <w:separator/>
      </w:r>
    </w:p>
  </w:endnote>
  <w:endnote w:type="continuationSeparator" w:id="0">
    <w:p w14:paraId="0E72C5A7" w14:textId="77777777" w:rsidR="00CC4948" w:rsidRDefault="00CC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A61" w14:textId="230A14D9" w:rsidR="007B1DCB" w:rsidRPr="007B1DCB" w:rsidRDefault="007B1DCB" w:rsidP="007B1DCB">
    <w:pPr>
      <w:pBdr>
        <w:bottom w:val="single" w:sz="4" w:space="4" w:color="CCCCCC"/>
      </w:pBdr>
      <w:tabs>
        <w:tab w:val="right" w:pos="9026"/>
      </w:tabs>
      <w:spacing w:after="100"/>
    </w:pPr>
    <w:r>
      <w:rPr>
        <w:rFonts w:ascii="Arial" w:eastAsia="Arial" w:hAnsi="Arial" w:cs="Arial"/>
        <w:b/>
        <w:bCs/>
        <w:color w:val="1A237E"/>
        <w:sz w:val="16"/>
        <w:szCs w:val="16"/>
      </w:rPr>
      <w:t>NANA — Nonprofit Advocates Networking Alliance</w:t>
    </w:r>
    <w:r>
      <w:rPr>
        <w:rFonts w:ascii="Arial" w:eastAsia="Arial" w:hAnsi="Arial" w:cs="Arial"/>
        <w:sz w:val="16"/>
        <w:szCs w:val="16"/>
      </w:rPr>
      <w:tab/>
    </w:r>
    <w:r>
      <w:rPr>
        <w:rFonts w:ascii="Arial" w:eastAsia="Arial" w:hAnsi="Arial" w:cs="Arial"/>
        <w:color w:val="00BFA5"/>
        <w:sz w:val="16"/>
        <w:szCs w:val="16"/>
      </w:rPr>
      <w:t>nanetworkingalliance.com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AE12" w14:textId="77777777" w:rsidR="00CC4948" w:rsidRDefault="00CC4948">
      <w:r>
        <w:separator/>
      </w:r>
    </w:p>
  </w:footnote>
  <w:footnote w:type="continuationSeparator" w:id="0">
    <w:p w14:paraId="484BDE2A" w14:textId="77777777" w:rsidR="00CC4948" w:rsidRDefault="00CC4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EECF" w14:textId="77777777" w:rsidR="007B1DCB" w:rsidRDefault="007B1DCB">
    <w:pPr>
      <w:pBdr>
        <w:bottom w:val="single" w:sz="4" w:space="4" w:color="CCCCCC"/>
      </w:pBdr>
      <w:tabs>
        <w:tab w:val="right" w:pos="9026"/>
      </w:tabs>
      <w:spacing w:after="1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2453"/>
    <w:multiLevelType w:val="hybridMultilevel"/>
    <w:tmpl w:val="883E3588"/>
    <w:lvl w:ilvl="0" w:tplc="8C505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F67F7"/>
    <w:multiLevelType w:val="hybridMultilevel"/>
    <w:tmpl w:val="89DE7FFC"/>
    <w:lvl w:ilvl="0" w:tplc="59B26642">
      <w:start w:val="1"/>
      <w:numFmt w:val="bullet"/>
      <w:lvlText w:val="•"/>
      <w:lvlJc w:val="left"/>
      <w:pPr>
        <w:ind w:left="540" w:hanging="300"/>
      </w:pPr>
    </w:lvl>
    <w:lvl w:ilvl="1" w:tplc="62BA078A">
      <w:numFmt w:val="decimal"/>
      <w:lvlText w:val=""/>
      <w:lvlJc w:val="left"/>
    </w:lvl>
    <w:lvl w:ilvl="2" w:tplc="92DA619C">
      <w:numFmt w:val="decimal"/>
      <w:lvlText w:val=""/>
      <w:lvlJc w:val="left"/>
    </w:lvl>
    <w:lvl w:ilvl="3" w:tplc="0E5C4164">
      <w:numFmt w:val="decimal"/>
      <w:lvlText w:val=""/>
      <w:lvlJc w:val="left"/>
    </w:lvl>
    <w:lvl w:ilvl="4" w:tplc="09E60C44">
      <w:numFmt w:val="decimal"/>
      <w:lvlText w:val=""/>
      <w:lvlJc w:val="left"/>
    </w:lvl>
    <w:lvl w:ilvl="5" w:tplc="0128C34E">
      <w:numFmt w:val="decimal"/>
      <w:lvlText w:val=""/>
      <w:lvlJc w:val="left"/>
    </w:lvl>
    <w:lvl w:ilvl="6" w:tplc="19A2C4A0">
      <w:numFmt w:val="decimal"/>
      <w:lvlText w:val=""/>
      <w:lvlJc w:val="left"/>
    </w:lvl>
    <w:lvl w:ilvl="7" w:tplc="E47C15D2">
      <w:numFmt w:val="decimal"/>
      <w:lvlText w:val=""/>
      <w:lvlJc w:val="left"/>
    </w:lvl>
    <w:lvl w:ilvl="8" w:tplc="9E42E73C">
      <w:numFmt w:val="decimal"/>
      <w:lvlText w:val=""/>
      <w:lvlJc w:val="left"/>
    </w:lvl>
  </w:abstractNum>
  <w:abstractNum w:abstractNumId="2" w15:restartNumberingAfterBreak="0">
    <w:nsid w:val="28FD1DFC"/>
    <w:multiLevelType w:val="hybridMultilevel"/>
    <w:tmpl w:val="15720AD0"/>
    <w:lvl w:ilvl="0" w:tplc="3604BFA8">
      <w:start w:val="1"/>
      <w:numFmt w:val="bullet"/>
      <w:lvlText w:val="●"/>
      <w:lvlJc w:val="left"/>
      <w:pPr>
        <w:ind w:left="720" w:hanging="360"/>
      </w:pPr>
    </w:lvl>
    <w:lvl w:ilvl="1" w:tplc="2DC8B1AC">
      <w:start w:val="1"/>
      <w:numFmt w:val="bullet"/>
      <w:lvlText w:val="○"/>
      <w:lvlJc w:val="left"/>
      <w:pPr>
        <w:ind w:left="1440" w:hanging="360"/>
      </w:pPr>
    </w:lvl>
    <w:lvl w:ilvl="2" w:tplc="AAA288F8">
      <w:start w:val="1"/>
      <w:numFmt w:val="bullet"/>
      <w:lvlText w:val="■"/>
      <w:lvlJc w:val="left"/>
      <w:pPr>
        <w:ind w:left="2160" w:hanging="360"/>
      </w:pPr>
    </w:lvl>
    <w:lvl w:ilvl="3" w:tplc="026C43A6">
      <w:start w:val="1"/>
      <w:numFmt w:val="bullet"/>
      <w:lvlText w:val="●"/>
      <w:lvlJc w:val="left"/>
      <w:pPr>
        <w:ind w:left="2880" w:hanging="360"/>
      </w:pPr>
    </w:lvl>
    <w:lvl w:ilvl="4" w:tplc="ACEAFD40">
      <w:start w:val="1"/>
      <w:numFmt w:val="bullet"/>
      <w:lvlText w:val="○"/>
      <w:lvlJc w:val="left"/>
      <w:pPr>
        <w:ind w:left="3600" w:hanging="360"/>
      </w:pPr>
    </w:lvl>
    <w:lvl w:ilvl="5" w:tplc="1E9A5458">
      <w:start w:val="1"/>
      <w:numFmt w:val="bullet"/>
      <w:lvlText w:val="■"/>
      <w:lvlJc w:val="left"/>
      <w:pPr>
        <w:ind w:left="4320" w:hanging="360"/>
      </w:pPr>
    </w:lvl>
    <w:lvl w:ilvl="6" w:tplc="36001B7C">
      <w:start w:val="1"/>
      <w:numFmt w:val="bullet"/>
      <w:lvlText w:val="●"/>
      <w:lvlJc w:val="left"/>
      <w:pPr>
        <w:ind w:left="5040" w:hanging="360"/>
      </w:pPr>
    </w:lvl>
    <w:lvl w:ilvl="7" w:tplc="CE94C134">
      <w:start w:val="1"/>
      <w:numFmt w:val="bullet"/>
      <w:lvlText w:val="●"/>
      <w:lvlJc w:val="left"/>
      <w:pPr>
        <w:ind w:left="5760" w:hanging="360"/>
      </w:pPr>
    </w:lvl>
    <w:lvl w:ilvl="8" w:tplc="5A807D00">
      <w:start w:val="1"/>
      <w:numFmt w:val="bullet"/>
      <w:lvlText w:val="●"/>
      <w:lvlJc w:val="left"/>
      <w:pPr>
        <w:ind w:left="6480" w:hanging="360"/>
      </w:pPr>
    </w:lvl>
  </w:abstractNum>
  <w:num w:numId="1" w16cid:durableId="1244755332">
    <w:abstractNumId w:val="2"/>
    <w:lvlOverride w:ilvl="0">
      <w:startOverride w:val="1"/>
    </w:lvlOverride>
  </w:num>
  <w:num w:numId="2" w16cid:durableId="893006144">
    <w:abstractNumId w:val="1"/>
    <w:lvlOverride w:ilvl="0">
      <w:startOverride w:val="1"/>
    </w:lvlOverride>
  </w:num>
  <w:num w:numId="3" w16cid:durableId="1278679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24B"/>
    <w:rsid w:val="00011038"/>
    <w:rsid w:val="00084842"/>
    <w:rsid w:val="000C1FFC"/>
    <w:rsid w:val="00111167"/>
    <w:rsid w:val="001E4B42"/>
    <w:rsid w:val="003116EE"/>
    <w:rsid w:val="0036424B"/>
    <w:rsid w:val="00415DFA"/>
    <w:rsid w:val="00444F63"/>
    <w:rsid w:val="00524B23"/>
    <w:rsid w:val="00542E8A"/>
    <w:rsid w:val="00555A60"/>
    <w:rsid w:val="00593CC3"/>
    <w:rsid w:val="005B1C63"/>
    <w:rsid w:val="005D2670"/>
    <w:rsid w:val="005F74FF"/>
    <w:rsid w:val="00667D1C"/>
    <w:rsid w:val="006724C5"/>
    <w:rsid w:val="006A6AD5"/>
    <w:rsid w:val="006C36ED"/>
    <w:rsid w:val="007228BA"/>
    <w:rsid w:val="00730D01"/>
    <w:rsid w:val="007B1DCB"/>
    <w:rsid w:val="007F03A6"/>
    <w:rsid w:val="00847239"/>
    <w:rsid w:val="00876B17"/>
    <w:rsid w:val="0089762C"/>
    <w:rsid w:val="008C2660"/>
    <w:rsid w:val="0096619F"/>
    <w:rsid w:val="009744E1"/>
    <w:rsid w:val="00B81495"/>
    <w:rsid w:val="00BF0CC0"/>
    <w:rsid w:val="00C54BD4"/>
    <w:rsid w:val="00CC4948"/>
    <w:rsid w:val="00CC760E"/>
    <w:rsid w:val="00D25829"/>
    <w:rsid w:val="00DB5BA2"/>
    <w:rsid w:val="00DE2243"/>
    <w:rsid w:val="00DE2FC9"/>
    <w:rsid w:val="00E06DB8"/>
    <w:rsid w:val="00E51A9A"/>
    <w:rsid w:val="00E70B5C"/>
    <w:rsid w:val="00EB73E1"/>
    <w:rsid w:val="00EF7A94"/>
    <w:rsid w:val="00F02E1E"/>
    <w:rsid w:val="00F129A8"/>
    <w:rsid w:val="00FC6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F9E28A"/>
  <w15:docId w15:val="{F404789D-0FD0-B64D-A7CE-3270FB22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CC7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C76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C76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CC76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C36ED"/>
    <w:rPr>
      <w:color w:val="605E5C"/>
      <w:shd w:val="clear" w:color="auto" w:fill="E1DFDD"/>
    </w:rPr>
  </w:style>
  <w:style w:type="paragraph" w:styleId="NormalWeb">
    <w:name w:val="Normal (Web)"/>
    <w:basedOn w:val="Normal"/>
    <w:uiPriority w:val="99"/>
    <w:semiHidden/>
    <w:unhideWhenUsed/>
    <w:rsid w:val="006C36ED"/>
    <w:rPr>
      <w:rFonts w:ascii="Times New Roman" w:hAnsi="Times New Roman" w:cs="Times New Roman"/>
      <w:sz w:val="24"/>
      <w:szCs w:val="24"/>
    </w:rPr>
  </w:style>
  <w:style w:type="paragraph" w:styleId="Header">
    <w:name w:val="header"/>
    <w:basedOn w:val="Normal"/>
    <w:link w:val="HeaderChar"/>
    <w:uiPriority w:val="99"/>
    <w:unhideWhenUsed/>
    <w:rsid w:val="007B1DCB"/>
    <w:pPr>
      <w:tabs>
        <w:tab w:val="center" w:pos="4680"/>
        <w:tab w:val="right" w:pos="9360"/>
      </w:tabs>
    </w:pPr>
  </w:style>
  <w:style w:type="character" w:customStyle="1" w:styleId="HeaderChar">
    <w:name w:val="Header Char"/>
    <w:basedOn w:val="DefaultParagraphFont"/>
    <w:link w:val="Header"/>
    <w:uiPriority w:val="99"/>
    <w:rsid w:val="007B1DCB"/>
  </w:style>
  <w:style w:type="paragraph" w:styleId="Footer">
    <w:name w:val="footer"/>
    <w:basedOn w:val="Normal"/>
    <w:link w:val="FooterChar"/>
    <w:uiPriority w:val="99"/>
    <w:unhideWhenUsed/>
    <w:rsid w:val="007B1DCB"/>
    <w:pPr>
      <w:tabs>
        <w:tab w:val="center" w:pos="4680"/>
        <w:tab w:val="right" w:pos="9360"/>
      </w:tabs>
    </w:pPr>
  </w:style>
  <w:style w:type="character" w:customStyle="1" w:styleId="FooterChar">
    <w:name w:val="Footer Char"/>
    <w:basedOn w:val="DefaultParagraphFont"/>
    <w:link w:val="Footer"/>
    <w:uiPriority w:val="99"/>
    <w:rsid w:val="007B1DCB"/>
  </w:style>
  <w:style w:type="paragraph" w:customStyle="1" w:styleId="font-claude-response-body">
    <w:name w:val="font-claude-response-body"/>
    <w:basedOn w:val="Normal"/>
    <w:rsid w:val="005B1C6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3083">
      <w:bodyDiv w:val="1"/>
      <w:marLeft w:val="0"/>
      <w:marRight w:val="0"/>
      <w:marTop w:val="0"/>
      <w:marBottom w:val="0"/>
      <w:divBdr>
        <w:top w:val="none" w:sz="0" w:space="0" w:color="auto"/>
        <w:left w:val="none" w:sz="0" w:space="0" w:color="auto"/>
        <w:bottom w:val="none" w:sz="0" w:space="0" w:color="auto"/>
        <w:right w:val="none" w:sz="0" w:space="0" w:color="auto"/>
      </w:divBdr>
      <w:divsChild>
        <w:div w:id="10499163">
          <w:marLeft w:val="0"/>
          <w:marRight w:val="0"/>
          <w:marTop w:val="0"/>
          <w:marBottom w:val="0"/>
          <w:divBdr>
            <w:top w:val="single" w:sz="12" w:space="8" w:color="000000"/>
            <w:left w:val="single" w:sz="12" w:space="4" w:color="000000"/>
            <w:bottom w:val="single" w:sz="12" w:space="8" w:color="000000"/>
            <w:right w:val="single" w:sz="12" w:space="4" w:color="000000"/>
          </w:divBdr>
          <w:divsChild>
            <w:div w:id="571698394">
              <w:marLeft w:val="0"/>
              <w:marRight w:val="0"/>
              <w:marTop w:val="0"/>
              <w:marBottom w:val="0"/>
              <w:divBdr>
                <w:top w:val="none" w:sz="0" w:space="0" w:color="auto"/>
                <w:left w:val="none" w:sz="0" w:space="0" w:color="auto"/>
                <w:bottom w:val="none" w:sz="0" w:space="0" w:color="auto"/>
                <w:right w:val="none" w:sz="0" w:space="0" w:color="auto"/>
              </w:divBdr>
              <w:divsChild>
                <w:div w:id="1207065153">
                  <w:marLeft w:val="0"/>
                  <w:marRight w:val="0"/>
                  <w:marTop w:val="0"/>
                  <w:marBottom w:val="300"/>
                  <w:divBdr>
                    <w:top w:val="none" w:sz="0" w:space="0" w:color="auto"/>
                    <w:left w:val="none" w:sz="0" w:space="0" w:color="auto"/>
                    <w:bottom w:val="none" w:sz="0" w:space="0" w:color="auto"/>
                    <w:right w:val="none" w:sz="0" w:space="0" w:color="auto"/>
                  </w:divBdr>
                  <w:divsChild>
                    <w:div w:id="249119811">
                      <w:marLeft w:val="0"/>
                      <w:marRight w:val="0"/>
                      <w:marTop w:val="0"/>
                      <w:marBottom w:val="0"/>
                      <w:divBdr>
                        <w:top w:val="single" w:sz="12" w:space="0" w:color="000000"/>
                        <w:left w:val="single" w:sz="12" w:space="0" w:color="000000"/>
                        <w:bottom w:val="single" w:sz="12" w:space="0" w:color="000000"/>
                        <w:right w:val="single" w:sz="12" w:space="0" w:color="000000"/>
                      </w:divBdr>
                      <w:divsChild>
                        <w:div w:id="97807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331056">
          <w:marLeft w:val="0"/>
          <w:marRight w:val="0"/>
          <w:marTop w:val="0"/>
          <w:marBottom w:val="0"/>
          <w:divBdr>
            <w:top w:val="single" w:sz="12" w:space="8" w:color="000000"/>
            <w:left w:val="single" w:sz="12" w:space="4" w:color="000000"/>
            <w:bottom w:val="single" w:sz="12" w:space="8" w:color="000000"/>
            <w:right w:val="single" w:sz="12" w:space="4" w:color="000000"/>
          </w:divBdr>
          <w:divsChild>
            <w:div w:id="96367822">
              <w:marLeft w:val="0"/>
              <w:marRight w:val="0"/>
              <w:marTop w:val="0"/>
              <w:marBottom w:val="0"/>
              <w:divBdr>
                <w:top w:val="none" w:sz="0" w:space="0" w:color="auto"/>
                <w:left w:val="none" w:sz="0" w:space="0" w:color="auto"/>
                <w:bottom w:val="none" w:sz="0" w:space="0" w:color="auto"/>
                <w:right w:val="none" w:sz="0" w:space="0" w:color="auto"/>
              </w:divBdr>
              <w:divsChild>
                <w:div w:id="490635096">
                  <w:marLeft w:val="30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507250876">
      <w:bodyDiv w:val="1"/>
      <w:marLeft w:val="0"/>
      <w:marRight w:val="0"/>
      <w:marTop w:val="0"/>
      <w:marBottom w:val="0"/>
      <w:divBdr>
        <w:top w:val="none" w:sz="0" w:space="0" w:color="auto"/>
        <w:left w:val="none" w:sz="0" w:space="0" w:color="auto"/>
        <w:bottom w:val="none" w:sz="0" w:space="0" w:color="auto"/>
        <w:right w:val="none" w:sz="0" w:space="0" w:color="auto"/>
      </w:divBdr>
      <w:divsChild>
        <w:div w:id="2134786120">
          <w:marLeft w:val="0"/>
          <w:marRight w:val="0"/>
          <w:marTop w:val="0"/>
          <w:marBottom w:val="0"/>
          <w:divBdr>
            <w:top w:val="none" w:sz="0" w:space="0" w:color="auto"/>
            <w:left w:val="none" w:sz="0" w:space="0" w:color="auto"/>
            <w:bottom w:val="none" w:sz="0" w:space="0" w:color="auto"/>
            <w:right w:val="none" w:sz="0" w:space="0" w:color="auto"/>
          </w:divBdr>
          <w:divsChild>
            <w:div w:id="1636107498">
              <w:marLeft w:val="0"/>
              <w:marRight w:val="0"/>
              <w:marTop w:val="0"/>
              <w:marBottom w:val="0"/>
              <w:divBdr>
                <w:top w:val="none" w:sz="0" w:space="0" w:color="auto"/>
                <w:left w:val="none" w:sz="0" w:space="0" w:color="auto"/>
                <w:bottom w:val="none" w:sz="0" w:space="0" w:color="auto"/>
                <w:right w:val="none" w:sz="0" w:space="0" w:color="auto"/>
              </w:divBdr>
              <w:divsChild>
                <w:div w:id="131027462">
                  <w:marLeft w:val="0"/>
                  <w:marRight w:val="0"/>
                  <w:marTop w:val="0"/>
                  <w:marBottom w:val="0"/>
                  <w:divBdr>
                    <w:top w:val="none" w:sz="0" w:space="0" w:color="auto"/>
                    <w:left w:val="none" w:sz="0" w:space="0" w:color="auto"/>
                    <w:bottom w:val="none" w:sz="0" w:space="0" w:color="auto"/>
                    <w:right w:val="none" w:sz="0" w:space="0" w:color="auto"/>
                  </w:divBdr>
                  <w:divsChild>
                    <w:div w:id="281152810">
                      <w:marLeft w:val="0"/>
                      <w:marRight w:val="0"/>
                      <w:marTop w:val="0"/>
                      <w:marBottom w:val="0"/>
                      <w:divBdr>
                        <w:top w:val="none" w:sz="0" w:space="0" w:color="auto"/>
                        <w:left w:val="none" w:sz="0" w:space="0" w:color="auto"/>
                        <w:bottom w:val="none" w:sz="0" w:space="0" w:color="auto"/>
                        <w:right w:val="none" w:sz="0" w:space="0" w:color="auto"/>
                      </w:divBdr>
                      <w:divsChild>
                        <w:div w:id="1496920114">
                          <w:marLeft w:val="0"/>
                          <w:marRight w:val="0"/>
                          <w:marTop w:val="0"/>
                          <w:marBottom w:val="0"/>
                          <w:divBdr>
                            <w:top w:val="none" w:sz="0" w:space="0" w:color="auto"/>
                            <w:left w:val="none" w:sz="0" w:space="0" w:color="auto"/>
                            <w:bottom w:val="none" w:sz="0" w:space="0" w:color="auto"/>
                            <w:right w:val="none" w:sz="0" w:space="0" w:color="auto"/>
                          </w:divBdr>
                          <w:divsChild>
                            <w:div w:id="554708447">
                              <w:marLeft w:val="0"/>
                              <w:marRight w:val="0"/>
                              <w:marTop w:val="0"/>
                              <w:marBottom w:val="0"/>
                              <w:divBdr>
                                <w:top w:val="none" w:sz="0" w:space="0" w:color="auto"/>
                                <w:left w:val="none" w:sz="0" w:space="0" w:color="auto"/>
                                <w:bottom w:val="none" w:sz="0" w:space="0" w:color="auto"/>
                                <w:right w:val="none" w:sz="0" w:space="0" w:color="auto"/>
                              </w:divBdr>
                              <w:divsChild>
                                <w:div w:id="15224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440579">
      <w:bodyDiv w:val="1"/>
      <w:marLeft w:val="0"/>
      <w:marRight w:val="0"/>
      <w:marTop w:val="0"/>
      <w:marBottom w:val="0"/>
      <w:divBdr>
        <w:top w:val="none" w:sz="0" w:space="0" w:color="auto"/>
        <w:left w:val="none" w:sz="0" w:space="0" w:color="auto"/>
        <w:bottom w:val="none" w:sz="0" w:space="0" w:color="auto"/>
        <w:right w:val="none" w:sz="0" w:space="0" w:color="auto"/>
      </w:divBdr>
      <w:divsChild>
        <w:div w:id="165753818">
          <w:marLeft w:val="0"/>
          <w:marRight w:val="0"/>
          <w:marTop w:val="0"/>
          <w:marBottom w:val="0"/>
          <w:divBdr>
            <w:top w:val="none" w:sz="0" w:space="0" w:color="auto"/>
            <w:left w:val="none" w:sz="0" w:space="0" w:color="auto"/>
            <w:bottom w:val="none" w:sz="0" w:space="0" w:color="auto"/>
            <w:right w:val="none" w:sz="0" w:space="0" w:color="auto"/>
          </w:divBdr>
          <w:divsChild>
            <w:div w:id="1102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6622">
      <w:bodyDiv w:val="1"/>
      <w:marLeft w:val="0"/>
      <w:marRight w:val="0"/>
      <w:marTop w:val="0"/>
      <w:marBottom w:val="0"/>
      <w:divBdr>
        <w:top w:val="none" w:sz="0" w:space="0" w:color="auto"/>
        <w:left w:val="none" w:sz="0" w:space="0" w:color="auto"/>
        <w:bottom w:val="none" w:sz="0" w:space="0" w:color="auto"/>
        <w:right w:val="none" w:sz="0" w:space="0" w:color="auto"/>
      </w:divBdr>
      <w:divsChild>
        <w:div w:id="1913418990">
          <w:marLeft w:val="0"/>
          <w:marRight w:val="0"/>
          <w:marTop w:val="0"/>
          <w:marBottom w:val="0"/>
          <w:divBdr>
            <w:top w:val="single" w:sz="12" w:space="8" w:color="000000"/>
            <w:left w:val="single" w:sz="12" w:space="4" w:color="000000"/>
            <w:bottom w:val="single" w:sz="12" w:space="8" w:color="000000"/>
            <w:right w:val="single" w:sz="12" w:space="4" w:color="000000"/>
          </w:divBdr>
          <w:divsChild>
            <w:div w:id="1435636223">
              <w:marLeft w:val="0"/>
              <w:marRight w:val="0"/>
              <w:marTop w:val="0"/>
              <w:marBottom w:val="0"/>
              <w:divBdr>
                <w:top w:val="none" w:sz="0" w:space="0" w:color="auto"/>
                <w:left w:val="none" w:sz="0" w:space="0" w:color="auto"/>
                <w:bottom w:val="none" w:sz="0" w:space="0" w:color="auto"/>
                <w:right w:val="none" w:sz="0" w:space="0" w:color="auto"/>
              </w:divBdr>
              <w:divsChild>
                <w:div w:id="962615938">
                  <w:marLeft w:val="0"/>
                  <w:marRight w:val="0"/>
                  <w:marTop w:val="0"/>
                  <w:marBottom w:val="300"/>
                  <w:divBdr>
                    <w:top w:val="none" w:sz="0" w:space="0" w:color="auto"/>
                    <w:left w:val="none" w:sz="0" w:space="0" w:color="auto"/>
                    <w:bottom w:val="none" w:sz="0" w:space="0" w:color="auto"/>
                    <w:right w:val="none" w:sz="0" w:space="0" w:color="auto"/>
                  </w:divBdr>
                  <w:divsChild>
                    <w:div w:id="1806117892">
                      <w:marLeft w:val="0"/>
                      <w:marRight w:val="0"/>
                      <w:marTop w:val="0"/>
                      <w:marBottom w:val="0"/>
                      <w:divBdr>
                        <w:top w:val="single" w:sz="12" w:space="0" w:color="000000"/>
                        <w:left w:val="single" w:sz="12" w:space="0" w:color="000000"/>
                        <w:bottom w:val="single" w:sz="12" w:space="0" w:color="000000"/>
                        <w:right w:val="single" w:sz="12" w:space="0" w:color="000000"/>
                      </w:divBdr>
                      <w:divsChild>
                        <w:div w:id="8755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85332">
          <w:marLeft w:val="0"/>
          <w:marRight w:val="0"/>
          <w:marTop w:val="0"/>
          <w:marBottom w:val="0"/>
          <w:divBdr>
            <w:top w:val="single" w:sz="12" w:space="8" w:color="000000"/>
            <w:left w:val="single" w:sz="12" w:space="4" w:color="000000"/>
            <w:bottom w:val="single" w:sz="12" w:space="8" w:color="000000"/>
            <w:right w:val="single" w:sz="12" w:space="4" w:color="000000"/>
          </w:divBdr>
          <w:divsChild>
            <w:div w:id="81420041">
              <w:marLeft w:val="0"/>
              <w:marRight w:val="0"/>
              <w:marTop w:val="0"/>
              <w:marBottom w:val="0"/>
              <w:divBdr>
                <w:top w:val="none" w:sz="0" w:space="0" w:color="auto"/>
                <w:left w:val="none" w:sz="0" w:space="0" w:color="auto"/>
                <w:bottom w:val="none" w:sz="0" w:space="0" w:color="auto"/>
                <w:right w:val="none" w:sz="0" w:space="0" w:color="auto"/>
              </w:divBdr>
              <w:divsChild>
                <w:div w:id="1825273637">
                  <w:marLeft w:val="30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590001341">
      <w:bodyDiv w:val="1"/>
      <w:marLeft w:val="0"/>
      <w:marRight w:val="0"/>
      <w:marTop w:val="0"/>
      <w:marBottom w:val="0"/>
      <w:divBdr>
        <w:top w:val="none" w:sz="0" w:space="0" w:color="auto"/>
        <w:left w:val="none" w:sz="0" w:space="0" w:color="auto"/>
        <w:bottom w:val="none" w:sz="0" w:space="0" w:color="auto"/>
        <w:right w:val="none" w:sz="0" w:space="0" w:color="auto"/>
      </w:divBdr>
      <w:divsChild>
        <w:div w:id="1841461569">
          <w:marLeft w:val="0"/>
          <w:marRight w:val="0"/>
          <w:marTop w:val="0"/>
          <w:marBottom w:val="0"/>
          <w:divBdr>
            <w:top w:val="single" w:sz="12" w:space="8" w:color="000000"/>
            <w:left w:val="single" w:sz="12" w:space="4" w:color="000000"/>
            <w:bottom w:val="single" w:sz="12" w:space="8" w:color="000000"/>
            <w:right w:val="single" w:sz="12" w:space="4" w:color="000000"/>
          </w:divBdr>
          <w:divsChild>
            <w:div w:id="1120995728">
              <w:marLeft w:val="0"/>
              <w:marRight w:val="0"/>
              <w:marTop w:val="0"/>
              <w:marBottom w:val="0"/>
              <w:divBdr>
                <w:top w:val="none" w:sz="0" w:space="0" w:color="auto"/>
                <w:left w:val="none" w:sz="0" w:space="0" w:color="auto"/>
                <w:bottom w:val="none" w:sz="0" w:space="0" w:color="auto"/>
                <w:right w:val="none" w:sz="0" w:space="0" w:color="auto"/>
              </w:divBdr>
              <w:divsChild>
                <w:div w:id="532304613">
                  <w:marLeft w:val="0"/>
                  <w:marRight w:val="0"/>
                  <w:marTop w:val="0"/>
                  <w:marBottom w:val="300"/>
                  <w:divBdr>
                    <w:top w:val="none" w:sz="0" w:space="0" w:color="auto"/>
                    <w:left w:val="none" w:sz="0" w:space="0" w:color="auto"/>
                    <w:bottom w:val="none" w:sz="0" w:space="0" w:color="auto"/>
                    <w:right w:val="none" w:sz="0" w:space="0" w:color="auto"/>
                  </w:divBdr>
                  <w:divsChild>
                    <w:div w:id="2021463783">
                      <w:marLeft w:val="0"/>
                      <w:marRight w:val="0"/>
                      <w:marTop w:val="0"/>
                      <w:marBottom w:val="0"/>
                      <w:divBdr>
                        <w:top w:val="single" w:sz="12" w:space="0" w:color="000000"/>
                        <w:left w:val="single" w:sz="12" w:space="0" w:color="000000"/>
                        <w:bottom w:val="single" w:sz="12" w:space="0" w:color="000000"/>
                        <w:right w:val="single" w:sz="12" w:space="0" w:color="000000"/>
                      </w:divBdr>
                      <w:divsChild>
                        <w:div w:id="12500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63498">
          <w:marLeft w:val="0"/>
          <w:marRight w:val="0"/>
          <w:marTop w:val="0"/>
          <w:marBottom w:val="0"/>
          <w:divBdr>
            <w:top w:val="single" w:sz="12" w:space="8" w:color="000000"/>
            <w:left w:val="single" w:sz="12" w:space="4" w:color="000000"/>
            <w:bottom w:val="single" w:sz="12" w:space="8" w:color="000000"/>
            <w:right w:val="single" w:sz="12" w:space="4" w:color="000000"/>
          </w:divBdr>
          <w:divsChild>
            <w:div w:id="57100285">
              <w:marLeft w:val="0"/>
              <w:marRight w:val="0"/>
              <w:marTop w:val="0"/>
              <w:marBottom w:val="0"/>
              <w:divBdr>
                <w:top w:val="none" w:sz="0" w:space="0" w:color="auto"/>
                <w:left w:val="none" w:sz="0" w:space="0" w:color="auto"/>
                <w:bottom w:val="none" w:sz="0" w:space="0" w:color="auto"/>
                <w:right w:val="none" w:sz="0" w:space="0" w:color="auto"/>
              </w:divBdr>
              <w:divsChild>
                <w:div w:id="1617443787">
                  <w:marLeft w:val="30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649825936">
      <w:bodyDiv w:val="1"/>
      <w:marLeft w:val="0"/>
      <w:marRight w:val="0"/>
      <w:marTop w:val="0"/>
      <w:marBottom w:val="0"/>
      <w:divBdr>
        <w:top w:val="none" w:sz="0" w:space="0" w:color="auto"/>
        <w:left w:val="none" w:sz="0" w:space="0" w:color="auto"/>
        <w:bottom w:val="none" w:sz="0" w:space="0" w:color="auto"/>
        <w:right w:val="none" w:sz="0" w:space="0" w:color="auto"/>
      </w:divBdr>
      <w:divsChild>
        <w:div w:id="1175608699">
          <w:marLeft w:val="0"/>
          <w:marRight w:val="0"/>
          <w:marTop w:val="0"/>
          <w:marBottom w:val="0"/>
          <w:divBdr>
            <w:top w:val="none" w:sz="0" w:space="0" w:color="auto"/>
            <w:left w:val="none" w:sz="0" w:space="0" w:color="auto"/>
            <w:bottom w:val="none" w:sz="0" w:space="0" w:color="auto"/>
            <w:right w:val="none" w:sz="0" w:space="0" w:color="auto"/>
          </w:divBdr>
          <w:divsChild>
            <w:div w:id="7546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8525">
      <w:bodyDiv w:val="1"/>
      <w:marLeft w:val="0"/>
      <w:marRight w:val="0"/>
      <w:marTop w:val="0"/>
      <w:marBottom w:val="0"/>
      <w:divBdr>
        <w:top w:val="none" w:sz="0" w:space="0" w:color="auto"/>
        <w:left w:val="none" w:sz="0" w:space="0" w:color="auto"/>
        <w:bottom w:val="none" w:sz="0" w:space="0" w:color="auto"/>
        <w:right w:val="none" w:sz="0" w:space="0" w:color="auto"/>
      </w:divBdr>
      <w:divsChild>
        <w:div w:id="1967808511">
          <w:marLeft w:val="0"/>
          <w:marRight w:val="0"/>
          <w:marTop w:val="0"/>
          <w:marBottom w:val="0"/>
          <w:divBdr>
            <w:top w:val="none" w:sz="0" w:space="0" w:color="auto"/>
            <w:left w:val="none" w:sz="0" w:space="0" w:color="auto"/>
            <w:bottom w:val="none" w:sz="0" w:space="0" w:color="auto"/>
            <w:right w:val="none" w:sz="0" w:space="0" w:color="auto"/>
          </w:divBdr>
          <w:divsChild>
            <w:div w:id="1173881152">
              <w:marLeft w:val="0"/>
              <w:marRight w:val="0"/>
              <w:marTop w:val="0"/>
              <w:marBottom w:val="0"/>
              <w:divBdr>
                <w:top w:val="none" w:sz="0" w:space="0" w:color="auto"/>
                <w:left w:val="none" w:sz="0" w:space="0" w:color="auto"/>
                <w:bottom w:val="none" w:sz="0" w:space="0" w:color="auto"/>
                <w:right w:val="none" w:sz="0" w:space="0" w:color="auto"/>
              </w:divBdr>
              <w:divsChild>
                <w:div w:id="817459917">
                  <w:marLeft w:val="0"/>
                  <w:marRight w:val="0"/>
                  <w:marTop w:val="0"/>
                  <w:marBottom w:val="0"/>
                  <w:divBdr>
                    <w:top w:val="none" w:sz="0" w:space="0" w:color="auto"/>
                    <w:left w:val="none" w:sz="0" w:space="0" w:color="auto"/>
                    <w:bottom w:val="none" w:sz="0" w:space="0" w:color="auto"/>
                    <w:right w:val="none" w:sz="0" w:space="0" w:color="auto"/>
                  </w:divBdr>
                  <w:divsChild>
                    <w:div w:id="1029455844">
                      <w:marLeft w:val="0"/>
                      <w:marRight w:val="0"/>
                      <w:marTop w:val="0"/>
                      <w:marBottom w:val="0"/>
                      <w:divBdr>
                        <w:top w:val="none" w:sz="0" w:space="0" w:color="auto"/>
                        <w:left w:val="none" w:sz="0" w:space="0" w:color="auto"/>
                        <w:bottom w:val="none" w:sz="0" w:space="0" w:color="auto"/>
                        <w:right w:val="none" w:sz="0" w:space="0" w:color="auto"/>
                      </w:divBdr>
                      <w:divsChild>
                        <w:div w:id="784345252">
                          <w:marLeft w:val="0"/>
                          <w:marRight w:val="0"/>
                          <w:marTop w:val="0"/>
                          <w:marBottom w:val="0"/>
                          <w:divBdr>
                            <w:top w:val="none" w:sz="0" w:space="0" w:color="auto"/>
                            <w:left w:val="none" w:sz="0" w:space="0" w:color="auto"/>
                            <w:bottom w:val="none" w:sz="0" w:space="0" w:color="auto"/>
                            <w:right w:val="none" w:sz="0" w:space="0" w:color="auto"/>
                          </w:divBdr>
                          <w:divsChild>
                            <w:div w:id="1914510256">
                              <w:marLeft w:val="0"/>
                              <w:marRight w:val="0"/>
                              <w:marTop w:val="0"/>
                              <w:marBottom w:val="0"/>
                              <w:divBdr>
                                <w:top w:val="none" w:sz="0" w:space="0" w:color="auto"/>
                                <w:left w:val="none" w:sz="0" w:space="0" w:color="auto"/>
                                <w:bottom w:val="none" w:sz="0" w:space="0" w:color="auto"/>
                                <w:right w:val="none" w:sz="0" w:space="0" w:color="auto"/>
                              </w:divBdr>
                              <w:divsChild>
                                <w:div w:id="123354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348077">
      <w:bodyDiv w:val="1"/>
      <w:marLeft w:val="0"/>
      <w:marRight w:val="0"/>
      <w:marTop w:val="0"/>
      <w:marBottom w:val="0"/>
      <w:divBdr>
        <w:top w:val="none" w:sz="0" w:space="0" w:color="auto"/>
        <w:left w:val="none" w:sz="0" w:space="0" w:color="auto"/>
        <w:bottom w:val="none" w:sz="0" w:space="0" w:color="auto"/>
        <w:right w:val="none" w:sz="0" w:space="0" w:color="auto"/>
      </w:divBdr>
      <w:divsChild>
        <w:div w:id="1208495136">
          <w:marLeft w:val="0"/>
          <w:marRight w:val="0"/>
          <w:marTop w:val="0"/>
          <w:marBottom w:val="0"/>
          <w:divBdr>
            <w:top w:val="none" w:sz="0" w:space="0" w:color="auto"/>
            <w:left w:val="none" w:sz="0" w:space="0" w:color="auto"/>
            <w:bottom w:val="none" w:sz="0" w:space="0" w:color="auto"/>
            <w:right w:val="none" w:sz="0" w:space="0" w:color="auto"/>
          </w:divBdr>
          <w:divsChild>
            <w:div w:id="2047753536">
              <w:marLeft w:val="0"/>
              <w:marRight w:val="0"/>
              <w:marTop w:val="0"/>
              <w:marBottom w:val="0"/>
              <w:divBdr>
                <w:top w:val="none" w:sz="0" w:space="0" w:color="auto"/>
                <w:left w:val="none" w:sz="0" w:space="0" w:color="auto"/>
                <w:bottom w:val="none" w:sz="0" w:space="0" w:color="auto"/>
                <w:right w:val="none" w:sz="0" w:space="0" w:color="auto"/>
              </w:divBdr>
              <w:divsChild>
                <w:div w:id="243496394">
                  <w:marLeft w:val="0"/>
                  <w:marRight w:val="0"/>
                  <w:marTop w:val="0"/>
                  <w:marBottom w:val="0"/>
                  <w:divBdr>
                    <w:top w:val="none" w:sz="0" w:space="0" w:color="auto"/>
                    <w:left w:val="none" w:sz="0" w:space="0" w:color="auto"/>
                    <w:bottom w:val="none" w:sz="0" w:space="0" w:color="auto"/>
                    <w:right w:val="none" w:sz="0" w:space="0" w:color="auto"/>
                  </w:divBdr>
                  <w:divsChild>
                    <w:div w:id="675421300">
                      <w:marLeft w:val="0"/>
                      <w:marRight w:val="0"/>
                      <w:marTop w:val="0"/>
                      <w:marBottom w:val="0"/>
                      <w:divBdr>
                        <w:top w:val="none" w:sz="0" w:space="0" w:color="auto"/>
                        <w:left w:val="none" w:sz="0" w:space="0" w:color="auto"/>
                        <w:bottom w:val="none" w:sz="0" w:space="0" w:color="auto"/>
                        <w:right w:val="none" w:sz="0" w:space="0" w:color="auto"/>
                      </w:divBdr>
                      <w:divsChild>
                        <w:div w:id="86776648">
                          <w:marLeft w:val="0"/>
                          <w:marRight w:val="0"/>
                          <w:marTop w:val="0"/>
                          <w:marBottom w:val="0"/>
                          <w:divBdr>
                            <w:top w:val="none" w:sz="0" w:space="0" w:color="auto"/>
                            <w:left w:val="none" w:sz="0" w:space="0" w:color="auto"/>
                            <w:bottom w:val="none" w:sz="0" w:space="0" w:color="auto"/>
                            <w:right w:val="none" w:sz="0" w:space="0" w:color="auto"/>
                          </w:divBdr>
                          <w:divsChild>
                            <w:div w:id="1386610735">
                              <w:marLeft w:val="0"/>
                              <w:marRight w:val="0"/>
                              <w:marTop w:val="0"/>
                              <w:marBottom w:val="0"/>
                              <w:divBdr>
                                <w:top w:val="none" w:sz="0" w:space="0" w:color="auto"/>
                                <w:left w:val="none" w:sz="0" w:space="0" w:color="auto"/>
                                <w:bottom w:val="none" w:sz="0" w:space="0" w:color="auto"/>
                                <w:right w:val="none" w:sz="0" w:space="0" w:color="auto"/>
                              </w:divBdr>
                              <w:divsChild>
                                <w:div w:id="15016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562266">
      <w:bodyDiv w:val="1"/>
      <w:marLeft w:val="0"/>
      <w:marRight w:val="0"/>
      <w:marTop w:val="0"/>
      <w:marBottom w:val="0"/>
      <w:divBdr>
        <w:top w:val="none" w:sz="0" w:space="0" w:color="auto"/>
        <w:left w:val="none" w:sz="0" w:space="0" w:color="auto"/>
        <w:bottom w:val="none" w:sz="0" w:space="0" w:color="auto"/>
        <w:right w:val="none" w:sz="0" w:space="0" w:color="auto"/>
      </w:divBdr>
      <w:divsChild>
        <w:div w:id="2128499887">
          <w:marLeft w:val="0"/>
          <w:marRight w:val="0"/>
          <w:marTop w:val="0"/>
          <w:marBottom w:val="0"/>
          <w:divBdr>
            <w:top w:val="none" w:sz="0" w:space="0" w:color="auto"/>
            <w:left w:val="none" w:sz="0" w:space="0" w:color="auto"/>
            <w:bottom w:val="none" w:sz="0" w:space="0" w:color="auto"/>
            <w:right w:val="none" w:sz="0" w:space="0" w:color="auto"/>
          </w:divBdr>
          <w:divsChild>
            <w:div w:id="72318017">
              <w:marLeft w:val="0"/>
              <w:marRight w:val="0"/>
              <w:marTop w:val="0"/>
              <w:marBottom w:val="0"/>
              <w:divBdr>
                <w:top w:val="none" w:sz="0" w:space="0" w:color="auto"/>
                <w:left w:val="none" w:sz="0" w:space="0" w:color="auto"/>
                <w:bottom w:val="none" w:sz="0" w:space="0" w:color="auto"/>
                <w:right w:val="none" w:sz="0" w:space="0" w:color="auto"/>
              </w:divBdr>
              <w:divsChild>
                <w:div w:id="509225930">
                  <w:marLeft w:val="0"/>
                  <w:marRight w:val="0"/>
                  <w:marTop w:val="0"/>
                  <w:marBottom w:val="0"/>
                  <w:divBdr>
                    <w:top w:val="none" w:sz="0" w:space="0" w:color="auto"/>
                    <w:left w:val="none" w:sz="0" w:space="0" w:color="auto"/>
                    <w:bottom w:val="none" w:sz="0" w:space="0" w:color="auto"/>
                    <w:right w:val="none" w:sz="0" w:space="0" w:color="auto"/>
                  </w:divBdr>
                  <w:divsChild>
                    <w:div w:id="212234142">
                      <w:marLeft w:val="0"/>
                      <w:marRight w:val="0"/>
                      <w:marTop w:val="0"/>
                      <w:marBottom w:val="0"/>
                      <w:divBdr>
                        <w:top w:val="none" w:sz="0" w:space="0" w:color="auto"/>
                        <w:left w:val="none" w:sz="0" w:space="0" w:color="auto"/>
                        <w:bottom w:val="none" w:sz="0" w:space="0" w:color="auto"/>
                        <w:right w:val="none" w:sz="0" w:space="0" w:color="auto"/>
                      </w:divBdr>
                      <w:divsChild>
                        <w:div w:id="1672947408">
                          <w:marLeft w:val="0"/>
                          <w:marRight w:val="0"/>
                          <w:marTop w:val="0"/>
                          <w:marBottom w:val="0"/>
                          <w:divBdr>
                            <w:top w:val="none" w:sz="0" w:space="0" w:color="auto"/>
                            <w:left w:val="none" w:sz="0" w:space="0" w:color="auto"/>
                            <w:bottom w:val="none" w:sz="0" w:space="0" w:color="auto"/>
                            <w:right w:val="none" w:sz="0" w:space="0" w:color="auto"/>
                          </w:divBdr>
                          <w:divsChild>
                            <w:div w:id="1904829289">
                              <w:marLeft w:val="0"/>
                              <w:marRight w:val="0"/>
                              <w:marTop w:val="0"/>
                              <w:marBottom w:val="0"/>
                              <w:divBdr>
                                <w:top w:val="none" w:sz="0" w:space="0" w:color="auto"/>
                                <w:left w:val="none" w:sz="0" w:space="0" w:color="auto"/>
                                <w:bottom w:val="none" w:sz="0" w:space="0" w:color="auto"/>
                                <w:right w:val="none" w:sz="0" w:space="0" w:color="auto"/>
                              </w:divBdr>
                              <w:divsChild>
                                <w:div w:id="199283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181532">
      <w:bodyDiv w:val="1"/>
      <w:marLeft w:val="0"/>
      <w:marRight w:val="0"/>
      <w:marTop w:val="0"/>
      <w:marBottom w:val="0"/>
      <w:divBdr>
        <w:top w:val="none" w:sz="0" w:space="0" w:color="auto"/>
        <w:left w:val="none" w:sz="0" w:space="0" w:color="auto"/>
        <w:bottom w:val="none" w:sz="0" w:space="0" w:color="auto"/>
        <w:right w:val="none" w:sz="0" w:space="0" w:color="auto"/>
      </w:divBdr>
      <w:divsChild>
        <w:div w:id="975531162">
          <w:marLeft w:val="0"/>
          <w:marRight w:val="0"/>
          <w:marTop w:val="0"/>
          <w:marBottom w:val="0"/>
          <w:divBdr>
            <w:top w:val="none" w:sz="0" w:space="0" w:color="auto"/>
            <w:left w:val="none" w:sz="0" w:space="0" w:color="auto"/>
            <w:bottom w:val="none" w:sz="0" w:space="0" w:color="auto"/>
            <w:right w:val="none" w:sz="0" w:space="0" w:color="auto"/>
          </w:divBdr>
          <w:divsChild>
            <w:div w:id="1101489334">
              <w:marLeft w:val="0"/>
              <w:marRight w:val="0"/>
              <w:marTop w:val="0"/>
              <w:marBottom w:val="0"/>
              <w:divBdr>
                <w:top w:val="none" w:sz="0" w:space="0" w:color="auto"/>
                <w:left w:val="none" w:sz="0" w:space="0" w:color="auto"/>
                <w:bottom w:val="none" w:sz="0" w:space="0" w:color="auto"/>
                <w:right w:val="none" w:sz="0" w:space="0" w:color="auto"/>
              </w:divBdr>
              <w:divsChild>
                <w:div w:id="1211070718">
                  <w:marLeft w:val="0"/>
                  <w:marRight w:val="0"/>
                  <w:marTop w:val="0"/>
                  <w:marBottom w:val="0"/>
                  <w:divBdr>
                    <w:top w:val="none" w:sz="0" w:space="0" w:color="auto"/>
                    <w:left w:val="none" w:sz="0" w:space="0" w:color="auto"/>
                    <w:bottom w:val="none" w:sz="0" w:space="0" w:color="auto"/>
                    <w:right w:val="none" w:sz="0" w:space="0" w:color="auto"/>
                  </w:divBdr>
                  <w:divsChild>
                    <w:div w:id="1159537395">
                      <w:marLeft w:val="0"/>
                      <w:marRight w:val="0"/>
                      <w:marTop w:val="0"/>
                      <w:marBottom w:val="0"/>
                      <w:divBdr>
                        <w:top w:val="none" w:sz="0" w:space="0" w:color="auto"/>
                        <w:left w:val="none" w:sz="0" w:space="0" w:color="auto"/>
                        <w:bottom w:val="none" w:sz="0" w:space="0" w:color="auto"/>
                        <w:right w:val="none" w:sz="0" w:space="0" w:color="auto"/>
                      </w:divBdr>
                      <w:divsChild>
                        <w:div w:id="1993943034">
                          <w:marLeft w:val="0"/>
                          <w:marRight w:val="0"/>
                          <w:marTop w:val="0"/>
                          <w:marBottom w:val="0"/>
                          <w:divBdr>
                            <w:top w:val="none" w:sz="0" w:space="0" w:color="auto"/>
                            <w:left w:val="none" w:sz="0" w:space="0" w:color="auto"/>
                            <w:bottom w:val="none" w:sz="0" w:space="0" w:color="auto"/>
                            <w:right w:val="none" w:sz="0" w:space="0" w:color="auto"/>
                          </w:divBdr>
                          <w:divsChild>
                            <w:div w:id="406348313">
                              <w:marLeft w:val="0"/>
                              <w:marRight w:val="0"/>
                              <w:marTop w:val="0"/>
                              <w:marBottom w:val="0"/>
                              <w:divBdr>
                                <w:top w:val="none" w:sz="0" w:space="0" w:color="auto"/>
                                <w:left w:val="none" w:sz="0" w:space="0" w:color="auto"/>
                                <w:bottom w:val="none" w:sz="0" w:space="0" w:color="auto"/>
                                <w:right w:val="none" w:sz="0" w:space="0" w:color="auto"/>
                              </w:divBdr>
                              <w:divsChild>
                                <w:div w:id="21057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13785">
      <w:bodyDiv w:val="1"/>
      <w:marLeft w:val="0"/>
      <w:marRight w:val="0"/>
      <w:marTop w:val="0"/>
      <w:marBottom w:val="0"/>
      <w:divBdr>
        <w:top w:val="none" w:sz="0" w:space="0" w:color="auto"/>
        <w:left w:val="none" w:sz="0" w:space="0" w:color="auto"/>
        <w:bottom w:val="none" w:sz="0" w:space="0" w:color="auto"/>
        <w:right w:val="none" w:sz="0" w:space="0" w:color="auto"/>
      </w:divBdr>
      <w:divsChild>
        <w:div w:id="745687664">
          <w:marLeft w:val="0"/>
          <w:marRight w:val="0"/>
          <w:marTop w:val="0"/>
          <w:marBottom w:val="0"/>
          <w:divBdr>
            <w:top w:val="single" w:sz="12" w:space="8" w:color="000000"/>
            <w:left w:val="single" w:sz="12" w:space="4" w:color="000000"/>
            <w:bottom w:val="single" w:sz="12" w:space="8" w:color="000000"/>
            <w:right w:val="single" w:sz="12" w:space="4" w:color="000000"/>
          </w:divBdr>
          <w:divsChild>
            <w:div w:id="1603297208">
              <w:marLeft w:val="0"/>
              <w:marRight w:val="0"/>
              <w:marTop w:val="0"/>
              <w:marBottom w:val="0"/>
              <w:divBdr>
                <w:top w:val="none" w:sz="0" w:space="0" w:color="auto"/>
                <w:left w:val="none" w:sz="0" w:space="0" w:color="auto"/>
                <w:bottom w:val="none" w:sz="0" w:space="0" w:color="auto"/>
                <w:right w:val="none" w:sz="0" w:space="0" w:color="auto"/>
              </w:divBdr>
              <w:divsChild>
                <w:div w:id="1280525653">
                  <w:marLeft w:val="0"/>
                  <w:marRight w:val="0"/>
                  <w:marTop w:val="0"/>
                  <w:marBottom w:val="300"/>
                  <w:divBdr>
                    <w:top w:val="none" w:sz="0" w:space="0" w:color="auto"/>
                    <w:left w:val="none" w:sz="0" w:space="0" w:color="auto"/>
                    <w:bottom w:val="none" w:sz="0" w:space="0" w:color="auto"/>
                    <w:right w:val="none" w:sz="0" w:space="0" w:color="auto"/>
                  </w:divBdr>
                  <w:divsChild>
                    <w:div w:id="1178352039">
                      <w:marLeft w:val="0"/>
                      <w:marRight w:val="0"/>
                      <w:marTop w:val="0"/>
                      <w:marBottom w:val="0"/>
                      <w:divBdr>
                        <w:top w:val="single" w:sz="12" w:space="0" w:color="000000"/>
                        <w:left w:val="single" w:sz="12" w:space="0" w:color="000000"/>
                        <w:bottom w:val="single" w:sz="12" w:space="0" w:color="000000"/>
                        <w:right w:val="single" w:sz="12" w:space="0" w:color="000000"/>
                      </w:divBdr>
                      <w:divsChild>
                        <w:div w:id="10755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930988">
          <w:marLeft w:val="0"/>
          <w:marRight w:val="0"/>
          <w:marTop w:val="0"/>
          <w:marBottom w:val="0"/>
          <w:divBdr>
            <w:top w:val="single" w:sz="12" w:space="8" w:color="000000"/>
            <w:left w:val="single" w:sz="12" w:space="4" w:color="000000"/>
            <w:bottom w:val="single" w:sz="12" w:space="8" w:color="000000"/>
            <w:right w:val="single" w:sz="12" w:space="4" w:color="000000"/>
          </w:divBdr>
          <w:divsChild>
            <w:div w:id="1333069468">
              <w:marLeft w:val="0"/>
              <w:marRight w:val="0"/>
              <w:marTop w:val="0"/>
              <w:marBottom w:val="0"/>
              <w:divBdr>
                <w:top w:val="none" w:sz="0" w:space="0" w:color="auto"/>
                <w:left w:val="none" w:sz="0" w:space="0" w:color="auto"/>
                <w:bottom w:val="none" w:sz="0" w:space="0" w:color="auto"/>
                <w:right w:val="none" w:sz="0" w:space="0" w:color="auto"/>
              </w:divBdr>
              <w:divsChild>
                <w:div w:id="1361778648">
                  <w:marLeft w:val="30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 Chambers</cp:lastModifiedBy>
  <cp:revision>2</cp:revision>
  <cp:lastPrinted>2026-03-09T19:28:00Z</cp:lastPrinted>
  <dcterms:created xsi:type="dcterms:W3CDTF">2026-03-12T10:23:00Z</dcterms:created>
  <dcterms:modified xsi:type="dcterms:W3CDTF">2026-03-12T10:23:00Z</dcterms:modified>
</cp:coreProperties>
</file>