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8F18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Privacy Policy</w:t>
      </w:r>
    </w:p>
    <w:p w14:paraId="46E17EE2" w14:textId="2D321092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Effective Date: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March 20, 2026</w:t>
      </w:r>
    </w:p>
    <w:p w14:paraId="53CD84E8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Transaction Allies respects your privacy and is committed to protecting your personal information.</w:t>
      </w:r>
    </w:p>
    <w:p w14:paraId="0E70AC33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570631E3">
          <v:rect id="_x0000_i1025" style="width:0;height:1.5pt" o:hralign="center" o:hrstd="t" o:hr="t" fillcolor="#a0a0a0" stroked="f"/>
        </w:pict>
      </w:r>
    </w:p>
    <w:p w14:paraId="138AD3EE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Information We Collect</w:t>
      </w:r>
    </w:p>
    <w:p w14:paraId="4FF11C2A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We may collect the following information:</w:t>
      </w:r>
    </w:p>
    <w:p w14:paraId="6FD254C4" w14:textId="77777777" w:rsidR="005F78A0" w:rsidRPr="005F78A0" w:rsidRDefault="005F78A0" w:rsidP="005F78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Name, email address, and phone number</w:t>
      </w:r>
    </w:p>
    <w:p w14:paraId="730AD76A" w14:textId="77777777" w:rsidR="005F78A0" w:rsidRPr="005F78A0" w:rsidRDefault="005F78A0" w:rsidP="005F78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Transaction-related details provided by clients</w:t>
      </w:r>
    </w:p>
    <w:p w14:paraId="01F6F339" w14:textId="77777777" w:rsidR="005F78A0" w:rsidRPr="005F78A0" w:rsidRDefault="005F78A0" w:rsidP="005F78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Communication records</w:t>
      </w:r>
    </w:p>
    <w:p w14:paraId="79DD92F7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We only collect information necessary to provide our services.</w:t>
      </w:r>
    </w:p>
    <w:p w14:paraId="445C15F4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23B4BD70">
          <v:rect id="_x0000_i1026" style="width:0;height:1.5pt" o:hralign="center" o:hrstd="t" o:hr="t" fillcolor="#a0a0a0" stroked="f"/>
        </w:pict>
      </w:r>
    </w:p>
    <w:p w14:paraId="1BC304BD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How We Use Your Information</w:t>
      </w:r>
    </w:p>
    <w:p w14:paraId="23998AFF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We use your information to:</w:t>
      </w:r>
    </w:p>
    <w:p w14:paraId="5476254A" w14:textId="77777777" w:rsidR="005F78A0" w:rsidRPr="005F78A0" w:rsidRDefault="005F78A0" w:rsidP="005F78A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Provide transaction coordination and notary services</w:t>
      </w:r>
    </w:p>
    <w:p w14:paraId="53815AC1" w14:textId="77777777" w:rsidR="005F78A0" w:rsidRPr="005F78A0" w:rsidRDefault="005F78A0" w:rsidP="005F78A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Communicate with clients and transaction parties</w:t>
      </w:r>
    </w:p>
    <w:p w14:paraId="248373E8" w14:textId="77777777" w:rsidR="005F78A0" w:rsidRPr="005F78A0" w:rsidRDefault="005F78A0" w:rsidP="005F78A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Maintain internal records and service delivery</w:t>
      </w:r>
    </w:p>
    <w:p w14:paraId="6202644B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67D441B5">
          <v:rect id="_x0000_i1027" style="width:0;height:1.5pt" o:hralign="center" o:hrstd="t" o:hr="t" fillcolor="#a0a0a0" stroked="f"/>
        </w:pict>
      </w:r>
    </w:p>
    <w:p w14:paraId="10CE895C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Payment Information</w:t>
      </w:r>
    </w:p>
    <w:p w14:paraId="5E78486A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Payments may be processed through third-party platforms. Transaction Allies does not store or directly process sensitive payment information such as credit card details.</w:t>
      </w:r>
    </w:p>
    <w:p w14:paraId="477EFAFA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54E9BCA8">
          <v:rect id="_x0000_i1028" style="width:0;height:1.5pt" o:hralign="center" o:hrstd="t" o:hr="t" fillcolor="#a0a0a0" stroked="f"/>
        </w:pict>
      </w:r>
    </w:p>
    <w:p w14:paraId="6D6F14F2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Sharing of Information</w:t>
      </w:r>
    </w:p>
    <w:p w14:paraId="598376BB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We do not sell or rent your personal information.</w:t>
      </w:r>
    </w:p>
    <w:p w14:paraId="236ED6A7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We may share information only when necessary to:</w:t>
      </w:r>
    </w:p>
    <w:p w14:paraId="6E2D7BAA" w14:textId="77777777" w:rsidR="005F78A0" w:rsidRPr="005F78A0" w:rsidRDefault="005F78A0" w:rsidP="005F78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Complete a transaction</w:t>
      </w:r>
    </w:p>
    <w:p w14:paraId="61EE0F08" w14:textId="77777777" w:rsidR="005F78A0" w:rsidRPr="005F78A0" w:rsidRDefault="005F78A0" w:rsidP="005F78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Communicate with involved parties (agents, escrow, lenders, etc.)</w:t>
      </w:r>
    </w:p>
    <w:p w14:paraId="04C3A3DD" w14:textId="77777777" w:rsidR="005F78A0" w:rsidRPr="005F78A0" w:rsidRDefault="005F78A0" w:rsidP="005F78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Comply with legal obligations</w:t>
      </w:r>
    </w:p>
    <w:p w14:paraId="607215B9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25F75532">
          <v:rect id="_x0000_i1029" style="width:0;height:1.5pt" o:hralign="center" o:hrstd="t" o:hr="t" fillcolor="#a0a0a0" stroked="f"/>
        </w:pict>
      </w:r>
    </w:p>
    <w:p w14:paraId="13B83C24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Cookies</w:t>
      </w:r>
    </w:p>
    <w:p w14:paraId="1DE7F411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Our website may use basic cookies to improve user experience and analyze website traffic. You may disable cookies through your browser settings.</w:t>
      </w:r>
    </w:p>
    <w:p w14:paraId="668AF27C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1C8C22AD">
          <v:rect id="_x0000_i1030" style="width:0;height:1.5pt" o:hralign="center" o:hrstd="t" o:hr="t" fillcolor="#a0a0a0" stroked="f"/>
        </w:pict>
      </w:r>
    </w:p>
    <w:p w14:paraId="7B8575BB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Data Security</w:t>
      </w:r>
    </w:p>
    <w:p w14:paraId="4A027C59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We take reasonable measures to protect your information through secure systems and practices. However, no method of transmission over the internet is 100% secure.</w:t>
      </w:r>
    </w:p>
    <w:p w14:paraId="5C692E15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471B1393">
          <v:rect id="_x0000_i1031" style="width:0;height:1.5pt" o:hralign="center" o:hrstd="t" o:hr="t" fillcolor="#a0a0a0" stroked="f"/>
        </w:pict>
      </w:r>
    </w:p>
    <w:p w14:paraId="4A19CDF8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Third-Party Links</w:t>
      </w:r>
    </w:p>
    <w:p w14:paraId="5AFF83FA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Our website may contain links to third-party websites. We are not responsible for their content or privacy practices.</w:t>
      </w:r>
    </w:p>
    <w:p w14:paraId="1776E258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74CAC83D">
          <v:rect id="_x0000_i1032" style="width:0;height:1.5pt" o:hralign="center" o:hrstd="t" o:hr="t" fillcolor="#a0a0a0" stroked="f"/>
        </w:pict>
      </w:r>
    </w:p>
    <w:p w14:paraId="46D5F940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Children Under 13</w:t>
      </w:r>
    </w:p>
    <w:p w14:paraId="19C7D755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Our services are not intended for individuals under the age of 13, and we do not knowingly collect information from children.</w:t>
      </w:r>
    </w:p>
    <w:p w14:paraId="229C8B82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2270C433">
          <v:rect id="_x0000_i1033" style="width:0;height:1.5pt" o:hralign="center" o:hrstd="t" o:hr="t" fillcolor="#a0a0a0" stroked="f"/>
        </w:pict>
      </w:r>
    </w:p>
    <w:p w14:paraId="6AA0B378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9. California Privacy Rights</w:t>
      </w:r>
    </w:p>
    <w:p w14:paraId="3211FA1B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t>California residents may request access to or deletion of their personal information, subject to applicable legal exceptions.</w:t>
      </w:r>
    </w:p>
    <w:p w14:paraId="76B4ACC8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5B238BB4">
          <v:rect id="_x0000_i1034" style="width:0;height:1.5pt" o:hralign="center" o:hrstd="t" o:hr="t" fillcolor="#a0a0a0" stroked="f"/>
        </w:pict>
      </w:r>
    </w:p>
    <w:p w14:paraId="0C555FBB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10. Changes to This Policy</w:t>
      </w:r>
    </w:p>
    <w:p w14:paraId="42465224" w14:textId="77777777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 may update this Privacy Policy from time to time. Updates will be posted with a revised effective date.</w:t>
      </w:r>
    </w:p>
    <w:p w14:paraId="1EC9F450" w14:textId="77777777" w:rsidR="005F78A0" w:rsidRPr="005F78A0" w:rsidRDefault="005F78A0" w:rsidP="005F78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14:ligatures w14:val="none"/>
        </w:rPr>
        <w:pict w14:anchorId="7DB3548D">
          <v:rect id="_x0000_i1035" style="width:0;height:1.5pt" o:hralign="center" o:hrstd="t" o:hr="t" fillcolor="#a0a0a0" stroked="f"/>
        </w:pict>
      </w:r>
    </w:p>
    <w:p w14:paraId="44AE749C" w14:textId="77777777" w:rsidR="005F78A0" w:rsidRPr="005F78A0" w:rsidRDefault="005F78A0" w:rsidP="005F78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FR"/>
          <w14:ligatures w14:val="none"/>
        </w:rPr>
      </w:pPr>
      <w:r w:rsidRPr="005F78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FR"/>
          <w14:ligatures w14:val="none"/>
        </w:rPr>
        <w:t>11. Contact Information</w:t>
      </w:r>
    </w:p>
    <w:p w14:paraId="73BC4C73" w14:textId="354F6FF0" w:rsidR="005F78A0" w:rsidRPr="005F78A0" w:rsidRDefault="005F78A0" w:rsidP="005F7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5F78A0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Transaction Allies</w:t>
      </w:r>
      <w:r w:rsidRPr="005F78A0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Email: </w:t>
      </w:r>
      <w:hyperlink r:id="rId5" w:history="1">
        <w:r w:rsidRPr="005F78A0">
          <w:rPr>
            <w:rStyle w:val="Hyperlink"/>
            <w:rFonts w:ascii="Times New Roman" w:eastAsia="Times New Roman" w:hAnsi="Times New Roman" w:cs="Times New Roman"/>
            <w:kern w:val="0"/>
            <w:lang w:val="fr-FR"/>
            <w14:ligatures w14:val="none"/>
          </w:rPr>
          <w:t>info@transactionallies.com</w:t>
        </w:r>
      </w:hyperlink>
    </w:p>
    <w:p w14:paraId="66ED1267" w14:textId="77777777" w:rsidR="005004FC" w:rsidRPr="005F78A0" w:rsidRDefault="005004FC">
      <w:pPr>
        <w:rPr>
          <w:lang w:val="fr-FR"/>
        </w:rPr>
      </w:pPr>
    </w:p>
    <w:sectPr w:rsidR="005004FC" w:rsidRPr="005F7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5D38"/>
    <w:multiLevelType w:val="multilevel"/>
    <w:tmpl w:val="CE2E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12A2E"/>
    <w:multiLevelType w:val="multilevel"/>
    <w:tmpl w:val="CE9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14C72"/>
    <w:multiLevelType w:val="multilevel"/>
    <w:tmpl w:val="EF88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002848">
    <w:abstractNumId w:val="2"/>
  </w:num>
  <w:num w:numId="2" w16cid:durableId="1284535358">
    <w:abstractNumId w:val="0"/>
  </w:num>
  <w:num w:numId="3" w16cid:durableId="323627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A0"/>
    <w:rsid w:val="005004FC"/>
    <w:rsid w:val="005F78A0"/>
    <w:rsid w:val="006B595D"/>
    <w:rsid w:val="00EA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66E57"/>
  <w15:chartTrackingRefBased/>
  <w15:docId w15:val="{42AD722B-E48E-4D6D-929C-0FE6FA5D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8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8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8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8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8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8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8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78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info@transactionallie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Alvarez</dc:creator>
  <cp:keywords/>
  <dc:description/>
  <cp:lastModifiedBy>Sylvia Alvarez</cp:lastModifiedBy>
  <cp:revision>1</cp:revision>
  <dcterms:created xsi:type="dcterms:W3CDTF">2026-03-20T16:50:00Z</dcterms:created>
  <dcterms:modified xsi:type="dcterms:W3CDTF">2026-03-20T16:53:00Z</dcterms:modified>
</cp:coreProperties>
</file>