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Terms of Service — Southern Charm Community Development Corporation (SCCDC)</w:t>
      </w:r>
    </w:p>
    <w:p>
      <w:r>
        <w:t>Effective Date: March 23, 2026</w:t>
        <w:br/>
      </w:r>
    </w:p>
    <w:p>
      <w:pPr>
        <w:pStyle w:val="Heading1"/>
      </w:pPr>
      <w:r>
        <w:t>1. Introduction</w:t>
      </w:r>
    </w:p>
    <w:p>
      <w:r>
        <w:t>These Terms of Service (“Terms”) govern your use of the website and services provided by Southern Charm Community Development Corporation (“SCCDC,” “we,” “our,” or “us”). By accessing our website, submitting your information, or engaging with our services, you agree to be bound by these Terms. If you do not agree, you should not use our website or services.</w:t>
      </w:r>
    </w:p>
    <w:p>
      <w:pPr>
        <w:pStyle w:val="Heading1"/>
      </w:pPr>
      <w:r>
        <w:t>2. Use of Services</w:t>
      </w:r>
    </w:p>
    <w:p>
      <w:r>
        <w:t>SCCDC provides community development support, outreach, property-related assistance, and information regarding development opportunities. You agree to use our website and services only for lawful purposes and in a manner consistent with our mission. You may not use our services to engage in fraudulent, abusive, or unlawful activities, nor may you attempt to interfere with the operation or security of our systems.</w:t>
      </w:r>
    </w:p>
    <w:p>
      <w:pPr>
        <w:pStyle w:val="Heading1"/>
      </w:pPr>
      <w:r>
        <w:t>3. SMS Communications and Consent</w:t>
      </w:r>
    </w:p>
    <w:p>
      <w:r>
        <w:t>By providing your phone number through our website or other communication channels, you consent to receive SMS messages from SCCDC. These messages may include community updates, outreach communications, property-related information, and development opportunities. Message frequency varies depending on your engagement with our organization. Message and data rates may apply based on your mobile carrier plan. You may opt out of SMS messages at any time by replying STOP or request assistance by replying HELP. Consent to receive SMS messages is not a condition of any purchase, service, or participation.</w:t>
      </w:r>
    </w:p>
    <w:p>
      <w:pPr>
        <w:pStyle w:val="Heading1"/>
      </w:pPr>
      <w:r>
        <w:t>4. User Responsibilities</w:t>
      </w:r>
    </w:p>
    <w:p>
      <w:r>
        <w:t>You agree that all information you provide to SCCDC is accurate and complete to the best of your knowledge. You are responsible for maintaining the confidentiality of any information you submit and for ensuring that your use of our services complies with all applicable laws and regulations. You agree not to misuse our communication channels or submit false or misleading information.</w:t>
      </w:r>
    </w:p>
    <w:p>
      <w:pPr>
        <w:pStyle w:val="Heading1"/>
      </w:pPr>
      <w:r>
        <w:t>5. Intellectual Property</w:t>
      </w:r>
    </w:p>
    <w:p>
      <w:r>
        <w:t>All content on this website, including text, graphics, logos, and materials, is the property of SCCDC or its licensors and is protected by applicable intellectual property laws. You may not reproduce, distribute, modify, or use any content from this website without prior written consent from SCCDC.</w:t>
      </w:r>
    </w:p>
    <w:p>
      <w:pPr>
        <w:pStyle w:val="Heading1"/>
      </w:pPr>
      <w:r>
        <w:t>6. Third-Party Services and Links</w:t>
      </w:r>
    </w:p>
    <w:p>
      <w:r>
        <w:t>Our website may include links to third-party websites or services for your convenience. SCCDC does not control and is not responsible for the content, policies, or practices of these third parties. Your use of third-party services is at your own risk, and you should review their respective terms and policies.</w:t>
      </w:r>
    </w:p>
    <w:p>
      <w:pPr>
        <w:pStyle w:val="Heading1"/>
      </w:pPr>
      <w:r>
        <w:t>7. Disclaimer of Warranties</w:t>
      </w:r>
    </w:p>
    <w:p>
      <w:r>
        <w:t>SCCDC provides its website and services on an “as is” and “as available” basis. We make no guarantees or warranties regarding the accuracy, completeness, reliability, or availability of our services. To the fullest extent permitted by law, SCCDC disclaims all warranties, whether express or implied.</w:t>
      </w:r>
    </w:p>
    <w:p>
      <w:pPr>
        <w:pStyle w:val="Heading1"/>
      </w:pPr>
      <w:r>
        <w:t>8. Limitation of Liability</w:t>
      </w:r>
    </w:p>
    <w:p>
      <w:r>
        <w:t>To the fullest extent permitted by law, SCCDC shall not be liable for any direct, indirect, incidental, consequential, or special damages arising from your use of our website or services, including but not limited to loss of data, business interruption, or reliance on information provided.</w:t>
      </w:r>
    </w:p>
    <w:p>
      <w:pPr>
        <w:pStyle w:val="Heading1"/>
      </w:pPr>
      <w:r>
        <w:t>9. Indemnification</w:t>
      </w:r>
    </w:p>
    <w:p>
      <w:r>
        <w:t>You agree to indemnify, defend, and hold harmless SCCDC, its officers, directors, employees, and partners from any claims, liabilities, damages, or expenses arising out of your use of our services, violation of these Terms, or infringement of any rights of a third party.</w:t>
      </w:r>
    </w:p>
    <w:p>
      <w:pPr>
        <w:pStyle w:val="Heading1"/>
      </w:pPr>
      <w:r>
        <w:t>10. Eligibility</w:t>
      </w:r>
    </w:p>
    <w:p>
      <w:r>
        <w:t>You must be at least 18 years old to use our website and services. By using our services, you represent and warrant that you meet this requirement.</w:t>
      </w:r>
    </w:p>
    <w:p>
      <w:pPr>
        <w:pStyle w:val="Heading1"/>
      </w:pPr>
      <w:r>
        <w:t>11. Privacy Policy</w:t>
      </w:r>
    </w:p>
    <w:p>
      <w:r>
        <w:t>Your use of our website and services is also governed by our Privacy Policy, which explains how we collect, use, and protect your information. You can view our Privacy Policy at: https://southcharmcdc.org/privacy-policy</w:t>
      </w:r>
    </w:p>
    <w:p>
      <w:pPr>
        <w:pStyle w:val="Heading1"/>
      </w:pPr>
      <w:r>
        <w:t>12. Modifications to Terms</w:t>
      </w:r>
    </w:p>
    <w:p>
      <w:r>
        <w:t>SCCDC reserves the right to update or modify these Terms at any time. Any changes will be posted on this page with an updated effective date. Continued use of our services after changes are posted constitutes your acceptance of the revised Terms.</w:t>
      </w:r>
    </w:p>
    <w:p>
      <w:pPr>
        <w:pStyle w:val="Heading1"/>
      </w:pPr>
      <w:r>
        <w:t>13. Governing Law</w:t>
      </w:r>
    </w:p>
    <w:p>
      <w:r>
        <w:t>These Terms shall be governed by and interpreted in accordance with the laws of the Commonwealth of Pennsylvania, without regard to its conflict of law principles.</w:t>
      </w:r>
    </w:p>
    <w:p>
      <w:pPr>
        <w:pStyle w:val="Heading1"/>
      </w:pPr>
      <w:r>
        <w:t>14. Contact Information</w:t>
      </w:r>
    </w:p>
    <w:p>
      <w:r>
        <w:t>Southern Charm Community Development Corporation</w:t>
        <w:br/>
        <w:t>Email: lewisw@southcharmcdc.org</w:t>
        <w:br/>
        <w:t>Phone: 704-576-1503</w:t>
        <w:br/>
        <w:t>Website: https://southcharmcdc.org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