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B862E2" w14:textId="77777777" w:rsidR="00E5020E" w:rsidRPr="000D2821" w:rsidRDefault="00E5020E">
      <w:pPr>
        <w:rPr>
          <w:color w:val="EE3135"/>
        </w:rPr>
      </w:pPr>
    </w:p>
    <w:p w14:paraId="75B62D5F" w14:textId="77777777" w:rsidR="00E5020E" w:rsidRPr="000D2821" w:rsidRDefault="00E5020E">
      <w:pPr>
        <w:rPr>
          <w:smallCaps/>
          <w:color w:val="EE3135"/>
          <w:kern w:val="28"/>
          <w:sz w:val="44"/>
          <w:szCs w:val="44"/>
        </w:rPr>
      </w:pPr>
    </w:p>
    <w:p w14:paraId="68F79B55" w14:textId="77777777" w:rsidR="00E5020E" w:rsidRPr="000D2821" w:rsidRDefault="00902C75">
      <w:pPr>
        <w:rPr>
          <w:smallCaps/>
          <w:color w:val="EE3135"/>
          <w:kern w:val="28"/>
          <w:sz w:val="44"/>
          <w:szCs w:val="44"/>
        </w:rPr>
      </w:pPr>
      <w:r w:rsidRPr="000D2821">
        <w:rPr>
          <w:smallCaps/>
          <w:noProof/>
          <w:color w:val="EE3135"/>
          <w:kern w:val="28"/>
          <w:sz w:val="44"/>
          <w:szCs w:val="44"/>
        </w:rPr>
        <w:drawing>
          <wp:inline distT="0" distB="0" distL="0" distR="0" wp14:anchorId="7D8594D1" wp14:editId="48FC8C59">
            <wp:extent cx="6120765" cy="20078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ims-hazardous-material-removal-logo-long - RB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765" cy="2007870"/>
                    </a:xfrm>
                    <a:prstGeom prst="rect">
                      <a:avLst/>
                    </a:prstGeom>
                  </pic:spPr>
                </pic:pic>
              </a:graphicData>
            </a:graphic>
          </wp:inline>
        </w:drawing>
      </w:r>
    </w:p>
    <w:p w14:paraId="7E0EF599" w14:textId="77777777" w:rsidR="00E5020E" w:rsidRPr="000D2821" w:rsidRDefault="00E5020E">
      <w:pPr>
        <w:rPr>
          <w:smallCaps/>
          <w:color w:val="EE3135"/>
          <w:kern w:val="28"/>
          <w:sz w:val="44"/>
          <w:szCs w:val="44"/>
        </w:rPr>
      </w:pPr>
    </w:p>
    <w:p w14:paraId="1EF0FA1A" w14:textId="77777777" w:rsidR="00902C75" w:rsidRPr="000D2821" w:rsidRDefault="00902C75">
      <w:pPr>
        <w:rPr>
          <w:smallCaps/>
          <w:color w:val="ED7D31" w:themeColor="accent1"/>
          <w:kern w:val="28"/>
          <w:sz w:val="44"/>
          <w:szCs w:val="44"/>
        </w:rPr>
      </w:pPr>
    </w:p>
    <w:p w14:paraId="1DB77351" w14:textId="77777777" w:rsidR="00E5020E" w:rsidRPr="000D2821" w:rsidRDefault="00E5020E" w:rsidP="00902C75">
      <w:pPr>
        <w:jc w:val="center"/>
        <w:rPr>
          <w:smallCaps/>
          <w:color w:val="ED7D31" w:themeColor="accent1"/>
          <w:kern w:val="28"/>
          <w:sz w:val="72"/>
          <w:szCs w:val="44"/>
        </w:rPr>
      </w:pPr>
      <w:r w:rsidRPr="000D2821">
        <w:rPr>
          <w:smallCaps/>
          <w:color w:val="ED7D31" w:themeColor="accent1"/>
          <w:kern w:val="28"/>
          <w:sz w:val="72"/>
          <w:szCs w:val="44"/>
        </w:rPr>
        <w:t xml:space="preserve">Operational </w:t>
      </w:r>
      <w:r w:rsidR="00FD7A4C" w:rsidRPr="000D2821">
        <w:rPr>
          <w:smallCaps/>
          <w:color w:val="ED7D31" w:themeColor="accent1"/>
          <w:kern w:val="28"/>
          <w:sz w:val="72"/>
          <w:szCs w:val="44"/>
        </w:rPr>
        <w:t>&amp;</w:t>
      </w:r>
      <w:r w:rsidRPr="000D2821">
        <w:rPr>
          <w:smallCaps/>
          <w:color w:val="ED7D31" w:themeColor="accent1"/>
          <w:kern w:val="28"/>
          <w:sz w:val="72"/>
          <w:szCs w:val="44"/>
        </w:rPr>
        <w:t xml:space="preserve"> OHS Manual</w:t>
      </w:r>
    </w:p>
    <w:p w14:paraId="21CFA2ED" w14:textId="77777777" w:rsidR="00FD7A4C" w:rsidRPr="000D2821" w:rsidRDefault="00FD7A4C">
      <w:pPr>
        <w:rPr>
          <w:smallCaps/>
          <w:color w:val="ED7D31" w:themeColor="accent1"/>
          <w:kern w:val="28"/>
          <w:sz w:val="44"/>
          <w:szCs w:val="44"/>
        </w:rPr>
      </w:pPr>
    </w:p>
    <w:p w14:paraId="35AA0FED" w14:textId="77777777" w:rsidR="00902C75" w:rsidRPr="000D2821" w:rsidRDefault="00902C75">
      <w:pPr>
        <w:rPr>
          <w:smallCaps/>
          <w:color w:val="ED7D31" w:themeColor="accent1"/>
          <w:kern w:val="28"/>
          <w:sz w:val="44"/>
          <w:szCs w:val="44"/>
        </w:rPr>
      </w:pPr>
    </w:p>
    <w:p w14:paraId="5831C8EB" w14:textId="77777777" w:rsidR="00902C75" w:rsidRPr="000D2821" w:rsidRDefault="00902C75">
      <w:pPr>
        <w:rPr>
          <w:smallCaps/>
          <w:color w:val="ED7D31" w:themeColor="accent1"/>
          <w:kern w:val="28"/>
          <w:sz w:val="44"/>
          <w:szCs w:val="44"/>
        </w:rPr>
      </w:pPr>
    </w:p>
    <w:p w14:paraId="08F5C6B3" w14:textId="2335640B" w:rsidR="00E5020E" w:rsidRPr="000D2821" w:rsidRDefault="00E5020E">
      <w:pPr>
        <w:rPr>
          <w:smallCaps/>
          <w:color w:val="ED7D31" w:themeColor="accent1"/>
          <w:kern w:val="28"/>
          <w:sz w:val="44"/>
          <w:szCs w:val="44"/>
        </w:rPr>
      </w:pPr>
      <w:r w:rsidRPr="000D2821">
        <w:rPr>
          <w:smallCaps/>
          <w:color w:val="ED7D31" w:themeColor="accent1"/>
          <w:kern w:val="28"/>
          <w:sz w:val="44"/>
          <w:szCs w:val="44"/>
        </w:rPr>
        <w:t xml:space="preserve">Version </w:t>
      </w:r>
      <w:r w:rsidR="0094194E" w:rsidRPr="000D2821">
        <w:rPr>
          <w:smallCaps/>
          <w:color w:val="ED7D31" w:themeColor="accent1"/>
          <w:kern w:val="28"/>
          <w:sz w:val="44"/>
          <w:szCs w:val="44"/>
        </w:rPr>
        <w:t>10</w:t>
      </w:r>
    </w:p>
    <w:p w14:paraId="57D48702" w14:textId="77777777" w:rsidR="00E5020E" w:rsidRPr="000D2821" w:rsidRDefault="00E5020E">
      <w:pPr>
        <w:rPr>
          <w:smallCaps/>
          <w:color w:val="ED7D31" w:themeColor="accent1"/>
          <w:kern w:val="28"/>
          <w:sz w:val="44"/>
          <w:szCs w:val="44"/>
        </w:rPr>
      </w:pPr>
    </w:p>
    <w:p w14:paraId="0F4C4A98" w14:textId="72500191" w:rsidR="00E5020E" w:rsidRPr="000D2821" w:rsidRDefault="00E5020E" w:rsidP="182B28DB">
      <w:pPr>
        <w:rPr>
          <w:smallCaps/>
          <w:color w:val="ED7D31" w:themeColor="accent1"/>
          <w:kern w:val="28"/>
          <w:sz w:val="44"/>
          <w:szCs w:val="44"/>
        </w:rPr>
      </w:pPr>
      <w:r w:rsidRPr="000D2821">
        <w:rPr>
          <w:smallCaps/>
          <w:color w:val="ED7D31" w:themeColor="accent1"/>
          <w:kern w:val="28"/>
          <w:sz w:val="44"/>
          <w:szCs w:val="44"/>
        </w:rPr>
        <w:t xml:space="preserve">Release Date – </w:t>
      </w:r>
      <w:r w:rsidR="00F53473">
        <w:rPr>
          <w:smallCaps/>
          <w:color w:val="ED7D31" w:themeColor="accent1"/>
          <w:kern w:val="28"/>
          <w:sz w:val="44"/>
          <w:szCs w:val="44"/>
        </w:rPr>
        <w:t>25</w:t>
      </w:r>
      <w:r w:rsidR="00204E8D" w:rsidRPr="000D2821">
        <w:rPr>
          <w:smallCaps/>
          <w:color w:val="ED7D31" w:themeColor="accent1"/>
          <w:kern w:val="28"/>
          <w:sz w:val="44"/>
          <w:szCs w:val="44"/>
          <w:vertAlign w:val="superscript"/>
        </w:rPr>
        <w:t>th</w:t>
      </w:r>
      <w:r w:rsidR="00204E8D" w:rsidRPr="000D2821">
        <w:rPr>
          <w:smallCaps/>
          <w:color w:val="ED7D31" w:themeColor="accent1"/>
          <w:kern w:val="28"/>
          <w:sz w:val="44"/>
          <w:szCs w:val="44"/>
        </w:rPr>
        <w:t xml:space="preserve"> </w:t>
      </w:r>
      <w:r w:rsidR="00167607" w:rsidRPr="000D2821">
        <w:rPr>
          <w:smallCaps/>
          <w:color w:val="ED7D31" w:themeColor="accent1"/>
          <w:kern w:val="28"/>
          <w:sz w:val="44"/>
          <w:szCs w:val="44"/>
        </w:rPr>
        <w:t>February</w:t>
      </w:r>
      <w:r w:rsidR="00204E8D" w:rsidRPr="000D2821">
        <w:rPr>
          <w:smallCaps/>
          <w:color w:val="ED7D31" w:themeColor="accent1"/>
          <w:kern w:val="28"/>
          <w:sz w:val="44"/>
          <w:szCs w:val="44"/>
        </w:rPr>
        <w:t xml:space="preserve"> 202</w:t>
      </w:r>
      <w:r w:rsidR="00167607" w:rsidRPr="000D2821">
        <w:rPr>
          <w:smallCaps/>
          <w:color w:val="ED7D31" w:themeColor="accent1"/>
          <w:kern w:val="28"/>
          <w:sz w:val="44"/>
          <w:szCs w:val="44"/>
        </w:rPr>
        <w:t>6</w:t>
      </w:r>
    </w:p>
    <w:p w14:paraId="350DACF5" w14:textId="68B100B4" w:rsidR="00397DB0" w:rsidRPr="000D2821" w:rsidRDefault="00397DB0">
      <w:pPr>
        <w:rPr>
          <w:smallCaps/>
          <w:color w:val="ED7D31" w:themeColor="accent1"/>
          <w:kern w:val="28"/>
          <w:sz w:val="44"/>
          <w:szCs w:val="44"/>
        </w:rPr>
      </w:pPr>
    </w:p>
    <w:p w14:paraId="3BAB0B67" w14:textId="77777777" w:rsidR="00397DB0" w:rsidRPr="000D2821" w:rsidRDefault="00397DB0">
      <w:pPr>
        <w:rPr>
          <w:smallCaps/>
          <w:color w:val="ED7D31" w:themeColor="accent1"/>
          <w:kern w:val="28"/>
          <w:sz w:val="32"/>
          <w:szCs w:val="44"/>
        </w:rPr>
      </w:pPr>
    </w:p>
    <w:p w14:paraId="7CD66E26" w14:textId="77777777" w:rsidR="00E5020E" w:rsidRPr="000D2821" w:rsidRDefault="00E5020E" w:rsidP="0034427C">
      <w:pPr>
        <w:pStyle w:val="Heading1"/>
        <w:rPr>
          <w:rFonts w:asciiTheme="minorHAnsi" w:hAnsiTheme="minorHAnsi"/>
        </w:rPr>
      </w:pPr>
      <w:bookmarkStart w:id="0" w:name="_Toc221634086"/>
      <w:r w:rsidRPr="000D2821">
        <w:rPr>
          <w:rFonts w:asciiTheme="minorHAnsi" w:hAnsiTheme="minorHAnsi"/>
        </w:rPr>
        <w:lastRenderedPageBreak/>
        <w:t>Table of Contents</w:t>
      </w:r>
      <w:bookmarkEnd w:id="0"/>
    </w:p>
    <w:sdt>
      <w:sdtPr>
        <w:rPr>
          <w:rFonts w:asciiTheme="minorHAnsi" w:eastAsia="Times New Roman" w:hAnsiTheme="minorHAnsi" w:cs="Times New Roman"/>
          <w:color w:val="auto"/>
          <w:sz w:val="22"/>
          <w:szCs w:val="22"/>
          <w:lang w:val="en-AU"/>
        </w:rPr>
        <w:id w:val="-198474360"/>
        <w:docPartObj>
          <w:docPartGallery w:val="Table of Contents"/>
          <w:docPartUnique/>
        </w:docPartObj>
      </w:sdtPr>
      <w:sdtEndPr>
        <w:rPr>
          <w:rFonts w:eastAsiaTheme="minorEastAsia" w:cstheme="minorBidi"/>
          <w:b/>
          <w:bCs/>
          <w:noProof/>
        </w:rPr>
      </w:sdtEndPr>
      <w:sdtContent>
        <w:p w14:paraId="494CAC34" w14:textId="12E36E07" w:rsidR="00E5020E" w:rsidRPr="000D2821" w:rsidRDefault="00E5020E">
          <w:pPr>
            <w:pStyle w:val="TOCHeading"/>
            <w:rPr>
              <w:rFonts w:asciiTheme="minorHAnsi" w:hAnsiTheme="minorHAnsi"/>
            </w:rPr>
          </w:pPr>
        </w:p>
        <w:p w14:paraId="6A70814B" w14:textId="1AD67896" w:rsidR="00686AD6" w:rsidRDefault="00E5020E">
          <w:pPr>
            <w:pStyle w:val="TOC1"/>
            <w:tabs>
              <w:tab w:val="right" w:leader="dot" w:pos="9629"/>
            </w:tabs>
            <w:rPr>
              <w:b w:val="0"/>
              <w:smallCaps w:val="0"/>
              <w:noProof/>
              <w:kern w:val="2"/>
              <w:sz w:val="24"/>
              <w:lang w:eastAsia="en-AU"/>
              <w14:ligatures w14:val="standardContextual"/>
            </w:rPr>
          </w:pPr>
          <w:r w:rsidRPr="000D2821">
            <w:fldChar w:fldCharType="begin"/>
          </w:r>
          <w:r w:rsidRPr="000D2821">
            <w:instrText xml:space="preserve"> TOC \o "1-3" \h \z \u </w:instrText>
          </w:r>
          <w:r w:rsidRPr="000D2821">
            <w:fldChar w:fldCharType="separate"/>
          </w:r>
          <w:hyperlink w:anchor="_Toc221634086" w:history="1">
            <w:r w:rsidR="00686AD6" w:rsidRPr="001E679F">
              <w:rPr>
                <w:rStyle w:val="Hyperlink"/>
                <w:noProof/>
              </w:rPr>
              <w:t>Table of Contents</w:t>
            </w:r>
            <w:r w:rsidR="00686AD6">
              <w:rPr>
                <w:noProof/>
                <w:webHidden/>
              </w:rPr>
              <w:tab/>
            </w:r>
            <w:r w:rsidR="00686AD6">
              <w:rPr>
                <w:noProof/>
                <w:webHidden/>
              </w:rPr>
              <w:fldChar w:fldCharType="begin"/>
            </w:r>
            <w:r w:rsidR="00686AD6">
              <w:rPr>
                <w:noProof/>
                <w:webHidden/>
              </w:rPr>
              <w:instrText xml:space="preserve"> PAGEREF _Toc221634086 \h </w:instrText>
            </w:r>
            <w:r w:rsidR="00686AD6">
              <w:rPr>
                <w:noProof/>
                <w:webHidden/>
              </w:rPr>
            </w:r>
            <w:r w:rsidR="00686AD6">
              <w:rPr>
                <w:noProof/>
                <w:webHidden/>
              </w:rPr>
              <w:fldChar w:fldCharType="separate"/>
            </w:r>
            <w:r w:rsidR="00A017B7">
              <w:rPr>
                <w:noProof/>
                <w:webHidden/>
              </w:rPr>
              <w:t>2</w:t>
            </w:r>
            <w:r w:rsidR="00686AD6">
              <w:rPr>
                <w:noProof/>
                <w:webHidden/>
              </w:rPr>
              <w:fldChar w:fldCharType="end"/>
            </w:r>
          </w:hyperlink>
        </w:p>
        <w:p w14:paraId="791CFFFF" w14:textId="210C6A76" w:rsidR="00686AD6" w:rsidRDefault="00686AD6">
          <w:pPr>
            <w:pStyle w:val="TOC1"/>
            <w:tabs>
              <w:tab w:val="right" w:leader="dot" w:pos="9629"/>
            </w:tabs>
            <w:rPr>
              <w:b w:val="0"/>
              <w:smallCaps w:val="0"/>
              <w:noProof/>
              <w:kern w:val="2"/>
              <w:sz w:val="24"/>
              <w:lang w:eastAsia="en-AU"/>
              <w14:ligatures w14:val="standardContextual"/>
            </w:rPr>
          </w:pPr>
          <w:hyperlink w:anchor="_Toc221634087" w:history="1">
            <w:r w:rsidRPr="001E679F">
              <w:rPr>
                <w:rStyle w:val="Hyperlink"/>
                <w:noProof/>
              </w:rPr>
              <w:t>Register of Amendments and Distribution</w:t>
            </w:r>
            <w:r>
              <w:rPr>
                <w:noProof/>
                <w:webHidden/>
              </w:rPr>
              <w:tab/>
            </w:r>
            <w:r>
              <w:rPr>
                <w:noProof/>
                <w:webHidden/>
              </w:rPr>
              <w:fldChar w:fldCharType="begin"/>
            </w:r>
            <w:r>
              <w:rPr>
                <w:noProof/>
                <w:webHidden/>
              </w:rPr>
              <w:instrText xml:space="preserve"> PAGEREF _Toc221634087 \h </w:instrText>
            </w:r>
            <w:r>
              <w:rPr>
                <w:noProof/>
                <w:webHidden/>
              </w:rPr>
            </w:r>
            <w:r>
              <w:rPr>
                <w:noProof/>
                <w:webHidden/>
              </w:rPr>
              <w:fldChar w:fldCharType="separate"/>
            </w:r>
            <w:r w:rsidR="00A017B7">
              <w:rPr>
                <w:noProof/>
                <w:webHidden/>
              </w:rPr>
              <w:t>21</w:t>
            </w:r>
            <w:r>
              <w:rPr>
                <w:noProof/>
                <w:webHidden/>
              </w:rPr>
              <w:fldChar w:fldCharType="end"/>
            </w:r>
          </w:hyperlink>
        </w:p>
        <w:p w14:paraId="6895CD19" w14:textId="2875333D" w:rsidR="00686AD6" w:rsidRDefault="00686AD6">
          <w:pPr>
            <w:pStyle w:val="TOC1"/>
            <w:tabs>
              <w:tab w:val="right" w:leader="dot" w:pos="9629"/>
            </w:tabs>
            <w:rPr>
              <w:b w:val="0"/>
              <w:smallCaps w:val="0"/>
              <w:noProof/>
              <w:kern w:val="2"/>
              <w:sz w:val="24"/>
              <w:lang w:eastAsia="en-AU"/>
              <w14:ligatures w14:val="standardContextual"/>
            </w:rPr>
          </w:pPr>
          <w:hyperlink w:anchor="_Toc221634088" w:history="1">
            <w:r w:rsidRPr="001E679F">
              <w:rPr>
                <w:rStyle w:val="Hyperlink"/>
                <w:noProof/>
              </w:rPr>
              <w:t>Part 1 – Operations Manual PRO100 - Introduction</w:t>
            </w:r>
            <w:r>
              <w:rPr>
                <w:noProof/>
                <w:webHidden/>
              </w:rPr>
              <w:tab/>
            </w:r>
            <w:r>
              <w:rPr>
                <w:noProof/>
                <w:webHidden/>
              </w:rPr>
              <w:fldChar w:fldCharType="begin"/>
            </w:r>
            <w:r>
              <w:rPr>
                <w:noProof/>
                <w:webHidden/>
              </w:rPr>
              <w:instrText xml:space="preserve"> PAGEREF _Toc221634088 \h </w:instrText>
            </w:r>
            <w:r>
              <w:rPr>
                <w:noProof/>
                <w:webHidden/>
              </w:rPr>
            </w:r>
            <w:r>
              <w:rPr>
                <w:noProof/>
                <w:webHidden/>
              </w:rPr>
              <w:fldChar w:fldCharType="separate"/>
            </w:r>
            <w:r w:rsidR="00A017B7">
              <w:rPr>
                <w:noProof/>
                <w:webHidden/>
              </w:rPr>
              <w:t>24</w:t>
            </w:r>
            <w:r>
              <w:rPr>
                <w:noProof/>
                <w:webHidden/>
              </w:rPr>
              <w:fldChar w:fldCharType="end"/>
            </w:r>
          </w:hyperlink>
        </w:p>
        <w:p w14:paraId="55EA34D6" w14:textId="34DF71B0" w:rsidR="00686AD6" w:rsidRDefault="00686AD6">
          <w:pPr>
            <w:pStyle w:val="TOC3"/>
            <w:tabs>
              <w:tab w:val="right" w:leader="dot" w:pos="9629"/>
            </w:tabs>
            <w:rPr>
              <w:noProof/>
              <w:kern w:val="2"/>
              <w:sz w:val="24"/>
              <w:szCs w:val="24"/>
              <w:lang w:eastAsia="en-AU"/>
              <w14:ligatures w14:val="standardContextual"/>
            </w:rPr>
          </w:pPr>
          <w:hyperlink w:anchor="_Toc221634089" w:history="1">
            <w:r w:rsidRPr="001E679F">
              <w:rPr>
                <w:rStyle w:val="Hyperlink"/>
                <w:noProof/>
              </w:rPr>
              <w:t>Introduction</w:t>
            </w:r>
            <w:r>
              <w:rPr>
                <w:noProof/>
                <w:webHidden/>
              </w:rPr>
              <w:tab/>
            </w:r>
            <w:r>
              <w:rPr>
                <w:noProof/>
                <w:webHidden/>
              </w:rPr>
              <w:fldChar w:fldCharType="begin"/>
            </w:r>
            <w:r>
              <w:rPr>
                <w:noProof/>
                <w:webHidden/>
              </w:rPr>
              <w:instrText xml:space="preserve"> PAGEREF _Toc221634089 \h </w:instrText>
            </w:r>
            <w:r>
              <w:rPr>
                <w:noProof/>
                <w:webHidden/>
              </w:rPr>
            </w:r>
            <w:r>
              <w:rPr>
                <w:noProof/>
                <w:webHidden/>
              </w:rPr>
              <w:fldChar w:fldCharType="separate"/>
            </w:r>
            <w:r w:rsidR="00A017B7">
              <w:rPr>
                <w:noProof/>
                <w:webHidden/>
              </w:rPr>
              <w:t>24</w:t>
            </w:r>
            <w:r>
              <w:rPr>
                <w:noProof/>
                <w:webHidden/>
              </w:rPr>
              <w:fldChar w:fldCharType="end"/>
            </w:r>
          </w:hyperlink>
        </w:p>
        <w:p w14:paraId="14F9E025" w14:textId="29A82DC9" w:rsidR="00686AD6" w:rsidRDefault="00686AD6">
          <w:pPr>
            <w:pStyle w:val="TOC3"/>
            <w:tabs>
              <w:tab w:val="right" w:leader="dot" w:pos="9629"/>
            </w:tabs>
            <w:rPr>
              <w:noProof/>
              <w:kern w:val="2"/>
              <w:sz w:val="24"/>
              <w:szCs w:val="24"/>
              <w:lang w:eastAsia="en-AU"/>
              <w14:ligatures w14:val="standardContextual"/>
            </w:rPr>
          </w:pPr>
          <w:hyperlink w:anchor="_Toc221634090" w:history="1">
            <w:r w:rsidRPr="001E679F">
              <w:rPr>
                <w:rStyle w:val="Hyperlink"/>
                <w:noProof/>
              </w:rPr>
              <w:t>Changes to the Manual</w:t>
            </w:r>
            <w:r>
              <w:rPr>
                <w:noProof/>
                <w:webHidden/>
              </w:rPr>
              <w:tab/>
            </w:r>
            <w:r>
              <w:rPr>
                <w:noProof/>
                <w:webHidden/>
              </w:rPr>
              <w:fldChar w:fldCharType="begin"/>
            </w:r>
            <w:r>
              <w:rPr>
                <w:noProof/>
                <w:webHidden/>
              </w:rPr>
              <w:instrText xml:space="preserve"> PAGEREF _Toc221634090 \h </w:instrText>
            </w:r>
            <w:r>
              <w:rPr>
                <w:noProof/>
                <w:webHidden/>
              </w:rPr>
            </w:r>
            <w:r>
              <w:rPr>
                <w:noProof/>
                <w:webHidden/>
              </w:rPr>
              <w:fldChar w:fldCharType="separate"/>
            </w:r>
            <w:r w:rsidR="00A017B7">
              <w:rPr>
                <w:noProof/>
                <w:webHidden/>
              </w:rPr>
              <w:t>24</w:t>
            </w:r>
            <w:r>
              <w:rPr>
                <w:noProof/>
                <w:webHidden/>
              </w:rPr>
              <w:fldChar w:fldCharType="end"/>
            </w:r>
          </w:hyperlink>
        </w:p>
        <w:p w14:paraId="51189C38" w14:textId="649F5A0E" w:rsidR="00686AD6" w:rsidRDefault="00686AD6">
          <w:pPr>
            <w:pStyle w:val="TOC3"/>
            <w:tabs>
              <w:tab w:val="right" w:leader="dot" w:pos="9629"/>
            </w:tabs>
            <w:rPr>
              <w:noProof/>
              <w:kern w:val="2"/>
              <w:sz w:val="24"/>
              <w:szCs w:val="24"/>
              <w:lang w:eastAsia="en-AU"/>
              <w14:ligatures w14:val="standardContextual"/>
            </w:rPr>
          </w:pPr>
          <w:hyperlink w:anchor="_Toc221634091" w:history="1">
            <w:r w:rsidRPr="001E679F">
              <w:rPr>
                <w:rStyle w:val="Hyperlink"/>
                <w:noProof/>
              </w:rPr>
              <w:t>Definitions</w:t>
            </w:r>
            <w:r>
              <w:rPr>
                <w:noProof/>
                <w:webHidden/>
              </w:rPr>
              <w:tab/>
            </w:r>
            <w:r>
              <w:rPr>
                <w:noProof/>
                <w:webHidden/>
              </w:rPr>
              <w:fldChar w:fldCharType="begin"/>
            </w:r>
            <w:r>
              <w:rPr>
                <w:noProof/>
                <w:webHidden/>
              </w:rPr>
              <w:instrText xml:space="preserve"> PAGEREF _Toc221634091 \h </w:instrText>
            </w:r>
            <w:r>
              <w:rPr>
                <w:noProof/>
                <w:webHidden/>
              </w:rPr>
            </w:r>
            <w:r>
              <w:rPr>
                <w:noProof/>
                <w:webHidden/>
              </w:rPr>
              <w:fldChar w:fldCharType="separate"/>
            </w:r>
            <w:r w:rsidR="00A017B7">
              <w:rPr>
                <w:noProof/>
                <w:webHidden/>
              </w:rPr>
              <w:t>25</w:t>
            </w:r>
            <w:r>
              <w:rPr>
                <w:noProof/>
                <w:webHidden/>
              </w:rPr>
              <w:fldChar w:fldCharType="end"/>
            </w:r>
          </w:hyperlink>
        </w:p>
        <w:p w14:paraId="382DF3B3" w14:textId="63902AFA" w:rsidR="00686AD6" w:rsidRDefault="00686AD6">
          <w:pPr>
            <w:pStyle w:val="TOC3"/>
            <w:tabs>
              <w:tab w:val="right" w:leader="dot" w:pos="9629"/>
            </w:tabs>
            <w:rPr>
              <w:noProof/>
              <w:kern w:val="2"/>
              <w:sz w:val="24"/>
              <w:szCs w:val="24"/>
              <w:lang w:eastAsia="en-AU"/>
              <w14:ligatures w14:val="standardContextual"/>
            </w:rPr>
          </w:pPr>
          <w:hyperlink w:anchor="_Toc221634092" w:history="1">
            <w:r w:rsidRPr="001E679F">
              <w:rPr>
                <w:rStyle w:val="Hyperlink"/>
                <w:noProof/>
              </w:rPr>
              <w:t>Using this Manual</w:t>
            </w:r>
            <w:r>
              <w:rPr>
                <w:noProof/>
                <w:webHidden/>
              </w:rPr>
              <w:tab/>
            </w:r>
            <w:r>
              <w:rPr>
                <w:noProof/>
                <w:webHidden/>
              </w:rPr>
              <w:fldChar w:fldCharType="begin"/>
            </w:r>
            <w:r>
              <w:rPr>
                <w:noProof/>
                <w:webHidden/>
              </w:rPr>
              <w:instrText xml:space="preserve"> PAGEREF _Toc221634092 \h </w:instrText>
            </w:r>
            <w:r>
              <w:rPr>
                <w:noProof/>
                <w:webHidden/>
              </w:rPr>
            </w:r>
            <w:r>
              <w:rPr>
                <w:noProof/>
                <w:webHidden/>
              </w:rPr>
              <w:fldChar w:fldCharType="separate"/>
            </w:r>
            <w:r w:rsidR="00A017B7">
              <w:rPr>
                <w:noProof/>
                <w:webHidden/>
              </w:rPr>
              <w:t>25</w:t>
            </w:r>
            <w:r>
              <w:rPr>
                <w:noProof/>
                <w:webHidden/>
              </w:rPr>
              <w:fldChar w:fldCharType="end"/>
            </w:r>
          </w:hyperlink>
        </w:p>
        <w:p w14:paraId="55EAEE52" w14:textId="6B2BC561" w:rsidR="00686AD6" w:rsidRDefault="00686AD6">
          <w:pPr>
            <w:pStyle w:val="TOC3"/>
            <w:tabs>
              <w:tab w:val="right" w:leader="dot" w:pos="9629"/>
            </w:tabs>
            <w:rPr>
              <w:noProof/>
              <w:kern w:val="2"/>
              <w:sz w:val="24"/>
              <w:szCs w:val="24"/>
              <w:lang w:eastAsia="en-AU"/>
              <w14:ligatures w14:val="standardContextual"/>
            </w:rPr>
          </w:pPr>
          <w:hyperlink w:anchor="_Toc221634093" w:history="1">
            <w:r w:rsidRPr="001E679F">
              <w:rPr>
                <w:rStyle w:val="Hyperlink"/>
                <w:noProof/>
              </w:rPr>
              <w:t>Policy</w:t>
            </w:r>
            <w:r>
              <w:rPr>
                <w:noProof/>
                <w:webHidden/>
              </w:rPr>
              <w:tab/>
            </w:r>
            <w:r>
              <w:rPr>
                <w:noProof/>
                <w:webHidden/>
              </w:rPr>
              <w:fldChar w:fldCharType="begin"/>
            </w:r>
            <w:r>
              <w:rPr>
                <w:noProof/>
                <w:webHidden/>
              </w:rPr>
              <w:instrText xml:space="preserve"> PAGEREF _Toc221634093 \h </w:instrText>
            </w:r>
            <w:r>
              <w:rPr>
                <w:noProof/>
                <w:webHidden/>
              </w:rPr>
            </w:r>
            <w:r>
              <w:rPr>
                <w:noProof/>
                <w:webHidden/>
              </w:rPr>
              <w:fldChar w:fldCharType="separate"/>
            </w:r>
            <w:r w:rsidR="00A017B7">
              <w:rPr>
                <w:noProof/>
                <w:webHidden/>
              </w:rPr>
              <w:t>25</w:t>
            </w:r>
            <w:r>
              <w:rPr>
                <w:noProof/>
                <w:webHidden/>
              </w:rPr>
              <w:fldChar w:fldCharType="end"/>
            </w:r>
          </w:hyperlink>
        </w:p>
        <w:p w14:paraId="30C5A6E4" w14:textId="79BE95A6" w:rsidR="00686AD6" w:rsidRDefault="00686AD6">
          <w:pPr>
            <w:pStyle w:val="TOC3"/>
            <w:tabs>
              <w:tab w:val="right" w:leader="dot" w:pos="9629"/>
            </w:tabs>
            <w:rPr>
              <w:noProof/>
              <w:kern w:val="2"/>
              <w:sz w:val="24"/>
              <w:szCs w:val="24"/>
              <w:lang w:eastAsia="en-AU"/>
              <w14:ligatures w14:val="standardContextual"/>
            </w:rPr>
          </w:pPr>
          <w:hyperlink w:anchor="_Toc221634094" w:history="1">
            <w:r w:rsidRPr="001E679F">
              <w:rPr>
                <w:rStyle w:val="Hyperlink"/>
                <w:noProof/>
              </w:rPr>
              <w:t>Our Vision</w:t>
            </w:r>
            <w:r>
              <w:rPr>
                <w:noProof/>
                <w:webHidden/>
              </w:rPr>
              <w:tab/>
            </w:r>
            <w:r>
              <w:rPr>
                <w:noProof/>
                <w:webHidden/>
              </w:rPr>
              <w:fldChar w:fldCharType="begin"/>
            </w:r>
            <w:r>
              <w:rPr>
                <w:noProof/>
                <w:webHidden/>
              </w:rPr>
              <w:instrText xml:space="preserve"> PAGEREF _Toc221634094 \h </w:instrText>
            </w:r>
            <w:r>
              <w:rPr>
                <w:noProof/>
                <w:webHidden/>
              </w:rPr>
            </w:r>
            <w:r>
              <w:rPr>
                <w:noProof/>
                <w:webHidden/>
              </w:rPr>
              <w:fldChar w:fldCharType="separate"/>
            </w:r>
            <w:r w:rsidR="00A017B7">
              <w:rPr>
                <w:noProof/>
                <w:webHidden/>
              </w:rPr>
              <w:t>25</w:t>
            </w:r>
            <w:r>
              <w:rPr>
                <w:noProof/>
                <w:webHidden/>
              </w:rPr>
              <w:fldChar w:fldCharType="end"/>
            </w:r>
          </w:hyperlink>
        </w:p>
        <w:p w14:paraId="29A05045" w14:textId="24B32071" w:rsidR="00686AD6" w:rsidRDefault="00686AD6">
          <w:pPr>
            <w:pStyle w:val="TOC3"/>
            <w:tabs>
              <w:tab w:val="right" w:leader="dot" w:pos="9629"/>
            </w:tabs>
            <w:rPr>
              <w:noProof/>
              <w:kern w:val="2"/>
              <w:sz w:val="24"/>
              <w:szCs w:val="24"/>
              <w:lang w:eastAsia="en-AU"/>
              <w14:ligatures w14:val="standardContextual"/>
            </w:rPr>
          </w:pPr>
          <w:hyperlink w:anchor="_Toc221634095" w:history="1">
            <w:r w:rsidRPr="001E679F">
              <w:rPr>
                <w:rStyle w:val="Hyperlink"/>
                <w:noProof/>
              </w:rPr>
              <w:t>Mission Statement</w:t>
            </w:r>
            <w:r>
              <w:rPr>
                <w:noProof/>
                <w:webHidden/>
              </w:rPr>
              <w:tab/>
            </w:r>
            <w:r>
              <w:rPr>
                <w:noProof/>
                <w:webHidden/>
              </w:rPr>
              <w:fldChar w:fldCharType="begin"/>
            </w:r>
            <w:r>
              <w:rPr>
                <w:noProof/>
                <w:webHidden/>
              </w:rPr>
              <w:instrText xml:space="preserve"> PAGEREF _Toc221634095 \h </w:instrText>
            </w:r>
            <w:r>
              <w:rPr>
                <w:noProof/>
                <w:webHidden/>
              </w:rPr>
            </w:r>
            <w:r>
              <w:rPr>
                <w:noProof/>
                <w:webHidden/>
              </w:rPr>
              <w:fldChar w:fldCharType="separate"/>
            </w:r>
            <w:r w:rsidR="00A017B7">
              <w:rPr>
                <w:noProof/>
                <w:webHidden/>
              </w:rPr>
              <w:t>25</w:t>
            </w:r>
            <w:r>
              <w:rPr>
                <w:noProof/>
                <w:webHidden/>
              </w:rPr>
              <w:fldChar w:fldCharType="end"/>
            </w:r>
          </w:hyperlink>
        </w:p>
        <w:p w14:paraId="06343FEF" w14:textId="073F41F5" w:rsidR="00686AD6" w:rsidRDefault="00686AD6">
          <w:pPr>
            <w:pStyle w:val="TOC3"/>
            <w:tabs>
              <w:tab w:val="right" w:leader="dot" w:pos="9629"/>
            </w:tabs>
            <w:rPr>
              <w:noProof/>
              <w:kern w:val="2"/>
              <w:sz w:val="24"/>
              <w:szCs w:val="24"/>
              <w:lang w:eastAsia="en-AU"/>
              <w14:ligatures w14:val="standardContextual"/>
            </w:rPr>
          </w:pPr>
          <w:hyperlink w:anchor="_Toc221634096" w:history="1">
            <w:r w:rsidRPr="001E679F">
              <w:rPr>
                <w:rStyle w:val="Hyperlink"/>
                <w:noProof/>
              </w:rPr>
              <w:t>Our Values</w:t>
            </w:r>
            <w:r>
              <w:rPr>
                <w:noProof/>
                <w:webHidden/>
              </w:rPr>
              <w:tab/>
            </w:r>
            <w:r>
              <w:rPr>
                <w:noProof/>
                <w:webHidden/>
              </w:rPr>
              <w:fldChar w:fldCharType="begin"/>
            </w:r>
            <w:r>
              <w:rPr>
                <w:noProof/>
                <w:webHidden/>
              </w:rPr>
              <w:instrText xml:space="preserve"> PAGEREF _Toc221634096 \h </w:instrText>
            </w:r>
            <w:r>
              <w:rPr>
                <w:noProof/>
                <w:webHidden/>
              </w:rPr>
            </w:r>
            <w:r>
              <w:rPr>
                <w:noProof/>
                <w:webHidden/>
              </w:rPr>
              <w:fldChar w:fldCharType="separate"/>
            </w:r>
            <w:r w:rsidR="00A017B7">
              <w:rPr>
                <w:noProof/>
                <w:webHidden/>
              </w:rPr>
              <w:t>25</w:t>
            </w:r>
            <w:r>
              <w:rPr>
                <w:noProof/>
                <w:webHidden/>
              </w:rPr>
              <w:fldChar w:fldCharType="end"/>
            </w:r>
          </w:hyperlink>
        </w:p>
        <w:p w14:paraId="1D8577A3" w14:textId="1C5A837E" w:rsidR="00686AD6" w:rsidRDefault="00686AD6">
          <w:pPr>
            <w:pStyle w:val="TOC3"/>
            <w:tabs>
              <w:tab w:val="right" w:leader="dot" w:pos="9629"/>
            </w:tabs>
            <w:rPr>
              <w:noProof/>
              <w:kern w:val="2"/>
              <w:sz w:val="24"/>
              <w:szCs w:val="24"/>
              <w:lang w:eastAsia="en-AU"/>
              <w14:ligatures w14:val="standardContextual"/>
            </w:rPr>
          </w:pPr>
          <w:hyperlink w:anchor="_Toc221634097" w:history="1">
            <w:r w:rsidRPr="001E679F">
              <w:rPr>
                <w:rStyle w:val="Hyperlink"/>
                <w:noProof/>
              </w:rPr>
              <w:t>Quality Vision, Goals and Objectives</w:t>
            </w:r>
            <w:r>
              <w:rPr>
                <w:noProof/>
                <w:webHidden/>
              </w:rPr>
              <w:tab/>
            </w:r>
            <w:r>
              <w:rPr>
                <w:noProof/>
                <w:webHidden/>
              </w:rPr>
              <w:fldChar w:fldCharType="begin"/>
            </w:r>
            <w:r>
              <w:rPr>
                <w:noProof/>
                <w:webHidden/>
              </w:rPr>
              <w:instrText xml:space="preserve"> PAGEREF _Toc221634097 \h </w:instrText>
            </w:r>
            <w:r>
              <w:rPr>
                <w:noProof/>
                <w:webHidden/>
              </w:rPr>
            </w:r>
            <w:r>
              <w:rPr>
                <w:noProof/>
                <w:webHidden/>
              </w:rPr>
              <w:fldChar w:fldCharType="separate"/>
            </w:r>
            <w:r w:rsidR="00A017B7">
              <w:rPr>
                <w:noProof/>
                <w:webHidden/>
              </w:rPr>
              <w:t>26</w:t>
            </w:r>
            <w:r>
              <w:rPr>
                <w:noProof/>
                <w:webHidden/>
              </w:rPr>
              <w:fldChar w:fldCharType="end"/>
            </w:r>
          </w:hyperlink>
        </w:p>
        <w:p w14:paraId="244B6A74" w14:textId="10F21901" w:rsidR="00686AD6" w:rsidRDefault="00686AD6">
          <w:pPr>
            <w:pStyle w:val="TOC3"/>
            <w:tabs>
              <w:tab w:val="right" w:leader="dot" w:pos="9629"/>
            </w:tabs>
            <w:rPr>
              <w:noProof/>
              <w:kern w:val="2"/>
              <w:sz w:val="24"/>
              <w:szCs w:val="24"/>
              <w:lang w:eastAsia="en-AU"/>
              <w14:ligatures w14:val="standardContextual"/>
            </w:rPr>
          </w:pPr>
          <w:hyperlink w:anchor="_Toc221634098" w:history="1">
            <w:r w:rsidRPr="001E679F">
              <w:rPr>
                <w:rStyle w:val="Hyperlink"/>
                <w:noProof/>
              </w:rPr>
              <w:t>Vision</w:t>
            </w:r>
            <w:r>
              <w:rPr>
                <w:noProof/>
                <w:webHidden/>
              </w:rPr>
              <w:tab/>
            </w:r>
            <w:r>
              <w:rPr>
                <w:noProof/>
                <w:webHidden/>
              </w:rPr>
              <w:fldChar w:fldCharType="begin"/>
            </w:r>
            <w:r>
              <w:rPr>
                <w:noProof/>
                <w:webHidden/>
              </w:rPr>
              <w:instrText xml:space="preserve"> PAGEREF _Toc221634098 \h </w:instrText>
            </w:r>
            <w:r>
              <w:rPr>
                <w:noProof/>
                <w:webHidden/>
              </w:rPr>
            </w:r>
            <w:r>
              <w:rPr>
                <w:noProof/>
                <w:webHidden/>
              </w:rPr>
              <w:fldChar w:fldCharType="separate"/>
            </w:r>
            <w:r w:rsidR="00A017B7">
              <w:rPr>
                <w:noProof/>
                <w:webHidden/>
              </w:rPr>
              <w:t>26</w:t>
            </w:r>
            <w:r>
              <w:rPr>
                <w:noProof/>
                <w:webHidden/>
              </w:rPr>
              <w:fldChar w:fldCharType="end"/>
            </w:r>
          </w:hyperlink>
        </w:p>
        <w:p w14:paraId="7C3FAD7E" w14:textId="1F04D9BA" w:rsidR="00686AD6" w:rsidRDefault="00686AD6">
          <w:pPr>
            <w:pStyle w:val="TOC3"/>
            <w:tabs>
              <w:tab w:val="right" w:leader="dot" w:pos="9629"/>
            </w:tabs>
            <w:rPr>
              <w:noProof/>
              <w:kern w:val="2"/>
              <w:sz w:val="24"/>
              <w:szCs w:val="24"/>
              <w:lang w:eastAsia="en-AU"/>
              <w14:ligatures w14:val="standardContextual"/>
            </w:rPr>
          </w:pPr>
          <w:hyperlink w:anchor="_Toc221634099" w:history="1">
            <w:r w:rsidRPr="001E679F">
              <w:rPr>
                <w:rStyle w:val="Hyperlink"/>
                <w:noProof/>
              </w:rPr>
              <w:t>Our Culture</w:t>
            </w:r>
            <w:r>
              <w:rPr>
                <w:noProof/>
                <w:webHidden/>
              </w:rPr>
              <w:tab/>
            </w:r>
            <w:r>
              <w:rPr>
                <w:noProof/>
                <w:webHidden/>
              </w:rPr>
              <w:fldChar w:fldCharType="begin"/>
            </w:r>
            <w:r>
              <w:rPr>
                <w:noProof/>
                <w:webHidden/>
              </w:rPr>
              <w:instrText xml:space="preserve"> PAGEREF _Toc221634099 \h </w:instrText>
            </w:r>
            <w:r>
              <w:rPr>
                <w:noProof/>
                <w:webHidden/>
              </w:rPr>
            </w:r>
            <w:r>
              <w:rPr>
                <w:noProof/>
                <w:webHidden/>
              </w:rPr>
              <w:fldChar w:fldCharType="separate"/>
            </w:r>
            <w:r w:rsidR="00A017B7">
              <w:rPr>
                <w:noProof/>
                <w:webHidden/>
              </w:rPr>
              <w:t>26</w:t>
            </w:r>
            <w:r>
              <w:rPr>
                <w:noProof/>
                <w:webHidden/>
              </w:rPr>
              <w:fldChar w:fldCharType="end"/>
            </w:r>
          </w:hyperlink>
        </w:p>
        <w:p w14:paraId="31EFB44F" w14:textId="7B013EA7" w:rsidR="00686AD6" w:rsidRDefault="00686AD6">
          <w:pPr>
            <w:pStyle w:val="TOC3"/>
            <w:tabs>
              <w:tab w:val="right" w:leader="dot" w:pos="9629"/>
            </w:tabs>
            <w:rPr>
              <w:noProof/>
              <w:kern w:val="2"/>
              <w:sz w:val="24"/>
              <w:szCs w:val="24"/>
              <w:lang w:eastAsia="en-AU"/>
              <w14:ligatures w14:val="standardContextual"/>
            </w:rPr>
          </w:pPr>
          <w:hyperlink w:anchor="_Toc221634100" w:history="1">
            <w:r w:rsidRPr="001E679F">
              <w:rPr>
                <w:rStyle w:val="Hyperlink"/>
                <w:noProof/>
              </w:rPr>
              <w:t>Divisional Trademarks and Behaviours</w:t>
            </w:r>
            <w:r>
              <w:rPr>
                <w:noProof/>
                <w:webHidden/>
              </w:rPr>
              <w:tab/>
            </w:r>
            <w:r>
              <w:rPr>
                <w:noProof/>
                <w:webHidden/>
              </w:rPr>
              <w:fldChar w:fldCharType="begin"/>
            </w:r>
            <w:r>
              <w:rPr>
                <w:noProof/>
                <w:webHidden/>
              </w:rPr>
              <w:instrText xml:space="preserve"> PAGEREF _Toc221634100 \h </w:instrText>
            </w:r>
            <w:r>
              <w:rPr>
                <w:noProof/>
                <w:webHidden/>
              </w:rPr>
            </w:r>
            <w:r>
              <w:rPr>
                <w:noProof/>
                <w:webHidden/>
              </w:rPr>
              <w:fldChar w:fldCharType="separate"/>
            </w:r>
            <w:r w:rsidR="00A017B7">
              <w:rPr>
                <w:noProof/>
                <w:webHidden/>
              </w:rPr>
              <w:t>26</w:t>
            </w:r>
            <w:r>
              <w:rPr>
                <w:noProof/>
                <w:webHidden/>
              </w:rPr>
              <w:fldChar w:fldCharType="end"/>
            </w:r>
          </w:hyperlink>
        </w:p>
        <w:p w14:paraId="53E50627" w14:textId="47648AE3" w:rsidR="00686AD6" w:rsidRDefault="00686AD6">
          <w:pPr>
            <w:pStyle w:val="TOC3"/>
            <w:tabs>
              <w:tab w:val="right" w:leader="dot" w:pos="9629"/>
            </w:tabs>
            <w:rPr>
              <w:noProof/>
              <w:kern w:val="2"/>
              <w:sz w:val="24"/>
              <w:szCs w:val="24"/>
              <w:lang w:eastAsia="en-AU"/>
              <w14:ligatures w14:val="standardContextual"/>
            </w:rPr>
          </w:pPr>
          <w:hyperlink w:anchor="_Toc221634101" w:history="1">
            <w:r w:rsidRPr="001E679F">
              <w:rPr>
                <w:rStyle w:val="Hyperlink"/>
                <w:noProof/>
              </w:rPr>
              <w:t>Franchisor Trademarks and Behaviours</w:t>
            </w:r>
            <w:r>
              <w:rPr>
                <w:noProof/>
                <w:webHidden/>
              </w:rPr>
              <w:tab/>
            </w:r>
            <w:r>
              <w:rPr>
                <w:noProof/>
                <w:webHidden/>
              </w:rPr>
              <w:fldChar w:fldCharType="begin"/>
            </w:r>
            <w:r>
              <w:rPr>
                <w:noProof/>
                <w:webHidden/>
              </w:rPr>
              <w:instrText xml:space="preserve"> PAGEREF _Toc221634101 \h </w:instrText>
            </w:r>
            <w:r>
              <w:rPr>
                <w:noProof/>
                <w:webHidden/>
              </w:rPr>
            </w:r>
            <w:r>
              <w:rPr>
                <w:noProof/>
                <w:webHidden/>
              </w:rPr>
              <w:fldChar w:fldCharType="separate"/>
            </w:r>
            <w:r w:rsidR="00A017B7">
              <w:rPr>
                <w:noProof/>
                <w:webHidden/>
              </w:rPr>
              <w:t>26</w:t>
            </w:r>
            <w:r>
              <w:rPr>
                <w:noProof/>
                <w:webHidden/>
              </w:rPr>
              <w:fldChar w:fldCharType="end"/>
            </w:r>
          </w:hyperlink>
        </w:p>
        <w:p w14:paraId="1429DCA3" w14:textId="24A3BA11" w:rsidR="00686AD6" w:rsidRDefault="00686AD6">
          <w:pPr>
            <w:pStyle w:val="TOC3"/>
            <w:tabs>
              <w:tab w:val="right" w:leader="dot" w:pos="9629"/>
            </w:tabs>
            <w:rPr>
              <w:noProof/>
              <w:kern w:val="2"/>
              <w:sz w:val="24"/>
              <w:szCs w:val="24"/>
              <w:lang w:eastAsia="en-AU"/>
              <w14:ligatures w14:val="standardContextual"/>
            </w:rPr>
          </w:pPr>
          <w:hyperlink w:anchor="_Toc221634102" w:history="1">
            <w:r w:rsidRPr="001E679F">
              <w:rPr>
                <w:rStyle w:val="Hyperlink"/>
                <w:noProof/>
              </w:rPr>
              <w:t>Franchisee Trademarks and Behaviours</w:t>
            </w:r>
            <w:r>
              <w:rPr>
                <w:noProof/>
                <w:webHidden/>
              </w:rPr>
              <w:tab/>
            </w:r>
            <w:r>
              <w:rPr>
                <w:noProof/>
                <w:webHidden/>
              </w:rPr>
              <w:fldChar w:fldCharType="begin"/>
            </w:r>
            <w:r>
              <w:rPr>
                <w:noProof/>
                <w:webHidden/>
              </w:rPr>
              <w:instrText xml:space="preserve"> PAGEREF _Toc221634102 \h </w:instrText>
            </w:r>
            <w:r>
              <w:rPr>
                <w:noProof/>
                <w:webHidden/>
              </w:rPr>
            </w:r>
            <w:r>
              <w:rPr>
                <w:noProof/>
                <w:webHidden/>
              </w:rPr>
              <w:fldChar w:fldCharType="separate"/>
            </w:r>
            <w:r w:rsidR="00A017B7">
              <w:rPr>
                <w:noProof/>
                <w:webHidden/>
              </w:rPr>
              <w:t>27</w:t>
            </w:r>
            <w:r>
              <w:rPr>
                <w:noProof/>
                <w:webHidden/>
              </w:rPr>
              <w:fldChar w:fldCharType="end"/>
            </w:r>
          </w:hyperlink>
        </w:p>
        <w:p w14:paraId="25022438" w14:textId="554BC708" w:rsidR="00686AD6" w:rsidRDefault="00686AD6">
          <w:pPr>
            <w:pStyle w:val="TOC3"/>
            <w:tabs>
              <w:tab w:val="right" w:leader="dot" w:pos="9629"/>
            </w:tabs>
            <w:rPr>
              <w:noProof/>
              <w:kern w:val="2"/>
              <w:sz w:val="24"/>
              <w:szCs w:val="24"/>
              <w:lang w:eastAsia="en-AU"/>
              <w14:ligatures w14:val="standardContextual"/>
            </w:rPr>
          </w:pPr>
          <w:hyperlink w:anchor="_Toc221634103" w:history="1">
            <w:r w:rsidRPr="001E679F">
              <w:rPr>
                <w:rStyle w:val="Hyperlink"/>
                <w:noProof/>
              </w:rPr>
              <w:t>Market Characteristics</w:t>
            </w:r>
            <w:r>
              <w:rPr>
                <w:noProof/>
                <w:webHidden/>
              </w:rPr>
              <w:tab/>
            </w:r>
            <w:r>
              <w:rPr>
                <w:noProof/>
                <w:webHidden/>
              </w:rPr>
              <w:fldChar w:fldCharType="begin"/>
            </w:r>
            <w:r>
              <w:rPr>
                <w:noProof/>
                <w:webHidden/>
              </w:rPr>
              <w:instrText xml:space="preserve"> PAGEREF _Toc221634103 \h </w:instrText>
            </w:r>
            <w:r>
              <w:rPr>
                <w:noProof/>
                <w:webHidden/>
              </w:rPr>
            </w:r>
            <w:r>
              <w:rPr>
                <w:noProof/>
                <w:webHidden/>
              </w:rPr>
              <w:fldChar w:fldCharType="separate"/>
            </w:r>
            <w:r w:rsidR="00A017B7">
              <w:rPr>
                <w:noProof/>
                <w:webHidden/>
              </w:rPr>
              <w:t>27</w:t>
            </w:r>
            <w:r>
              <w:rPr>
                <w:noProof/>
                <w:webHidden/>
              </w:rPr>
              <w:fldChar w:fldCharType="end"/>
            </w:r>
          </w:hyperlink>
        </w:p>
        <w:p w14:paraId="5E344B5D" w14:textId="7D716CCC" w:rsidR="00686AD6" w:rsidRDefault="00686AD6">
          <w:pPr>
            <w:pStyle w:val="TOC3"/>
            <w:tabs>
              <w:tab w:val="right" w:leader="dot" w:pos="9629"/>
            </w:tabs>
            <w:rPr>
              <w:noProof/>
              <w:kern w:val="2"/>
              <w:sz w:val="24"/>
              <w:szCs w:val="24"/>
              <w:lang w:eastAsia="en-AU"/>
              <w14:ligatures w14:val="standardContextual"/>
            </w:rPr>
          </w:pPr>
          <w:hyperlink w:anchor="_Toc221634104" w:history="1">
            <w:r w:rsidRPr="001E679F">
              <w:rPr>
                <w:rStyle w:val="Hyperlink"/>
                <w:noProof/>
              </w:rPr>
              <w:t>Market Segments</w:t>
            </w:r>
            <w:r>
              <w:rPr>
                <w:noProof/>
                <w:webHidden/>
              </w:rPr>
              <w:tab/>
            </w:r>
            <w:r>
              <w:rPr>
                <w:noProof/>
                <w:webHidden/>
              </w:rPr>
              <w:fldChar w:fldCharType="begin"/>
            </w:r>
            <w:r>
              <w:rPr>
                <w:noProof/>
                <w:webHidden/>
              </w:rPr>
              <w:instrText xml:space="preserve"> PAGEREF _Toc221634104 \h </w:instrText>
            </w:r>
            <w:r>
              <w:rPr>
                <w:noProof/>
                <w:webHidden/>
              </w:rPr>
            </w:r>
            <w:r>
              <w:rPr>
                <w:noProof/>
                <w:webHidden/>
              </w:rPr>
              <w:fldChar w:fldCharType="separate"/>
            </w:r>
            <w:r w:rsidR="00A017B7">
              <w:rPr>
                <w:noProof/>
                <w:webHidden/>
              </w:rPr>
              <w:t>28</w:t>
            </w:r>
            <w:r>
              <w:rPr>
                <w:noProof/>
                <w:webHidden/>
              </w:rPr>
              <w:fldChar w:fldCharType="end"/>
            </w:r>
          </w:hyperlink>
        </w:p>
        <w:p w14:paraId="173C1284" w14:textId="68C58FE4" w:rsidR="00686AD6" w:rsidRDefault="00686AD6">
          <w:pPr>
            <w:pStyle w:val="TOC3"/>
            <w:tabs>
              <w:tab w:val="right" w:leader="dot" w:pos="9629"/>
            </w:tabs>
            <w:rPr>
              <w:noProof/>
              <w:kern w:val="2"/>
              <w:sz w:val="24"/>
              <w:szCs w:val="24"/>
              <w:lang w:eastAsia="en-AU"/>
              <w14:ligatures w14:val="standardContextual"/>
            </w:rPr>
          </w:pPr>
          <w:hyperlink w:anchor="_Toc221634105" w:history="1">
            <w:r w:rsidRPr="001E679F">
              <w:rPr>
                <w:rStyle w:val="Hyperlink"/>
                <w:noProof/>
                <w:lang w:val="en-US"/>
              </w:rPr>
              <w:t>Divisional Commitment</w:t>
            </w:r>
            <w:r>
              <w:rPr>
                <w:noProof/>
                <w:webHidden/>
              </w:rPr>
              <w:tab/>
            </w:r>
            <w:r>
              <w:rPr>
                <w:noProof/>
                <w:webHidden/>
              </w:rPr>
              <w:fldChar w:fldCharType="begin"/>
            </w:r>
            <w:r>
              <w:rPr>
                <w:noProof/>
                <w:webHidden/>
              </w:rPr>
              <w:instrText xml:space="preserve"> PAGEREF _Toc221634105 \h </w:instrText>
            </w:r>
            <w:r>
              <w:rPr>
                <w:noProof/>
                <w:webHidden/>
              </w:rPr>
            </w:r>
            <w:r>
              <w:rPr>
                <w:noProof/>
                <w:webHidden/>
              </w:rPr>
              <w:fldChar w:fldCharType="separate"/>
            </w:r>
            <w:r w:rsidR="00A017B7">
              <w:rPr>
                <w:noProof/>
                <w:webHidden/>
              </w:rPr>
              <w:t>28</w:t>
            </w:r>
            <w:r>
              <w:rPr>
                <w:noProof/>
                <w:webHidden/>
              </w:rPr>
              <w:fldChar w:fldCharType="end"/>
            </w:r>
          </w:hyperlink>
        </w:p>
        <w:p w14:paraId="769F22B9" w14:textId="3811DEEB" w:rsidR="00686AD6" w:rsidRDefault="00686AD6">
          <w:pPr>
            <w:pStyle w:val="TOC3"/>
            <w:tabs>
              <w:tab w:val="right" w:leader="dot" w:pos="9629"/>
            </w:tabs>
            <w:rPr>
              <w:noProof/>
              <w:kern w:val="2"/>
              <w:sz w:val="24"/>
              <w:szCs w:val="24"/>
              <w:lang w:eastAsia="en-AU"/>
              <w14:ligatures w14:val="standardContextual"/>
            </w:rPr>
          </w:pPr>
          <w:hyperlink w:anchor="_Toc221634106" w:history="1">
            <w:r w:rsidRPr="001E679F">
              <w:rPr>
                <w:rStyle w:val="Hyperlink"/>
                <w:noProof/>
              </w:rPr>
              <w:t>Our Service</w:t>
            </w:r>
            <w:r>
              <w:rPr>
                <w:noProof/>
                <w:webHidden/>
              </w:rPr>
              <w:tab/>
            </w:r>
            <w:r>
              <w:rPr>
                <w:noProof/>
                <w:webHidden/>
              </w:rPr>
              <w:fldChar w:fldCharType="begin"/>
            </w:r>
            <w:r>
              <w:rPr>
                <w:noProof/>
                <w:webHidden/>
              </w:rPr>
              <w:instrText xml:space="preserve"> PAGEREF _Toc221634106 \h </w:instrText>
            </w:r>
            <w:r>
              <w:rPr>
                <w:noProof/>
                <w:webHidden/>
              </w:rPr>
            </w:r>
            <w:r>
              <w:rPr>
                <w:noProof/>
                <w:webHidden/>
              </w:rPr>
              <w:fldChar w:fldCharType="separate"/>
            </w:r>
            <w:r w:rsidR="00A017B7">
              <w:rPr>
                <w:noProof/>
                <w:webHidden/>
              </w:rPr>
              <w:t>29</w:t>
            </w:r>
            <w:r>
              <w:rPr>
                <w:noProof/>
                <w:webHidden/>
              </w:rPr>
              <w:fldChar w:fldCharType="end"/>
            </w:r>
          </w:hyperlink>
        </w:p>
        <w:p w14:paraId="52040C11" w14:textId="0C3E2359" w:rsidR="00686AD6" w:rsidRDefault="00686AD6">
          <w:pPr>
            <w:pStyle w:val="TOC3"/>
            <w:tabs>
              <w:tab w:val="right" w:leader="dot" w:pos="9629"/>
            </w:tabs>
            <w:rPr>
              <w:noProof/>
              <w:kern w:val="2"/>
              <w:sz w:val="24"/>
              <w:szCs w:val="24"/>
              <w:lang w:eastAsia="en-AU"/>
              <w14:ligatures w14:val="standardContextual"/>
            </w:rPr>
          </w:pPr>
          <w:hyperlink w:anchor="_Toc221634107" w:history="1">
            <w:r w:rsidRPr="001E679F">
              <w:rPr>
                <w:rStyle w:val="Hyperlink"/>
                <w:noProof/>
              </w:rPr>
              <w:t>Confidentiality</w:t>
            </w:r>
            <w:r>
              <w:rPr>
                <w:noProof/>
                <w:webHidden/>
              </w:rPr>
              <w:tab/>
            </w:r>
            <w:r>
              <w:rPr>
                <w:noProof/>
                <w:webHidden/>
              </w:rPr>
              <w:fldChar w:fldCharType="begin"/>
            </w:r>
            <w:r>
              <w:rPr>
                <w:noProof/>
                <w:webHidden/>
              </w:rPr>
              <w:instrText xml:space="preserve"> PAGEREF _Toc221634107 \h </w:instrText>
            </w:r>
            <w:r>
              <w:rPr>
                <w:noProof/>
                <w:webHidden/>
              </w:rPr>
            </w:r>
            <w:r>
              <w:rPr>
                <w:noProof/>
                <w:webHidden/>
              </w:rPr>
              <w:fldChar w:fldCharType="separate"/>
            </w:r>
            <w:r w:rsidR="00A017B7">
              <w:rPr>
                <w:noProof/>
                <w:webHidden/>
              </w:rPr>
              <w:t>29</w:t>
            </w:r>
            <w:r>
              <w:rPr>
                <w:noProof/>
                <w:webHidden/>
              </w:rPr>
              <w:fldChar w:fldCharType="end"/>
            </w:r>
          </w:hyperlink>
        </w:p>
        <w:p w14:paraId="004FC192" w14:textId="29CC24F9" w:rsidR="00686AD6" w:rsidRDefault="00686AD6">
          <w:pPr>
            <w:pStyle w:val="TOC3"/>
            <w:tabs>
              <w:tab w:val="right" w:leader="dot" w:pos="9629"/>
            </w:tabs>
            <w:rPr>
              <w:noProof/>
              <w:kern w:val="2"/>
              <w:sz w:val="24"/>
              <w:szCs w:val="24"/>
              <w:lang w:eastAsia="en-AU"/>
              <w14:ligatures w14:val="standardContextual"/>
            </w:rPr>
          </w:pPr>
          <w:hyperlink w:anchor="_Toc221634108" w:history="1">
            <w:r w:rsidRPr="001E679F">
              <w:rPr>
                <w:rStyle w:val="Hyperlink"/>
                <w:noProof/>
              </w:rPr>
              <w:t>Ethics</w:t>
            </w:r>
            <w:r>
              <w:rPr>
                <w:noProof/>
                <w:webHidden/>
              </w:rPr>
              <w:tab/>
            </w:r>
            <w:r>
              <w:rPr>
                <w:noProof/>
                <w:webHidden/>
              </w:rPr>
              <w:fldChar w:fldCharType="begin"/>
            </w:r>
            <w:r>
              <w:rPr>
                <w:noProof/>
                <w:webHidden/>
              </w:rPr>
              <w:instrText xml:space="preserve"> PAGEREF _Toc221634108 \h </w:instrText>
            </w:r>
            <w:r>
              <w:rPr>
                <w:noProof/>
                <w:webHidden/>
              </w:rPr>
            </w:r>
            <w:r>
              <w:rPr>
                <w:noProof/>
                <w:webHidden/>
              </w:rPr>
              <w:fldChar w:fldCharType="separate"/>
            </w:r>
            <w:r w:rsidR="00A017B7">
              <w:rPr>
                <w:noProof/>
                <w:webHidden/>
              </w:rPr>
              <w:t>29</w:t>
            </w:r>
            <w:r>
              <w:rPr>
                <w:noProof/>
                <w:webHidden/>
              </w:rPr>
              <w:fldChar w:fldCharType="end"/>
            </w:r>
          </w:hyperlink>
        </w:p>
        <w:p w14:paraId="0EC1A5E7" w14:textId="52BD5D89" w:rsidR="00686AD6" w:rsidRDefault="00686AD6">
          <w:pPr>
            <w:pStyle w:val="TOC3"/>
            <w:tabs>
              <w:tab w:val="right" w:leader="dot" w:pos="9629"/>
            </w:tabs>
            <w:rPr>
              <w:noProof/>
              <w:kern w:val="2"/>
              <w:sz w:val="24"/>
              <w:szCs w:val="24"/>
              <w:lang w:eastAsia="en-AU"/>
              <w14:ligatures w14:val="standardContextual"/>
            </w:rPr>
          </w:pPr>
          <w:hyperlink w:anchor="_Toc221634109" w:history="1">
            <w:r w:rsidRPr="001E679F">
              <w:rPr>
                <w:rStyle w:val="Hyperlink"/>
                <w:noProof/>
              </w:rPr>
              <w:t>Teamwork</w:t>
            </w:r>
            <w:r>
              <w:rPr>
                <w:noProof/>
                <w:webHidden/>
              </w:rPr>
              <w:tab/>
            </w:r>
            <w:r>
              <w:rPr>
                <w:noProof/>
                <w:webHidden/>
              </w:rPr>
              <w:fldChar w:fldCharType="begin"/>
            </w:r>
            <w:r>
              <w:rPr>
                <w:noProof/>
                <w:webHidden/>
              </w:rPr>
              <w:instrText xml:space="preserve"> PAGEREF _Toc221634109 \h </w:instrText>
            </w:r>
            <w:r>
              <w:rPr>
                <w:noProof/>
                <w:webHidden/>
              </w:rPr>
            </w:r>
            <w:r>
              <w:rPr>
                <w:noProof/>
                <w:webHidden/>
              </w:rPr>
              <w:fldChar w:fldCharType="separate"/>
            </w:r>
            <w:r w:rsidR="00A017B7">
              <w:rPr>
                <w:noProof/>
                <w:webHidden/>
              </w:rPr>
              <w:t>29</w:t>
            </w:r>
            <w:r>
              <w:rPr>
                <w:noProof/>
                <w:webHidden/>
              </w:rPr>
              <w:fldChar w:fldCharType="end"/>
            </w:r>
          </w:hyperlink>
        </w:p>
        <w:p w14:paraId="36065AAC" w14:textId="5F295D38" w:rsidR="00686AD6" w:rsidRDefault="00686AD6">
          <w:pPr>
            <w:pStyle w:val="TOC1"/>
            <w:tabs>
              <w:tab w:val="right" w:leader="dot" w:pos="9629"/>
            </w:tabs>
            <w:rPr>
              <w:b w:val="0"/>
              <w:smallCaps w:val="0"/>
              <w:noProof/>
              <w:kern w:val="2"/>
              <w:sz w:val="24"/>
              <w:lang w:eastAsia="en-AU"/>
              <w14:ligatures w14:val="standardContextual"/>
            </w:rPr>
          </w:pPr>
          <w:hyperlink w:anchor="_Toc221634110" w:history="1">
            <w:r w:rsidRPr="001E679F">
              <w:rPr>
                <w:rStyle w:val="Hyperlink"/>
                <w:noProof/>
              </w:rPr>
              <w:t>PRO101 - Your Rights as a Franchisee</w:t>
            </w:r>
            <w:r>
              <w:rPr>
                <w:noProof/>
                <w:webHidden/>
              </w:rPr>
              <w:tab/>
            </w:r>
            <w:r>
              <w:rPr>
                <w:noProof/>
                <w:webHidden/>
              </w:rPr>
              <w:fldChar w:fldCharType="begin"/>
            </w:r>
            <w:r>
              <w:rPr>
                <w:noProof/>
                <w:webHidden/>
              </w:rPr>
              <w:instrText xml:space="preserve"> PAGEREF _Toc221634110 \h </w:instrText>
            </w:r>
            <w:r>
              <w:rPr>
                <w:noProof/>
                <w:webHidden/>
              </w:rPr>
            </w:r>
            <w:r>
              <w:rPr>
                <w:noProof/>
                <w:webHidden/>
              </w:rPr>
              <w:fldChar w:fldCharType="separate"/>
            </w:r>
            <w:r w:rsidR="00A017B7">
              <w:rPr>
                <w:noProof/>
                <w:webHidden/>
              </w:rPr>
              <w:t>30</w:t>
            </w:r>
            <w:r>
              <w:rPr>
                <w:noProof/>
                <w:webHidden/>
              </w:rPr>
              <w:fldChar w:fldCharType="end"/>
            </w:r>
          </w:hyperlink>
        </w:p>
        <w:p w14:paraId="2CD152D5" w14:textId="7D27B16F" w:rsidR="00686AD6" w:rsidRDefault="00686AD6">
          <w:pPr>
            <w:pStyle w:val="TOC3"/>
            <w:tabs>
              <w:tab w:val="right" w:leader="dot" w:pos="9629"/>
            </w:tabs>
            <w:rPr>
              <w:noProof/>
              <w:kern w:val="2"/>
              <w:sz w:val="24"/>
              <w:szCs w:val="24"/>
              <w:lang w:eastAsia="en-AU"/>
              <w14:ligatures w14:val="standardContextual"/>
            </w:rPr>
          </w:pPr>
          <w:hyperlink w:anchor="_Toc221634111" w:history="1">
            <w:r w:rsidRPr="001E679F">
              <w:rPr>
                <w:rStyle w:val="Hyperlink"/>
                <w:noProof/>
              </w:rPr>
              <w:t>Introduction</w:t>
            </w:r>
            <w:r>
              <w:rPr>
                <w:noProof/>
                <w:webHidden/>
              </w:rPr>
              <w:tab/>
            </w:r>
            <w:r>
              <w:rPr>
                <w:noProof/>
                <w:webHidden/>
              </w:rPr>
              <w:fldChar w:fldCharType="begin"/>
            </w:r>
            <w:r>
              <w:rPr>
                <w:noProof/>
                <w:webHidden/>
              </w:rPr>
              <w:instrText xml:space="preserve"> PAGEREF _Toc221634111 \h </w:instrText>
            </w:r>
            <w:r>
              <w:rPr>
                <w:noProof/>
                <w:webHidden/>
              </w:rPr>
            </w:r>
            <w:r>
              <w:rPr>
                <w:noProof/>
                <w:webHidden/>
              </w:rPr>
              <w:fldChar w:fldCharType="separate"/>
            </w:r>
            <w:r w:rsidR="00A017B7">
              <w:rPr>
                <w:noProof/>
                <w:webHidden/>
              </w:rPr>
              <w:t>30</w:t>
            </w:r>
            <w:r>
              <w:rPr>
                <w:noProof/>
                <w:webHidden/>
              </w:rPr>
              <w:fldChar w:fldCharType="end"/>
            </w:r>
          </w:hyperlink>
        </w:p>
        <w:p w14:paraId="756372F8" w14:textId="7CE5EBCE" w:rsidR="00686AD6" w:rsidRDefault="00686AD6">
          <w:pPr>
            <w:pStyle w:val="TOC3"/>
            <w:tabs>
              <w:tab w:val="right" w:leader="dot" w:pos="9629"/>
            </w:tabs>
            <w:rPr>
              <w:noProof/>
              <w:kern w:val="2"/>
              <w:sz w:val="24"/>
              <w:szCs w:val="24"/>
              <w:lang w:eastAsia="en-AU"/>
              <w14:ligatures w14:val="standardContextual"/>
            </w:rPr>
          </w:pPr>
          <w:hyperlink w:anchor="_Toc221634112" w:history="1">
            <w:r w:rsidRPr="001E679F">
              <w:rPr>
                <w:rStyle w:val="Hyperlink"/>
                <w:noProof/>
              </w:rPr>
              <w:t>Definitions</w:t>
            </w:r>
            <w:r>
              <w:rPr>
                <w:noProof/>
                <w:webHidden/>
              </w:rPr>
              <w:tab/>
            </w:r>
            <w:r>
              <w:rPr>
                <w:noProof/>
                <w:webHidden/>
              </w:rPr>
              <w:fldChar w:fldCharType="begin"/>
            </w:r>
            <w:r>
              <w:rPr>
                <w:noProof/>
                <w:webHidden/>
              </w:rPr>
              <w:instrText xml:space="preserve"> PAGEREF _Toc221634112 \h </w:instrText>
            </w:r>
            <w:r>
              <w:rPr>
                <w:noProof/>
                <w:webHidden/>
              </w:rPr>
            </w:r>
            <w:r>
              <w:rPr>
                <w:noProof/>
                <w:webHidden/>
              </w:rPr>
              <w:fldChar w:fldCharType="separate"/>
            </w:r>
            <w:r w:rsidR="00A017B7">
              <w:rPr>
                <w:noProof/>
                <w:webHidden/>
              </w:rPr>
              <w:t>30</w:t>
            </w:r>
            <w:r>
              <w:rPr>
                <w:noProof/>
                <w:webHidden/>
              </w:rPr>
              <w:fldChar w:fldCharType="end"/>
            </w:r>
          </w:hyperlink>
        </w:p>
        <w:p w14:paraId="033E79C7" w14:textId="02E26AB0" w:rsidR="00686AD6" w:rsidRDefault="00686AD6">
          <w:pPr>
            <w:pStyle w:val="TOC3"/>
            <w:tabs>
              <w:tab w:val="right" w:leader="dot" w:pos="9629"/>
            </w:tabs>
            <w:rPr>
              <w:noProof/>
              <w:kern w:val="2"/>
              <w:sz w:val="24"/>
              <w:szCs w:val="24"/>
              <w:lang w:eastAsia="en-AU"/>
              <w14:ligatures w14:val="standardContextual"/>
            </w:rPr>
          </w:pPr>
          <w:hyperlink w:anchor="_Toc221634113" w:history="1">
            <w:r w:rsidRPr="001E679F">
              <w:rPr>
                <w:rStyle w:val="Hyperlink"/>
                <w:noProof/>
              </w:rPr>
              <w:t>Policy</w:t>
            </w:r>
            <w:r>
              <w:rPr>
                <w:noProof/>
                <w:webHidden/>
              </w:rPr>
              <w:tab/>
            </w:r>
            <w:r>
              <w:rPr>
                <w:noProof/>
                <w:webHidden/>
              </w:rPr>
              <w:fldChar w:fldCharType="begin"/>
            </w:r>
            <w:r>
              <w:rPr>
                <w:noProof/>
                <w:webHidden/>
              </w:rPr>
              <w:instrText xml:space="preserve"> PAGEREF _Toc221634113 \h </w:instrText>
            </w:r>
            <w:r>
              <w:rPr>
                <w:noProof/>
                <w:webHidden/>
              </w:rPr>
            </w:r>
            <w:r>
              <w:rPr>
                <w:noProof/>
                <w:webHidden/>
              </w:rPr>
              <w:fldChar w:fldCharType="separate"/>
            </w:r>
            <w:r w:rsidR="00A017B7">
              <w:rPr>
                <w:noProof/>
                <w:webHidden/>
              </w:rPr>
              <w:t>30</w:t>
            </w:r>
            <w:r>
              <w:rPr>
                <w:noProof/>
                <w:webHidden/>
              </w:rPr>
              <w:fldChar w:fldCharType="end"/>
            </w:r>
          </w:hyperlink>
        </w:p>
        <w:p w14:paraId="0ED26724" w14:textId="1D0EEFC3" w:rsidR="00686AD6" w:rsidRDefault="00686AD6">
          <w:pPr>
            <w:pStyle w:val="TOC3"/>
            <w:tabs>
              <w:tab w:val="right" w:leader="dot" w:pos="9629"/>
            </w:tabs>
            <w:rPr>
              <w:noProof/>
              <w:kern w:val="2"/>
              <w:sz w:val="24"/>
              <w:szCs w:val="24"/>
              <w:lang w:eastAsia="en-AU"/>
              <w14:ligatures w14:val="standardContextual"/>
            </w:rPr>
          </w:pPr>
          <w:hyperlink w:anchor="_Toc221634114" w:history="1">
            <w:r w:rsidRPr="001E679F">
              <w:rPr>
                <w:rStyle w:val="Hyperlink"/>
                <w:noProof/>
              </w:rPr>
              <w:t>Work Anywhere</w:t>
            </w:r>
            <w:r>
              <w:rPr>
                <w:noProof/>
                <w:webHidden/>
              </w:rPr>
              <w:tab/>
            </w:r>
            <w:r>
              <w:rPr>
                <w:noProof/>
                <w:webHidden/>
              </w:rPr>
              <w:fldChar w:fldCharType="begin"/>
            </w:r>
            <w:r>
              <w:rPr>
                <w:noProof/>
                <w:webHidden/>
              </w:rPr>
              <w:instrText xml:space="preserve"> PAGEREF _Toc221634114 \h </w:instrText>
            </w:r>
            <w:r>
              <w:rPr>
                <w:noProof/>
                <w:webHidden/>
              </w:rPr>
            </w:r>
            <w:r>
              <w:rPr>
                <w:noProof/>
                <w:webHidden/>
              </w:rPr>
              <w:fldChar w:fldCharType="separate"/>
            </w:r>
            <w:r w:rsidR="00A017B7">
              <w:rPr>
                <w:noProof/>
                <w:webHidden/>
              </w:rPr>
              <w:t>30</w:t>
            </w:r>
            <w:r>
              <w:rPr>
                <w:noProof/>
                <w:webHidden/>
              </w:rPr>
              <w:fldChar w:fldCharType="end"/>
            </w:r>
          </w:hyperlink>
        </w:p>
        <w:p w14:paraId="38CB8B20" w14:textId="5B01B825" w:rsidR="00686AD6" w:rsidRDefault="00686AD6">
          <w:pPr>
            <w:pStyle w:val="TOC3"/>
            <w:tabs>
              <w:tab w:val="right" w:leader="dot" w:pos="9629"/>
            </w:tabs>
            <w:rPr>
              <w:noProof/>
              <w:kern w:val="2"/>
              <w:sz w:val="24"/>
              <w:szCs w:val="24"/>
              <w:lang w:eastAsia="en-AU"/>
              <w14:ligatures w14:val="standardContextual"/>
            </w:rPr>
          </w:pPr>
          <w:hyperlink w:anchor="_Toc221634115" w:history="1">
            <w:r w:rsidRPr="001E679F">
              <w:rPr>
                <w:rStyle w:val="Hyperlink"/>
                <w:noProof/>
              </w:rPr>
              <w:t>Change Franchisor</w:t>
            </w:r>
            <w:r>
              <w:rPr>
                <w:noProof/>
                <w:webHidden/>
              </w:rPr>
              <w:tab/>
            </w:r>
            <w:r>
              <w:rPr>
                <w:noProof/>
                <w:webHidden/>
              </w:rPr>
              <w:fldChar w:fldCharType="begin"/>
            </w:r>
            <w:r>
              <w:rPr>
                <w:noProof/>
                <w:webHidden/>
              </w:rPr>
              <w:instrText xml:space="preserve"> PAGEREF _Toc221634115 \h </w:instrText>
            </w:r>
            <w:r>
              <w:rPr>
                <w:noProof/>
                <w:webHidden/>
              </w:rPr>
            </w:r>
            <w:r>
              <w:rPr>
                <w:noProof/>
                <w:webHidden/>
              </w:rPr>
              <w:fldChar w:fldCharType="separate"/>
            </w:r>
            <w:r w:rsidR="00A017B7">
              <w:rPr>
                <w:noProof/>
                <w:webHidden/>
              </w:rPr>
              <w:t>30</w:t>
            </w:r>
            <w:r>
              <w:rPr>
                <w:noProof/>
                <w:webHidden/>
              </w:rPr>
              <w:fldChar w:fldCharType="end"/>
            </w:r>
          </w:hyperlink>
        </w:p>
        <w:p w14:paraId="73A51A32" w14:textId="09C60C92" w:rsidR="00686AD6" w:rsidRDefault="00686AD6">
          <w:pPr>
            <w:pStyle w:val="TOC3"/>
            <w:tabs>
              <w:tab w:val="right" w:leader="dot" w:pos="9629"/>
            </w:tabs>
            <w:rPr>
              <w:noProof/>
              <w:kern w:val="2"/>
              <w:sz w:val="24"/>
              <w:szCs w:val="24"/>
              <w:lang w:eastAsia="en-AU"/>
              <w14:ligatures w14:val="standardContextual"/>
            </w:rPr>
          </w:pPr>
          <w:hyperlink w:anchor="_Toc221634116" w:history="1">
            <w:r w:rsidRPr="001E679F">
              <w:rPr>
                <w:rStyle w:val="Hyperlink"/>
                <w:noProof/>
              </w:rPr>
              <w:t>Vote out Franchisor</w:t>
            </w:r>
            <w:r>
              <w:rPr>
                <w:noProof/>
                <w:webHidden/>
              </w:rPr>
              <w:tab/>
            </w:r>
            <w:r>
              <w:rPr>
                <w:noProof/>
                <w:webHidden/>
              </w:rPr>
              <w:fldChar w:fldCharType="begin"/>
            </w:r>
            <w:r>
              <w:rPr>
                <w:noProof/>
                <w:webHidden/>
              </w:rPr>
              <w:instrText xml:space="preserve"> PAGEREF _Toc221634116 \h </w:instrText>
            </w:r>
            <w:r>
              <w:rPr>
                <w:noProof/>
                <w:webHidden/>
              </w:rPr>
            </w:r>
            <w:r>
              <w:rPr>
                <w:noProof/>
                <w:webHidden/>
              </w:rPr>
              <w:fldChar w:fldCharType="separate"/>
            </w:r>
            <w:r w:rsidR="00A017B7">
              <w:rPr>
                <w:noProof/>
                <w:webHidden/>
              </w:rPr>
              <w:t>31</w:t>
            </w:r>
            <w:r>
              <w:rPr>
                <w:noProof/>
                <w:webHidden/>
              </w:rPr>
              <w:fldChar w:fldCharType="end"/>
            </w:r>
          </w:hyperlink>
        </w:p>
        <w:p w14:paraId="1FEAEC9F" w14:textId="35239E83" w:rsidR="00686AD6" w:rsidRDefault="00686AD6">
          <w:pPr>
            <w:pStyle w:val="TOC3"/>
            <w:tabs>
              <w:tab w:val="right" w:leader="dot" w:pos="9629"/>
            </w:tabs>
            <w:rPr>
              <w:noProof/>
              <w:kern w:val="2"/>
              <w:sz w:val="24"/>
              <w:szCs w:val="24"/>
              <w:lang w:eastAsia="en-AU"/>
              <w14:ligatures w14:val="standardContextual"/>
            </w:rPr>
          </w:pPr>
          <w:hyperlink w:anchor="_Toc221634117" w:history="1">
            <w:r w:rsidRPr="001E679F">
              <w:rPr>
                <w:rStyle w:val="Hyperlink"/>
                <w:noProof/>
              </w:rPr>
              <w:t>Divisional Non-compliance</w:t>
            </w:r>
            <w:r>
              <w:rPr>
                <w:noProof/>
                <w:webHidden/>
              </w:rPr>
              <w:tab/>
            </w:r>
            <w:r>
              <w:rPr>
                <w:noProof/>
                <w:webHidden/>
              </w:rPr>
              <w:fldChar w:fldCharType="begin"/>
            </w:r>
            <w:r>
              <w:rPr>
                <w:noProof/>
                <w:webHidden/>
              </w:rPr>
              <w:instrText xml:space="preserve"> PAGEREF _Toc221634117 \h </w:instrText>
            </w:r>
            <w:r>
              <w:rPr>
                <w:noProof/>
                <w:webHidden/>
              </w:rPr>
            </w:r>
            <w:r>
              <w:rPr>
                <w:noProof/>
                <w:webHidden/>
              </w:rPr>
              <w:fldChar w:fldCharType="separate"/>
            </w:r>
            <w:r w:rsidR="00A017B7">
              <w:rPr>
                <w:noProof/>
                <w:webHidden/>
              </w:rPr>
              <w:t>31</w:t>
            </w:r>
            <w:r>
              <w:rPr>
                <w:noProof/>
                <w:webHidden/>
              </w:rPr>
              <w:fldChar w:fldCharType="end"/>
            </w:r>
          </w:hyperlink>
        </w:p>
        <w:p w14:paraId="12845E5D" w14:textId="607C3F4D" w:rsidR="00686AD6" w:rsidRDefault="00686AD6">
          <w:pPr>
            <w:pStyle w:val="TOC3"/>
            <w:tabs>
              <w:tab w:val="right" w:leader="dot" w:pos="9629"/>
            </w:tabs>
            <w:rPr>
              <w:noProof/>
              <w:kern w:val="2"/>
              <w:sz w:val="24"/>
              <w:szCs w:val="24"/>
              <w:lang w:eastAsia="en-AU"/>
              <w14:ligatures w14:val="standardContextual"/>
            </w:rPr>
          </w:pPr>
          <w:hyperlink w:anchor="_Toc221634118" w:history="1">
            <w:r w:rsidRPr="001E679F">
              <w:rPr>
                <w:rStyle w:val="Hyperlink"/>
                <w:noProof/>
              </w:rPr>
              <w:t>Ownership of Clients</w:t>
            </w:r>
            <w:r>
              <w:rPr>
                <w:noProof/>
                <w:webHidden/>
              </w:rPr>
              <w:tab/>
            </w:r>
            <w:r>
              <w:rPr>
                <w:noProof/>
                <w:webHidden/>
              </w:rPr>
              <w:fldChar w:fldCharType="begin"/>
            </w:r>
            <w:r>
              <w:rPr>
                <w:noProof/>
                <w:webHidden/>
              </w:rPr>
              <w:instrText xml:space="preserve"> PAGEREF _Toc221634118 \h </w:instrText>
            </w:r>
            <w:r>
              <w:rPr>
                <w:noProof/>
                <w:webHidden/>
              </w:rPr>
            </w:r>
            <w:r>
              <w:rPr>
                <w:noProof/>
                <w:webHidden/>
              </w:rPr>
              <w:fldChar w:fldCharType="separate"/>
            </w:r>
            <w:r w:rsidR="00A017B7">
              <w:rPr>
                <w:noProof/>
                <w:webHidden/>
              </w:rPr>
              <w:t>31</w:t>
            </w:r>
            <w:r>
              <w:rPr>
                <w:noProof/>
                <w:webHidden/>
              </w:rPr>
              <w:fldChar w:fldCharType="end"/>
            </w:r>
          </w:hyperlink>
        </w:p>
        <w:p w14:paraId="7B24DE03" w14:textId="595D21BC" w:rsidR="00686AD6" w:rsidRDefault="00686AD6">
          <w:pPr>
            <w:pStyle w:val="TOC3"/>
            <w:tabs>
              <w:tab w:val="right" w:leader="dot" w:pos="9629"/>
            </w:tabs>
            <w:rPr>
              <w:noProof/>
              <w:kern w:val="2"/>
              <w:sz w:val="24"/>
              <w:szCs w:val="24"/>
              <w:lang w:eastAsia="en-AU"/>
              <w14:ligatures w14:val="standardContextual"/>
            </w:rPr>
          </w:pPr>
          <w:hyperlink w:anchor="_Toc221634119" w:history="1">
            <w:r w:rsidRPr="001E679F">
              <w:rPr>
                <w:rStyle w:val="Hyperlink"/>
                <w:noProof/>
              </w:rPr>
              <w:t>Sale of Customers and Splits</w:t>
            </w:r>
            <w:r>
              <w:rPr>
                <w:noProof/>
                <w:webHidden/>
              </w:rPr>
              <w:tab/>
            </w:r>
            <w:r>
              <w:rPr>
                <w:noProof/>
                <w:webHidden/>
              </w:rPr>
              <w:fldChar w:fldCharType="begin"/>
            </w:r>
            <w:r>
              <w:rPr>
                <w:noProof/>
                <w:webHidden/>
              </w:rPr>
              <w:instrText xml:space="preserve"> PAGEREF _Toc221634119 \h </w:instrText>
            </w:r>
            <w:r>
              <w:rPr>
                <w:noProof/>
                <w:webHidden/>
              </w:rPr>
            </w:r>
            <w:r>
              <w:rPr>
                <w:noProof/>
                <w:webHidden/>
              </w:rPr>
              <w:fldChar w:fldCharType="separate"/>
            </w:r>
            <w:r w:rsidR="00A017B7">
              <w:rPr>
                <w:noProof/>
                <w:webHidden/>
              </w:rPr>
              <w:t>31</w:t>
            </w:r>
            <w:r>
              <w:rPr>
                <w:noProof/>
                <w:webHidden/>
              </w:rPr>
              <w:fldChar w:fldCharType="end"/>
            </w:r>
          </w:hyperlink>
        </w:p>
        <w:p w14:paraId="50661D30" w14:textId="43190BDB" w:rsidR="00686AD6" w:rsidRDefault="00686AD6">
          <w:pPr>
            <w:pStyle w:val="TOC3"/>
            <w:tabs>
              <w:tab w:val="right" w:leader="dot" w:pos="9629"/>
            </w:tabs>
            <w:rPr>
              <w:noProof/>
              <w:kern w:val="2"/>
              <w:sz w:val="24"/>
              <w:szCs w:val="24"/>
              <w:lang w:eastAsia="en-AU"/>
              <w14:ligatures w14:val="standardContextual"/>
            </w:rPr>
          </w:pPr>
          <w:hyperlink w:anchor="_Toc221634120" w:history="1">
            <w:r w:rsidRPr="001E679F">
              <w:rPr>
                <w:rStyle w:val="Hyperlink"/>
                <w:noProof/>
              </w:rPr>
              <w:t>Right to Hire Employees</w:t>
            </w:r>
            <w:r>
              <w:rPr>
                <w:noProof/>
                <w:webHidden/>
              </w:rPr>
              <w:tab/>
            </w:r>
            <w:r>
              <w:rPr>
                <w:noProof/>
                <w:webHidden/>
              </w:rPr>
              <w:fldChar w:fldCharType="begin"/>
            </w:r>
            <w:r>
              <w:rPr>
                <w:noProof/>
                <w:webHidden/>
              </w:rPr>
              <w:instrText xml:space="preserve"> PAGEREF _Toc221634120 \h </w:instrText>
            </w:r>
            <w:r>
              <w:rPr>
                <w:noProof/>
                <w:webHidden/>
              </w:rPr>
            </w:r>
            <w:r>
              <w:rPr>
                <w:noProof/>
                <w:webHidden/>
              </w:rPr>
              <w:fldChar w:fldCharType="separate"/>
            </w:r>
            <w:r w:rsidR="00A017B7">
              <w:rPr>
                <w:noProof/>
                <w:webHidden/>
              </w:rPr>
              <w:t>32</w:t>
            </w:r>
            <w:r>
              <w:rPr>
                <w:noProof/>
                <w:webHidden/>
              </w:rPr>
              <w:fldChar w:fldCharType="end"/>
            </w:r>
          </w:hyperlink>
        </w:p>
        <w:p w14:paraId="787A9D44" w14:textId="7831B1D2" w:rsidR="00686AD6" w:rsidRDefault="00686AD6">
          <w:pPr>
            <w:pStyle w:val="TOC1"/>
            <w:tabs>
              <w:tab w:val="right" w:leader="dot" w:pos="9629"/>
            </w:tabs>
            <w:rPr>
              <w:b w:val="0"/>
              <w:smallCaps w:val="0"/>
              <w:noProof/>
              <w:kern w:val="2"/>
              <w:sz w:val="24"/>
              <w:lang w:eastAsia="en-AU"/>
              <w14:ligatures w14:val="standardContextual"/>
            </w:rPr>
          </w:pPr>
          <w:hyperlink w:anchor="_Toc221634121" w:history="1">
            <w:r w:rsidRPr="001E679F">
              <w:rPr>
                <w:rStyle w:val="Hyperlink"/>
                <w:noProof/>
              </w:rPr>
              <w:t>PRO102 - Franchisor Support</w:t>
            </w:r>
            <w:r>
              <w:rPr>
                <w:noProof/>
                <w:webHidden/>
              </w:rPr>
              <w:tab/>
            </w:r>
            <w:r>
              <w:rPr>
                <w:noProof/>
                <w:webHidden/>
              </w:rPr>
              <w:fldChar w:fldCharType="begin"/>
            </w:r>
            <w:r>
              <w:rPr>
                <w:noProof/>
                <w:webHidden/>
              </w:rPr>
              <w:instrText xml:space="preserve"> PAGEREF _Toc221634121 \h </w:instrText>
            </w:r>
            <w:r>
              <w:rPr>
                <w:noProof/>
                <w:webHidden/>
              </w:rPr>
            </w:r>
            <w:r>
              <w:rPr>
                <w:noProof/>
                <w:webHidden/>
              </w:rPr>
              <w:fldChar w:fldCharType="separate"/>
            </w:r>
            <w:r w:rsidR="00A017B7">
              <w:rPr>
                <w:noProof/>
                <w:webHidden/>
              </w:rPr>
              <w:t>33</w:t>
            </w:r>
            <w:r>
              <w:rPr>
                <w:noProof/>
                <w:webHidden/>
              </w:rPr>
              <w:fldChar w:fldCharType="end"/>
            </w:r>
          </w:hyperlink>
        </w:p>
        <w:p w14:paraId="12F029F3" w14:textId="07DACA06" w:rsidR="00686AD6" w:rsidRDefault="00686AD6">
          <w:pPr>
            <w:pStyle w:val="TOC3"/>
            <w:tabs>
              <w:tab w:val="right" w:leader="dot" w:pos="9629"/>
            </w:tabs>
            <w:rPr>
              <w:noProof/>
              <w:kern w:val="2"/>
              <w:sz w:val="24"/>
              <w:szCs w:val="24"/>
              <w:lang w:eastAsia="en-AU"/>
              <w14:ligatures w14:val="standardContextual"/>
            </w:rPr>
          </w:pPr>
          <w:hyperlink w:anchor="_Toc221634122" w:history="1">
            <w:r w:rsidRPr="001E679F">
              <w:rPr>
                <w:rStyle w:val="Hyperlink"/>
                <w:noProof/>
              </w:rPr>
              <w:t>Introduction</w:t>
            </w:r>
            <w:r>
              <w:rPr>
                <w:noProof/>
                <w:webHidden/>
              </w:rPr>
              <w:tab/>
            </w:r>
            <w:r>
              <w:rPr>
                <w:noProof/>
                <w:webHidden/>
              </w:rPr>
              <w:fldChar w:fldCharType="begin"/>
            </w:r>
            <w:r>
              <w:rPr>
                <w:noProof/>
                <w:webHidden/>
              </w:rPr>
              <w:instrText xml:space="preserve"> PAGEREF _Toc221634122 \h </w:instrText>
            </w:r>
            <w:r>
              <w:rPr>
                <w:noProof/>
                <w:webHidden/>
              </w:rPr>
            </w:r>
            <w:r>
              <w:rPr>
                <w:noProof/>
                <w:webHidden/>
              </w:rPr>
              <w:fldChar w:fldCharType="separate"/>
            </w:r>
            <w:r w:rsidR="00A017B7">
              <w:rPr>
                <w:noProof/>
                <w:webHidden/>
              </w:rPr>
              <w:t>33</w:t>
            </w:r>
            <w:r>
              <w:rPr>
                <w:noProof/>
                <w:webHidden/>
              </w:rPr>
              <w:fldChar w:fldCharType="end"/>
            </w:r>
          </w:hyperlink>
        </w:p>
        <w:p w14:paraId="228606A7" w14:textId="77B33187" w:rsidR="00686AD6" w:rsidRDefault="00686AD6">
          <w:pPr>
            <w:pStyle w:val="TOC3"/>
            <w:tabs>
              <w:tab w:val="right" w:leader="dot" w:pos="9629"/>
            </w:tabs>
            <w:rPr>
              <w:noProof/>
              <w:kern w:val="2"/>
              <w:sz w:val="24"/>
              <w:szCs w:val="24"/>
              <w:lang w:eastAsia="en-AU"/>
              <w14:ligatures w14:val="standardContextual"/>
            </w:rPr>
          </w:pPr>
          <w:hyperlink w:anchor="_Toc221634123" w:history="1">
            <w:r w:rsidRPr="001E679F">
              <w:rPr>
                <w:rStyle w:val="Hyperlink"/>
                <w:noProof/>
              </w:rPr>
              <w:t>Definitions</w:t>
            </w:r>
            <w:r>
              <w:rPr>
                <w:noProof/>
                <w:webHidden/>
              </w:rPr>
              <w:tab/>
            </w:r>
            <w:r>
              <w:rPr>
                <w:noProof/>
                <w:webHidden/>
              </w:rPr>
              <w:fldChar w:fldCharType="begin"/>
            </w:r>
            <w:r>
              <w:rPr>
                <w:noProof/>
                <w:webHidden/>
              </w:rPr>
              <w:instrText xml:space="preserve"> PAGEREF _Toc221634123 \h </w:instrText>
            </w:r>
            <w:r>
              <w:rPr>
                <w:noProof/>
                <w:webHidden/>
              </w:rPr>
            </w:r>
            <w:r>
              <w:rPr>
                <w:noProof/>
                <w:webHidden/>
              </w:rPr>
              <w:fldChar w:fldCharType="separate"/>
            </w:r>
            <w:r w:rsidR="00A017B7">
              <w:rPr>
                <w:noProof/>
                <w:webHidden/>
              </w:rPr>
              <w:t>33</w:t>
            </w:r>
            <w:r>
              <w:rPr>
                <w:noProof/>
                <w:webHidden/>
              </w:rPr>
              <w:fldChar w:fldCharType="end"/>
            </w:r>
          </w:hyperlink>
        </w:p>
        <w:p w14:paraId="0AB9F110" w14:textId="2791E173" w:rsidR="00686AD6" w:rsidRDefault="00686AD6">
          <w:pPr>
            <w:pStyle w:val="TOC3"/>
            <w:tabs>
              <w:tab w:val="right" w:leader="dot" w:pos="9629"/>
            </w:tabs>
            <w:rPr>
              <w:noProof/>
              <w:kern w:val="2"/>
              <w:sz w:val="24"/>
              <w:szCs w:val="24"/>
              <w:lang w:eastAsia="en-AU"/>
              <w14:ligatures w14:val="standardContextual"/>
            </w:rPr>
          </w:pPr>
          <w:hyperlink w:anchor="_Toc221634124" w:history="1">
            <w:r w:rsidRPr="001E679F">
              <w:rPr>
                <w:rStyle w:val="Hyperlink"/>
                <w:noProof/>
              </w:rPr>
              <w:t>Policy</w:t>
            </w:r>
            <w:r>
              <w:rPr>
                <w:noProof/>
                <w:webHidden/>
              </w:rPr>
              <w:tab/>
            </w:r>
            <w:r>
              <w:rPr>
                <w:noProof/>
                <w:webHidden/>
              </w:rPr>
              <w:fldChar w:fldCharType="begin"/>
            </w:r>
            <w:r>
              <w:rPr>
                <w:noProof/>
                <w:webHidden/>
              </w:rPr>
              <w:instrText xml:space="preserve"> PAGEREF _Toc221634124 \h </w:instrText>
            </w:r>
            <w:r>
              <w:rPr>
                <w:noProof/>
                <w:webHidden/>
              </w:rPr>
            </w:r>
            <w:r>
              <w:rPr>
                <w:noProof/>
                <w:webHidden/>
              </w:rPr>
              <w:fldChar w:fldCharType="separate"/>
            </w:r>
            <w:r w:rsidR="00A017B7">
              <w:rPr>
                <w:noProof/>
                <w:webHidden/>
              </w:rPr>
              <w:t>33</w:t>
            </w:r>
            <w:r>
              <w:rPr>
                <w:noProof/>
                <w:webHidden/>
              </w:rPr>
              <w:fldChar w:fldCharType="end"/>
            </w:r>
          </w:hyperlink>
        </w:p>
        <w:p w14:paraId="1A61B5BA" w14:textId="68F97BBA" w:rsidR="00686AD6" w:rsidRDefault="00686AD6">
          <w:pPr>
            <w:pStyle w:val="TOC3"/>
            <w:tabs>
              <w:tab w:val="right" w:leader="dot" w:pos="9629"/>
            </w:tabs>
            <w:rPr>
              <w:noProof/>
              <w:kern w:val="2"/>
              <w:sz w:val="24"/>
              <w:szCs w:val="24"/>
              <w:lang w:eastAsia="en-AU"/>
              <w14:ligatures w14:val="standardContextual"/>
            </w:rPr>
          </w:pPr>
          <w:hyperlink w:anchor="_Toc221634125" w:history="1">
            <w:r w:rsidRPr="001E679F">
              <w:rPr>
                <w:rStyle w:val="Hyperlink"/>
                <w:noProof/>
              </w:rPr>
              <w:t>Your Franchisor’s Role</w:t>
            </w:r>
            <w:r>
              <w:rPr>
                <w:noProof/>
                <w:webHidden/>
              </w:rPr>
              <w:tab/>
            </w:r>
            <w:r>
              <w:rPr>
                <w:noProof/>
                <w:webHidden/>
              </w:rPr>
              <w:fldChar w:fldCharType="begin"/>
            </w:r>
            <w:r>
              <w:rPr>
                <w:noProof/>
                <w:webHidden/>
              </w:rPr>
              <w:instrText xml:space="preserve"> PAGEREF _Toc221634125 \h </w:instrText>
            </w:r>
            <w:r>
              <w:rPr>
                <w:noProof/>
                <w:webHidden/>
              </w:rPr>
            </w:r>
            <w:r>
              <w:rPr>
                <w:noProof/>
                <w:webHidden/>
              </w:rPr>
              <w:fldChar w:fldCharType="separate"/>
            </w:r>
            <w:r w:rsidR="00A017B7">
              <w:rPr>
                <w:noProof/>
                <w:webHidden/>
              </w:rPr>
              <w:t>33</w:t>
            </w:r>
            <w:r>
              <w:rPr>
                <w:noProof/>
                <w:webHidden/>
              </w:rPr>
              <w:fldChar w:fldCharType="end"/>
            </w:r>
          </w:hyperlink>
        </w:p>
        <w:p w14:paraId="31855BEA" w14:textId="10955837" w:rsidR="00686AD6" w:rsidRDefault="00686AD6">
          <w:pPr>
            <w:pStyle w:val="TOC3"/>
            <w:tabs>
              <w:tab w:val="right" w:leader="dot" w:pos="9629"/>
            </w:tabs>
            <w:rPr>
              <w:noProof/>
              <w:kern w:val="2"/>
              <w:sz w:val="24"/>
              <w:szCs w:val="24"/>
              <w:lang w:eastAsia="en-AU"/>
              <w14:ligatures w14:val="standardContextual"/>
            </w:rPr>
          </w:pPr>
          <w:hyperlink w:anchor="_Toc221634126" w:history="1">
            <w:r w:rsidRPr="001E679F">
              <w:rPr>
                <w:rStyle w:val="Hyperlink"/>
                <w:noProof/>
              </w:rPr>
              <w:t>Franchisee’s Role</w:t>
            </w:r>
            <w:r>
              <w:rPr>
                <w:noProof/>
                <w:webHidden/>
              </w:rPr>
              <w:tab/>
            </w:r>
            <w:r>
              <w:rPr>
                <w:noProof/>
                <w:webHidden/>
              </w:rPr>
              <w:fldChar w:fldCharType="begin"/>
            </w:r>
            <w:r>
              <w:rPr>
                <w:noProof/>
                <w:webHidden/>
              </w:rPr>
              <w:instrText xml:space="preserve"> PAGEREF _Toc221634126 \h </w:instrText>
            </w:r>
            <w:r>
              <w:rPr>
                <w:noProof/>
                <w:webHidden/>
              </w:rPr>
            </w:r>
            <w:r>
              <w:rPr>
                <w:noProof/>
                <w:webHidden/>
              </w:rPr>
              <w:fldChar w:fldCharType="separate"/>
            </w:r>
            <w:r w:rsidR="00A017B7">
              <w:rPr>
                <w:noProof/>
                <w:webHidden/>
              </w:rPr>
              <w:t>33</w:t>
            </w:r>
            <w:r>
              <w:rPr>
                <w:noProof/>
                <w:webHidden/>
              </w:rPr>
              <w:fldChar w:fldCharType="end"/>
            </w:r>
          </w:hyperlink>
        </w:p>
        <w:p w14:paraId="6423F473" w14:textId="5BB2A1F2" w:rsidR="00686AD6" w:rsidRDefault="00686AD6">
          <w:pPr>
            <w:pStyle w:val="TOC3"/>
            <w:tabs>
              <w:tab w:val="right" w:leader="dot" w:pos="9629"/>
            </w:tabs>
            <w:rPr>
              <w:noProof/>
              <w:kern w:val="2"/>
              <w:sz w:val="24"/>
              <w:szCs w:val="24"/>
              <w:lang w:eastAsia="en-AU"/>
              <w14:ligatures w14:val="standardContextual"/>
            </w:rPr>
          </w:pPr>
          <w:hyperlink w:anchor="_Toc221634127" w:history="1">
            <w:r w:rsidRPr="001E679F">
              <w:rPr>
                <w:rStyle w:val="Hyperlink"/>
                <w:noProof/>
              </w:rPr>
              <w:t>Franchisor Support</w:t>
            </w:r>
            <w:r>
              <w:rPr>
                <w:noProof/>
                <w:webHidden/>
              </w:rPr>
              <w:tab/>
            </w:r>
            <w:r>
              <w:rPr>
                <w:noProof/>
                <w:webHidden/>
              </w:rPr>
              <w:fldChar w:fldCharType="begin"/>
            </w:r>
            <w:r>
              <w:rPr>
                <w:noProof/>
                <w:webHidden/>
              </w:rPr>
              <w:instrText xml:space="preserve"> PAGEREF _Toc221634127 \h </w:instrText>
            </w:r>
            <w:r>
              <w:rPr>
                <w:noProof/>
                <w:webHidden/>
              </w:rPr>
            </w:r>
            <w:r>
              <w:rPr>
                <w:noProof/>
                <w:webHidden/>
              </w:rPr>
              <w:fldChar w:fldCharType="separate"/>
            </w:r>
            <w:r w:rsidR="00A017B7">
              <w:rPr>
                <w:noProof/>
                <w:webHidden/>
              </w:rPr>
              <w:t>33</w:t>
            </w:r>
            <w:r>
              <w:rPr>
                <w:noProof/>
                <w:webHidden/>
              </w:rPr>
              <w:fldChar w:fldCharType="end"/>
            </w:r>
          </w:hyperlink>
        </w:p>
        <w:p w14:paraId="5265D4D1" w14:textId="3570B8F7" w:rsidR="00686AD6" w:rsidRDefault="00686AD6">
          <w:pPr>
            <w:pStyle w:val="TOC3"/>
            <w:tabs>
              <w:tab w:val="right" w:leader="dot" w:pos="9629"/>
            </w:tabs>
            <w:rPr>
              <w:noProof/>
              <w:kern w:val="2"/>
              <w:sz w:val="24"/>
              <w:szCs w:val="24"/>
              <w:lang w:eastAsia="en-AU"/>
              <w14:ligatures w14:val="standardContextual"/>
            </w:rPr>
          </w:pPr>
          <w:hyperlink w:anchor="_Toc221634128" w:history="1">
            <w:r w:rsidRPr="001E679F">
              <w:rPr>
                <w:rStyle w:val="Hyperlink"/>
                <w:noProof/>
              </w:rPr>
              <w:t>Proactive Calls</w:t>
            </w:r>
            <w:r>
              <w:rPr>
                <w:noProof/>
                <w:webHidden/>
              </w:rPr>
              <w:tab/>
            </w:r>
            <w:r>
              <w:rPr>
                <w:noProof/>
                <w:webHidden/>
              </w:rPr>
              <w:fldChar w:fldCharType="begin"/>
            </w:r>
            <w:r>
              <w:rPr>
                <w:noProof/>
                <w:webHidden/>
              </w:rPr>
              <w:instrText xml:space="preserve"> PAGEREF _Toc221634128 \h </w:instrText>
            </w:r>
            <w:r>
              <w:rPr>
                <w:noProof/>
                <w:webHidden/>
              </w:rPr>
            </w:r>
            <w:r>
              <w:rPr>
                <w:noProof/>
                <w:webHidden/>
              </w:rPr>
              <w:fldChar w:fldCharType="separate"/>
            </w:r>
            <w:r w:rsidR="00A017B7">
              <w:rPr>
                <w:noProof/>
                <w:webHidden/>
              </w:rPr>
              <w:t>34</w:t>
            </w:r>
            <w:r>
              <w:rPr>
                <w:noProof/>
                <w:webHidden/>
              </w:rPr>
              <w:fldChar w:fldCharType="end"/>
            </w:r>
          </w:hyperlink>
        </w:p>
        <w:p w14:paraId="27A22520" w14:textId="26155DE8" w:rsidR="00686AD6" w:rsidRDefault="00686AD6">
          <w:pPr>
            <w:pStyle w:val="TOC3"/>
            <w:tabs>
              <w:tab w:val="right" w:leader="dot" w:pos="9629"/>
            </w:tabs>
            <w:rPr>
              <w:noProof/>
              <w:kern w:val="2"/>
              <w:sz w:val="24"/>
              <w:szCs w:val="24"/>
              <w:lang w:eastAsia="en-AU"/>
              <w14:ligatures w14:val="standardContextual"/>
            </w:rPr>
          </w:pPr>
          <w:hyperlink w:anchor="_Toc221634129" w:history="1">
            <w:r w:rsidRPr="001E679F">
              <w:rPr>
                <w:rStyle w:val="Hyperlink"/>
                <w:noProof/>
              </w:rPr>
              <w:t>Reactive Calls</w:t>
            </w:r>
            <w:r>
              <w:rPr>
                <w:noProof/>
                <w:webHidden/>
              </w:rPr>
              <w:tab/>
            </w:r>
            <w:r>
              <w:rPr>
                <w:noProof/>
                <w:webHidden/>
              </w:rPr>
              <w:fldChar w:fldCharType="begin"/>
            </w:r>
            <w:r>
              <w:rPr>
                <w:noProof/>
                <w:webHidden/>
              </w:rPr>
              <w:instrText xml:space="preserve"> PAGEREF _Toc221634129 \h </w:instrText>
            </w:r>
            <w:r>
              <w:rPr>
                <w:noProof/>
                <w:webHidden/>
              </w:rPr>
            </w:r>
            <w:r>
              <w:rPr>
                <w:noProof/>
                <w:webHidden/>
              </w:rPr>
              <w:fldChar w:fldCharType="separate"/>
            </w:r>
            <w:r w:rsidR="00A017B7">
              <w:rPr>
                <w:noProof/>
                <w:webHidden/>
              </w:rPr>
              <w:t>34</w:t>
            </w:r>
            <w:r>
              <w:rPr>
                <w:noProof/>
                <w:webHidden/>
              </w:rPr>
              <w:fldChar w:fldCharType="end"/>
            </w:r>
          </w:hyperlink>
        </w:p>
        <w:p w14:paraId="1277163E" w14:textId="60D40412" w:rsidR="00686AD6" w:rsidRDefault="00686AD6">
          <w:pPr>
            <w:pStyle w:val="TOC3"/>
            <w:tabs>
              <w:tab w:val="right" w:leader="dot" w:pos="9629"/>
            </w:tabs>
            <w:rPr>
              <w:noProof/>
              <w:kern w:val="2"/>
              <w:sz w:val="24"/>
              <w:szCs w:val="24"/>
              <w:lang w:eastAsia="en-AU"/>
              <w14:ligatures w14:val="standardContextual"/>
            </w:rPr>
          </w:pPr>
          <w:hyperlink w:anchor="_Toc221634130" w:history="1">
            <w:r w:rsidRPr="001E679F">
              <w:rPr>
                <w:rStyle w:val="Hyperlink"/>
                <w:noProof/>
              </w:rPr>
              <w:t>Returning Calls</w:t>
            </w:r>
            <w:r>
              <w:rPr>
                <w:noProof/>
                <w:webHidden/>
              </w:rPr>
              <w:tab/>
            </w:r>
            <w:r>
              <w:rPr>
                <w:noProof/>
                <w:webHidden/>
              </w:rPr>
              <w:fldChar w:fldCharType="begin"/>
            </w:r>
            <w:r>
              <w:rPr>
                <w:noProof/>
                <w:webHidden/>
              </w:rPr>
              <w:instrText xml:space="preserve"> PAGEREF _Toc221634130 \h </w:instrText>
            </w:r>
            <w:r>
              <w:rPr>
                <w:noProof/>
                <w:webHidden/>
              </w:rPr>
            </w:r>
            <w:r>
              <w:rPr>
                <w:noProof/>
                <w:webHidden/>
              </w:rPr>
              <w:fldChar w:fldCharType="separate"/>
            </w:r>
            <w:r w:rsidR="00A017B7">
              <w:rPr>
                <w:noProof/>
                <w:webHidden/>
              </w:rPr>
              <w:t>34</w:t>
            </w:r>
            <w:r>
              <w:rPr>
                <w:noProof/>
                <w:webHidden/>
              </w:rPr>
              <w:fldChar w:fldCharType="end"/>
            </w:r>
          </w:hyperlink>
        </w:p>
        <w:p w14:paraId="7D9D0549" w14:textId="64F04179" w:rsidR="00686AD6" w:rsidRDefault="00686AD6">
          <w:pPr>
            <w:pStyle w:val="TOC3"/>
            <w:tabs>
              <w:tab w:val="right" w:leader="dot" w:pos="9629"/>
            </w:tabs>
            <w:rPr>
              <w:noProof/>
              <w:kern w:val="2"/>
              <w:sz w:val="24"/>
              <w:szCs w:val="24"/>
              <w:lang w:eastAsia="en-AU"/>
              <w14:ligatures w14:val="standardContextual"/>
            </w:rPr>
          </w:pPr>
          <w:hyperlink w:anchor="_Toc221634131" w:history="1">
            <w:r w:rsidRPr="001E679F">
              <w:rPr>
                <w:rStyle w:val="Hyperlink"/>
                <w:noProof/>
              </w:rPr>
              <w:t>Business Reviews</w:t>
            </w:r>
            <w:r>
              <w:rPr>
                <w:noProof/>
                <w:webHidden/>
              </w:rPr>
              <w:tab/>
            </w:r>
            <w:r>
              <w:rPr>
                <w:noProof/>
                <w:webHidden/>
              </w:rPr>
              <w:fldChar w:fldCharType="begin"/>
            </w:r>
            <w:r>
              <w:rPr>
                <w:noProof/>
                <w:webHidden/>
              </w:rPr>
              <w:instrText xml:space="preserve"> PAGEREF _Toc221634131 \h </w:instrText>
            </w:r>
            <w:r>
              <w:rPr>
                <w:noProof/>
                <w:webHidden/>
              </w:rPr>
            </w:r>
            <w:r>
              <w:rPr>
                <w:noProof/>
                <w:webHidden/>
              </w:rPr>
              <w:fldChar w:fldCharType="separate"/>
            </w:r>
            <w:r w:rsidR="00A017B7">
              <w:rPr>
                <w:noProof/>
                <w:webHidden/>
              </w:rPr>
              <w:t>34</w:t>
            </w:r>
            <w:r>
              <w:rPr>
                <w:noProof/>
                <w:webHidden/>
              </w:rPr>
              <w:fldChar w:fldCharType="end"/>
            </w:r>
          </w:hyperlink>
        </w:p>
        <w:p w14:paraId="0BE0CDA4" w14:textId="41D0BBE6" w:rsidR="00686AD6" w:rsidRDefault="00686AD6">
          <w:pPr>
            <w:pStyle w:val="TOC3"/>
            <w:tabs>
              <w:tab w:val="right" w:leader="dot" w:pos="9629"/>
            </w:tabs>
            <w:rPr>
              <w:noProof/>
              <w:kern w:val="2"/>
              <w:sz w:val="24"/>
              <w:szCs w:val="24"/>
              <w:lang w:eastAsia="en-AU"/>
              <w14:ligatures w14:val="standardContextual"/>
            </w:rPr>
          </w:pPr>
          <w:hyperlink w:anchor="_Toc221634132" w:history="1">
            <w:r w:rsidRPr="001E679F">
              <w:rPr>
                <w:rStyle w:val="Hyperlink"/>
                <w:noProof/>
              </w:rPr>
              <w:t>Newsletters</w:t>
            </w:r>
            <w:r>
              <w:rPr>
                <w:noProof/>
                <w:webHidden/>
              </w:rPr>
              <w:tab/>
            </w:r>
            <w:r>
              <w:rPr>
                <w:noProof/>
                <w:webHidden/>
              </w:rPr>
              <w:fldChar w:fldCharType="begin"/>
            </w:r>
            <w:r>
              <w:rPr>
                <w:noProof/>
                <w:webHidden/>
              </w:rPr>
              <w:instrText xml:space="preserve"> PAGEREF _Toc221634132 \h </w:instrText>
            </w:r>
            <w:r>
              <w:rPr>
                <w:noProof/>
                <w:webHidden/>
              </w:rPr>
            </w:r>
            <w:r>
              <w:rPr>
                <w:noProof/>
                <w:webHidden/>
              </w:rPr>
              <w:fldChar w:fldCharType="separate"/>
            </w:r>
            <w:r w:rsidR="00A017B7">
              <w:rPr>
                <w:noProof/>
                <w:webHidden/>
              </w:rPr>
              <w:t>34</w:t>
            </w:r>
            <w:r>
              <w:rPr>
                <w:noProof/>
                <w:webHidden/>
              </w:rPr>
              <w:fldChar w:fldCharType="end"/>
            </w:r>
          </w:hyperlink>
        </w:p>
        <w:p w14:paraId="4A3DB377" w14:textId="7F4B39CF" w:rsidR="00686AD6" w:rsidRDefault="00686AD6">
          <w:pPr>
            <w:pStyle w:val="TOC3"/>
            <w:tabs>
              <w:tab w:val="right" w:leader="dot" w:pos="9629"/>
            </w:tabs>
            <w:rPr>
              <w:noProof/>
              <w:kern w:val="2"/>
              <w:sz w:val="24"/>
              <w:szCs w:val="24"/>
              <w:lang w:eastAsia="en-AU"/>
              <w14:ligatures w14:val="standardContextual"/>
            </w:rPr>
          </w:pPr>
          <w:hyperlink w:anchor="_Toc221634133" w:history="1">
            <w:r w:rsidRPr="001E679F">
              <w:rPr>
                <w:rStyle w:val="Hyperlink"/>
                <w:noProof/>
              </w:rPr>
              <w:t>Meetings</w:t>
            </w:r>
            <w:r>
              <w:rPr>
                <w:noProof/>
                <w:webHidden/>
              </w:rPr>
              <w:tab/>
            </w:r>
            <w:r>
              <w:rPr>
                <w:noProof/>
                <w:webHidden/>
              </w:rPr>
              <w:fldChar w:fldCharType="begin"/>
            </w:r>
            <w:r>
              <w:rPr>
                <w:noProof/>
                <w:webHidden/>
              </w:rPr>
              <w:instrText xml:space="preserve"> PAGEREF _Toc221634133 \h </w:instrText>
            </w:r>
            <w:r>
              <w:rPr>
                <w:noProof/>
                <w:webHidden/>
              </w:rPr>
            </w:r>
            <w:r>
              <w:rPr>
                <w:noProof/>
                <w:webHidden/>
              </w:rPr>
              <w:fldChar w:fldCharType="separate"/>
            </w:r>
            <w:r w:rsidR="00A017B7">
              <w:rPr>
                <w:noProof/>
                <w:webHidden/>
              </w:rPr>
              <w:t>34</w:t>
            </w:r>
            <w:r>
              <w:rPr>
                <w:noProof/>
                <w:webHidden/>
              </w:rPr>
              <w:fldChar w:fldCharType="end"/>
            </w:r>
          </w:hyperlink>
        </w:p>
        <w:p w14:paraId="3C1AC07C" w14:textId="0036DD0C" w:rsidR="00686AD6" w:rsidRDefault="00686AD6">
          <w:pPr>
            <w:pStyle w:val="TOC3"/>
            <w:tabs>
              <w:tab w:val="right" w:leader="dot" w:pos="9629"/>
            </w:tabs>
            <w:rPr>
              <w:noProof/>
              <w:kern w:val="2"/>
              <w:sz w:val="24"/>
              <w:szCs w:val="24"/>
              <w:lang w:eastAsia="en-AU"/>
              <w14:ligatures w14:val="standardContextual"/>
            </w:rPr>
          </w:pPr>
          <w:hyperlink w:anchor="_Toc221634134" w:history="1">
            <w:r w:rsidRPr="001E679F">
              <w:rPr>
                <w:rStyle w:val="Hyperlink"/>
                <w:noProof/>
              </w:rPr>
              <w:t>Marketing to Clients</w:t>
            </w:r>
            <w:r>
              <w:rPr>
                <w:noProof/>
                <w:webHidden/>
              </w:rPr>
              <w:tab/>
            </w:r>
            <w:r>
              <w:rPr>
                <w:noProof/>
                <w:webHidden/>
              </w:rPr>
              <w:fldChar w:fldCharType="begin"/>
            </w:r>
            <w:r>
              <w:rPr>
                <w:noProof/>
                <w:webHidden/>
              </w:rPr>
              <w:instrText xml:space="preserve"> PAGEREF _Toc221634134 \h </w:instrText>
            </w:r>
            <w:r>
              <w:rPr>
                <w:noProof/>
                <w:webHidden/>
              </w:rPr>
            </w:r>
            <w:r>
              <w:rPr>
                <w:noProof/>
                <w:webHidden/>
              </w:rPr>
              <w:fldChar w:fldCharType="separate"/>
            </w:r>
            <w:r w:rsidR="00A017B7">
              <w:rPr>
                <w:noProof/>
                <w:webHidden/>
              </w:rPr>
              <w:t>34</w:t>
            </w:r>
            <w:r>
              <w:rPr>
                <w:noProof/>
                <w:webHidden/>
              </w:rPr>
              <w:fldChar w:fldCharType="end"/>
            </w:r>
          </w:hyperlink>
        </w:p>
        <w:p w14:paraId="6957303B" w14:textId="414E5C13" w:rsidR="00686AD6" w:rsidRDefault="00686AD6">
          <w:pPr>
            <w:pStyle w:val="TOC3"/>
            <w:tabs>
              <w:tab w:val="right" w:leader="dot" w:pos="9629"/>
            </w:tabs>
            <w:rPr>
              <w:noProof/>
              <w:kern w:val="2"/>
              <w:sz w:val="24"/>
              <w:szCs w:val="24"/>
              <w:lang w:eastAsia="en-AU"/>
              <w14:ligatures w14:val="standardContextual"/>
            </w:rPr>
          </w:pPr>
          <w:hyperlink w:anchor="_Toc221634135" w:history="1">
            <w:r w:rsidRPr="001E679F">
              <w:rPr>
                <w:rStyle w:val="Hyperlink"/>
                <w:noProof/>
              </w:rPr>
              <w:t>SWOT</w:t>
            </w:r>
            <w:r>
              <w:rPr>
                <w:noProof/>
                <w:webHidden/>
              </w:rPr>
              <w:tab/>
            </w:r>
            <w:r>
              <w:rPr>
                <w:noProof/>
                <w:webHidden/>
              </w:rPr>
              <w:fldChar w:fldCharType="begin"/>
            </w:r>
            <w:r>
              <w:rPr>
                <w:noProof/>
                <w:webHidden/>
              </w:rPr>
              <w:instrText xml:space="preserve"> PAGEREF _Toc221634135 \h </w:instrText>
            </w:r>
            <w:r>
              <w:rPr>
                <w:noProof/>
                <w:webHidden/>
              </w:rPr>
            </w:r>
            <w:r>
              <w:rPr>
                <w:noProof/>
                <w:webHidden/>
              </w:rPr>
              <w:fldChar w:fldCharType="separate"/>
            </w:r>
            <w:r w:rsidR="00A017B7">
              <w:rPr>
                <w:noProof/>
                <w:webHidden/>
              </w:rPr>
              <w:t>35</w:t>
            </w:r>
            <w:r>
              <w:rPr>
                <w:noProof/>
                <w:webHidden/>
              </w:rPr>
              <w:fldChar w:fldCharType="end"/>
            </w:r>
          </w:hyperlink>
        </w:p>
        <w:p w14:paraId="50E249CF" w14:textId="5CBC6FF7" w:rsidR="00686AD6" w:rsidRDefault="00686AD6">
          <w:pPr>
            <w:pStyle w:val="TOC3"/>
            <w:tabs>
              <w:tab w:val="right" w:leader="dot" w:pos="9629"/>
            </w:tabs>
            <w:rPr>
              <w:noProof/>
              <w:kern w:val="2"/>
              <w:sz w:val="24"/>
              <w:szCs w:val="24"/>
              <w:lang w:eastAsia="en-AU"/>
              <w14:ligatures w14:val="standardContextual"/>
            </w:rPr>
          </w:pPr>
          <w:hyperlink w:anchor="_Toc221634136" w:history="1">
            <w:r w:rsidRPr="001E679F">
              <w:rPr>
                <w:rStyle w:val="Hyperlink"/>
                <w:noProof/>
              </w:rPr>
              <w:t>Business Planning Meeting</w:t>
            </w:r>
            <w:r>
              <w:rPr>
                <w:noProof/>
                <w:webHidden/>
              </w:rPr>
              <w:tab/>
            </w:r>
            <w:r>
              <w:rPr>
                <w:noProof/>
                <w:webHidden/>
              </w:rPr>
              <w:fldChar w:fldCharType="begin"/>
            </w:r>
            <w:r>
              <w:rPr>
                <w:noProof/>
                <w:webHidden/>
              </w:rPr>
              <w:instrText xml:space="preserve"> PAGEREF _Toc221634136 \h </w:instrText>
            </w:r>
            <w:r>
              <w:rPr>
                <w:noProof/>
                <w:webHidden/>
              </w:rPr>
            </w:r>
            <w:r>
              <w:rPr>
                <w:noProof/>
                <w:webHidden/>
              </w:rPr>
              <w:fldChar w:fldCharType="separate"/>
            </w:r>
            <w:r w:rsidR="00A017B7">
              <w:rPr>
                <w:noProof/>
                <w:webHidden/>
              </w:rPr>
              <w:t>35</w:t>
            </w:r>
            <w:r>
              <w:rPr>
                <w:noProof/>
                <w:webHidden/>
              </w:rPr>
              <w:fldChar w:fldCharType="end"/>
            </w:r>
          </w:hyperlink>
        </w:p>
        <w:p w14:paraId="14366624" w14:textId="75B89ACD" w:rsidR="00686AD6" w:rsidRDefault="00686AD6">
          <w:pPr>
            <w:pStyle w:val="TOC3"/>
            <w:tabs>
              <w:tab w:val="right" w:leader="dot" w:pos="9629"/>
            </w:tabs>
            <w:rPr>
              <w:noProof/>
              <w:kern w:val="2"/>
              <w:sz w:val="24"/>
              <w:szCs w:val="24"/>
              <w:lang w:eastAsia="en-AU"/>
              <w14:ligatures w14:val="standardContextual"/>
            </w:rPr>
          </w:pPr>
          <w:hyperlink w:anchor="_Toc221634137" w:history="1">
            <w:r w:rsidRPr="001E679F">
              <w:rPr>
                <w:rStyle w:val="Hyperlink"/>
                <w:noProof/>
              </w:rPr>
              <w:t>Review</w:t>
            </w:r>
            <w:r>
              <w:rPr>
                <w:noProof/>
                <w:webHidden/>
              </w:rPr>
              <w:tab/>
            </w:r>
            <w:r>
              <w:rPr>
                <w:noProof/>
                <w:webHidden/>
              </w:rPr>
              <w:fldChar w:fldCharType="begin"/>
            </w:r>
            <w:r>
              <w:rPr>
                <w:noProof/>
                <w:webHidden/>
              </w:rPr>
              <w:instrText xml:space="preserve"> PAGEREF _Toc221634137 \h </w:instrText>
            </w:r>
            <w:r>
              <w:rPr>
                <w:noProof/>
                <w:webHidden/>
              </w:rPr>
            </w:r>
            <w:r>
              <w:rPr>
                <w:noProof/>
                <w:webHidden/>
              </w:rPr>
              <w:fldChar w:fldCharType="separate"/>
            </w:r>
            <w:r w:rsidR="00A017B7">
              <w:rPr>
                <w:noProof/>
                <w:webHidden/>
              </w:rPr>
              <w:t>35</w:t>
            </w:r>
            <w:r>
              <w:rPr>
                <w:noProof/>
                <w:webHidden/>
              </w:rPr>
              <w:fldChar w:fldCharType="end"/>
            </w:r>
          </w:hyperlink>
        </w:p>
        <w:p w14:paraId="05F921B0" w14:textId="38561910" w:rsidR="00686AD6" w:rsidRDefault="00686AD6">
          <w:pPr>
            <w:pStyle w:val="TOC3"/>
            <w:tabs>
              <w:tab w:val="right" w:leader="dot" w:pos="9629"/>
            </w:tabs>
            <w:rPr>
              <w:noProof/>
              <w:kern w:val="2"/>
              <w:sz w:val="24"/>
              <w:szCs w:val="24"/>
              <w:lang w:eastAsia="en-AU"/>
              <w14:ligatures w14:val="standardContextual"/>
            </w:rPr>
          </w:pPr>
          <w:hyperlink w:anchor="_Toc221634138" w:history="1">
            <w:r w:rsidRPr="001E679F">
              <w:rPr>
                <w:rStyle w:val="Hyperlink"/>
                <w:noProof/>
              </w:rPr>
              <w:t>Business Review</w:t>
            </w:r>
            <w:r>
              <w:rPr>
                <w:noProof/>
                <w:webHidden/>
              </w:rPr>
              <w:tab/>
            </w:r>
            <w:r>
              <w:rPr>
                <w:noProof/>
                <w:webHidden/>
              </w:rPr>
              <w:fldChar w:fldCharType="begin"/>
            </w:r>
            <w:r>
              <w:rPr>
                <w:noProof/>
                <w:webHidden/>
              </w:rPr>
              <w:instrText xml:space="preserve"> PAGEREF _Toc221634138 \h </w:instrText>
            </w:r>
            <w:r>
              <w:rPr>
                <w:noProof/>
                <w:webHidden/>
              </w:rPr>
            </w:r>
            <w:r>
              <w:rPr>
                <w:noProof/>
                <w:webHidden/>
              </w:rPr>
              <w:fldChar w:fldCharType="separate"/>
            </w:r>
            <w:r w:rsidR="00A017B7">
              <w:rPr>
                <w:noProof/>
                <w:webHidden/>
              </w:rPr>
              <w:t>35</w:t>
            </w:r>
            <w:r>
              <w:rPr>
                <w:noProof/>
                <w:webHidden/>
              </w:rPr>
              <w:fldChar w:fldCharType="end"/>
            </w:r>
          </w:hyperlink>
        </w:p>
        <w:p w14:paraId="418E0FAA" w14:textId="33D770BE" w:rsidR="00686AD6" w:rsidRDefault="00686AD6">
          <w:pPr>
            <w:pStyle w:val="TOC3"/>
            <w:tabs>
              <w:tab w:val="right" w:leader="dot" w:pos="9629"/>
            </w:tabs>
            <w:rPr>
              <w:noProof/>
              <w:kern w:val="2"/>
              <w:sz w:val="24"/>
              <w:szCs w:val="24"/>
              <w:lang w:eastAsia="en-AU"/>
              <w14:ligatures w14:val="standardContextual"/>
            </w:rPr>
          </w:pPr>
          <w:hyperlink w:anchor="_Toc221634139" w:history="1">
            <w:r w:rsidRPr="001E679F">
              <w:rPr>
                <w:rStyle w:val="Hyperlink"/>
                <w:noProof/>
              </w:rPr>
              <w:t>Customer Satisfaction Surveys</w:t>
            </w:r>
            <w:r>
              <w:rPr>
                <w:noProof/>
                <w:webHidden/>
              </w:rPr>
              <w:tab/>
            </w:r>
            <w:r>
              <w:rPr>
                <w:noProof/>
                <w:webHidden/>
              </w:rPr>
              <w:fldChar w:fldCharType="begin"/>
            </w:r>
            <w:r>
              <w:rPr>
                <w:noProof/>
                <w:webHidden/>
              </w:rPr>
              <w:instrText xml:space="preserve"> PAGEREF _Toc221634139 \h </w:instrText>
            </w:r>
            <w:r>
              <w:rPr>
                <w:noProof/>
                <w:webHidden/>
              </w:rPr>
            </w:r>
            <w:r>
              <w:rPr>
                <w:noProof/>
                <w:webHidden/>
              </w:rPr>
              <w:fldChar w:fldCharType="separate"/>
            </w:r>
            <w:r w:rsidR="00A017B7">
              <w:rPr>
                <w:noProof/>
                <w:webHidden/>
              </w:rPr>
              <w:t>35</w:t>
            </w:r>
            <w:r>
              <w:rPr>
                <w:noProof/>
                <w:webHidden/>
              </w:rPr>
              <w:fldChar w:fldCharType="end"/>
            </w:r>
          </w:hyperlink>
        </w:p>
        <w:p w14:paraId="01FBC57A" w14:textId="1E5C1ED3" w:rsidR="00686AD6" w:rsidRDefault="00686AD6">
          <w:pPr>
            <w:pStyle w:val="TOC1"/>
            <w:tabs>
              <w:tab w:val="right" w:leader="dot" w:pos="9629"/>
            </w:tabs>
            <w:rPr>
              <w:b w:val="0"/>
              <w:smallCaps w:val="0"/>
              <w:noProof/>
              <w:kern w:val="2"/>
              <w:sz w:val="24"/>
              <w:lang w:eastAsia="en-AU"/>
              <w14:ligatures w14:val="standardContextual"/>
            </w:rPr>
          </w:pPr>
          <w:hyperlink w:anchor="_Toc221634140" w:history="1">
            <w:r w:rsidRPr="001E679F">
              <w:rPr>
                <w:rStyle w:val="Hyperlink"/>
                <w:noProof/>
              </w:rPr>
              <w:t>PRO103 - Business Reviews and Compliance</w:t>
            </w:r>
            <w:r>
              <w:rPr>
                <w:noProof/>
                <w:webHidden/>
              </w:rPr>
              <w:tab/>
            </w:r>
            <w:r>
              <w:rPr>
                <w:noProof/>
                <w:webHidden/>
              </w:rPr>
              <w:fldChar w:fldCharType="begin"/>
            </w:r>
            <w:r>
              <w:rPr>
                <w:noProof/>
                <w:webHidden/>
              </w:rPr>
              <w:instrText xml:space="preserve"> PAGEREF _Toc221634140 \h </w:instrText>
            </w:r>
            <w:r>
              <w:rPr>
                <w:noProof/>
                <w:webHidden/>
              </w:rPr>
            </w:r>
            <w:r>
              <w:rPr>
                <w:noProof/>
                <w:webHidden/>
              </w:rPr>
              <w:fldChar w:fldCharType="separate"/>
            </w:r>
            <w:r w:rsidR="00A017B7">
              <w:rPr>
                <w:noProof/>
                <w:webHidden/>
              </w:rPr>
              <w:t>36</w:t>
            </w:r>
            <w:r>
              <w:rPr>
                <w:noProof/>
                <w:webHidden/>
              </w:rPr>
              <w:fldChar w:fldCharType="end"/>
            </w:r>
          </w:hyperlink>
        </w:p>
        <w:p w14:paraId="32D38F32" w14:textId="65CBE52A" w:rsidR="00686AD6" w:rsidRDefault="00686AD6">
          <w:pPr>
            <w:pStyle w:val="TOC3"/>
            <w:tabs>
              <w:tab w:val="right" w:leader="dot" w:pos="9629"/>
            </w:tabs>
            <w:rPr>
              <w:noProof/>
              <w:kern w:val="2"/>
              <w:sz w:val="24"/>
              <w:szCs w:val="24"/>
              <w:lang w:eastAsia="en-AU"/>
              <w14:ligatures w14:val="standardContextual"/>
            </w:rPr>
          </w:pPr>
          <w:hyperlink w:anchor="_Toc221634141" w:history="1">
            <w:r w:rsidRPr="001E679F">
              <w:rPr>
                <w:rStyle w:val="Hyperlink"/>
                <w:noProof/>
              </w:rPr>
              <w:t>Introduction</w:t>
            </w:r>
            <w:r>
              <w:rPr>
                <w:noProof/>
                <w:webHidden/>
              </w:rPr>
              <w:tab/>
            </w:r>
            <w:r>
              <w:rPr>
                <w:noProof/>
                <w:webHidden/>
              </w:rPr>
              <w:fldChar w:fldCharType="begin"/>
            </w:r>
            <w:r>
              <w:rPr>
                <w:noProof/>
                <w:webHidden/>
              </w:rPr>
              <w:instrText xml:space="preserve"> PAGEREF _Toc221634141 \h </w:instrText>
            </w:r>
            <w:r>
              <w:rPr>
                <w:noProof/>
                <w:webHidden/>
              </w:rPr>
            </w:r>
            <w:r>
              <w:rPr>
                <w:noProof/>
                <w:webHidden/>
              </w:rPr>
              <w:fldChar w:fldCharType="separate"/>
            </w:r>
            <w:r w:rsidR="00A017B7">
              <w:rPr>
                <w:noProof/>
                <w:webHidden/>
              </w:rPr>
              <w:t>36</w:t>
            </w:r>
            <w:r>
              <w:rPr>
                <w:noProof/>
                <w:webHidden/>
              </w:rPr>
              <w:fldChar w:fldCharType="end"/>
            </w:r>
          </w:hyperlink>
        </w:p>
        <w:p w14:paraId="79293BA4" w14:textId="415BAFBB" w:rsidR="00686AD6" w:rsidRDefault="00686AD6">
          <w:pPr>
            <w:pStyle w:val="TOC3"/>
            <w:tabs>
              <w:tab w:val="right" w:leader="dot" w:pos="9629"/>
            </w:tabs>
            <w:rPr>
              <w:noProof/>
              <w:kern w:val="2"/>
              <w:sz w:val="24"/>
              <w:szCs w:val="24"/>
              <w:lang w:eastAsia="en-AU"/>
              <w14:ligatures w14:val="standardContextual"/>
            </w:rPr>
          </w:pPr>
          <w:hyperlink w:anchor="_Toc221634142" w:history="1">
            <w:r w:rsidRPr="001E679F">
              <w:rPr>
                <w:rStyle w:val="Hyperlink"/>
                <w:noProof/>
              </w:rPr>
              <w:t>Definitions</w:t>
            </w:r>
            <w:r>
              <w:rPr>
                <w:noProof/>
                <w:webHidden/>
              </w:rPr>
              <w:tab/>
            </w:r>
            <w:r>
              <w:rPr>
                <w:noProof/>
                <w:webHidden/>
              </w:rPr>
              <w:fldChar w:fldCharType="begin"/>
            </w:r>
            <w:r>
              <w:rPr>
                <w:noProof/>
                <w:webHidden/>
              </w:rPr>
              <w:instrText xml:space="preserve"> PAGEREF _Toc221634142 \h </w:instrText>
            </w:r>
            <w:r>
              <w:rPr>
                <w:noProof/>
                <w:webHidden/>
              </w:rPr>
            </w:r>
            <w:r>
              <w:rPr>
                <w:noProof/>
                <w:webHidden/>
              </w:rPr>
              <w:fldChar w:fldCharType="separate"/>
            </w:r>
            <w:r w:rsidR="00A017B7">
              <w:rPr>
                <w:noProof/>
                <w:webHidden/>
              </w:rPr>
              <w:t>36</w:t>
            </w:r>
            <w:r>
              <w:rPr>
                <w:noProof/>
                <w:webHidden/>
              </w:rPr>
              <w:fldChar w:fldCharType="end"/>
            </w:r>
          </w:hyperlink>
        </w:p>
        <w:p w14:paraId="3DE2088D" w14:textId="568B0CD2" w:rsidR="00686AD6" w:rsidRDefault="00686AD6">
          <w:pPr>
            <w:pStyle w:val="TOC3"/>
            <w:tabs>
              <w:tab w:val="right" w:leader="dot" w:pos="9629"/>
            </w:tabs>
            <w:rPr>
              <w:noProof/>
              <w:kern w:val="2"/>
              <w:sz w:val="24"/>
              <w:szCs w:val="24"/>
              <w:lang w:eastAsia="en-AU"/>
              <w14:ligatures w14:val="standardContextual"/>
            </w:rPr>
          </w:pPr>
          <w:hyperlink w:anchor="_Toc221634143" w:history="1">
            <w:r w:rsidRPr="001E679F">
              <w:rPr>
                <w:rStyle w:val="Hyperlink"/>
                <w:noProof/>
              </w:rPr>
              <w:t>Policy</w:t>
            </w:r>
            <w:r>
              <w:rPr>
                <w:noProof/>
                <w:webHidden/>
              </w:rPr>
              <w:tab/>
            </w:r>
            <w:r>
              <w:rPr>
                <w:noProof/>
                <w:webHidden/>
              </w:rPr>
              <w:fldChar w:fldCharType="begin"/>
            </w:r>
            <w:r>
              <w:rPr>
                <w:noProof/>
                <w:webHidden/>
              </w:rPr>
              <w:instrText xml:space="preserve"> PAGEREF _Toc221634143 \h </w:instrText>
            </w:r>
            <w:r>
              <w:rPr>
                <w:noProof/>
                <w:webHidden/>
              </w:rPr>
            </w:r>
            <w:r>
              <w:rPr>
                <w:noProof/>
                <w:webHidden/>
              </w:rPr>
              <w:fldChar w:fldCharType="separate"/>
            </w:r>
            <w:r w:rsidR="00A017B7">
              <w:rPr>
                <w:noProof/>
                <w:webHidden/>
              </w:rPr>
              <w:t>36</w:t>
            </w:r>
            <w:r>
              <w:rPr>
                <w:noProof/>
                <w:webHidden/>
              </w:rPr>
              <w:fldChar w:fldCharType="end"/>
            </w:r>
          </w:hyperlink>
        </w:p>
        <w:p w14:paraId="236EDA5F" w14:textId="227C46A2" w:rsidR="00686AD6" w:rsidRDefault="00686AD6">
          <w:pPr>
            <w:pStyle w:val="TOC3"/>
            <w:tabs>
              <w:tab w:val="right" w:leader="dot" w:pos="9629"/>
            </w:tabs>
            <w:rPr>
              <w:noProof/>
              <w:kern w:val="2"/>
              <w:sz w:val="24"/>
              <w:szCs w:val="24"/>
              <w:lang w:eastAsia="en-AU"/>
              <w14:ligatures w14:val="standardContextual"/>
            </w:rPr>
          </w:pPr>
          <w:hyperlink w:anchor="_Toc221634144" w:history="1">
            <w:r w:rsidRPr="001E679F">
              <w:rPr>
                <w:rStyle w:val="Hyperlink"/>
                <w:noProof/>
              </w:rPr>
              <w:t>Procedure</w:t>
            </w:r>
            <w:r>
              <w:rPr>
                <w:noProof/>
                <w:webHidden/>
              </w:rPr>
              <w:tab/>
            </w:r>
            <w:r>
              <w:rPr>
                <w:noProof/>
                <w:webHidden/>
              </w:rPr>
              <w:fldChar w:fldCharType="begin"/>
            </w:r>
            <w:r>
              <w:rPr>
                <w:noProof/>
                <w:webHidden/>
              </w:rPr>
              <w:instrText xml:space="preserve"> PAGEREF _Toc221634144 \h </w:instrText>
            </w:r>
            <w:r>
              <w:rPr>
                <w:noProof/>
                <w:webHidden/>
              </w:rPr>
            </w:r>
            <w:r>
              <w:rPr>
                <w:noProof/>
                <w:webHidden/>
              </w:rPr>
              <w:fldChar w:fldCharType="separate"/>
            </w:r>
            <w:r w:rsidR="00A017B7">
              <w:rPr>
                <w:noProof/>
                <w:webHidden/>
              </w:rPr>
              <w:t>36</w:t>
            </w:r>
            <w:r>
              <w:rPr>
                <w:noProof/>
                <w:webHidden/>
              </w:rPr>
              <w:fldChar w:fldCharType="end"/>
            </w:r>
          </w:hyperlink>
        </w:p>
        <w:p w14:paraId="6EBC3D7C" w14:textId="1390365A" w:rsidR="00686AD6" w:rsidRDefault="00686AD6">
          <w:pPr>
            <w:pStyle w:val="TOC3"/>
            <w:tabs>
              <w:tab w:val="right" w:leader="dot" w:pos="9629"/>
            </w:tabs>
            <w:rPr>
              <w:noProof/>
              <w:kern w:val="2"/>
              <w:sz w:val="24"/>
              <w:szCs w:val="24"/>
              <w:lang w:eastAsia="en-AU"/>
              <w14:ligatures w14:val="standardContextual"/>
            </w:rPr>
          </w:pPr>
          <w:hyperlink w:anchor="_Toc221634145" w:history="1">
            <w:r w:rsidRPr="001E679F">
              <w:rPr>
                <w:rStyle w:val="Hyperlink"/>
                <w:noProof/>
              </w:rPr>
              <w:t>Compliance</w:t>
            </w:r>
            <w:r>
              <w:rPr>
                <w:noProof/>
                <w:webHidden/>
              </w:rPr>
              <w:tab/>
            </w:r>
            <w:r>
              <w:rPr>
                <w:noProof/>
                <w:webHidden/>
              </w:rPr>
              <w:fldChar w:fldCharType="begin"/>
            </w:r>
            <w:r>
              <w:rPr>
                <w:noProof/>
                <w:webHidden/>
              </w:rPr>
              <w:instrText xml:space="preserve"> PAGEREF _Toc221634145 \h </w:instrText>
            </w:r>
            <w:r>
              <w:rPr>
                <w:noProof/>
                <w:webHidden/>
              </w:rPr>
            </w:r>
            <w:r>
              <w:rPr>
                <w:noProof/>
                <w:webHidden/>
              </w:rPr>
              <w:fldChar w:fldCharType="separate"/>
            </w:r>
            <w:r w:rsidR="00A017B7">
              <w:rPr>
                <w:noProof/>
                <w:webHidden/>
              </w:rPr>
              <w:t>37</w:t>
            </w:r>
            <w:r>
              <w:rPr>
                <w:noProof/>
                <w:webHidden/>
              </w:rPr>
              <w:fldChar w:fldCharType="end"/>
            </w:r>
          </w:hyperlink>
        </w:p>
        <w:p w14:paraId="468FA91F" w14:textId="44EED99D" w:rsidR="00686AD6" w:rsidRDefault="00686AD6">
          <w:pPr>
            <w:pStyle w:val="TOC3"/>
            <w:tabs>
              <w:tab w:val="right" w:leader="dot" w:pos="9629"/>
            </w:tabs>
            <w:rPr>
              <w:noProof/>
              <w:kern w:val="2"/>
              <w:sz w:val="24"/>
              <w:szCs w:val="24"/>
              <w:lang w:eastAsia="en-AU"/>
              <w14:ligatures w14:val="standardContextual"/>
            </w:rPr>
          </w:pPr>
          <w:hyperlink w:anchor="_Toc221634146" w:history="1">
            <w:r w:rsidRPr="001E679F">
              <w:rPr>
                <w:rStyle w:val="Hyperlink"/>
                <w:noProof/>
              </w:rPr>
              <w:t>Identification of Non-Compliance or Preventative Action</w:t>
            </w:r>
            <w:r>
              <w:rPr>
                <w:noProof/>
                <w:webHidden/>
              </w:rPr>
              <w:tab/>
            </w:r>
            <w:r>
              <w:rPr>
                <w:noProof/>
                <w:webHidden/>
              </w:rPr>
              <w:fldChar w:fldCharType="begin"/>
            </w:r>
            <w:r>
              <w:rPr>
                <w:noProof/>
                <w:webHidden/>
              </w:rPr>
              <w:instrText xml:space="preserve"> PAGEREF _Toc221634146 \h </w:instrText>
            </w:r>
            <w:r>
              <w:rPr>
                <w:noProof/>
                <w:webHidden/>
              </w:rPr>
            </w:r>
            <w:r>
              <w:rPr>
                <w:noProof/>
                <w:webHidden/>
              </w:rPr>
              <w:fldChar w:fldCharType="separate"/>
            </w:r>
            <w:r w:rsidR="00A017B7">
              <w:rPr>
                <w:noProof/>
                <w:webHidden/>
              </w:rPr>
              <w:t>38</w:t>
            </w:r>
            <w:r>
              <w:rPr>
                <w:noProof/>
                <w:webHidden/>
              </w:rPr>
              <w:fldChar w:fldCharType="end"/>
            </w:r>
          </w:hyperlink>
        </w:p>
        <w:p w14:paraId="1057D378" w14:textId="2B24C9C5" w:rsidR="00686AD6" w:rsidRDefault="00686AD6">
          <w:pPr>
            <w:pStyle w:val="TOC1"/>
            <w:tabs>
              <w:tab w:val="right" w:leader="dot" w:pos="9629"/>
            </w:tabs>
            <w:rPr>
              <w:b w:val="0"/>
              <w:smallCaps w:val="0"/>
              <w:noProof/>
              <w:kern w:val="2"/>
              <w:sz w:val="24"/>
              <w:lang w:eastAsia="en-AU"/>
              <w14:ligatures w14:val="standardContextual"/>
            </w:rPr>
          </w:pPr>
          <w:hyperlink w:anchor="_Toc221634147" w:history="1">
            <w:r w:rsidRPr="001E679F">
              <w:rPr>
                <w:rStyle w:val="Hyperlink"/>
                <w:noProof/>
              </w:rPr>
              <w:t>PRO104 - Pay for work guarantee</w:t>
            </w:r>
            <w:r>
              <w:rPr>
                <w:noProof/>
                <w:webHidden/>
              </w:rPr>
              <w:tab/>
            </w:r>
            <w:r>
              <w:rPr>
                <w:noProof/>
                <w:webHidden/>
              </w:rPr>
              <w:fldChar w:fldCharType="begin"/>
            </w:r>
            <w:r>
              <w:rPr>
                <w:noProof/>
                <w:webHidden/>
              </w:rPr>
              <w:instrText xml:space="preserve"> PAGEREF _Toc221634147 \h </w:instrText>
            </w:r>
            <w:r>
              <w:rPr>
                <w:noProof/>
                <w:webHidden/>
              </w:rPr>
            </w:r>
            <w:r>
              <w:rPr>
                <w:noProof/>
                <w:webHidden/>
              </w:rPr>
              <w:fldChar w:fldCharType="separate"/>
            </w:r>
            <w:r w:rsidR="00A017B7">
              <w:rPr>
                <w:noProof/>
                <w:webHidden/>
              </w:rPr>
              <w:t>40</w:t>
            </w:r>
            <w:r>
              <w:rPr>
                <w:noProof/>
                <w:webHidden/>
              </w:rPr>
              <w:fldChar w:fldCharType="end"/>
            </w:r>
          </w:hyperlink>
        </w:p>
        <w:p w14:paraId="145867D5" w14:textId="72880F8C" w:rsidR="00686AD6" w:rsidRDefault="00686AD6">
          <w:pPr>
            <w:pStyle w:val="TOC3"/>
            <w:tabs>
              <w:tab w:val="right" w:leader="dot" w:pos="9629"/>
            </w:tabs>
            <w:rPr>
              <w:noProof/>
              <w:kern w:val="2"/>
              <w:sz w:val="24"/>
              <w:szCs w:val="24"/>
              <w:lang w:eastAsia="en-AU"/>
              <w14:ligatures w14:val="standardContextual"/>
            </w:rPr>
          </w:pPr>
          <w:hyperlink w:anchor="_Toc221634148" w:history="1">
            <w:r w:rsidRPr="001E679F">
              <w:rPr>
                <w:rStyle w:val="Hyperlink"/>
                <w:noProof/>
              </w:rPr>
              <w:t>Introduction</w:t>
            </w:r>
            <w:r>
              <w:rPr>
                <w:noProof/>
                <w:webHidden/>
              </w:rPr>
              <w:tab/>
            </w:r>
            <w:r>
              <w:rPr>
                <w:noProof/>
                <w:webHidden/>
              </w:rPr>
              <w:fldChar w:fldCharType="begin"/>
            </w:r>
            <w:r>
              <w:rPr>
                <w:noProof/>
                <w:webHidden/>
              </w:rPr>
              <w:instrText xml:space="preserve"> PAGEREF _Toc221634148 \h </w:instrText>
            </w:r>
            <w:r>
              <w:rPr>
                <w:noProof/>
                <w:webHidden/>
              </w:rPr>
            </w:r>
            <w:r>
              <w:rPr>
                <w:noProof/>
                <w:webHidden/>
              </w:rPr>
              <w:fldChar w:fldCharType="separate"/>
            </w:r>
            <w:r w:rsidR="00A017B7">
              <w:rPr>
                <w:noProof/>
                <w:webHidden/>
              </w:rPr>
              <w:t>40</w:t>
            </w:r>
            <w:r>
              <w:rPr>
                <w:noProof/>
                <w:webHidden/>
              </w:rPr>
              <w:fldChar w:fldCharType="end"/>
            </w:r>
          </w:hyperlink>
        </w:p>
        <w:p w14:paraId="1E940390" w14:textId="512D1041" w:rsidR="00686AD6" w:rsidRDefault="00686AD6">
          <w:pPr>
            <w:pStyle w:val="TOC3"/>
            <w:tabs>
              <w:tab w:val="right" w:leader="dot" w:pos="9629"/>
            </w:tabs>
            <w:rPr>
              <w:noProof/>
              <w:kern w:val="2"/>
              <w:sz w:val="24"/>
              <w:szCs w:val="24"/>
              <w:lang w:eastAsia="en-AU"/>
              <w14:ligatures w14:val="standardContextual"/>
            </w:rPr>
          </w:pPr>
          <w:hyperlink w:anchor="_Toc221634149" w:history="1">
            <w:r w:rsidRPr="001E679F">
              <w:rPr>
                <w:rStyle w:val="Hyperlink"/>
                <w:noProof/>
              </w:rPr>
              <w:t>Definitions</w:t>
            </w:r>
            <w:r>
              <w:rPr>
                <w:noProof/>
                <w:webHidden/>
              </w:rPr>
              <w:tab/>
            </w:r>
            <w:r>
              <w:rPr>
                <w:noProof/>
                <w:webHidden/>
              </w:rPr>
              <w:fldChar w:fldCharType="begin"/>
            </w:r>
            <w:r>
              <w:rPr>
                <w:noProof/>
                <w:webHidden/>
              </w:rPr>
              <w:instrText xml:space="preserve"> PAGEREF _Toc221634149 \h </w:instrText>
            </w:r>
            <w:r>
              <w:rPr>
                <w:noProof/>
                <w:webHidden/>
              </w:rPr>
            </w:r>
            <w:r>
              <w:rPr>
                <w:noProof/>
                <w:webHidden/>
              </w:rPr>
              <w:fldChar w:fldCharType="separate"/>
            </w:r>
            <w:r w:rsidR="00A017B7">
              <w:rPr>
                <w:noProof/>
                <w:webHidden/>
              </w:rPr>
              <w:t>40</w:t>
            </w:r>
            <w:r>
              <w:rPr>
                <w:noProof/>
                <w:webHidden/>
              </w:rPr>
              <w:fldChar w:fldCharType="end"/>
            </w:r>
          </w:hyperlink>
        </w:p>
        <w:p w14:paraId="2F597318" w14:textId="31A78897" w:rsidR="00686AD6" w:rsidRDefault="00686AD6">
          <w:pPr>
            <w:pStyle w:val="TOC3"/>
            <w:tabs>
              <w:tab w:val="right" w:leader="dot" w:pos="9629"/>
            </w:tabs>
            <w:rPr>
              <w:noProof/>
              <w:kern w:val="2"/>
              <w:sz w:val="24"/>
              <w:szCs w:val="24"/>
              <w:lang w:eastAsia="en-AU"/>
              <w14:ligatures w14:val="standardContextual"/>
            </w:rPr>
          </w:pPr>
          <w:hyperlink w:anchor="_Toc221634150" w:history="1">
            <w:r w:rsidRPr="001E679F">
              <w:rPr>
                <w:rStyle w:val="Hyperlink"/>
                <w:noProof/>
              </w:rPr>
              <w:t>Policy</w:t>
            </w:r>
            <w:r>
              <w:rPr>
                <w:noProof/>
                <w:webHidden/>
              </w:rPr>
              <w:tab/>
            </w:r>
            <w:r>
              <w:rPr>
                <w:noProof/>
                <w:webHidden/>
              </w:rPr>
              <w:fldChar w:fldCharType="begin"/>
            </w:r>
            <w:r>
              <w:rPr>
                <w:noProof/>
                <w:webHidden/>
              </w:rPr>
              <w:instrText xml:space="preserve"> PAGEREF _Toc221634150 \h </w:instrText>
            </w:r>
            <w:r>
              <w:rPr>
                <w:noProof/>
                <w:webHidden/>
              </w:rPr>
            </w:r>
            <w:r>
              <w:rPr>
                <w:noProof/>
                <w:webHidden/>
              </w:rPr>
              <w:fldChar w:fldCharType="separate"/>
            </w:r>
            <w:r w:rsidR="00A017B7">
              <w:rPr>
                <w:noProof/>
                <w:webHidden/>
              </w:rPr>
              <w:t>40</w:t>
            </w:r>
            <w:r>
              <w:rPr>
                <w:noProof/>
                <w:webHidden/>
              </w:rPr>
              <w:fldChar w:fldCharType="end"/>
            </w:r>
          </w:hyperlink>
        </w:p>
        <w:p w14:paraId="15A13A03" w14:textId="4DD4E521" w:rsidR="00686AD6" w:rsidRDefault="00686AD6">
          <w:pPr>
            <w:pStyle w:val="TOC3"/>
            <w:tabs>
              <w:tab w:val="right" w:leader="dot" w:pos="9629"/>
            </w:tabs>
            <w:rPr>
              <w:noProof/>
              <w:kern w:val="2"/>
              <w:sz w:val="24"/>
              <w:szCs w:val="24"/>
              <w:lang w:eastAsia="en-AU"/>
              <w14:ligatures w14:val="standardContextual"/>
            </w:rPr>
          </w:pPr>
          <w:hyperlink w:anchor="_Toc221634151" w:history="1">
            <w:r w:rsidRPr="001E679F">
              <w:rPr>
                <w:rStyle w:val="Hyperlink"/>
                <w:noProof/>
              </w:rPr>
              <w:t>Criteria</w:t>
            </w:r>
            <w:r>
              <w:rPr>
                <w:noProof/>
                <w:webHidden/>
              </w:rPr>
              <w:tab/>
            </w:r>
            <w:r>
              <w:rPr>
                <w:noProof/>
                <w:webHidden/>
              </w:rPr>
              <w:fldChar w:fldCharType="begin"/>
            </w:r>
            <w:r>
              <w:rPr>
                <w:noProof/>
                <w:webHidden/>
              </w:rPr>
              <w:instrText xml:space="preserve"> PAGEREF _Toc221634151 \h </w:instrText>
            </w:r>
            <w:r>
              <w:rPr>
                <w:noProof/>
                <w:webHidden/>
              </w:rPr>
            </w:r>
            <w:r>
              <w:rPr>
                <w:noProof/>
                <w:webHidden/>
              </w:rPr>
              <w:fldChar w:fldCharType="separate"/>
            </w:r>
            <w:r w:rsidR="00A017B7">
              <w:rPr>
                <w:noProof/>
                <w:webHidden/>
              </w:rPr>
              <w:t>40</w:t>
            </w:r>
            <w:r>
              <w:rPr>
                <w:noProof/>
                <w:webHidden/>
              </w:rPr>
              <w:fldChar w:fldCharType="end"/>
            </w:r>
          </w:hyperlink>
        </w:p>
        <w:p w14:paraId="653B33D8" w14:textId="5C696050" w:rsidR="00686AD6" w:rsidRDefault="00686AD6">
          <w:pPr>
            <w:pStyle w:val="TOC3"/>
            <w:tabs>
              <w:tab w:val="right" w:leader="dot" w:pos="9629"/>
            </w:tabs>
            <w:rPr>
              <w:noProof/>
              <w:kern w:val="2"/>
              <w:sz w:val="24"/>
              <w:szCs w:val="24"/>
              <w:lang w:eastAsia="en-AU"/>
              <w14:ligatures w14:val="standardContextual"/>
            </w:rPr>
          </w:pPr>
          <w:hyperlink w:anchor="_Toc221634152" w:history="1">
            <w:r w:rsidRPr="001E679F">
              <w:rPr>
                <w:rStyle w:val="Hyperlink"/>
                <w:noProof/>
              </w:rPr>
              <w:t>Termination of PfWG</w:t>
            </w:r>
            <w:r>
              <w:rPr>
                <w:noProof/>
                <w:webHidden/>
              </w:rPr>
              <w:tab/>
            </w:r>
            <w:r>
              <w:rPr>
                <w:noProof/>
                <w:webHidden/>
              </w:rPr>
              <w:fldChar w:fldCharType="begin"/>
            </w:r>
            <w:r>
              <w:rPr>
                <w:noProof/>
                <w:webHidden/>
              </w:rPr>
              <w:instrText xml:space="preserve"> PAGEREF _Toc221634152 \h </w:instrText>
            </w:r>
            <w:r>
              <w:rPr>
                <w:noProof/>
                <w:webHidden/>
              </w:rPr>
            </w:r>
            <w:r>
              <w:rPr>
                <w:noProof/>
                <w:webHidden/>
              </w:rPr>
              <w:fldChar w:fldCharType="separate"/>
            </w:r>
            <w:r w:rsidR="00A017B7">
              <w:rPr>
                <w:noProof/>
                <w:webHidden/>
              </w:rPr>
              <w:t>41</w:t>
            </w:r>
            <w:r>
              <w:rPr>
                <w:noProof/>
                <w:webHidden/>
              </w:rPr>
              <w:fldChar w:fldCharType="end"/>
            </w:r>
          </w:hyperlink>
        </w:p>
        <w:p w14:paraId="2B40CC7F" w14:textId="2EB347CB" w:rsidR="00686AD6" w:rsidRDefault="00686AD6">
          <w:pPr>
            <w:pStyle w:val="TOC1"/>
            <w:tabs>
              <w:tab w:val="right" w:leader="dot" w:pos="9629"/>
            </w:tabs>
            <w:rPr>
              <w:b w:val="0"/>
              <w:smallCaps w:val="0"/>
              <w:noProof/>
              <w:kern w:val="2"/>
              <w:sz w:val="24"/>
              <w:lang w:eastAsia="en-AU"/>
              <w14:ligatures w14:val="standardContextual"/>
            </w:rPr>
          </w:pPr>
          <w:hyperlink w:anchor="_Toc221634153" w:history="1">
            <w:r w:rsidRPr="001E679F">
              <w:rPr>
                <w:rStyle w:val="Hyperlink"/>
                <w:noProof/>
              </w:rPr>
              <w:t>PRO105 - Fees</w:t>
            </w:r>
            <w:r>
              <w:rPr>
                <w:noProof/>
                <w:webHidden/>
              </w:rPr>
              <w:tab/>
            </w:r>
            <w:r>
              <w:rPr>
                <w:noProof/>
                <w:webHidden/>
              </w:rPr>
              <w:fldChar w:fldCharType="begin"/>
            </w:r>
            <w:r>
              <w:rPr>
                <w:noProof/>
                <w:webHidden/>
              </w:rPr>
              <w:instrText xml:space="preserve"> PAGEREF _Toc221634153 \h </w:instrText>
            </w:r>
            <w:r>
              <w:rPr>
                <w:noProof/>
                <w:webHidden/>
              </w:rPr>
            </w:r>
            <w:r>
              <w:rPr>
                <w:noProof/>
                <w:webHidden/>
              </w:rPr>
              <w:fldChar w:fldCharType="separate"/>
            </w:r>
            <w:r w:rsidR="00A017B7">
              <w:rPr>
                <w:noProof/>
                <w:webHidden/>
              </w:rPr>
              <w:t>42</w:t>
            </w:r>
            <w:r>
              <w:rPr>
                <w:noProof/>
                <w:webHidden/>
              </w:rPr>
              <w:fldChar w:fldCharType="end"/>
            </w:r>
          </w:hyperlink>
        </w:p>
        <w:p w14:paraId="6FF1F49B" w14:textId="69CF828C" w:rsidR="00686AD6" w:rsidRDefault="00686AD6">
          <w:pPr>
            <w:pStyle w:val="TOC3"/>
            <w:tabs>
              <w:tab w:val="right" w:leader="dot" w:pos="9629"/>
            </w:tabs>
            <w:rPr>
              <w:noProof/>
              <w:kern w:val="2"/>
              <w:sz w:val="24"/>
              <w:szCs w:val="24"/>
              <w:lang w:eastAsia="en-AU"/>
              <w14:ligatures w14:val="standardContextual"/>
            </w:rPr>
          </w:pPr>
          <w:hyperlink w:anchor="_Toc221634154" w:history="1">
            <w:r w:rsidRPr="001E679F">
              <w:rPr>
                <w:rStyle w:val="Hyperlink"/>
                <w:noProof/>
              </w:rPr>
              <w:t>Introduction</w:t>
            </w:r>
            <w:r>
              <w:rPr>
                <w:noProof/>
                <w:webHidden/>
              </w:rPr>
              <w:tab/>
            </w:r>
            <w:r>
              <w:rPr>
                <w:noProof/>
                <w:webHidden/>
              </w:rPr>
              <w:fldChar w:fldCharType="begin"/>
            </w:r>
            <w:r>
              <w:rPr>
                <w:noProof/>
                <w:webHidden/>
              </w:rPr>
              <w:instrText xml:space="preserve"> PAGEREF _Toc221634154 \h </w:instrText>
            </w:r>
            <w:r>
              <w:rPr>
                <w:noProof/>
                <w:webHidden/>
              </w:rPr>
            </w:r>
            <w:r>
              <w:rPr>
                <w:noProof/>
                <w:webHidden/>
              </w:rPr>
              <w:fldChar w:fldCharType="separate"/>
            </w:r>
            <w:r w:rsidR="00A017B7">
              <w:rPr>
                <w:noProof/>
                <w:webHidden/>
              </w:rPr>
              <w:t>42</w:t>
            </w:r>
            <w:r>
              <w:rPr>
                <w:noProof/>
                <w:webHidden/>
              </w:rPr>
              <w:fldChar w:fldCharType="end"/>
            </w:r>
          </w:hyperlink>
        </w:p>
        <w:p w14:paraId="3041E1A9" w14:textId="599B98C1" w:rsidR="00686AD6" w:rsidRDefault="00686AD6">
          <w:pPr>
            <w:pStyle w:val="TOC3"/>
            <w:tabs>
              <w:tab w:val="right" w:leader="dot" w:pos="9629"/>
            </w:tabs>
            <w:rPr>
              <w:noProof/>
              <w:kern w:val="2"/>
              <w:sz w:val="24"/>
              <w:szCs w:val="24"/>
              <w:lang w:eastAsia="en-AU"/>
              <w14:ligatures w14:val="standardContextual"/>
            </w:rPr>
          </w:pPr>
          <w:hyperlink w:anchor="_Toc221634155" w:history="1">
            <w:r w:rsidRPr="001E679F">
              <w:rPr>
                <w:rStyle w:val="Hyperlink"/>
                <w:noProof/>
              </w:rPr>
              <w:t>Policy</w:t>
            </w:r>
            <w:r>
              <w:rPr>
                <w:noProof/>
                <w:webHidden/>
              </w:rPr>
              <w:tab/>
            </w:r>
            <w:r>
              <w:rPr>
                <w:noProof/>
                <w:webHidden/>
              </w:rPr>
              <w:fldChar w:fldCharType="begin"/>
            </w:r>
            <w:r>
              <w:rPr>
                <w:noProof/>
                <w:webHidden/>
              </w:rPr>
              <w:instrText xml:space="preserve"> PAGEREF _Toc221634155 \h </w:instrText>
            </w:r>
            <w:r>
              <w:rPr>
                <w:noProof/>
                <w:webHidden/>
              </w:rPr>
            </w:r>
            <w:r>
              <w:rPr>
                <w:noProof/>
                <w:webHidden/>
              </w:rPr>
              <w:fldChar w:fldCharType="separate"/>
            </w:r>
            <w:r w:rsidR="00A017B7">
              <w:rPr>
                <w:noProof/>
                <w:webHidden/>
              </w:rPr>
              <w:t>42</w:t>
            </w:r>
            <w:r>
              <w:rPr>
                <w:noProof/>
                <w:webHidden/>
              </w:rPr>
              <w:fldChar w:fldCharType="end"/>
            </w:r>
          </w:hyperlink>
        </w:p>
        <w:p w14:paraId="6A7AD3E7" w14:textId="20A764DF" w:rsidR="00686AD6" w:rsidRDefault="00686AD6">
          <w:pPr>
            <w:pStyle w:val="TOC3"/>
            <w:tabs>
              <w:tab w:val="right" w:leader="dot" w:pos="9629"/>
            </w:tabs>
            <w:rPr>
              <w:noProof/>
              <w:kern w:val="2"/>
              <w:sz w:val="24"/>
              <w:szCs w:val="24"/>
              <w:lang w:eastAsia="en-AU"/>
              <w14:ligatures w14:val="standardContextual"/>
            </w:rPr>
          </w:pPr>
          <w:hyperlink w:anchor="_Toc221634156" w:history="1">
            <w:r w:rsidRPr="001E679F">
              <w:rPr>
                <w:rStyle w:val="Hyperlink"/>
                <w:noProof/>
              </w:rPr>
              <w:t>Procedure</w:t>
            </w:r>
            <w:r>
              <w:rPr>
                <w:noProof/>
                <w:webHidden/>
              </w:rPr>
              <w:tab/>
            </w:r>
            <w:r>
              <w:rPr>
                <w:noProof/>
                <w:webHidden/>
              </w:rPr>
              <w:fldChar w:fldCharType="begin"/>
            </w:r>
            <w:r>
              <w:rPr>
                <w:noProof/>
                <w:webHidden/>
              </w:rPr>
              <w:instrText xml:space="preserve"> PAGEREF _Toc221634156 \h </w:instrText>
            </w:r>
            <w:r>
              <w:rPr>
                <w:noProof/>
                <w:webHidden/>
              </w:rPr>
            </w:r>
            <w:r>
              <w:rPr>
                <w:noProof/>
                <w:webHidden/>
              </w:rPr>
              <w:fldChar w:fldCharType="separate"/>
            </w:r>
            <w:r w:rsidR="00A017B7">
              <w:rPr>
                <w:noProof/>
                <w:webHidden/>
              </w:rPr>
              <w:t>42</w:t>
            </w:r>
            <w:r>
              <w:rPr>
                <w:noProof/>
                <w:webHidden/>
              </w:rPr>
              <w:fldChar w:fldCharType="end"/>
            </w:r>
          </w:hyperlink>
        </w:p>
        <w:p w14:paraId="05203803" w14:textId="01B4814D" w:rsidR="00686AD6" w:rsidRDefault="00686AD6">
          <w:pPr>
            <w:pStyle w:val="TOC3"/>
            <w:tabs>
              <w:tab w:val="right" w:leader="dot" w:pos="9629"/>
            </w:tabs>
            <w:rPr>
              <w:noProof/>
              <w:kern w:val="2"/>
              <w:sz w:val="24"/>
              <w:szCs w:val="24"/>
              <w:lang w:eastAsia="en-AU"/>
              <w14:ligatures w14:val="standardContextual"/>
            </w:rPr>
          </w:pPr>
          <w:hyperlink w:anchor="_Toc221634157" w:history="1">
            <w:r w:rsidRPr="001E679F">
              <w:rPr>
                <w:rStyle w:val="Hyperlink"/>
                <w:noProof/>
              </w:rPr>
              <w:t>Lead Fees</w:t>
            </w:r>
            <w:r>
              <w:rPr>
                <w:noProof/>
                <w:webHidden/>
              </w:rPr>
              <w:tab/>
            </w:r>
            <w:r>
              <w:rPr>
                <w:noProof/>
                <w:webHidden/>
              </w:rPr>
              <w:fldChar w:fldCharType="begin"/>
            </w:r>
            <w:r>
              <w:rPr>
                <w:noProof/>
                <w:webHidden/>
              </w:rPr>
              <w:instrText xml:space="preserve"> PAGEREF _Toc221634157 \h </w:instrText>
            </w:r>
            <w:r>
              <w:rPr>
                <w:noProof/>
                <w:webHidden/>
              </w:rPr>
            </w:r>
            <w:r>
              <w:rPr>
                <w:noProof/>
                <w:webHidden/>
              </w:rPr>
              <w:fldChar w:fldCharType="separate"/>
            </w:r>
            <w:r w:rsidR="00A017B7">
              <w:rPr>
                <w:noProof/>
                <w:webHidden/>
              </w:rPr>
              <w:t>42</w:t>
            </w:r>
            <w:r>
              <w:rPr>
                <w:noProof/>
                <w:webHidden/>
              </w:rPr>
              <w:fldChar w:fldCharType="end"/>
            </w:r>
          </w:hyperlink>
        </w:p>
        <w:p w14:paraId="40117E91" w14:textId="36C40856" w:rsidR="00686AD6" w:rsidRDefault="00686AD6">
          <w:pPr>
            <w:pStyle w:val="TOC1"/>
            <w:tabs>
              <w:tab w:val="right" w:leader="dot" w:pos="9629"/>
            </w:tabs>
            <w:rPr>
              <w:b w:val="0"/>
              <w:smallCaps w:val="0"/>
              <w:noProof/>
              <w:kern w:val="2"/>
              <w:sz w:val="24"/>
              <w:lang w:eastAsia="en-AU"/>
              <w14:ligatures w14:val="standardContextual"/>
            </w:rPr>
          </w:pPr>
          <w:hyperlink w:anchor="_Toc221634158" w:history="1">
            <w:r w:rsidRPr="001E679F">
              <w:rPr>
                <w:rStyle w:val="Hyperlink"/>
                <w:noProof/>
              </w:rPr>
              <w:t>PRO106 - Introduction</w:t>
            </w:r>
            <w:r>
              <w:rPr>
                <w:noProof/>
                <w:webHidden/>
              </w:rPr>
              <w:tab/>
            </w:r>
            <w:r>
              <w:rPr>
                <w:noProof/>
                <w:webHidden/>
              </w:rPr>
              <w:fldChar w:fldCharType="begin"/>
            </w:r>
            <w:r>
              <w:rPr>
                <w:noProof/>
                <w:webHidden/>
              </w:rPr>
              <w:instrText xml:space="preserve"> PAGEREF _Toc221634158 \h </w:instrText>
            </w:r>
            <w:r>
              <w:rPr>
                <w:noProof/>
                <w:webHidden/>
              </w:rPr>
            </w:r>
            <w:r>
              <w:rPr>
                <w:noProof/>
                <w:webHidden/>
              </w:rPr>
              <w:fldChar w:fldCharType="separate"/>
            </w:r>
            <w:r w:rsidR="00A017B7">
              <w:rPr>
                <w:noProof/>
                <w:webHidden/>
              </w:rPr>
              <w:t>43</w:t>
            </w:r>
            <w:r>
              <w:rPr>
                <w:noProof/>
                <w:webHidden/>
              </w:rPr>
              <w:fldChar w:fldCharType="end"/>
            </w:r>
          </w:hyperlink>
        </w:p>
        <w:p w14:paraId="7A315258" w14:textId="1FEC61E1" w:rsidR="00686AD6" w:rsidRDefault="00686AD6">
          <w:pPr>
            <w:pStyle w:val="TOC3"/>
            <w:tabs>
              <w:tab w:val="right" w:leader="dot" w:pos="9629"/>
            </w:tabs>
            <w:rPr>
              <w:noProof/>
              <w:kern w:val="2"/>
              <w:sz w:val="24"/>
              <w:szCs w:val="24"/>
              <w:lang w:eastAsia="en-AU"/>
              <w14:ligatures w14:val="standardContextual"/>
            </w:rPr>
          </w:pPr>
          <w:hyperlink w:anchor="_Toc221634159" w:history="1">
            <w:r w:rsidRPr="001E679F">
              <w:rPr>
                <w:rStyle w:val="Hyperlink"/>
                <w:noProof/>
              </w:rPr>
              <w:t>Introduction</w:t>
            </w:r>
            <w:r>
              <w:rPr>
                <w:noProof/>
                <w:webHidden/>
              </w:rPr>
              <w:tab/>
            </w:r>
            <w:r>
              <w:rPr>
                <w:noProof/>
                <w:webHidden/>
              </w:rPr>
              <w:fldChar w:fldCharType="begin"/>
            </w:r>
            <w:r>
              <w:rPr>
                <w:noProof/>
                <w:webHidden/>
              </w:rPr>
              <w:instrText xml:space="preserve"> PAGEREF _Toc221634159 \h </w:instrText>
            </w:r>
            <w:r>
              <w:rPr>
                <w:noProof/>
                <w:webHidden/>
              </w:rPr>
            </w:r>
            <w:r>
              <w:rPr>
                <w:noProof/>
                <w:webHidden/>
              </w:rPr>
              <w:fldChar w:fldCharType="separate"/>
            </w:r>
            <w:r w:rsidR="00A017B7">
              <w:rPr>
                <w:noProof/>
                <w:webHidden/>
              </w:rPr>
              <w:t>43</w:t>
            </w:r>
            <w:r>
              <w:rPr>
                <w:noProof/>
                <w:webHidden/>
              </w:rPr>
              <w:fldChar w:fldCharType="end"/>
            </w:r>
          </w:hyperlink>
        </w:p>
        <w:p w14:paraId="5130F9B9" w14:textId="74AECCF3" w:rsidR="00686AD6" w:rsidRDefault="00686AD6">
          <w:pPr>
            <w:pStyle w:val="TOC3"/>
            <w:tabs>
              <w:tab w:val="right" w:leader="dot" w:pos="9629"/>
            </w:tabs>
            <w:rPr>
              <w:noProof/>
              <w:kern w:val="2"/>
              <w:sz w:val="24"/>
              <w:szCs w:val="24"/>
              <w:lang w:eastAsia="en-AU"/>
              <w14:ligatures w14:val="standardContextual"/>
            </w:rPr>
          </w:pPr>
          <w:hyperlink w:anchor="_Toc221634160" w:history="1">
            <w:r w:rsidRPr="001E679F">
              <w:rPr>
                <w:rStyle w:val="Hyperlink"/>
                <w:noProof/>
              </w:rPr>
              <w:t>Policy</w:t>
            </w:r>
            <w:r>
              <w:rPr>
                <w:noProof/>
                <w:webHidden/>
              </w:rPr>
              <w:tab/>
            </w:r>
            <w:r>
              <w:rPr>
                <w:noProof/>
                <w:webHidden/>
              </w:rPr>
              <w:fldChar w:fldCharType="begin"/>
            </w:r>
            <w:r>
              <w:rPr>
                <w:noProof/>
                <w:webHidden/>
              </w:rPr>
              <w:instrText xml:space="preserve"> PAGEREF _Toc221634160 \h </w:instrText>
            </w:r>
            <w:r>
              <w:rPr>
                <w:noProof/>
                <w:webHidden/>
              </w:rPr>
            </w:r>
            <w:r>
              <w:rPr>
                <w:noProof/>
                <w:webHidden/>
              </w:rPr>
              <w:fldChar w:fldCharType="separate"/>
            </w:r>
            <w:r w:rsidR="00A017B7">
              <w:rPr>
                <w:noProof/>
                <w:webHidden/>
              </w:rPr>
              <w:t>43</w:t>
            </w:r>
            <w:r>
              <w:rPr>
                <w:noProof/>
                <w:webHidden/>
              </w:rPr>
              <w:fldChar w:fldCharType="end"/>
            </w:r>
          </w:hyperlink>
        </w:p>
        <w:p w14:paraId="5EE8FC81" w14:textId="0341F36A" w:rsidR="00686AD6" w:rsidRDefault="00686AD6">
          <w:pPr>
            <w:pStyle w:val="TOC3"/>
            <w:tabs>
              <w:tab w:val="right" w:leader="dot" w:pos="9629"/>
            </w:tabs>
            <w:rPr>
              <w:noProof/>
              <w:kern w:val="2"/>
              <w:sz w:val="24"/>
              <w:szCs w:val="24"/>
              <w:lang w:eastAsia="en-AU"/>
              <w14:ligatures w14:val="standardContextual"/>
            </w:rPr>
          </w:pPr>
          <w:hyperlink w:anchor="_Toc221634161" w:history="1">
            <w:r w:rsidRPr="001E679F">
              <w:rPr>
                <w:rStyle w:val="Hyperlink"/>
                <w:noProof/>
              </w:rPr>
              <w:t>Using Jim’s Online</w:t>
            </w:r>
            <w:r>
              <w:rPr>
                <w:noProof/>
                <w:webHidden/>
              </w:rPr>
              <w:tab/>
            </w:r>
            <w:r>
              <w:rPr>
                <w:noProof/>
                <w:webHidden/>
              </w:rPr>
              <w:fldChar w:fldCharType="begin"/>
            </w:r>
            <w:r>
              <w:rPr>
                <w:noProof/>
                <w:webHidden/>
              </w:rPr>
              <w:instrText xml:space="preserve"> PAGEREF _Toc221634161 \h </w:instrText>
            </w:r>
            <w:r>
              <w:rPr>
                <w:noProof/>
                <w:webHidden/>
              </w:rPr>
            </w:r>
            <w:r>
              <w:rPr>
                <w:noProof/>
                <w:webHidden/>
              </w:rPr>
              <w:fldChar w:fldCharType="separate"/>
            </w:r>
            <w:r w:rsidR="00A017B7">
              <w:rPr>
                <w:noProof/>
                <w:webHidden/>
              </w:rPr>
              <w:t>43</w:t>
            </w:r>
            <w:r>
              <w:rPr>
                <w:noProof/>
                <w:webHidden/>
              </w:rPr>
              <w:fldChar w:fldCharType="end"/>
            </w:r>
          </w:hyperlink>
        </w:p>
        <w:p w14:paraId="2B2BD9F3" w14:textId="479E7514" w:rsidR="00686AD6" w:rsidRDefault="00686AD6">
          <w:pPr>
            <w:pStyle w:val="TOC3"/>
            <w:tabs>
              <w:tab w:val="right" w:leader="dot" w:pos="9629"/>
            </w:tabs>
            <w:rPr>
              <w:noProof/>
              <w:kern w:val="2"/>
              <w:sz w:val="24"/>
              <w:szCs w:val="24"/>
              <w:lang w:eastAsia="en-AU"/>
              <w14:ligatures w14:val="standardContextual"/>
            </w:rPr>
          </w:pPr>
          <w:hyperlink w:anchor="_Toc221634162" w:history="1">
            <w:r w:rsidRPr="001E679F">
              <w:rPr>
                <w:rStyle w:val="Hyperlink"/>
                <w:noProof/>
              </w:rPr>
              <w:t>Paged SMS Messages</w:t>
            </w:r>
            <w:r>
              <w:rPr>
                <w:noProof/>
                <w:webHidden/>
              </w:rPr>
              <w:tab/>
            </w:r>
            <w:r>
              <w:rPr>
                <w:noProof/>
                <w:webHidden/>
              </w:rPr>
              <w:fldChar w:fldCharType="begin"/>
            </w:r>
            <w:r>
              <w:rPr>
                <w:noProof/>
                <w:webHidden/>
              </w:rPr>
              <w:instrText xml:space="preserve"> PAGEREF _Toc221634162 \h </w:instrText>
            </w:r>
            <w:r>
              <w:rPr>
                <w:noProof/>
                <w:webHidden/>
              </w:rPr>
            </w:r>
            <w:r>
              <w:rPr>
                <w:noProof/>
                <w:webHidden/>
              </w:rPr>
              <w:fldChar w:fldCharType="separate"/>
            </w:r>
            <w:r w:rsidR="00A017B7">
              <w:rPr>
                <w:noProof/>
                <w:webHidden/>
              </w:rPr>
              <w:t>43</w:t>
            </w:r>
            <w:r>
              <w:rPr>
                <w:noProof/>
                <w:webHidden/>
              </w:rPr>
              <w:fldChar w:fldCharType="end"/>
            </w:r>
          </w:hyperlink>
        </w:p>
        <w:p w14:paraId="4C550722" w14:textId="0A946243" w:rsidR="00686AD6" w:rsidRDefault="00686AD6">
          <w:pPr>
            <w:pStyle w:val="TOC1"/>
            <w:tabs>
              <w:tab w:val="right" w:leader="dot" w:pos="9629"/>
            </w:tabs>
            <w:rPr>
              <w:b w:val="0"/>
              <w:smallCaps w:val="0"/>
              <w:noProof/>
              <w:kern w:val="2"/>
              <w:sz w:val="24"/>
              <w:lang w:eastAsia="en-AU"/>
              <w14:ligatures w14:val="standardContextual"/>
            </w:rPr>
          </w:pPr>
          <w:hyperlink w:anchor="_Toc221634163" w:history="1">
            <w:r w:rsidRPr="001E679F">
              <w:rPr>
                <w:rStyle w:val="Hyperlink"/>
                <w:noProof/>
              </w:rPr>
              <w:t>PRO107 – Employment and Pre-requisites</w:t>
            </w:r>
            <w:r>
              <w:rPr>
                <w:noProof/>
                <w:webHidden/>
              </w:rPr>
              <w:tab/>
            </w:r>
            <w:r>
              <w:rPr>
                <w:noProof/>
                <w:webHidden/>
              </w:rPr>
              <w:fldChar w:fldCharType="begin"/>
            </w:r>
            <w:r>
              <w:rPr>
                <w:noProof/>
                <w:webHidden/>
              </w:rPr>
              <w:instrText xml:space="preserve"> PAGEREF _Toc221634163 \h </w:instrText>
            </w:r>
            <w:r>
              <w:rPr>
                <w:noProof/>
                <w:webHidden/>
              </w:rPr>
            </w:r>
            <w:r>
              <w:rPr>
                <w:noProof/>
                <w:webHidden/>
              </w:rPr>
              <w:fldChar w:fldCharType="separate"/>
            </w:r>
            <w:r w:rsidR="00A017B7">
              <w:rPr>
                <w:noProof/>
                <w:webHidden/>
              </w:rPr>
              <w:t>44</w:t>
            </w:r>
            <w:r>
              <w:rPr>
                <w:noProof/>
                <w:webHidden/>
              </w:rPr>
              <w:fldChar w:fldCharType="end"/>
            </w:r>
          </w:hyperlink>
        </w:p>
        <w:p w14:paraId="74FF849B" w14:textId="051BB429" w:rsidR="00686AD6" w:rsidRDefault="00686AD6">
          <w:pPr>
            <w:pStyle w:val="TOC3"/>
            <w:tabs>
              <w:tab w:val="right" w:leader="dot" w:pos="9629"/>
            </w:tabs>
            <w:rPr>
              <w:noProof/>
              <w:kern w:val="2"/>
              <w:sz w:val="24"/>
              <w:szCs w:val="24"/>
              <w:lang w:eastAsia="en-AU"/>
              <w14:ligatures w14:val="standardContextual"/>
            </w:rPr>
          </w:pPr>
          <w:hyperlink w:anchor="_Toc221634164" w:history="1">
            <w:r w:rsidRPr="001E679F">
              <w:rPr>
                <w:rStyle w:val="Hyperlink"/>
                <w:noProof/>
              </w:rPr>
              <w:t>Introduction</w:t>
            </w:r>
            <w:r>
              <w:rPr>
                <w:noProof/>
                <w:webHidden/>
              </w:rPr>
              <w:tab/>
            </w:r>
            <w:r>
              <w:rPr>
                <w:noProof/>
                <w:webHidden/>
              </w:rPr>
              <w:fldChar w:fldCharType="begin"/>
            </w:r>
            <w:r>
              <w:rPr>
                <w:noProof/>
                <w:webHidden/>
              </w:rPr>
              <w:instrText xml:space="preserve"> PAGEREF _Toc221634164 \h </w:instrText>
            </w:r>
            <w:r>
              <w:rPr>
                <w:noProof/>
                <w:webHidden/>
              </w:rPr>
            </w:r>
            <w:r>
              <w:rPr>
                <w:noProof/>
                <w:webHidden/>
              </w:rPr>
              <w:fldChar w:fldCharType="separate"/>
            </w:r>
            <w:r w:rsidR="00A017B7">
              <w:rPr>
                <w:noProof/>
                <w:webHidden/>
              </w:rPr>
              <w:t>44</w:t>
            </w:r>
            <w:r>
              <w:rPr>
                <w:noProof/>
                <w:webHidden/>
              </w:rPr>
              <w:fldChar w:fldCharType="end"/>
            </w:r>
          </w:hyperlink>
        </w:p>
        <w:p w14:paraId="098F25AC" w14:textId="2F40892A" w:rsidR="00686AD6" w:rsidRDefault="00686AD6">
          <w:pPr>
            <w:pStyle w:val="TOC3"/>
            <w:tabs>
              <w:tab w:val="right" w:leader="dot" w:pos="9629"/>
            </w:tabs>
            <w:rPr>
              <w:noProof/>
              <w:kern w:val="2"/>
              <w:sz w:val="24"/>
              <w:szCs w:val="24"/>
              <w:lang w:eastAsia="en-AU"/>
              <w14:ligatures w14:val="standardContextual"/>
            </w:rPr>
          </w:pPr>
          <w:hyperlink w:anchor="_Toc221634165" w:history="1">
            <w:r w:rsidRPr="001E679F">
              <w:rPr>
                <w:rStyle w:val="Hyperlink"/>
                <w:noProof/>
              </w:rPr>
              <w:t>Definitions</w:t>
            </w:r>
            <w:r>
              <w:rPr>
                <w:noProof/>
                <w:webHidden/>
              </w:rPr>
              <w:tab/>
            </w:r>
            <w:r>
              <w:rPr>
                <w:noProof/>
                <w:webHidden/>
              </w:rPr>
              <w:fldChar w:fldCharType="begin"/>
            </w:r>
            <w:r>
              <w:rPr>
                <w:noProof/>
                <w:webHidden/>
              </w:rPr>
              <w:instrText xml:space="preserve"> PAGEREF _Toc221634165 \h </w:instrText>
            </w:r>
            <w:r>
              <w:rPr>
                <w:noProof/>
                <w:webHidden/>
              </w:rPr>
            </w:r>
            <w:r>
              <w:rPr>
                <w:noProof/>
                <w:webHidden/>
              </w:rPr>
              <w:fldChar w:fldCharType="separate"/>
            </w:r>
            <w:r w:rsidR="00A017B7">
              <w:rPr>
                <w:noProof/>
                <w:webHidden/>
              </w:rPr>
              <w:t>44</w:t>
            </w:r>
            <w:r>
              <w:rPr>
                <w:noProof/>
                <w:webHidden/>
              </w:rPr>
              <w:fldChar w:fldCharType="end"/>
            </w:r>
          </w:hyperlink>
        </w:p>
        <w:p w14:paraId="53A4F899" w14:textId="70A2222D" w:rsidR="00686AD6" w:rsidRDefault="00686AD6">
          <w:pPr>
            <w:pStyle w:val="TOC3"/>
            <w:tabs>
              <w:tab w:val="right" w:leader="dot" w:pos="9629"/>
            </w:tabs>
            <w:rPr>
              <w:noProof/>
              <w:kern w:val="2"/>
              <w:sz w:val="24"/>
              <w:szCs w:val="24"/>
              <w:lang w:eastAsia="en-AU"/>
              <w14:ligatures w14:val="standardContextual"/>
            </w:rPr>
          </w:pPr>
          <w:hyperlink w:anchor="_Toc221634166" w:history="1">
            <w:r w:rsidRPr="001E679F">
              <w:rPr>
                <w:rStyle w:val="Hyperlink"/>
                <w:noProof/>
              </w:rPr>
              <w:t>Policy</w:t>
            </w:r>
            <w:r>
              <w:rPr>
                <w:noProof/>
                <w:webHidden/>
              </w:rPr>
              <w:tab/>
            </w:r>
            <w:r>
              <w:rPr>
                <w:noProof/>
                <w:webHidden/>
              </w:rPr>
              <w:fldChar w:fldCharType="begin"/>
            </w:r>
            <w:r>
              <w:rPr>
                <w:noProof/>
                <w:webHidden/>
              </w:rPr>
              <w:instrText xml:space="preserve"> PAGEREF _Toc221634166 \h </w:instrText>
            </w:r>
            <w:r>
              <w:rPr>
                <w:noProof/>
                <w:webHidden/>
              </w:rPr>
            </w:r>
            <w:r>
              <w:rPr>
                <w:noProof/>
                <w:webHidden/>
              </w:rPr>
              <w:fldChar w:fldCharType="separate"/>
            </w:r>
            <w:r w:rsidR="00A017B7">
              <w:rPr>
                <w:noProof/>
                <w:webHidden/>
              </w:rPr>
              <w:t>44</w:t>
            </w:r>
            <w:r>
              <w:rPr>
                <w:noProof/>
                <w:webHidden/>
              </w:rPr>
              <w:fldChar w:fldCharType="end"/>
            </w:r>
          </w:hyperlink>
        </w:p>
        <w:p w14:paraId="7AE1D980" w14:textId="333C9609" w:rsidR="00686AD6" w:rsidRDefault="00686AD6">
          <w:pPr>
            <w:pStyle w:val="TOC3"/>
            <w:tabs>
              <w:tab w:val="right" w:leader="dot" w:pos="9629"/>
            </w:tabs>
            <w:rPr>
              <w:noProof/>
              <w:kern w:val="2"/>
              <w:sz w:val="24"/>
              <w:szCs w:val="24"/>
              <w:lang w:eastAsia="en-AU"/>
              <w14:ligatures w14:val="standardContextual"/>
            </w:rPr>
          </w:pPr>
          <w:hyperlink w:anchor="_Toc221634167" w:history="1">
            <w:r w:rsidRPr="001E679F">
              <w:rPr>
                <w:rStyle w:val="Hyperlink"/>
                <w:noProof/>
              </w:rPr>
              <w:t>Pre-Requisites</w:t>
            </w:r>
            <w:r>
              <w:rPr>
                <w:noProof/>
                <w:webHidden/>
              </w:rPr>
              <w:tab/>
            </w:r>
            <w:r>
              <w:rPr>
                <w:noProof/>
                <w:webHidden/>
              </w:rPr>
              <w:fldChar w:fldCharType="begin"/>
            </w:r>
            <w:r>
              <w:rPr>
                <w:noProof/>
                <w:webHidden/>
              </w:rPr>
              <w:instrText xml:space="preserve"> PAGEREF _Toc221634167 \h </w:instrText>
            </w:r>
            <w:r>
              <w:rPr>
                <w:noProof/>
                <w:webHidden/>
              </w:rPr>
            </w:r>
            <w:r>
              <w:rPr>
                <w:noProof/>
                <w:webHidden/>
              </w:rPr>
              <w:fldChar w:fldCharType="separate"/>
            </w:r>
            <w:r w:rsidR="00A017B7">
              <w:rPr>
                <w:noProof/>
                <w:webHidden/>
              </w:rPr>
              <w:t>44</w:t>
            </w:r>
            <w:r>
              <w:rPr>
                <w:noProof/>
                <w:webHidden/>
              </w:rPr>
              <w:fldChar w:fldCharType="end"/>
            </w:r>
          </w:hyperlink>
        </w:p>
        <w:p w14:paraId="4561EE1F" w14:textId="65C262E5" w:rsidR="00686AD6" w:rsidRDefault="00686AD6">
          <w:pPr>
            <w:pStyle w:val="TOC3"/>
            <w:tabs>
              <w:tab w:val="right" w:leader="dot" w:pos="9629"/>
            </w:tabs>
            <w:rPr>
              <w:noProof/>
              <w:kern w:val="2"/>
              <w:sz w:val="24"/>
              <w:szCs w:val="24"/>
              <w:lang w:eastAsia="en-AU"/>
              <w14:ligatures w14:val="standardContextual"/>
            </w:rPr>
          </w:pPr>
          <w:hyperlink w:anchor="_Toc221634168" w:history="1">
            <w:r w:rsidRPr="001E679F">
              <w:rPr>
                <w:rStyle w:val="Hyperlink"/>
                <w:noProof/>
              </w:rPr>
              <w:t>Franchisees</w:t>
            </w:r>
            <w:r>
              <w:rPr>
                <w:noProof/>
                <w:webHidden/>
              </w:rPr>
              <w:tab/>
            </w:r>
            <w:r>
              <w:rPr>
                <w:noProof/>
                <w:webHidden/>
              </w:rPr>
              <w:fldChar w:fldCharType="begin"/>
            </w:r>
            <w:r>
              <w:rPr>
                <w:noProof/>
                <w:webHidden/>
              </w:rPr>
              <w:instrText xml:space="preserve"> PAGEREF _Toc221634168 \h </w:instrText>
            </w:r>
            <w:r>
              <w:rPr>
                <w:noProof/>
                <w:webHidden/>
              </w:rPr>
            </w:r>
            <w:r>
              <w:rPr>
                <w:noProof/>
                <w:webHidden/>
              </w:rPr>
              <w:fldChar w:fldCharType="separate"/>
            </w:r>
            <w:r w:rsidR="00A017B7">
              <w:rPr>
                <w:noProof/>
                <w:webHidden/>
              </w:rPr>
              <w:t>44</w:t>
            </w:r>
            <w:r>
              <w:rPr>
                <w:noProof/>
                <w:webHidden/>
              </w:rPr>
              <w:fldChar w:fldCharType="end"/>
            </w:r>
          </w:hyperlink>
        </w:p>
        <w:p w14:paraId="58F90762" w14:textId="7B0A4982" w:rsidR="00686AD6" w:rsidRDefault="00686AD6">
          <w:pPr>
            <w:pStyle w:val="TOC3"/>
            <w:tabs>
              <w:tab w:val="right" w:leader="dot" w:pos="9629"/>
            </w:tabs>
            <w:rPr>
              <w:noProof/>
              <w:kern w:val="2"/>
              <w:sz w:val="24"/>
              <w:szCs w:val="24"/>
              <w:lang w:eastAsia="en-AU"/>
              <w14:ligatures w14:val="standardContextual"/>
            </w:rPr>
          </w:pPr>
          <w:hyperlink w:anchor="_Toc221634169" w:history="1">
            <w:r w:rsidRPr="001E679F">
              <w:rPr>
                <w:rStyle w:val="Hyperlink"/>
                <w:noProof/>
              </w:rPr>
              <w:t>Employees</w:t>
            </w:r>
            <w:r>
              <w:rPr>
                <w:noProof/>
                <w:webHidden/>
              </w:rPr>
              <w:tab/>
            </w:r>
            <w:r>
              <w:rPr>
                <w:noProof/>
                <w:webHidden/>
              </w:rPr>
              <w:fldChar w:fldCharType="begin"/>
            </w:r>
            <w:r>
              <w:rPr>
                <w:noProof/>
                <w:webHidden/>
              </w:rPr>
              <w:instrText xml:space="preserve"> PAGEREF _Toc221634169 \h </w:instrText>
            </w:r>
            <w:r>
              <w:rPr>
                <w:noProof/>
                <w:webHidden/>
              </w:rPr>
            </w:r>
            <w:r>
              <w:rPr>
                <w:noProof/>
                <w:webHidden/>
              </w:rPr>
              <w:fldChar w:fldCharType="separate"/>
            </w:r>
            <w:r w:rsidR="00A017B7">
              <w:rPr>
                <w:noProof/>
                <w:webHidden/>
              </w:rPr>
              <w:t>45</w:t>
            </w:r>
            <w:r>
              <w:rPr>
                <w:noProof/>
                <w:webHidden/>
              </w:rPr>
              <w:fldChar w:fldCharType="end"/>
            </w:r>
          </w:hyperlink>
        </w:p>
        <w:p w14:paraId="649D188F" w14:textId="077D335E" w:rsidR="00686AD6" w:rsidRDefault="00686AD6">
          <w:pPr>
            <w:pStyle w:val="TOC3"/>
            <w:tabs>
              <w:tab w:val="right" w:leader="dot" w:pos="9629"/>
            </w:tabs>
            <w:rPr>
              <w:noProof/>
              <w:kern w:val="2"/>
              <w:sz w:val="24"/>
              <w:szCs w:val="24"/>
              <w:lang w:eastAsia="en-AU"/>
              <w14:ligatures w14:val="standardContextual"/>
            </w:rPr>
          </w:pPr>
          <w:hyperlink w:anchor="_Toc221634170" w:history="1">
            <w:r w:rsidRPr="001E679F">
              <w:rPr>
                <w:rStyle w:val="Hyperlink"/>
                <w:noProof/>
              </w:rPr>
              <w:t>Subcontractors</w:t>
            </w:r>
            <w:r>
              <w:rPr>
                <w:noProof/>
                <w:webHidden/>
              </w:rPr>
              <w:tab/>
            </w:r>
            <w:r>
              <w:rPr>
                <w:noProof/>
                <w:webHidden/>
              </w:rPr>
              <w:fldChar w:fldCharType="begin"/>
            </w:r>
            <w:r>
              <w:rPr>
                <w:noProof/>
                <w:webHidden/>
              </w:rPr>
              <w:instrText xml:space="preserve"> PAGEREF _Toc221634170 \h </w:instrText>
            </w:r>
            <w:r>
              <w:rPr>
                <w:noProof/>
                <w:webHidden/>
              </w:rPr>
            </w:r>
            <w:r>
              <w:rPr>
                <w:noProof/>
                <w:webHidden/>
              </w:rPr>
              <w:fldChar w:fldCharType="separate"/>
            </w:r>
            <w:r w:rsidR="00A017B7">
              <w:rPr>
                <w:noProof/>
                <w:webHidden/>
              </w:rPr>
              <w:t>46</w:t>
            </w:r>
            <w:r>
              <w:rPr>
                <w:noProof/>
                <w:webHidden/>
              </w:rPr>
              <w:fldChar w:fldCharType="end"/>
            </w:r>
          </w:hyperlink>
        </w:p>
        <w:p w14:paraId="79C41D9B" w14:textId="476B74DD" w:rsidR="00686AD6" w:rsidRDefault="00686AD6">
          <w:pPr>
            <w:pStyle w:val="TOC3"/>
            <w:tabs>
              <w:tab w:val="right" w:leader="dot" w:pos="9629"/>
            </w:tabs>
            <w:rPr>
              <w:noProof/>
              <w:kern w:val="2"/>
              <w:sz w:val="24"/>
              <w:szCs w:val="24"/>
              <w:lang w:eastAsia="en-AU"/>
              <w14:ligatures w14:val="standardContextual"/>
            </w:rPr>
          </w:pPr>
          <w:hyperlink w:anchor="_Toc221634171" w:history="1">
            <w:r w:rsidRPr="001E679F">
              <w:rPr>
                <w:rStyle w:val="Hyperlink"/>
                <w:noProof/>
              </w:rPr>
              <w:t>Third Party Licensed Supervisors</w:t>
            </w:r>
            <w:r>
              <w:rPr>
                <w:noProof/>
                <w:webHidden/>
              </w:rPr>
              <w:tab/>
            </w:r>
            <w:r>
              <w:rPr>
                <w:noProof/>
                <w:webHidden/>
              </w:rPr>
              <w:fldChar w:fldCharType="begin"/>
            </w:r>
            <w:r>
              <w:rPr>
                <w:noProof/>
                <w:webHidden/>
              </w:rPr>
              <w:instrText xml:space="preserve"> PAGEREF _Toc221634171 \h </w:instrText>
            </w:r>
            <w:r>
              <w:rPr>
                <w:noProof/>
                <w:webHidden/>
              </w:rPr>
            </w:r>
            <w:r>
              <w:rPr>
                <w:noProof/>
                <w:webHidden/>
              </w:rPr>
              <w:fldChar w:fldCharType="separate"/>
            </w:r>
            <w:r w:rsidR="00A017B7">
              <w:rPr>
                <w:noProof/>
                <w:webHidden/>
              </w:rPr>
              <w:t>46</w:t>
            </w:r>
            <w:r>
              <w:rPr>
                <w:noProof/>
                <w:webHidden/>
              </w:rPr>
              <w:fldChar w:fldCharType="end"/>
            </w:r>
          </w:hyperlink>
        </w:p>
        <w:p w14:paraId="73B0C695" w14:textId="27C5E0AB" w:rsidR="00686AD6" w:rsidRDefault="00686AD6">
          <w:pPr>
            <w:pStyle w:val="TOC3"/>
            <w:tabs>
              <w:tab w:val="right" w:leader="dot" w:pos="9629"/>
            </w:tabs>
            <w:rPr>
              <w:noProof/>
              <w:kern w:val="2"/>
              <w:sz w:val="24"/>
              <w:szCs w:val="24"/>
              <w:lang w:eastAsia="en-AU"/>
              <w14:ligatures w14:val="standardContextual"/>
            </w:rPr>
          </w:pPr>
          <w:hyperlink w:anchor="_Toc221634172" w:history="1">
            <w:r w:rsidRPr="001E679F">
              <w:rPr>
                <w:rStyle w:val="Hyperlink"/>
                <w:noProof/>
              </w:rPr>
              <w:t>Asbestos Licensing Requirements</w:t>
            </w:r>
            <w:r>
              <w:rPr>
                <w:noProof/>
                <w:webHidden/>
              </w:rPr>
              <w:tab/>
            </w:r>
            <w:r>
              <w:rPr>
                <w:noProof/>
                <w:webHidden/>
              </w:rPr>
              <w:fldChar w:fldCharType="begin"/>
            </w:r>
            <w:r>
              <w:rPr>
                <w:noProof/>
                <w:webHidden/>
              </w:rPr>
              <w:instrText xml:space="preserve"> PAGEREF _Toc221634172 \h </w:instrText>
            </w:r>
            <w:r>
              <w:rPr>
                <w:noProof/>
                <w:webHidden/>
              </w:rPr>
            </w:r>
            <w:r>
              <w:rPr>
                <w:noProof/>
                <w:webHidden/>
              </w:rPr>
              <w:fldChar w:fldCharType="separate"/>
            </w:r>
            <w:r w:rsidR="00A017B7">
              <w:rPr>
                <w:noProof/>
                <w:webHidden/>
              </w:rPr>
              <w:t>46</w:t>
            </w:r>
            <w:r>
              <w:rPr>
                <w:noProof/>
                <w:webHidden/>
              </w:rPr>
              <w:fldChar w:fldCharType="end"/>
            </w:r>
          </w:hyperlink>
        </w:p>
        <w:p w14:paraId="5FBF24F5" w14:textId="16CA2E70" w:rsidR="00686AD6" w:rsidRDefault="00686AD6">
          <w:pPr>
            <w:pStyle w:val="TOC3"/>
            <w:tabs>
              <w:tab w:val="right" w:leader="dot" w:pos="9629"/>
            </w:tabs>
            <w:rPr>
              <w:noProof/>
              <w:kern w:val="2"/>
              <w:sz w:val="24"/>
              <w:szCs w:val="24"/>
              <w:lang w:eastAsia="en-AU"/>
              <w14:ligatures w14:val="standardContextual"/>
            </w:rPr>
          </w:pPr>
          <w:hyperlink w:anchor="_Toc221634173" w:history="1">
            <w:r w:rsidRPr="001E679F">
              <w:rPr>
                <w:rStyle w:val="Hyperlink"/>
                <w:noProof/>
              </w:rPr>
              <w:t>Requirement to Maintain Records</w:t>
            </w:r>
            <w:r>
              <w:rPr>
                <w:noProof/>
                <w:webHidden/>
              </w:rPr>
              <w:tab/>
            </w:r>
            <w:r>
              <w:rPr>
                <w:noProof/>
                <w:webHidden/>
              </w:rPr>
              <w:fldChar w:fldCharType="begin"/>
            </w:r>
            <w:r>
              <w:rPr>
                <w:noProof/>
                <w:webHidden/>
              </w:rPr>
              <w:instrText xml:space="preserve"> PAGEREF _Toc221634173 \h </w:instrText>
            </w:r>
            <w:r>
              <w:rPr>
                <w:noProof/>
                <w:webHidden/>
              </w:rPr>
            </w:r>
            <w:r>
              <w:rPr>
                <w:noProof/>
                <w:webHidden/>
              </w:rPr>
              <w:fldChar w:fldCharType="separate"/>
            </w:r>
            <w:r w:rsidR="00A017B7">
              <w:rPr>
                <w:noProof/>
                <w:webHidden/>
              </w:rPr>
              <w:t>47</w:t>
            </w:r>
            <w:r>
              <w:rPr>
                <w:noProof/>
                <w:webHidden/>
              </w:rPr>
              <w:fldChar w:fldCharType="end"/>
            </w:r>
          </w:hyperlink>
        </w:p>
        <w:p w14:paraId="42F9BB52" w14:textId="3A6E3241" w:rsidR="00686AD6" w:rsidRDefault="00686AD6">
          <w:pPr>
            <w:pStyle w:val="TOC3"/>
            <w:tabs>
              <w:tab w:val="right" w:leader="dot" w:pos="9629"/>
            </w:tabs>
            <w:rPr>
              <w:noProof/>
              <w:kern w:val="2"/>
              <w:sz w:val="24"/>
              <w:szCs w:val="24"/>
              <w:lang w:eastAsia="en-AU"/>
              <w14:ligatures w14:val="standardContextual"/>
            </w:rPr>
          </w:pPr>
          <w:hyperlink w:anchor="_Toc221634174" w:history="1">
            <w:r w:rsidRPr="001E679F">
              <w:rPr>
                <w:rStyle w:val="Hyperlink"/>
                <w:noProof/>
              </w:rPr>
              <w:t>Requirement to Maintain Insurance</w:t>
            </w:r>
            <w:r>
              <w:rPr>
                <w:noProof/>
                <w:webHidden/>
              </w:rPr>
              <w:tab/>
            </w:r>
            <w:r>
              <w:rPr>
                <w:noProof/>
                <w:webHidden/>
              </w:rPr>
              <w:fldChar w:fldCharType="begin"/>
            </w:r>
            <w:r>
              <w:rPr>
                <w:noProof/>
                <w:webHidden/>
              </w:rPr>
              <w:instrText xml:space="preserve"> PAGEREF _Toc221634174 \h </w:instrText>
            </w:r>
            <w:r>
              <w:rPr>
                <w:noProof/>
                <w:webHidden/>
              </w:rPr>
            </w:r>
            <w:r>
              <w:rPr>
                <w:noProof/>
                <w:webHidden/>
              </w:rPr>
              <w:fldChar w:fldCharType="separate"/>
            </w:r>
            <w:r w:rsidR="00A017B7">
              <w:rPr>
                <w:noProof/>
                <w:webHidden/>
              </w:rPr>
              <w:t>47</w:t>
            </w:r>
            <w:r>
              <w:rPr>
                <w:noProof/>
                <w:webHidden/>
              </w:rPr>
              <w:fldChar w:fldCharType="end"/>
            </w:r>
          </w:hyperlink>
        </w:p>
        <w:p w14:paraId="01941D59" w14:textId="0E89E218" w:rsidR="00686AD6" w:rsidRDefault="00686AD6">
          <w:pPr>
            <w:pStyle w:val="TOC3"/>
            <w:tabs>
              <w:tab w:val="right" w:leader="dot" w:pos="9629"/>
            </w:tabs>
            <w:rPr>
              <w:noProof/>
              <w:kern w:val="2"/>
              <w:sz w:val="24"/>
              <w:szCs w:val="24"/>
              <w:lang w:eastAsia="en-AU"/>
              <w14:ligatures w14:val="standardContextual"/>
            </w:rPr>
          </w:pPr>
          <w:hyperlink w:anchor="_Toc221634175" w:history="1">
            <w:r w:rsidRPr="001E679F">
              <w:rPr>
                <w:rStyle w:val="Hyperlink"/>
                <w:noProof/>
              </w:rPr>
              <w:t>Induction and Orientation Training</w:t>
            </w:r>
            <w:r>
              <w:rPr>
                <w:noProof/>
                <w:webHidden/>
              </w:rPr>
              <w:tab/>
            </w:r>
            <w:r>
              <w:rPr>
                <w:noProof/>
                <w:webHidden/>
              </w:rPr>
              <w:fldChar w:fldCharType="begin"/>
            </w:r>
            <w:r>
              <w:rPr>
                <w:noProof/>
                <w:webHidden/>
              </w:rPr>
              <w:instrText xml:space="preserve"> PAGEREF _Toc221634175 \h </w:instrText>
            </w:r>
            <w:r>
              <w:rPr>
                <w:noProof/>
                <w:webHidden/>
              </w:rPr>
            </w:r>
            <w:r>
              <w:rPr>
                <w:noProof/>
                <w:webHidden/>
              </w:rPr>
              <w:fldChar w:fldCharType="separate"/>
            </w:r>
            <w:r w:rsidR="00A017B7">
              <w:rPr>
                <w:noProof/>
                <w:webHidden/>
              </w:rPr>
              <w:t>47</w:t>
            </w:r>
            <w:r>
              <w:rPr>
                <w:noProof/>
                <w:webHidden/>
              </w:rPr>
              <w:fldChar w:fldCharType="end"/>
            </w:r>
          </w:hyperlink>
        </w:p>
        <w:p w14:paraId="2A3689AB" w14:textId="1C72DE15" w:rsidR="00686AD6" w:rsidRDefault="00686AD6">
          <w:pPr>
            <w:pStyle w:val="TOC3"/>
            <w:tabs>
              <w:tab w:val="right" w:leader="dot" w:pos="9629"/>
            </w:tabs>
            <w:rPr>
              <w:noProof/>
              <w:kern w:val="2"/>
              <w:sz w:val="24"/>
              <w:szCs w:val="24"/>
              <w:lang w:eastAsia="en-AU"/>
              <w14:ligatures w14:val="standardContextual"/>
            </w:rPr>
          </w:pPr>
          <w:hyperlink w:anchor="_Toc221634176" w:history="1">
            <w:r w:rsidRPr="001E679F">
              <w:rPr>
                <w:rStyle w:val="Hyperlink"/>
                <w:noProof/>
              </w:rPr>
              <w:t>Induction Training - Franchisees</w:t>
            </w:r>
            <w:r>
              <w:rPr>
                <w:noProof/>
                <w:webHidden/>
              </w:rPr>
              <w:tab/>
            </w:r>
            <w:r>
              <w:rPr>
                <w:noProof/>
                <w:webHidden/>
              </w:rPr>
              <w:fldChar w:fldCharType="begin"/>
            </w:r>
            <w:r>
              <w:rPr>
                <w:noProof/>
                <w:webHidden/>
              </w:rPr>
              <w:instrText xml:space="preserve"> PAGEREF _Toc221634176 \h </w:instrText>
            </w:r>
            <w:r>
              <w:rPr>
                <w:noProof/>
                <w:webHidden/>
              </w:rPr>
            </w:r>
            <w:r>
              <w:rPr>
                <w:noProof/>
                <w:webHidden/>
              </w:rPr>
              <w:fldChar w:fldCharType="separate"/>
            </w:r>
            <w:r w:rsidR="00A017B7">
              <w:rPr>
                <w:noProof/>
                <w:webHidden/>
              </w:rPr>
              <w:t>47</w:t>
            </w:r>
            <w:r>
              <w:rPr>
                <w:noProof/>
                <w:webHidden/>
              </w:rPr>
              <w:fldChar w:fldCharType="end"/>
            </w:r>
          </w:hyperlink>
        </w:p>
        <w:p w14:paraId="094C30A7" w14:textId="3BBE8FFA" w:rsidR="00686AD6" w:rsidRDefault="00686AD6">
          <w:pPr>
            <w:pStyle w:val="TOC3"/>
            <w:tabs>
              <w:tab w:val="right" w:leader="dot" w:pos="9629"/>
            </w:tabs>
            <w:rPr>
              <w:noProof/>
              <w:kern w:val="2"/>
              <w:sz w:val="24"/>
              <w:szCs w:val="24"/>
              <w:lang w:eastAsia="en-AU"/>
              <w14:ligatures w14:val="standardContextual"/>
            </w:rPr>
          </w:pPr>
          <w:hyperlink w:anchor="_Toc221634177" w:history="1">
            <w:r w:rsidRPr="001E679F">
              <w:rPr>
                <w:rStyle w:val="Hyperlink"/>
                <w:noProof/>
              </w:rPr>
              <w:t>First Aid Certificate</w:t>
            </w:r>
            <w:r>
              <w:rPr>
                <w:noProof/>
                <w:webHidden/>
              </w:rPr>
              <w:tab/>
            </w:r>
            <w:r>
              <w:rPr>
                <w:noProof/>
                <w:webHidden/>
              </w:rPr>
              <w:fldChar w:fldCharType="begin"/>
            </w:r>
            <w:r>
              <w:rPr>
                <w:noProof/>
                <w:webHidden/>
              </w:rPr>
              <w:instrText xml:space="preserve"> PAGEREF _Toc221634177 \h </w:instrText>
            </w:r>
            <w:r>
              <w:rPr>
                <w:noProof/>
                <w:webHidden/>
              </w:rPr>
            </w:r>
            <w:r>
              <w:rPr>
                <w:noProof/>
                <w:webHidden/>
              </w:rPr>
              <w:fldChar w:fldCharType="separate"/>
            </w:r>
            <w:r w:rsidR="00A017B7">
              <w:rPr>
                <w:noProof/>
                <w:webHidden/>
              </w:rPr>
              <w:t>47</w:t>
            </w:r>
            <w:r>
              <w:rPr>
                <w:noProof/>
                <w:webHidden/>
              </w:rPr>
              <w:fldChar w:fldCharType="end"/>
            </w:r>
          </w:hyperlink>
        </w:p>
        <w:p w14:paraId="4AF3393E" w14:textId="54355D2A" w:rsidR="00686AD6" w:rsidRDefault="00686AD6">
          <w:pPr>
            <w:pStyle w:val="TOC3"/>
            <w:tabs>
              <w:tab w:val="right" w:leader="dot" w:pos="9629"/>
            </w:tabs>
            <w:rPr>
              <w:noProof/>
              <w:kern w:val="2"/>
              <w:sz w:val="24"/>
              <w:szCs w:val="24"/>
              <w:lang w:eastAsia="en-AU"/>
              <w14:ligatures w14:val="standardContextual"/>
            </w:rPr>
          </w:pPr>
          <w:hyperlink w:anchor="_Toc221634178" w:history="1">
            <w:r w:rsidRPr="001E679F">
              <w:rPr>
                <w:rStyle w:val="Hyperlink"/>
                <w:noProof/>
              </w:rPr>
              <w:t>Work Safely in the Construction Industry (CPCCPJS1001A)</w:t>
            </w:r>
            <w:r>
              <w:rPr>
                <w:noProof/>
                <w:webHidden/>
              </w:rPr>
              <w:tab/>
            </w:r>
            <w:r>
              <w:rPr>
                <w:noProof/>
                <w:webHidden/>
              </w:rPr>
              <w:fldChar w:fldCharType="begin"/>
            </w:r>
            <w:r>
              <w:rPr>
                <w:noProof/>
                <w:webHidden/>
              </w:rPr>
              <w:instrText xml:space="preserve"> PAGEREF _Toc221634178 \h </w:instrText>
            </w:r>
            <w:r>
              <w:rPr>
                <w:noProof/>
                <w:webHidden/>
              </w:rPr>
            </w:r>
            <w:r>
              <w:rPr>
                <w:noProof/>
                <w:webHidden/>
              </w:rPr>
              <w:fldChar w:fldCharType="separate"/>
            </w:r>
            <w:r w:rsidR="00A017B7">
              <w:rPr>
                <w:noProof/>
                <w:webHidden/>
              </w:rPr>
              <w:t>48</w:t>
            </w:r>
            <w:r>
              <w:rPr>
                <w:noProof/>
                <w:webHidden/>
              </w:rPr>
              <w:fldChar w:fldCharType="end"/>
            </w:r>
          </w:hyperlink>
        </w:p>
        <w:p w14:paraId="6FE7D50D" w14:textId="4E7C78A6" w:rsidR="00686AD6" w:rsidRDefault="00686AD6">
          <w:pPr>
            <w:pStyle w:val="TOC3"/>
            <w:tabs>
              <w:tab w:val="right" w:leader="dot" w:pos="9629"/>
            </w:tabs>
            <w:rPr>
              <w:noProof/>
              <w:kern w:val="2"/>
              <w:sz w:val="24"/>
              <w:szCs w:val="24"/>
              <w:lang w:eastAsia="en-AU"/>
              <w14:ligatures w14:val="standardContextual"/>
            </w:rPr>
          </w:pPr>
          <w:hyperlink w:anchor="_Toc221634179" w:history="1">
            <w:r w:rsidRPr="001E679F">
              <w:rPr>
                <w:rStyle w:val="Hyperlink"/>
                <w:noProof/>
              </w:rPr>
              <w:t>Employment and Subcontract Agreements</w:t>
            </w:r>
            <w:r>
              <w:rPr>
                <w:noProof/>
                <w:webHidden/>
              </w:rPr>
              <w:tab/>
            </w:r>
            <w:r>
              <w:rPr>
                <w:noProof/>
                <w:webHidden/>
              </w:rPr>
              <w:fldChar w:fldCharType="begin"/>
            </w:r>
            <w:r>
              <w:rPr>
                <w:noProof/>
                <w:webHidden/>
              </w:rPr>
              <w:instrText xml:space="preserve"> PAGEREF _Toc221634179 \h </w:instrText>
            </w:r>
            <w:r>
              <w:rPr>
                <w:noProof/>
                <w:webHidden/>
              </w:rPr>
            </w:r>
            <w:r>
              <w:rPr>
                <w:noProof/>
                <w:webHidden/>
              </w:rPr>
              <w:fldChar w:fldCharType="separate"/>
            </w:r>
            <w:r w:rsidR="00A017B7">
              <w:rPr>
                <w:noProof/>
                <w:webHidden/>
              </w:rPr>
              <w:t>48</w:t>
            </w:r>
            <w:r>
              <w:rPr>
                <w:noProof/>
                <w:webHidden/>
              </w:rPr>
              <w:fldChar w:fldCharType="end"/>
            </w:r>
          </w:hyperlink>
        </w:p>
        <w:p w14:paraId="2BE54DDB" w14:textId="22385512" w:rsidR="00686AD6" w:rsidRDefault="00686AD6">
          <w:pPr>
            <w:pStyle w:val="TOC3"/>
            <w:tabs>
              <w:tab w:val="right" w:leader="dot" w:pos="9629"/>
            </w:tabs>
            <w:rPr>
              <w:noProof/>
              <w:kern w:val="2"/>
              <w:sz w:val="24"/>
              <w:szCs w:val="24"/>
              <w:lang w:eastAsia="en-AU"/>
              <w14:ligatures w14:val="standardContextual"/>
            </w:rPr>
          </w:pPr>
          <w:hyperlink w:anchor="_Toc221634180" w:history="1">
            <w:r w:rsidRPr="001E679F">
              <w:rPr>
                <w:rStyle w:val="Hyperlink"/>
                <w:noProof/>
              </w:rPr>
              <w:t>Health Monitoring – Franchisee and Employees</w:t>
            </w:r>
            <w:r>
              <w:rPr>
                <w:noProof/>
                <w:webHidden/>
              </w:rPr>
              <w:tab/>
            </w:r>
            <w:r>
              <w:rPr>
                <w:noProof/>
                <w:webHidden/>
              </w:rPr>
              <w:fldChar w:fldCharType="begin"/>
            </w:r>
            <w:r>
              <w:rPr>
                <w:noProof/>
                <w:webHidden/>
              </w:rPr>
              <w:instrText xml:space="preserve"> PAGEREF _Toc221634180 \h </w:instrText>
            </w:r>
            <w:r>
              <w:rPr>
                <w:noProof/>
                <w:webHidden/>
              </w:rPr>
            </w:r>
            <w:r>
              <w:rPr>
                <w:noProof/>
                <w:webHidden/>
              </w:rPr>
              <w:fldChar w:fldCharType="separate"/>
            </w:r>
            <w:r w:rsidR="00A017B7">
              <w:rPr>
                <w:noProof/>
                <w:webHidden/>
              </w:rPr>
              <w:t>48</w:t>
            </w:r>
            <w:r>
              <w:rPr>
                <w:noProof/>
                <w:webHidden/>
              </w:rPr>
              <w:fldChar w:fldCharType="end"/>
            </w:r>
          </w:hyperlink>
        </w:p>
        <w:p w14:paraId="16E8A766" w14:textId="7C09B6AD" w:rsidR="00686AD6" w:rsidRDefault="00686AD6">
          <w:pPr>
            <w:pStyle w:val="TOC3"/>
            <w:tabs>
              <w:tab w:val="right" w:leader="dot" w:pos="9629"/>
            </w:tabs>
            <w:rPr>
              <w:noProof/>
              <w:kern w:val="2"/>
              <w:sz w:val="24"/>
              <w:szCs w:val="24"/>
              <w:lang w:eastAsia="en-AU"/>
              <w14:ligatures w14:val="standardContextual"/>
            </w:rPr>
          </w:pPr>
          <w:hyperlink w:anchor="_Toc221634181" w:history="1">
            <w:r w:rsidRPr="001E679F">
              <w:rPr>
                <w:rStyle w:val="Hyperlink"/>
                <w:noProof/>
              </w:rPr>
              <w:t>Compliance Auditing of Medical Examination Requirement</w:t>
            </w:r>
            <w:r>
              <w:rPr>
                <w:noProof/>
                <w:webHidden/>
              </w:rPr>
              <w:tab/>
            </w:r>
            <w:r>
              <w:rPr>
                <w:noProof/>
                <w:webHidden/>
              </w:rPr>
              <w:fldChar w:fldCharType="begin"/>
            </w:r>
            <w:r>
              <w:rPr>
                <w:noProof/>
                <w:webHidden/>
              </w:rPr>
              <w:instrText xml:space="preserve"> PAGEREF _Toc221634181 \h </w:instrText>
            </w:r>
            <w:r>
              <w:rPr>
                <w:noProof/>
                <w:webHidden/>
              </w:rPr>
            </w:r>
            <w:r>
              <w:rPr>
                <w:noProof/>
                <w:webHidden/>
              </w:rPr>
              <w:fldChar w:fldCharType="separate"/>
            </w:r>
            <w:r w:rsidR="00A017B7">
              <w:rPr>
                <w:noProof/>
                <w:webHidden/>
              </w:rPr>
              <w:t>49</w:t>
            </w:r>
            <w:r>
              <w:rPr>
                <w:noProof/>
                <w:webHidden/>
              </w:rPr>
              <w:fldChar w:fldCharType="end"/>
            </w:r>
          </w:hyperlink>
        </w:p>
        <w:p w14:paraId="766AA98D" w14:textId="41ADCF40" w:rsidR="00686AD6" w:rsidRDefault="00686AD6">
          <w:pPr>
            <w:pStyle w:val="TOC3"/>
            <w:tabs>
              <w:tab w:val="right" w:leader="dot" w:pos="9629"/>
            </w:tabs>
            <w:rPr>
              <w:noProof/>
              <w:kern w:val="2"/>
              <w:sz w:val="24"/>
              <w:szCs w:val="24"/>
              <w:lang w:eastAsia="en-AU"/>
              <w14:ligatures w14:val="standardContextual"/>
            </w:rPr>
          </w:pPr>
          <w:hyperlink w:anchor="_Toc221634182" w:history="1">
            <w:r w:rsidRPr="001E679F">
              <w:rPr>
                <w:rStyle w:val="Hyperlink"/>
                <w:noProof/>
              </w:rPr>
              <w:t>Employee and Subcontractor Management</w:t>
            </w:r>
            <w:r>
              <w:rPr>
                <w:noProof/>
                <w:webHidden/>
              </w:rPr>
              <w:tab/>
            </w:r>
            <w:r>
              <w:rPr>
                <w:noProof/>
                <w:webHidden/>
              </w:rPr>
              <w:fldChar w:fldCharType="begin"/>
            </w:r>
            <w:r>
              <w:rPr>
                <w:noProof/>
                <w:webHidden/>
              </w:rPr>
              <w:instrText xml:space="preserve"> PAGEREF _Toc221634182 \h </w:instrText>
            </w:r>
            <w:r>
              <w:rPr>
                <w:noProof/>
                <w:webHidden/>
              </w:rPr>
            </w:r>
            <w:r>
              <w:rPr>
                <w:noProof/>
                <w:webHidden/>
              </w:rPr>
              <w:fldChar w:fldCharType="separate"/>
            </w:r>
            <w:r w:rsidR="00A017B7">
              <w:rPr>
                <w:noProof/>
                <w:webHidden/>
              </w:rPr>
              <w:t>49</w:t>
            </w:r>
            <w:r>
              <w:rPr>
                <w:noProof/>
                <w:webHidden/>
              </w:rPr>
              <w:fldChar w:fldCharType="end"/>
            </w:r>
          </w:hyperlink>
        </w:p>
        <w:p w14:paraId="74F77A95" w14:textId="130B3EC8" w:rsidR="00686AD6" w:rsidRDefault="00686AD6">
          <w:pPr>
            <w:pStyle w:val="TOC3"/>
            <w:tabs>
              <w:tab w:val="right" w:leader="dot" w:pos="9629"/>
            </w:tabs>
            <w:rPr>
              <w:noProof/>
              <w:kern w:val="2"/>
              <w:sz w:val="24"/>
              <w:szCs w:val="24"/>
              <w:lang w:eastAsia="en-AU"/>
              <w14:ligatures w14:val="standardContextual"/>
            </w:rPr>
          </w:pPr>
          <w:hyperlink w:anchor="_Toc221634183" w:history="1">
            <w:r w:rsidRPr="001E679F">
              <w:rPr>
                <w:rStyle w:val="Hyperlink"/>
                <w:noProof/>
              </w:rPr>
              <w:t>Ongoing Professional Development - Franchisees</w:t>
            </w:r>
            <w:r>
              <w:rPr>
                <w:noProof/>
                <w:webHidden/>
              </w:rPr>
              <w:tab/>
            </w:r>
            <w:r>
              <w:rPr>
                <w:noProof/>
                <w:webHidden/>
              </w:rPr>
              <w:fldChar w:fldCharType="begin"/>
            </w:r>
            <w:r>
              <w:rPr>
                <w:noProof/>
                <w:webHidden/>
              </w:rPr>
              <w:instrText xml:space="preserve"> PAGEREF _Toc221634183 \h </w:instrText>
            </w:r>
            <w:r>
              <w:rPr>
                <w:noProof/>
                <w:webHidden/>
              </w:rPr>
            </w:r>
            <w:r>
              <w:rPr>
                <w:noProof/>
                <w:webHidden/>
              </w:rPr>
              <w:fldChar w:fldCharType="separate"/>
            </w:r>
            <w:r w:rsidR="00A017B7">
              <w:rPr>
                <w:noProof/>
                <w:webHidden/>
              </w:rPr>
              <w:t>50</w:t>
            </w:r>
            <w:r>
              <w:rPr>
                <w:noProof/>
                <w:webHidden/>
              </w:rPr>
              <w:fldChar w:fldCharType="end"/>
            </w:r>
          </w:hyperlink>
        </w:p>
        <w:p w14:paraId="5526A9C7" w14:textId="2A2310CF" w:rsidR="00686AD6" w:rsidRDefault="00686AD6">
          <w:pPr>
            <w:pStyle w:val="TOC3"/>
            <w:tabs>
              <w:tab w:val="right" w:leader="dot" w:pos="9629"/>
            </w:tabs>
            <w:rPr>
              <w:noProof/>
              <w:kern w:val="2"/>
              <w:sz w:val="24"/>
              <w:szCs w:val="24"/>
              <w:lang w:eastAsia="en-AU"/>
              <w14:ligatures w14:val="standardContextual"/>
            </w:rPr>
          </w:pPr>
          <w:hyperlink w:anchor="_Toc221634184" w:history="1">
            <w:r w:rsidRPr="001E679F">
              <w:rPr>
                <w:rStyle w:val="Hyperlink"/>
                <w:noProof/>
              </w:rPr>
              <w:t>Business Planning Meeting with Franchisor</w:t>
            </w:r>
            <w:r>
              <w:rPr>
                <w:noProof/>
                <w:webHidden/>
              </w:rPr>
              <w:tab/>
            </w:r>
            <w:r>
              <w:rPr>
                <w:noProof/>
                <w:webHidden/>
              </w:rPr>
              <w:fldChar w:fldCharType="begin"/>
            </w:r>
            <w:r>
              <w:rPr>
                <w:noProof/>
                <w:webHidden/>
              </w:rPr>
              <w:instrText xml:space="preserve"> PAGEREF _Toc221634184 \h </w:instrText>
            </w:r>
            <w:r>
              <w:rPr>
                <w:noProof/>
                <w:webHidden/>
              </w:rPr>
            </w:r>
            <w:r>
              <w:rPr>
                <w:noProof/>
                <w:webHidden/>
              </w:rPr>
              <w:fldChar w:fldCharType="separate"/>
            </w:r>
            <w:r w:rsidR="00A017B7">
              <w:rPr>
                <w:noProof/>
                <w:webHidden/>
              </w:rPr>
              <w:t>50</w:t>
            </w:r>
            <w:r>
              <w:rPr>
                <w:noProof/>
                <w:webHidden/>
              </w:rPr>
              <w:fldChar w:fldCharType="end"/>
            </w:r>
          </w:hyperlink>
        </w:p>
        <w:p w14:paraId="474C16AD" w14:textId="061FE833" w:rsidR="00686AD6" w:rsidRDefault="00686AD6">
          <w:pPr>
            <w:pStyle w:val="TOC3"/>
            <w:tabs>
              <w:tab w:val="right" w:leader="dot" w:pos="9629"/>
            </w:tabs>
            <w:rPr>
              <w:noProof/>
              <w:kern w:val="2"/>
              <w:sz w:val="24"/>
              <w:szCs w:val="24"/>
              <w:lang w:eastAsia="en-AU"/>
              <w14:ligatures w14:val="standardContextual"/>
            </w:rPr>
          </w:pPr>
          <w:hyperlink w:anchor="_Toc221634185" w:history="1">
            <w:r w:rsidRPr="001E679F">
              <w:rPr>
                <w:rStyle w:val="Hyperlink"/>
                <w:noProof/>
              </w:rPr>
              <w:t>Review Day</w:t>
            </w:r>
            <w:r>
              <w:rPr>
                <w:noProof/>
                <w:webHidden/>
              </w:rPr>
              <w:tab/>
            </w:r>
            <w:r>
              <w:rPr>
                <w:noProof/>
                <w:webHidden/>
              </w:rPr>
              <w:fldChar w:fldCharType="begin"/>
            </w:r>
            <w:r>
              <w:rPr>
                <w:noProof/>
                <w:webHidden/>
              </w:rPr>
              <w:instrText xml:space="preserve"> PAGEREF _Toc221634185 \h </w:instrText>
            </w:r>
            <w:r>
              <w:rPr>
                <w:noProof/>
                <w:webHidden/>
              </w:rPr>
            </w:r>
            <w:r>
              <w:rPr>
                <w:noProof/>
                <w:webHidden/>
              </w:rPr>
              <w:fldChar w:fldCharType="separate"/>
            </w:r>
            <w:r w:rsidR="00A017B7">
              <w:rPr>
                <w:noProof/>
                <w:webHidden/>
              </w:rPr>
              <w:t>50</w:t>
            </w:r>
            <w:r>
              <w:rPr>
                <w:noProof/>
                <w:webHidden/>
              </w:rPr>
              <w:fldChar w:fldCharType="end"/>
            </w:r>
          </w:hyperlink>
        </w:p>
        <w:p w14:paraId="4D0ECD74" w14:textId="4681FCD6" w:rsidR="00686AD6" w:rsidRDefault="00686AD6">
          <w:pPr>
            <w:pStyle w:val="TOC3"/>
            <w:tabs>
              <w:tab w:val="right" w:leader="dot" w:pos="9629"/>
            </w:tabs>
            <w:rPr>
              <w:noProof/>
              <w:kern w:val="2"/>
              <w:sz w:val="24"/>
              <w:szCs w:val="24"/>
              <w:lang w:eastAsia="en-AU"/>
              <w14:ligatures w14:val="standardContextual"/>
            </w:rPr>
          </w:pPr>
          <w:hyperlink w:anchor="_Toc221634186" w:history="1">
            <w:r w:rsidRPr="001E679F">
              <w:rPr>
                <w:rStyle w:val="Hyperlink"/>
                <w:noProof/>
              </w:rPr>
              <w:t>Business Review</w:t>
            </w:r>
            <w:r>
              <w:rPr>
                <w:noProof/>
                <w:webHidden/>
              </w:rPr>
              <w:tab/>
            </w:r>
            <w:r>
              <w:rPr>
                <w:noProof/>
                <w:webHidden/>
              </w:rPr>
              <w:fldChar w:fldCharType="begin"/>
            </w:r>
            <w:r>
              <w:rPr>
                <w:noProof/>
                <w:webHidden/>
              </w:rPr>
              <w:instrText xml:space="preserve"> PAGEREF _Toc221634186 \h </w:instrText>
            </w:r>
            <w:r>
              <w:rPr>
                <w:noProof/>
                <w:webHidden/>
              </w:rPr>
            </w:r>
            <w:r>
              <w:rPr>
                <w:noProof/>
                <w:webHidden/>
              </w:rPr>
              <w:fldChar w:fldCharType="separate"/>
            </w:r>
            <w:r w:rsidR="00A017B7">
              <w:rPr>
                <w:noProof/>
                <w:webHidden/>
              </w:rPr>
              <w:t>50</w:t>
            </w:r>
            <w:r>
              <w:rPr>
                <w:noProof/>
                <w:webHidden/>
              </w:rPr>
              <w:fldChar w:fldCharType="end"/>
            </w:r>
          </w:hyperlink>
        </w:p>
        <w:p w14:paraId="4BECB67A" w14:textId="56998699" w:rsidR="00686AD6" w:rsidRDefault="00686AD6">
          <w:pPr>
            <w:pStyle w:val="TOC3"/>
            <w:tabs>
              <w:tab w:val="right" w:leader="dot" w:pos="9629"/>
            </w:tabs>
            <w:rPr>
              <w:noProof/>
              <w:kern w:val="2"/>
              <w:sz w:val="24"/>
              <w:szCs w:val="24"/>
              <w:lang w:eastAsia="en-AU"/>
              <w14:ligatures w14:val="standardContextual"/>
            </w:rPr>
          </w:pPr>
          <w:hyperlink w:anchor="_Toc221634187" w:history="1">
            <w:r w:rsidRPr="001E679F">
              <w:rPr>
                <w:rStyle w:val="Hyperlink"/>
                <w:noProof/>
              </w:rPr>
              <w:t>Continuing Professional Development (CPD)</w:t>
            </w:r>
            <w:r>
              <w:rPr>
                <w:noProof/>
                <w:webHidden/>
              </w:rPr>
              <w:tab/>
            </w:r>
            <w:r>
              <w:rPr>
                <w:noProof/>
                <w:webHidden/>
              </w:rPr>
              <w:fldChar w:fldCharType="begin"/>
            </w:r>
            <w:r>
              <w:rPr>
                <w:noProof/>
                <w:webHidden/>
              </w:rPr>
              <w:instrText xml:space="preserve"> PAGEREF _Toc221634187 \h </w:instrText>
            </w:r>
            <w:r>
              <w:rPr>
                <w:noProof/>
                <w:webHidden/>
              </w:rPr>
            </w:r>
            <w:r>
              <w:rPr>
                <w:noProof/>
                <w:webHidden/>
              </w:rPr>
              <w:fldChar w:fldCharType="separate"/>
            </w:r>
            <w:r w:rsidR="00A017B7">
              <w:rPr>
                <w:noProof/>
                <w:webHidden/>
              </w:rPr>
              <w:t>50</w:t>
            </w:r>
            <w:r>
              <w:rPr>
                <w:noProof/>
                <w:webHidden/>
              </w:rPr>
              <w:fldChar w:fldCharType="end"/>
            </w:r>
          </w:hyperlink>
        </w:p>
        <w:p w14:paraId="53215045" w14:textId="576AC3ED" w:rsidR="00686AD6" w:rsidRDefault="00686AD6">
          <w:pPr>
            <w:pStyle w:val="TOC1"/>
            <w:tabs>
              <w:tab w:val="right" w:leader="dot" w:pos="9629"/>
            </w:tabs>
            <w:rPr>
              <w:b w:val="0"/>
              <w:smallCaps w:val="0"/>
              <w:noProof/>
              <w:kern w:val="2"/>
              <w:sz w:val="24"/>
              <w:lang w:eastAsia="en-AU"/>
              <w14:ligatures w14:val="standardContextual"/>
            </w:rPr>
          </w:pPr>
          <w:hyperlink w:anchor="_Toc221634188" w:history="1">
            <w:r w:rsidRPr="001E679F">
              <w:rPr>
                <w:rStyle w:val="Hyperlink"/>
                <w:noProof/>
              </w:rPr>
              <w:t>PRO109 - Mental Health and Wellbeing</w:t>
            </w:r>
            <w:r>
              <w:rPr>
                <w:noProof/>
                <w:webHidden/>
              </w:rPr>
              <w:tab/>
            </w:r>
            <w:r>
              <w:rPr>
                <w:noProof/>
                <w:webHidden/>
              </w:rPr>
              <w:fldChar w:fldCharType="begin"/>
            </w:r>
            <w:r>
              <w:rPr>
                <w:noProof/>
                <w:webHidden/>
              </w:rPr>
              <w:instrText xml:space="preserve"> PAGEREF _Toc221634188 \h </w:instrText>
            </w:r>
            <w:r>
              <w:rPr>
                <w:noProof/>
                <w:webHidden/>
              </w:rPr>
            </w:r>
            <w:r>
              <w:rPr>
                <w:noProof/>
                <w:webHidden/>
              </w:rPr>
              <w:fldChar w:fldCharType="separate"/>
            </w:r>
            <w:r w:rsidR="00A017B7">
              <w:rPr>
                <w:noProof/>
                <w:webHidden/>
              </w:rPr>
              <w:t>51</w:t>
            </w:r>
            <w:r>
              <w:rPr>
                <w:noProof/>
                <w:webHidden/>
              </w:rPr>
              <w:fldChar w:fldCharType="end"/>
            </w:r>
          </w:hyperlink>
        </w:p>
        <w:p w14:paraId="40113AC3" w14:textId="18AEC51F" w:rsidR="00686AD6" w:rsidRDefault="00686AD6">
          <w:pPr>
            <w:pStyle w:val="TOC3"/>
            <w:tabs>
              <w:tab w:val="right" w:leader="dot" w:pos="9629"/>
            </w:tabs>
            <w:rPr>
              <w:noProof/>
              <w:kern w:val="2"/>
              <w:sz w:val="24"/>
              <w:szCs w:val="24"/>
              <w:lang w:eastAsia="en-AU"/>
              <w14:ligatures w14:val="standardContextual"/>
            </w:rPr>
          </w:pPr>
          <w:hyperlink w:anchor="_Toc221634189" w:history="1">
            <w:r w:rsidRPr="001E679F">
              <w:rPr>
                <w:rStyle w:val="Hyperlink"/>
                <w:noProof/>
              </w:rPr>
              <w:t>Policy</w:t>
            </w:r>
            <w:r>
              <w:rPr>
                <w:noProof/>
                <w:webHidden/>
              </w:rPr>
              <w:tab/>
            </w:r>
            <w:r>
              <w:rPr>
                <w:noProof/>
                <w:webHidden/>
              </w:rPr>
              <w:fldChar w:fldCharType="begin"/>
            </w:r>
            <w:r>
              <w:rPr>
                <w:noProof/>
                <w:webHidden/>
              </w:rPr>
              <w:instrText xml:space="preserve"> PAGEREF _Toc221634189 \h </w:instrText>
            </w:r>
            <w:r>
              <w:rPr>
                <w:noProof/>
                <w:webHidden/>
              </w:rPr>
            </w:r>
            <w:r>
              <w:rPr>
                <w:noProof/>
                <w:webHidden/>
              </w:rPr>
              <w:fldChar w:fldCharType="separate"/>
            </w:r>
            <w:r w:rsidR="00A017B7">
              <w:rPr>
                <w:noProof/>
                <w:webHidden/>
              </w:rPr>
              <w:t>51</w:t>
            </w:r>
            <w:r>
              <w:rPr>
                <w:noProof/>
                <w:webHidden/>
              </w:rPr>
              <w:fldChar w:fldCharType="end"/>
            </w:r>
          </w:hyperlink>
        </w:p>
        <w:p w14:paraId="7008208E" w14:textId="19A6A5B7" w:rsidR="00686AD6" w:rsidRDefault="00686AD6">
          <w:pPr>
            <w:pStyle w:val="TOC3"/>
            <w:tabs>
              <w:tab w:val="right" w:leader="dot" w:pos="9629"/>
            </w:tabs>
            <w:rPr>
              <w:noProof/>
              <w:kern w:val="2"/>
              <w:sz w:val="24"/>
              <w:szCs w:val="24"/>
              <w:lang w:eastAsia="en-AU"/>
              <w14:ligatures w14:val="standardContextual"/>
            </w:rPr>
          </w:pPr>
          <w:hyperlink w:anchor="_Toc221634190" w:history="1">
            <w:r w:rsidRPr="001E679F">
              <w:rPr>
                <w:rStyle w:val="Hyperlink"/>
                <w:noProof/>
              </w:rPr>
              <w:t>Responsibilities</w:t>
            </w:r>
            <w:r>
              <w:rPr>
                <w:noProof/>
                <w:webHidden/>
              </w:rPr>
              <w:tab/>
            </w:r>
            <w:r>
              <w:rPr>
                <w:noProof/>
                <w:webHidden/>
              </w:rPr>
              <w:fldChar w:fldCharType="begin"/>
            </w:r>
            <w:r>
              <w:rPr>
                <w:noProof/>
                <w:webHidden/>
              </w:rPr>
              <w:instrText xml:space="preserve"> PAGEREF _Toc221634190 \h </w:instrText>
            </w:r>
            <w:r>
              <w:rPr>
                <w:noProof/>
                <w:webHidden/>
              </w:rPr>
            </w:r>
            <w:r>
              <w:rPr>
                <w:noProof/>
                <w:webHidden/>
              </w:rPr>
              <w:fldChar w:fldCharType="separate"/>
            </w:r>
            <w:r w:rsidR="00A017B7">
              <w:rPr>
                <w:noProof/>
                <w:webHidden/>
              </w:rPr>
              <w:t>51</w:t>
            </w:r>
            <w:r>
              <w:rPr>
                <w:noProof/>
                <w:webHidden/>
              </w:rPr>
              <w:fldChar w:fldCharType="end"/>
            </w:r>
          </w:hyperlink>
        </w:p>
        <w:p w14:paraId="02D5E000" w14:textId="16CE6760" w:rsidR="00686AD6" w:rsidRDefault="00686AD6">
          <w:pPr>
            <w:pStyle w:val="TOC3"/>
            <w:tabs>
              <w:tab w:val="right" w:leader="dot" w:pos="9629"/>
            </w:tabs>
            <w:rPr>
              <w:noProof/>
              <w:kern w:val="2"/>
              <w:sz w:val="24"/>
              <w:szCs w:val="24"/>
              <w:lang w:eastAsia="en-AU"/>
              <w14:ligatures w14:val="standardContextual"/>
            </w:rPr>
          </w:pPr>
          <w:hyperlink w:anchor="_Toc221634191" w:history="1">
            <w:r w:rsidRPr="001E679F">
              <w:rPr>
                <w:rStyle w:val="Hyperlink"/>
                <w:noProof/>
              </w:rPr>
              <w:t>Regional Franchisor</w:t>
            </w:r>
            <w:r>
              <w:rPr>
                <w:noProof/>
                <w:webHidden/>
              </w:rPr>
              <w:tab/>
            </w:r>
            <w:r>
              <w:rPr>
                <w:noProof/>
                <w:webHidden/>
              </w:rPr>
              <w:fldChar w:fldCharType="begin"/>
            </w:r>
            <w:r>
              <w:rPr>
                <w:noProof/>
                <w:webHidden/>
              </w:rPr>
              <w:instrText xml:space="preserve"> PAGEREF _Toc221634191 \h </w:instrText>
            </w:r>
            <w:r>
              <w:rPr>
                <w:noProof/>
                <w:webHidden/>
              </w:rPr>
            </w:r>
            <w:r>
              <w:rPr>
                <w:noProof/>
                <w:webHidden/>
              </w:rPr>
              <w:fldChar w:fldCharType="separate"/>
            </w:r>
            <w:r w:rsidR="00A017B7">
              <w:rPr>
                <w:noProof/>
                <w:webHidden/>
              </w:rPr>
              <w:t>51</w:t>
            </w:r>
            <w:r>
              <w:rPr>
                <w:noProof/>
                <w:webHidden/>
              </w:rPr>
              <w:fldChar w:fldCharType="end"/>
            </w:r>
          </w:hyperlink>
        </w:p>
        <w:p w14:paraId="61FF0F94" w14:textId="539B1C17" w:rsidR="00686AD6" w:rsidRDefault="00686AD6">
          <w:pPr>
            <w:pStyle w:val="TOC3"/>
            <w:tabs>
              <w:tab w:val="right" w:leader="dot" w:pos="9629"/>
            </w:tabs>
            <w:rPr>
              <w:noProof/>
              <w:kern w:val="2"/>
              <w:sz w:val="24"/>
              <w:szCs w:val="24"/>
              <w:lang w:eastAsia="en-AU"/>
              <w14:ligatures w14:val="standardContextual"/>
            </w:rPr>
          </w:pPr>
          <w:hyperlink w:anchor="_Toc221634192" w:history="1">
            <w:r w:rsidRPr="001E679F">
              <w:rPr>
                <w:rStyle w:val="Hyperlink"/>
                <w:noProof/>
              </w:rPr>
              <w:t>Franchisee</w:t>
            </w:r>
            <w:r>
              <w:rPr>
                <w:noProof/>
                <w:webHidden/>
              </w:rPr>
              <w:tab/>
            </w:r>
            <w:r>
              <w:rPr>
                <w:noProof/>
                <w:webHidden/>
              </w:rPr>
              <w:fldChar w:fldCharType="begin"/>
            </w:r>
            <w:r>
              <w:rPr>
                <w:noProof/>
                <w:webHidden/>
              </w:rPr>
              <w:instrText xml:space="preserve"> PAGEREF _Toc221634192 \h </w:instrText>
            </w:r>
            <w:r>
              <w:rPr>
                <w:noProof/>
                <w:webHidden/>
              </w:rPr>
            </w:r>
            <w:r>
              <w:rPr>
                <w:noProof/>
                <w:webHidden/>
              </w:rPr>
              <w:fldChar w:fldCharType="separate"/>
            </w:r>
            <w:r w:rsidR="00A017B7">
              <w:rPr>
                <w:noProof/>
                <w:webHidden/>
              </w:rPr>
              <w:t>51</w:t>
            </w:r>
            <w:r>
              <w:rPr>
                <w:noProof/>
                <w:webHidden/>
              </w:rPr>
              <w:fldChar w:fldCharType="end"/>
            </w:r>
          </w:hyperlink>
        </w:p>
        <w:p w14:paraId="110587B9" w14:textId="66B6078F" w:rsidR="00686AD6" w:rsidRDefault="00686AD6">
          <w:pPr>
            <w:pStyle w:val="TOC3"/>
            <w:tabs>
              <w:tab w:val="right" w:leader="dot" w:pos="9629"/>
            </w:tabs>
            <w:rPr>
              <w:noProof/>
              <w:kern w:val="2"/>
              <w:sz w:val="24"/>
              <w:szCs w:val="24"/>
              <w:lang w:eastAsia="en-AU"/>
              <w14:ligatures w14:val="standardContextual"/>
            </w:rPr>
          </w:pPr>
          <w:hyperlink w:anchor="_Toc221634193" w:history="1">
            <w:r w:rsidRPr="001E679F">
              <w:rPr>
                <w:rStyle w:val="Hyperlink"/>
                <w:noProof/>
              </w:rPr>
              <w:t>Key Mental Health Helplines in Australia</w:t>
            </w:r>
            <w:r>
              <w:rPr>
                <w:noProof/>
                <w:webHidden/>
              </w:rPr>
              <w:tab/>
            </w:r>
            <w:r>
              <w:rPr>
                <w:noProof/>
                <w:webHidden/>
              </w:rPr>
              <w:fldChar w:fldCharType="begin"/>
            </w:r>
            <w:r>
              <w:rPr>
                <w:noProof/>
                <w:webHidden/>
              </w:rPr>
              <w:instrText xml:space="preserve"> PAGEREF _Toc221634193 \h </w:instrText>
            </w:r>
            <w:r>
              <w:rPr>
                <w:noProof/>
                <w:webHidden/>
              </w:rPr>
            </w:r>
            <w:r>
              <w:rPr>
                <w:noProof/>
                <w:webHidden/>
              </w:rPr>
              <w:fldChar w:fldCharType="separate"/>
            </w:r>
            <w:r w:rsidR="00A017B7">
              <w:rPr>
                <w:noProof/>
                <w:webHidden/>
              </w:rPr>
              <w:t>52</w:t>
            </w:r>
            <w:r>
              <w:rPr>
                <w:noProof/>
                <w:webHidden/>
              </w:rPr>
              <w:fldChar w:fldCharType="end"/>
            </w:r>
          </w:hyperlink>
        </w:p>
        <w:p w14:paraId="1C347E5B" w14:textId="5E3469EA" w:rsidR="00686AD6" w:rsidRDefault="00686AD6">
          <w:pPr>
            <w:pStyle w:val="TOC1"/>
            <w:tabs>
              <w:tab w:val="right" w:leader="dot" w:pos="9629"/>
            </w:tabs>
            <w:rPr>
              <w:b w:val="0"/>
              <w:smallCaps w:val="0"/>
              <w:noProof/>
              <w:kern w:val="2"/>
              <w:sz w:val="24"/>
              <w:lang w:eastAsia="en-AU"/>
              <w14:ligatures w14:val="standardContextual"/>
            </w:rPr>
          </w:pPr>
          <w:hyperlink w:anchor="_Toc221634194" w:history="1">
            <w:r w:rsidRPr="001E679F">
              <w:rPr>
                <w:rStyle w:val="Hyperlink"/>
                <w:noProof/>
              </w:rPr>
              <w:t>PRO110 - Customer Service</w:t>
            </w:r>
            <w:r>
              <w:rPr>
                <w:noProof/>
                <w:webHidden/>
              </w:rPr>
              <w:tab/>
            </w:r>
            <w:r>
              <w:rPr>
                <w:noProof/>
                <w:webHidden/>
              </w:rPr>
              <w:fldChar w:fldCharType="begin"/>
            </w:r>
            <w:r>
              <w:rPr>
                <w:noProof/>
                <w:webHidden/>
              </w:rPr>
              <w:instrText xml:space="preserve"> PAGEREF _Toc221634194 \h </w:instrText>
            </w:r>
            <w:r>
              <w:rPr>
                <w:noProof/>
                <w:webHidden/>
              </w:rPr>
            </w:r>
            <w:r>
              <w:rPr>
                <w:noProof/>
                <w:webHidden/>
              </w:rPr>
              <w:fldChar w:fldCharType="separate"/>
            </w:r>
            <w:r w:rsidR="00A017B7">
              <w:rPr>
                <w:noProof/>
                <w:webHidden/>
              </w:rPr>
              <w:t>53</w:t>
            </w:r>
            <w:r>
              <w:rPr>
                <w:noProof/>
                <w:webHidden/>
              </w:rPr>
              <w:fldChar w:fldCharType="end"/>
            </w:r>
          </w:hyperlink>
        </w:p>
        <w:p w14:paraId="24E01ABD" w14:textId="3A97DBC3" w:rsidR="00686AD6" w:rsidRDefault="00686AD6">
          <w:pPr>
            <w:pStyle w:val="TOC3"/>
            <w:tabs>
              <w:tab w:val="right" w:leader="dot" w:pos="9629"/>
            </w:tabs>
            <w:rPr>
              <w:noProof/>
              <w:kern w:val="2"/>
              <w:sz w:val="24"/>
              <w:szCs w:val="24"/>
              <w:lang w:eastAsia="en-AU"/>
              <w14:ligatures w14:val="standardContextual"/>
            </w:rPr>
          </w:pPr>
          <w:hyperlink w:anchor="_Toc221634195" w:history="1">
            <w:r w:rsidRPr="001E679F">
              <w:rPr>
                <w:rStyle w:val="Hyperlink"/>
                <w:noProof/>
              </w:rPr>
              <w:t>Introduction</w:t>
            </w:r>
            <w:r>
              <w:rPr>
                <w:noProof/>
                <w:webHidden/>
              </w:rPr>
              <w:tab/>
            </w:r>
            <w:r>
              <w:rPr>
                <w:noProof/>
                <w:webHidden/>
              </w:rPr>
              <w:fldChar w:fldCharType="begin"/>
            </w:r>
            <w:r>
              <w:rPr>
                <w:noProof/>
                <w:webHidden/>
              </w:rPr>
              <w:instrText xml:space="preserve"> PAGEREF _Toc221634195 \h </w:instrText>
            </w:r>
            <w:r>
              <w:rPr>
                <w:noProof/>
                <w:webHidden/>
              </w:rPr>
            </w:r>
            <w:r>
              <w:rPr>
                <w:noProof/>
                <w:webHidden/>
              </w:rPr>
              <w:fldChar w:fldCharType="separate"/>
            </w:r>
            <w:r w:rsidR="00A017B7">
              <w:rPr>
                <w:noProof/>
                <w:webHidden/>
              </w:rPr>
              <w:t>53</w:t>
            </w:r>
            <w:r>
              <w:rPr>
                <w:noProof/>
                <w:webHidden/>
              </w:rPr>
              <w:fldChar w:fldCharType="end"/>
            </w:r>
          </w:hyperlink>
        </w:p>
        <w:p w14:paraId="446E888C" w14:textId="6B1CE990" w:rsidR="00686AD6" w:rsidRDefault="00686AD6">
          <w:pPr>
            <w:pStyle w:val="TOC3"/>
            <w:tabs>
              <w:tab w:val="right" w:leader="dot" w:pos="9629"/>
            </w:tabs>
            <w:rPr>
              <w:noProof/>
              <w:kern w:val="2"/>
              <w:sz w:val="24"/>
              <w:szCs w:val="24"/>
              <w:lang w:eastAsia="en-AU"/>
              <w14:ligatures w14:val="standardContextual"/>
            </w:rPr>
          </w:pPr>
          <w:hyperlink w:anchor="_Toc221634196" w:history="1">
            <w:r w:rsidRPr="001E679F">
              <w:rPr>
                <w:rStyle w:val="Hyperlink"/>
                <w:noProof/>
              </w:rPr>
              <w:t>Policy</w:t>
            </w:r>
            <w:r>
              <w:rPr>
                <w:noProof/>
                <w:webHidden/>
              </w:rPr>
              <w:tab/>
            </w:r>
            <w:r>
              <w:rPr>
                <w:noProof/>
                <w:webHidden/>
              </w:rPr>
              <w:fldChar w:fldCharType="begin"/>
            </w:r>
            <w:r>
              <w:rPr>
                <w:noProof/>
                <w:webHidden/>
              </w:rPr>
              <w:instrText xml:space="preserve"> PAGEREF _Toc221634196 \h </w:instrText>
            </w:r>
            <w:r>
              <w:rPr>
                <w:noProof/>
                <w:webHidden/>
              </w:rPr>
            </w:r>
            <w:r>
              <w:rPr>
                <w:noProof/>
                <w:webHidden/>
              </w:rPr>
              <w:fldChar w:fldCharType="separate"/>
            </w:r>
            <w:r w:rsidR="00A017B7">
              <w:rPr>
                <w:noProof/>
                <w:webHidden/>
              </w:rPr>
              <w:t>53</w:t>
            </w:r>
            <w:r>
              <w:rPr>
                <w:noProof/>
                <w:webHidden/>
              </w:rPr>
              <w:fldChar w:fldCharType="end"/>
            </w:r>
          </w:hyperlink>
        </w:p>
        <w:p w14:paraId="5F792C10" w14:textId="64C69260" w:rsidR="00686AD6" w:rsidRDefault="00686AD6">
          <w:pPr>
            <w:pStyle w:val="TOC3"/>
            <w:tabs>
              <w:tab w:val="right" w:leader="dot" w:pos="9629"/>
            </w:tabs>
            <w:rPr>
              <w:noProof/>
              <w:kern w:val="2"/>
              <w:sz w:val="24"/>
              <w:szCs w:val="24"/>
              <w:lang w:eastAsia="en-AU"/>
              <w14:ligatures w14:val="standardContextual"/>
            </w:rPr>
          </w:pPr>
          <w:hyperlink w:anchor="_Toc221634197" w:history="1">
            <w:r w:rsidRPr="001E679F">
              <w:rPr>
                <w:rStyle w:val="Hyperlink"/>
                <w:noProof/>
              </w:rPr>
              <w:t>Procedures</w:t>
            </w:r>
            <w:r>
              <w:rPr>
                <w:noProof/>
                <w:webHidden/>
              </w:rPr>
              <w:tab/>
            </w:r>
            <w:r>
              <w:rPr>
                <w:noProof/>
                <w:webHidden/>
              </w:rPr>
              <w:fldChar w:fldCharType="begin"/>
            </w:r>
            <w:r>
              <w:rPr>
                <w:noProof/>
                <w:webHidden/>
              </w:rPr>
              <w:instrText xml:space="preserve"> PAGEREF _Toc221634197 \h </w:instrText>
            </w:r>
            <w:r>
              <w:rPr>
                <w:noProof/>
                <w:webHidden/>
              </w:rPr>
            </w:r>
            <w:r>
              <w:rPr>
                <w:noProof/>
                <w:webHidden/>
              </w:rPr>
              <w:fldChar w:fldCharType="separate"/>
            </w:r>
            <w:r w:rsidR="00A017B7">
              <w:rPr>
                <w:noProof/>
                <w:webHidden/>
              </w:rPr>
              <w:t>53</w:t>
            </w:r>
            <w:r>
              <w:rPr>
                <w:noProof/>
                <w:webHidden/>
              </w:rPr>
              <w:fldChar w:fldCharType="end"/>
            </w:r>
          </w:hyperlink>
        </w:p>
        <w:p w14:paraId="469C4D69" w14:textId="1627829E" w:rsidR="00686AD6" w:rsidRDefault="00686AD6">
          <w:pPr>
            <w:pStyle w:val="TOC3"/>
            <w:tabs>
              <w:tab w:val="right" w:leader="dot" w:pos="9629"/>
            </w:tabs>
            <w:rPr>
              <w:noProof/>
              <w:kern w:val="2"/>
              <w:sz w:val="24"/>
              <w:szCs w:val="24"/>
              <w:lang w:eastAsia="en-AU"/>
              <w14:ligatures w14:val="standardContextual"/>
            </w:rPr>
          </w:pPr>
          <w:hyperlink w:anchor="_Toc221634198" w:history="1">
            <w:r w:rsidRPr="001E679F">
              <w:rPr>
                <w:rStyle w:val="Hyperlink"/>
                <w:noProof/>
              </w:rPr>
              <w:t>Customer Communication</w:t>
            </w:r>
            <w:r>
              <w:rPr>
                <w:noProof/>
                <w:webHidden/>
              </w:rPr>
              <w:tab/>
            </w:r>
            <w:r>
              <w:rPr>
                <w:noProof/>
                <w:webHidden/>
              </w:rPr>
              <w:fldChar w:fldCharType="begin"/>
            </w:r>
            <w:r>
              <w:rPr>
                <w:noProof/>
                <w:webHidden/>
              </w:rPr>
              <w:instrText xml:space="preserve"> PAGEREF _Toc221634198 \h </w:instrText>
            </w:r>
            <w:r>
              <w:rPr>
                <w:noProof/>
                <w:webHidden/>
              </w:rPr>
            </w:r>
            <w:r>
              <w:rPr>
                <w:noProof/>
                <w:webHidden/>
              </w:rPr>
              <w:fldChar w:fldCharType="separate"/>
            </w:r>
            <w:r w:rsidR="00A017B7">
              <w:rPr>
                <w:noProof/>
                <w:webHidden/>
              </w:rPr>
              <w:t>53</w:t>
            </w:r>
            <w:r>
              <w:rPr>
                <w:noProof/>
                <w:webHidden/>
              </w:rPr>
              <w:fldChar w:fldCharType="end"/>
            </w:r>
          </w:hyperlink>
        </w:p>
        <w:p w14:paraId="755288B0" w14:textId="2B081F1F" w:rsidR="00686AD6" w:rsidRDefault="00686AD6">
          <w:pPr>
            <w:pStyle w:val="TOC3"/>
            <w:tabs>
              <w:tab w:val="right" w:leader="dot" w:pos="9629"/>
            </w:tabs>
            <w:rPr>
              <w:noProof/>
              <w:kern w:val="2"/>
              <w:sz w:val="24"/>
              <w:szCs w:val="24"/>
              <w:lang w:eastAsia="en-AU"/>
              <w14:ligatures w14:val="standardContextual"/>
            </w:rPr>
          </w:pPr>
          <w:hyperlink w:anchor="_Toc221634199" w:history="1">
            <w:r w:rsidRPr="001E679F">
              <w:rPr>
                <w:rStyle w:val="Hyperlink"/>
                <w:noProof/>
              </w:rPr>
              <w:t>Confirmation of Requirements</w:t>
            </w:r>
            <w:r>
              <w:rPr>
                <w:noProof/>
                <w:webHidden/>
              </w:rPr>
              <w:tab/>
            </w:r>
            <w:r>
              <w:rPr>
                <w:noProof/>
                <w:webHidden/>
              </w:rPr>
              <w:fldChar w:fldCharType="begin"/>
            </w:r>
            <w:r>
              <w:rPr>
                <w:noProof/>
                <w:webHidden/>
              </w:rPr>
              <w:instrText xml:space="preserve"> PAGEREF _Toc221634199 \h </w:instrText>
            </w:r>
            <w:r>
              <w:rPr>
                <w:noProof/>
                <w:webHidden/>
              </w:rPr>
            </w:r>
            <w:r>
              <w:rPr>
                <w:noProof/>
                <w:webHidden/>
              </w:rPr>
              <w:fldChar w:fldCharType="separate"/>
            </w:r>
            <w:r w:rsidR="00A017B7">
              <w:rPr>
                <w:noProof/>
                <w:webHidden/>
              </w:rPr>
              <w:t>53</w:t>
            </w:r>
            <w:r>
              <w:rPr>
                <w:noProof/>
                <w:webHidden/>
              </w:rPr>
              <w:fldChar w:fldCharType="end"/>
            </w:r>
          </w:hyperlink>
        </w:p>
        <w:p w14:paraId="7A52B614" w14:textId="4FAB0FE1" w:rsidR="00686AD6" w:rsidRDefault="00686AD6">
          <w:pPr>
            <w:pStyle w:val="TOC3"/>
            <w:tabs>
              <w:tab w:val="right" w:leader="dot" w:pos="9629"/>
            </w:tabs>
            <w:rPr>
              <w:noProof/>
              <w:kern w:val="2"/>
              <w:sz w:val="24"/>
              <w:szCs w:val="24"/>
              <w:lang w:eastAsia="en-AU"/>
              <w14:ligatures w14:val="standardContextual"/>
            </w:rPr>
          </w:pPr>
          <w:hyperlink w:anchor="_Toc221634200" w:history="1">
            <w:r w:rsidRPr="001E679F">
              <w:rPr>
                <w:rStyle w:val="Hyperlink"/>
                <w:noProof/>
              </w:rPr>
              <w:t>Providing the Service</w:t>
            </w:r>
            <w:r>
              <w:rPr>
                <w:noProof/>
                <w:webHidden/>
              </w:rPr>
              <w:tab/>
            </w:r>
            <w:r>
              <w:rPr>
                <w:noProof/>
                <w:webHidden/>
              </w:rPr>
              <w:fldChar w:fldCharType="begin"/>
            </w:r>
            <w:r>
              <w:rPr>
                <w:noProof/>
                <w:webHidden/>
              </w:rPr>
              <w:instrText xml:space="preserve"> PAGEREF _Toc221634200 \h </w:instrText>
            </w:r>
            <w:r>
              <w:rPr>
                <w:noProof/>
                <w:webHidden/>
              </w:rPr>
            </w:r>
            <w:r>
              <w:rPr>
                <w:noProof/>
                <w:webHidden/>
              </w:rPr>
              <w:fldChar w:fldCharType="separate"/>
            </w:r>
            <w:r w:rsidR="00A017B7">
              <w:rPr>
                <w:noProof/>
                <w:webHidden/>
              </w:rPr>
              <w:t>54</w:t>
            </w:r>
            <w:r>
              <w:rPr>
                <w:noProof/>
                <w:webHidden/>
              </w:rPr>
              <w:fldChar w:fldCharType="end"/>
            </w:r>
          </w:hyperlink>
        </w:p>
        <w:p w14:paraId="52201E11" w14:textId="7AF26ED7" w:rsidR="00686AD6" w:rsidRDefault="00686AD6">
          <w:pPr>
            <w:pStyle w:val="TOC3"/>
            <w:tabs>
              <w:tab w:val="right" w:leader="dot" w:pos="9629"/>
            </w:tabs>
            <w:rPr>
              <w:noProof/>
              <w:kern w:val="2"/>
              <w:sz w:val="24"/>
              <w:szCs w:val="24"/>
              <w:lang w:eastAsia="en-AU"/>
              <w14:ligatures w14:val="standardContextual"/>
            </w:rPr>
          </w:pPr>
          <w:hyperlink w:anchor="_Toc221634201" w:history="1">
            <w:r w:rsidRPr="001E679F">
              <w:rPr>
                <w:rStyle w:val="Hyperlink"/>
                <w:noProof/>
              </w:rPr>
              <w:t>Customer Feedback</w:t>
            </w:r>
            <w:r>
              <w:rPr>
                <w:noProof/>
                <w:webHidden/>
              </w:rPr>
              <w:tab/>
            </w:r>
            <w:r>
              <w:rPr>
                <w:noProof/>
                <w:webHidden/>
              </w:rPr>
              <w:fldChar w:fldCharType="begin"/>
            </w:r>
            <w:r>
              <w:rPr>
                <w:noProof/>
                <w:webHidden/>
              </w:rPr>
              <w:instrText xml:space="preserve"> PAGEREF _Toc221634201 \h </w:instrText>
            </w:r>
            <w:r>
              <w:rPr>
                <w:noProof/>
                <w:webHidden/>
              </w:rPr>
            </w:r>
            <w:r>
              <w:rPr>
                <w:noProof/>
                <w:webHidden/>
              </w:rPr>
              <w:fldChar w:fldCharType="separate"/>
            </w:r>
            <w:r w:rsidR="00A017B7">
              <w:rPr>
                <w:noProof/>
                <w:webHidden/>
              </w:rPr>
              <w:t>55</w:t>
            </w:r>
            <w:r>
              <w:rPr>
                <w:noProof/>
                <w:webHidden/>
              </w:rPr>
              <w:fldChar w:fldCharType="end"/>
            </w:r>
          </w:hyperlink>
        </w:p>
        <w:p w14:paraId="352E554F" w14:textId="1CBE2454" w:rsidR="00686AD6" w:rsidRDefault="00686AD6">
          <w:pPr>
            <w:pStyle w:val="TOC1"/>
            <w:tabs>
              <w:tab w:val="right" w:leader="dot" w:pos="9629"/>
            </w:tabs>
            <w:rPr>
              <w:b w:val="0"/>
              <w:smallCaps w:val="0"/>
              <w:noProof/>
              <w:kern w:val="2"/>
              <w:sz w:val="24"/>
              <w:lang w:eastAsia="en-AU"/>
              <w14:ligatures w14:val="standardContextual"/>
            </w:rPr>
          </w:pPr>
          <w:hyperlink w:anchor="_Toc221634202" w:history="1">
            <w:r w:rsidRPr="001E679F">
              <w:rPr>
                <w:rStyle w:val="Hyperlink"/>
                <w:noProof/>
              </w:rPr>
              <w:t>PRO111 - Communications</w:t>
            </w:r>
            <w:r>
              <w:rPr>
                <w:noProof/>
                <w:webHidden/>
              </w:rPr>
              <w:tab/>
            </w:r>
            <w:r>
              <w:rPr>
                <w:noProof/>
                <w:webHidden/>
              </w:rPr>
              <w:fldChar w:fldCharType="begin"/>
            </w:r>
            <w:r>
              <w:rPr>
                <w:noProof/>
                <w:webHidden/>
              </w:rPr>
              <w:instrText xml:space="preserve"> PAGEREF _Toc221634202 \h </w:instrText>
            </w:r>
            <w:r>
              <w:rPr>
                <w:noProof/>
                <w:webHidden/>
              </w:rPr>
            </w:r>
            <w:r>
              <w:rPr>
                <w:noProof/>
                <w:webHidden/>
              </w:rPr>
              <w:fldChar w:fldCharType="separate"/>
            </w:r>
            <w:r w:rsidR="00A017B7">
              <w:rPr>
                <w:noProof/>
                <w:webHidden/>
              </w:rPr>
              <w:t>56</w:t>
            </w:r>
            <w:r>
              <w:rPr>
                <w:noProof/>
                <w:webHidden/>
              </w:rPr>
              <w:fldChar w:fldCharType="end"/>
            </w:r>
          </w:hyperlink>
        </w:p>
        <w:p w14:paraId="4D8B7717" w14:textId="2E44A46C" w:rsidR="00686AD6" w:rsidRDefault="00686AD6">
          <w:pPr>
            <w:pStyle w:val="TOC3"/>
            <w:tabs>
              <w:tab w:val="right" w:leader="dot" w:pos="9629"/>
            </w:tabs>
            <w:rPr>
              <w:noProof/>
              <w:kern w:val="2"/>
              <w:sz w:val="24"/>
              <w:szCs w:val="24"/>
              <w:lang w:eastAsia="en-AU"/>
              <w14:ligatures w14:val="standardContextual"/>
            </w:rPr>
          </w:pPr>
          <w:hyperlink w:anchor="_Toc221634203" w:history="1">
            <w:r w:rsidRPr="001E679F">
              <w:rPr>
                <w:rStyle w:val="Hyperlink"/>
                <w:noProof/>
              </w:rPr>
              <w:t>Introduction</w:t>
            </w:r>
            <w:r>
              <w:rPr>
                <w:noProof/>
                <w:webHidden/>
              </w:rPr>
              <w:tab/>
            </w:r>
            <w:r>
              <w:rPr>
                <w:noProof/>
                <w:webHidden/>
              </w:rPr>
              <w:fldChar w:fldCharType="begin"/>
            </w:r>
            <w:r>
              <w:rPr>
                <w:noProof/>
                <w:webHidden/>
              </w:rPr>
              <w:instrText xml:space="preserve"> PAGEREF _Toc221634203 \h </w:instrText>
            </w:r>
            <w:r>
              <w:rPr>
                <w:noProof/>
                <w:webHidden/>
              </w:rPr>
            </w:r>
            <w:r>
              <w:rPr>
                <w:noProof/>
                <w:webHidden/>
              </w:rPr>
              <w:fldChar w:fldCharType="separate"/>
            </w:r>
            <w:r w:rsidR="00A017B7">
              <w:rPr>
                <w:noProof/>
                <w:webHidden/>
              </w:rPr>
              <w:t>56</w:t>
            </w:r>
            <w:r>
              <w:rPr>
                <w:noProof/>
                <w:webHidden/>
              </w:rPr>
              <w:fldChar w:fldCharType="end"/>
            </w:r>
          </w:hyperlink>
        </w:p>
        <w:p w14:paraId="7A647A74" w14:textId="4D034557" w:rsidR="00686AD6" w:rsidRDefault="00686AD6">
          <w:pPr>
            <w:pStyle w:val="TOC3"/>
            <w:tabs>
              <w:tab w:val="right" w:leader="dot" w:pos="9629"/>
            </w:tabs>
            <w:rPr>
              <w:noProof/>
              <w:kern w:val="2"/>
              <w:sz w:val="24"/>
              <w:szCs w:val="24"/>
              <w:lang w:eastAsia="en-AU"/>
              <w14:ligatures w14:val="standardContextual"/>
            </w:rPr>
          </w:pPr>
          <w:hyperlink w:anchor="_Toc221634204" w:history="1">
            <w:r w:rsidRPr="001E679F">
              <w:rPr>
                <w:rStyle w:val="Hyperlink"/>
                <w:noProof/>
              </w:rPr>
              <w:t>Policy</w:t>
            </w:r>
            <w:r>
              <w:rPr>
                <w:noProof/>
                <w:webHidden/>
              </w:rPr>
              <w:tab/>
            </w:r>
            <w:r>
              <w:rPr>
                <w:noProof/>
                <w:webHidden/>
              </w:rPr>
              <w:fldChar w:fldCharType="begin"/>
            </w:r>
            <w:r>
              <w:rPr>
                <w:noProof/>
                <w:webHidden/>
              </w:rPr>
              <w:instrText xml:space="preserve"> PAGEREF _Toc221634204 \h </w:instrText>
            </w:r>
            <w:r>
              <w:rPr>
                <w:noProof/>
                <w:webHidden/>
              </w:rPr>
            </w:r>
            <w:r>
              <w:rPr>
                <w:noProof/>
                <w:webHidden/>
              </w:rPr>
              <w:fldChar w:fldCharType="separate"/>
            </w:r>
            <w:r w:rsidR="00A017B7">
              <w:rPr>
                <w:noProof/>
                <w:webHidden/>
              </w:rPr>
              <w:t>56</w:t>
            </w:r>
            <w:r>
              <w:rPr>
                <w:noProof/>
                <w:webHidden/>
              </w:rPr>
              <w:fldChar w:fldCharType="end"/>
            </w:r>
          </w:hyperlink>
        </w:p>
        <w:p w14:paraId="7BBAB0D1" w14:textId="679C8CF5" w:rsidR="00686AD6" w:rsidRDefault="00686AD6">
          <w:pPr>
            <w:pStyle w:val="TOC3"/>
            <w:tabs>
              <w:tab w:val="right" w:leader="dot" w:pos="9629"/>
            </w:tabs>
            <w:rPr>
              <w:noProof/>
              <w:kern w:val="2"/>
              <w:sz w:val="24"/>
              <w:szCs w:val="24"/>
              <w:lang w:eastAsia="en-AU"/>
              <w14:ligatures w14:val="standardContextual"/>
            </w:rPr>
          </w:pPr>
          <w:hyperlink w:anchor="_Toc221634205" w:history="1">
            <w:r w:rsidRPr="001E679F">
              <w:rPr>
                <w:rStyle w:val="Hyperlink"/>
                <w:noProof/>
              </w:rPr>
              <w:t>Communicating With Prospective Clients</w:t>
            </w:r>
            <w:r>
              <w:rPr>
                <w:noProof/>
                <w:webHidden/>
              </w:rPr>
              <w:tab/>
            </w:r>
            <w:r>
              <w:rPr>
                <w:noProof/>
                <w:webHidden/>
              </w:rPr>
              <w:fldChar w:fldCharType="begin"/>
            </w:r>
            <w:r>
              <w:rPr>
                <w:noProof/>
                <w:webHidden/>
              </w:rPr>
              <w:instrText xml:space="preserve"> PAGEREF _Toc221634205 \h </w:instrText>
            </w:r>
            <w:r>
              <w:rPr>
                <w:noProof/>
                <w:webHidden/>
              </w:rPr>
            </w:r>
            <w:r>
              <w:rPr>
                <w:noProof/>
                <w:webHidden/>
              </w:rPr>
              <w:fldChar w:fldCharType="separate"/>
            </w:r>
            <w:r w:rsidR="00A017B7">
              <w:rPr>
                <w:noProof/>
                <w:webHidden/>
              </w:rPr>
              <w:t>56</w:t>
            </w:r>
            <w:r>
              <w:rPr>
                <w:noProof/>
                <w:webHidden/>
              </w:rPr>
              <w:fldChar w:fldCharType="end"/>
            </w:r>
          </w:hyperlink>
        </w:p>
        <w:p w14:paraId="441E4BB8" w14:textId="3013F258" w:rsidR="00686AD6" w:rsidRDefault="00686AD6">
          <w:pPr>
            <w:pStyle w:val="TOC3"/>
            <w:tabs>
              <w:tab w:val="right" w:leader="dot" w:pos="9629"/>
            </w:tabs>
            <w:rPr>
              <w:noProof/>
              <w:kern w:val="2"/>
              <w:sz w:val="24"/>
              <w:szCs w:val="24"/>
              <w:lang w:eastAsia="en-AU"/>
              <w14:ligatures w14:val="standardContextual"/>
            </w:rPr>
          </w:pPr>
          <w:hyperlink w:anchor="_Toc221634206" w:history="1">
            <w:r w:rsidRPr="001E679F">
              <w:rPr>
                <w:rStyle w:val="Hyperlink"/>
                <w:noProof/>
              </w:rPr>
              <w:t>Rapport Building</w:t>
            </w:r>
            <w:r>
              <w:rPr>
                <w:noProof/>
                <w:webHidden/>
              </w:rPr>
              <w:tab/>
            </w:r>
            <w:r>
              <w:rPr>
                <w:noProof/>
                <w:webHidden/>
              </w:rPr>
              <w:fldChar w:fldCharType="begin"/>
            </w:r>
            <w:r>
              <w:rPr>
                <w:noProof/>
                <w:webHidden/>
              </w:rPr>
              <w:instrText xml:space="preserve"> PAGEREF _Toc221634206 \h </w:instrText>
            </w:r>
            <w:r>
              <w:rPr>
                <w:noProof/>
                <w:webHidden/>
              </w:rPr>
            </w:r>
            <w:r>
              <w:rPr>
                <w:noProof/>
                <w:webHidden/>
              </w:rPr>
              <w:fldChar w:fldCharType="separate"/>
            </w:r>
            <w:r w:rsidR="00A017B7">
              <w:rPr>
                <w:noProof/>
                <w:webHidden/>
              </w:rPr>
              <w:t>56</w:t>
            </w:r>
            <w:r>
              <w:rPr>
                <w:noProof/>
                <w:webHidden/>
              </w:rPr>
              <w:fldChar w:fldCharType="end"/>
            </w:r>
          </w:hyperlink>
        </w:p>
        <w:p w14:paraId="594BAD2E" w14:textId="5F496406" w:rsidR="00686AD6" w:rsidRDefault="00686AD6">
          <w:pPr>
            <w:pStyle w:val="TOC3"/>
            <w:tabs>
              <w:tab w:val="right" w:leader="dot" w:pos="9629"/>
            </w:tabs>
            <w:rPr>
              <w:noProof/>
              <w:kern w:val="2"/>
              <w:sz w:val="24"/>
              <w:szCs w:val="24"/>
              <w:lang w:eastAsia="en-AU"/>
              <w14:ligatures w14:val="standardContextual"/>
            </w:rPr>
          </w:pPr>
          <w:hyperlink w:anchor="_Toc221634207" w:history="1">
            <w:r w:rsidRPr="001E679F">
              <w:rPr>
                <w:rStyle w:val="Hyperlink"/>
                <w:noProof/>
              </w:rPr>
              <w:t>Active Listening</w:t>
            </w:r>
            <w:r>
              <w:rPr>
                <w:noProof/>
                <w:webHidden/>
              </w:rPr>
              <w:tab/>
            </w:r>
            <w:r>
              <w:rPr>
                <w:noProof/>
                <w:webHidden/>
              </w:rPr>
              <w:fldChar w:fldCharType="begin"/>
            </w:r>
            <w:r>
              <w:rPr>
                <w:noProof/>
                <w:webHidden/>
              </w:rPr>
              <w:instrText xml:space="preserve"> PAGEREF _Toc221634207 \h </w:instrText>
            </w:r>
            <w:r>
              <w:rPr>
                <w:noProof/>
                <w:webHidden/>
              </w:rPr>
            </w:r>
            <w:r>
              <w:rPr>
                <w:noProof/>
                <w:webHidden/>
              </w:rPr>
              <w:fldChar w:fldCharType="separate"/>
            </w:r>
            <w:r w:rsidR="00A017B7">
              <w:rPr>
                <w:noProof/>
                <w:webHidden/>
              </w:rPr>
              <w:t>57</w:t>
            </w:r>
            <w:r>
              <w:rPr>
                <w:noProof/>
                <w:webHidden/>
              </w:rPr>
              <w:fldChar w:fldCharType="end"/>
            </w:r>
          </w:hyperlink>
        </w:p>
        <w:p w14:paraId="473FA7A9" w14:textId="375FA350" w:rsidR="00686AD6" w:rsidRDefault="00686AD6">
          <w:pPr>
            <w:pStyle w:val="TOC3"/>
            <w:tabs>
              <w:tab w:val="right" w:leader="dot" w:pos="9629"/>
            </w:tabs>
            <w:rPr>
              <w:noProof/>
              <w:kern w:val="2"/>
              <w:sz w:val="24"/>
              <w:szCs w:val="24"/>
              <w:lang w:eastAsia="en-AU"/>
              <w14:ligatures w14:val="standardContextual"/>
            </w:rPr>
          </w:pPr>
          <w:hyperlink w:anchor="_Toc221634208" w:history="1">
            <w:r w:rsidRPr="001E679F">
              <w:rPr>
                <w:rStyle w:val="Hyperlink"/>
                <w:noProof/>
              </w:rPr>
              <w:t>Verbal Skills</w:t>
            </w:r>
            <w:r>
              <w:rPr>
                <w:noProof/>
                <w:webHidden/>
              </w:rPr>
              <w:tab/>
            </w:r>
            <w:r>
              <w:rPr>
                <w:noProof/>
                <w:webHidden/>
              </w:rPr>
              <w:fldChar w:fldCharType="begin"/>
            </w:r>
            <w:r>
              <w:rPr>
                <w:noProof/>
                <w:webHidden/>
              </w:rPr>
              <w:instrText xml:space="preserve"> PAGEREF _Toc221634208 \h </w:instrText>
            </w:r>
            <w:r>
              <w:rPr>
                <w:noProof/>
                <w:webHidden/>
              </w:rPr>
            </w:r>
            <w:r>
              <w:rPr>
                <w:noProof/>
                <w:webHidden/>
              </w:rPr>
              <w:fldChar w:fldCharType="separate"/>
            </w:r>
            <w:r w:rsidR="00A017B7">
              <w:rPr>
                <w:noProof/>
                <w:webHidden/>
              </w:rPr>
              <w:t>57</w:t>
            </w:r>
            <w:r>
              <w:rPr>
                <w:noProof/>
                <w:webHidden/>
              </w:rPr>
              <w:fldChar w:fldCharType="end"/>
            </w:r>
          </w:hyperlink>
        </w:p>
        <w:p w14:paraId="700FD216" w14:textId="715AF435" w:rsidR="00686AD6" w:rsidRDefault="00686AD6">
          <w:pPr>
            <w:pStyle w:val="TOC3"/>
            <w:tabs>
              <w:tab w:val="right" w:leader="dot" w:pos="9629"/>
            </w:tabs>
            <w:rPr>
              <w:noProof/>
              <w:kern w:val="2"/>
              <w:sz w:val="24"/>
              <w:szCs w:val="24"/>
              <w:lang w:eastAsia="en-AU"/>
              <w14:ligatures w14:val="standardContextual"/>
            </w:rPr>
          </w:pPr>
          <w:hyperlink w:anchor="_Toc221634209" w:history="1">
            <w:r w:rsidRPr="001E679F">
              <w:rPr>
                <w:rStyle w:val="Hyperlink"/>
                <w:noProof/>
              </w:rPr>
              <w:t>Non-Verbal Skills</w:t>
            </w:r>
            <w:r>
              <w:rPr>
                <w:noProof/>
                <w:webHidden/>
              </w:rPr>
              <w:tab/>
            </w:r>
            <w:r>
              <w:rPr>
                <w:noProof/>
                <w:webHidden/>
              </w:rPr>
              <w:fldChar w:fldCharType="begin"/>
            </w:r>
            <w:r>
              <w:rPr>
                <w:noProof/>
                <w:webHidden/>
              </w:rPr>
              <w:instrText xml:space="preserve"> PAGEREF _Toc221634209 \h </w:instrText>
            </w:r>
            <w:r>
              <w:rPr>
                <w:noProof/>
                <w:webHidden/>
              </w:rPr>
            </w:r>
            <w:r>
              <w:rPr>
                <w:noProof/>
                <w:webHidden/>
              </w:rPr>
              <w:fldChar w:fldCharType="separate"/>
            </w:r>
            <w:r w:rsidR="00A017B7">
              <w:rPr>
                <w:noProof/>
                <w:webHidden/>
              </w:rPr>
              <w:t>57</w:t>
            </w:r>
            <w:r>
              <w:rPr>
                <w:noProof/>
                <w:webHidden/>
              </w:rPr>
              <w:fldChar w:fldCharType="end"/>
            </w:r>
          </w:hyperlink>
        </w:p>
        <w:p w14:paraId="29FB9213" w14:textId="709A143D" w:rsidR="00686AD6" w:rsidRDefault="00686AD6">
          <w:pPr>
            <w:pStyle w:val="TOC3"/>
            <w:tabs>
              <w:tab w:val="right" w:leader="dot" w:pos="9629"/>
            </w:tabs>
            <w:rPr>
              <w:noProof/>
              <w:kern w:val="2"/>
              <w:sz w:val="24"/>
              <w:szCs w:val="24"/>
              <w:lang w:eastAsia="en-AU"/>
              <w14:ligatures w14:val="standardContextual"/>
            </w:rPr>
          </w:pPr>
          <w:hyperlink w:anchor="_Toc221634210" w:history="1">
            <w:r w:rsidRPr="001E679F">
              <w:rPr>
                <w:rStyle w:val="Hyperlink"/>
                <w:noProof/>
              </w:rPr>
              <w:t>Questions</w:t>
            </w:r>
            <w:r>
              <w:rPr>
                <w:noProof/>
                <w:webHidden/>
              </w:rPr>
              <w:tab/>
            </w:r>
            <w:r>
              <w:rPr>
                <w:noProof/>
                <w:webHidden/>
              </w:rPr>
              <w:fldChar w:fldCharType="begin"/>
            </w:r>
            <w:r>
              <w:rPr>
                <w:noProof/>
                <w:webHidden/>
              </w:rPr>
              <w:instrText xml:space="preserve"> PAGEREF _Toc221634210 \h </w:instrText>
            </w:r>
            <w:r>
              <w:rPr>
                <w:noProof/>
                <w:webHidden/>
              </w:rPr>
            </w:r>
            <w:r>
              <w:rPr>
                <w:noProof/>
                <w:webHidden/>
              </w:rPr>
              <w:fldChar w:fldCharType="separate"/>
            </w:r>
            <w:r w:rsidR="00A017B7">
              <w:rPr>
                <w:noProof/>
                <w:webHidden/>
              </w:rPr>
              <w:t>58</w:t>
            </w:r>
            <w:r>
              <w:rPr>
                <w:noProof/>
                <w:webHidden/>
              </w:rPr>
              <w:fldChar w:fldCharType="end"/>
            </w:r>
          </w:hyperlink>
        </w:p>
        <w:p w14:paraId="331FB4F3" w14:textId="19ADCEEF" w:rsidR="00686AD6" w:rsidRDefault="00686AD6">
          <w:pPr>
            <w:pStyle w:val="TOC3"/>
            <w:tabs>
              <w:tab w:val="right" w:leader="dot" w:pos="9629"/>
            </w:tabs>
            <w:rPr>
              <w:noProof/>
              <w:kern w:val="2"/>
              <w:sz w:val="24"/>
              <w:szCs w:val="24"/>
              <w:lang w:eastAsia="en-AU"/>
              <w14:ligatures w14:val="standardContextual"/>
            </w:rPr>
          </w:pPr>
          <w:hyperlink w:anchor="_Toc221634211" w:history="1">
            <w:r w:rsidRPr="001E679F">
              <w:rPr>
                <w:rStyle w:val="Hyperlink"/>
                <w:noProof/>
              </w:rPr>
              <w:t>Communicating Within Jim’s Hazardous Material Removal</w:t>
            </w:r>
            <w:r>
              <w:rPr>
                <w:noProof/>
                <w:webHidden/>
              </w:rPr>
              <w:tab/>
            </w:r>
            <w:r>
              <w:rPr>
                <w:noProof/>
                <w:webHidden/>
              </w:rPr>
              <w:fldChar w:fldCharType="begin"/>
            </w:r>
            <w:r>
              <w:rPr>
                <w:noProof/>
                <w:webHidden/>
              </w:rPr>
              <w:instrText xml:space="preserve"> PAGEREF _Toc221634211 \h </w:instrText>
            </w:r>
            <w:r>
              <w:rPr>
                <w:noProof/>
                <w:webHidden/>
              </w:rPr>
            </w:r>
            <w:r>
              <w:rPr>
                <w:noProof/>
                <w:webHidden/>
              </w:rPr>
              <w:fldChar w:fldCharType="separate"/>
            </w:r>
            <w:r w:rsidR="00A017B7">
              <w:rPr>
                <w:noProof/>
                <w:webHidden/>
              </w:rPr>
              <w:t>58</w:t>
            </w:r>
            <w:r>
              <w:rPr>
                <w:noProof/>
                <w:webHidden/>
              </w:rPr>
              <w:fldChar w:fldCharType="end"/>
            </w:r>
          </w:hyperlink>
        </w:p>
        <w:p w14:paraId="626DA425" w14:textId="2A10C857" w:rsidR="00686AD6" w:rsidRDefault="00686AD6">
          <w:pPr>
            <w:pStyle w:val="TOC3"/>
            <w:tabs>
              <w:tab w:val="right" w:leader="dot" w:pos="9629"/>
            </w:tabs>
            <w:rPr>
              <w:noProof/>
              <w:kern w:val="2"/>
              <w:sz w:val="24"/>
              <w:szCs w:val="24"/>
              <w:lang w:eastAsia="en-AU"/>
              <w14:ligatures w14:val="standardContextual"/>
            </w:rPr>
          </w:pPr>
          <w:hyperlink w:anchor="_Toc221634212" w:history="1">
            <w:r w:rsidRPr="001E679F">
              <w:rPr>
                <w:rStyle w:val="Hyperlink"/>
                <w:noProof/>
                <w:lang w:val="en-US"/>
              </w:rPr>
              <w:t>Newsletters</w:t>
            </w:r>
            <w:r>
              <w:rPr>
                <w:noProof/>
                <w:webHidden/>
              </w:rPr>
              <w:tab/>
            </w:r>
            <w:r>
              <w:rPr>
                <w:noProof/>
                <w:webHidden/>
              </w:rPr>
              <w:fldChar w:fldCharType="begin"/>
            </w:r>
            <w:r>
              <w:rPr>
                <w:noProof/>
                <w:webHidden/>
              </w:rPr>
              <w:instrText xml:space="preserve"> PAGEREF _Toc221634212 \h </w:instrText>
            </w:r>
            <w:r>
              <w:rPr>
                <w:noProof/>
                <w:webHidden/>
              </w:rPr>
            </w:r>
            <w:r>
              <w:rPr>
                <w:noProof/>
                <w:webHidden/>
              </w:rPr>
              <w:fldChar w:fldCharType="separate"/>
            </w:r>
            <w:r w:rsidR="00A017B7">
              <w:rPr>
                <w:noProof/>
                <w:webHidden/>
              </w:rPr>
              <w:t>58</w:t>
            </w:r>
            <w:r>
              <w:rPr>
                <w:noProof/>
                <w:webHidden/>
              </w:rPr>
              <w:fldChar w:fldCharType="end"/>
            </w:r>
          </w:hyperlink>
        </w:p>
        <w:p w14:paraId="233EFF6D" w14:textId="5F91C356" w:rsidR="00686AD6" w:rsidRDefault="00686AD6">
          <w:pPr>
            <w:pStyle w:val="TOC3"/>
            <w:tabs>
              <w:tab w:val="right" w:leader="dot" w:pos="9629"/>
            </w:tabs>
            <w:rPr>
              <w:noProof/>
              <w:kern w:val="2"/>
              <w:sz w:val="24"/>
              <w:szCs w:val="24"/>
              <w:lang w:eastAsia="en-AU"/>
              <w14:ligatures w14:val="standardContextual"/>
            </w:rPr>
          </w:pPr>
          <w:hyperlink w:anchor="_Toc221634213" w:history="1">
            <w:r w:rsidRPr="001E679F">
              <w:rPr>
                <w:rStyle w:val="Hyperlink"/>
                <w:noProof/>
                <w:lang w:val="en-US"/>
              </w:rPr>
              <w:t>Email</w:t>
            </w:r>
            <w:r>
              <w:rPr>
                <w:noProof/>
                <w:webHidden/>
              </w:rPr>
              <w:tab/>
            </w:r>
            <w:r>
              <w:rPr>
                <w:noProof/>
                <w:webHidden/>
              </w:rPr>
              <w:fldChar w:fldCharType="begin"/>
            </w:r>
            <w:r>
              <w:rPr>
                <w:noProof/>
                <w:webHidden/>
              </w:rPr>
              <w:instrText xml:space="preserve"> PAGEREF _Toc221634213 \h </w:instrText>
            </w:r>
            <w:r>
              <w:rPr>
                <w:noProof/>
                <w:webHidden/>
              </w:rPr>
            </w:r>
            <w:r>
              <w:rPr>
                <w:noProof/>
                <w:webHidden/>
              </w:rPr>
              <w:fldChar w:fldCharType="separate"/>
            </w:r>
            <w:r w:rsidR="00A017B7">
              <w:rPr>
                <w:noProof/>
                <w:webHidden/>
              </w:rPr>
              <w:t>58</w:t>
            </w:r>
            <w:r>
              <w:rPr>
                <w:noProof/>
                <w:webHidden/>
              </w:rPr>
              <w:fldChar w:fldCharType="end"/>
            </w:r>
          </w:hyperlink>
        </w:p>
        <w:p w14:paraId="42D9C639" w14:textId="3ECDC621" w:rsidR="00686AD6" w:rsidRDefault="00686AD6">
          <w:pPr>
            <w:pStyle w:val="TOC3"/>
            <w:tabs>
              <w:tab w:val="right" w:leader="dot" w:pos="9629"/>
            </w:tabs>
            <w:rPr>
              <w:noProof/>
              <w:kern w:val="2"/>
              <w:sz w:val="24"/>
              <w:szCs w:val="24"/>
              <w:lang w:eastAsia="en-AU"/>
              <w14:ligatures w14:val="standardContextual"/>
            </w:rPr>
          </w:pPr>
          <w:hyperlink w:anchor="_Toc221634214" w:history="1">
            <w:r w:rsidRPr="001E679F">
              <w:rPr>
                <w:rStyle w:val="Hyperlink"/>
                <w:noProof/>
                <w:lang w:val="en-US"/>
              </w:rPr>
              <w:t>Website</w:t>
            </w:r>
            <w:r>
              <w:rPr>
                <w:noProof/>
                <w:webHidden/>
              </w:rPr>
              <w:tab/>
            </w:r>
            <w:r>
              <w:rPr>
                <w:noProof/>
                <w:webHidden/>
              </w:rPr>
              <w:fldChar w:fldCharType="begin"/>
            </w:r>
            <w:r>
              <w:rPr>
                <w:noProof/>
                <w:webHidden/>
              </w:rPr>
              <w:instrText xml:space="preserve"> PAGEREF _Toc221634214 \h </w:instrText>
            </w:r>
            <w:r>
              <w:rPr>
                <w:noProof/>
                <w:webHidden/>
              </w:rPr>
            </w:r>
            <w:r>
              <w:rPr>
                <w:noProof/>
                <w:webHidden/>
              </w:rPr>
              <w:fldChar w:fldCharType="separate"/>
            </w:r>
            <w:r w:rsidR="00A017B7">
              <w:rPr>
                <w:noProof/>
                <w:webHidden/>
              </w:rPr>
              <w:t>60</w:t>
            </w:r>
            <w:r>
              <w:rPr>
                <w:noProof/>
                <w:webHidden/>
              </w:rPr>
              <w:fldChar w:fldCharType="end"/>
            </w:r>
          </w:hyperlink>
        </w:p>
        <w:p w14:paraId="37965971" w14:textId="0668EC8F" w:rsidR="00686AD6" w:rsidRDefault="00686AD6">
          <w:pPr>
            <w:pStyle w:val="TOC3"/>
            <w:tabs>
              <w:tab w:val="right" w:leader="dot" w:pos="9629"/>
            </w:tabs>
            <w:rPr>
              <w:noProof/>
              <w:kern w:val="2"/>
              <w:sz w:val="24"/>
              <w:szCs w:val="24"/>
              <w:lang w:eastAsia="en-AU"/>
              <w14:ligatures w14:val="standardContextual"/>
            </w:rPr>
          </w:pPr>
          <w:hyperlink w:anchor="_Toc221634215" w:history="1">
            <w:r w:rsidRPr="001E679F">
              <w:rPr>
                <w:rStyle w:val="Hyperlink"/>
                <w:noProof/>
                <w:lang w:val="en-US"/>
              </w:rPr>
              <w:t>Franchisor Contact</w:t>
            </w:r>
            <w:r>
              <w:rPr>
                <w:noProof/>
                <w:webHidden/>
              </w:rPr>
              <w:tab/>
            </w:r>
            <w:r>
              <w:rPr>
                <w:noProof/>
                <w:webHidden/>
              </w:rPr>
              <w:fldChar w:fldCharType="begin"/>
            </w:r>
            <w:r>
              <w:rPr>
                <w:noProof/>
                <w:webHidden/>
              </w:rPr>
              <w:instrText xml:space="preserve"> PAGEREF _Toc221634215 \h </w:instrText>
            </w:r>
            <w:r>
              <w:rPr>
                <w:noProof/>
                <w:webHidden/>
              </w:rPr>
            </w:r>
            <w:r>
              <w:rPr>
                <w:noProof/>
                <w:webHidden/>
              </w:rPr>
              <w:fldChar w:fldCharType="separate"/>
            </w:r>
            <w:r w:rsidR="00A017B7">
              <w:rPr>
                <w:noProof/>
                <w:webHidden/>
              </w:rPr>
              <w:t>60</w:t>
            </w:r>
            <w:r>
              <w:rPr>
                <w:noProof/>
                <w:webHidden/>
              </w:rPr>
              <w:fldChar w:fldCharType="end"/>
            </w:r>
          </w:hyperlink>
        </w:p>
        <w:p w14:paraId="1DF20AA3" w14:textId="418C9ECD" w:rsidR="00686AD6" w:rsidRDefault="00686AD6">
          <w:pPr>
            <w:pStyle w:val="TOC3"/>
            <w:tabs>
              <w:tab w:val="right" w:leader="dot" w:pos="9629"/>
            </w:tabs>
            <w:rPr>
              <w:noProof/>
              <w:kern w:val="2"/>
              <w:sz w:val="24"/>
              <w:szCs w:val="24"/>
              <w:lang w:eastAsia="en-AU"/>
              <w14:ligatures w14:val="standardContextual"/>
            </w:rPr>
          </w:pPr>
          <w:hyperlink w:anchor="_Toc221634216" w:history="1">
            <w:r w:rsidRPr="001E679F">
              <w:rPr>
                <w:rStyle w:val="Hyperlink"/>
                <w:noProof/>
                <w:lang w:val="en-US"/>
              </w:rPr>
              <w:t>Meetings</w:t>
            </w:r>
            <w:r>
              <w:rPr>
                <w:noProof/>
                <w:webHidden/>
              </w:rPr>
              <w:tab/>
            </w:r>
            <w:r>
              <w:rPr>
                <w:noProof/>
                <w:webHidden/>
              </w:rPr>
              <w:fldChar w:fldCharType="begin"/>
            </w:r>
            <w:r>
              <w:rPr>
                <w:noProof/>
                <w:webHidden/>
              </w:rPr>
              <w:instrText xml:space="preserve"> PAGEREF _Toc221634216 \h </w:instrText>
            </w:r>
            <w:r>
              <w:rPr>
                <w:noProof/>
                <w:webHidden/>
              </w:rPr>
            </w:r>
            <w:r>
              <w:rPr>
                <w:noProof/>
                <w:webHidden/>
              </w:rPr>
              <w:fldChar w:fldCharType="separate"/>
            </w:r>
            <w:r w:rsidR="00A017B7">
              <w:rPr>
                <w:noProof/>
                <w:webHidden/>
              </w:rPr>
              <w:t>60</w:t>
            </w:r>
            <w:r>
              <w:rPr>
                <w:noProof/>
                <w:webHidden/>
              </w:rPr>
              <w:fldChar w:fldCharType="end"/>
            </w:r>
          </w:hyperlink>
        </w:p>
        <w:p w14:paraId="698EC6BC" w14:textId="4A5DB805" w:rsidR="00686AD6" w:rsidRDefault="00686AD6">
          <w:pPr>
            <w:pStyle w:val="TOC3"/>
            <w:tabs>
              <w:tab w:val="right" w:leader="dot" w:pos="9629"/>
            </w:tabs>
            <w:rPr>
              <w:noProof/>
              <w:kern w:val="2"/>
              <w:sz w:val="24"/>
              <w:szCs w:val="24"/>
              <w:lang w:eastAsia="en-AU"/>
              <w14:ligatures w14:val="standardContextual"/>
            </w:rPr>
          </w:pPr>
          <w:hyperlink w:anchor="_Toc221634217" w:history="1">
            <w:r w:rsidRPr="001E679F">
              <w:rPr>
                <w:rStyle w:val="Hyperlink"/>
                <w:noProof/>
                <w:lang w:val="en-US"/>
              </w:rPr>
              <w:t>Dropbox &amp; OneDrive</w:t>
            </w:r>
            <w:r>
              <w:rPr>
                <w:noProof/>
                <w:webHidden/>
              </w:rPr>
              <w:tab/>
            </w:r>
            <w:r>
              <w:rPr>
                <w:noProof/>
                <w:webHidden/>
              </w:rPr>
              <w:fldChar w:fldCharType="begin"/>
            </w:r>
            <w:r>
              <w:rPr>
                <w:noProof/>
                <w:webHidden/>
              </w:rPr>
              <w:instrText xml:space="preserve"> PAGEREF _Toc221634217 \h </w:instrText>
            </w:r>
            <w:r>
              <w:rPr>
                <w:noProof/>
                <w:webHidden/>
              </w:rPr>
            </w:r>
            <w:r>
              <w:rPr>
                <w:noProof/>
                <w:webHidden/>
              </w:rPr>
              <w:fldChar w:fldCharType="separate"/>
            </w:r>
            <w:r w:rsidR="00A017B7">
              <w:rPr>
                <w:noProof/>
                <w:webHidden/>
              </w:rPr>
              <w:t>60</w:t>
            </w:r>
            <w:r>
              <w:rPr>
                <w:noProof/>
                <w:webHidden/>
              </w:rPr>
              <w:fldChar w:fldCharType="end"/>
            </w:r>
          </w:hyperlink>
        </w:p>
        <w:p w14:paraId="256B0AFE" w14:textId="13675E06" w:rsidR="00686AD6" w:rsidRDefault="00686AD6">
          <w:pPr>
            <w:pStyle w:val="TOC1"/>
            <w:tabs>
              <w:tab w:val="right" w:leader="dot" w:pos="9629"/>
            </w:tabs>
            <w:rPr>
              <w:b w:val="0"/>
              <w:smallCaps w:val="0"/>
              <w:noProof/>
              <w:kern w:val="2"/>
              <w:sz w:val="24"/>
              <w:lang w:eastAsia="en-AU"/>
              <w14:ligatures w14:val="standardContextual"/>
            </w:rPr>
          </w:pPr>
          <w:hyperlink w:anchor="_Toc221634218" w:history="1">
            <w:r w:rsidRPr="001E679F">
              <w:rPr>
                <w:rStyle w:val="Hyperlink"/>
                <w:noProof/>
              </w:rPr>
              <w:t>PRO112 Handling complaints</w:t>
            </w:r>
            <w:r>
              <w:rPr>
                <w:noProof/>
                <w:webHidden/>
              </w:rPr>
              <w:tab/>
            </w:r>
            <w:r>
              <w:rPr>
                <w:noProof/>
                <w:webHidden/>
              </w:rPr>
              <w:fldChar w:fldCharType="begin"/>
            </w:r>
            <w:r>
              <w:rPr>
                <w:noProof/>
                <w:webHidden/>
              </w:rPr>
              <w:instrText xml:space="preserve"> PAGEREF _Toc221634218 \h </w:instrText>
            </w:r>
            <w:r>
              <w:rPr>
                <w:noProof/>
                <w:webHidden/>
              </w:rPr>
            </w:r>
            <w:r>
              <w:rPr>
                <w:noProof/>
                <w:webHidden/>
              </w:rPr>
              <w:fldChar w:fldCharType="separate"/>
            </w:r>
            <w:r w:rsidR="00A017B7">
              <w:rPr>
                <w:noProof/>
                <w:webHidden/>
              </w:rPr>
              <w:t>62</w:t>
            </w:r>
            <w:r>
              <w:rPr>
                <w:noProof/>
                <w:webHidden/>
              </w:rPr>
              <w:fldChar w:fldCharType="end"/>
            </w:r>
          </w:hyperlink>
        </w:p>
        <w:p w14:paraId="16916CF2" w14:textId="79B91E57" w:rsidR="00686AD6" w:rsidRDefault="00686AD6">
          <w:pPr>
            <w:pStyle w:val="TOC3"/>
            <w:tabs>
              <w:tab w:val="right" w:leader="dot" w:pos="9629"/>
            </w:tabs>
            <w:rPr>
              <w:noProof/>
              <w:kern w:val="2"/>
              <w:sz w:val="24"/>
              <w:szCs w:val="24"/>
              <w:lang w:eastAsia="en-AU"/>
              <w14:ligatures w14:val="standardContextual"/>
            </w:rPr>
          </w:pPr>
          <w:hyperlink w:anchor="_Toc221634219" w:history="1">
            <w:r w:rsidRPr="001E679F">
              <w:rPr>
                <w:rStyle w:val="Hyperlink"/>
                <w:noProof/>
              </w:rPr>
              <w:t>Introduction</w:t>
            </w:r>
            <w:r>
              <w:rPr>
                <w:noProof/>
                <w:webHidden/>
              </w:rPr>
              <w:tab/>
            </w:r>
            <w:r>
              <w:rPr>
                <w:noProof/>
                <w:webHidden/>
              </w:rPr>
              <w:fldChar w:fldCharType="begin"/>
            </w:r>
            <w:r>
              <w:rPr>
                <w:noProof/>
                <w:webHidden/>
              </w:rPr>
              <w:instrText xml:space="preserve"> PAGEREF _Toc221634219 \h </w:instrText>
            </w:r>
            <w:r>
              <w:rPr>
                <w:noProof/>
                <w:webHidden/>
              </w:rPr>
            </w:r>
            <w:r>
              <w:rPr>
                <w:noProof/>
                <w:webHidden/>
              </w:rPr>
              <w:fldChar w:fldCharType="separate"/>
            </w:r>
            <w:r w:rsidR="00A017B7">
              <w:rPr>
                <w:noProof/>
                <w:webHidden/>
              </w:rPr>
              <w:t>62</w:t>
            </w:r>
            <w:r>
              <w:rPr>
                <w:noProof/>
                <w:webHidden/>
              </w:rPr>
              <w:fldChar w:fldCharType="end"/>
            </w:r>
          </w:hyperlink>
        </w:p>
        <w:p w14:paraId="640D3C01" w14:textId="7B6A0462" w:rsidR="00686AD6" w:rsidRDefault="00686AD6">
          <w:pPr>
            <w:pStyle w:val="TOC3"/>
            <w:tabs>
              <w:tab w:val="right" w:leader="dot" w:pos="9629"/>
            </w:tabs>
            <w:rPr>
              <w:noProof/>
              <w:kern w:val="2"/>
              <w:sz w:val="24"/>
              <w:szCs w:val="24"/>
              <w:lang w:eastAsia="en-AU"/>
              <w14:ligatures w14:val="standardContextual"/>
            </w:rPr>
          </w:pPr>
          <w:hyperlink w:anchor="_Toc221634220" w:history="1">
            <w:r w:rsidRPr="001E679F">
              <w:rPr>
                <w:rStyle w:val="Hyperlink"/>
                <w:noProof/>
              </w:rPr>
              <w:t>Definitions</w:t>
            </w:r>
            <w:r>
              <w:rPr>
                <w:noProof/>
                <w:webHidden/>
              </w:rPr>
              <w:tab/>
            </w:r>
            <w:r>
              <w:rPr>
                <w:noProof/>
                <w:webHidden/>
              </w:rPr>
              <w:fldChar w:fldCharType="begin"/>
            </w:r>
            <w:r>
              <w:rPr>
                <w:noProof/>
                <w:webHidden/>
              </w:rPr>
              <w:instrText xml:space="preserve"> PAGEREF _Toc221634220 \h </w:instrText>
            </w:r>
            <w:r>
              <w:rPr>
                <w:noProof/>
                <w:webHidden/>
              </w:rPr>
            </w:r>
            <w:r>
              <w:rPr>
                <w:noProof/>
                <w:webHidden/>
              </w:rPr>
              <w:fldChar w:fldCharType="separate"/>
            </w:r>
            <w:r w:rsidR="00A017B7">
              <w:rPr>
                <w:noProof/>
                <w:webHidden/>
              </w:rPr>
              <w:t>62</w:t>
            </w:r>
            <w:r>
              <w:rPr>
                <w:noProof/>
                <w:webHidden/>
              </w:rPr>
              <w:fldChar w:fldCharType="end"/>
            </w:r>
          </w:hyperlink>
        </w:p>
        <w:p w14:paraId="6AC3E620" w14:textId="20D78F8D" w:rsidR="00686AD6" w:rsidRDefault="00686AD6">
          <w:pPr>
            <w:pStyle w:val="TOC3"/>
            <w:tabs>
              <w:tab w:val="right" w:leader="dot" w:pos="9629"/>
            </w:tabs>
            <w:rPr>
              <w:noProof/>
              <w:kern w:val="2"/>
              <w:sz w:val="24"/>
              <w:szCs w:val="24"/>
              <w:lang w:eastAsia="en-AU"/>
              <w14:ligatures w14:val="standardContextual"/>
            </w:rPr>
          </w:pPr>
          <w:hyperlink w:anchor="_Toc221634221" w:history="1">
            <w:r w:rsidRPr="001E679F">
              <w:rPr>
                <w:rStyle w:val="Hyperlink"/>
                <w:noProof/>
              </w:rPr>
              <w:t>Policy</w:t>
            </w:r>
            <w:r>
              <w:rPr>
                <w:noProof/>
                <w:webHidden/>
              </w:rPr>
              <w:tab/>
            </w:r>
            <w:r>
              <w:rPr>
                <w:noProof/>
                <w:webHidden/>
              </w:rPr>
              <w:fldChar w:fldCharType="begin"/>
            </w:r>
            <w:r>
              <w:rPr>
                <w:noProof/>
                <w:webHidden/>
              </w:rPr>
              <w:instrText xml:space="preserve"> PAGEREF _Toc221634221 \h </w:instrText>
            </w:r>
            <w:r>
              <w:rPr>
                <w:noProof/>
                <w:webHidden/>
              </w:rPr>
            </w:r>
            <w:r>
              <w:rPr>
                <w:noProof/>
                <w:webHidden/>
              </w:rPr>
              <w:fldChar w:fldCharType="separate"/>
            </w:r>
            <w:r w:rsidR="00A017B7">
              <w:rPr>
                <w:noProof/>
                <w:webHidden/>
              </w:rPr>
              <w:t>62</w:t>
            </w:r>
            <w:r>
              <w:rPr>
                <w:noProof/>
                <w:webHidden/>
              </w:rPr>
              <w:fldChar w:fldCharType="end"/>
            </w:r>
          </w:hyperlink>
        </w:p>
        <w:p w14:paraId="78604BD0" w14:textId="29FA5DC4" w:rsidR="00686AD6" w:rsidRDefault="00686AD6">
          <w:pPr>
            <w:pStyle w:val="TOC3"/>
            <w:tabs>
              <w:tab w:val="right" w:leader="dot" w:pos="9629"/>
            </w:tabs>
            <w:rPr>
              <w:noProof/>
              <w:kern w:val="2"/>
              <w:sz w:val="24"/>
              <w:szCs w:val="24"/>
              <w:lang w:eastAsia="en-AU"/>
              <w14:ligatures w14:val="standardContextual"/>
            </w:rPr>
          </w:pPr>
          <w:hyperlink w:anchor="_Toc221634222" w:history="1">
            <w:r w:rsidRPr="001E679F">
              <w:rPr>
                <w:rStyle w:val="Hyperlink"/>
                <w:noProof/>
              </w:rPr>
              <w:t>Procedures</w:t>
            </w:r>
            <w:r>
              <w:rPr>
                <w:noProof/>
                <w:webHidden/>
              </w:rPr>
              <w:tab/>
            </w:r>
            <w:r>
              <w:rPr>
                <w:noProof/>
                <w:webHidden/>
              </w:rPr>
              <w:fldChar w:fldCharType="begin"/>
            </w:r>
            <w:r>
              <w:rPr>
                <w:noProof/>
                <w:webHidden/>
              </w:rPr>
              <w:instrText xml:space="preserve"> PAGEREF _Toc221634222 \h </w:instrText>
            </w:r>
            <w:r>
              <w:rPr>
                <w:noProof/>
                <w:webHidden/>
              </w:rPr>
            </w:r>
            <w:r>
              <w:rPr>
                <w:noProof/>
                <w:webHidden/>
              </w:rPr>
              <w:fldChar w:fldCharType="separate"/>
            </w:r>
            <w:r w:rsidR="00A017B7">
              <w:rPr>
                <w:noProof/>
                <w:webHidden/>
              </w:rPr>
              <w:t>62</w:t>
            </w:r>
            <w:r>
              <w:rPr>
                <w:noProof/>
                <w:webHidden/>
              </w:rPr>
              <w:fldChar w:fldCharType="end"/>
            </w:r>
          </w:hyperlink>
        </w:p>
        <w:p w14:paraId="214963E0" w14:textId="3C4FA1E9" w:rsidR="00686AD6" w:rsidRDefault="00686AD6">
          <w:pPr>
            <w:pStyle w:val="TOC3"/>
            <w:tabs>
              <w:tab w:val="right" w:leader="dot" w:pos="9629"/>
            </w:tabs>
            <w:rPr>
              <w:noProof/>
              <w:kern w:val="2"/>
              <w:sz w:val="24"/>
              <w:szCs w:val="24"/>
              <w:lang w:eastAsia="en-AU"/>
              <w14:ligatures w14:val="standardContextual"/>
            </w:rPr>
          </w:pPr>
          <w:hyperlink w:anchor="_Toc221634223" w:history="1">
            <w:r w:rsidRPr="001E679F">
              <w:rPr>
                <w:rStyle w:val="Hyperlink"/>
                <w:noProof/>
              </w:rPr>
              <w:t>What is a Complaint?</w:t>
            </w:r>
            <w:r>
              <w:rPr>
                <w:noProof/>
                <w:webHidden/>
              </w:rPr>
              <w:tab/>
            </w:r>
            <w:r>
              <w:rPr>
                <w:noProof/>
                <w:webHidden/>
              </w:rPr>
              <w:fldChar w:fldCharType="begin"/>
            </w:r>
            <w:r>
              <w:rPr>
                <w:noProof/>
                <w:webHidden/>
              </w:rPr>
              <w:instrText xml:space="preserve"> PAGEREF _Toc221634223 \h </w:instrText>
            </w:r>
            <w:r>
              <w:rPr>
                <w:noProof/>
                <w:webHidden/>
              </w:rPr>
            </w:r>
            <w:r>
              <w:rPr>
                <w:noProof/>
                <w:webHidden/>
              </w:rPr>
              <w:fldChar w:fldCharType="separate"/>
            </w:r>
            <w:r w:rsidR="00A017B7">
              <w:rPr>
                <w:noProof/>
                <w:webHidden/>
              </w:rPr>
              <w:t>62</w:t>
            </w:r>
            <w:r>
              <w:rPr>
                <w:noProof/>
                <w:webHidden/>
              </w:rPr>
              <w:fldChar w:fldCharType="end"/>
            </w:r>
          </w:hyperlink>
        </w:p>
        <w:p w14:paraId="17893EDA" w14:textId="6E9B5D49" w:rsidR="00686AD6" w:rsidRDefault="00686AD6">
          <w:pPr>
            <w:pStyle w:val="TOC3"/>
            <w:tabs>
              <w:tab w:val="right" w:leader="dot" w:pos="9629"/>
            </w:tabs>
            <w:rPr>
              <w:noProof/>
              <w:kern w:val="2"/>
              <w:sz w:val="24"/>
              <w:szCs w:val="24"/>
              <w:lang w:eastAsia="en-AU"/>
              <w14:ligatures w14:val="standardContextual"/>
            </w:rPr>
          </w:pPr>
          <w:hyperlink w:anchor="_Toc221634224" w:history="1">
            <w:r w:rsidRPr="001E679F">
              <w:rPr>
                <w:rStyle w:val="Hyperlink"/>
                <w:noProof/>
              </w:rPr>
              <w:t>Handling the Complaint</w:t>
            </w:r>
            <w:r>
              <w:rPr>
                <w:noProof/>
                <w:webHidden/>
              </w:rPr>
              <w:tab/>
            </w:r>
            <w:r>
              <w:rPr>
                <w:noProof/>
                <w:webHidden/>
              </w:rPr>
              <w:fldChar w:fldCharType="begin"/>
            </w:r>
            <w:r>
              <w:rPr>
                <w:noProof/>
                <w:webHidden/>
              </w:rPr>
              <w:instrText xml:space="preserve"> PAGEREF _Toc221634224 \h </w:instrText>
            </w:r>
            <w:r>
              <w:rPr>
                <w:noProof/>
                <w:webHidden/>
              </w:rPr>
            </w:r>
            <w:r>
              <w:rPr>
                <w:noProof/>
                <w:webHidden/>
              </w:rPr>
              <w:fldChar w:fldCharType="separate"/>
            </w:r>
            <w:r w:rsidR="00A017B7">
              <w:rPr>
                <w:noProof/>
                <w:webHidden/>
              </w:rPr>
              <w:t>63</w:t>
            </w:r>
            <w:r>
              <w:rPr>
                <w:noProof/>
                <w:webHidden/>
              </w:rPr>
              <w:fldChar w:fldCharType="end"/>
            </w:r>
          </w:hyperlink>
        </w:p>
        <w:p w14:paraId="073CE6B3" w14:textId="2CBCA3E3" w:rsidR="00686AD6" w:rsidRDefault="00686AD6">
          <w:pPr>
            <w:pStyle w:val="TOC3"/>
            <w:tabs>
              <w:tab w:val="right" w:leader="dot" w:pos="9629"/>
            </w:tabs>
            <w:rPr>
              <w:noProof/>
              <w:kern w:val="2"/>
              <w:sz w:val="24"/>
              <w:szCs w:val="24"/>
              <w:lang w:eastAsia="en-AU"/>
              <w14:ligatures w14:val="standardContextual"/>
            </w:rPr>
          </w:pPr>
          <w:hyperlink w:anchor="_Toc221634225" w:history="1">
            <w:r w:rsidRPr="001E679F">
              <w:rPr>
                <w:rStyle w:val="Hyperlink"/>
                <w:noProof/>
              </w:rPr>
              <w:t>How can I Reduce Complaints?</w:t>
            </w:r>
            <w:r>
              <w:rPr>
                <w:noProof/>
                <w:webHidden/>
              </w:rPr>
              <w:tab/>
            </w:r>
            <w:r>
              <w:rPr>
                <w:noProof/>
                <w:webHidden/>
              </w:rPr>
              <w:fldChar w:fldCharType="begin"/>
            </w:r>
            <w:r>
              <w:rPr>
                <w:noProof/>
                <w:webHidden/>
              </w:rPr>
              <w:instrText xml:space="preserve"> PAGEREF _Toc221634225 \h </w:instrText>
            </w:r>
            <w:r>
              <w:rPr>
                <w:noProof/>
                <w:webHidden/>
              </w:rPr>
            </w:r>
            <w:r>
              <w:rPr>
                <w:noProof/>
                <w:webHidden/>
              </w:rPr>
              <w:fldChar w:fldCharType="separate"/>
            </w:r>
            <w:r w:rsidR="00A017B7">
              <w:rPr>
                <w:noProof/>
                <w:webHidden/>
              </w:rPr>
              <w:t>63</w:t>
            </w:r>
            <w:r>
              <w:rPr>
                <w:noProof/>
                <w:webHidden/>
              </w:rPr>
              <w:fldChar w:fldCharType="end"/>
            </w:r>
          </w:hyperlink>
        </w:p>
        <w:p w14:paraId="466B08AA" w14:textId="49FF803E" w:rsidR="00686AD6" w:rsidRDefault="00686AD6">
          <w:pPr>
            <w:pStyle w:val="TOC3"/>
            <w:tabs>
              <w:tab w:val="right" w:leader="dot" w:pos="9629"/>
            </w:tabs>
            <w:rPr>
              <w:noProof/>
              <w:kern w:val="2"/>
              <w:sz w:val="24"/>
              <w:szCs w:val="24"/>
              <w:lang w:eastAsia="en-AU"/>
              <w14:ligatures w14:val="standardContextual"/>
            </w:rPr>
          </w:pPr>
          <w:hyperlink w:anchor="_Toc221634226" w:history="1">
            <w:r w:rsidRPr="001E679F">
              <w:rPr>
                <w:rStyle w:val="Hyperlink"/>
                <w:noProof/>
              </w:rPr>
              <w:t>Retraining</w:t>
            </w:r>
            <w:r>
              <w:rPr>
                <w:noProof/>
                <w:webHidden/>
              </w:rPr>
              <w:tab/>
            </w:r>
            <w:r>
              <w:rPr>
                <w:noProof/>
                <w:webHidden/>
              </w:rPr>
              <w:fldChar w:fldCharType="begin"/>
            </w:r>
            <w:r>
              <w:rPr>
                <w:noProof/>
                <w:webHidden/>
              </w:rPr>
              <w:instrText xml:space="preserve"> PAGEREF _Toc221634226 \h </w:instrText>
            </w:r>
            <w:r>
              <w:rPr>
                <w:noProof/>
                <w:webHidden/>
              </w:rPr>
            </w:r>
            <w:r>
              <w:rPr>
                <w:noProof/>
                <w:webHidden/>
              </w:rPr>
              <w:fldChar w:fldCharType="separate"/>
            </w:r>
            <w:r w:rsidR="00A017B7">
              <w:rPr>
                <w:noProof/>
                <w:webHidden/>
              </w:rPr>
              <w:t>63</w:t>
            </w:r>
            <w:r>
              <w:rPr>
                <w:noProof/>
                <w:webHidden/>
              </w:rPr>
              <w:fldChar w:fldCharType="end"/>
            </w:r>
          </w:hyperlink>
        </w:p>
        <w:p w14:paraId="13383EF9" w14:textId="26C66809" w:rsidR="00686AD6" w:rsidRDefault="00686AD6">
          <w:pPr>
            <w:pStyle w:val="TOC1"/>
            <w:tabs>
              <w:tab w:val="right" w:leader="dot" w:pos="9629"/>
            </w:tabs>
            <w:rPr>
              <w:b w:val="0"/>
              <w:smallCaps w:val="0"/>
              <w:noProof/>
              <w:kern w:val="2"/>
              <w:sz w:val="24"/>
              <w:lang w:eastAsia="en-AU"/>
              <w14:ligatures w14:val="standardContextual"/>
            </w:rPr>
          </w:pPr>
          <w:hyperlink w:anchor="_Toc221634227" w:history="1">
            <w:r w:rsidRPr="001E679F">
              <w:rPr>
                <w:rStyle w:val="Hyperlink"/>
                <w:noProof/>
              </w:rPr>
              <w:t>PRO113 SALES AND MARKETING</w:t>
            </w:r>
            <w:r>
              <w:rPr>
                <w:noProof/>
                <w:webHidden/>
              </w:rPr>
              <w:tab/>
            </w:r>
            <w:r>
              <w:rPr>
                <w:noProof/>
                <w:webHidden/>
              </w:rPr>
              <w:fldChar w:fldCharType="begin"/>
            </w:r>
            <w:r>
              <w:rPr>
                <w:noProof/>
                <w:webHidden/>
              </w:rPr>
              <w:instrText xml:space="preserve"> PAGEREF _Toc221634227 \h </w:instrText>
            </w:r>
            <w:r>
              <w:rPr>
                <w:noProof/>
                <w:webHidden/>
              </w:rPr>
            </w:r>
            <w:r>
              <w:rPr>
                <w:noProof/>
                <w:webHidden/>
              </w:rPr>
              <w:fldChar w:fldCharType="separate"/>
            </w:r>
            <w:r w:rsidR="00A017B7">
              <w:rPr>
                <w:noProof/>
                <w:webHidden/>
              </w:rPr>
              <w:t>64</w:t>
            </w:r>
            <w:r>
              <w:rPr>
                <w:noProof/>
                <w:webHidden/>
              </w:rPr>
              <w:fldChar w:fldCharType="end"/>
            </w:r>
          </w:hyperlink>
        </w:p>
        <w:p w14:paraId="6FD4886E" w14:textId="62B4ABA0" w:rsidR="00686AD6" w:rsidRDefault="00686AD6">
          <w:pPr>
            <w:pStyle w:val="TOC3"/>
            <w:tabs>
              <w:tab w:val="right" w:leader="dot" w:pos="9629"/>
            </w:tabs>
            <w:rPr>
              <w:noProof/>
              <w:kern w:val="2"/>
              <w:sz w:val="24"/>
              <w:szCs w:val="24"/>
              <w:lang w:eastAsia="en-AU"/>
              <w14:ligatures w14:val="standardContextual"/>
            </w:rPr>
          </w:pPr>
          <w:hyperlink w:anchor="_Toc221634228" w:history="1">
            <w:r w:rsidRPr="001E679F">
              <w:rPr>
                <w:rStyle w:val="Hyperlink"/>
                <w:noProof/>
              </w:rPr>
              <w:t>Introduction</w:t>
            </w:r>
            <w:r>
              <w:rPr>
                <w:noProof/>
                <w:webHidden/>
              </w:rPr>
              <w:tab/>
            </w:r>
            <w:r>
              <w:rPr>
                <w:noProof/>
                <w:webHidden/>
              </w:rPr>
              <w:fldChar w:fldCharType="begin"/>
            </w:r>
            <w:r>
              <w:rPr>
                <w:noProof/>
                <w:webHidden/>
              </w:rPr>
              <w:instrText xml:space="preserve"> PAGEREF _Toc221634228 \h </w:instrText>
            </w:r>
            <w:r>
              <w:rPr>
                <w:noProof/>
                <w:webHidden/>
              </w:rPr>
            </w:r>
            <w:r>
              <w:rPr>
                <w:noProof/>
                <w:webHidden/>
              </w:rPr>
              <w:fldChar w:fldCharType="separate"/>
            </w:r>
            <w:r w:rsidR="00A017B7">
              <w:rPr>
                <w:noProof/>
                <w:webHidden/>
              </w:rPr>
              <w:t>64</w:t>
            </w:r>
            <w:r>
              <w:rPr>
                <w:noProof/>
                <w:webHidden/>
              </w:rPr>
              <w:fldChar w:fldCharType="end"/>
            </w:r>
          </w:hyperlink>
        </w:p>
        <w:p w14:paraId="4782EA15" w14:textId="6D4D0F9F" w:rsidR="00686AD6" w:rsidRDefault="00686AD6">
          <w:pPr>
            <w:pStyle w:val="TOC3"/>
            <w:tabs>
              <w:tab w:val="right" w:leader="dot" w:pos="9629"/>
            </w:tabs>
            <w:rPr>
              <w:noProof/>
              <w:kern w:val="2"/>
              <w:sz w:val="24"/>
              <w:szCs w:val="24"/>
              <w:lang w:eastAsia="en-AU"/>
              <w14:ligatures w14:val="standardContextual"/>
            </w:rPr>
          </w:pPr>
          <w:hyperlink w:anchor="_Toc221634229" w:history="1">
            <w:r w:rsidRPr="001E679F">
              <w:rPr>
                <w:rStyle w:val="Hyperlink"/>
                <w:noProof/>
              </w:rPr>
              <w:t>Policy</w:t>
            </w:r>
            <w:r>
              <w:rPr>
                <w:noProof/>
                <w:webHidden/>
              </w:rPr>
              <w:tab/>
            </w:r>
            <w:r>
              <w:rPr>
                <w:noProof/>
                <w:webHidden/>
              </w:rPr>
              <w:fldChar w:fldCharType="begin"/>
            </w:r>
            <w:r>
              <w:rPr>
                <w:noProof/>
                <w:webHidden/>
              </w:rPr>
              <w:instrText xml:space="preserve"> PAGEREF _Toc221634229 \h </w:instrText>
            </w:r>
            <w:r>
              <w:rPr>
                <w:noProof/>
                <w:webHidden/>
              </w:rPr>
            </w:r>
            <w:r>
              <w:rPr>
                <w:noProof/>
                <w:webHidden/>
              </w:rPr>
              <w:fldChar w:fldCharType="separate"/>
            </w:r>
            <w:r w:rsidR="00A017B7">
              <w:rPr>
                <w:noProof/>
                <w:webHidden/>
              </w:rPr>
              <w:t>64</w:t>
            </w:r>
            <w:r>
              <w:rPr>
                <w:noProof/>
                <w:webHidden/>
              </w:rPr>
              <w:fldChar w:fldCharType="end"/>
            </w:r>
          </w:hyperlink>
        </w:p>
        <w:p w14:paraId="045B06DE" w14:textId="19DE037D" w:rsidR="00686AD6" w:rsidRDefault="00686AD6">
          <w:pPr>
            <w:pStyle w:val="TOC3"/>
            <w:tabs>
              <w:tab w:val="right" w:leader="dot" w:pos="9629"/>
            </w:tabs>
            <w:rPr>
              <w:noProof/>
              <w:kern w:val="2"/>
              <w:sz w:val="24"/>
              <w:szCs w:val="24"/>
              <w:lang w:eastAsia="en-AU"/>
              <w14:ligatures w14:val="standardContextual"/>
            </w:rPr>
          </w:pPr>
          <w:hyperlink w:anchor="_Toc221634230" w:history="1">
            <w:r w:rsidRPr="001E679F">
              <w:rPr>
                <w:rStyle w:val="Hyperlink"/>
                <w:noProof/>
              </w:rPr>
              <w:t>Procedures</w:t>
            </w:r>
            <w:r>
              <w:rPr>
                <w:noProof/>
                <w:webHidden/>
              </w:rPr>
              <w:tab/>
            </w:r>
            <w:r>
              <w:rPr>
                <w:noProof/>
                <w:webHidden/>
              </w:rPr>
              <w:fldChar w:fldCharType="begin"/>
            </w:r>
            <w:r>
              <w:rPr>
                <w:noProof/>
                <w:webHidden/>
              </w:rPr>
              <w:instrText xml:space="preserve"> PAGEREF _Toc221634230 \h </w:instrText>
            </w:r>
            <w:r>
              <w:rPr>
                <w:noProof/>
                <w:webHidden/>
              </w:rPr>
            </w:r>
            <w:r>
              <w:rPr>
                <w:noProof/>
                <w:webHidden/>
              </w:rPr>
              <w:fldChar w:fldCharType="separate"/>
            </w:r>
            <w:r w:rsidR="00A017B7">
              <w:rPr>
                <w:noProof/>
                <w:webHidden/>
              </w:rPr>
              <w:t>64</w:t>
            </w:r>
            <w:r>
              <w:rPr>
                <w:noProof/>
                <w:webHidden/>
              </w:rPr>
              <w:fldChar w:fldCharType="end"/>
            </w:r>
          </w:hyperlink>
        </w:p>
        <w:p w14:paraId="332320F5" w14:textId="79B633C2" w:rsidR="00686AD6" w:rsidRDefault="00686AD6">
          <w:pPr>
            <w:pStyle w:val="TOC3"/>
            <w:tabs>
              <w:tab w:val="right" w:leader="dot" w:pos="9629"/>
            </w:tabs>
            <w:rPr>
              <w:noProof/>
              <w:kern w:val="2"/>
              <w:sz w:val="24"/>
              <w:szCs w:val="24"/>
              <w:lang w:eastAsia="en-AU"/>
              <w14:ligatures w14:val="standardContextual"/>
            </w:rPr>
          </w:pPr>
          <w:hyperlink w:anchor="_Toc221634231" w:history="1">
            <w:r w:rsidRPr="001E679F">
              <w:rPr>
                <w:rStyle w:val="Hyperlink"/>
                <w:noProof/>
              </w:rPr>
              <w:t>Providing Customer Information</w:t>
            </w:r>
            <w:r>
              <w:rPr>
                <w:noProof/>
                <w:webHidden/>
              </w:rPr>
              <w:tab/>
            </w:r>
            <w:r>
              <w:rPr>
                <w:noProof/>
                <w:webHidden/>
              </w:rPr>
              <w:fldChar w:fldCharType="begin"/>
            </w:r>
            <w:r>
              <w:rPr>
                <w:noProof/>
                <w:webHidden/>
              </w:rPr>
              <w:instrText xml:space="preserve"> PAGEREF _Toc221634231 \h </w:instrText>
            </w:r>
            <w:r>
              <w:rPr>
                <w:noProof/>
                <w:webHidden/>
              </w:rPr>
            </w:r>
            <w:r>
              <w:rPr>
                <w:noProof/>
                <w:webHidden/>
              </w:rPr>
              <w:fldChar w:fldCharType="separate"/>
            </w:r>
            <w:r w:rsidR="00A017B7">
              <w:rPr>
                <w:noProof/>
                <w:webHidden/>
              </w:rPr>
              <w:t>64</w:t>
            </w:r>
            <w:r>
              <w:rPr>
                <w:noProof/>
                <w:webHidden/>
              </w:rPr>
              <w:fldChar w:fldCharType="end"/>
            </w:r>
          </w:hyperlink>
        </w:p>
        <w:p w14:paraId="65B41438" w14:textId="375B5514" w:rsidR="00686AD6" w:rsidRDefault="00686AD6">
          <w:pPr>
            <w:pStyle w:val="TOC3"/>
            <w:tabs>
              <w:tab w:val="right" w:leader="dot" w:pos="9629"/>
            </w:tabs>
            <w:rPr>
              <w:noProof/>
              <w:kern w:val="2"/>
              <w:sz w:val="24"/>
              <w:szCs w:val="24"/>
              <w:lang w:eastAsia="en-AU"/>
              <w14:ligatures w14:val="standardContextual"/>
            </w:rPr>
          </w:pPr>
          <w:hyperlink w:anchor="_Toc221634232" w:history="1">
            <w:r w:rsidRPr="001E679F">
              <w:rPr>
                <w:rStyle w:val="Hyperlink"/>
                <w:noProof/>
              </w:rPr>
              <w:t>Networking</w:t>
            </w:r>
            <w:r>
              <w:rPr>
                <w:noProof/>
                <w:webHidden/>
              </w:rPr>
              <w:tab/>
            </w:r>
            <w:r>
              <w:rPr>
                <w:noProof/>
                <w:webHidden/>
              </w:rPr>
              <w:fldChar w:fldCharType="begin"/>
            </w:r>
            <w:r>
              <w:rPr>
                <w:noProof/>
                <w:webHidden/>
              </w:rPr>
              <w:instrText xml:space="preserve"> PAGEREF _Toc221634232 \h </w:instrText>
            </w:r>
            <w:r>
              <w:rPr>
                <w:noProof/>
                <w:webHidden/>
              </w:rPr>
            </w:r>
            <w:r>
              <w:rPr>
                <w:noProof/>
                <w:webHidden/>
              </w:rPr>
              <w:fldChar w:fldCharType="separate"/>
            </w:r>
            <w:r w:rsidR="00A017B7">
              <w:rPr>
                <w:noProof/>
                <w:webHidden/>
              </w:rPr>
              <w:t>65</w:t>
            </w:r>
            <w:r>
              <w:rPr>
                <w:noProof/>
                <w:webHidden/>
              </w:rPr>
              <w:fldChar w:fldCharType="end"/>
            </w:r>
          </w:hyperlink>
        </w:p>
        <w:p w14:paraId="4878918B" w14:textId="159B8725" w:rsidR="00686AD6" w:rsidRDefault="00686AD6">
          <w:pPr>
            <w:pStyle w:val="TOC3"/>
            <w:tabs>
              <w:tab w:val="right" w:leader="dot" w:pos="9629"/>
            </w:tabs>
            <w:rPr>
              <w:noProof/>
              <w:kern w:val="2"/>
              <w:sz w:val="24"/>
              <w:szCs w:val="24"/>
              <w:lang w:eastAsia="en-AU"/>
              <w14:ligatures w14:val="standardContextual"/>
            </w:rPr>
          </w:pPr>
          <w:hyperlink w:anchor="_Toc221634233" w:history="1">
            <w:r w:rsidRPr="001E679F">
              <w:rPr>
                <w:rStyle w:val="Hyperlink"/>
                <w:noProof/>
              </w:rPr>
              <w:t>Site Visits</w:t>
            </w:r>
            <w:r>
              <w:rPr>
                <w:noProof/>
                <w:webHidden/>
              </w:rPr>
              <w:tab/>
            </w:r>
            <w:r>
              <w:rPr>
                <w:noProof/>
                <w:webHidden/>
              </w:rPr>
              <w:fldChar w:fldCharType="begin"/>
            </w:r>
            <w:r>
              <w:rPr>
                <w:noProof/>
                <w:webHidden/>
              </w:rPr>
              <w:instrText xml:space="preserve"> PAGEREF _Toc221634233 \h </w:instrText>
            </w:r>
            <w:r>
              <w:rPr>
                <w:noProof/>
                <w:webHidden/>
              </w:rPr>
            </w:r>
            <w:r>
              <w:rPr>
                <w:noProof/>
                <w:webHidden/>
              </w:rPr>
              <w:fldChar w:fldCharType="separate"/>
            </w:r>
            <w:r w:rsidR="00A017B7">
              <w:rPr>
                <w:noProof/>
                <w:webHidden/>
              </w:rPr>
              <w:t>65</w:t>
            </w:r>
            <w:r>
              <w:rPr>
                <w:noProof/>
                <w:webHidden/>
              </w:rPr>
              <w:fldChar w:fldCharType="end"/>
            </w:r>
          </w:hyperlink>
        </w:p>
        <w:p w14:paraId="54745C3C" w14:textId="3E7F7770" w:rsidR="00686AD6" w:rsidRDefault="00686AD6">
          <w:pPr>
            <w:pStyle w:val="TOC3"/>
            <w:tabs>
              <w:tab w:val="right" w:leader="dot" w:pos="9629"/>
            </w:tabs>
            <w:rPr>
              <w:noProof/>
              <w:kern w:val="2"/>
              <w:sz w:val="24"/>
              <w:szCs w:val="24"/>
              <w:lang w:eastAsia="en-AU"/>
              <w14:ligatures w14:val="standardContextual"/>
            </w:rPr>
          </w:pPr>
          <w:hyperlink w:anchor="_Toc221634234" w:history="1">
            <w:r w:rsidRPr="001E679F">
              <w:rPr>
                <w:rStyle w:val="Hyperlink"/>
                <w:noProof/>
              </w:rPr>
              <w:t>Preparing to Sell</w:t>
            </w:r>
            <w:r>
              <w:rPr>
                <w:noProof/>
                <w:webHidden/>
              </w:rPr>
              <w:tab/>
            </w:r>
            <w:r>
              <w:rPr>
                <w:noProof/>
                <w:webHidden/>
              </w:rPr>
              <w:fldChar w:fldCharType="begin"/>
            </w:r>
            <w:r>
              <w:rPr>
                <w:noProof/>
                <w:webHidden/>
              </w:rPr>
              <w:instrText xml:space="preserve"> PAGEREF _Toc221634234 \h </w:instrText>
            </w:r>
            <w:r>
              <w:rPr>
                <w:noProof/>
                <w:webHidden/>
              </w:rPr>
            </w:r>
            <w:r>
              <w:rPr>
                <w:noProof/>
                <w:webHidden/>
              </w:rPr>
              <w:fldChar w:fldCharType="separate"/>
            </w:r>
            <w:r w:rsidR="00A017B7">
              <w:rPr>
                <w:noProof/>
                <w:webHidden/>
              </w:rPr>
              <w:t>66</w:t>
            </w:r>
            <w:r>
              <w:rPr>
                <w:noProof/>
                <w:webHidden/>
              </w:rPr>
              <w:fldChar w:fldCharType="end"/>
            </w:r>
          </w:hyperlink>
        </w:p>
        <w:p w14:paraId="0F03425E" w14:textId="6F948DC3" w:rsidR="00686AD6" w:rsidRDefault="00686AD6">
          <w:pPr>
            <w:pStyle w:val="TOC3"/>
            <w:tabs>
              <w:tab w:val="right" w:leader="dot" w:pos="9629"/>
            </w:tabs>
            <w:rPr>
              <w:noProof/>
              <w:kern w:val="2"/>
              <w:sz w:val="24"/>
              <w:szCs w:val="24"/>
              <w:lang w:eastAsia="en-AU"/>
              <w14:ligatures w14:val="standardContextual"/>
            </w:rPr>
          </w:pPr>
          <w:hyperlink w:anchor="_Toc221634235" w:history="1">
            <w:r w:rsidRPr="001E679F">
              <w:rPr>
                <w:rStyle w:val="Hyperlink"/>
                <w:noProof/>
              </w:rPr>
              <w:t>Leads</w:t>
            </w:r>
            <w:r>
              <w:rPr>
                <w:noProof/>
                <w:webHidden/>
              </w:rPr>
              <w:tab/>
            </w:r>
            <w:r>
              <w:rPr>
                <w:noProof/>
                <w:webHidden/>
              </w:rPr>
              <w:fldChar w:fldCharType="begin"/>
            </w:r>
            <w:r>
              <w:rPr>
                <w:noProof/>
                <w:webHidden/>
              </w:rPr>
              <w:instrText xml:space="preserve"> PAGEREF _Toc221634235 \h </w:instrText>
            </w:r>
            <w:r>
              <w:rPr>
                <w:noProof/>
                <w:webHidden/>
              </w:rPr>
            </w:r>
            <w:r>
              <w:rPr>
                <w:noProof/>
                <w:webHidden/>
              </w:rPr>
              <w:fldChar w:fldCharType="separate"/>
            </w:r>
            <w:r w:rsidR="00A017B7">
              <w:rPr>
                <w:noProof/>
                <w:webHidden/>
              </w:rPr>
              <w:t>66</w:t>
            </w:r>
            <w:r>
              <w:rPr>
                <w:noProof/>
                <w:webHidden/>
              </w:rPr>
              <w:fldChar w:fldCharType="end"/>
            </w:r>
          </w:hyperlink>
        </w:p>
        <w:p w14:paraId="0B15B817" w14:textId="7880C3C2" w:rsidR="00686AD6" w:rsidRDefault="00686AD6">
          <w:pPr>
            <w:pStyle w:val="TOC3"/>
            <w:tabs>
              <w:tab w:val="right" w:leader="dot" w:pos="9629"/>
            </w:tabs>
            <w:rPr>
              <w:noProof/>
              <w:kern w:val="2"/>
              <w:sz w:val="24"/>
              <w:szCs w:val="24"/>
              <w:lang w:eastAsia="en-AU"/>
              <w14:ligatures w14:val="standardContextual"/>
            </w:rPr>
          </w:pPr>
          <w:hyperlink w:anchor="_Toc221634236" w:history="1">
            <w:r w:rsidRPr="001E679F">
              <w:rPr>
                <w:rStyle w:val="Hyperlink"/>
                <w:noProof/>
              </w:rPr>
              <w:t>Tenders</w:t>
            </w:r>
            <w:r>
              <w:rPr>
                <w:noProof/>
                <w:webHidden/>
              </w:rPr>
              <w:tab/>
            </w:r>
            <w:r>
              <w:rPr>
                <w:noProof/>
                <w:webHidden/>
              </w:rPr>
              <w:fldChar w:fldCharType="begin"/>
            </w:r>
            <w:r>
              <w:rPr>
                <w:noProof/>
                <w:webHidden/>
              </w:rPr>
              <w:instrText xml:space="preserve"> PAGEREF _Toc221634236 \h </w:instrText>
            </w:r>
            <w:r>
              <w:rPr>
                <w:noProof/>
                <w:webHidden/>
              </w:rPr>
            </w:r>
            <w:r>
              <w:rPr>
                <w:noProof/>
                <w:webHidden/>
              </w:rPr>
              <w:fldChar w:fldCharType="separate"/>
            </w:r>
            <w:r w:rsidR="00A017B7">
              <w:rPr>
                <w:noProof/>
                <w:webHidden/>
              </w:rPr>
              <w:t>68</w:t>
            </w:r>
            <w:r>
              <w:rPr>
                <w:noProof/>
                <w:webHidden/>
              </w:rPr>
              <w:fldChar w:fldCharType="end"/>
            </w:r>
          </w:hyperlink>
        </w:p>
        <w:p w14:paraId="5B43F6B6" w14:textId="6130BAF3" w:rsidR="00686AD6" w:rsidRDefault="00686AD6">
          <w:pPr>
            <w:pStyle w:val="TOC3"/>
            <w:tabs>
              <w:tab w:val="right" w:leader="dot" w:pos="9629"/>
            </w:tabs>
            <w:rPr>
              <w:noProof/>
              <w:kern w:val="2"/>
              <w:sz w:val="24"/>
              <w:szCs w:val="24"/>
              <w:lang w:eastAsia="en-AU"/>
              <w14:ligatures w14:val="standardContextual"/>
            </w:rPr>
          </w:pPr>
          <w:hyperlink w:anchor="_Toc221634237" w:history="1">
            <w:r w:rsidRPr="001E679F">
              <w:rPr>
                <w:rStyle w:val="Hyperlink"/>
                <w:noProof/>
              </w:rPr>
              <w:t>Other Methods</w:t>
            </w:r>
            <w:r>
              <w:rPr>
                <w:noProof/>
                <w:webHidden/>
              </w:rPr>
              <w:tab/>
            </w:r>
            <w:r>
              <w:rPr>
                <w:noProof/>
                <w:webHidden/>
              </w:rPr>
              <w:fldChar w:fldCharType="begin"/>
            </w:r>
            <w:r>
              <w:rPr>
                <w:noProof/>
                <w:webHidden/>
              </w:rPr>
              <w:instrText xml:space="preserve"> PAGEREF _Toc221634237 \h </w:instrText>
            </w:r>
            <w:r>
              <w:rPr>
                <w:noProof/>
                <w:webHidden/>
              </w:rPr>
            </w:r>
            <w:r>
              <w:rPr>
                <w:noProof/>
                <w:webHidden/>
              </w:rPr>
              <w:fldChar w:fldCharType="separate"/>
            </w:r>
            <w:r w:rsidR="00A017B7">
              <w:rPr>
                <w:noProof/>
                <w:webHidden/>
              </w:rPr>
              <w:t>68</w:t>
            </w:r>
            <w:r>
              <w:rPr>
                <w:noProof/>
                <w:webHidden/>
              </w:rPr>
              <w:fldChar w:fldCharType="end"/>
            </w:r>
          </w:hyperlink>
        </w:p>
        <w:p w14:paraId="595C9256" w14:textId="2A248AD1" w:rsidR="00686AD6" w:rsidRDefault="00686AD6">
          <w:pPr>
            <w:pStyle w:val="TOC3"/>
            <w:tabs>
              <w:tab w:val="right" w:leader="dot" w:pos="9629"/>
            </w:tabs>
            <w:rPr>
              <w:noProof/>
              <w:kern w:val="2"/>
              <w:sz w:val="24"/>
              <w:szCs w:val="24"/>
              <w:lang w:eastAsia="en-AU"/>
              <w14:ligatures w14:val="standardContextual"/>
            </w:rPr>
          </w:pPr>
          <w:hyperlink w:anchor="_Toc221634238" w:history="1">
            <w:r w:rsidRPr="001E679F">
              <w:rPr>
                <w:rStyle w:val="Hyperlink"/>
                <w:noProof/>
              </w:rPr>
              <w:t>Marketing Products</w:t>
            </w:r>
            <w:r>
              <w:rPr>
                <w:noProof/>
                <w:webHidden/>
              </w:rPr>
              <w:tab/>
            </w:r>
            <w:r>
              <w:rPr>
                <w:noProof/>
                <w:webHidden/>
              </w:rPr>
              <w:fldChar w:fldCharType="begin"/>
            </w:r>
            <w:r>
              <w:rPr>
                <w:noProof/>
                <w:webHidden/>
              </w:rPr>
              <w:instrText xml:space="preserve"> PAGEREF _Toc221634238 \h </w:instrText>
            </w:r>
            <w:r>
              <w:rPr>
                <w:noProof/>
                <w:webHidden/>
              </w:rPr>
            </w:r>
            <w:r>
              <w:rPr>
                <w:noProof/>
                <w:webHidden/>
              </w:rPr>
              <w:fldChar w:fldCharType="separate"/>
            </w:r>
            <w:r w:rsidR="00A017B7">
              <w:rPr>
                <w:noProof/>
                <w:webHidden/>
              </w:rPr>
              <w:t>68</w:t>
            </w:r>
            <w:r>
              <w:rPr>
                <w:noProof/>
                <w:webHidden/>
              </w:rPr>
              <w:fldChar w:fldCharType="end"/>
            </w:r>
          </w:hyperlink>
        </w:p>
        <w:p w14:paraId="4F66CE80" w14:textId="179A6390" w:rsidR="00686AD6" w:rsidRDefault="00686AD6">
          <w:pPr>
            <w:pStyle w:val="TOC1"/>
            <w:tabs>
              <w:tab w:val="right" w:leader="dot" w:pos="9629"/>
            </w:tabs>
            <w:rPr>
              <w:b w:val="0"/>
              <w:smallCaps w:val="0"/>
              <w:noProof/>
              <w:kern w:val="2"/>
              <w:sz w:val="24"/>
              <w:lang w:eastAsia="en-AU"/>
              <w14:ligatures w14:val="standardContextual"/>
            </w:rPr>
          </w:pPr>
          <w:hyperlink w:anchor="_Toc221634239" w:history="1">
            <w:r w:rsidRPr="001E679F">
              <w:rPr>
                <w:rStyle w:val="Hyperlink"/>
                <w:noProof/>
              </w:rPr>
              <w:t>PRO114 - Time Management</w:t>
            </w:r>
            <w:r>
              <w:rPr>
                <w:noProof/>
                <w:webHidden/>
              </w:rPr>
              <w:tab/>
            </w:r>
            <w:r>
              <w:rPr>
                <w:noProof/>
                <w:webHidden/>
              </w:rPr>
              <w:fldChar w:fldCharType="begin"/>
            </w:r>
            <w:r>
              <w:rPr>
                <w:noProof/>
                <w:webHidden/>
              </w:rPr>
              <w:instrText xml:space="preserve"> PAGEREF _Toc221634239 \h </w:instrText>
            </w:r>
            <w:r>
              <w:rPr>
                <w:noProof/>
                <w:webHidden/>
              </w:rPr>
            </w:r>
            <w:r>
              <w:rPr>
                <w:noProof/>
                <w:webHidden/>
              </w:rPr>
              <w:fldChar w:fldCharType="separate"/>
            </w:r>
            <w:r w:rsidR="00A017B7">
              <w:rPr>
                <w:noProof/>
                <w:webHidden/>
              </w:rPr>
              <w:t>69</w:t>
            </w:r>
            <w:r>
              <w:rPr>
                <w:noProof/>
                <w:webHidden/>
              </w:rPr>
              <w:fldChar w:fldCharType="end"/>
            </w:r>
          </w:hyperlink>
        </w:p>
        <w:p w14:paraId="360CD580" w14:textId="0170ABC8" w:rsidR="00686AD6" w:rsidRDefault="00686AD6">
          <w:pPr>
            <w:pStyle w:val="TOC3"/>
            <w:tabs>
              <w:tab w:val="right" w:leader="dot" w:pos="9629"/>
            </w:tabs>
            <w:rPr>
              <w:noProof/>
              <w:kern w:val="2"/>
              <w:sz w:val="24"/>
              <w:szCs w:val="24"/>
              <w:lang w:eastAsia="en-AU"/>
              <w14:ligatures w14:val="standardContextual"/>
            </w:rPr>
          </w:pPr>
          <w:hyperlink w:anchor="_Toc221634240" w:history="1">
            <w:r w:rsidRPr="001E679F">
              <w:rPr>
                <w:rStyle w:val="Hyperlink"/>
                <w:noProof/>
              </w:rPr>
              <w:t>Introduction</w:t>
            </w:r>
            <w:r>
              <w:rPr>
                <w:noProof/>
                <w:webHidden/>
              </w:rPr>
              <w:tab/>
            </w:r>
            <w:r>
              <w:rPr>
                <w:noProof/>
                <w:webHidden/>
              </w:rPr>
              <w:fldChar w:fldCharType="begin"/>
            </w:r>
            <w:r>
              <w:rPr>
                <w:noProof/>
                <w:webHidden/>
              </w:rPr>
              <w:instrText xml:space="preserve"> PAGEREF _Toc221634240 \h </w:instrText>
            </w:r>
            <w:r>
              <w:rPr>
                <w:noProof/>
                <w:webHidden/>
              </w:rPr>
            </w:r>
            <w:r>
              <w:rPr>
                <w:noProof/>
                <w:webHidden/>
              </w:rPr>
              <w:fldChar w:fldCharType="separate"/>
            </w:r>
            <w:r w:rsidR="00A017B7">
              <w:rPr>
                <w:noProof/>
                <w:webHidden/>
              </w:rPr>
              <w:t>69</w:t>
            </w:r>
            <w:r>
              <w:rPr>
                <w:noProof/>
                <w:webHidden/>
              </w:rPr>
              <w:fldChar w:fldCharType="end"/>
            </w:r>
          </w:hyperlink>
        </w:p>
        <w:p w14:paraId="2567508A" w14:textId="691004F3" w:rsidR="00686AD6" w:rsidRDefault="00686AD6">
          <w:pPr>
            <w:pStyle w:val="TOC3"/>
            <w:tabs>
              <w:tab w:val="right" w:leader="dot" w:pos="9629"/>
            </w:tabs>
            <w:rPr>
              <w:noProof/>
              <w:kern w:val="2"/>
              <w:sz w:val="24"/>
              <w:szCs w:val="24"/>
              <w:lang w:eastAsia="en-AU"/>
              <w14:ligatures w14:val="standardContextual"/>
            </w:rPr>
          </w:pPr>
          <w:hyperlink w:anchor="_Toc221634241" w:history="1">
            <w:r w:rsidRPr="001E679F">
              <w:rPr>
                <w:rStyle w:val="Hyperlink"/>
                <w:noProof/>
              </w:rPr>
              <w:t>Policy</w:t>
            </w:r>
            <w:r>
              <w:rPr>
                <w:noProof/>
                <w:webHidden/>
              </w:rPr>
              <w:tab/>
            </w:r>
            <w:r>
              <w:rPr>
                <w:noProof/>
                <w:webHidden/>
              </w:rPr>
              <w:fldChar w:fldCharType="begin"/>
            </w:r>
            <w:r>
              <w:rPr>
                <w:noProof/>
                <w:webHidden/>
              </w:rPr>
              <w:instrText xml:space="preserve"> PAGEREF _Toc221634241 \h </w:instrText>
            </w:r>
            <w:r>
              <w:rPr>
                <w:noProof/>
                <w:webHidden/>
              </w:rPr>
            </w:r>
            <w:r>
              <w:rPr>
                <w:noProof/>
                <w:webHidden/>
              </w:rPr>
              <w:fldChar w:fldCharType="separate"/>
            </w:r>
            <w:r w:rsidR="00A017B7">
              <w:rPr>
                <w:noProof/>
                <w:webHidden/>
              </w:rPr>
              <w:t>69</w:t>
            </w:r>
            <w:r>
              <w:rPr>
                <w:noProof/>
                <w:webHidden/>
              </w:rPr>
              <w:fldChar w:fldCharType="end"/>
            </w:r>
          </w:hyperlink>
        </w:p>
        <w:p w14:paraId="07898B17" w14:textId="5D778ECD" w:rsidR="00686AD6" w:rsidRDefault="00686AD6">
          <w:pPr>
            <w:pStyle w:val="TOC3"/>
            <w:tabs>
              <w:tab w:val="right" w:leader="dot" w:pos="9629"/>
            </w:tabs>
            <w:rPr>
              <w:noProof/>
              <w:kern w:val="2"/>
              <w:sz w:val="24"/>
              <w:szCs w:val="24"/>
              <w:lang w:eastAsia="en-AU"/>
              <w14:ligatures w14:val="standardContextual"/>
            </w:rPr>
          </w:pPr>
          <w:hyperlink w:anchor="_Toc221634242" w:history="1">
            <w:r w:rsidRPr="001E679F">
              <w:rPr>
                <w:rStyle w:val="Hyperlink"/>
                <w:noProof/>
              </w:rPr>
              <w:t>Procedures</w:t>
            </w:r>
            <w:r>
              <w:rPr>
                <w:noProof/>
                <w:webHidden/>
              </w:rPr>
              <w:tab/>
            </w:r>
            <w:r>
              <w:rPr>
                <w:noProof/>
                <w:webHidden/>
              </w:rPr>
              <w:fldChar w:fldCharType="begin"/>
            </w:r>
            <w:r>
              <w:rPr>
                <w:noProof/>
                <w:webHidden/>
              </w:rPr>
              <w:instrText xml:space="preserve"> PAGEREF _Toc221634242 \h </w:instrText>
            </w:r>
            <w:r>
              <w:rPr>
                <w:noProof/>
                <w:webHidden/>
              </w:rPr>
            </w:r>
            <w:r>
              <w:rPr>
                <w:noProof/>
                <w:webHidden/>
              </w:rPr>
              <w:fldChar w:fldCharType="separate"/>
            </w:r>
            <w:r w:rsidR="00A017B7">
              <w:rPr>
                <w:noProof/>
                <w:webHidden/>
              </w:rPr>
              <w:t>69</w:t>
            </w:r>
            <w:r>
              <w:rPr>
                <w:noProof/>
                <w:webHidden/>
              </w:rPr>
              <w:fldChar w:fldCharType="end"/>
            </w:r>
          </w:hyperlink>
        </w:p>
        <w:p w14:paraId="42A99360" w14:textId="06FB1D93" w:rsidR="00686AD6" w:rsidRDefault="00686AD6">
          <w:pPr>
            <w:pStyle w:val="TOC3"/>
            <w:tabs>
              <w:tab w:val="right" w:leader="dot" w:pos="9629"/>
            </w:tabs>
            <w:rPr>
              <w:noProof/>
              <w:kern w:val="2"/>
              <w:sz w:val="24"/>
              <w:szCs w:val="24"/>
              <w:lang w:eastAsia="en-AU"/>
              <w14:ligatures w14:val="standardContextual"/>
            </w:rPr>
          </w:pPr>
          <w:hyperlink w:anchor="_Toc221634243" w:history="1">
            <w:r w:rsidRPr="001E679F">
              <w:rPr>
                <w:rStyle w:val="Hyperlink"/>
                <w:noProof/>
              </w:rPr>
              <w:t>Planning</w:t>
            </w:r>
            <w:r>
              <w:rPr>
                <w:noProof/>
                <w:webHidden/>
              </w:rPr>
              <w:tab/>
            </w:r>
            <w:r>
              <w:rPr>
                <w:noProof/>
                <w:webHidden/>
              </w:rPr>
              <w:fldChar w:fldCharType="begin"/>
            </w:r>
            <w:r>
              <w:rPr>
                <w:noProof/>
                <w:webHidden/>
              </w:rPr>
              <w:instrText xml:space="preserve"> PAGEREF _Toc221634243 \h </w:instrText>
            </w:r>
            <w:r>
              <w:rPr>
                <w:noProof/>
                <w:webHidden/>
              </w:rPr>
            </w:r>
            <w:r>
              <w:rPr>
                <w:noProof/>
                <w:webHidden/>
              </w:rPr>
              <w:fldChar w:fldCharType="separate"/>
            </w:r>
            <w:r w:rsidR="00A017B7">
              <w:rPr>
                <w:noProof/>
                <w:webHidden/>
              </w:rPr>
              <w:t>69</w:t>
            </w:r>
            <w:r>
              <w:rPr>
                <w:noProof/>
                <w:webHidden/>
              </w:rPr>
              <w:fldChar w:fldCharType="end"/>
            </w:r>
          </w:hyperlink>
        </w:p>
        <w:p w14:paraId="7E878F2E" w14:textId="5B5CAE71" w:rsidR="00686AD6" w:rsidRDefault="00686AD6">
          <w:pPr>
            <w:pStyle w:val="TOC3"/>
            <w:tabs>
              <w:tab w:val="right" w:leader="dot" w:pos="9629"/>
            </w:tabs>
            <w:rPr>
              <w:noProof/>
              <w:kern w:val="2"/>
              <w:sz w:val="24"/>
              <w:szCs w:val="24"/>
              <w:lang w:eastAsia="en-AU"/>
              <w14:ligatures w14:val="standardContextual"/>
            </w:rPr>
          </w:pPr>
          <w:hyperlink w:anchor="_Toc221634244" w:history="1">
            <w:r w:rsidRPr="001E679F">
              <w:rPr>
                <w:rStyle w:val="Hyperlink"/>
                <w:noProof/>
              </w:rPr>
              <w:t>Complaints</w:t>
            </w:r>
            <w:r>
              <w:rPr>
                <w:noProof/>
                <w:webHidden/>
              </w:rPr>
              <w:tab/>
            </w:r>
            <w:r>
              <w:rPr>
                <w:noProof/>
                <w:webHidden/>
              </w:rPr>
              <w:fldChar w:fldCharType="begin"/>
            </w:r>
            <w:r>
              <w:rPr>
                <w:noProof/>
                <w:webHidden/>
              </w:rPr>
              <w:instrText xml:space="preserve"> PAGEREF _Toc221634244 \h </w:instrText>
            </w:r>
            <w:r>
              <w:rPr>
                <w:noProof/>
                <w:webHidden/>
              </w:rPr>
            </w:r>
            <w:r>
              <w:rPr>
                <w:noProof/>
                <w:webHidden/>
              </w:rPr>
              <w:fldChar w:fldCharType="separate"/>
            </w:r>
            <w:r w:rsidR="00A017B7">
              <w:rPr>
                <w:noProof/>
                <w:webHidden/>
              </w:rPr>
              <w:t>70</w:t>
            </w:r>
            <w:r>
              <w:rPr>
                <w:noProof/>
                <w:webHidden/>
              </w:rPr>
              <w:fldChar w:fldCharType="end"/>
            </w:r>
          </w:hyperlink>
        </w:p>
        <w:p w14:paraId="318CD897" w14:textId="7A1B153D" w:rsidR="00686AD6" w:rsidRDefault="00686AD6">
          <w:pPr>
            <w:pStyle w:val="TOC3"/>
            <w:tabs>
              <w:tab w:val="right" w:leader="dot" w:pos="9629"/>
            </w:tabs>
            <w:rPr>
              <w:noProof/>
              <w:kern w:val="2"/>
              <w:sz w:val="24"/>
              <w:szCs w:val="24"/>
              <w:lang w:eastAsia="en-AU"/>
              <w14:ligatures w14:val="standardContextual"/>
            </w:rPr>
          </w:pPr>
          <w:hyperlink w:anchor="_Toc221634245" w:history="1">
            <w:r w:rsidRPr="001E679F">
              <w:rPr>
                <w:rStyle w:val="Hyperlink"/>
                <w:noProof/>
              </w:rPr>
              <w:t>Time Management Systems</w:t>
            </w:r>
            <w:r>
              <w:rPr>
                <w:noProof/>
                <w:webHidden/>
              </w:rPr>
              <w:tab/>
            </w:r>
            <w:r>
              <w:rPr>
                <w:noProof/>
                <w:webHidden/>
              </w:rPr>
              <w:fldChar w:fldCharType="begin"/>
            </w:r>
            <w:r>
              <w:rPr>
                <w:noProof/>
                <w:webHidden/>
              </w:rPr>
              <w:instrText xml:space="preserve"> PAGEREF _Toc221634245 \h </w:instrText>
            </w:r>
            <w:r>
              <w:rPr>
                <w:noProof/>
                <w:webHidden/>
              </w:rPr>
            </w:r>
            <w:r>
              <w:rPr>
                <w:noProof/>
                <w:webHidden/>
              </w:rPr>
              <w:fldChar w:fldCharType="separate"/>
            </w:r>
            <w:r w:rsidR="00A017B7">
              <w:rPr>
                <w:noProof/>
                <w:webHidden/>
              </w:rPr>
              <w:t>70</w:t>
            </w:r>
            <w:r>
              <w:rPr>
                <w:noProof/>
                <w:webHidden/>
              </w:rPr>
              <w:fldChar w:fldCharType="end"/>
            </w:r>
          </w:hyperlink>
        </w:p>
        <w:p w14:paraId="035DDC85" w14:textId="2284082E" w:rsidR="00686AD6" w:rsidRDefault="00686AD6">
          <w:pPr>
            <w:pStyle w:val="TOC1"/>
            <w:tabs>
              <w:tab w:val="right" w:leader="dot" w:pos="9629"/>
            </w:tabs>
            <w:rPr>
              <w:b w:val="0"/>
              <w:smallCaps w:val="0"/>
              <w:noProof/>
              <w:kern w:val="2"/>
              <w:sz w:val="24"/>
              <w:lang w:eastAsia="en-AU"/>
              <w14:ligatures w14:val="standardContextual"/>
            </w:rPr>
          </w:pPr>
          <w:hyperlink w:anchor="_Toc221634246" w:history="1">
            <w:r w:rsidRPr="001E679F">
              <w:rPr>
                <w:rStyle w:val="Hyperlink"/>
                <w:noProof/>
              </w:rPr>
              <w:t>PRO115 – Equipment and IT</w:t>
            </w:r>
            <w:r>
              <w:rPr>
                <w:noProof/>
                <w:webHidden/>
              </w:rPr>
              <w:tab/>
            </w:r>
            <w:r>
              <w:rPr>
                <w:noProof/>
                <w:webHidden/>
              </w:rPr>
              <w:fldChar w:fldCharType="begin"/>
            </w:r>
            <w:r>
              <w:rPr>
                <w:noProof/>
                <w:webHidden/>
              </w:rPr>
              <w:instrText xml:space="preserve"> PAGEREF _Toc221634246 \h </w:instrText>
            </w:r>
            <w:r>
              <w:rPr>
                <w:noProof/>
                <w:webHidden/>
              </w:rPr>
            </w:r>
            <w:r>
              <w:rPr>
                <w:noProof/>
                <w:webHidden/>
              </w:rPr>
              <w:fldChar w:fldCharType="separate"/>
            </w:r>
            <w:r w:rsidR="00A017B7">
              <w:rPr>
                <w:noProof/>
                <w:webHidden/>
              </w:rPr>
              <w:t>71</w:t>
            </w:r>
            <w:r>
              <w:rPr>
                <w:noProof/>
                <w:webHidden/>
              </w:rPr>
              <w:fldChar w:fldCharType="end"/>
            </w:r>
          </w:hyperlink>
        </w:p>
        <w:p w14:paraId="42E18E9E" w14:textId="30B51419" w:rsidR="00686AD6" w:rsidRDefault="00686AD6">
          <w:pPr>
            <w:pStyle w:val="TOC3"/>
            <w:tabs>
              <w:tab w:val="right" w:leader="dot" w:pos="9629"/>
            </w:tabs>
            <w:rPr>
              <w:noProof/>
              <w:kern w:val="2"/>
              <w:sz w:val="24"/>
              <w:szCs w:val="24"/>
              <w:lang w:eastAsia="en-AU"/>
              <w14:ligatures w14:val="standardContextual"/>
            </w:rPr>
          </w:pPr>
          <w:hyperlink w:anchor="_Toc221634247" w:history="1">
            <w:r w:rsidRPr="001E679F">
              <w:rPr>
                <w:rStyle w:val="Hyperlink"/>
                <w:noProof/>
              </w:rPr>
              <w:t>ServiceM8</w:t>
            </w:r>
            <w:r>
              <w:rPr>
                <w:noProof/>
                <w:webHidden/>
              </w:rPr>
              <w:tab/>
            </w:r>
            <w:r>
              <w:rPr>
                <w:noProof/>
                <w:webHidden/>
              </w:rPr>
              <w:fldChar w:fldCharType="begin"/>
            </w:r>
            <w:r>
              <w:rPr>
                <w:noProof/>
                <w:webHidden/>
              </w:rPr>
              <w:instrText xml:space="preserve"> PAGEREF _Toc221634247 \h </w:instrText>
            </w:r>
            <w:r>
              <w:rPr>
                <w:noProof/>
                <w:webHidden/>
              </w:rPr>
            </w:r>
            <w:r>
              <w:rPr>
                <w:noProof/>
                <w:webHidden/>
              </w:rPr>
              <w:fldChar w:fldCharType="separate"/>
            </w:r>
            <w:r w:rsidR="00A017B7">
              <w:rPr>
                <w:noProof/>
                <w:webHidden/>
              </w:rPr>
              <w:t>71</w:t>
            </w:r>
            <w:r>
              <w:rPr>
                <w:noProof/>
                <w:webHidden/>
              </w:rPr>
              <w:fldChar w:fldCharType="end"/>
            </w:r>
          </w:hyperlink>
        </w:p>
        <w:p w14:paraId="622914FE" w14:textId="27AB36AE" w:rsidR="00686AD6" w:rsidRDefault="00686AD6">
          <w:pPr>
            <w:pStyle w:val="TOC3"/>
            <w:tabs>
              <w:tab w:val="right" w:leader="dot" w:pos="9629"/>
            </w:tabs>
            <w:rPr>
              <w:noProof/>
              <w:kern w:val="2"/>
              <w:sz w:val="24"/>
              <w:szCs w:val="24"/>
              <w:lang w:eastAsia="en-AU"/>
              <w14:ligatures w14:val="standardContextual"/>
            </w:rPr>
          </w:pPr>
          <w:hyperlink w:anchor="_Toc221634248" w:history="1">
            <w:r w:rsidRPr="001E679F">
              <w:rPr>
                <w:rStyle w:val="Hyperlink"/>
                <w:noProof/>
              </w:rPr>
              <w:t>Preinspection Agreements</w:t>
            </w:r>
            <w:r>
              <w:rPr>
                <w:noProof/>
                <w:webHidden/>
              </w:rPr>
              <w:tab/>
            </w:r>
            <w:r>
              <w:rPr>
                <w:noProof/>
                <w:webHidden/>
              </w:rPr>
              <w:fldChar w:fldCharType="begin"/>
            </w:r>
            <w:r>
              <w:rPr>
                <w:noProof/>
                <w:webHidden/>
              </w:rPr>
              <w:instrText xml:space="preserve"> PAGEREF _Toc221634248 \h </w:instrText>
            </w:r>
            <w:r>
              <w:rPr>
                <w:noProof/>
                <w:webHidden/>
              </w:rPr>
            </w:r>
            <w:r>
              <w:rPr>
                <w:noProof/>
                <w:webHidden/>
              </w:rPr>
              <w:fldChar w:fldCharType="separate"/>
            </w:r>
            <w:r w:rsidR="00A017B7">
              <w:rPr>
                <w:noProof/>
                <w:webHidden/>
              </w:rPr>
              <w:t>71</w:t>
            </w:r>
            <w:r>
              <w:rPr>
                <w:noProof/>
                <w:webHidden/>
              </w:rPr>
              <w:fldChar w:fldCharType="end"/>
            </w:r>
          </w:hyperlink>
        </w:p>
        <w:p w14:paraId="5D174D0E" w14:textId="6A1A8CCE" w:rsidR="00686AD6" w:rsidRDefault="00686AD6">
          <w:pPr>
            <w:pStyle w:val="TOC3"/>
            <w:tabs>
              <w:tab w:val="right" w:leader="dot" w:pos="9629"/>
            </w:tabs>
            <w:rPr>
              <w:noProof/>
              <w:kern w:val="2"/>
              <w:sz w:val="24"/>
              <w:szCs w:val="24"/>
              <w:lang w:eastAsia="en-AU"/>
              <w14:ligatures w14:val="standardContextual"/>
            </w:rPr>
          </w:pPr>
          <w:hyperlink w:anchor="_Toc221634249" w:history="1">
            <w:r w:rsidRPr="001E679F">
              <w:rPr>
                <w:rStyle w:val="Hyperlink"/>
                <w:noProof/>
              </w:rPr>
              <w:t>Record of Documents</w:t>
            </w:r>
            <w:r>
              <w:rPr>
                <w:noProof/>
                <w:webHidden/>
              </w:rPr>
              <w:tab/>
            </w:r>
            <w:r>
              <w:rPr>
                <w:noProof/>
                <w:webHidden/>
              </w:rPr>
              <w:fldChar w:fldCharType="begin"/>
            </w:r>
            <w:r>
              <w:rPr>
                <w:noProof/>
                <w:webHidden/>
              </w:rPr>
              <w:instrText xml:space="preserve"> PAGEREF _Toc221634249 \h </w:instrText>
            </w:r>
            <w:r>
              <w:rPr>
                <w:noProof/>
                <w:webHidden/>
              </w:rPr>
            </w:r>
            <w:r>
              <w:rPr>
                <w:noProof/>
                <w:webHidden/>
              </w:rPr>
              <w:fldChar w:fldCharType="separate"/>
            </w:r>
            <w:r w:rsidR="00A017B7">
              <w:rPr>
                <w:noProof/>
                <w:webHidden/>
              </w:rPr>
              <w:t>71</w:t>
            </w:r>
            <w:r>
              <w:rPr>
                <w:noProof/>
                <w:webHidden/>
              </w:rPr>
              <w:fldChar w:fldCharType="end"/>
            </w:r>
          </w:hyperlink>
        </w:p>
        <w:p w14:paraId="61F40ACB" w14:textId="01A82F85" w:rsidR="00686AD6" w:rsidRDefault="00686AD6">
          <w:pPr>
            <w:pStyle w:val="TOC1"/>
            <w:tabs>
              <w:tab w:val="right" w:leader="dot" w:pos="9629"/>
            </w:tabs>
            <w:rPr>
              <w:b w:val="0"/>
              <w:smallCaps w:val="0"/>
              <w:noProof/>
              <w:kern w:val="2"/>
              <w:sz w:val="24"/>
              <w:lang w:eastAsia="en-AU"/>
              <w14:ligatures w14:val="standardContextual"/>
            </w:rPr>
          </w:pPr>
          <w:hyperlink w:anchor="_Toc221634250" w:history="1">
            <w:r w:rsidRPr="001E679F">
              <w:rPr>
                <w:rStyle w:val="Hyperlink"/>
                <w:noProof/>
              </w:rPr>
              <w:t>PRO120 – Asbestos Removal Services</w:t>
            </w:r>
            <w:r>
              <w:rPr>
                <w:noProof/>
                <w:webHidden/>
              </w:rPr>
              <w:tab/>
            </w:r>
            <w:r>
              <w:rPr>
                <w:noProof/>
                <w:webHidden/>
              </w:rPr>
              <w:fldChar w:fldCharType="begin"/>
            </w:r>
            <w:r>
              <w:rPr>
                <w:noProof/>
                <w:webHidden/>
              </w:rPr>
              <w:instrText xml:space="preserve"> PAGEREF _Toc221634250 \h </w:instrText>
            </w:r>
            <w:r>
              <w:rPr>
                <w:noProof/>
                <w:webHidden/>
              </w:rPr>
            </w:r>
            <w:r>
              <w:rPr>
                <w:noProof/>
                <w:webHidden/>
              </w:rPr>
              <w:fldChar w:fldCharType="separate"/>
            </w:r>
            <w:r w:rsidR="00A017B7">
              <w:rPr>
                <w:noProof/>
                <w:webHidden/>
              </w:rPr>
              <w:t>72</w:t>
            </w:r>
            <w:r>
              <w:rPr>
                <w:noProof/>
                <w:webHidden/>
              </w:rPr>
              <w:fldChar w:fldCharType="end"/>
            </w:r>
          </w:hyperlink>
        </w:p>
        <w:p w14:paraId="6A4EFF7C" w14:textId="07414ECC" w:rsidR="00686AD6" w:rsidRDefault="00686AD6">
          <w:pPr>
            <w:pStyle w:val="TOC3"/>
            <w:tabs>
              <w:tab w:val="right" w:leader="dot" w:pos="9629"/>
            </w:tabs>
            <w:rPr>
              <w:noProof/>
              <w:kern w:val="2"/>
              <w:sz w:val="24"/>
              <w:szCs w:val="24"/>
              <w:lang w:eastAsia="en-AU"/>
              <w14:ligatures w14:val="standardContextual"/>
            </w:rPr>
          </w:pPr>
          <w:hyperlink w:anchor="_Toc221634251" w:history="1">
            <w:r w:rsidRPr="001E679F">
              <w:rPr>
                <w:rStyle w:val="Hyperlink"/>
                <w:noProof/>
              </w:rPr>
              <w:t>Introduction</w:t>
            </w:r>
            <w:r>
              <w:rPr>
                <w:noProof/>
                <w:webHidden/>
              </w:rPr>
              <w:tab/>
            </w:r>
            <w:r>
              <w:rPr>
                <w:noProof/>
                <w:webHidden/>
              </w:rPr>
              <w:fldChar w:fldCharType="begin"/>
            </w:r>
            <w:r>
              <w:rPr>
                <w:noProof/>
                <w:webHidden/>
              </w:rPr>
              <w:instrText xml:space="preserve"> PAGEREF _Toc221634251 \h </w:instrText>
            </w:r>
            <w:r>
              <w:rPr>
                <w:noProof/>
                <w:webHidden/>
              </w:rPr>
            </w:r>
            <w:r>
              <w:rPr>
                <w:noProof/>
                <w:webHidden/>
              </w:rPr>
              <w:fldChar w:fldCharType="separate"/>
            </w:r>
            <w:r w:rsidR="00A017B7">
              <w:rPr>
                <w:noProof/>
                <w:webHidden/>
              </w:rPr>
              <w:t>72</w:t>
            </w:r>
            <w:r>
              <w:rPr>
                <w:noProof/>
                <w:webHidden/>
              </w:rPr>
              <w:fldChar w:fldCharType="end"/>
            </w:r>
          </w:hyperlink>
        </w:p>
        <w:p w14:paraId="73AC2DE8" w14:textId="09BBBE7E" w:rsidR="00686AD6" w:rsidRDefault="00686AD6">
          <w:pPr>
            <w:pStyle w:val="TOC3"/>
            <w:tabs>
              <w:tab w:val="right" w:leader="dot" w:pos="9629"/>
            </w:tabs>
            <w:rPr>
              <w:noProof/>
              <w:kern w:val="2"/>
              <w:sz w:val="24"/>
              <w:szCs w:val="24"/>
              <w:lang w:eastAsia="en-AU"/>
              <w14:ligatures w14:val="standardContextual"/>
            </w:rPr>
          </w:pPr>
          <w:hyperlink w:anchor="_Toc221634252" w:history="1">
            <w:r w:rsidRPr="001E679F">
              <w:rPr>
                <w:rStyle w:val="Hyperlink"/>
                <w:noProof/>
              </w:rPr>
              <w:t>Policy</w:t>
            </w:r>
            <w:r>
              <w:rPr>
                <w:noProof/>
                <w:webHidden/>
              </w:rPr>
              <w:tab/>
            </w:r>
            <w:r>
              <w:rPr>
                <w:noProof/>
                <w:webHidden/>
              </w:rPr>
              <w:fldChar w:fldCharType="begin"/>
            </w:r>
            <w:r>
              <w:rPr>
                <w:noProof/>
                <w:webHidden/>
              </w:rPr>
              <w:instrText xml:space="preserve"> PAGEREF _Toc221634252 \h </w:instrText>
            </w:r>
            <w:r>
              <w:rPr>
                <w:noProof/>
                <w:webHidden/>
              </w:rPr>
            </w:r>
            <w:r>
              <w:rPr>
                <w:noProof/>
                <w:webHidden/>
              </w:rPr>
              <w:fldChar w:fldCharType="separate"/>
            </w:r>
            <w:r w:rsidR="00A017B7">
              <w:rPr>
                <w:noProof/>
                <w:webHidden/>
              </w:rPr>
              <w:t>72</w:t>
            </w:r>
            <w:r>
              <w:rPr>
                <w:noProof/>
                <w:webHidden/>
              </w:rPr>
              <w:fldChar w:fldCharType="end"/>
            </w:r>
          </w:hyperlink>
        </w:p>
        <w:p w14:paraId="2F6A12C5" w14:textId="217E27DA" w:rsidR="00686AD6" w:rsidRDefault="00686AD6">
          <w:pPr>
            <w:pStyle w:val="TOC3"/>
            <w:tabs>
              <w:tab w:val="right" w:leader="dot" w:pos="9629"/>
            </w:tabs>
            <w:rPr>
              <w:noProof/>
              <w:kern w:val="2"/>
              <w:sz w:val="24"/>
              <w:szCs w:val="24"/>
              <w:lang w:eastAsia="en-AU"/>
              <w14:ligatures w14:val="standardContextual"/>
            </w:rPr>
          </w:pPr>
          <w:hyperlink w:anchor="_Toc221634253" w:history="1">
            <w:r w:rsidRPr="001E679F">
              <w:rPr>
                <w:rStyle w:val="Hyperlink"/>
                <w:noProof/>
              </w:rPr>
              <w:t>Definitions</w:t>
            </w:r>
            <w:r>
              <w:rPr>
                <w:noProof/>
                <w:webHidden/>
              </w:rPr>
              <w:tab/>
            </w:r>
            <w:r>
              <w:rPr>
                <w:noProof/>
                <w:webHidden/>
              </w:rPr>
              <w:fldChar w:fldCharType="begin"/>
            </w:r>
            <w:r>
              <w:rPr>
                <w:noProof/>
                <w:webHidden/>
              </w:rPr>
              <w:instrText xml:space="preserve"> PAGEREF _Toc221634253 \h </w:instrText>
            </w:r>
            <w:r>
              <w:rPr>
                <w:noProof/>
                <w:webHidden/>
              </w:rPr>
            </w:r>
            <w:r>
              <w:rPr>
                <w:noProof/>
                <w:webHidden/>
              </w:rPr>
              <w:fldChar w:fldCharType="separate"/>
            </w:r>
            <w:r w:rsidR="00A017B7">
              <w:rPr>
                <w:noProof/>
                <w:webHidden/>
              </w:rPr>
              <w:t>72</w:t>
            </w:r>
            <w:r>
              <w:rPr>
                <w:noProof/>
                <w:webHidden/>
              </w:rPr>
              <w:fldChar w:fldCharType="end"/>
            </w:r>
          </w:hyperlink>
        </w:p>
        <w:p w14:paraId="135EE237" w14:textId="289C87F1" w:rsidR="00686AD6" w:rsidRDefault="00686AD6">
          <w:pPr>
            <w:pStyle w:val="TOC2"/>
            <w:tabs>
              <w:tab w:val="right" w:leader="dot" w:pos="9629"/>
            </w:tabs>
            <w:rPr>
              <w:noProof/>
              <w:kern w:val="2"/>
              <w:sz w:val="24"/>
              <w:szCs w:val="24"/>
              <w:lang w:eastAsia="en-AU"/>
              <w14:ligatures w14:val="standardContextual"/>
            </w:rPr>
          </w:pPr>
          <w:hyperlink w:anchor="_Toc221634254" w:history="1">
            <w:r w:rsidRPr="001E679F">
              <w:rPr>
                <w:rStyle w:val="Hyperlink"/>
                <w:noProof/>
              </w:rPr>
              <w:t>Service 1: Asbestos Removal Non Friable (CLASS B)</w:t>
            </w:r>
            <w:r>
              <w:rPr>
                <w:noProof/>
                <w:webHidden/>
              </w:rPr>
              <w:tab/>
            </w:r>
            <w:r>
              <w:rPr>
                <w:noProof/>
                <w:webHidden/>
              </w:rPr>
              <w:fldChar w:fldCharType="begin"/>
            </w:r>
            <w:r>
              <w:rPr>
                <w:noProof/>
                <w:webHidden/>
              </w:rPr>
              <w:instrText xml:space="preserve"> PAGEREF _Toc221634254 \h </w:instrText>
            </w:r>
            <w:r>
              <w:rPr>
                <w:noProof/>
                <w:webHidden/>
              </w:rPr>
            </w:r>
            <w:r>
              <w:rPr>
                <w:noProof/>
                <w:webHidden/>
              </w:rPr>
              <w:fldChar w:fldCharType="separate"/>
            </w:r>
            <w:r w:rsidR="00A017B7">
              <w:rPr>
                <w:noProof/>
                <w:webHidden/>
              </w:rPr>
              <w:t>73</w:t>
            </w:r>
            <w:r>
              <w:rPr>
                <w:noProof/>
                <w:webHidden/>
              </w:rPr>
              <w:fldChar w:fldCharType="end"/>
            </w:r>
          </w:hyperlink>
        </w:p>
        <w:p w14:paraId="3A1918DE" w14:textId="042A6463" w:rsidR="00686AD6" w:rsidRDefault="00686AD6">
          <w:pPr>
            <w:pStyle w:val="TOC3"/>
            <w:tabs>
              <w:tab w:val="right" w:leader="dot" w:pos="9629"/>
            </w:tabs>
            <w:rPr>
              <w:noProof/>
              <w:kern w:val="2"/>
              <w:sz w:val="24"/>
              <w:szCs w:val="24"/>
              <w:lang w:eastAsia="en-AU"/>
              <w14:ligatures w14:val="standardContextual"/>
            </w:rPr>
          </w:pPr>
          <w:hyperlink w:anchor="_Toc221634255" w:history="1">
            <w:r w:rsidRPr="001E679F">
              <w:rPr>
                <w:rStyle w:val="Hyperlink"/>
                <w:noProof/>
              </w:rPr>
              <w:t>Prerequisites and Training</w:t>
            </w:r>
            <w:r>
              <w:rPr>
                <w:noProof/>
                <w:webHidden/>
              </w:rPr>
              <w:tab/>
            </w:r>
            <w:r>
              <w:rPr>
                <w:noProof/>
                <w:webHidden/>
              </w:rPr>
              <w:fldChar w:fldCharType="begin"/>
            </w:r>
            <w:r>
              <w:rPr>
                <w:noProof/>
                <w:webHidden/>
              </w:rPr>
              <w:instrText xml:space="preserve"> PAGEREF _Toc221634255 \h </w:instrText>
            </w:r>
            <w:r>
              <w:rPr>
                <w:noProof/>
                <w:webHidden/>
              </w:rPr>
            </w:r>
            <w:r>
              <w:rPr>
                <w:noProof/>
                <w:webHidden/>
              </w:rPr>
              <w:fldChar w:fldCharType="separate"/>
            </w:r>
            <w:r w:rsidR="00A017B7">
              <w:rPr>
                <w:noProof/>
                <w:webHidden/>
              </w:rPr>
              <w:t>73</w:t>
            </w:r>
            <w:r>
              <w:rPr>
                <w:noProof/>
                <w:webHidden/>
              </w:rPr>
              <w:fldChar w:fldCharType="end"/>
            </w:r>
          </w:hyperlink>
        </w:p>
        <w:p w14:paraId="6FDBE206" w14:textId="484B4435" w:rsidR="00686AD6" w:rsidRDefault="00686AD6">
          <w:pPr>
            <w:pStyle w:val="TOC3"/>
            <w:tabs>
              <w:tab w:val="right" w:leader="dot" w:pos="9629"/>
            </w:tabs>
            <w:rPr>
              <w:noProof/>
              <w:kern w:val="2"/>
              <w:sz w:val="24"/>
              <w:szCs w:val="24"/>
              <w:lang w:eastAsia="en-AU"/>
              <w14:ligatures w14:val="standardContextual"/>
            </w:rPr>
          </w:pPr>
          <w:hyperlink w:anchor="_Toc221634256" w:history="1">
            <w:r w:rsidRPr="001E679F">
              <w:rPr>
                <w:rStyle w:val="Hyperlink"/>
                <w:noProof/>
              </w:rPr>
              <w:t>Planning</w:t>
            </w:r>
            <w:r>
              <w:rPr>
                <w:noProof/>
                <w:webHidden/>
              </w:rPr>
              <w:tab/>
            </w:r>
            <w:r>
              <w:rPr>
                <w:noProof/>
                <w:webHidden/>
              </w:rPr>
              <w:fldChar w:fldCharType="begin"/>
            </w:r>
            <w:r>
              <w:rPr>
                <w:noProof/>
                <w:webHidden/>
              </w:rPr>
              <w:instrText xml:space="preserve"> PAGEREF _Toc221634256 \h </w:instrText>
            </w:r>
            <w:r>
              <w:rPr>
                <w:noProof/>
                <w:webHidden/>
              </w:rPr>
            </w:r>
            <w:r>
              <w:rPr>
                <w:noProof/>
                <w:webHidden/>
              </w:rPr>
              <w:fldChar w:fldCharType="separate"/>
            </w:r>
            <w:r w:rsidR="00A017B7">
              <w:rPr>
                <w:noProof/>
                <w:webHidden/>
              </w:rPr>
              <w:t>73</w:t>
            </w:r>
            <w:r>
              <w:rPr>
                <w:noProof/>
                <w:webHidden/>
              </w:rPr>
              <w:fldChar w:fldCharType="end"/>
            </w:r>
          </w:hyperlink>
        </w:p>
        <w:p w14:paraId="617AF72A" w14:textId="0F062887" w:rsidR="00686AD6" w:rsidRDefault="00686AD6">
          <w:pPr>
            <w:pStyle w:val="TOC3"/>
            <w:tabs>
              <w:tab w:val="right" w:leader="dot" w:pos="9629"/>
            </w:tabs>
            <w:rPr>
              <w:noProof/>
              <w:kern w:val="2"/>
              <w:sz w:val="24"/>
              <w:szCs w:val="24"/>
              <w:lang w:eastAsia="en-AU"/>
              <w14:ligatures w14:val="standardContextual"/>
            </w:rPr>
          </w:pPr>
          <w:hyperlink w:anchor="_Toc221634257" w:history="1">
            <w:r w:rsidRPr="001E679F">
              <w:rPr>
                <w:rStyle w:val="Hyperlink"/>
                <w:noProof/>
              </w:rPr>
              <w:t>Informing Stakeholders</w:t>
            </w:r>
            <w:r>
              <w:rPr>
                <w:noProof/>
                <w:webHidden/>
              </w:rPr>
              <w:tab/>
            </w:r>
            <w:r>
              <w:rPr>
                <w:noProof/>
                <w:webHidden/>
              </w:rPr>
              <w:fldChar w:fldCharType="begin"/>
            </w:r>
            <w:r>
              <w:rPr>
                <w:noProof/>
                <w:webHidden/>
              </w:rPr>
              <w:instrText xml:space="preserve"> PAGEREF _Toc221634257 \h </w:instrText>
            </w:r>
            <w:r>
              <w:rPr>
                <w:noProof/>
                <w:webHidden/>
              </w:rPr>
            </w:r>
            <w:r>
              <w:rPr>
                <w:noProof/>
                <w:webHidden/>
              </w:rPr>
              <w:fldChar w:fldCharType="separate"/>
            </w:r>
            <w:r w:rsidR="00A017B7">
              <w:rPr>
                <w:noProof/>
                <w:webHidden/>
              </w:rPr>
              <w:t>74</w:t>
            </w:r>
            <w:r>
              <w:rPr>
                <w:noProof/>
                <w:webHidden/>
              </w:rPr>
              <w:fldChar w:fldCharType="end"/>
            </w:r>
          </w:hyperlink>
        </w:p>
        <w:p w14:paraId="4568F12E" w14:textId="5F24568E" w:rsidR="00686AD6" w:rsidRDefault="00686AD6">
          <w:pPr>
            <w:pStyle w:val="TOC3"/>
            <w:tabs>
              <w:tab w:val="right" w:leader="dot" w:pos="9629"/>
            </w:tabs>
            <w:rPr>
              <w:noProof/>
              <w:kern w:val="2"/>
              <w:sz w:val="24"/>
              <w:szCs w:val="24"/>
              <w:lang w:eastAsia="en-AU"/>
              <w14:ligatures w14:val="standardContextual"/>
            </w:rPr>
          </w:pPr>
          <w:hyperlink w:anchor="_Toc221634258" w:history="1">
            <w:r w:rsidRPr="001E679F">
              <w:rPr>
                <w:rStyle w:val="Hyperlink"/>
                <w:noProof/>
              </w:rPr>
              <w:t>Training and Job Orientation</w:t>
            </w:r>
            <w:r>
              <w:rPr>
                <w:noProof/>
                <w:webHidden/>
              </w:rPr>
              <w:tab/>
            </w:r>
            <w:r>
              <w:rPr>
                <w:noProof/>
                <w:webHidden/>
              </w:rPr>
              <w:fldChar w:fldCharType="begin"/>
            </w:r>
            <w:r>
              <w:rPr>
                <w:noProof/>
                <w:webHidden/>
              </w:rPr>
              <w:instrText xml:space="preserve"> PAGEREF _Toc221634258 \h </w:instrText>
            </w:r>
            <w:r>
              <w:rPr>
                <w:noProof/>
                <w:webHidden/>
              </w:rPr>
            </w:r>
            <w:r>
              <w:rPr>
                <w:noProof/>
                <w:webHidden/>
              </w:rPr>
              <w:fldChar w:fldCharType="separate"/>
            </w:r>
            <w:r w:rsidR="00A017B7">
              <w:rPr>
                <w:noProof/>
                <w:webHidden/>
              </w:rPr>
              <w:t>76</w:t>
            </w:r>
            <w:r>
              <w:rPr>
                <w:noProof/>
                <w:webHidden/>
              </w:rPr>
              <w:fldChar w:fldCharType="end"/>
            </w:r>
          </w:hyperlink>
        </w:p>
        <w:p w14:paraId="65F95344" w14:textId="24036614" w:rsidR="00686AD6" w:rsidRDefault="00686AD6">
          <w:pPr>
            <w:pStyle w:val="TOC3"/>
            <w:tabs>
              <w:tab w:val="right" w:leader="dot" w:pos="9629"/>
            </w:tabs>
            <w:rPr>
              <w:noProof/>
              <w:kern w:val="2"/>
              <w:sz w:val="24"/>
              <w:szCs w:val="24"/>
              <w:lang w:eastAsia="en-AU"/>
              <w14:ligatures w14:val="standardContextual"/>
            </w:rPr>
          </w:pPr>
          <w:hyperlink w:anchor="_Toc221634259" w:history="1">
            <w:r w:rsidRPr="001E679F">
              <w:rPr>
                <w:rStyle w:val="Hyperlink"/>
                <w:noProof/>
              </w:rPr>
              <w:t>Site Establishment</w:t>
            </w:r>
            <w:r>
              <w:rPr>
                <w:noProof/>
                <w:webHidden/>
              </w:rPr>
              <w:tab/>
            </w:r>
            <w:r>
              <w:rPr>
                <w:noProof/>
                <w:webHidden/>
              </w:rPr>
              <w:fldChar w:fldCharType="begin"/>
            </w:r>
            <w:r>
              <w:rPr>
                <w:noProof/>
                <w:webHidden/>
              </w:rPr>
              <w:instrText xml:space="preserve"> PAGEREF _Toc221634259 \h </w:instrText>
            </w:r>
            <w:r>
              <w:rPr>
                <w:noProof/>
                <w:webHidden/>
              </w:rPr>
            </w:r>
            <w:r>
              <w:rPr>
                <w:noProof/>
                <w:webHidden/>
              </w:rPr>
              <w:fldChar w:fldCharType="separate"/>
            </w:r>
            <w:r w:rsidR="00A017B7">
              <w:rPr>
                <w:noProof/>
                <w:webHidden/>
              </w:rPr>
              <w:t>76</w:t>
            </w:r>
            <w:r>
              <w:rPr>
                <w:noProof/>
                <w:webHidden/>
              </w:rPr>
              <w:fldChar w:fldCharType="end"/>
            </w:r>
          </w:hyperlink>
        </w:p>
        <w:p w14:paraId="28FC4493" w14:textId="72E8A80C" w:rsidR="00686AD6" w:rsidRDefault="00686AD6">
          <w:pPr>
            <w:pStyle w:val="TOC3"/>
            <w:tabs>
              <w:tab w:val="right" w:leader="dot" w:pos="9629"/>
            </w:tabs>
            <w:rPr>
              <w:noProof/>
              <w:kern w:val="2"/>
              <w:sz w:val="24"/>
              <w:szCs w:val="24"/>
              <w:lang w:eastAsia="en-AU"/>
              <w14:ligatures w14:val="standardContextual"/>
            </w:rPr>
          </w:pPr>
          <w:hyperlink w:anchor="_Toc221634260" w:history="1">
            <w:r w:rsidRPr="001E679F">
              <w:rPr>
                <w:rStyle w:val="Hyperlink"/>
                <w:noProof/>
              </w:rPr>
              <w:t>Undertake Removal</w:t>
            </w:r>
            <w:r>
              <w:rPr>
                <w:noProof/>
                <w:webHidden/>
              </w:rPr>
              <w:tab/>
            </w:r>
            <w:r>
              <w:rPr>
                <w:noProof/>
                <w:webHidden/>
              </w:rPr>
              <w:fldChar w:fldCharType="begin"/>
            </w:r>
            <w:r>
              <w:rPr>
                <w:noProof/>
                <w:webHidden/>
              </w:rPr>
              <w:instrText xml:space="preserve"> PAGEREF _Toc221634260 \h </w:instrText>
            </w:r>
            <w:r>
              <w:rPr>
                <w:noProof/>
                <w:webHidden/>
              </w:rPr>
            </w:r>
            <w:r>
              <w:rPr>
                <w:noProof/>
                <w:webHidden/>
              </w:rPr>
              <w:fldChar w:fldCharType="separate"/>
            </w:r>
            <w:r w:rsidR="00A017B7">
              <w:rPr>
                <w:noProof/>
                <w:webHidden/>
              </w:rPr>
              <w:t>80</w:t>
            </w:r>
            <w:r>
              <w:rPr>
                <w:noProof/>
                <w:webHidden/>
              </w:rPr>
              <w:fldChar w:fldCharType="end"/>
            </w:r>
          </w:hyperlink>
        </w:p>
        <w:p w14:paraId="70DF9251" w14:textId="65547180" w:rsidR="00686AD6" w:rsidRDefault="00686AD6">
          <w:pPr>
            <w:pStyle w:val="TOC3"/>
            <w:tabs>
              <w:tab w:val="right" w:leader="dot" w:pos="9629"/>
            </w:tabs>
            <w:rPr>
              <w:noProof/>
              <w:kern w:val="2"/>
              <w:sz w:val="24"/>
              <w:szCs w:val="24"/>
              <w:lang w:eastAsia="en-AU"/>
              <w14:ligatures w14:val="standardContextual"/>
            </w:rPr>
          </w:pPr>
          <w:hyperlink w:anchor="_Toc221634261" w:history="1">
            <w:r w:rsidRPr="001E679F">
              <w:rPr>
                <w:rStyle w:val="Hyperlink"/>
                <w:noProof/>
              </w:rPr>
              <w:t>Site Inspection and Decontamination (including Tool Decontamination)</w:t>
            </w:r>
            <w:r>
              <w:rPr>
                <w:noProof/>
                <w:webHidden/>
              </w:rPr>
              <w:tab/>
            </w:r>
            <w:r>
              <w:rPr>
                <w:noProof/>
                <w:webHidden/>
              </w:rPr>
              <w:fldChar w:fldCharType="begin"/>
            </w:r>
            <w:r>
              <w:rPr>
                <w:noProof/>
                <w:webHidden/>
              </w:rPr>
              <w:instrText xml:space="preserve"> PAGEREF _Toc221634261 \h </w:instrText>
            </w:r>
            <w:r>
              <w:rPr>
                <w:noProof/>
                <w:webHidden/>
              </w:rPr>
            </w:r>
            <w:r>
              <w:rPr>
                <w:noProof/>
                <w:webHidden/>
              </w:rPr>
              <w:fldChar w:fldCharType="separate"/>
            </w:r>
            <w:r w:rsidR="00A017B7">
              <w:rPr>
                <w:noProof/>
                <w:webHidden/>
              </w:rPr>
              <w:t>82</w:t>
            </w:r>
            <w:r>
              <w:rPr>
                <w:noProof/>
                <w:webHidden/>
              </w:rPr>
              <w:fldChar w:fldCharType="end"/>
            </w:r>
          </w:hyperlink>
        </w:p>
        <w:p w14:paraId="4BFD223D" w14:textId="6BFDF9B1" w:rsidR="00686AD6" w:rsidRDefault="00686AD6">
          <w:pPr>
            <w:pStyle w:val="TOC3"/>
            <w:tabs>
              <w:tab w:val="right" w:leader="dot" w:pos="9629"/>
            </w:tabs>
            <w:rPr>
              <w:noProof/>
              <w:kern w:val="2"/>
              <w:sz w:val="24"/>
              <w:szCs w:val="24"/>
              <w:lang w:eastAsia="en-AU"/>
              <w14:ligatures w14:val="standardContextual"/>
            </w:rPr>
          </w:pPr>
          <w:hyperlink w:anchor="_Toc221634262" w:history="1">
            <w:r w:rsidRPr="001E679F">
              <w:rPr>
                <w:rStyle w:val="Hyperlink"/>
                <w:noProof/>
              </w:rPr>
              <w:t>Personal Decontamination</w:t>
            </w:r>
            <w:r>
              <w:rPr>
                <w:noProof/>
                <w:webHidden/>
              </w:rPr>
              <w:tab/>
            </w:r>
            <w:r>
              <w:rPr>
                <w:noProof/>
                <w:webHidden/>
              </w:rPr>
              <w:fldChar w:fldCharType="begin"/>
            </w:r>
            <w:r>
              <w:rPr>
                <w:noProof/>
                <w:webHidden/>
              </w:rPr>
              <w:instrText xml:space="preserve"> PAGEREF _Toc221634262 \h </w:instrText>
            </w:r>
            <w:r>
              <w:rPr>
                <w:noProof/>
                <w:webHidden/>
              </w:rPr>
            </w:r>
            <w:r>
              <w:rPr>
                <w:noProof/>
                <w:webHidden/>
              </w:rPr>
              <w:fldChar w:fldCharType="separate"/>
            </w:r>
            <w:r w:rsidR="00A017B7">
              <w:rPr>
                <w:noProof/>
                <w:webHidden/>
              </w:rPr>
              <w:t>83</w:t>
            </w:r>
            <w:r>
              <w:rPr>
                <w:noProof/>
                <w:webHidden/>
              </w:rPr>
              <w:fldChar w:fldCharType="end"/>
            </w:r>
          </w:hyperlink>
        </w:p>
        <w:p w14:paraId="49175EE4" w14:textId="2764D50D" w:rsidR="00686AD6" w:rsidRDefault="00686AD6">
          <w:pPr>
            <w:pStyle w:val="TOC3"/>
            <w:tabs>
              <w:tab w:val="right" w:leader="dot" w:pos="9629"/>
            </w:tabs>
            <w:rPr>
              <w:noProof/>
              <w:kern w:val="2"/>
              <w:sz w:val="24"/>
              <w:szCs w:val="24"/>
              <w:lang w:eastAsia="en-AU"/>
              <w14:ligatures w14:val="standardContextual"/>
            </w:rPr>
          </w:pPr>
          <w:hyperlink w:anchor="_Toc221634263" w:history="1">
            <w:r w:rsidRPr="001E679F">
              <w:rPr>
                <w:rStyle w:val="Hyperlink"/>
                <w:noProof/>
              </w:rPr>
              <w:t>Waste Containment and Disposal</w:t>
            </w:r>
            <w:r>
              <w:rPr>
                <w:noProof/>
                <w:webHidden/>
              </w:rPr>
              <w:tab/>
            </w:r>
            <w:r>
              <w:rPr>
                <w:noProof/>
                <w:webHidden/>
              </w:rPr>
              <w:fldChar w:fldCharType="begin"/>
            </w:r>
            <w:r>
              <w:rPr>
                <w:noProof/>
                <w:webHidden/>
              </w:rPr>
              <w:instrText xml:space="preserve"> PAGEREF _Toc221634263 \h </w:instrText>
            </w:r>
            <w:r>
              <w:rPr>
                <w:noProof/>
                <w:webHidden/>
              </w:rPr>
            </w:r>
            <w:r>
              <w:rPr>
                <w:noProof/>
                <w:webHidden/>
              </w:rPr>
              <w:fldChar w:fldCharType="separate"/>
            </w:r>
            <w:r w:rsidR="00A017B7">
              <w:rPr>
                <w:noProof/>
                <w:webHidden/>
              </w:rPr>
              <w:t>84</w:t>
            </w:r>
            <w:r>
              <w:rPr>
                <w:noProof/>
                <w:webHidden/>
              </w:rPr>
              <w:fldChar w:fldCharType="end"/>
            </w:r>
          </w:hyperlink>
        </w:p>
        <w:p w14:paraId="20A03DC7" w14:textId="196E2022" w:rsidR="00686AD6" w:rsidRDefault="00686AD6">
          <w:pPr>
            <w:pStyle w:val="TOC3"/>
            <w:tabs>
              <w:tab w:val="right" w:leader="dot" w:pos="9629"/>
            </w:tabs>
            <w:rPr>
              <w:noProof/>
              <w:kern w:val="2"/>
              <w:sz w:val="24"/>
              <w:szCs w:val="24"/>
              <w:lang w:eastAsia="en-AU"/>
              <w14:ligatures w14:val="standardContextual"/>
            </w:rPr>
          </w:pPr>
          <w:hyperlink w:anchor="_Toc221634264" w:history="1">
            <w:r w:rsidRPr="001E679F">
              <w:rPr>
                <w:rStyle w:val="Hyperlink"/>
                <w:noProof/>
              </w:rPr>
              <w:t>Asbestos Removal Supervision</w:t>
            </w:r>
            <w:r>
              <w:rPr>
                <w:noProof/>
                <w:webHidden/>
              </w:rPr>
              <w:tab/>
            </w:r>
            <w:r>
              <w:rPr>
                <w:noProof/>
                <w:webHidden/>
              </w:rPr>
              <w:fldChar w:fldCharType="begin"/>
            </w:r>
            <w:r>
              <w:rPr>
                <w:noProof/>
                <w:webHidden/>
              </w:rPr>
              <w:instrText xml:space="preserve"> PAGEREF _Toc221634264 \h </w:instrText>
            </w:r>
            <w:r>
              <w:rPr>
                <w:noProof/>
                <w:webHidden/>
              </w:rPr>
            </w:r>
            <w:r>
              <w:rPr>
                <w:noProof/>
                <w:webHidden/>
              </w:rPr>
              <w:fldChar w:fldCharType="separate"/>
            </w:r>
            <w:r w:rsidR="00A017B7">
              <w:rPr>
                <w:noProof/>
                <w:webHidden/>
              </w:rPr>
              <w:t>86</w:t>
            </w:r>
            <w:r>
              <w:rPr>
                <w:noProof/>
                <w:webHidden/>
              </w:rPr>
              <w:fldChar w:fldCharType="end"/>
            </w:r>
          </w:hyperlink>
        </w:p>
        <w:p w14:paraId="3E6EB2D1" w14:textId="3D783D49" w:rsidR="00686AD6" w:rsidRDefault="00686AD6">
          <w:pPr>
            <w:pStyle w:val="TOC3"/>
            <w:tabs>
              <w:tab w:val="right" w:leader="dot" w:pos="9629"/>
            </w:tabs>
            <w:rPr>
              <w:noProof/>
              <w:kern w:val="2"/>
              <w:sz w:val="24"/>
              <w:szCs w:val="24"/>
              <w:lang w:eastAsia="en-AU"/>
              <w14:ligatures w14:val="standardContextual"/>
            </w:rPr>
          </w:pPr>
          <w:hyperlink w:anchor="_Toc221634265" w:history="1">
            <w:r w:rsidRPr="001E679F">
              <w:rPr>
                <w:rStyle w:val="Hyperlink"/>
                <w:noProof/>
              </w:rPr>
              <w:t>Prerequisites and Training</w:t>
            </w:r>
            <w:r>
              <w:rPr>
                <w:noProof/>
                <w:webHidden/>
              </w:rPr>
              <w:tab/>
            </w:r>
            <w:r>
              <w:rPr>
                <w:noProof/>
                <w:webHidden/>
              </w:rPr>
              <w:fldChar w:fldCharType="begin"/>
            </w:r>
            <w:r>
              <w:rPr>
                <w:noProof/>
                <w:webHidden/>
              </w:rPr>
              <w:instrText xml:space="preserve"> PAGEREF _Toc221634265 \h </w:instrText>
            </w:r>
            <w:r>
              <w:rPr>
                <w:noProof/>
                <w:webHidden/>
              </w:rPr>
            </w:r>
            <w:r>
              <w:rPr>
                <w:noProof/>
                <w:webHidden/>
              </w:rPr>
              <w:fldChar w:fldCharType="separate"/>
            </w:r>
            <w:r w:rsidR="00A017B7">
              <w:rPr>
                <w:noProof/>
                <w:webHidden/>
              </w:rPr>
              <w:t>86</w:t>
            </w:r>
            <w:r>
              <w:rPr>
                <w:noProof/>
                <w:webHidden/>
              </w:rPr>
              <w:fldChar w:fldCharType="end"/>
            </w:r>
          </w:hyperlink>
        </w:p>
        <w:p w14:paraId="37CEC641" w14:textId="5707261C" w:rsidR="00686AD6" w:rsidRDefault="00686AD6">
          <w:pPr>
            <w:pStyle w:val="TOC3"/>
            <w:tabs>
              <w:tab w:val="right" w:leader="dot" w:pos="9629"/>
            </w:tabs>
            <w:rPr>
              <w:noProof/>
              <w:kern w:val="2"/>
              <w:sz w:val="24"/>
              <w:szCs w:val="24"/>
              <w:lang w:eastAsia="en-AU"/>
              <w14:ligatures w14:val="standardContextual"/>
            </w:rPr>
          </w:pPr>
          <w:hyperlink w:anchor="_Toc221634266" w:history="1">
            <w:r w:rsidRPr="001E679F">
              <w:rPr>
                <w:rStyle w:val="Hyperlink"/>
                <w:noProof/>
              </w:rPr>
              <w:t>Air Monitoring</w:t>
            </w:r>
            <w:r>
              <w:rPr>
                <w:noProof/>
                <w:webHidden/>
              </w:rPr>
              <w:tab/>
            </w:r>
            <w:r>
              <w:rPr>
                <w:noProof/>
                <w:webHidden/>
              </w:rPr>
              <w:fldChar w:fldCharType="begin"/>
            </w:r>
            <w:r>
              <w:rPr>
                <w:noProof/>
                <w:webHidden/>
              </w:rPr>
              <w:instrText xml:space="preserve"> PAGEREF _Toc221634266 \h </w:instrText>
            </w:r>
            <w:r>
              <w:rPr>
                <w:noProof/>
                <w:webHidden/>
              </w:rPr>
            </w:r>
            <w:r>
              <w:rPr>
                <w:noProof/>
                <w:webHidden/>
              </w:rPr>
              <w:fldChar w:fldCharType="separate"/>
            </w:r>
            <w:r w:rsidR="00A017B7">
              <w:rPr>
                <w:noProof/>
                <w:webHidden/>
              </w:rPr>
              <w:t>87</w:t>
            </w:r>
            <w:r>
              <w:rPr>
                <w:noProof/>
                <w:webHidden/>
              </w:rPr>
              <w:fldChar w:fldCharType="end"/>
            </w:r>
          </w:hyperlink>
        </w:p>
        <w:p w14:paraId="12988CA6" w14:textId="4CF793D8" w:rsidR="00686AD6" w:rsidRDefault="00686AD6">
          <w:pPr>
            <w:pStyle w:val="TOC3"/>
            <w:tabs>
              <w:tab w:val="right" w:leader="dot" w:pos="9629"/>
            </w:tabs>
            <w:rPr>
              <w:noProof/>
              <w:kern w:val="2"/>
              <w:sz w:val="24"/>
              <w:szCs w:val="24"/>
              <w:lang w:eastAsia="en-AU"/>
              <w14:ligatures w14:val="standardContextual"/>
            </w:rPr>
          </w:pPr>
          <w:hyperlink w:anchor="_Toc221634267" w:history="1">
            <w:r w:rsidRPr="001E679F">
              <w:rPr>
                <w:rStyle w:val="Hyperlink"/>
                <w:noProof/>
              </w:rPr>
              <w:t>Clearance Certificates and Remedial Works</w:t>
            </w:r>
            <w:r>
              <w:rPr>
                <w:noProof/>
                <w:webHidden/>
              </w:rPr>
              <w:tab/>
            </w:r>
            <w:r>
              <w:rPr>
                <w:noProof/>
                <w:webHidden/>
              </w:rPr>
              <w:fldChar w:fldCharType="begin"/>
            </w:r>
            <w:r>
              <w:rPr>
                <w:noProof/>
                <w:webHidden/>
              </w:rPr>
              <w:instrText xml:space="preserve"> PAGEREF _Toc221634267 \h </w:instrText>
            </w:r>
            <w:r>
              <w:rPr>
                <w:noProof/>
                <w:webHidden/>
              </w:rPr>
            </w:r>
            <w:r>
              <w:rPr>
                <w:noProof/>
                <w:webHidden/>
              </w:rPr>
              <w:fldChar w:fldCharType="separate"/>
            </w:r>
            <w:r w:rsidR="00A017B7">
              <w:rPr>
                <w:noProof/>
                <w:webHidden/>
              </w:rPr>
              <w:t>88</w:t>
            </w:r>
            <w:r>
              <w:rPr>
                <w:noProof/>
                <w:webHidden/>
              </w:rPr>
              <w:fldChar w:fldCharType="end"/>
            </w:r>
          </w:hyperlink>
        </w:p>
        <w:p w14:paraId="01587867" w14:textId="419DC19A" w:rsidR="00686AD6" w:rsidRDefault="00686AD6">
          <w:pPr>
            <w:pStyle w:val="TOC2"/>
            <w:tabs>
              <w:tab w:val="right" w:leader="dot" w:pos="9629"/>
            </w:tabs>
            <w:rPr>
              <w:noProof/>
              <w:kern w:val="2"/>
              <w:sz w:val="24"/>
              <w:szCs w:val="24"/>
              <w:lang w:eastAsia="en-AU"/>
              <w14:ligatures w14:val="standardContextual"/>
            </w:rPr>
          </w:pPr>
          <w:hyperlink w:anchor="_Toc221634268" w:history="1">
            <w:r w:rsidRPr="001E679F">
              <w:rPr>
                <w:rStyle w:val="Hyperlink"/>
                <w:noProof/>
              </w:rPr>
              <w:t>Service 2: Encapsulation of ACM Sheet Materials</w:t>
            </w:r>
            <w:r>
              <w:rPr>
                <w:noProof/>
                <w:webHidden/>
              </w:rPr>
              <w:tab/>
            </w:r>
            <w:r>
              <w:rPr>
                <w:noProof/>
                <w:webHidden/>
              </w:rPr>
              <w:fldChar w:fldCharType="begin"/>
            </w:r>
            <w:r>
              <w:rPr>
                <w:noProof/>
                <w:webHidden/>
              </w:rPr>
              <w:instrText xml:space="preserve"> PAGEREF _Toc221634268 \h </w:instrText>
            </w:r>
            <w:r>
              <w:rPr>
                <w:noProof/>
                <w:webHidden/>
              </w:rPr>
            </w:r>
            <w:r>
              <w:rPr>
                <w:noProof/>
                <w:webHidden/>
              </w:rPr>
              <w:fldChar w:fldCharType="separate"/>
            </w:r>
            <w:r w:rsidR="00A017B7">
              <w:rPr>
                <w:noProof/>
                <w:webHidden/>
              </w:rPr>
              <w:t>89</w:t>
            </w:r>
            <w:r>
              <w:rPr>
                <w:noProof/>
                <w:webHidden/>
              </w:rPr>
              <w:fldChar w:fldCharType="end"/>
            </w:r>
          </w:hyperlink>
        </w:p>
        <w:p w14:paraId="3A0FAE75" w14:textId="1F5C1433" w:rsidR="00686AD6" w:rsidRDefault="00686AD6">
          <w:pPr>
            <w:pStyle w:val="TOC3"/>
            <w:tabs>
              <w:tab w:val="right" w:leader="dot" w:pos="9629"/>
            </w:tabs>
            <w:rPr>
              <w:noProof/>
              <w:kern w:val="2"/>
              <w:sz w:val="24"/>
              <w:szCs w:val="24"/>
              <w:lang w:eastAsia="en-AU"/>
              <w14:ligatures w14:val="standardContextual"/>
            </w:rPr>
          </w:pPr>
          <w:hyperlink w:anchor="_Toc221634269" w:history="1">
            <w:r w:rsidRPr="001E679F">
              <w:rPr>
                <w:rStyle w:val="Hyperlink"/>
                <w:noProof/>
              </w:rPr>
              <w:t>What is encapsulation?</w:t>
            </w:r>
            <w:r>
              <w:rPr>
                <w:noProof/>
                <w:webHidden/>
              </w:rPr>
              <w:tab/>
            </w:r>
            <w:r>
              <w:rPr>
                <w:noProof/>
                <w:webHidden/>
              </w:rPr>
              <w:fldChar w:fldCharType="begin"/>
            </w:r>
            <w:r>
              <w:rPr>
                <w:noProof/>
                <w:webHidden/>
              </w:rPr>
              <w:instrText xml:space="preserve"> PAGEREF _Toc221634269 \h </w:instrText>
            </w:r>
            <w:r>
              <w:rPr>
                <w:noProof/>
                <w:webHidden/>
              </w:rPr>
            </w:r>
            <w:r>
              <w:rPr>
                <w:noProof/>
                <w:webHidden/>
              </w:rPr>
              <w:fldChar w:fldCharType="separate"/>
            </w:r>
            <w:r w:rsidR="00A017B7">
              <w:rPr>
                <w:noProof/>
                <w:webHidden/>
              </w:rPr>
              <w:t>89</w:t>
            </w:r>
            <w:r>
              <w:rPr>
                <w:noProof/>
                <w:webHidden/>
              </w:rPr>
              <w:fldChar w:fldCharType="end"/>
            </w:r>
          </w:hyperlink>
        </w:p>
        <w:p w14:paraId="06A48A56" w14:textId="1AB7701F" w:rsidR="00686AD6" w:rsidRDefault="00686AD6">
          <w:pPr>
            <w:pStyle w:val="TOC3"/>
            <w:tabs>
              <w:tab w:val="right" w:leader="dot" w:pos="9629"/>
            </w:tabs>
            <w:rPr>
              <w:noProof/>
              <w:kern w:val="2"/>
              <w:sz w:val="24"/>
              <w:szCs w:val="24"/>
              <w:lang w:eastAsia="en-AU"/>
              <w14:ligatures w14:val="standardContextual"/>
            </w:rPr>
          </w:pPr>
          <w:hyperlink w:anchor="_Toc221634270" w:history="1">
            <w:r w:rsidRPr="001E679F">
              <w:rPr>
                <w:rStyle w:val="Hyperlink"/>
                <w:noProof/>
              </w:rPr>
              <w:t>When is encapsulation an option?</w:t>
            </w:r>
            <w:r>
              <w:rPr>
                <w:noProof/>
                <w:webHidden/>
              </w:rPr>
              <w:tab/>
            </w:r>
            <w:r>
              <w:rPr>
                <w:noProof/>
                <w:webHidden/>
              </w:rPr>
              <w:fldChar w:fldCharType="begin"/>
            </w:r>
            <w:r>
              <w:rPr>
                <w:noProof/>
                <w:webHidden/>
              </w:rPr>
              <w:instrText xml:space="preserve"> PAGEREF _Toc221634270 \h </w:instrText>
            </w:r>
            <w:r>
              <w:rPr>
                <w:noProof/>
                <w:webHidden/>
              </w:rPr>
            </w:r>
            <w:r>
              <w:rPr>
                <w:noProof/>
                <w:webHidden/>
              </w:rPr>
              <w:fldChar w:fldCharType="separate"/>
            </w:r>
            <w:r w:rsidR="00A017B7">
              <w:rPr>
                <w:noProof/>
                <w:webHidden/>
              </w:rPr>
              <w:t>89</w:t>
            </w:r>
            <w:r>
              <w:rPr>
                <w:noProof/>
                <w:webHidden/>
              </w:rPr>
              <w:fldChar w:fldCharType="end"/>
            </w:r>
          </w:hyperlink>
        </w:p>
        <w:p w14:paraId="715BBD49" w14:textId="40F7620F" w:rsidR="00686AD6" w:rsidRDefault="00686AD6">
          <w:pPr>
            <w:pStyle w:val="TOC3"/>
            <w:tabs>
              <w:tab w:val="right" w:leader="dot" w:pos="9629"/>
            </w:tabs>
            <w:rPr>
              <w:noProof/>
              <w:kern w:val="2"/>
              <w:sz w:val="24"/>
              <w:szCs w:val="24"/>
              <w:lang w:eastAsia="en-AU"/>
              <w14:ligatures w14:val="standardContextual"/>
            </w:rPr>
          </w:pPr>
          <w:hyperlink w:anchor="_Toc221634271" w:history="1">
            <w:r w:rsidRPr="001E679F">
              <w:rPr>
                <w:rStyle w:val="Hyperlink"/>
                <w:noProof/>
              </w:rPr>
              <w:t>Planning</w:t>
            </w:r>
            <w:r>
              <w:rPr>
                <w:noProof/>
                <w:webHidden/>
              </w:rPr>
              <w:tab/>
            </w:r>
            <w:r>
              <w:rPr>
                <w:noProof/>
                <w:webHidden/>
              </w:rPr>
              <w:fldChar w:fldCharType="begin"/>
            </w:r>
            <w:r>
              <w:rPr>
                <w:noProof/>
                <w:webHidden/>
              </w:rPr>
              <w:instrText xml:space="preserve"> PAGEREF _Toc221634271 \h </w:instrText>
            </w:r>
            <w:r>
              <w:rPr>
                <w:noProof/>
                <w:webHidden/>
              </w:rPr>
            </w:r>
            <w:r>
              <w:rPr>
                <w:noProof/>
                <w:webHidden/>
              </w:rPr>
              <w:fldChar w:fldCharType="separate"/>
            </w:r>
            <w:r w:rsidR="00A017B7">
              <w:rPr>
                <w:noProof/>
                <w:webHidden/>
              </w:rPr>
              <w:t>90</w:t>
            </w:r>
            <w:r>
              <w:rPr>
                <w:noProof/>
                <w:webHidden/>
              </w:rPr>
              <w:fldChar w:fldCharType="end"/>
            </w:r>
          </w:hyperlink>
        </w:p>
        <w:p w14:paraId="677994A0" w14:textId="680ECE00" w:rsidR="00686AD6" w:rsidRDefault="00686AD6">
          <w:pPr>
            <w:pStyle w:val="TOC3"/>
            <w:tabs>
              <w:tab w:val="right" w:leader="dot" w:pos="9629"/>
            </w:tabs>
            <w:rPr>
              <w:noProof/>
              <w:kern w:val="2"/>
              <w:sz w:val="24"/>
              <w:szCs w:val="24"/>
              <w:lang w:eastAsia="en-AU"/>
              <w14:ligatures w14:val="standardContextual"/>
            </w:rPr>
          </w:pPr>
          <w:hyperlink w:anchor="_Toc221634272" w:history="1">
            <w:r w:rsidRPr="001E679F">
              <w:rPr>
                <w:rStyle w:val="Hyperlink"/>
                <w:noProof/>
              </w:rPr>
              <w:t>Training and Job Orientation</w:t>
            </w:r>
            <w:r>
              <w:rPr>
                <w:noProof/>
                <w:webHidden/>
              </w:rPr>
              <w:tab/>
            </w:r>
            <w:r>
              <w:rPr>
                <w:noProof/>
                <w:webHidden/>
              </w:rPr>
              <w:fldChar w:fldCharType="begin"/>
            </w:r>
            <w:r>
              <w:rPr>
                <w:noProof/>
                <w:webHidden/>
              </w:rPr>
              <w:instrText xml:space="preserve"> PAGEREF _Toc221634272 \h </w:instrText>
            </w:r>
            <w:r>
              <w:rPr>
                <w:noProof/>
                <w:webHidden/>
              </w:rPr>
            </w:r>
            <w:r>
              <w:rPr>
                <w:noProof/>
                <w:webHidden/>
              </w:rPr>
              <w:fldChar w:fldCharType="separate"/>
            </w:r>
            <w:r w:rsidR="00A017B7">
              <w:rPr>
                <w:noProof/>
                <w:webHidden/>
              </w:rPr>
              <w:t>91</w:t>
            </w:r>
            <w:r>
              <w:rPr>
                <w:noProof/>
                <w:webHidden/>
              </w:rPr>
              <w:fldChar w:fldCharType="end"/>
            </w:r>
          </w:hyperlink>
        </w:p>
        <w:p w14:paraId="3E47A8C0" w14:textId="760D370E" w:rsidR="00686AD6" w:rsidRDefault="00686AD6">
          <w:pPr>
            <w:pStyle w:val="TOC3"/>
            <w:tabs>
              <w:tab w:val="right" w:leader="dot" w:pos="9629"/>
            </w:tabs>
            <w:rPr>
              <w:noProof/>
              <w:kern w:val="2"/>
              <w:sz w:val="24"/>
              <w:szCs w:val="24"/>
              <w:lang w:eastAsia="en-AU"/>
              <w14:ligatures w14:val="standardContextual"/>
            </w:rPr>
          </w:pPr>
          <w:hyperlink w:anchor="_Toc221634273" w:history="1">
            <w:r w:rsidRPr="001E679F">
              <w:rPr>
                <w:rStyle w:val="Hyperlink"/>
                <w:noProof/>
              </w:rPr>
              <w:t>Site Establishment</w:t>
            </w:r>
            <w:r>
              <w:rPr>
                <w:noProof/>
                <w:webHidden/>
              </w:rPr>
              <w:tab/>
            </w:r>
            <w:r>
              <w:rPr>
                <w:noProof/>
                <w:webHidden/>
              </w:rPr>
              <w:fldChar w:fldCharType="begin"/>
            </w:r>
            <w:r>
              <w:rPr>
                <w:noProof/>
                <w:webHidden/>
              </w:rPr>
              <w:instrText xml:space="preserve"> PAGEREF _Toc221634273 \h </w:instrText>
            </w:r>
            <w:r>
              <w:rPr>
                <w:noProof/>
                <w:webHidden/>
              </w:rPr>
            </w:r>
            <w:r>
              <w:rPr>
                <w:noProof/>
                <w:webHidden/>
              </w:rPr>
              <w:fldChar w:fldCharType="separate"/>
            </w:r>
            <w:r w:rsidR="00A017B7">
              <w:rPr>
                <w:noProof/>
                <w:webHidden/>
              </w:rPr>
              <w:t>92</w:t>
            </w:r>
            <w:r>
              <w:rPr>
                <w:noProof/>
                <w:webHidden/>
              </w:rPr>
              <w:fldChar w:fldCharType="end"/>
            </w:r>
          </w:hyperlink>
        </w:p>
        <w:p w14:paraId="5E21936F" w14:textId="1923024D" w:rsidR="00686AD6" w:rsidRDefault="00686AD6">
          <w:pPr>
            <w:pStyle w:val="TOC3"/>
            <w:tabs>
              <w:tab w:val="right" w:leader="dot" w:pos="9629"/>
            </w:tabs>
            <w:rPr>
              <w:noProof/>
              <w:kern w:val="2"/>
              <w:sz w:val="24"/>
              <w:szCs w:val="24"/>
              <w:lang w:eastAsia="en-AU"/>
              <w14:ligatures w14:val="standardContextual"/>
            </w:rPr>
          </w:pPr>
          <w:hyperlink w:anchor="_Toc221634274" w:history="1">
            <w:r w:rsidRPr="001E679F">
              <w:rPr>
                <w:rStyle w:val="Hyperlink"/>
                <w:noProof/>
              </w:rPr>
              <w:t>Surface Preparation</w:t>
            </w:r>
            <w:r>
              <w:rPr>
                <w:noProof/>
                <w:webHidden/>
              </w:rPr>
              <w:tab/>
            </w:r>
            <w:r>
              <w:rPr>
                <w:noProof/>
                <w:webHidden/>
              </w:rPr>
              <w:fldChar w:fldCharType="begin"/>
            </w:r>
            <w:r>
              <w:rPr>
                <w:noProof/>
                <w:webHidden/>
              </w:rPr>
              <w:instrText xml:space="preserve"> PAGEREF _Toc221634274 \h </w:instrText>
            </w:r>
            <w:r>
              <w:rPr>
                <w:noProof/>
                <w:webHidden/>
              </w:rPr>
            </w:r>
            <w:r>
              <w:rPr>
                <w:noProof/>
                <w:webHidden/>
              </w:rPr>
              <w:fldChar w:fldCharType="separate"/>
            </w:r>
            <w:r w:rsidR="00A017B7">
              <w:rPr>
                <w:noProof/>
                <w:webHidden/>
              </w:rPr>
              <w:t>93</w:t>
            </w:r>
            <w:r>
              <w:rPr>
                <w:noProof/>
                <w:webHidden/>
              </w:rPr>
              <w:fldChar w:fldCharType="end"/>
            </w:r>
          </w:hyperlink>
        </w:p>
        <w:p w14:paraId="4921E051" w14:textId="46785124" w:rsidR="00686AD6" w:rsidRDefault="00686AD6">
          <w:pPr>
            <w:pStyle w:val="TOC3"/>
            <w:tabs>
              <w:tab w:val="right" w:leader="dot" w:pos="9629"/>
            </w:tabs>
            <w:rPr>
              <w:noProof/>
              <w:kern w:val="2"/>
              <w:sz w:val="24"/>
              <w:szCs w:val="24"/>
              <w:lang w:eastAsia="en-AU"/>
              <w14:ligatures w14:val="standardContextual"/>
            </w:rPr>
          </w:pPr>
          <w:hyperlink w:anchor="_Toc221634275" w:history="1">
            <w:r w:rsidRPr="001E679F">
              <w:rPr>
                <w:rStyle w:val="Hyperlink"/>
                <w:noProof/>
              </w:rPr>
              <w:t>Painting and sealing</w:t>
            </w:r>
            <w:r>
              <w:rPr>
                <w:noProof/>
                <w:webHidden/>
              </w:rPr>
              <w:tab/>
            </w:r>
            <w:r>
              <w:rPr>
                <w:noProof/>
                <w:webHidden/>
              </w:rPr>
              <w:fldChar w:fldCharType="begin"/>
            </w:r>
            <w:r>
              <w:rPr>
                <w:noProof/>
                <w:webHidden/>
              </w:rPr>
              <w:instrText xml:space="preserve"> PAGEREF _Toc221634275 \h </w:instrText>
            </w:r>
            <w:r>
              <w:rPr>
                <w:noProof/>
                <w:webHidden/>
              </w:rPr>
            </w:r>
            <w:r>
              <w:rPr>
                <w:noProof/>
                <w:webHidden/>
              </w:rPr>
              <w:fldChar w:fldCharType="separate"/>
            </w:r>
            <w:r w:rsidR="00A017B7">
              <w:rPr>
                <w:noProof/>
                <w:webHidden/>
              </w:rPr>
              <w:t>94</w:t>
            </w:r>
            <w:r>
              <w:rPr>
                <w:noProof/>
                <w:webHidden/>
              </w:rPr>
              <w:fldChar w:fldCharType="end"/>
            </w:r>
          </w:hyperlink>
        </w:p>
        <w:p w14:paraId="33A758D8" w14:textId="72239545" w:rsidR="00686AD6" w:rsidRDefault="00686AD6">
          <w:pPr>
            <w:pStyle w:val="TOC3"/>
            <w:tabs>
              <w:tab w:val="right" w:leader="dot" w:pos="9629"/>
            </w:tabs>
            <w:rPr>
              <w:noProof/>
              <w:kern w:val="2"/>
              <w:sz w:val="24"/>
              <w:szCs w:val="24"/>
              <w:lang w:eastAsia="en-AU"/>
              <w14:ligatures w14:val="standardContextual"/>
            </w:rPr>
          </w:pPr>
          <w:hyperlink w:anchor="_Toc221634276" w:history="1">
            <w:r w:rsidRPr="001E679F">
              <w:rPr>
                <w:rStyle w:val="Hyperlink"/>
                <w:noProof/>
              </w:rPr>
              <w:t>Decontaminating the asbestos work area and equipment</w:t>
            </w:r>
            <w:r>
              <w:rPr>
                <w:noProof/>
                <w:webHidden/>
              </w:rPr>
              <w:tab/>
            </w:r>
            <w:r>
              <w:rPr>
                <w:noProof/>
                <w:webHidden/>
              </w:rPr>
              <w:fldChar w:fldCharType="begin"/>
            </w:r>
            <w:r>
              <w:rPr>
                <w:noProof/>
                <w:webHidden/>
              </w:rPr>
              <w:instrText xml:space="preserve"> PAGEREF _Toc221634276 \h </w:instrText>
            </w:r>
            <w:r>
              <w:rPr>
                <w:noProof/>
                <w:webHidden/>
              </w:rPr>
            </w:r>
            <w:r>
              <w:rPr>
                <w:noProof/>
                <w:webHidden/>
              </w:rPr>
              <w:fldChar w:fldCharType="separate"/>
            </w:r>
            <w:r w:rsidR="00A017B7">
              <w:rPr>
                <w:noProof/>
                <w:webHidden/>
              </w:rPr>
              <w:t>95</w:t>
            </w:r>
            <w:r>
              <w:rPr>
                <w:noProof/>
                <w:webHidden/>
              </w:rPr>
              <w:fldChar w:fldCharType="end"/>
            </w:r>
          </w:hyperlink>
        </w:p>
        <w:p w14:paraId="36083302" w14:textId="05797A45" w:rsidR="00686AD6" w:rsidRDefault="00686AD6">
          <w:pPr>
            <w:pStyle w:val="TOC3"/>
            <w:tabs>
              <w:tab w:val="right" w:leader="dot" w:pos="9629"/>
            </w:tabs>
            <w:rPr>
              <w:noProof/>
              <w:kern w:val="2"/>
              <w:sz w:val="24"/>
              <w:szCs w:val="24"/>
              <w:lang w:eastAsia="en-AU"/>
              <w14:ligatures w14:val="standardContextual"/>
            </w:rPr>
          </w:pPr>
          <w:hyperlink w:anchor="_Toc221634277" w:history="1">
            <w:r w:rsidRPr="001E679F">
              <w:rPr>
                <w:rStyle w:val="Hyperlink"/>
                <w:noProof/>
              </w:rPr>
              <w:t>Post Job Documentation</w:t>
            </w:r>
            <w:r>
              <w:rPr>
                <w:noProof/>
                <w:webHidden/>
              </w:rPr>
              <w:tab/>
            </w:r>
            <w:r>
              <w:rPr>
                <w:noProof/>
                <w:webHidden/>
              </w:rPr>
              <w:fldChar w:fldCharType="begin"/>
            </w:r>
            <w:r>
              <w:rPr>
                <w:noProof/>
                <w:webHidden/>
              </w:rPr>
              <w:instrText xml:space="preserve"> PAGEREF _Toc221634277 \h </w:instrText>
            </w:r>
            <w:r>
              <w:rPr>
                <w:noProof/>
                <w:webHidden/>
              </w:rPr>
            </w:r>
            <w:r>
              <w:rPr>
                <w:noProof/>
                <w:webHidden/>
              </w:rPr>
              <w:fldChar w:fldCharType="separate"/>
            </w:r>
            <w:r w:rsidR="00A017B7">
              <w:rPr>
                <w:noProof/>
                <w:webHidden/>
              </w:rPr>
              <w:t>95</w:t>
            </w:r>
            <w:r>
              <w:rPr>
                <w:noProof/>
                <w:webHidden/>
              </w:rPr>
              <w:fldChar w:fldCharType="end"/>
            </w:r>
          </w:hyperlink>
        </w:p>
        <w:p w14:paraId="739993B6" w14:textId="61F68530" w:rsidR="00686AD6" w:rsidRDefault="00686AD6">
          <w:pPr>
            <w:pStyle w:val="TOC3"/>
            <w:tabs>
              <w:tab w:val="right" w:leader="dot" w:pos="9629"/>
            </w:tabs>
            <w:rPr>
              <w:noProof/>
              <w:kern w:val="2"/>
              <w:sz w:val="24"/>
              <w:szCs w:val="24"/>
              <w:lang w:eastAsia="en-AU"/>
              <w14:ligatures w14:val="standardContextual"/>
            </w:rPr>
          </w:pPr>
          <w:hyperlink w:anchor="_Toc221634278" w:history="1">
            <w:r w:rsidRPr="001E679F">
              <w:rPr>
                <w:rStyle w:val="Hyperlink"/>
                <w:noProof/>
              </w:rPr>
              <w:t>References</w:t>
            </w:r>
            <w:r>
              <w:rPr>
                <w:noProof/>
                <w:webHidden/>
              </w:rPr>
              <w:tab/>
            </w:r>
            <w:r>
              <w:rPr>
                <w:noProof/>
                <w:webHidden/>
              </w:rPr>
              <w:fldChar w:fldCharType="begin"/>
            </w:r>
            <w:r>
              <w:rPr>
                <w:noProof/>
                <w:webHidden/>
              </w:rPr>
              <w:instrText xml:space="preserve"> PAGEREF _Toc221634278 \h </w:instrText>
            </w:r>
            <w:r>
              <w:rPr>
                <w:noProof/>
                <w:webHidden/>
              </w:rPr>
            </w:r>
            <w:r>
              <w:rPr>
                <w:noProof/>
                <w:webHidden/>
              </w:rPr>
              <w:fldChar w:fldCharType="separate"/>
            </w:r>
            <w:r w:rsidR="00A017B7">
              <w:rPr>
                <w:noProof/>
                <w:webHidden/>
              </w:rPr>
              <w:t>96</w:t>
            </w:r>
            <w:r>
              <w:rPr>
                <w:noProof/>
                <w:webHidden/>
              </w:rPr>
              <w:fldChar w:fldCharType="end"/>
            </w:r>
          </w:hyperlink>
        </w:p>
        <w:p w14:paraId="65C4B1F7" w14:textId="0072D896" w:rsidR="00686AD6" w:rsidRDefault="00686AD6">
          <w:pPr>
            <w:pStyle w:val="TOC1"/>
            <w:tabs>
              <w:tab w:val="right" w:leader="dot" w:pos="9629"/>
            </w:tabs>
            <w:rPr>
              <w:b w:val="0"/>
              <w:smallCaps w:val="0"/>
              <w:noProof/>
              <w:kern w:val="2"/>
              <w:sz w:val="24"/>
              <w:lang w:eastAsia="en-AU"/>
              <w14:ligatures w14:val="standardContextual"/>
            </w:rPr>
          </w:pPr>
          <w:hyperlink w:anchor="_Toc221634279" w:history="1">
            <w:r w:rsidRPr="001E679F">
              <w:rPr>
                <w:rStyle w:val="Hyperlink"/>
                <w:noProof/>
              </w:rPr>
              <w:t>PRO121 – Mould Remediation Services</w:t>
            </w:r>
            <w:r>
              <w:rPr>
                <w:noProof/>
                <w:webHidden/>
              </w:rPr>
              <w:tab/>
            </w:r>
            <w:r>
              <w:rPr>
                <w:noProof/>
                <w:webHidden/>
              </w:rPr>
              <w:fldChar w:fldCharType="begin"/>
            </w:r>
            <w:r>
              <w:rPr>
                <w:noProof/>
                <w:webHidden/>
              </w:rPr>
              <w:instrText xml:space="preserve"> PAGEREF _Toc221634279 \h </w:instrText>
            </w:r>
            <w:r>
              <w:rPr>
                <w:noProof/>
                <w:webHidden/>
              </w:rPr>
            </w:r>
            <w:r>
              <w:rPr>
                <w:noProof/>
                <w:webHidden/>
              </w:rPr>
              <w:fldChar w:fldCharType="separate"/>
            </w:r>
            <w:r w:rsidR="00A017B7">
              <w:rPr>
                <w:noProof/>
                <w:webHidden/>
              </w:rPr>
              <w:t>97</w:t>
            </w:r>
            <w:r>
              <w:rPr>
                <w:noProof/>
                <w:webHidden/>
              </w:rPr>
              <w:fldChar w:fldCharType="end"/>
            </w:r>
          </w:hyperlink>
        </w:p>
        <w:p w14:paraId="45EC2C85" w14:textId="49FD4360" w:rsidR="00686AD6" w:rsidRDefault="00686AD6">
          <w:pPr>
            <w:pStyle w:val="TOC3"/>
            <w:tabs>
              <w:tab w:val="right" w:leader="dot" w:pos="9629"/>
            </w:tabs>
            <w:rPr>
              <w:noProof/>
              <w:kern w:val="2"/>
              <w:sz w:val="24"/>
              <w:szCs w:val="24"/>
              <w:lang w:eastAsia="en-AU"/>
              <w14:ligatures w14:val="standardContextual"/>
            </w:rPr>
          </w:pPr>
          <w:hyperlink w:anchor="_Toc221634280" w:history="1">
            <w:r w:rsidRPr="001E679F">
              <w:rPr>
                <w:rStyle w:val="Hyperlink"/>
                <w:noProof/>
              </w:rPr>
              <w:t>Introduction</w:t>
            </w:r>
            <w:r>
              <w:rPr>
                <w:noProof/>
                <w:webHidden/>
              </w:rPr>
              <w:tab/>
            </w:r>
            <w:r>
              <w:rPr>
                <w:noProof/>
                <w:webHidden/>
              </w:rPr>
              <w:fldChar w:fldCharType="begin"/>
            </w:r>
            <w:r>
              <w:rPr>
                <w:noProof/>
                <w:webHidden/>
              </w:rPr>
              <w:instrText xml:space="preserve"> PAGEREF _Toc221634280 \h </w:instrText>
            </w:r>
            <w:r>
              <w:rPr>
                <w:noProof/>
                <w:webHidden/>
              </w:rPr>
            </w:r>
            <w:r>
              <w:rPr>
                <w:noProof/>
                <w:webHidden/>
              </w:rPr>
              <w:fldChar w:fldCharType="separate"/>
            </w:r>
            <w:r w:rsidR="00A017B7">
              <w:rPr>
                <w:noProof/>
                <w:webHidden/>
              </w:rPr>
              <w:t>97</w:t>
            </w:r>
            <w:r>
              <w:rPr>
                <w:noProof/>
                <w:webHidden/>
              </w:rPr>
              <w:fldChar w:fldCharType="end"/>
            </w:r>
          </w:hyperlink>
        </w:p>
        <w:p w14:paraId="1074B15A" w14:textId="371FE319" w:rsidR="00686AD6" w:rsidRDefault="00686AD6">
          <w:pPr>
            <w:pStyle w:val="TOC3"/>
            <w:tabs>
              <w:tab w:val="right" w:leader="dot" w:pos="9629"/>
            </w:tabs>
            <w:rPr>
              <w:noProof/>
              <w:kern w:val="2"/>
              <w:sz w:val="24"/>
              <w:szCs w:val="24"/>
              <w:lang w:eastAsia="en-AU"/>
              <w14:ligatures w14:val="standardContextual"/>
            </w:rPr>
          </w:pPr>
          <w:hyperlink w:anchor="_Toc221634281" w:history="1">
            <w:r w:rsidRPr="001E679F">
              <w:rPr>
                <w:rStyle w:val="Hyperlink"/>
                <w:noProof/>
              </w:rPr>
              <w:t>Policy</w:t>
            </w:r>
            <w:r>
              <w:rPr>
                <w:noProof/>
                <w:webHidden/>
              </w:rPr>
              <w:tab/>
            </w:r>
            <w:r>
              <w:rPr>
                <w:noProof/>
                <w:webHidden/>
              </w:rPr>
              <w:fldChar w:fldCharType="begin"/>
            </w:r>
            <w:r>
              <w:rPr>
                <w:noProof/>
                <w:webHidden/>
              </w:rPr>
              <w:instrText xml:space="preserve"> PAGEREF _Toc221634281 \h </w:instrText>
            </w:r>
            <w:r>
              <w:rPr>
                <w:noProof/>
                <w:webHidden/>
              </w:rPr>
            </w:r>
            <w:r>
              <w:rPr>
                <w:noProof/>
                <w:webHidden/>
              </w:rPr>
              <w:fldChar w:fldCharType="separate"/>
            </w:r>
            <w:r w:rsidR="00A017B7">
              <w:rPr>
                <w:noProof/>
                <w:webHidden/>
              </w:rPr>
              <w:t>97</w:t>
            </w:r>
            <w:r>
              <w:rPr>
                <w:noProof/>
                <w:webHidden/>
              </w:rPr>
              <w:fldChar w:fldCharType="end"/>
            </w:r>
          </w:hyperlink>
        </w:p>
        <w:p w14:paraId="67C484A9" w14:textId="6F9FE8B8" w:rsidR="00686AD6" w:rsidRDefault="00686AD6">
          <w:pPr>
            <w:pStyle w:val="TOC3"/>
            <w:tabs>
              <w:tab w:val="right" w:leader="dot" w:pos="9629"/>
            </w:tabs>
            <w:rPr>
              <w:noProof/>
              <w:kern w:val="2"/>
              <w:sz w:val="24"/>
              <w:szCs w:val="24"/>
              <w:lang w:eastAsia="en-AU"/>
              <w14:ligatures w14:val="standardContextual"/>
            </w:rPr>
          </w:pPr>
          <w:hyperlink w:anchor="_Toc221634282" w:history="1">
            <w:r w:rsidRPr="001E679F">
              <w:rPr>
                <w:rStyle w:val="Hyperlink"/>
                <w:noProof/>
              </w:rPr>
              <w:t>Staff Health and Safety</w:t>
            </w:r>
            <w:r>
              <w:rPr>
                <w:noProof/>
                <w:webHidden/>
              </w:rPr>
              <w:tab/>
            </w:r>
            <w:r>
              <w:rPr>
                <w:noProof/>
                <w:webHidden/>
              </w:rPr>
              <w:fldChar w:fldCharType="begin"/>
            </w:r>
            <w:r>
              <w:rPr>
                <w:noProof/>
                <w:webHidden/>
              </w:rPr>
              <w:instrText xml:space="preserve"> PAGEREF _Toc221634282 \h </w:instrText>
            </w:r>
            <w:r>
              <w:rPr>
                <w:noProof/>
                <w:webHidden/>
              </w:rPr>
            </w:r>
            <w:r>
              <w:rPr>
                <w:noProof/>
                <w:webHidden/>
              </w:rPr>
              <w:fldChar w:fldCharType="separate"/>
            </w:r>
            <w:r w:rsidR="00A017B7">
              <w:rPr>
                <w:noProof/>
                <w:webHidden/>
              </w:rPr>
              <w:t>97</w:t>
            </w:r>
            <w:r>
              <w:rPr>
                <w:noProof/>
                <w:webHidden/>
              </w:rPr>
              <w:fldChar w:fldCharType="end"/>
            </w:r>
          </w:hyperlink>
        </w:p>
        <w:p w14:paraId="792245B8" w14:textId="4B60F1B2" w:rsidR="00686AD6" w:rsidRDefault="00686AD6">
          <w:pPr>
            <w:pStyle w:val="TOC3"/>
            <w:tabs>
              <w:tab w:val="right" w:leader="dot" w:pos="9629"/>
            </w:tabs>
            <w:rPr>
              <w:noProof/>
              <w:kern w:val="2"/>
              <w:sz w:val="24"/>
              <w:szCs w:val="24"/>
              <w:lang w:eastAsia="en-AU"/>
              <w14:ligatures w14:val="standardContextual"/>
            </w:rPr>
          </w:pPr>
          <w:hyperlink w:anchor="_Toc221634283" w:history="1">
            <w:r w:rsidRPr="001E679F">
              <w:rPr>
                <w:rStyle w:val="Hyperlink"/>
                <w:noProof/>
              </w:rPr>
              <w:t>Definitions</w:t>
            </w:r>
            <w:r>
              <w:rPr>
                <w:noProof/>
                <w:webHidden/>
              </w:rPr>
              <w:tab/>
            </w:r>
            <w:r>
              <w:rPr>
                <w:noProof/>
                <w:webHidden/>
              </w:rPr>
              <w:fldChar w:fldCharType="begin"/>
            </w:r>
            <w:r>
              <w:rPr>
                <w:noProof/>
                <w:webHidden/>
              </w:rPr>
              <w:instrText xml:space="preserve"> PAGEREF _Toc221634283 \h </w:instrText>
            </w:r>
            <w:r>
              <w:rPr>
                <w:noProof/>
                <w:webHidden/>
              </w:rPr>
            </w:r>
            <w:r>
              <w:rPr>
                <w:noProof/>
                <w:webHidden/>
              </w:rPr>
              <w:fldChar w:fldCharType="separate"/>
            </w:r>
            <w:r w:rsidR="00A017B7">
              <w:rPr>
                <w:noProof/>
                <w:webHidden/>
              </w:rPr>
              <w:t>98</w:t>
            </w:r>
            <w:r>
              <w:rPr>
                <w:noProof/>
                <w:webHidden/>
              </w:rPr>
              <w:fldChar w:fldCharType="end"/>
            </w:r>
          </w:hyperlink>
        </w:p>
        <w:p w14:paraId="32D9AD7D" w14:textId="45705CF9" w:rsidR="00686AD6" w:rsidRDefault="00686AD6">
          <w:pPr>
            <w:pStyle w:val="TOC2"/>
            <w:tabs>
              <w:tab w:val="right" w:leader="dot" w:pos="9629"/>
            </w:tabs>
            <w:rPr>
              <w:noProof/>
              <w:kern w:val="2"/>
              <w:sz w:val="24"/>
              <w:szCs w:val="24"/>
              <w:lang w:eastAsia="en-AU"/>
              <w14:ligatures w14:val="standardContextual"/>
            </w:rPr>
          </w:pPr>
          <w:hyperlink w:anchor="_Toc221634284" w:history="1">
            <w:r w:rsidRPr="001E679F">
              <w:rPr>
                <w:rStyle w:val="Hyperlink"/>
                <w:noProof/>
              </w:rPr>
              <w:t>Initial Scoping and Reporting</w:t>
            </w:r>
            <w:r>
              <w:rPr>
                <w:noProof/>
                <w:webHidden/>
              </w:rPr>
              <w:tab/>
            </w:r>
            <w:r>
              <w:rPr>
                <w:noProof/>
                <w:webHidden/>
              </w:rPr>
              <w:fldChar w:fldCharType="begin"/>
            </w:r>
            <w:r>
              <w:rPr>
                <w:noProof/>
                <w:webHidden/>
              </w:rPr>
              <w:instrText xml:space="preserve"> PAGEREF _Toc221634284 \h </w:instrText>
            </w:r>
            <w:r>
              <w:rPr>
                <w:noProof/>
                <w:webHidden/>
              </w:rPr>
            </w:r>
            <w:r>
              <w:rPr>
                <w:noProof/>
                <w:webHidden/>
              </w:rPr>
              <w:fldChar w:fldCharType="separate"/>
            </w:r>
            <w:r w:rsidR="00A017B7">
              <w:rPr>
                <w:noProof/>
                <w:webHidden/>
              </w:rPr>
              <w:t>98</w:t>
            </w:r>
            <w:r>
              <w:rPr>
                <w:noProof/>
                <w:webHidden/>
              </w:rPr>
              <w:fldChar w:fldCharType="end"/>
            </w:r>
          </w:hyperlink>
        </w:p>
        <w:p w14:paraId="63E161CF" w14:textId="1E5FEE36" w:rsidR="00686AD6" w:rsidRDefault="00686AD6">
          <w:pPr>
            <w:pStyle w:val="TOC2"/>
            <w:tabs>
              <w:tab w:val="right" w:leader="dot" w:pos="9629"/>
            </w:tabs>
            <w:rPr>
              <w:noProof/>
              <w:kern w:val="2"/>
              <w:sz w:val="24"/>
              <w:szCs w:val="24"/>
              <w:lang w:eastAsia="en-AU"/>
              <w14:ligatures w14:val="standardContextual"/>
            </w:rPr>
          </w:pPr>
          <w:hyperlink w:anchor="_Toc221634285" w:history="1">
            <w:r w:rsidRPr="001E679F">
              <w:rPr>
                <w:rStyle w:val="Hyperlink"/>
                <w:noProof/>
              </w:rPr>
              <w:t>Build Inspect Mould Reporting</w:t>
            </w:r>
            <w:r>
              <w:rPr>
                <w:noProof/>
                <w:webHidden/>
              </w:rPr>
              <w:tab/>
            </w:r>
            <w:r>
              <w:rPr>
                <w:noProof/>
                <w:webHidden/>
              </w:rPr>
              <w:fldChar w:fldCharType="begin"/>
            </w:r>
            <w:r>
              <w:rPr>
                <w:noProof/>
                <w:webHidden/>
              </w:rPr>
              <w:instrText xml:space="preserve"> PAGEREF _Toc221634285 \h </w:instrText>
            </w:r>
            <w:r>
              <w:rPr>
                <w:noProof/>
                <w:webHidden/>
              </w:rPr>
            </w:r>
            <w:r>
              <w:rPr>
                <w:noProof/>
                <w:webHidden/>
              </w:rPr>
              <w:fldChar w:fldCharType="separate"/>
            </w:r>
            <w:r w:rsidR="00A017B7">
              <w:rPr>
                <w:noProof/>
                <w:webHidden/>
              </w:rPr>
              <w:t>99</w:t>
            </w:r>
            <w:r>
              <w:rPr>
                <w:noProof/>
                <w:webHidden/>
              </w:rPr>
              <w:fldChar w:fldCharType="end"/>
            </w:r>
          </w:hyperlink>
        </w:p>
        <w:p w14:paraId="58723464" w14:textId="3B3BBBC6" w:rsidR="00686AD6" w:rsidRDefault="00686AD6">
          <w:pPr>
            <w:pStyle w:val="TOC2"/>
            <w:tabs>
              <w:tab w:val="left" w:pos="1540"/>
              <w:tab w:val="right" w:leader="dot" w:pos="9629"/>
            </w:tabs>
            <w:rPr>
              <w:noProof/>
              <w:kern w:val="2"/>
              <w:sz w:val="24"/>
              <w:szCs w:val="24"/>
              <w:lang w:eastAsia="en-AU"/>
              <w14:ligatures w14:val="standardContextual"/>
            </w:rPr>
          </w:pPr>
          <w:hyperlink w:anchor="_Toc221634286" w:history="1">
            <w:r w:rsidRPr="001E679F">
              <w:rPr>
                <w:rStyle w:val="Hyperlink"/>
                <w:noProof/>
              </w:rPr>
              <w:t>Service 1:</w:t>
            </w:r>
            <w:r>
              <w:rPr>
                <w:noProof/>
                <w:kern w:val="2"/>
                <w:sz w:val="24"/>
                <w:szCs w:val="24"/>
                <w:lang w:eastAsia="en-AU"/>
                <w14:ligatures w14:val="standardContextual"/>
              </w:rPr>
              <w:tab/>
            </w:r>
            <w:r w:rsidRPr="001E679F">
              <w:rPr>
                <w:rStyle w:val="Hyperlink"/>
                <w:noProof/>
              </w:rPr>
              <w:t>Mould Cleaning Service</w:t>
            </w:r>
            <w:r>
              <w:rPr>
                <w:noProof/>
                <w:webHidden/>
              </w:rPr>
              <w:tab/>
            </w:r>
            <w:r>
              <w:rPr>
                <w:noProof/>
                <w:webHidden/>
              </w:rPr>
              <w:fldChar w:fldCharType="begin"/>
            </w:r>
            <w:r>
              <w:rPr>
                <w:noProof/>
                <w:webHidden/>
              </w:rPr>
              <w:instrText xml:space="preserve"> PAGEREF _Toc221634286 \h </w:instrText>
            </w:r>
            <w:r>
              <w:rPr>
                <w:noProof/>
                <w:webHidden/>
              </w:rPr>
            </w:r>
            <w:r>
              <w:rPr>
                <w:noProof/>
                <w:webHidden/>
              </w:rPr>
              <w:fldChar w:fldCharType="separate"/>
            </w:r>
            <w:r w:rsidR="00A017B7">
              <w:rPr>
                <w:noProof/>
                <w:webHidden/>
              </w:rPr>
              <w:t>106</w:t>
            </w:r>
            <w:r>
              <w:rPr>
                <w:noProof/>
                <w:webHidden/>
              </w:rPr>
              <w:fldChar w:fldCharType="end"/>
            </w:r>
          </w:hyperlink>
        </w:p>
        <w:p w14:paraId="3050B346" w14:textId="04D51E37" w:rsidR="00686AD6" w:rsidRDefault="00686AD6">
          <w:pPr>
            <w:pStyle w:val="TOC3"/>
            <w:tabs>
              <w:tab w:val="right" w:leader="dot" w:pos="9629"/>
            </w:tabs>
            <w:rPr>
              <w:noProof/>
              <w:kern w:val="2"/>
              <w:sz w:val="24"/>
              <w:szCs w:val="24"/>
              <w:lang w:eastAsia="en-AU"/>
              <w14:ligatures w14:val="standardContextual"/>
            </w:rPr>
          </w:pPr>
          <w:hyperlink w:anchor="_Toc221634287" w:history="1">
            <w:r w:rsidRPr="001E679F">
              <w:rPr>
                <w:rStyle w:val="Hyperlink"/>
                <w:noProof/>
              </w:rPr>
              <w:t>Limitations</w:t>
            </w:r>
            <w:r>
              <w:rPr>
                <w:noProof/>
                <w:webHidden/>
              </w:rPr>
              <w:tab/>
            </w:r>
            <w:r>
              <w:rPr>
                <w:noProof/>
                <w:webHidden/>
              </w:rPr>
              <w:fldChar w:fldCharType="begin"/>
            </w:r>
            <w:r>
              <w:rPr>
                <w:noProof/>
                <w:webHidden/>
              </w:rPr>
              <w:instrText xml:space="preserve"> PAGEREF _Toc221634287 \h </w:instrText>
            </w:r>
            <w:r>
              <w:rPr>
                <w:noProof/>
                <w:webHidden/>
              </w:rPr>
            </w:r>
            <w:r>
              <w:rPr>
                <w:noProof/>
                <w:webHidden/>
              </w:rPr>
              <w:fldChar w:fldCharType="separate"/>
            </w:r>
            <w:r w:rsidR="00A017B7">
              <w:rPr>
                <w:noProof/>
                <w:webHidden/>
              </w:rPr>
              <w:t>106</w:t>
            </w:r>
            <w:r>
              <w:rPr>
                <w:noProof/>
                <w:webHidden/>
              </w:rPr>
              <w:fldChar w:fldCharType="end"/>
            </w:r>
          </w:hyperlink>
        </w:p>
        <w:p w14:paraId="22FA6131" w14:textId="196ED74E" w:rsidR="00686AD6" w:rsidRDefault="00686AD6">
          <w:pPr>
            <w:pStyle w:val="TOC3"/>
            <w:tabs>
              <w:tab w:val="right" w:leader="dot" w:pos="9629"/>
            </w:tabs>
            <w:rPr>
              <w:noProof/>
              <w:kern w:val="2"/>
              <w:sz w:val="24"/>
              <w:szCs w:val="24"/>
              <w:lang w:eastAsia="en-AU"/>
              <w14:ligatures w14:val="standardContextual"/>
            </w:rPr>
          </w:pPr>
          <w:hyperlink w:anchor="_Toc221634288" w:history="1">
            <w:r w:rsidRPr="001E679F">
              <w:rPr>
                <w:rStyle w:val="Hyperlink"/>
                <w:noProof/>
              </w:rPr>
              <w:t>Prerequisites and Training</w:t>
            </w:r>
            <w:r>
              <w:rPr>
                <w:noProof/>
                <w:webHidden/>
              </w:rPr>
              <w:tab/>
            </w:r>
            <w:r>
              <w:rPr>
                <w:noProof/>
                <w:webHidden/>
              </w:rPr>
              <w:fldChar w:fldCharType="begin"/>
            </w:r>
            <w:r>
              <w:rPr>
                <w:noProof/>
                <w:webHidden/>
              </w:rPr>
              <w:instrText xml:space="preserve"> PAGEREF _Toc221634288 \h </w:instrText>
            </w:r>
            <w:r>
              <w:rPr>
                <w:noProof/>
                <w:webHidden/>
              </w:rPr>
            </w:r>
            <w:r>
              <w:rPr>
                <w:noProof/>
                <w:webHidden/>
              </w:rPr>
              <w:fldChar w:fldCharType="separate"/>
            </w:r>
            <w:r w:rsidR="00A017B7">
              <w:rPr>
                <w:noProof/>
                <w:webHidden/>
              </w:rPr>
              <w:t>107</w:t>
            </w:r>
            <w:r>
              <w:rPr>
                <w:noProof/>
                <w:webHidden/>
              </w:rPr>
              <w:fldChar w:fldCharType="end"/>
            </w:r>
          </w:hyperlink>
        </w:p>
        <w:p w14:paraId="7A6F69B1" w14:textId="4BCAE7E0" w:rsidR="00686AD6" w:rsidRDefault="00686AD6">
          <w:pPr>
            <w:pStyle w:val="TOC3"/>
            <w:tabs>
              <w:tab w:val="right" w:leader="dot" w:pos="9629"/>
            </w:tabs>
            <w:rPr>
              <w:noProof/>
              <w:kern w:val="2"/>
              <w:sz w:val="24"/>
              <w:szCs w:val="24"/>
              <w:lang w:eastAsia="en-AU"/>
              <w14:ligatures w14:val="standardContextual"/>
            </w:rPr>
          </w:pPr>
          <w:hyperlink w:anchor="_Toc221634289" w:history="1">
            <w:r w:rsidRPr="001E679F">
              <w:rPr>
                <w:rStyle w:val="Hyperlink"/>
                <w:noProof/>
              </w:rPr>
              <w:t>Considerations and Implications</w:t>
            </w:r>
            <w:r>
              <w:rPr>
                <w:noProof/>
                <w:webHidden/>
              </w:rPr>
              <w:tab/>
            </w:r>
            <w:r>
              <w:rPr>
                <w:noProof/>
                <w:webHidden/>
              </w:rPr>
              <w:fldChar w:fldCharType="begin"/>
            </w:r>
            <w:r>
              <w:rPr>
                <w:noProof/>
                <w:webHidden/>
              </w:rPr>
              <w:instrText xml:space="preserve"> PAGEREF _Toc221634289 \h </w:instrText>
            </w:r>
            <w:r>
              <w:rPr>
                <w:noProof/>
                <w:webHidden/>
              </w:rPr>
            </w:r>
            <w:r>
              <w:rPr>
                <w:noProof/>
                <w:webHidden/>
              </w:rPr>
              <w:fldChar w:fldCharType="separate"/>
            </w:r>
            <w:r w:rsidR="00A017B7">
              <w:rPr>
                <w:noProof/>
                <w:webHidden/>
              </w:rPr>
              <w:t>107</w:t>
            </w:r>
            <w:r>
              <w:rPr>
                <w:noProof/>
                <w:webHidden/>
              </w:rPr>
              <w:fldChar w:fldCharType="end"/>
            </w:r>
          </w:hyperlink>
        </w:p>
        <w:p w14:paraId="1F36A3CA" w14:textId="24B0D5B3" w:rsidR="00686AD6" w:rsidRDefault="00686AD6">
          <w:pPr>
            <w:pStyle w:val="TOC3"/>
            <w:tabs>
              <w:tab w:val="right" w:leader="dot" w:pos="9629"/>
            </w:tabs>
            <w:rPr>
              <w:noProof/>
              <w:kern w:val="2"/>
              <w:sz w:val="24"/>
              <w:szCs w:val="24"/>
              <w:lang w:eastAsia="en-AU"/>
              <w14:ligatures w14:val="standardContextual"/>
            </w:rPr>
          </w:pPr>
          <w:hyperlink w:anchor="_Toc221634290" w:history="1">
            <w:r w:rsidRPr="001E679F">
              <w:rPr>
                <w:rStyle w:val="Hyperlink"/>
                <w:noProof/>
              </w:rPr>
              <w:t>Overview of the Process</w:t>
            </w:r>
            <w:r>
              <w:rPr>
                <w:noProof/>
                <w:webHidden/>
              </w:rPr>
              <w:tab/>
            </w:r>
            <w:r>
              <w:rPr>
                <w:noProof/>
                <w:webHidden/>
              </w:rPr>
              <w:fldChar w:fldCharType="begin"/>
            </w:r>
            <w:r>
              <w:rPr>
                <w:noProof/>
                <w:webHidden/>
              </w:rPr>
              <w:instrText xml:space="preserve"> PAGEREF _Toc221634290 \h </w:instrText>
            </w:r>
            <w:r>
              <w:rPr>
                <w:noProof/>
                <w:webHidden/>
              </w:rPr>
            </w:r>
            <w:r>
              <w:rPr>
                <w:noProof/>
                <w:webHidden/>
              </w:rPr>
              <w:fldChar w:fldCharType="separate"/>
            </w:r>
            <w:r w:rsidR="00A017B7">
              <w:rPr>
                <w:noProof/>
                <w:webHidden/>
              </w:rPr>
              <w:t>107</w:t>
            </w:r>
            <w:r>
              <w:rPr>
                <w:noProof/>
                <w:webHidden/>
              </w:rPr>
              <w:fldChar w:fldCharType="end"/>
            </w:r>
          </w:hyperlink>
        </w:p>
        <w:p w14:paraId="0E3632DC" w14:textId="3AECFDD7" w:rsidR="00686AD6" w:rsidRDefault="00686AD6">
          <w:pPr>
            <w:pStyle w:val="TOC3"/>
            <w:tabs>
              <w:tab w:val="right" w:leader="dot" w:pos="9629"/>
            </w:tabs>
            <w:rPr>
              <w:noProof/>
              <w:kern w:val="2"/>
              <w:sz w:val="24"/>
              <w:szCs w:val="24"/>
              <w:lang w:eastAsia="en-AU"/>
              <w14:ligatures w14:val="standardContextual"/>
            </w:rPr>
          </w:pPr>
          <w:hyperlink w:anchor="_Toc221634291" w:history="1">
            <w:r w:rsidRPr="001E679F">
              <w:rPr>
                <w:rStyle w:val="Hyperlink"/>
                <w:noProof/>
              </w:rPr>
              <w:t>Training and Job Orientation</w:t>
            </w:r>
            <w:r>
              <w:rPr>
                <w:noProof/>
                <w:webHidden/>
              </w:rPr>
              <w:tab/>
            </w:r>
            <w:r>
              <w:rPr>
                <w:noProof/>
                <w:webHidden/>
              </w:rPr>
              <w:fldChar w:fldCharType="begin"/>
            </w:r>
            <w:r>
              <w:rPr>
                <w:noProof/>
                <w:webHidden/>
              </w:rPr>
              <w:instrText xml:space="preserve"> PAGEREF _Toc221634291 \h </w:instrText>
            </w:r>
            <w:r>
              <w:rPr>
                <w:noProof/>
                <w:webHidden/>
              </w:rPr>
            </w:r>
            <w:r>
              <w:rPr>
                <w:noProof/>
                <w:webHidden/>
              </w:rPr>
              <w:fldChar w:fldCharType="separate"/>
            </w:r>
            <w:r w:rsidR="00A017B7">
              <w:rPr>
                <w:noProof/>
                <w:webHidden/>
              </w:rPr>
              <w:t>107</w:t>
            </w:r>
            <w:r>
              <w:rPr>
                <w:noProof/>
                <w:webHidden/>
              </w:rPr>
              <w:fldChar w:fldCharType="end"/>
            </w:r>
          </w:hyperlink>
        </w:p>
        <w:p w14:paraId="5049D76C" w14:textId="400999FF" w:rsidR="00686AD6" w:rsidRDefault="00686AD6">
          <w:pPr>
            <w:pStyle w:val="TOC3"/>
            <w:tabs>
              <w:tab w:val="right" w:leader="dot" w:pos="9629"/>
            </w:tabs>
            <w:rPr>
              <w:noProof/>
              <w:kern w:val="2"/>
              <w:sz w:val="24"/>
              <w:szCs w:val="24"/>
              <w:lang w:eastAsia="en-AU"/>
              <w14:ligatures w14:val="standardContextual"/>
            </w:rPr>
          </w:pPr>
          <w:hyperlink w:anchor="_Toc221634292" w:history="1">
            <w:r w:rsidRPr="001E679F">
              <w:rPr>
                <w:rStyle w:val="Hyperlink"/>
                <w:noProof/>
              </w:rPr>
              <w:t>Work Order and Client Preparation</w:t>
            </w:r>
            <w:r>
              <w:rPr>
                <w:noProof/>
                <w:webHidden/>
              </w:rPr>
              <w:tab/>
            </w:r>
            <w:r>
              <w:rPr>
                <w:noProof/>
                <w:webHidden/>
              </w:rPr>
              <w:fldChar w:fldCharType="begin"/>
            </w:r>
            <w:r>
              <w:rPr>
                <w:noProof/>
                <w:webHidden/>
              </w:rPr>
              <w:instrText xml:space="preserve"> PAGEREF _Toc221634292 \h </w:instrText>
            </w:r>
            <w:r>
              <w:rPr>
                <w:noProof/>
                <w:webHidden/>
              </w:rPr>
            </w:r>
            <w:r>
              <w:rPr>
                <w:noProof/>
                <w:webHidden/>
              </w:rPr>
              <w:fldChar w:fldCharType="separate"/>
            </w:r>
            <w:r w:rsidR="00A017B7">
              <w:rPr>
                <w:noProof/>
                <w:webHidden/>
              </w:rPr>
              <w:t>108</w:t>
            </w:r>
            <w:r>
              <w:rPr>
                <w:noProof/>
                <w:webHidden/>
              </w:rPr>
              <w:fldChar w:fldCharType="end"/>
            </w:r>
          </w:hyperlink>
        </w:p>
        <w:p w14:paraId="3BDA183C" w14:textId="0256627D" w:rsidR="00686AD6" w:rsidRDefault="00686AD6">
          <w:pPr>
            <w:pStyle w:val="TOC3"/>
            <w:tabs>
              <w:tab w:val="right" w:leader="dot" w:pos="9629"/>
            </w:tabs>
            <w:rPr>
              <w:noProof/>
              <w:kern w:val="2"/>
              <w:sz w:val="24"/>
              <w:szCs w:val="24"/>
              <w:lang w:eastAsia="en-AU"/>
              <w14:ligatures w14:val="standardContextual"/>
            </w:rPr>
          </w:pPr>
          <w:hyperlink w:anchor="_Toc221634293" w:history="1">
            <w:r w:rsidRPr="001E679F">
              <w:rPr>
                <w:rStyle w:val="Hyperlink"/>
                <w:noProof/>
              </w:rPr>
              <w:t>Site Establishment</w:t>
            </w:r>
            <w:r>
              <w:rPr>
                <w:noProof/>
                <w:webHidden/>
              </w:rPr>
              <w:tab/>
            </w:r>
            <w:r>
              <w:rPr>
                <w:noProof/>
                <w:webHidden/>
              </w:rPr>
              <w:fldChar w:fldCharType="begin"/>
            </w:r>
            <w:r>
              <w:rPr>
                <w:noProof/>
                <w:webHidden/>
              </w:rPr>
              <w:instrText xml:space="preserve"> PAGEREF _Toc221634293 \h </w:instrText>
            </w:r>
            <w:r>
              <w:rPr>
                <w:noProof/>
                <w:webHidden/>
              </w:rPr>
            </w:r>
            <w:r>
              <w:rPr>
                <w:noProof/>
                <w:webHidden/>
              </w:rPr>
              <w:fldChar w:fldCharType="separate"/>
            </w:r>
            <w:r w:rsidR="00A017B7">
              <w:rPr>
                <w:noProof/>
                <w:webHidden/>
              </w:rPr>
              <w:t>108</w:t>
            </w:r>
            <w:r>
              <w:rPr>
                <w:noProof/>
                <w:webHidden/>
              </w:rPr>
              <w:fldChar w:fldCharType="end"/>
            </w:r>
          </w:hyperlink>
        </w:p>
        <w:p w14:paraId="38E09302" w14:textId="6AC4488D" w:rsidR="00686AD6" w:rsidRDefault="00686AD6">
          <w:pPr>
            <w:pStyle w:val="TOC3"/>
            <w:tabs>
              <w:tab w:val="right" w:leader="dot" w:pos="9629"/>
            </w:tabs>
            <w:rPr>
              <w:noProof/>
              <w:kern w:val="2"/>
              <w:sz w:val="24"/>
              <w:szCs w:val="24"/>
              <w:lang w:eastAsia="en-AU"/>
              <w14:ligatures w14:val="standardContextual"/>
            </w:rPr>
          </w:pPr>
          <w:hyperlink w:anchor="_Toc221634294" w:history="1">
            <w:r w:rsidRPr="001E679F">
              <w:rPr>
                <w:rStyle w:val="Hyperlink"/>
                <w:noProof/>
              </w:rPr>
              <w:t>Undertake Remediation</w:t>
            </w:r>
            <w:r>
              <w:rPr>
                <w:noProof/>
                <w:webHidden/>
              </w:rPr>
              <w:tab/>
            </w:r>
            <w:r>
              <w:rPr>
                <w:noProof/>
                <w:webHidden/>
              </w:rPr>
              <w:fldChar w:fldCharType="begin"/>
            </w:r>
            <w:r>
              <w:rPr>
                <w:noProof/>
                <w:webHidden/>
              </w:rPr>
              <w:instrText xml:space="preserve"> PAGEREF _Toc221634294 \h </w:instrText>
            </w:r>
            <w:r>
              <w:rPr>
                <w:noProof/>
                <w:webHidden/>
              </w:rPr>
            </w:r>
            <w:r>
              <w:rPr>
                <w:noProof/>
                <w:webHidden/>
              </w:rPr>
              <w:fldChar w:fldCharType="separate"/>
            </w:r>
            <w:r w:rsidR="00A017B7">
              <w:rPr>
                <w:noProof/>
                <w:webHidden/>
              </w:rPr>
              <w:t>108</w:t>
            </w:r>
            <w:r>
              <w:rPr>
                <w:noProof/>
                <w:webHidden/>
              </w:rPr>
              <w:fldChar w:fldCharType="end"/>
            </w:r>
          </w:hyperlink>
        </w:p>
        <w:p w14:paraId="1A748C12" w14:textId="47C83B27" w:rsidR="00686AD6" w:rsidRDefault="00686AD6">
          <w:pPr>
            <w:pStyle w:val="TOC3"/>
            <w:tabs>
              <w:tab w:val="right" w:leader="dot" w:pos="9629"/>
            </w:tabs>
            <w:rPr>
              <w:noProof/>
              <w:kern w:val="2"/>
              <w:sz w:val="24"/>
              <w:szCs w:val="24"/>
              <w:lang w:eastAsia="en-AU"/>
              <w14:ligatures w14:val="standardContextual"/>
            </w:rPr>
          </w:pPr>
          <w:hyperlink w:anchor="_Toc221634295" w:history="1">
            <w:r w:rsidRPr="001E679F">
              <w:rPr>
                <w:rStyle w:val="Hyperlink"/>
                <w:noProof/>
              </w:rPr>
              <w:t>Pack up and Decontamination Procedures</w:t>
            </w:r>
            <w:r>
              <w:rPr>
                <w:noProof/>
                <w:webHidden/>
              </w:rPr>
              <w:tab/>
            </w:r>
            <w:r>
              <w:rPr>
                <w:noProof/>
                <w:webHidden/>
              </w:rPr>
              <w:fldChar w:fldCharType="begin"/>
            </w:r>
            <w:r>
              <w:rPr>
                <w:noProof/>
                <w:webHidden/>
              </w:rPr>
              <w:instrText xml:space="preserve"> PAGEREF _Toc221634295 \h </w:instrText>
            </w:r>
            <w:r>
              <w:rPr>
                <w:noProof/>
                <w:webHidden/>
              </w:rPr>
            </w:r>
            <w:r>
              <w:rPr>
                <w:noProof/>
                <w:webHidden/>
              </w:rPr>
              <w:fldChar w:fldCharType="separate"/>
            </w:r>
            <w:r w:rsidR="00A017B7">
              <w:rPr>
                <w:noProof/>
                <w:webHidden/>
              </w:rPr>
              <w:t>109</w:t>
            </w:r>
            <w:r>
              <w:rPr>
                <w:noProof/>
                <w:webHidden/>
              </w:rPr>
              <w:fldChar w:fldCharType="end"/>
            </w:r>
          </w:hyperlink>
        </w:p>
        <w:p w14:paraId="042E47F0" w14:textId="1121647F" w:rsidR="00686AD6" w:rsidRDefault="00686AD6">
          <w:pPr>
            <w:pStyle w:val="TOC3"/>
            <w:tabs>
              <w:tab w:val="right" w:leader="dot" w:pos="9629"/>
            </w:tabs>
            <w:rPr>
              <w:noProof/>
              <w:kern w:val="2"/>
              <w:sz w:val="24"/>
              <w:szCs w:val="24"/>
              <w:lang w:eastAsia="en-AU"/>
              <w14:ligatures w14:val="standardContextual"/>
            </w:rPr>
          </w:pPr>
          <w:hyperlink w:anchor="_Toc221634296" w:history="1">
            <w:r w:rsidRPr="001E679F">
              <w:rPr>
                <w:rStyle w:val="Hyperlink"/>
                <w:noProof/>
              </w:rPr>
              <w:t>Equipment List (approximate value)</w:t>
            </w:r>
            <w:r>
              <w:rPr>
                <w:noProof/>
                <w:webHidden/>
              </w:rPr>
              <w:tab/>
            </w:r>
            <w:r>
              <w:rPr>
                <w:noProof/>
                <w:webHidden/>
              </w:rPr>
              <w:fldChar w:fldCharType="begin"/>
            </w:r>
            <w:r>
              <w:rPr>
                <w:noProof/>
                <w:webHidden/>
              </w:rPr>
              <w:instrText xml:space="preserve"> PAGEREF _Toc221634296 \h </w:instrText>
            </w:r>
            <w:r>
              <w:rPr>
                <w:noProof/>
                <w:webHidden/>
              </w:rPr>
            </w:r>
            <w:r>
              <w:rPr>
                <w:noProof/>
                <w:webHidden/>
              </w:rPr>
              <w:fldChar w:fldCharType="separate"/>
            </w:r>
            <w:r w:rsidR="00A017B7">
              <w:rPr>
                <w:noProof/>
                <w:webHidden/>
              </w:rPr>
              <w:t>109</w:t>
            </w:r>
            <w:r>
              <w:rPr>
                <w:noProof/>
                <w:webHidden/>
              </w:rPr>
              <w:fldChar w:fldCharType="end"/>
            </w:r>
          </w:hyperlink>
        </w:p>
        <w:p w14:paraId="7E8A7AE8" w14:textId="5646561C" w:rsidR="00686AD6" w:rsidRDefault="00686AD6">
          <w:pPr>
            <w:pStyle w:val="TOC3"/>
            <w:tabs>
              <w:tab w:val="right" w:leader="dot" w:pos="9629"/>
            </w:tabs>
            <w:rPr>
              <w:noProof/>
              <w:kern w:val="2"/>
              <w:sz w:val="24"/>
              <w:szCs w:val="24"/>
              <w:lang w:eastAsia="en-AU"/>
              <w14:ligatures w14:val="standardContextual"/>
            </w:rPr>
          </w:pPr>
          <w:hyperlink w:anchor="_Toc221634297" w:history="1">
            <w:r w:rsidRPr="001E679F">
              <w:rPr>
                <w:rStyle w:val="Hyperlink"/>
                <w:noProof/>
              </w:rPr>
              <w:t>Post Job Verification – Clean Home/Room/Building Certificate</w:t>
            </w:r>
            <w:r>
              <w:rPr>
                <w:noProof/>
                <w:webHidden/>
              </w:rPr>
              <w:tab/>
            </w:r>
            <w:r>
              <w:rPr>
                <w:noProof/>
                <w:webHidden/>
              </w:rPr>
              <w:fldChar w:fldCharType="begin"/>
            </w:r>
            <w:r>
              <w:rPr>
                <w:noProof/>
                <w:webHidden/>
              </w:rPr>
              <w:instrText xml:space="preserve"> PAGEREF _Toc221634297 \h </w:instrText>
            </w:r>
            <w:r>
              <w:rPr>
                <w:noProof/>
                <w:webHidden/>
              </w:rPr>
            </w:r>
            <w:r>
              <w:rPr>
                <w:noProof/>
                <w:webHidden/>
              </w:rPr>
              <w:fldChar w:fldCharType="separate"/>
            </w:r>
            <w:r w:rsidR="00A017B7">
              <w:rPr>
                <w:noProof/>
                <w:webHidden/>
              </w:rPr>
              <w:t>110</w:t>
            </w:r>
            <w:r>
              <w:rPr>
                <w:noProof/>
                <w:webHidden/>
              </w:rPr>
              <w:fldChar w:fldCharType="end"/>
            </w:r>
          </w:hyperlink>
        </w:p>
        <w:p w14:paraId="219A0361" w14:textId="51D267AB" w:rsidR="00686AD6" w:rsidRDefault="00686AD6">
          <w:pPr>
            <w:pStyle w:val="TOC2"/>
            <w:tabs>
              <w:tab w:val="left" w:pos="1540"/>
              <w:tab w:val="right" w:leader="dot" w:pos="9629"/>
            </w:tabs>
            <w:rPr>
              <w:noProof/>
              <w:kern w:val="2"/>
              <w:sz w:val="24"/>
              <w:szCs w:val="24"/>
              <w:lang w:eastAsia="en-AU"/>
              <w14:ligatures w14:val="standardContextual"/>
            </w:rPr>
          </w:pPr>
          <w:hyperlink w:anchor="_Toc221634298" w:history="1">
            <w:r w:rsidRPr="001E679F">
              <w:rPr>
                <w:rStyle w:val="Hyperlink"/>
                <w:noProof/>
              </w:rPr>
              <w:t>Service 2:</w:t>
            </w:r>
            <w:r>
              <w:rPr>
                <w:noProof/>
                <w:kern w:val="2"/>
                <w:sz w:val="24"/>
                <w:szCs w:val="24"/>
                <w:lang w:eastAsia="en-AU"/>
                <w14:ligatures w14:val="standardContextual"/>
              </w:rPr>
              <w:tab/>
            </w:r>
            <w:r w:rsidRPr="001E679F">
              <w:rPr>
                <w:rStyle w:val="Hyperlink"/>
                <w:noProof/>
              </w:rPr>
              <w:t>Water Loss/EOL Remediation</w:t>
            </w:r>
            <w:r>
              <w:rPr>
                <w:noProof/>
                <w:webHidden/>
              </w:rPr>
              <w:tab/>
            </w:r>
            <w:r>
              <w:rPr>
                <w:noProof/>
                <w:webHidden/>
              </w:rPr>
              <w:fldChar w:fldCharType="begin"/>
            </w:r>
            <w:r>
              <w:rPr>
                <w:noProof/>
                <w:webHidden/>
              </w:rPr>
              <w:instrText xml:space="preserve"> PAGEREF _Toc221634298 \h </w:instrText>
            </w:r>
            <w:r>
              <w:rPr>
                <w:noProof/>
                <w:webHidden/>
              </w:rPr>
            </w:r>
            <w:r>
              <w:rPr>
                <w:noProof/>
                <w:webHidden/>
              </w:rPr>
              <w:fldChar w:fldCharType="separate"/>
            </w:r>
            <w:r w:rsidR="00A017B7">
              <w:rPr>
                <w:noProof/>
                <w:webHidden/>
              </w:rPr>
              <w:t>110</w:t>
            </w:r>
            <w:r>
              <w:rPr>
                <w:noProof/>
                <w:webHidden/>
              </w:rPr>
              <w:fldChar w:fldCharType="end"/>
            </w:r>
          </w:hyperlink>
        </w:p>
        <w:p w14:paraId="2C8065B3" w14:textId="1A69E12A" w:rsidR="00686AD6" w:rsidRDefault="00686AD6">
          <w:pPr>
            <w:pStyle w:val="TOC3"/>
            <w:tabs>
              <w:tab w:val="right" w:leader="dot" w:pos="9629"/>
            </w:tabs>
            <w:rPr>
              <w:noProof/>
              <w:kern w:val="2"/>
              <w:sz w:val="24"/>
              <w:szCs w:val="24"/>
              <w:lang w:eastAsia="en-AU"/>
              <w14:ligatures w14:val="standardContextual"/>
            </w:rPr>
          </w:pPr>
          <w:hyperlink w:anchor="_Toc221634299" w:history="1">
            <w:r w:rsidRPr="001E679F">
              <w:rPr>
                <w:rStyle w:val="Hyperlink"/>
                <w:noProof/>
              </w:rPr>
              <w:t>Prerequisites and Training</w:t>
            </w:r>
            <w:r>
              <w:rPr>
                <w:noProof/>
                <w:webHidden/>
              </w:rPr>
              <w:tab/>
            </w:r>
            <w:r>
              <w:rPr>
                <w:noProof/>
                <w:webHidden/>
              </w:rPr>
              <w:fldChar w:fldCharType="begin"/>
            </w:r>
            <w:r>
              <w:rPr>
                <w:noProof/>
                <w:webHidden/>
              </w:rPr>
              <w:instrText xml:space="preserve"> PAGEREF _Toc221634299 \h </w:instrText>
            </w:r>
            <w:r>
              <w:rPr>
                <w:noProof/>
                <w:webHidden/>
              </w:rPr>
            </w:r>
            <w:r>
              <w:rPr>
                <w:noProof/>
                <w:webHidden/>
              </w:rPr>
              <w:fldChar w:fldCharType="separate"/>
            </w:r>
            <w:r w:rsidR="00A017B7">
              <w:rPr>
                <w:noProof/>
                <w:webHidden/>
              </w:rPr>
              <w:t>110</w:t>
            </w:r>
            <w:r>
              <w:rPr>
                <w:noProof/>
                <w:webHidden/>
              </w:rPr>
              <w:fldChar w:fldCharType="end"/>
            </w:r>
          </w:hyperlink>
        </w:p>
        <w:p w14:paraId="54CA461D" w14:textId="6F00D08E" w:rsidR="00686AD6" w:rsidRDefault="00686AD6">
          <w:pPr>
            <w:pStyle w:val="TOC3"/>
            <w:tabs>
              <w:tab w:val="right" w:leader="dot" w:pos="9629"/>
            </w:tabs>
            <w:rPr>
              <w:noProof/>
              <w:kern w:val="2"/>
              <w:sz w:val="24"/>
              <w:szCs w:val="24"/>
              <w:lang w:eastAsia="en-AU"/>
              <w14:ligatures w14:val="standardContextual"/>
            </w:rPr>
          </w:pPr>
          <w:hyperlink w:anchor="_Toc221634300" w:history="1">
            <w:r w:rsidRPr="001E679F">
              <w:rPr>
                <w:rStyle w:val="Hyperlink"/>
                <w:noProof/>
              </w:rPr>
              <w:t>Planning</w:t>
            </w:r>
            <w:r>
              <w:rPr>
                <w:noProof/>
                <w:webHidden/>
              </w:rPr>
              <w:tab/>
            </w:r>
            <w:r>
              <w:rPr>
                <w:noProof/>
                <w:webHidden/>
              </w:rPr>
              <w:fldChar w:fldCharType="begin"/>
            </w:r>
            <w:r>
              <w:rPr>
                <w:noProof/>
                <w:webHidden/>
              </w:rPr>
              <w:instrText xml:space="preserve"> PAGEREF _Toc221634300 \h </w:instrText>
            </w:r>
            <w:r>
              <w:rPr>
                <w:noProof/>
                <w:webHidden/>
              </w:rPr>
            </w:r>
            <w:r>
              <w:rPr>
                <w:noProof/>
                <w:webHidden/>
              </w:rPr>
              <w:fldChar w:fldCharType="separate"/>
            </w:r>
            <w:r w:rsidR="00A017B7">
              <w:rPr>
                <w:noProof/>
                <w:webHidden/>
              </w:rPr>
              <w:t>110</w:t>
            </w:r>
            <w:r>
              <w:rPr>
                <w:noProof/>
                <w:webHidden/>
              </w:rPr>
              <w:fldChar w:fldCharType="end"/>
            </w:r>
          </w:hyperlink>
        </w:p>
        <w:p w14:paraId="6EF0A850" w14:textId="59644816" w:rsidR="00686AD6" w:rsidRDefault="00686AD6">
          <w:pPr>
            <w:pStyle w:val="TOC3"/>
            <w:tabs>
              <w:tab w:val="right" w:leader="dot" w:pos="9629"/>
            </w:tabs>
            <w:rPr>
              <w:noProof/>
              <w:kern w:val="2"/>
              <w:sz w:val="24"/>
              <w:szCs w:val="24"/>
              <w:lang w:eastAsia="en-AU"/>
              <w14:ligatures w14:val="standardContextual"/>
            </w:rPr>
          </w:pPr>
          <w:hyperlink w:anchor="_Toc221634301" w:history="1">
            <w:r w:rsidRPr="001E679F">
              <w:rPr>
                <w:rStyle w:val="Hyperlink"/>
                <w:noProof/>
              </w:rPr>
              <w:t>Training and Job Orientation</w:t>
            </w:r>
            <w:r>
              <w:rPr>
                <w:noProof/>
                <w:webHidden/>
              </w:rPr>
              <w:tab/>
            </w:r>
            <w:r>
              <w:rPr>
                <w:noProof/>
                <w:webHidden/>
              </w:rPr>
              <w:fldChar w:fldCharType="begin"/>
            </w:r>
            <w:r>
              <w:rPr>
                <w:noProof/>
                <w:webHidden/>
              </w:rPr>
              <w:instrText xml:space="preserve"> PAGEREF _Toc221634301 \h </w:instrText>
            </w:r>
            <w:r>
              <w:rPr>
                <w:noProof/>
                <w:webHidden/>
              </w:rPr>
            </w:r>
            <w:r>
              <w:rPr>
                <w:noProof/>
                <w:webHidden/>
              </w:rPr>
              <w:fldChar w:fldCharType="separate"/>
            </w:r>
            <w:r w:rsidR="00A017B7">
              <w:rPr>
                <w:noProof/>
                <w:webHidden/>
              </w:rPr>
              <w:t>111</w:t>
            </w:r>
            <w:r>
              <w:rPr>
                <w:noProof/>
                <w:webHidden/>
              </w:rPr>
              <w:fldChar w:fldCharType="end"/>
            </w:r>
          </w:hyperlink>
        </w:p>
        <w:p w14:paraId="217606D7" w14:textId="773DEF94" w:rsidR="00686AD6" w:rsidRDefault="00686AD6">
          <w:pPr>
            <w:pStyle w:val="TOC3"/>
            <w:tabs>
              <w:tab w:val="right" w:leader="dot" w:pos="9629"/>
            </w:tabs>
            <w:rPr>
              <w:noProof/>
              <w:kern w:val="2"/>
              <w:sz w:val="24"/>
              <w:szCs w:val="24"/>
              <w:lang w:eastAsia="en-AU"/>
              <w14:ligatures w14:val="standardContextual"/>
            </w:rPr>
          </w:pPr>
          <w:hyperlink w:anchor="_Toc221634302" w:history="1">
            <w:r w:rsidRPr="001E679F">
              <w:rPr>
                <w:rStyle w:val="Hyperlink"/>
                <w:noProof/>
              </w:rPr>
              <w:t>Site Establishment</w:t>
            </w:r>
            <w:r>
              <w:rPr>
                <w:noProof/>
                <w:webHidden/>
              </w:rPr>
              <w:tab/>
            </w:r>
            <w:r>
              <w:rPr>
                <w:noProof/>
                <w:webHidden/>
              </w:rPr>
              <w:fldChar w:fldCharType="begin"/>
            </w:r>
            <w:r>
              <w:rPr>
                <w:noProof/>
                <w:webHidden/>
              </w:rPr>
              <w:instrText xml:space="preserve"> PAGEREF _Toc221634302 \h </w:instrText>
            </w:r>
            <w:r>
              <w:rPr>
                <w:noProof/>
                <w:webHidden/>
              </w:rPr>
            </w:r>
            <w:r>
              <w:rPr>
                <w:noProof/>
                <w:webHidden/>
              </w:rPr>
              <w:fldChar w:fldCharType="separate"/>
            </w:r>
            <w:r w:rsidR="00A017B7">
              <w:rPr>
                <w:noProof/>
                <w:webHidden/>
              </w:rPr>
              <w:t>112</w:t>
            </w:r>
            <w:r>
              <w:rPr>
                <w:noProof/>
                <w:webHidden/>
              </w:rPr>
              <w:fldChar w:fldCharType="end"/>
            </w:r>
          </w:hyperlink>
        </w:p>
        <w:p w14:paraId="47F130A9" w14:textId="1E8605D7" w:rsidR="00686AD6" w:rsidRDefault="00686AD6">
          <w:pPr>
            <w:pStyle w:val="TOC3"/>
            <w:tabs>
              <w:tab w:val="right" w:leader="dot" w:pos="9629"/>
            </w:tabs>
            <w:rPr>
              <w:noProof/>
              <w:kern w:val="2"/>
              <w:sz w:val="24"/>
              <w:szCs w:val="24"/>
              <w:lang w:eastAsia="en-AU"/>
              <w14:ligatures w14:val="standardContextual"/>
            </w:rPr>
          </w:pPr>
          <w:hyperlink w:anchor="_Toc221634303" w:history="1">
            <w:r w:rsidRPr="001E679F">
              <w:rPr>
                <w:rStyle w:val="Hyperlink"/>
                <w:noProof/>
              </w:rPr>
              <w:t>Undertake Remediation</w:t>
            </w:r>
            <w:r>
              <w:rPr>
                <w:noProof/>
                <w:webHidden/>
              </w:rPr>
              <w:tab/>
            </w:r>
            <w:r>
              <w:rPr>
                <w:noProof/>
                <w:webHidden/>
              </w:rPr>
              <w:fldChar w:fldCharType="begin"/>
            </w:r>
            <w:r>
              <w:rPr>
                <w:noProof/>
                <w:webHidden/>
              </w:rPr>
              <w:instrText xml:space="preserve"> PAGEREF _Toc221634303 \h </w:instrText>
            </w:r>
            <w:r>
              <w:rPr>
                <w:noProof/>
                <w:webHidden/>
              </w:rPr>
            </w:r>
            <w:r>
              <w:rPr>
                <w:noProof/>
                <w:webHidden/>
              </w:rPr>
              <w:fldChar w:fldCharType="separate"/>
            </w:r>
            <w:r w:rsidR="00A017B7">
              <w:rPr>
                <w:noProof/>
                <w:webHidden/>
              </w:rPr>
              <w:t>112</w:t>
            </w:r>
            <w:r>
              <w:rPr>
                <w:noProof/>
                <w:webHidden/>
              </w:rPr>
              <w:fldChar w:fldCharType="end"/>
            </w:r>
          </w:hyperlink>
        </w:p>
        <w:p w14:paraId="0AE492F9" w14:textId="30F943F3" w:rsidR="00686AD6" w:rsidRDefault="00686AD6">
          <w:pPr>
            <w:pStyle w:val="TOC3"/>
            <w:tabs>
              <w:tab w:val="right" w:leader="dot" w:pos="9629"/>
            </w:tabs>
            <w:rPr>
              <w:noProof/>
              <w:kern w:val="2"/>
              <w:sz w:val="24"/>
              <w:szCs w:val="24"/>
              <w:lang w:eastAsia="en-AU"/>
              <w14:ligatures w14:val="standardContextual"/>
            </w:rPr>
          </w:pPr>
          <w:hyperlink w:anchor="_Toc221634304" w:history="1">
            <w:r w:rsidRPr="001E679F">
              <w:rPr>
                <w:rStyle w:val="Hyperlink"/>
                <w:noProof/>
              </w:rPr>
              <w:t>Communication</w:t>
            </w:r>
            <w:r>
              <w:rPr>
                <w:noProof/>
                <w:webHidden/>
              </w:rPr>
              <w:tab/>
            </w:r>
            <w:r>
              <w:rPr>
                <w:noProof/>
                <w:webHidden/>
              </w:rPr>
              <w:fldChar w:fldCharType="begin"/>
            </w:r>
            <w:r>
              <w:rPr>
                <w:noProof/>
                <w:webHidden/>
              </w:rPr>
              <w:instrText xml:space="preserve"> PAGEREF _Toc221634304 \h </w:instrText>
            </w:r>
            <w:r>
              <w:rPr>
                <w:noProof/>
                <w:webHidden/>
              </w:rPr>
            </w:r>
            <w:r>
              <w:rPr>
                <w:noProof/>
                <w:webHidden/>
              </w:rPr>
              <w:fldChar w:fldCharType="separate"/>
            </w:r>
            <w:r w:rsidR="00A017B7">
              <w:rPr>
                <w:noProof/>
                <w:webHidden/>
              </w:rPr>
              <w:t>112</w:t>
            </w:r>
            <w:r>
              <w:rPr>
                <w:noProof/>
                <w:webHidden/>
              </w:rPr>
              <w:fldChar w:fldCharType="end"/>
            </w:r>
          </w:hyperlink>
        </w:p>
        <w:p w14:paraId="7DE70A2F" w14:textId="5A30586B" w:rsidR="00686AD6" w:rsidRDefault="00686AD6">
          <w:pPr>
            <w:pStyle w:val="TOC3"/>
            <w:tabs>
              <w:tab w:val="right" w:leader="dot" w:pos="9629"/>
            </w:tabs>
            <w:rPr>
              <w:noProof/>
              <w:kern w:val="2"/>
              <w:sz w:val="24"/>
              <w:szCs w:val="24"/>
              <w:lang w:eastAsia="en-AU"/>
              <w14:ligatures w14:val="standardContextual"/>
            </w:rPr>
          </w:pPr>
          <w:hyperlink w:anchor="_Toc221634305" w:history="1">
            <w:r w:rsidRPr="001E679F">
              <w:rPr>
                <w:rStyle w:val="Hyperlink"/>
                <w:noProof/>
              </w:rPr>
              <w:t>Return Visit</w:t>
            </w:r>
            <w:r>
              <w:rPr>
                <w:noProof/>
                <w:webHidden/>
              </w:rPr>
              <w:tab/>
            </w:r>
            <w:r>
              <w:rPr>
                <w:noProof/>
                <w:webHidden/>
              </w:rPr>
              <w:fldChar w:fldCharType="begin"/>
            </w:r>
            <w:r>
              <w:rPr>
                <w:noProof/>
                <w:webHidden/>
              </w:rPr>
              <w:instrText xml:space="preserve"> PAGEREF _Toc221634305 \h </w:instrText>
            </w:r>
            <w:r>
              <w:rPr>
                <w:noProof/>
                <w:webHidden/>
              </w:rPr>
            </w:r>
            <w:r>
              <w:rPr>
                <w:noProof/>
                <w:webHidden/>
              </w:rPr>
              <w:fldChar w:fldCharType="separate"/>
            </w:r>
            <w:r w:rsidR="00A017B7">
              <w:rPr>
                <w:noProof/>
                <w:webHidden/>
              </w:rPr>
              <w:t>113</w:t>
            </w:r>
            <w:r>
              <w:rPr>
                <w:noProof/>
                <w:webHidden/>
              </w:rPr>
              <w:fldChar w:fldCharType="end"/>
            </w:r>
          </w:hyperlink>
        </w:p>
        <w:p w14:paraId="237EA1F7" w14:textId="5A35FF17" w:rsidR="00686AD6" w:rsidRDefault="00686AD6">
          <w:pPr>
            <w:pStyle w:val="TOC3"/>
            <w:tabs>
              <w:tab w:val="right" w:leader="dot" w:pos="9629"/>
            </w:tabs>
            <w:rPr>
              <w:noProof/>
              <w:kern w:val="2"/>
              <w:sz w:val="24"/>
              <w:szCs w:val="24"/>
              <w:lang w:eastAsia="en-AU"/>
              <w14:ligatures w14:val="standardContextual"/>
            </w:rPr>
          </w:pPr>
          <w:hyperlink w:anchor="_Toc221634306" w:history="1">
            <w:r w:rsidRPr="001E679F">
              <w:rPr>
                <w:rStyle w:val="Hyperlink"/>
                <w:noProof/>
              </w:rPr>
              <w:t>Post Job Documentation</w:t>
            </w:r>
            <w:r>
              <w:rPr>
                <w:noProof/>
                <w:webHidden/>
              </w:rPr>
              <w:tab/>
            </w:r>
            <w:r>
              <w:rPr>
                <w:noProof/>
                <w:webHidden/>
              </w:rPr>
              <w:fldChar w:fldCharType="begin"/>
            </w:r>
            <w:r>
              <w:rPr>
                <w:noProof/>
                <w:webHidden/>
              </w:rPr>
              <w:instrText xml:space="preserve"> PAGEREF _Toc221634306 \h </w:instrText>
            </w:r>
            <w:r>
              <w:rPr>
                <w:noProof/>
                <w:webHidden/>
              </w:rPr>
            </w:r>
            <w:r>
              <w:rPr>
                <w:noProof/>
                <w:webHidden/>
              </w:rPr>
              <w:fldChar w:fldCharType="separate"/>
            </w:r>
            <w:r w:rsidR="00A017B7">
              <w:rPr>
                <w:noProof/>
                <w:webHidden/>
              </w:rPr>
              <w:t>113</w:t>
            </w:r>
            <w:r>
              <w:rPr>
                <w:noProof/>
                <w:webHidden/>
              </w:rPr>
              <w:fldChar w:fldCharType="end"/>
            </w:r>
          </w:hyperlink>
        </w:p>
        <w:p w14:paraId="4C1841FE" w14:textId="3710822D" w:rsidR="00686AD6" w:rsidRDefault="00686AD6">
          <w:pPr>
            <w:pStyle w:val="TOC2"/>
            <w:tabs>
              <w:tab w:val="left" w:pos="1540"/>
              <w:tab w:val="right" w:leader="dot" w:pos="9629"/>
            </w:tabs>
            <w:rPr>
              <w:noProof/>
              <w:kern w:val="2"/>
              <w:sz w:val="24"/>
              <w:szCs w:val="24"/>
              <w:lang w:eastAsia="en-AU"/>
              <w14:ligatures w14:val="standardContextual"/>
            </w:rPr>
          </w:pPr>
          <w:hyperlink w:anchor="_Toc221634307" w:history="1">
            <w:r w:rsidRPr="001E679F">
              <w:rPr>
                <w:rStyle w:val="Hyperlink"/>
                <w:noProof/>
              </w:rPr>
              <w:t>Service 3:</w:t>
            </w:r>
            <w:r>
              <w:rPr>
                <w:noProof/>
                <w:kern w:val="2"/>
                <w:sz w:val="24"/>
                <w:szCs w:val="24"/>
                <w:lang w:eastAsia="en-AU"/>
                <w14:ligatures w14:val="standardContextual"/>
              </w:rPr>
              <w:tab/>
            </w:r>
            <w:r w:rsidRPr="001E679F">
              <w:rPr>
                <w:rStyle w:val="Hyperlink"/>
                <w:noProof/>
              </w:rPr>
              <w:t>Moisture and Mould Assessment</w:t>
            </w:r>
            <w:r>
              <w:rPr>
                <w:noProof/>
                <w:webHidden/>
              </w:rPr>
              <w:tab/>
            </w:r>
            <w:r>
              <w:rPr>
                <w:noProof/>
                <w:webHidden/>
              </w:rPr>
              <w:fldChar w:fldCharType="begin"/>
            </w:r>
            <w:r>
              <w:rPr>
                <w:noProof/>
                <w:webHidden/>
              </w:rPr>
              <w:instrText xml:space="preserve"> PAGEREF _Toc221634307 \h </w:instrText>
            </w:r>
            <w:r>
              <w:rPr>
                <w:noProof/>
                <w:webHidden/>
              </w:rPr>
            </w:r>
            <w:r>
              <w:rPr>
                <w:noProof/>
                <w:webHidden/>
              </w:rPr>
              <w:fldChar w:fldCharType="separate"/>
            </w:r>
            <w:r w:rsidR="00A017B7">
              <w:rPr>
                <w:noProof/>
                <w:webHidden/>
              </w:rPr>
              <w:t>113</w:t>
            </w:r>
            <w:r>
              <w:rPr>
                <w:noProof/>
                <w:webHidden/>
              </w:rPr>
              <w:fldChar w:fldCharType="end"/>
            </w:r>
          </w:hyperlink>
        </w:p>
        <w:p w14:paraId="59A88F21" w14:textId="63997148" w:rsidR="00686AD6" w:rsidRDefault="00686AD6">
          <w:pPr>
            <w:pStyle w:val="TOC3"/>
            <w:tabs>
              <w:tab w:val="right" w:leader="dot" w:pos="9629"/>
            </w:tabs>
            <w:rPr>
              <w:noProof/>
              <w:kern w:val="2"/>
              <w:sz w:val="24"/>
              <w:szCs w:val="24"/>
              <w:lang w:eastAsia="en-AU"/>
              <w14:ligatures w14:val="standardContextual"/>
            </w:rPr>
          </w:pPr>
          <w:hyperlink w:anchor="_Toc221634308" w:history="1">
            <w:r w:rsidRPr="001E679F">
              <w:rPr>
                <w:rStyle w:val="Hyperlink"/>
                <w:noProof/>
              </w:rPr>
              <w:t>Prerequisites and Training</w:t>
            </w:r>
            <w:r>
              <w:rPr>
                <w:noProof/>
                <w:webHidden/>
              </w:rPr>
              <w:tab/>
            </w:r>
            <w:r>
              <w:rPr>
                <w:noProof/>
                <w:webHidden/>
              </w:rPr>
              <w:fldChar w:fldCharType="begin"/>
            </w:r>
            <w:r>
              <w:rPr>
                <w:noProof/>
                <w:webHidden/>
              </w:rPr>
              <w:instrText xml:space="preserve"> PAGEREF _Toc221634308 \h </w:instrText>
            </w:r>
            <w:r>
              <w:rPr>
                <w:noProof/>
                <w:webHidden/>
              </w:rPr>
            </w:r>
            <w:r>
              <w:rPr>
                <w:noProof/>
                <w:webHidden/>
              </w:rPr>
              <w:fldChar w:fldCharType="separate"/>
            </w:r>
            <w:r w:rsidR="00A017B7">
              <w:rPr>
                <w:noProof/>
                <w:webHidden/>
              </w:rPr>
              <w:t>113</w:t>
            </w:r>
            <w:r>
              <w:rPr>
                <w:noProof/>
                <w:webHidden/>
              </w:rPr>
              <w:fldChar w:fldCharType="end"/>
            </w:r>
          </w:hyperlink>
        </w:p>
        <w:p w14:paraId="3287C75F" w14:textId="351F5879" w:rsidR="00686AD6" w:rsidRDefault="00686AD6">
          <w:pPr>
            <w:pStyle w:val="TOC3"/>
            <w:tabs>
              <w:tab w:val="right" w:leader="dot" w:pos="9629"/>
            </w:tabs>
            <w:rPr>
              <w:noProof/>
              <w:kern w:val="2"/>
              <w:sz w:val="24"/>
              <w:szCs w:val="24"/>
              <w:lang w:eastAsia="en-AU"/>
              <w14:ligatures w14:val="standardContextual"/>
            </w:rPr>
          </w:pPr>
          <w:hyperlink w:anchor="_Toc221634309" w:history="1">
            <w:r w:rsidRPr="001E679F">
              <w:rPr>
                <w:rStyle w:val="Hyperlink"/>
                <w:noProof/>
              </w:rPr>
              <w:t>Planning</w:t>
            </w:r>
            <w:r>
              <w:rPr>
                <w:noProof/>
                <w:webHidden/>
              </w:rPr>
              <w:tab/>
            </w:r>
            <w:r>
              <w:rPr>
                <w:noProof/>
                <w:webHidden/>
              </w:rPr>
              <w:fldChar w:fldCharType="begin"/>
            </w:r>
            <w:r>
              <w:rPr>
                <w:noProof/>
                <w:webHidden/>
              </w:rPr>
              <w:instrText xml:space="preserve"> PAGEREF _Toc221634309 \h </w:instrText>
            </w:r>
            <w:r>
              <w:rPr>
                <w:noProof/>
                <w:webHidden/>
              </w:rPr>
            </w:r>
            <w:r>
              <w:rPr>
                <w:noProof/>
                <w:webHidden/>
              </w:rPr>
              <w:fldChar w:fldCharType="separate"/>
            </w:r>
            <w:r w:rsidR="00A017B7">
              <w:rPr>
                <w:noProof/>
                <w:webHidden/>
              </w:rPr>
              <w:t>113</w:t>
            </w:r>
            <w:r>
              <w:rPr>
                <w:noProof/>
                <w:webHidden/>
              </w:rPr>
              <w:fldChar w:fldCharType="end"/>
            </w:r>
          </w:hyperlink>
        </w:p>
        <w:p w14:paraId="1DF84DF2" w14:textId="1EF48707" w:rsidR="00686AD6" w:rsidRDefault="00686AD6">
          <w:pPr>
            <w:pStyle w:val="TOC3"/>
            <w:tabs>
              <w:tab w:val="right" w:leader="dot" w:pos="9629"/>
            </w:tabs>
            <w:rPr>
              <w:noProof/>
              <w:kern w:val="2"/>
              <w:sz w:val="24"/>
              <w:szCs w:val="24"/>
              <w:lang w:eastAsia="en-AU"/>
              <w14:ligatures w14:val="standardContextual"/>
            </w:rPr>
          </w:pPr>
          <w:hyperlink w:anchor="_Toc221634310" w:history="1">
            <w:r w:rsidRPr="001E679F">
              <w:rPr>
                <w:rStyle w:val="Hyperlink"/>
                <w:noProof/>
              </w:rPr>
              <w:t>Training and Job Orientation</w:t>
            </w:r>
            <w:r>
              <w:rPr>
                <w:noProof/>
                <w:webHidden/>
              </w:rPr>
              <w:tab/>
            </w:r>
            <w:r>
              <w:rPr>
                <w:noProof/>
                <w:webHidden/>
              </w:rPr>
              <w:fldChar w:fldCharType="begin"/>
            </w:r>
            <w:r>
              <w:rPr>
                <w:noProof/>
                <w:webHidden/>
              </w:rPr>
              <w:instrText xml:space="preserve"> PAGEREF _Toc221634310 \h </w:instrText>
            </w:r>
            <w:r>
              <w:rPr>
                <w:noProof/>
                <w:webHidden/>
              </w:rPr>
            </w:r>
            <w:r>
              <w:rPr>
                <w:noProof/>
                <w:webHidden/>
              </w:rPr>
              <w:fldChar w:fldCharType="separate"/>
            </w:r>
            <w:r w:rsidR="00A017B7">
              <w:rPr>
                <w:noProof/>
                <w:webHidden/>
              </w:rPr>
              <w:t>114</w:t>
            </w:r>
            <w:r>
              <w:rPr>
                <w:noProof/>
                <w:webHidden/>
              </w:rPr>
              <w:fldChar w:fldCharType="end"/>
            </w:r>
          </w:hyperlink>
        </w:p>
        <w:p w14:paraId="59D30CDC" w14:textId="515E0C36" w:rsidR="00686AD6" w:rsidRDefault="00686AD6">
          <w:pPr>
            <w:pStyle w:val="TOC3"/>
            <w:tabs>
              <w:tab w:val="right" w:leader="dot" w:pos="9629"/>
            </w:tabs>
            <w:rPr>
              <w:noProof/>
              <w:kern w:val="2"/>
              <w:sz w:val="24"/>
              <w:szCs w:val="24"/>
              <w:lang w:eastAsia="en-AU"/>
              <w14:ligatures w14:val="standardContextual"/>
            </w:rPr>
          </w:pPr>
          <w:hyperlink w:anchor="_Toc221634311" w:history="1">
            <w:r w:rsidRPr="001E679F">
              <w:rPr>
                <w:rStyle w:val="Hyperlink"/>
                <w:noProof/>
              </w:rPr>
              <w:t>Site Establishment</w:t>
            </w:r>
            <w:r>
              <w:rPr>
                <w:noProof/>
                <w:webHidden/>
              </w:rPr>
              <w:tab/>
            </w:r>
            <w:r>
              <w:rPr>
                <w:noProof/>
                <w:webHidden/>
              </w:rPr>
              <w:fldChar w:fldCharType="begin"/>
            </w:r>
            <w:r>
              <w:rPr>
                <w:noProof/>
                <w:webHidden/>
              </w:rPr>
              <w:instrText xml:space="preserve"> PAGEREF _Toc221634311 \h </w:instrText>
            </w:r>
            <w:r>
              <w:rPr>
                <w:noProof/>
                <w:webHidden/>
              </w:rPr>
            </w:r>
            <w:r>
              <w:rPr>
                <w:noProof/>
                <w:webHidden/>
              </w:rPr>
              <w:fldChar w:fldCharType="separate"/>
            </w:r>
            <w:r w:rsidR="00A017B7">
              <w:rPr>
                <w:noProof/>
                <w:webHidden/>
              </w:rPr>
              <w:t>114</w:t>
            </w:r>
            <w:r>
              <w:rPr>
                <w:noProof/>
                <w:webHidden/>
              </w:rPr>
              <w:fldChar w:fldCharType="end"/>
            </w:r>
          </w:hyperlink>
        </w:p>
        <w:p w14:paraId="10A14CDC" w14:textId="3720EAE8" w:rsidR="00686AD6" w:rsidRDefault="00686AD6">
          <w:pPr>
            <w:pStyle w:val="TOC3"/>
            <w:tabs>
              <w:tab w:val="right" w:leader="dot" w:pos="9629"/>
            </w:tabs>
            <w:rPr>
              <w:noProof/>
              <w:kern w:val="2"/>
              <w:sz w:val="24"/>
              <w:szCs w:val="24"/>
              <w:lang w:eastAsia="en-AU"/>
              <w14:ligatures w14:val="standardContextual"/>
            </w:rPr>
          </w:pPr>
          <w:hyperlink w:anchor="_Toc221634312" w:history="1">
            <w:r w:rsidRPr="001E679F">
              <w:rPr>
                <w:rStyle w:val="Hyperlink"/>
                <w:noProof/>
              </w:rPr>
              <w:t>Undertake Assessment</w:t>
            </w:r>
            <w:r>
              <w:rPr>
                <w:noProof/>
                <w:webHidden/>
              </w:rPr>
              <w:tab/>
            </w:r>
            <w:r>
              <w:rPr>
                <w:noProof/>
                <w:webHidden/>
              </w:rPr>
              <w:fldChar w:fldCharType="begin"/>
            </w:r>
            <w:r>
              <w:rPr>
                <w:noProof/>
                <w:webHidden/>
              </w:rPr>
              <w:instrText xml:space="preserve"> PAGEREF _Toc221634312 \h </w:instrText>
            </w:r>
            <w:r>
              <w:rPr>
                <w:noProof/>
                <w:webHidden/>
              </w:rPr>
            </w:r>
            <w:r>
              <w:rPr>
                <w:noProof/>
                <w:webHidden/>
              </w:rPr>
              <w:fldChar w:fldCharType="separate"/>
            </w:r>
            <w:r w:rsidR="00A017B7">
              <w:rPr>
                <w:noProof/>
                <w:webHidden/>
              </w:rPr>
              <w:t>115</w:t>
            </w:r>
            <w:r>
              <w:rPr>
                <w:noProof/>
                <w:webHidden/>
              </w:rPr>
              <w:fldChar w:fldCharType="end"/>
            </w:r>
          </w:hyperlink>
        </w:p>
        <w:p w14:paraId="170E4DD8" w14:textId="2492B4E4" w:rsidR="00686AD6" w:rsidRDefault="00686AD6">
          <w:pPr>
            <w:pStyle w:val="TOC3"/>
            <w:tabs>
              <w:tab w:val="right" w:leader="dot" w:pos="9629"/>
            </w:tabs>
            <w:rPr>
              <w:noProof/>
              <w:kern w:val="2"/>
              <w:sz w:val="24"/>
              <w:szCs w:val="24"/>
              <w:lang w:eastAsia="en-AU"/>
              <w14:ligatures w14:val="standardContextual"/>
            </w:rPr>
          </w:pPr>
          <w:hyperlink w:anchor="_Toc221634313" w:history="1">
            <w:r w:rsidRPr="001E679F">
              <w:rPr>
                <w:rStyle w:val="Hyperlink"/>
                <w:noProof/>
              </w:rPr>
              <w:t>Communication</w:t>
            </w:r>
            <w:r>
              <w:rPr>
                <w:noProof/>
                <w:webHidden/>
              </w:rPr>
              <w:tab/>
            </w:r>
            <w:r>
              <w:rPr>
                <w:noProof/>
                <w:webHidden/>
              </w:rPr>
              <w:fldChar w:fldCharType="begin"/>
            </w:r>
            <w:r>
              <w:rPr>
                <w:noProof/>
                <w:webHidden/>
              </w:rPr>
              <w:instrText xml:space="preserve"> PAGEREF _Toc221634313 \h </w:instrText>
            </w:r>
            <w:r>
              <w:rPr>
                <w:noProof/>
                <w:webHidden/>
              </w:rPr>
            </w:r>
            <w:r>
              <w:rPr>
                <w:noProof/>
                <w:webHidden/>
              </w:rPr>
              <w:fldChar w:fldCharType="separate"/>
            </w:r>
            <w:r w:rsidR="00A017B7">
              <w:rPr>
                <w:noProof/>
                <w:webHidden/>
              </w:rPr>
              <w:t>115</w:t>
            </w:r>
            <w:r>
              <w:rPr>
                <w:noProof/>
                <w:webHidden/>
              </w:rPr>
              <w:fldChar w:fldCharType="end"/>
            </w:r>
          </w:hyperlink>
        </w:p>
        <w:p w14:paraId="1ACD1A9B" w14:textId="2FC1E61C" w:rsidR="00686AD6" w:rsidRDefault="00686AD6">
          <w:pPr>
            <w:pStyle w:val="TOC3"/>
            <w:tabs>
              <w:tab w:val="right" w:leader="dot" w:pos="9629"/>
            </w:tabs>
            <w:rPr>
              <w:noProof/>
              <w:kern w:val="2"/>
              <w:sz w:val="24"/>
              <w:szCs w:val="24"/>
              <w:lang w:eastAsia="en-AU"/>
              <w14:ligatures w14:val="standardContextual"/>
            </w:rPr>
          </w:pPr>
          <w:hyperlink w:anchor="_Toc221634314" w:history="1">
            <w:r w:rsidRPr="001E679F">
              <w:rPr>
                <w:rStyle w:val="Hyperlink"/>
                <w:noProof/>
              </w:rPr>
              <w:t>Post Job Documentation</w:t>
            </w:r>
            <w:r>
              <w:rPr>
                <w:noProof/>
                <w:webHidden/>
              </w:rPr>
              <w:tab/>
            </w:r>
            <w:r>
              <w:rPr>
                <w:noProof/>
                <w:webHidden/>
              </w:rPr>
              <w:fldChar w:fldCharType="begin"/>
            </w:r>
            <w:r>
              <w:rPr>
                <w:noProof/>
                <w:webHidden/>
              </w:rPr>
              <w:instrText xml:space="preserve"> PAGEREF _Toc221634314 \h </w:instrText>
            </w:r>
            <w:r>
              <w:rPr>
                <w:noProof/>
                <w:webHidden/>
              </w:rPr>
            </w:r>
            <w:r>
              <w:rPr>
                <w:noProof/>
                <w:webHidden/>
              </w:rPr>
              <w:fldChar w:fldCharType="separate"/>
            </w:r>
            <w:r w:rsidR="00A017B7">
              <w:rPr>
                <w:noProof/>
                <w:webHidden/>
              </w:rPr>
              <w:t>115</w:t>
            </w:r>
            <w:r>
              <w:rPr>
                <w:noProof/>
                <w:webHidden/>
              </w:rPr>
              <w:fldChar w:fldCharType="end"/>
            </w:r>
          </w:hyperlink>
        </w:p>
        <w:p w14:paraId="49827C8E" w14:textId="15374F31" w:rsidR="00686AD6" w:rsidRDefault="00686AD6">
          <w:pPr>
            <w:pStyle w:val="TOC2"/>
            <w:tabs>
              <w:tab w:val="left" w:pos="1540"/>
              <w:tab w:val="right" w:leader="dot" w:pos="9629"/>
            </w:tabs>
            <w:rPr>
              <w:noProof/>
              <w:kern w:val="2"/>
              <w:sz w:val="24"/>
              <w:szCs w:val="24"/>
              <w:lang w:eastAsia="en-AU"/>
              <w14:ligatures w14:val="standardContextual"/>
            </w:rPr>
          </w:pPr>
          <w:hyperlink w:anchor="_Toc221634315" w:history="1">
            <w:r w:rsidRPr="001E679F">
              <w:rPr>
                <w:rStyle w:val="Hyperlink"/>
                <w:noProof/>
              </w:rPr>
              <w:t>Service 4:</w:t>
            </w:r>
            <w:r>
              <w:rPr>
                <w:noProof/>
                <w:kern w:val="2"/>
                <w:sz w:val="24"/>
                <w:szCs w:val="24"/>
                <w:lang w:eastAsia="en-AU"/>
                <w14:ligatures w14:val="standardContextual"/>
              </w:rPr>
              <w:tab/>
            </w:r>
            <w:r w:rsidRPr="001E679F">
              <w:rPr>
                <w:rStyle w:val="Hyperlink"/>
                <w:noProof/>
              </w:rPr>
              <w:t>Mould Remediation</w:t>
            </w:r>
            <w:r>
              <w:rPr>
                <w:noProof/>
                <w:webHidden/>
              </w:rPr>
              <w:tab/>
            </w:r>
            <w:r>
              <w:rPr>
                <w:noProof/>
                <w:webHidden/>
              </w:rPr>
              <w:fldChar w:fldCharType="begin"/>
            </w:r>
            <w:r>
              <w:rPr>
                <w:noProof/>
                <w:webHidden/>
              </w:rPr>
              <w:instrText xml:space="preserve"> PAGEREF _Toc221634315 \h </w:instrText>
            </w:r>
            <w:r>
              <w:rPr>
                <w:noProof/>
                <w:webHidden/>
              </w:rPr>
            </w:r>
            <w:r>
              <w:rPr>
                <w:noProof/>
                <w:webHidden/>
              </w:rPr>
              <w:fldChar w:fldCharType="separate"/>
            </w:r>
            <w:r w:rsidR="00A017B7">
              <w:rPr>
                <w:noProof/>
                <w:webHidden/>
              </w:rPr>
              <w:t>115</w:t>
            </w:r>
            <w:r>
              <w:rPr>
                <w:noProof/>
                <w:webHidden/>
              </w:rPr>
              <w:fldChar w:fldCharType="end"/>
            </w:r>
          </w:hyperlink>
        </w:p>
        <w:p w14:paraId="2DF14208" w14:textId="35B9CC3E" w:rsidR="00686AD6" w:rsidRDefault="00686AD6">
          <w:pPr>
            <w:pStyle w:val="TOC3"/>
            <w:tabs>
              <w:tab w:val="right" w:leader="dot" w:pos="9629"/>
            </w:tabs>
            <w:rPr>
              <w:noProof/>
              <w:kern w:val="2"/>
              <w:sz w:val="24"/>
              <w:szCs w:val="24"/>
              <w:lang w:eastAsia="en-AU"/>
              <w14:ligatures w14:val="standardContextual"/>
            </w:rPr>
          </w:pPr>
          <w:hyperlink w:anchor="_Toc221634316" w:history="1">
            <w:r w:rsidRPr="001E679F">
              <w:rPr>
                <w:rStyle w:val="Hyperlink"/>
                <w:noProof/>
              </w:rPr>
              <w:t>Prerequisites and Training</w:t>
            </w:r>
            <w:r>
              <w:rPr>
                <w:noProof/>
                <w:webHidden/>
              </w:rPr>
              <w:tab/>
            </w:r>
            <w:r>
              <w:rPr>
                <w:noProof/>
                <w:webHidden/>
              </w:rPr>
              <w:fldChar w:fldCharType="begin"/>
            </w:r>
            <w:r>
              <w:rPr>
                <w:noProof/>
                <w:webHidden/>
              </w:rPr>
              <w:instrText xml:space="preserve"> PAGEREF _Toc221634316 \h </w:instrText>
            </w:r>
            <w:r>
              <w:rPr>
                <w:noProof/>
                <w:webHidden/>
              </w:rPr>
            </w:r>
            <w:r>
              <w:rPr>
                <w:noProof/>
                <w:webHidden/>
              </w:rPr>
              <w:fldChar w:fldCharType="separate"/>
            </w:r>
            <w:r w:rsidR="00A017B7">
              <w:rPr>
                <w:noProof/>
                <w:webHidden/>
              </w:rPr>
              <w:t>115</w:t>
            </w:r>
            <w:r>
              <w:rPr>
                <w:noProof/>
                <w:webHidden/>
              </w:rPr>
              <w:fldChar w:fldCharType="end"/>
            </w:r>
          </w:hyperlink>
        </w:p>
        <w:p w14:paraId="1B7EFCB5" w14:textId="540B799E" w:rsidR="00686AD6" w:rsidRDefault="00686AD6">
          <w:pPr>
            <w:pStyle w:val="TOC3"/>
            <w:tabs>
              <w:tab w:val="right" w:leader="dot" w:pos="9629"/>
            </w:tabs>
            <w:rPr>
              <w:noProof/>
              <w:kern w:val="2"/>
              <w:sz w:val="24"/>
              <w:szCs w:val="24"/>
              <w:lang w:eastAsia="en-AU"/>
              <w14:ligatures w14:val="standardContextual"/>
            </w:rPr>
          </w:pPr>
          <w:hyperlink w:anchor="_Toc221634317" w:history="1">
            <w:r w:rsidRPr="001E679F">
              <w:rPr>
                <w:rStyle w:val="Hyperlink"/>
                <w:noProof/>
              </w:rPr>
              <w:t>Planning</w:t>
            </w:r>
            <w:r>
              <w:rPr>
                <w:noProof/>
                <w:webHidden/>
              </w:rPr>
              <w:tab/>
            </w:r>
            <w:r>
              <w:rPr>
                <w:noProof/>
                <w:webHidden/>
              </w:rPr>
              <w:fldChar w:fldCharType="begin"/>
            </w:r>
            <w:r>
              <w:rPr>
                <w:noProof/>
                <w:webHidden/>
              </w:rPr>
              <w:instrText xml:space="preserve"> PAGEREF _Toc221634317 \h </w:instrText>
            </w:r>
            <w:r>
              <w:rPr>
                <w:noProof/>
                <w:webHidden/>
              </w:rPr>
            </w:r>
            <w:r>
              <w:rPr>
                <w:noProof/>
                <w:webHidden/>
              </w:rPr>
              <w:fldChar w:fldCharType="separate"/>
            </w:r>
            <w:r w:rsidR="00A017B7">
              <w:rPr>
                <w:noProof/>
                <w:webHidden/>
              </w:rPr>
              <w:t>116</w:t>
            </w:r>
            <w:r>
              <w:rPr>
                <w:noProof/>
                <w:webHidden/>
              </w:rPr>
              <w:fldChar w:fldCharType="end"/>
            </w:r>
          </w:hyperlink>
        </w:p>
        <w:p w14:paraId="71B17063" w14:textId="203940A6" w:rsidR="00686AD6" w:rsidRDefault="00686AD6">
          <w:pPr>
            <w:pStyle w:val="TOC3"/>
            <w:tabs>
              <w:tab w:val="right" w:leader="dot" w:pos="9629"/>
            </w:tabs>
            <w:rPr>
              <w:noProof/>
              <w:kern w:val="2"/>
              <w:sz w:val="24"/>
              <w:szCs w:val="24"/>
              <w:lang w:eastAsia="en-AU"/>
              <w14:ligatures w14:val="standardContextual"/>
            </w:rPr>
          </w:pPr>
          <w:hyperlink w:anchor="_Toc221634318" w:history="1">
            <w:r w:rsidRPr="001E679F">
              <w:rPr>
                <w:rStyle w:val="Hyperlink"/>
                <w:noProof/>
              </w:rPr>
              <w:t>Training and Job Orientation</w:t>
            </w:r>
            <w:r>
              <w:rPr>
                <w:noProof/>
                <w:webHidden/>
              </w:rPr>
              <w:tab/>
            </w:r>
            <w:r>
              <w:rPr>
                <w:noProof/>
                <w:webHidden/>
              </w:rPr>
              <w:fldChar w:fldCharType="begin"/>
            </w:r>
            <w:r>
              <w:rPr>
                <w:noProof/>
                <w:webHidden/>
              </w:rPr>
              <w:instrText xml:space="preserve"> PAGEREF _Toc221634318 \h </w:instrText>
            </w:r>
            <w:r>
              <w:rPr>
                <w:noProof/>
                <w:webHidden/>
              </w:rPr>
            </w:r>
            <w:r>
              <w:rPr>
                <w:noProof/>
                <w:webHidden/>
              </w:rPr>
              <w:fldChar w:fldCharType="separate"/>
            </w:r>
            <w:r w:rsidR="00A017B7">
              <w:rPr>
                <w:noProof/>
                <w:webHidden/>
              </w:rPr>
              <w:t>116</w:t>
            </w:r>
            <w:r>
              <w:rPr>
                <w:noProof/>
                <w:webHidden/>
              </w:rPr>
              <w:fldChar w:fldCharType="end"/>
            </w:r>
          </w:hyperlink>
        </w:p>
        <w:p w14:paraId="3F316E7D" w14:textId="09ED9B44" w:rsidR="00686AD6" w:rsidRDefault="00686AD6">
          <w:pPr>
            <w:pStyle w:val="TOC3"/>
            <w:tabs>
              <w:tab w:val="right" w:leader="dot" w:pos="9629"/>
            </w:tabs>
            <w:rPr>
              <w:noProof/>
              <w:kern w:val="2"/>
              <w:sz w:val="24"/>
              <w:szCs w:val="24"/>
              <w:lang w:eastAsia="en-AU"/>
              <w14:ligatures w14:val="standardContextual"/>
            </w:rPr>
          </w:pPr>
          <w:hyperlink w:anchor="_Toc221634319" w:history="1">
            <w:r w:rsidRPr="001E679F">
              <w:rPr>
                <w:rStyle w:val="Hyperlink"/>
                <w:noProof/>
              </w:rPr>
              <w:t>Site Establishment</w:t>
            </w:r>
            <w:r>
              <w:rPr>
                <w:noProof/>
                <w:webHidden/>
              </w:rPr>
              <w:tab/>
            </w:r>
            <w:r>
              <w:rPr>
                <w:noProof/>
                <w:webHidden/>
              </w:rPr>
              <w:fldChar w:fldCharType="begin"/>
            </w:r>
            <w:r>
              <w:rPr>
                <w:noProof/>
                <w:webHidden/>
              </w:rPr>
              <w:instrText xml:space="preserve"> PAGEREF _Toc221634319 \h </w:instrText>
            </w:r>
            <w:r>
              <w:rPr>
                <w:noProof/>
                <w:webHidden/>
              </w:rPr>
            </w:r>
            <w:r>
              <w:rPr>
                <w:noProof/>
                <w:webHidden/>
              </w:rPr>
              <w:fldChar w:fldCharType="separate"/>
            </w:r>
            <w:r w:rsidR="00A017B7">
              <w:rPr>
                <w:noProof/>
                <w:webHidden/>
              </w:rPr>
              <w:t>117</w:t>
            </w:r>
            <w:r>
              <w:rPr>
                <w:noProof/>
                <w:webHidden/>
              </w:rPr>
              <w:fldChar w:fldCharType="end"/>
            </w:r>
          </w:hyperlink>
        </w:p>
        <w:p w14:paraId="66689A3C" w14:textId="39AC35C9" w:rsidR="00686AD6" w:rsidRDefault="00686AD6">
          <w:pPr>
            <w:pStyle w:val="TOC3"/>
            <w:tabs>
              <w:tab w:val="right" w:leader="dot" w:pos="9629"/>
            </w:tabs>
            <w:rPr>
              <w:noProof/>
              <w:kern w:val="2"/>
              <w:sz w:val="24"/>
              <w:szCs w:val="24"/>
              <w:lang w:eastAsia="en-AU"/>
              <w14:ligatures w14:val="standardContextual"/>
            </w:rPr>
          </w:pPr>
          <w:hyperlink w:anchor="_Toc221634320" w:history="1">
            <w:r w:rsidRPr="001E679F">
              <w:rPr>
                <w:rStyle w:val="Hyperlink"/>
                <w:noProof/>
              </w:rPr>
              <w:t>Tools</w:t>
            </w:r>
            <w:r>
              <w:rPr>
                <w:noProof/>
                <w:webHidden/>
              </w:rPr>
              <w:tab/>
            </w:r>
            <w:r>
              <w:rPr>
                <w:noProof/>
                <w:webHidden/>
              </w:rPr>
              <w:fldChar w:fldCharType="begin"/>
            </w:r>
            <w:r>
              <w:rPr>
                <w:noProof/>
                <w:webHidden/>
              </w:rPr>
              <w:instrText xml:space="preserve"> PAGEREF _Toc221634320 \h </w:instrText>
            </w:r>
            <w:r>
              <w:rPr>
                <w:noProof/>
                <w:webHidden/>
              </w:rPr>
            </w:r>
            <w:r>
              <w:rPr>
                <w:noProof/>
                <w:webHidden/>
              </w:rPr>
              <w:fldChar w:fldCharType="separate"/>
            </w:r>
            <w:r w:rsidR="00A017B7">
              <w:rPr>
                <w:noProof/>
                <w:webHidden/>
              </w:rPr>
              <w:t>119</w:t>
            </w:r>
            <w:r>
              <w:rPr>
                <w:noProof/>
                <w:webHidden/>
              </w:rPr>
              <w:fldChar w:fldCharType="end"/>
            </w:r>
          </w:hyperlink>
        </w:p>
        <w:p w14:paraId="55F1CE0E" w14:textId="046D37FF" w:rsidR="00686AD6" w:rsidRDefault="00686AD6">
          <w:pPr>
            <w:pStyle w:val="TOC3"/>
            <w:tabs>
              <w:tab w:val="right" w:leader="dot" w:pos="9629"/>
            </w:tabs>
            <w:rPr>
              <w:noProof/>
              <w:kern w:val="2"/>
              <w:sz w:val="24"/>
              <w:szCs w:val="24"/>
              <w:lang w:eastAsia="en-AU"/>
              <w14:ligatures w14:val="standardContextual"/>
            </w:rPr>
          </w:pPr>
          <w:hyperlink w:anchor="_Toc221634321" w:history="1">
            <w:r w:rsidRPr="001E679F">
              <w:rPr>
                <w:rStyle w:val="Hyperlink"/>
                <w:noProof/>
              </w:rPr>
              <w:t>Undertake Remediation</w:t>
            </w:r>
            <w:r>
              <w:rPr>
                <w:noProof/>
                <w:webHidden/>
              </w:rPr>
              <w:tab/>
            </w:r>
            <w:r>
              <w:rPr>
                <w:noProof/>
                <w:webHidden/>
              </w:rPr>
              <w:fldChar w:fldCharType="begin"/>
            </w:r>
            <w:r>
              <w:rPr>
                <w:noProof/>
                <w:webHidden/>
              </w:rPr>
              <w:instrText xml:space="preserve"> PAGEREF _Toc221634321 \h </w:instrText>
            </w:r>
            <w:r>
              <w:rPr>
                <w:noProof/>
                <w:webHidden/>
              </w:rPr>
            </w:r>
            <w:r>
              <w:rPr>
                <w:noProof/>
                <w:webHidden/>
              </w:rPr>
              <w:fldChar w:fldCharType="separate"/>
            </w:r>
            <w:r w:rsidR="00A017B7">
              <w:rPr>
                <w:noProof/>
                <w:webHidden/>
              </w:rPr>
              <w:t>119</w:t>
            </w:r>
            <w:r>
              <w:rPr>
                <w:noProof/>
                <w:webHidden/>
              </w:rPr>
              <w:fldChar w:fldCharType="end"/>
            </w:r>
          </w:hyperlink>
        </w:p>
        <w:p w14:paraId="387ADC42" w14:textId="2322E073" w:rsidR="00686AD6" w:rsidRDefault="00686AD6">
          <w:pPr>
            <w:pStyle w:val="TOC3"/>
            <w:tabs>
              <w:tab w:val="right" w:leader="dot" w:pos="9629"/>
            </w:tabs>
            <w:rPr>
              <w:noProof/>
              <w:kern w:val="2"/>
              <w:sz w:val="24"/>
              <w:szCs w:val="24"/>
              <w:lang w:eastAsia="en-AU"/>
              <w14:ligatures w14:val="standardContextual"/>
            </w:rPr>
          </w:pPr>
          <w:hyperlink w:anchor="_Toc221634322" w:history="1">
            <w:r w:rsidRPr="001E679F">
              <w:rPr>
                <w:rStyle w:val="Hyperlink"/>
                <w:noProof/>
              </w:rPr>
              <w:t>Communication</w:t>
            </w:r>
            <w:r>
              <w:rPr>
                <w:noProof/>
                <w:webHidden/>
              </w:rPr>
              <w:tab/>
            </w:r>
            <w:r>
              <w:rPr>
                <w:noProof/>
                <w:webHidden/>
              </w:rPr>
              <w:fldChar w:fldCharType="begin"/>
            </w:r>
            <w:r>
              <w:rPr>
                <w:noProof/>
                <w:webHidden/>
              </w:rPr>
              <w:instrText xml:space="preserve"> PAGEREF _Toc221634322 \h </w:instrText>
            </w:r>
            <w:r>
              <w:rPr>
                <w:noProof/>
                <w:webHidden/>
              </w:rPr>
            </w:r>
            <w:r>
              <w:rPr>
                <w:noProof/>
                <w:webHidden/>
              </w:rPr>
              <w:fldChar w:fldCharType="separate"/>
            </w:r>
            <w:r w:rsidR="00A017B7">
              <w:rPr>
                <w:noProof/>
                <w:webHidden/>
              </w:rPr>
              <w:t>120</w:t>
            </w:r>
            <w:r>
              <w:rPr>
                <w:noProof/>
                <w:webHidden/>
              </w:rPr>
              <w:fldChar w:fldCharType="end"/>
            </w:r>
          </w:hyperlink>
        </w:p>
        <w:p w14:paraId="5C609C67" w14:textId="119B7468" w:rsidR="00686AD6" w:rsidRDefault="00686AD6">
          <w:pPr>
            <w:pStyle w:val="TOC3"/>
            <w:tabs>
              <w:tab w:val="right" w:leader="dot" w:pos="9629"/>
            </w:tabs>
            <w:rPr>
              <w:noProof/>
              <w:kern w:val="2"/>
              <w:sz w:val="24"/>
              <w:szCs w:val="24"/>
              <w:lang w:eastAsia="en-AU"/>
              <w14:ligatures w14:val="standardContextual"/>
            </w:rPr>
          </w:pPr>
          <w:hyperlink w:anchor="_Toc221634323" w:history="1">
            <w:r w:rsidRPr="001E679F">
              <w:rPr>
                <w:rStyle w:val="Hyperlink"/>
                <w:noProof/>
              </w:rPr>
              <w:t>Post Remediation Verification</w:t>
            </w:r>
            <w:r>
              <w:rPr>
                <w:noProof/>
                <w:webHidden/>
              </w:rPr>
              <w:tab/>
            </w:r>
            <w:r>
              <w:rPr>
                <w:noProof/>
                <w:webHidden/>
              </w:rPr>
              <w:fldChar w:fldCharType="begin"/>
            </w:r>
            <w:r>
              <w:rPr>
                <w:noProof/>
                <w:webHidden/>
              </w:rPr>
              <w:instrText xml:space="preserve"> PAGEREF _Toc221634323 \h </w:instrText>
            </w:r>
            <w:r>
              <w:rPr>
                <w:noProof/>
                <w:webHidden/>
              </w:rPr>
            </w:r>
            <w:r>
              <w:rPr>
                <w:noProof/>
                <w:webHidden/>
              </w:rPr>
              <w:fldChar w:fldCharType="separate"/>
            </w:r>
            <w:r w:rsidR="00A017B7">
              <w:rPr>
                <w:noProof/>
                <w:webHidden/>
              </w:rPr>
              <w:t>120</w:t>
            </w:r>
            <w:r>
              <w:rPr>
                <w:noProof/>
                <w:webHidden/>
              </w:rPr>
              <w:fldChar w:fldCharType="end"/>
            </w:r>
          </w:hyperlink>
        </w:p>
        <w:p w14:paraId="015CFFC0" w14:textId="5A5B0CBF" w:rsidR="00686AD6" w:rsidRDefault="00686AD6">
          <w:pPr>
            <w:pStyle w:val="TOC3"/>
            <w:tabs>
              <w:tab w:val="right" w:leader="dot" w:pos="9629"/>
            </w:tabs>
            <w:rPr>
              <w:noProof/>
              <w:kern w:val="2"/>
              <w:sz w:val="24"/>
              <w:szCs w:val="24"/>
              <w:lang w:eastAsia="en-AU"/>
              <w14:ligatures w14:val="standardContextual"/>
            </w:rPr>
          </w:pPr>
          <w:hyperlink w:anchor="_Toc221634324" w:history="1">
            <w:r w:rsidRPr="001E679F">
              <w:rPr>
                <w:rStyle w:val="Hyperlink"/>
                <w:noProof/>
              </w:rPr>
              <w:t>Post Job Documentation</w:t>
            </w:r>
            <w:r>
              <w:rPr>
                <w:noProof/>
                <w:webHidden/>
              </w:rPr>
              <w:tab/>
            </w:r>
            <w:r>
              <w:rPr>
                <w:noProof/>
                <w:webHidden/>
              </w:rPr>
              <w:fldChar w:fldCharType="begin"/>
            </w:r>
            <w:r>
              <w:rPr>
                <w:noProof/>
                <w:webHidden/>
              </w:rPr>
              <w:instrText xml:space="preserve"> PAGEREF _Toc221634324 \h </w:instrText>
            </w:r>
            <w:r>
              <w:rPr>
                <w:noProof/>
                <w:webHidden/>
              </w:rPr>
            </w:r>
            <w:r>
              <w:rPr>
                <w:noProof/>
                <w:webHidden/>
              </w:rPr>
              <w:fldChar w:fldCharType="separate"/>
            </w:r>
            <w:r w:rsidR="00A017B7">
              <w:rPr>
                <w:noProof/>
                <w:webHidden/>
              </w:rPr>
              <w:t>120</w:t>
            </w:r>
            <w:r>
              <w:rPr>
                <w:noProof/>
                <w:webHidden/>
              </w:rPr>
              <w:fldChar w:fldCharType="end"/>
            </w:r>
          </w:hyperlink>
        </w:p>
        <w:p w14:paraId="67CC248A" w14:textId="767CE7FB" w:rsidR="00686AD6" w:rsidRDefault="00686AD6">
          <w:pPr>
            <w:pStyle w:val="TOC2"/>
            <w:tabs>
              <w:tab w:val="left" w:pos="1760"/>
              <w:tab w:val="right" w:leader="dot" w:pos="9629"/>
            </w:tabs>
            <w:rPr>
              <w:noProof/>
              <w:kern w:val="2"/>
              <w:sz w:val="24"/>
              <w:szCs w:val="24"/>
              <w:lang w:eastAsia="en-AU"/>
              <w14:ligatures w14:val="standardContextual"/>
            </w:rPr>
          </w:pPr>
          <w:hyperlink w:anchor="_Toc221634325" w:history="1">
            <w:r w:rsidRPr="001E679F">
              <w:rPr>
                <w:rStyle w:val="Hyperlink"/>
                <w:b/>
                <w:bCs/>
                <w:smallCaps/>
                <w:noProof/>
              </w:rPr>
              <w:t>Service 5:</w:t>
            </w:r>
            <w:r>
              <w:rPr>
                <w:noProof/>
                <w:kern w:val="2"/>
                <w:sz w:val="24"/>
                <w:szCs w:val="24"/>
                <w:lang w:eastAsia="en-AU"/>
                <w14:ligatures w14:val="standardContextual"/>
              </w:rPr>
              <w:tab/>
            </w:r>
            <w:r w:rsidRPr="001E679F">
              <w:rPr>
                <w:rStyle w:val="Hyperlink"/>
                <w:b/>
                <w:bCs/>
                <w:smallCaps/>
                <w:noProof/>
              </w:rPr>
              <w:t>Mould Sampling – Clean Home Certificate*</w:t>
            </w:r>
            <w:r>
              <w:rPr>
                <w:noProof/>
                <w:webHidden/>
              </w:rPr>
              <w:tab/>
            </w:r>
            <w:r>
              <w:rPr>
                <w:noProof/>
                <w:webHidden/>
              </w:rPr>
              <w:fldChar w:fldCharType="begin"/>
            </w:r>
            <w:r>
              <w:rPr>
                <w:noProof/>
                <w:webHidden/>
              </w:rPr>
              <w:instrText xml:space="preserve"> PAGEREF _Toc221634325 \h </w:instrText>
            </w:r>
            <w:r>
              <w:rPr>
                <w:noProof/>
                <w:webHidden/>
              </w:rPr>
            </w:r>
            <w:r>
              <w:rPr>
                <w:noProof/>
                <w:webHidden/>
              </w:rPr>
              <w:fldChar w:fldCharType="separate"/>
            </w:r>
            <w:r w:rsidR="00A017B7">
              <w:rPr>
                <w:noProof/>
                <w:webHidden/>
              </w:rPr>
              <w:t>120</w:t>
            </w:r>
            <w:r>
              <w:rPr>
                <w:noProof/>
                <w:webHidden/>
              </w:rPr>
              <w:fldChar w:fldCharType="end"/>
            </w:r>
          </w:hyperlink>
        </w:p>
        <w:p w14:paraId="1DA2C064" w14:textId="6AEBC622" w:rsidR="00686AD6" w:rsidRDefault="00686AD6">
          <w:pPr>
            <w:pStyle w:val="TOC3"/>
            <w:tabs>
              <w:tab w:val="right" w:leader="dot" w:pos="9629"/>
            </w:tabs>
            <w:rPr>
              <w:noProof/>
              <w:kern w:val="2"/>
              <w:sz w:val="24"/>
              <w:szCs w:val="24"/>
              <w:lang w:eastAsia="en-AU"/>
              <w14:ligatures w14:val="standardContextual"/>
            </w:rPr>
          </w:pPr>
          <w:hyperlink w:anchor="_Toc221634326" w:history="1">
            <w:r w:rsidRPr="001E679F">
              <w:rPr>
                <w:rStyle w:val="Hyperlink"/>
                <w:b/>
                <w:noProof/>
              </w:rPr>
              <w:t>Sampling Process and Protocols</w:t>
            </w:r>
            <w:r>
              <w:rPr>
                <w:noProof/>
                <w:webHidden/>
              </w:rPr>
              <w:tab/>
            </w:r>
            <w:r>
              <w:rPr>
                <w:noProof/>
                <w:webHidden/>
              </w:rPr>
              <w:fldChar w:fldCharType="begin"/>
            </w:r>
            <w:r>
              <w:rPr>
                <w:noProof/>
                <w:webHidden/>
              </w:rPr>
              <w:instrText xml:space="preserve"> PAGEREF _Toc221634326 \h </w:instrText>
            </w:r>
            <w:r>
              <w:rPr>
                <w:noProof/>
                <w:webHidden/>
              </w:rPr>
            </w:r>
            <w:r>
              <w:rPr>
                <w:noProof/>
                <w:webHidden/>
              </w:rPr>
              <w:fldChar w:fldCharType="separate"/>
            </w:r>
            <w:r w:rsidR="00A017B7">
              <w:rPr>
                <w:noProof/>
                <w:webHidden/>
              </w:rPr>
              <w:t>120</w:t>
            </w:r>
            <w:r>
              <w:rPr>
                <w:noProof/>
                <w:webHidden/>
              </w:rPr>
              <w:fldChar w:fldCharType="end"/>
            </w:r>
          </w:hyperlink>
        </w:p>
        <w:p w14:paraId="07BB7DBF" w14:textId="7990C367" w:rsidR="00686AD6" w:rsidRDefault="00686AD6">
          <w:pPr>
            <w:pStyle w:val="TOC3"/>
            <w:tabs>
              <w:tab w:val="right" w:leader="dot" w:pos="9629"/>
            </w:tabs>
            <w:rPr>
              <w:noProof/>
              <w:kern w:val="2"/>
              <w:sz w:val="24"/>
              <w:szCs w:val="24"/>
              <w:lang w:eastAsia="en-AU"/>
              <w14:ligatures w14:val="standardContextual"/>
            </w:rPr>
          </w:pPr>
          <w:hyperlink w:anchor="_Toc221634327" w:history="1">
            <w:r w:rsidRPr="001E679F">
              <w:rPr>
                <w:rStyle w:val="Hyperlink"/>
                <w:b/>
                <w:noProof/>
              </w:rPr>
              <w:t>Clean Home Certificate (CHC)</w:t>
            </w:r>
            <w:r>
              <w:rPr>
                <w:noProof/>
                <w:webHidden/>
              </w:rPr>
              <w:tab/>
            </w:r>
            <w:r>
              <w:rPr>
                <w:noProof/>
                <w:webHidden/>
              </w:rPr>
              <w:fldChar w:fldCharType="begin"/>
            </w:r>
            <w:r>
              <w:rPr>
                <w:noProof/>
                <w:webHidden/>
              </w:rPr>
              <w:instrText xml:space="preserve"> PAGEREF _Toc221634327 \h </w:instrText>
            </w:r>
            <w:r>
              <w:rPr>
                <w:noProof/>
                <w:webHidden/>
              </w:rPr>
            </w:r>
            <w:r>
              <w:rPr>
                <w:noProof/>
                <w:webHidden/>
              </w:rPr>
              <w:fldChar w:fldCharType="separate"/>
            </w:r>
            <w:r w:rsidR="00A017B7">
              <w:rPr>
                <w:noProof/>
                <w:webHidden/>
              </w:rPr>
              <w:t>121</w:t>
            </w:r>
            <w:r>
              <w:rPr>
                <w:noProof/>
                <w:webHidden/>
              </w:rPr>
              <w:fldChar w:fldCharType="end"/>
            </w:r>
          </w:hyperlink>
        </w:p>
        <w:p w14:paraId="3ED3AB74" w14:textId="411D5D61" w:rsidR="00686AD6" w:rsidRDefault="00686AD6">
          <w:pPr>
            <w:pStyle w:val="TOC3"/>
            <w:tabs>
              <w:tab w:val="right" w:leader="dot" w:pos="9629"/>
            </w:tabs>
            <w:rPr>
              <w:noProof/>
              <w:kern w:val="2"/>
              <w:sz w:val="24"/>
              <w:szCs w:val="24"/>
              <w:lang w:eastAsia="en-AU"/>
              <w14:ligatures w14:val="standardContextual"/>
            </w:rPr>
          </w:pPr>
          <w:hyperlink w:anchor="_Toc221634328" w:history="1">
            <w:r w:rsidRPr="001E679F">
              <w:rPr>
                <w:rStyle w:val="Hyperlink"/>
                <w:b/>
                <w:noProof/>
              </w:rPr>
              <w:t>Chain of Custody</w:t>
            </w:r>
            <w:r>
              <w:rPr>
                <w:noProof/>
                <w:webHidden/>
              </w:rPr>
              <w:tab/>
            </w:r>
            <w:r>
              <w:rPr>
                <w:noProof/>
                <w:webHidden/>
              </w:rPr>
              <w:fldChar w:fldCharType="begin"/>
            </w:r>
            <w:r>
              <w:rPr>
                <w:noProof/>
                <w:webHidden/>
              </w:rPr>
              <w:instrText xml:space="preserve"> PAGEREF _Toc221634328 \h </w:instrText>
            </w:r>
            <w:r>
              <w:rPr>
                <w:noProof/>
                <w:webHidden/>
              </w:rPr>
            </w:r>
            <w:r>
              <w:rPr>
                <w:noProof/>
                <w:webHidden/>
              </w:rPr>
              <w:fldChar w:fldCharType="separate"/>
            </w:r>
            <w:r w:rsidR="00A017B7">
              <w:rPr>
                <w:noProof/>
                <w:webHidden/>
              </w:rPr>
              <w:t>121</w:t>
            </w:r>
            <w:r>
              <w:rPr>
                <w:noProof/>
                <w:webHidden/>
              </w:rPr>
              <w:fldChar w:fldCharType="end"/>
            </w:r>
          </w:hyperlink>
        </w:p>
        <w:p w14:paraId="59655B47" w14:textId="3C80BC11" w:rsidR="00686AD6" w:rsidRDefault="00686AD6">
          <w:pPr>
            <w:pStyle w:val="TOC1"/>
            <w:tabs>
              <w:tab w:val="right" w:leader="dot" w:pos="9629"/>
            </w:tabs>
            <w:rPr>
              <w:b w:val="0"/>
              <w:smallCaps w:val="0"/>
              <w:noProof/>
              <w:kern w:val="2"/>
              <w:sz w:val="24"/>
              <w:lang w:eastAsia="en-AU"/>
              <w14:ligatures w14:val="standardContextual"/>
            </w:rPr>
          </w:pPr>
          <w:hyperlink w:anchor="_Toc221634329" w:history="1">
            <w:r w:rsidRPr="001E679F">
              <w:rPr>
                <w:rStyle w:val="Hyperlink"/>
                <w:noProof/>
              </w:rPr>
              <w:t>PRO122 – Methamphetamine Remediation Services</w:t>
            </w:r>
            <w:r>
              <w:rPr>
                <w:noProof/>
                <w:webHidden/>
              </w:rPr>
              <w:tab/>
            </w:r>
            <w:r>
              <w:rPr>
                <w:noProof/>
                <w:webHidden/>
              </w:rPr>
              <w:fldChar w:fldCharType="begin"/>
            </w:r>
            <w:r>
              <w:rPr>
                <w:noProof/>
                <w:webHidden/>
              </w:rPr>
              <w:instrText xml:space="preserve"> PAGEREF _Toc221634329 \h </w:instrText>
            </w:r>
            <w:r>
              <w:rPr>
                <w:noProof/>
                <w:webHidden/>
              </w:rPr>
            </w:r>
            <w:r>
              <w:rPr>
                <w:noProof/>
                <w:webHidden/>
              </w:rPr>
              <w:fldChar w:fldCharType="separate"/>
            </w:r>
            <w:r w:rsidR="00A017B7">
              <w:rPr>
                <w:noProof/>
                <w:webHidden/>
              </w:rPr>
              <w:t>122</w:t>
            </w:r>
            <w:r>
              <w:rPr>
                <w:noProof/>
                <w:webHidden/>
              </w:rPr>
              <w:fldChar w:fldCharType="end"/>
            </w:r>
          </w:hyperlink>
        </w:p>
        <w:p w14:paraId="206BA057" w14:textId="5AC1D66F" w:rsidR="00686AD6" w:rsidRDefault="00686AD6">
          <w:pPr>
            <w:pStyle w:val="TOC3"/>
            <w:tabs>
              <w:tab w:val="right" w:leader="dot" w:pos="9629"/>
            </w:tabs>
            <w:rPr>
              <w:noProof/>
              <w:kern w:val="2"/>
              <w:sz w:val="24"/>
              <w:szCs w:val="24"/>
              <w:lang w:eastAsia="en-AU"/>
              <w14:ligatures w14:val="standardContextual"/>
            </w:rPr>
          </w:pPr>
          <w:hyperlink w:anchor="_Toc221634330" w:history="1">
            <w:r w:rsidRPr="001E679F">
              <w:rPr>
                <w:rStyle w:val="Hyperlink"/>
                <w:noProof/>
              </w:rPr>
              <w:t>Introduction</w:t>
            </w:r>
            <w:r>
              <w:rPr>
                <w:noProof/>
                <w:webHidden/>
              </w:rPr>
              <w:tab/>
            </w:r>
            <w:r>
              <w:rPr>
                <w:noProof/>
                <w:webHidden/>
              </w:rPr>
              <w:fldChar w:fldCharType="begin"/>
            </w:r>
            <w:r>
              <w:rPr>
                <w:noProof/>
                <w:webHidden/>
              </w:rPr>
              <w:instrText xml:space="preserve"> PAGEREF _Toc221634330 \h </w:instrText>
            </w:r>
            <w:r>
              <w:rPr>
                <w:noProof/>
                <w:webHidden/>
              </w:rPr>
            </w:r>
            <w:r>
              <w:rPr>
                <w:noProof/>
                <w:webHidden/>
              </w:rPr>
              <w:fldChar w:fldCharType="separate"/>
            </w:r>
            <w:r w:rsidR="00A017B7">
              <w:rPr>
                <w:noProof/>
                <w:webHidden/>
              </w:rPr>
              <w:t>122</w:t>
            </w:r>
            <w:r>
              <w:rPr>
                <w:noProof/>
                <w:webHidden/>
              </w:rPr>
              <w:fldChar w:fldCharType="end"/>
            </w:r>
          </w:hyperlink>
        </w:p>
        <w:p w14:paraId="5BF2F282" w14:textId="324CF0DB" w:rsidR="00686AD6" w:rsidRDefault="00686AD6">
          <w:pPr>
            <w:pStyle w:val="TOC3"/>
            <w:tabs>
              <w:tab w:val="right" w:leader="dot" w:pos="9629"/>
            </w:tabs>
            <w:rPr>
              <w:noProof/>
              <w:kern w:val="2"/>
              <w:sz w:val="24"/>
              <w:szCs w:val="24"/>
              <w:lang w:eastAsia="en-AU"/>
              <w14:ligatures w14:val="standardContextual"/>
            </w:rPr>
          </w:pPr>
          <w:hyperlink w:anchor="_Toc221634331" w:history="1">
            <w:r w:rsidRPr="001E679F">
              <w:rPr>
                <w:rStyle w:val="Hyperlink"/>
                <w:noProof/>
              </w:rPr>
              <w:t>Prerequisites and Training</w:t>
            </w:r>
            <w:r>
              <w:rPr>
                <w:noProof/>
                <w:webHidden/>
              </w:rPr>
              <w:tab/>
            </w:r>
            <w:r>
              <w:rPr>
                <w:noProof/>
                <w:webHidden/>
              </w:rPr>
              <w:fldChar w:fldCharType="begin"/>
            </w:r>
            <w:r>
              <w:rPr>
                <w:noProof/>
                <w:webHidden/>
              </w:rPr>
              <w:instrText xml:space="preserve"> PAGEREF _Toc221634331 \h </w:instrText>
            </w:r>
            <w:r>
              <w:rPr>
                <w:noProof/>
                <w:webHidden/>
              </w:rPr>
            </w:r>
            <w:r>
              <w:rPr>
                <w:noProof/>
                <w:webHidden/>
              </w:rPr>
              <w:fldChar w:fldCharType="separate"/>
            </w:r>
            <w:r w:rsidR="00A017B7">
              <w:rPr>
                <w:noProof/>
                <w:webHidden/>
              </w:rPr>
              <w:t>122</w:t>
            </w:r>
            <w:r>
              <w:rPr>
                <w:noProof/>
                <w:webHidden/>
              </w:rPr>
              <w:fldChar w:fldCharType="end"/>
            </w:r>
          </w:hyperlink>
        </w:p>
        <w:p w14:paraId="124E5B51" w14:textId="06E003EF" w:rsidR="00686AD6" w:rsidRDefault="00686AD6">
          <w:pPr>
            <w:pStyle w:val="TOC3"/>
            <w:tabs>
              <w:tab w:val="right" w:leader="dot" w:pos="9629"/>
            </w:tabs>
            <w:rPr>
              <w:noProof/>
              <w:kern w:val="2"/>
              <w:sz w:val="24"/>
              <w:szCs w:val="24"/>
              <w:lang w:eastAsia="en-AU"/>
              <w14:ligatures w14:val="standardContextual"/>
            </w:rPr>
          </w:pPr>
          <w:hyperlink w:anchor="_Toc221634332" w:history="1">
            <w:r w:rsidRPr="001E679F">
              <w:rPr>
                <w:rStyle w:val="Hyperlink"/>
                <w:noProof/>
              </w:rPr>
              <w:t>Policy</w:t>
            </w:r>
            <w:r>
              <w:rPr>
                <w:noProof/>
                <w:webHidden/>
              </w:rPr>
              <w:tab/>
            </w:r>
            <w:r>
              <w:rPr>
                <w:noProof/>
                <w:webHidden/>
              </w:rPr>
              <w:fldChar w:fldCharType="begin"/>
            </w:r>
            <w:r>
              <w:rPr>
                <w:noProof/>
                <w:webHidden/>
              </w:rPr>
              <w:instrText xml:space="preserve"> PAGEREF _Toc221634332 \h </w:instrText>
            </w:r>
            <w:r>
              <w:rPr>
                <w:noProof/>
                <w:webHidden/>
              </w:rPr>
            </w:r>
            <w:r>
              <w:rPr>
                <w:noProof/>
                <w:webHidden/>
              </w:rPr>
              <w:fldChar w:fldCharType="separate"/>
            </w:r>
            <w:r w:rsidR="00A017B7">
              <w:rPr>
                <w:noProof/>
                <w:webHidden/>
              </w:rPr>
              <w:t>122</w:t>
            </w:r>
            <w:r>
              <w:rPr>
                <w:noProof/>
                <w:webHidden/>
              </w:rPr>
              <w:fldChar w:fldCharType="end"/>
            </w:r>
          </w:hyperlink>
        </w:p>
        <w:p w14:paraId="6311F017" w14:textId="53C4893A" w:rsidR="00686AD6" w:rsidRDefault="00686AD6">
          <w:pPr>
            <w:pStyle w:val="TOC3"/>
            <w:tabs>
              <w:tab w:val="right" w:leader="dot" w:pos="9629"/>
            </w:tabs>
            <w:rPr>
              <w:noProof/>
              <w:kern w:val="2"/>
              <w:sz w:val="24"/>
              <w:szCs w:val="24"/>
              <w:lang w:eastAsia="en-AU"/>
              <w14:ligatures w14:val="standardContextual"/>
            </w:rPr>
          </w:pPr>
          <w:hyperlink w:anchor="_Toc221634333" w:history="1">
            <w:r w:rsidRPr="001E679F">
              <w:rPr>
                <w:rStyle w:val="Hyperlink"/>
                <w:noProof/>
              </w:rPr>
              <w:t>Definitions</w:t>
            </w:r>
            <w:r>
              <w:rPr>
                <w:noProof/>
                <w:webHidden/>
              </w:rPr>
              <w:tab/>
            </w:r>
            <w:r>
              <w:rPr>
                <w:noProof/>
                <w:webHidden/>
              </w:rPr>
              <w:fldChar w:fldCharType="begin"/>
            </w:r>
            <w:r>
              <w:rPr>
                <w:noProof/>
                <w:webHidden/>
              </w:rPr>
              <w:instrText xml:space="preserve"> PAGEREF _Toc221634333 \h </w:instrText>
            </w:r>
            <w:r>
              <w:rPr>
                <w:noProof/>
                <w:webHidden/>
              </w:rPr>
            </w:r>
            <w:r>
              <w:rPr>
                <w:noProof/>
                <w:webHidden/>
              </w:rPr>
              <w:fldChar w:fldCharType="separate"/>
            </w:r>
            <w:r w:rsidR="00A017B7">
              <w:rPr>
                <w:noProof/>
                <w:webHidden/>
              </w:rPr>
              <w:t>122</w:t>
            </w:r>
            <w:r>
              <w:rPr>
                <w:noProof/>
                <w:webHidden/>
              </w:rPr>
              <w:fldChar w:fldCharType="end"/>
            </w:r>
          </w:hyperlink>
        </w:p>
        <w:p w14:paraId="42348F00" w14:textId="7B207EF2" w:rsidR="00686AD6" w:rsidRDefault="00686AD6">
          <w:pPr>
            <w:pStyle w:val="TOC2"/>
            <w:tabs>
              <w:tab w:val="left" w:pos="1540"/>
              <w:tab w:val="right" w:leader="dot" w:pos="9629"/>
            </w:tabs>
            <w:rPr>
              <w:noProof/>
              <w:kern w:val="2"/>
              <w:sz w:val="24"/>
              <w:szCs w:val="24"/>
              <w:lang w:eastAsia="en-AU"/>
              <w14:ligatures w14:val="standardContextual"/>
            </w:rPr>
          </w:pPr>
          <w:hyperlink w:anchor="_Toc221634334" w:history="1">
            <w:r w:rsidRPr="001E679F">
              <w:rPr>
                <w:rStyle w:val="Hyperlink"/>
                <w:noProof/>
              </w:rPr>
              <w:t>Service 1:</w:t>
            </w:r>
            <w:r>
              <w:rPr>
                <w:noProof/>
                <w:kern w:val="2"/>
                <w:sz w:val="24"/>
                <w:szCs w:val="24"/>
                <w:lang w:eastAsia="en-AU"/>
                <w14:ligatures w14:val="standardContextual"/>
              </w:rPr>
              <w:tab/>
            </w:r>
            <w:r w:rsidRPr="001E679F">
              <w:rPr>
                <w:rStyle w:val="Hyperlink"/>
                <w:noProof/>
              </w:rPr>
              <w:t>Methamphetamine Sampling – Clean Home Certificate</w:t>
            </w:r>
            <w:r>
              <w:rPr>
                <w:noProof/>
                <w:webHidden/>
              </w:rPr>
              <w:tab/>
            </w:r>
            <w:r>
              <w:rPr>
                <w:noProof/>
                <w:webHidden/>
              </w:rPr>
              <w:fldChar w:fldCharType="begin"/>
            </w:r>
            <w:r>
              <w:rPr>
                <w:noProof/>
                <w:webHidden/>
              </w:rPr>
              <w:instrText xml:space="preserve"> PAGEREF _Toc221634334 \h </w:instrText>
            </w:r>
            <w:r>
              <w:rPr>
                <w:noProof/>
                <w:webHidden/>
              </w:rPr>
            </w:r>
            <w:r>
              <w:rPr>
                <w:noProof/>
                <w:webHidden/>
              </w:rPr>
              <w:fldChar w:fldCharType="separate"/>
            </w:r>
            <w:r w:rsidR="00A017B7">
              <w:rPr>
                <w:noProof/>
                <w:webHidden/>
              </w:rPr>
              <w:t>123</w:t>
            </w:r>
            <w:r>
              <w:rPr>
                <w:noProof/>
                <w:webHidden/>
              </w:rPr>
              <w:fldChar w:fldCharType="end"/>
            </w:r>
          </w:hyperlink>
        </w:p>
        <w:p w14:paraId="755EDB5F" w14:textId="64C4F3F3" w:rsidR="00686AD6" w:rsidRDefault="00686AD6">
          <w:pPr>
            <w:pStyle w:val="TOC3"/>
            <w:tabs>
              <w:tab w:val="right" w:leader="dot" w:pos="9629"/>
            </w:tabs>
            <w:rPr>
              <w:noProof/>
              <w:kern w:val="2"/>
              <w:sz w:val="24"/>
              <w:szCs w:val="24"/>
              <w:lang w:eastAsia="en-AU"/>
              <w14:ligatures w14:val="standardContextual"/>
            </w:rPr>
          </w:pPr>
          <w:hyperlink w:anchor="_Toc221634335" w:history="1">
            <w:r w:rsidRPr="001E679F">
              <w:rPr>
                <w:rStyle w:val="Hyperlink"/>
                <w:noProof/>
              </w:rPr>
              <w:t>Planning</w:t>
            </w:r>
            <w:r>
              <w:rPr>
                <w:noProof/>
                <w:webHidden/>
              </w:rPr>
              <w:tab/>
            </w:r>
            <w:r>
              <w:rPr>
                <w:noProof/>
                <w:webHidden/>
              </w:rPr>
              <w:fldChar w:fldCharType="begin"/>
            </w:r>
            <w:r>
              <w:rPr>
                <w:noProof/>
                <w:webHidden/>
              </w:rPr>
              <w:instrText xml:space="preserve"> PAGEREF _Toc221634335 \h </w:instrText>
            </w:r>
            <w:r>
              <w:rPr>
                <w:noProof/>
                <w:webHidden/>
              </w:rPr>
            </w:r>
            <w:r>
              <w:rPr>
                <w:noProof/>
                <w:webHidden/>
              </w:rPr>
              <w:fldChar w:fldCharType="separate"/>
            </w:r>
            <w:r w:rsidR="00A017B7">
              <w:rPr>
                <w:noProof/>
                <w:webHidden/>
              </w:rPr>
              <w:t>123</w:t>
            </w:r>
            <w:r>
              <w:rPr>
                <w:noProof/>
                <w:webHidden/>
              </w:rPr>
              <w:fldChar w:fldCharType="end"/>
            </w:r>
          </w:hyperlink>
        </w:p>
        <w:p w14:paraId="5312CCB0" w14:textId="03F90653" w:rsidR="00686AD6" w:rsidRDefault="00686AD6">
          <w:pPr>
            <w:pStyle w:val="TOC3"/>
            <w:tabs>
              <w:tab w:val="right" w:leader="dot" w:pos="9629"/>
            </w:tabs>
            <w:rPr>
              <w:noProof/>
              <w:kern w:val="2"/>
              <w:sz w:val="24"/>
              <w:szCs w:val="24"/>
              <w:lang w:eastAsia="en-AU"/>
              <w14:ligatures w14:val="standardContextual"/>
            </w:rPr>
          </w:pPr>
          <w:hyperlink w:anchor="_Toc221634336" w:history="1">
            <w:r w:rsidRPr="001E679F">
              <w:rPr>
                <w:rStyle w:val="Hyperlink"/>
                <w:noProof/>
              </w:rPr>
              <w:t>Training and Job Orientation</w:t>
            </w:r>
            <w:r>
              <w:rPr>
                <w:noProof/>
                <w:webHidden/>
              </w:rPr>
              <w:tab/>
            </w:r>
            <w:r>
              <w:rPr>
                <w:noProof/>
                <w:webHidden/>
              </w:rPr>
              <w:fldChar w:fldCharType="begin"/>
            </w:r>
            <w:r>
              <w:rPr>
                <w:noProof/>
                <w:webHidden/>
              </w:rPr>
              <w:instrText xml:space="preserve"> PAGEREF _Toc221634336 \h </w:instrText>
            </w:r>
            <w:r>
              <w:rPr>
                <w:noProof/>
                <w:webHidden/>
              </w:rPr>
            </w:r>
            <w:r>
              <w:rPr>
                <w:noProof/>
                <w:webHidden/>
              </w:rPr>
              <w:fldChar w:fldCharType="separate"/>
            </w:r>
            <w:r w:rsidR="00A017B7">
              <w:rPr>
                <w:noProof/>
                <w:webHidden/>
              </w:rPr>
              <w:t>123</w:t>
            </w:r>
            <w:r>
              <w:rPr>
                <w:noProof/>
                <w:webHidden/>
              </w:rPr>
              <w:fldChar w:fldCharType="end"/>
            </w:r>
          </w:hyperlink>
        </w:p>
        <w:p w14:paraId="13435B79" w14:textId="01C476AE" w:rsidR="00686AD6" w:rsidRDefault="00686AD6">
          <w:pPr>
            <w:pStyle w:val="TOC3"/>
            <w:tabs>
              <w:tab w:val="right" w:leader="dot" w:pos="9629"/>
            </w:tabs>
            <w:rPr>
              <w:noProof/>
              <w:kern w:val="2"/>
              <w:sz w:val="24"/>
              <w:szCs w:val="24"/>
              <w:lang w:eastAsia="en-AU"/>
              <w14:ligatures w14:val="standardContextual"/>
            </w:rPr>
          </w:pPr>
          <w:hyperlink w:anchor="_Toc221634337" w:history="1">
            <w:r w:rsidRPr="001E679F">
              <w:rPr>
                <w:rStyle w:val="Hyperlink"/>
                <w:noProof/>
              </w:rPr>
              <w:t>Site Establishment</w:t>
            </w:r>
            <w:r>
              <w:rPr>
                <w:noProof/>
                <w:webHidden/>
              </w:rPr>
              <w:tab/>
            </w:r>
            <w:r>
              <w:rPr>
                <w:noProof/>
                <w:webHidden/>
              </w:rPr>
              <w:fldChar w:fldCharType="begin"/>
            </w:r>
            <w:r>
              <w:rPr>
                <w:noProof/>
                <w:webHidden/>
              </w:rPr>
              <w:instrText xml:space="preserve"> PAGEREF _Toc221634337 \h </w:instrText>
            </w:r>
            <w:r>
              <w:rPr>
                <w:noProof/>
                <w:webHidden/>
              </w:rPr>
            </w:r>
            <w:r>
              <w:rPr>
                <w:noProof/>
                <w:webHidden/>
              </w:rPr>
              <w:fldChar w:fldCharType="separate"/>
            </w:r>
            <w:r w:rsidR="00A017B7">
              <w:rPr>
                <w:noProof/>
                <w:webHidden/>
              </w:rPr>
              <w:t>124</w:t>
            </w:r>
            <w:r>
              <w:rPr>
                <w:noProof/>
                <w:webHidden/>
              </w:rPr>
              <w:fldChar w:fldCharType="end"/>
            </w:r>
          </w:hyperlink>
        </w:p>
        <w:p w14:paraId="1A18FB24" w14:textId="7DD26CEB" w:rsidR="00686AD6" w:rsidRDefault="00686AD6">
          <w:pPr>
            <w:pStyle w:val="TOC3"/>
            <w:tabs>
              <w:tab w:val="right" w:leader="dot" w:pos="9629"/>
            </w:tabs>
            <w:rPr>
              <w:noProof/>
              <w:kern w:val="2"/>
              <w:sz w:val="24"/>
              <w:szCs w:val="24"/>
              <w:lang w:eastAsia="en-AU"/>
              <w14:ligatures w14:val="standardContextual"/>
            </w:rPr>
          </w:pPr>
          <w:hyperlink w:anchor="_Toc221634338" w:history="1">
            <w:r w:rsidRPr="001E679F">
              <w:rPr>
                <w:rStyle w:val="Hyperlink"/>
                <w:noProof/>
              </w:rPr>
              <w:t>Sampling Process and Protocols</w:t>
            </w:r>
            <w:r>
              <w:rPr>
                <w:noProof/>
                <w:webHidden/>
              </w:rPr>
              <w:tab/>
            </w:r>
            <w:r>
              <w:rPr>
                <w:noProof/>
                <w:webHidden/>
              </w:rPr>
              <w:fldChar w:fldCharType="begin"/>
            </w:r>
            <w:r>
              <w:rPr>
                <w:noProof/>
                <w:webHidden/>
              </w:rPr>
              <w:instrText xml:space="preserve"> PAGEREF _Toc221634338 \h </w:instrText>
            </w:r>
            <w:r>
              <w:rPr>
                <w:noProof/>
                <w:webHidden/>
              </w:rPr>
            </w:r>
            <w:r>
              <w:rPr>
                <w:noProof/>
                <w:webHidden/>
              </w:rPr>
              <w:fldChar w:fldCharType="separate"/>
            </w:r>
            <w:r w:rsidR="00A017B7">
              <w:rPr>
                <w:noProof/>
                <w:webHidden/>
              </w:rPr>
              <w:t>124</w:t>
            </w:r>
            <w:r>
              <w:rPr>
                <w:noProof/>
                <w:webHidden/>
              </w:rPr>
              <w:fldChar w:fldCharType="end"/>
            </w:r>
          </w:hyperlink>
        </w:p>
        <w:p w14:paraId="4B6740CF" w14:textId="50FFE9A8" w:rsidR="00686AD6" w:rsidRDefault="00686AD6">
          <w:pPr>
            <w:pStyle w:val="TOC3"/>
            <w:tabs>
              <w:tab w:val="right" w:leader="dot" w:pos="9629"/>
            </w:tabs>
            <w:rPr>
              <w:noProof/>
              <w:kern w:val="2"/>
              <w:sz w:val="24"/>
              <w:szCs w:val="24"/>
              <w:lang w:eastAsia="en-AU"/>
              <w14:ligatures w14:val="standardContextual"/>
            </w:rPr>
          </w:pPr>
          <w:hyperlink w:anchor="_Toc221634339" w:history="1">
            <w:r w:rsidRPr="001E679F">
              <w:rPr>
                <w:rStyle w:val="Hyperlink"/>
                <w:b/>
                <w:noProof/>
              </w:rPr>
              <w:t>Building Assessment Process</w:t>
            </w:r>
            <w:r>
              <w:rPr>
                <w:noProof/>
                <w:webHidden/>
              </w:rPr>
              <w:tab/>
            </w:r>
            <w:r>
              <w:rPr>
                <w:noProof/>
                <w:webHidden/>
              </w:rPr>
              <w:fldChar w:fldCharType="begin"/>
            </w:r>
            <w:r>
              <w:rPr>
                <w:noProof/>
                <w:webHidden/>
              </w:rPr>
              <w:instrText xml:space="preserve"> PAGEREF _Toc221634339 \h </w:instrText>
            </w:r>
            <w:r>
              <w:rPr>
                <w:noProof/>
                <w:webHidden/>
              </w:rPr>
            </w:r>
            <w:r>
              <w:rPr>
                <w:noProof/>
                <w:webHidden/>
              </w:rPr>
              <w:fldChar w:fldCharType="separate"/>
            </w:r>
            <w:r w:rsidR="00A017B7">
              <w:rPr>
                <w:noProof/>
                <w:webHidden/>
              </w:rPr>
              <w:t>125</w:t>
            </w:r>
            <w:r>
              <w:rPr>
                <w:noProof/>
                <w:webHidden/>
              </w:rPr>
              <w:fldChar w:fldCharType="end"/>
            </w:r>
          </w:hyperlink>
        </w:p>
        <w:p w14:paraId="532E2FE5" w14:textId="03F0C14E" w:rsidR="00686AD6" w:rsidRDefault="00686AD6">
          <w:pPr>
            <w:pStyle w:val="TOC3"/>
            <w:tabs>
              <w:tab w:val="right" w:leader="dot" w:pos="9629"/>
            </w:tabs>
            <w:rPr>
              <w:noProof/>
              <w:kern w:val="2"/>
              <w:sz w:val="24"/>
              <w:szCs w:val="24"/>
              <w:lang w:eastAsia="en-AU"/>
              <w14:ligatures w14:val="standardContextual"/>
            </w:rPr>
          </w:pPr>
          <w:hyperlink w:anchor="_Toc221634340" w:history="1">
            <w:r w:rsidRPr="001E679F">
              <w:rPr>
                <w:rStyle w:val="Hyperlink"/>
                <w:b/>
                <w:noProof/>
              </w:rPr>
              <w:t>Chain of Custody</w:t>
            </w:r>
            <w:r>
              <w:rPr>
                <w:noProof/>
                <w:webHidden/>
              </w:rPr>
              <w:tab/>
            </w:r>
            <w:r>
              <w:rPr>
                <w:noProof/>
                <w:webHidden/>
              </w:rPr>
              <w:fldChar w:fldCharType="begin"/>
            </w:r>
            <w:r>
              <w:rPr>
                <w:noProof/>
                <w:webHidden/>
              </w:rPr>
              <w:instrText xml:space="preserve"> PAGEREF _Toc221634340 \h </w:instrText>
            </w:r>
            <w:r>
              <w:rPr>
                <w:noProof/>
                <w:webHidden/>
              </w:rPr>
            </w:r>
            <w:r>
              <w:rPr>
                <w:noProof/>
                <w:webHidden/>
              </w:rPr>
              <w:fldChar w:fldCharType="separate"/>
            </w:r>
            <w:r w:rsidR="00A017B7">
              <w:rPr>
                <w:noProof/>
                <w:webHidden/>
              </w:rPr>
              <w:t>126</w:t>
            </w:r>
            <w:r>
              <w:rPr>
                <w:noProof/>
                <w:webHidden/>
              </w:rPr>
              <w:fldChar w:fldCharType="end"/>
            </w:r>
          </w:hyperlink>
        </w:p>
        <w:p w14:paraId="2DF05735" w14:textId="4BC4CAF1" w:rsidR="00686AD6" w:rsidRDefault="00686AD6">
          <w:pPr>
            <w:pStyle w:val="TOC3"/>
            <w:tabs>
              <w:tab w:val="right" w:leader="dot" w:pos="9629"/>
            </w:tabs>
            <w:rPr>
              <w:noProof/>
              <w:kern w:val="2"/>
              <w:sz w:val="24"/>
              <w:szCs w:val="24"/>
              <w:lang w:eastAsia="en-AU"/>
              <w14:ligatures w14:val="standardContextual"/>
            </w:rPr>
          </w:pPr>
          <w:hyperlink w:anchor="_Toc221634341" w:history="1">
            <w:r w:rsidRPr="001E679F">
              <w:rPr>
                <w:rStyle w:val="Hyperlink"/>
                <w:b/>
                <w:noProof/>
              </w:rPr>
              <w:t>Clean Home Certificate (CHC)</w:t>
            </w:r>
            <w:r>
              <w:rPr>
                <w:noProof/>
                <w:webHidden/>
              </w:rPr>
              <w:tab/>
            </w:r>
            <w:r>
              <w:rPr>
                <w:noProof/>
                <w:webHidden/>
              </w:rPr>
              <w:fldChar w:fldCharType="begin"/>
            </w:r>
            <w:r>
              <w:rPr>
                <w:noProof/>
                <w:webHidden/>
              </w:rPr>
              <w:instrText xml:space="preserve"> PAGEREF _Toc221634341 \h </w:instrText>
            </w:r>
            <w:r>
              <w:rPr>
                <w:noProof/>
                <w:webHidden/>
              </w:rPr>
            </w:r>
            <w:r>
              <w:rPr>
                <w:noProof/>
                <w:webHidden/>
              </w:rPr>
              <w:fldChar w:fldCharType="separate"/>
            </w:r>
            <w:r w:rsidR="00A017B7">
              <w:rPr>
                <w:noProof/>
                <w:webHidden/>
              </w:rPr>
              <w:t>126</w:t>
            </w:r>
            <w:r>
              <w:rPr>
                <w:noProof/>
                <w:webHidden/>
              </w:rPr>
              <w:fldChar w:fldCharType="end"/>
            </w:r>
          </w:hyperlink>
        </w:p>
        <w:p w14:paraId="784E5F1F" w14:textId="4C134E76" w:rsidR="00686AD6" w:rsidRDefault="00686AD6">
          <w:pPr>
            <w:pStyle w:val="TOC3"/>
            <w:tabs>
              <w:tab w:val="right" w:leader="dot" w:pos="9629"/>
            </w:tabs>
            <w:rPr>
              <w:noProof/>
              <w:kern w:val="2"/>
              <w:sz w:val="24"/>
              <w:szCs w:val="24"/>
              <w:lang w:eastAsia="en-AU"/>
              <w14:ligatures w14:val="standardContextual"/>
            </w:rPr>
          </w:pPr>
          <w:hyperlink w:anchor="_Toc221634342" w:history="1">
            <w:r w:rsidRPr="001E679F">
              <w:rPr>
                <w:rStyle w:val="Hyperlink"/>
                <w:noProof/>
              </w:rPr>
              <w:t>Communication</w:t>
            </w:r>
            <w:r>
              <w:rPr>
                <w:noProof/>
                <w:webHidden/>
              </w:rPr>
              <w:tab/>
            </w:r>
            <w:r>
              <w:rPr>
                <w:noProof/>
                <w:webHidden/>
              </w:rPr>
              <w:fldChar w:fldCharType="begin"/>
            </w:r>
            <w:r>
              <w:rPr>
                <w:noProof/>
                <w:webHidden/>
              </w:rPr>
              <w:instrText xml:space="preserve"> PAGEREF _Toc221634342 \h </w:instrText>
            </w:r>
            <w:r>
              <w:rPr>
                <w:noProof/>
                <w:webHidden/>
              </w:rPr>
            </w:r>
            <w:r>
              <w:rPr>
                <w:noProof/>
                <w:webHidden/>
              </w:rPr>
              <w:fldChar w:fldCharType="separate"/>
            </w:r>
            <w:r w:rsidR="00A017B7">
              <w:rPr>
                <w:noProof/>
                <w:webHidden/>
              </w:rPr>
              <w:t>127</w:t>
            </w:r>
            <w:r>
              <w:rPr>
                <w:noProof/>
                <w:webHidden/>
              </w:rPr>
              <w:fldChar w:fldCharType="end"/>
            </w:r>
          </w:hyperlink>
        </w:p>
        <w:p w14:paraId="71A4246A" w14:textId="622C4AEC" w:rsidR="00686AD6" w:rsidRDefault="00686AD6">
          <w:pPr>
            <w:pStyle w:val="TOC3"/>
            <w:tabs>
              <w:tab w:val="right" w:leader="dot" w:pos="9629"/>
            </w:tabs>
            <w:rPr>
              <w:noProof/>
              <w:kern w:val="2"/>
              <w:sz w:val="24"/>
              <w:szCs w:val="24"/>
              <w:lang w:eastAsia="en-AU"/>
              <w14:ligatures w14:val="standardContextual"/>
            </w:rPr>
          </w:pPr>
          <w:hyperlink w:anchor="_Toc221634343" w:history="1">
            <w:r w:rsidRPr="001E679F">
              <w:rPr>
                <w:rStyle w:val="Hyperlink"/>
                <w:noProof/>
              </w:rPr>
              <w:t>Return Visit</w:t>
            </w:r>
            <w:r>
              <w:rPr>
                <w:noProof/>
                <w:webHidden/>
              </w:rPr>
              <w:tab/>
            </w:r>
            <w:r>
              <w:rPr>
                <w:noProof/>
                <w:webHidden/>
              </w:rPr>
              <w:fldChar w:fldCharType="begin"/>
            </w:r>
            <w:r>
              <w:rPr>
                <w:noProof/>
                <w:webHidden/>
              </w:rPr>
              <w:instrText xml:space="preserve"> PAGEREF _Toc221634343 \h </w:instrText>
            </w:r>
            <w:r>
              <w:rPr>
                <w:noProof/>
                <w:webHidden/>
              </w:rPr>
            </w:r>
            <w:r>
              <w:rPr>
                <w:noProof/>
                <w:webHidden/>
              </w:rPr>
              <w:fldChar w:fldCharType="separate"/>
            </w:r>
            <w:r w:rsidR="00A017B7">
              <w:rPr>
                <w:noProof/>
                <w:webHidden/>
              </w:rPr>
              <w:t>127</w:t>
            </w:r>
            <w:r>
              <w:rPr>
                <w:noProof/>
                <w:webHidden/>
              </w:rPr>
              <w:fldChar w:fldCharType="end"/>
            </w:r>
          </w:hyperlink>
        </w:p>
        <w:p w14:paraId="4115F5F6" w14:textId="073F3C07" w:rsidR="00686AD6" w:rsidRDefault="00686AD6">
          <w:pPr>
            <w:pStyle w:val="TOC3"/>
            <w:tabs>
              <w:tab w:val="right" w:leader="dot" w:pos="9629"/>
            </w:tabs>
            <w:rPr>
              <w:noProof/>
              <w:kern w:val="2"/>
              <w:sz w:val="24"/>
              <w:szCs w:val="24"/>
              <w:lang w:eastAsia="en-AU"/>
              <w14:ligatures w14:val="standardContextual"/>
            </w:rPr>
          </w:pPr>
          <w:hyperlink w:anchor="_Toc221634344" w:history="1">
            <w:r w:rsidRPr="001E679F">
              <w:rPr>
                <w:rStyle w:val="Hyperlink"/>
                <w:noProof/>
              </w:rPr>
              <w:t>Post Job Documentation</w:t>
            </w:r>
            <w:r>
              <w:rPr>
                <w:noProof/>
                <w:webHidden/>
              </w:rPr>
              <w:tab/>
            </w:r>
            <w:r>
              <w:rPr>
                <w:noProof/>
                <w:webHidden/>
              </w:rPr>
              <w:fldChar w:fldCharType="begin"/>
            </w:r>
            <w:r>
              <w:rPr>
                <w:noProof/>
                <w:webHidden/>
              </w:rPr>
              <w:instrText xml:space="preserve"> PAGEREF _Toc221634344 \h </w:instrText>
            </w:r>
            <w:r>
              <w:rPr>
                <w:noProof/>
                <w:webHidden/>
              </w:rPr>
            </w:r>
            <w:r>
              <w:rPr>
                <w:noProof/>
                <w:webHidden/>
              </w:rPr>
              <w:fldChar w:fldCharType="separate"/>
            </w:r>
            <w:r w:rsidR="00A017B7">
              <w:rPr>
                <w:noProof/>
                <w:webHidden/>
              </w:rPr>
              <w:t>127</w:t>
            </w:r>
            <w:r>
              <w:rPr>
                <w:noProof/>
                <w:webHidden/>
              </w:rPr>
              <w:fldChar w:fldCharType="end"/>
            </w:r>
          </w:hyperlink>
        </w:p>
        <w:p w14:paraId="0289B729" w14:textId="4514BC16" w:rsidR="00686AD6" w:rsidRDefault="00686AD6">
          <w:pPr>
            <w:pStyle w:val="TOC2"/>
            <w:tabs>
              <w:tab w:val="left" w:pos="1540"/>
              <w:tab w:val="right" w:leader="dot" w:pos="9629"/>
            </w:tabs>
            <w:rPr>
              <w:noProof/>
              <w:kern w:val="2"/>
              <w:sz w:val="24"/>
              <w:szCs w:val="24"/>
              <w:lang w:eastAsia="en-AU"/>
              <w14:ligatures w14:val="standardContextual"/>
            </w:rPr>
          </w:pPr>
          <w:hyperlink w:anchor="_Toc221634345" w:history="1">
            <w:r w:rsidRPr="001E679F">
              <w:rPr>
                <w:rStyle w:val="Hyperlink"/>
                <w:noProof/>
              </w:rPr>
              <w:t>Service 2:</w:t>
            </w:r>
            <w:r>
              <w:rPr>
                <w:noProof/>
                <w:kern w:val="2"/>
                <w:sz w:val="24"/>
                <w:szCs w:val="24"/>
                <w:lang w:eastAsia="en-AU"/>
                <w14:ligatures w14:val="standardContextual"/>
              </w:rPr>
              <w:tab/>
            </w:r>
            <w:r w:rsidRPr="001E679F">
              <w:rPr>
                <w:rStyle w:val="Hyperlink"/>
                <w:noProof/>
              </w:rPr>
              <w:t>Methamphetamine Decontamination</w:t>
            </w:r>
            <w:r>
              <w:rPr>
                <w:noProof/>
                <w:webHidden/>
              </w:rPr>
              <w:tab/>
            </w:r>
            <w:r>
              <w:rPr>
                <w:noProof/>
                <w:webHidden/>
              </w:rPr>
              <w:fldChar w:fldCharType="begin"/>
            </w:r>
            <w:r>
              <w:rPr>
                <w:noProof/>
                <w:webHidden/>
              </w:rPr>
              <w:instrText xml:space="preserve"> PAGEREF _Toc221634345 \h </w:instrText>
            </w:r>
            <w:r>
              <w:rPr>
                <w:noProof/>
                <w:webHidden/>
              </w:rPr>
            </w:r>
            <w:r>
              <w:rPr>
                <w:noProof/>
                <w:webHidden/>
              </w:rPr>
              <w:fldChar w:fldCharType="separate"/>
            </w:r>
            <w:r w:rsidR="00A017B7">
              <w:rPr>
                <w:noProof/>
                <w:webHidden/>
              </w:rPr>
              <w:t>127</w:t>
            </w:r>
            <w:r>
              <w:rPr>
                <w:noProof/>
                <w:webHidden/>
              </w:rPr>
              <w:fldChar w:fldCharType="end"/>
            </w:r>
          </w:hyperlink>
        </w:p>
        <w:p w14:paraId="78445CBC" w14:textId="71C9C60C" w:rsidR="00686AD6" w:rsidRDefault="00686AD6">
          <w:pPr>
            <w:pStyle w:val="TOC3"/>
            <w:tabs>
              <w:tab w:val="right" w:leader="dot" w:pos="9629"/>
            </w:tabs>
            <w:rPr>
              <w:noProof/>
              <w:kern w:val="2"/>
              <w:sz w:val="24"/>
              <w:szCs w:val="24"/>
              <w:lang w:eastAsia="en-AU"/>
              <w14:ligatures w14:val="standardContextual"/>
            </w:rPr>
          </w:pPr>
          <w:hyperlink w:anchor="_Toc221634346" w:history="1">
            <w:r w:rsidRPr="001E679F">
              <w:rPr>
                <w:rStyle w:val="Hyperlink"/>
                <w:noProof/>
              </w:rPr>
              <w:t>Remediation Action Plan (RAP)</w:t>
            </w:r>
            <w:r>
              <w:rPr>
                <w:noProof/>
                <w:webHidden/>
              </w:rPr>
              <w:tab/>
            </w:r>
            <w:r>
              <w:rPr>
                <w:noProof/>
                <w:webHidden/>
              </w:rPr>
              <w:fldChar w:fldCharType="begin"/>
            </w:r>
            <w:r>
              <w:rPr>
                <w:noProof/>
                <w:webHidden/>
              </w:rPr>
              <w:instrText xml:space="preserve"> PAGEREF _Toc221634346 \h </w:instrText>
            </w:r>
            <w:r>
              <w:rPr>
                <w:noProof/>
                <w:webHidden/>
              </w:rPr>
            </w:r>
            <w:r>
              <w:rPr>
                <w:noProof/>
                <w:webHidden/>
              </w:rPr>
              <w:fldChar w:fldCharType="separate"/>
            </w:r>
            <w:r w:rsidR="00A017B7">
              <w:rPr>
                <w:noProof/>
                <w:webHidden/>
              </w:rPr>
              <w:t>128</w:t>
            </w:r>
            <w:r>
              <w:rPr>
                <w:noProof/>
                <w:webHidden/>
              </w:rPr>
              <w:fldChar w:fldCharType="end"/>
            </w:r>
          </w:hyperlink>
        </w:p>
        <w:p w14:paraId="71A68504" w14:textId="79850161" w:rsidR="00686AD6" w:rsidRDefault="00686AD6">
          <w:pPr>
            <w:pStyle w:val="TOC3"/>
            <w:tabs>
              <w:tab w:val="right" w:leader="dot" w:pos="9629"/>
            </w:tabs>
            <w:rPr>
              <w:noProof/>
              <w:kern w:val="2"/>
              <w:sz w:val="24"/>
              <w:szCs w:val="24"/>
              <w:lang w:eastAsia="en-AU"/>
              <w14:ligatures w14:val="standardContextual"/>
            </w:rPr>
          </w:pPr>
          <w:hyperlink w:anchor="_Toc221634347" w:history="1">
            <w:r w:rsidRPr="001E679F">
              <w:rPr>
                <w:rStyle w:val="Hyperlink"/>
                <w:noProof/>
              </w:rPr>
              <w:t>Planning</w:t>
            </w:r>
            <w:r>
              <w:rPr>
                <w:noProof/>
                <w:webHidden/>
              </w:rPr>
              <w:tab/>
            </w:r>
            <w:r>
              <w:rPr>
                <w:noProof/>
                <w:webHidden/>
              </w:rPr>
              <w:fldChar w:fldCharType="begin"/>
            </w:r>
            <w:r>
              <w:rPr>
                <w:noProof/>
                <w:webHidden/>
              </w:rPr>
              <w:instrText xml:space="preserve"> PAGEREF _Toc221634347 \h </w:instrText>
            </w:r>
            <w:r>
              <w:rPr>
                <w:noProof/>
                <w:webHidden/>
              </w:rPr>
            </w:r>
            <w:r>
              <w:rPr>
                <w:noProof/>
                <w:webHidden/>
              </w:rPr>
              <w:fldChar w:fldCharType="separate"/>
            </w:r>
            <w:r w:rsidR="00A017B7">
              <w:rPr>
                <w:noProof/>
                <w:webHidden/>
              </w:rPr>
              <w:t>129</w:t>
            </w:r>
            <w:r>
              <w:rPr>
                <w:noProof/>
                <w:webHidden/>
              </w:rPr>
              <w:fldChar w:fldCharType="end"/>
            </w:r>
          </w:hyperlink>
        </w:p>
        <w:p w14:paraId="1C49F0CD" w14:textId="34A2D2A1" w:rsidR="00686AD6" w:rsidRDefault="00686AD6">
          <w:pPr>
            <w:pStyle w:val="TOC3"/>
            <w:tabs>
              <w:tab w:val="right" w:leader="dot" w:pos="9629"/>
            </w:tabs>
            <w:rPr>
              <w:noProof/>
              <w:kern w:val="2"/>
              <w:sz w:val="24"/>
              <w:szCs w:val="24"/>
              <w:lang w:eastAsia="en-AU"/>
              <w14:ligatures w14:val="standardContextual"/>
            </w:rPr>
          </w:pPr>
          <w:hyperlink w:anchor="_Toc221634348" w:history="1">
            <w:r w:rsidRPr="001E679F">
              <w:rPr>
                <w:rStyle w:val="Hyperlink"/>
                <w:noProof/>
              </w:rPr>
              <w:t>Training and Job Orientation</w:t>
            </w:r>
            <w:r>
              <w:rPr>
                <w:noProof/>
                <w:webHidden/>
              </w:rPr>
              <w:tab/>
            </w:r>
            <w:r>
              <w:rPr>
                <w:noProof/>
                <w:webHidden/>
              </w:rPr>
              <w:fldChar w:fldCharType="begin"/>
            </w:r>
            <w:r>
              <w:rPr>
                <w:noProof/>
                <w:webHidden/>
              </w:rPr>
              <w:instrText xml:space="preserve"> PAGEREF _Toc221634348 \h </w:instrText>
            </w:r>
            <w:r>
              <w:rPr>
                <w:noProof/>
                <w:webHidden/>
              </w:rPr>
            </w:r>
            <w:r>
              <w:rPr>
                <w:noProof/>
                <w:webHidden/>
              </w:rPr>
              <w:fldChar w:fldCharType="separate"/>
            </w:r>
            <w:r w:rsidR="00A017B7">
              <w:rPr>
                <w:noProof/>
                <w:webHidden/>
              </w:rPr>
              <w:t>130</w:t>
            </w:r>
            <w:r>
              <w:rPr>
                <w:noProof/>
                <w:webHidden/>
              </w:rPr>
              <w:fldChar w:fldCharType="end"/>
            </w:r>
          </w:hyperlink>
        </w:p>
        <w:p w14:paraId="5BA7B62C" w14:textId="60051C1D" w:rsidR="00686AD6" w:rsidRDefault="00686AD6">
          <w:pPr>
            <w:pStyle w:val="TOC3"/>
            <w:tabs>
              <w:tab w:val="right" w:leader="dot" w:pos="9629"/>
            </w:tabs>
            <w:rPr>
              <w:noProof/>
              <w:kern w:val="2"/>
              <w:sz w:val="24"/>
              <w:szCs w:val="24"/>
              <w:lang w:eastAsia="en-AU"/>
              <w14:ligatures w14:val="standardContextual"/>
            </w:rPr>
          </w:pPr>
          <w:hyperlink w:anchor="_Toc221634349" w:history="1">
            <w:r w:rsidRPr="001E679F">
              <w:rPr>
                <w:rStyle w:val="Hyperlink"/>
                <w:noProof/>
              </w:rPr>
              <w:t>Site Establishment</w:t>
            </w:r>
            <w:r>
              <w:rPr>
                <w:noProof/>
                <w:webHidden/>
              </w:rPr>
              <w:tab/>
            </w:r>
            <w:r>
              <w:rPr>
                <w:noProof/>
                <w:webHidden/>
              </w:rPr>
              <w:fldChar w:fldCharType="begin"/>
            </w:r>
            <w:r>
              <w:rPr>
                <w:noProof/>
                <w:webHidden/>
              </w:rPr>
              <w:instrText xml:space="preserve"> PAGEREF _Toc221634349 \h </w:instrText>
            </w:r>
            <w:r>
              <w:rPr>
                <w:noProof/>
                <w:webHidden/>
              </w:rPr>
            </w:r>
            <w:r>
              <w:rPr>
                <w:noProof/>
                <w:webHidden/>
              </w:rPr>
              <w:fldChar w:fldCharType="separate"/>
            </w:r>
            <w:r w:rsidR="00A017B7">
              <w:rPr>
                <w:noProof/>
                <w:webHidden/>
              </w:rPr>
              <w:t>130</w:t>
            </w:r>
            <w:r>
              <w:rPr>
                <w:noProof/>
                <w:webHidden/>
              </w:rPr>
              <w:fldChar w:fldCharType="end"/>
            </w:r>
          </w:hyperlink>
        </w:p>
        <w:p w14:paraId="4C049DAF" w14:textId="46C3BA71" w:rsidR="00686AD6" w:rsidRDefault="00686AD6">
          <w:pPr>
            <w:pStyle w:val="TOC3"/>
            <w:tabs>
              <w:tab w:val="right" w:leader="dot" w:pos="9629"/>
            </w:tabs>
            <w:rPr>
              <w:noProof/>
              <w:kern w:val="2"/>
              <w:sz w:val="24"/>
              <w:szCs w:val="24"/>
              <w:lang w:eastAsia="en-AU"/>
              <w14:ligatures w14:val="standardContextual"/>
            </w:rPr>
          </w:pPr>
          <w:hyperlink w:anchor="_Toc221634350" w:history="1">
            <w:r w:rsidRPr="001E679F">
              <w:rPr>
                <w:rStyle w:val="Hyperlink"/>
                <w:noProof/>
              </w:rPr>
              <w:t>Tools</w:t>
            </w:r>
            <w:r>
              <w:rPr>
                <w:noProof/>
                <w:webHidden/>
              </w:rPr>
              <w:tab/>
            </w:r>
            <w:r>
              <w:rPr>
                <w:noProof/>
                <w:webHidden/>
              </w:rPr>
              <w:fldChar w:fldCharType="begin"/>
            </w:r>
            <w:r>
              <w:rPr>
                <w:noProof/>
                <w:webHidden/>
              </w:rPr>
              <w:instrText xml:space="preserve"> PAGEREF _Toc221634350 \h </w:instrText>
            </w:r>
            <w:r>
              <w:rPr>
                <w:noProof/>
                <w:webHidden/>
              </w:rPr>
            </w:r>
            <w:r>
              <w:rPr>
                <w:noProof/>
                <w:webHidden/>
              </w:rPr>
              <w:fldChar w:fldCharType="separate"/>
            </w:r>
            <w:r w:rsidR="00A017B7">
              <w:rPr>
                <w:noProof/>
                <w:webHidden/>
              </w:rPr>
              <w:t>132</w:t>
            </w:r>
            <w:r>
              <w:rPr>
                <w:noProof/>
                <w:webHidden/>
              </w:rPr>
              <w:fldChar w:fldCharType="end"/>
            </w:r>
          </w:hyperlink>
        </w:p>
        <w:p w14:paraId="68222B66" w14:textId="05C296C7" w:rsidR="00686AD6" w:rsidRDefault="00686AD6">
          <w:pPr>
            <w:pStyle w:val="TOC3"/>
            <w:tabs>
              <w:tab w:val="right" w:leader="dot" w:pos="9629"/>
            </w:tabs>
            <w:rPr>
              <w:noProof/>
              <w:kern w:val="2"/>
              <w:sz w:val="24"/>
              <w:szCs w:val="24"/>
              <w:lang w:eastAsia="en-AU"/>
              <w14:ligatures w14:val="standardContextual"/>
            </w:rPr>
          </w:pPr>
          <w:hyperlink w:anchor="_Toc221634351" w:history="1">
            <w:r w:rsidRPr="001E679F">
              <w:rPr>
                <w:rStyle w:val="Hyperlink"/>
                <w:noProof/>
              </w:rPr>
              <w:t>Undertake Remediation</w:t>
            </w:r>
            <w:r>
              <w:rPr>
                <w:noProof/>
                <w:webHidden/>
              </w:rPr>
              <w:tab/>
            </w:r>
            <w:r>
              <w:rPr>
                <w:noProof/>
                <w:webHidden/>
              </w:rPr>
              <w:fldChar w:fldCharType="begin"/>
            </w:r>
            <w:r>
              <w:rPr>
                <w:noProof/>
                <w:webHidden/>
              </w:rPr>
              <w:instrText xml:space="preserve"> PAGEREF _Toc221634351 \h </w:instrText>
            </w:r>
            <w:r>
              <w:rPr>
                <w:noProof/>
                <w:webHidden/>
              </w:rPr>
            </w:r>
            <w:r>
              <w:rPr>
                <w:noProof/>
                <w:webHidden/>
              </w:rPr>
              <w:fldChar w:fldCharType="separate"/>
            </w:r>
            <w:r w:rsidR="00A017B7">
              <w:rPr>
                <w:noProof/>
                <w:webHidden/>
              </w:rPr>
              <w:t>133</w:t>
            </w:r>
            <w:r>
              <w:rPr>
                <w:noProof/>
                <w:webHidden/>
              </w:rPr>
              <w:fldChar w:fldCharType="end"/>
            </w:r>
          </w:hyperlink>
        </w:p>
        <w:p w14:paraId="01E7C652" w14:textId="46539E1E" w:rsidR="00686AD6" w:rsidRDefault="00686AD6">
          <w:pPr>
            <w:pStyle w:val="TOC3"/>
            <w:tabs>
              <w:tab w:val="right" w:leader="dot" w:pos="9629"/>
            </w:tabs>
            <w:rPr>
              <w:noProof/>
              <w:kern w:val="2"/>
              <w:sz w:val="24"/>
              <w:szCs w:val="24"/>
              <w:lang w:eastAsia="en-AU"/>
              <w14:ligatures w14:val="standardContextual"/>
            </w:rPr>
          </w:pPr>
          <w:hyperlink w:anchor="_Toc221634352" w:history="1">
            <w:r w:rsidRPr="001E679F">
              <w:rPr>
                <w:rStyle w:val="Hyperlink"/>
                <w:noProof/>
              </w:rPr>
              <w:t>Managing Breaks</w:t>
            </w:r>
            <w:r>
              <w:rPr>
                <w:noProof/>
                <w:webHidden/>
              </w:rPr>
              <w:tab/>
            </w:r>
            <w:r>
              <w:rPr>
                <w:noProof/>
                <w:webHidden/>
              </w:rPr>
              <w:fldChar w:fldCharType="begin"/>
            </w:r>
            <w:r>
              <w:rPr>
                <w:noProof/>
                <w:webHidden/>
              </w:rPr>
              <w:instrText xml:space="preserve"> PAGEREF _Toc221634352 \h </w:instrText>
            </w:r>
            <w:r>
              <w:rPr>
                <w:noProof/>
                <w:webHidden/>
              </w:rPr>
            </w:r>
            <w:r>
              <w:rPr>
                <w:noProof/>
                <w:webHidden/>
              </w:rPr>
              <w:fldChar w:fldCharType="separate"/>
            </w:r>
            <w:r w:rsidR="00A017B7">
              <w:rPr>
                <w:noProof/>
                <w:webHidden/>
              </w:rPr>
              <w:t>133</w:t>
            </w:r>
            <w:r>
              <w:rPr>
                <w:noProof/>
                <w:webHidden/>
              </w:rPr>
              <w:fldChar w:fldCharType="end"/>
            </w:r>
          </w:hyperlink>
        </w:p>
        <w:p w14:paraId="33AFD83C" w14:textId="67CC38CB" w:rsidR="00686AD6" w:rsidRDefault="00686AD6">
          <w:pPr>
            <w:pStyle w:val="TOC3"/>
            <w:tabs>
              <w:tab w:val="right" w:leader="dot" w:pos="9629"/>
            </w:tabs>
            <w:rPr>
              <w:noProof/>
              <w:kern w:val="2"/>
              <w:sz w:val="24"/>
              <w:szCs w:val="24"/>
              <w:lang w:eastAsia="en-AU"/>
              <w14:ligatures w14:val="standardContextual"/>
            </w:rPr>
          </w:pPr>
          <w:hyperlink w:anchor="_Toc221634353" w:history="1">
            <w:r w:rsidRPr="001E679F">
              <w:rPr>
                <w:rStyle w:val="Hyperlink"/>
                <w:noProof/>
              </w:rPr>
              <w:t>Waste Disposal</w:t>
            </w:r>
            <w:r>
              <w:rPr>
                <w:noProof/>
                <w:webHidden/>
              </w:rPr>
              <w:tab/>
            </w:r>
            <w:r>
              <w:rPr>
                <w:noProof/>
                <w:webHidden/>
              </w:rPr>
              <w:fldChar w:fldCharType="begin"/>
            </w:r>
            <w:r>
              <w:rPr>
                <w:noProof/>
                <w:webHidden/>
              </w:rPr>
              <w:instrText xml:space="preserve"> PAGEREF _Toc221634353 \h </w:instrText>
            </w:r>
            <w:r>
              <w:rPr>
                <w:noProof/>
                <w:webHidden/>
              </w:rPr>
            </w:r>
            <w:r>
              <w:rPr>
                <w:noProof/>
                <w:webHidden/>
              </w:rPr>
              <w:fldChar w:fldCharType="separate"/>
            </w:r>
            <w:r w:rsidR="00A017B7">
              <w:rPr>
                <w:noProof/>
                <w:webHidden/>
              </w:rPr>
              <w:t>134</w:t>
            </w:r>
            <w:r>
              <w:rPr>
                <w:noProof/>
                <w:webHidden/>
              </w:rPr>
              <w:fldChar w:fldCharType="end"/>
            </w:r>
          </w:hyperlink>
        </w:p>
        <w:p w14:paraId="7C074239" w14:textId="7F1F8FD3" w:rsidR="00686AD6" w:rsidRDefault="00686AD6">
          <w:pPr>
            <w:pStyle w:val="TOC3"/>
            <w:tabs>
              <w:tab w:val="right" w:leader="dot" w:pos="9629"/>
            </w:tabs>
            <w:rPr>
              <w:noProof/>
              <w:kern w:val="2"/>
              <w:sz w:val="24"/>
              <w:szCs w:val="24"/>
              <w:lang w:eastAsia="en-AU"/>
              <w14:ligatures w14:val="standardContextual"/>
            </w:rPr>
          </w:pPr>
          <w:hyperlink w:anchor="_Toc221634354" w:history="1">
            <w:r w:rsidRPr="001E679F">
              <w:rPr>
                <w:rStyle w:val="Hyperlink"/>
                <w:noProof/>
              </w:rPr>
              <w:t>Communication</w:t>
            </w:r>
            <w:r>
              <w:rPr>
                <w:noProof/>
                <w:webHidden/>
              </w:rPr>
              <w:tab/>
            </w:r>
            <w:r>
              <w:rPr>
                <w:noProof/>
                <w:webHidden/>
              </w:rPr>
              <w:fldChar w:fldCharType="begin"/>
            </w:r>
            <w:r>
              <w:rPr>
                <w:noProof/>
                <w:webHidden/>
              </w:rPr>
              <w:instrText xml:space="preserve"> PAGEREF _Toc221634354 \h </w:instrText>
            </w:r>
            <w:r>
              <w:rPr>
                <w:noProof/>
                <w:webHidden/>
              </w:rPr>
            </w:r>
            <w:r>
              <w:rPr>
                <w:noProof/>
                <w:webHidden/>
              </w:rPr>
              <w:fldChar w:fldCharType="separate"/>
            </w:r>
            <w:r w:rsidR="00A017B7">
              <w:rPr>
                <w:noProof/>
                <w:webHidden/>
              </w:rPr>
              <w:t>134</w:t>
            </w:r>
            <w:r>
              <w:rPr>
                <w:noProof/>
                <w:webHidden/>
              </w:rPr>
              <w:fldChar w:fldCharType="end"/>
            </w:r>
          </w:hyperlink>
        </w:p>
        <w:p w14:paraId="3D84800A" w14:textId="4A2F25CC" w:rsidR="00686AD6" w:rsidRDefault="00686AD6">
          <w:pPr>
            <w:pStyle w:val="TOC3"/>
            <w:tabs>
              <w:tab w:val="right" w:leader="dot" w:pos="9629"/>
            </w:tabs>
            <w:rPr>
              <w:noProof/>
              <w:kern w:val="2"/>
              <w:sz w:val="24"/>
              <w:szCs w:val="24"/>
              <w:lang w:eastAsia="en-AU"/>
              <w14:ligatures w14:val="standardContextual"/>
            </w:rPr>
          </w:pPr>
          <w:hyperlink w:anchor="_Toc221634355" w:history="1">
            <w:r w:rsidRPr="001E679F">
              <w:rPr>
                <w:rStyle w:val="Hyperlink"/>
                <w:noProof/>
              </w:rPr>
              <w:t>Post Job Validation</w:t>
            </w:r>
            <w:r>
              <w:rPr>
                <w:noProof/>
                <w:webHidden/>
              </w:rPr>
              <w:tab/>
            </w:r>
            <w:r>
              <w:rPr>
                <w:noProof/>
                <w:webHidden/>
              </w:rPr>
              <w:fldChar w:fldCharType="begin"/>
            </w:r>
            <w:r>
              <w:rPr>
                <w:noProof/>
                <w:webHidden/>
              </w:rPr>
              <w:instrText xml:space="preserve"> PAGEREF _Toc221634355 \h </w:instrText>
            </w:r>
            <w:r>
              <w:rPr>
                <w:noProof/>
                <w:webHidden/>
              </w:rPr>
            </w:r>
            <w:r>
              <w:rPr>
                <w:noProof/>
                <w:webHidden/>
              </w:rPr>
              <w:fldChar w:fldCharType="separate"/>
            </w:r>
            <w:r w:rsidR="00A017B7">
              <w:rPr>
                <w:noProof/>
                <w:webHidden/>
              </w:rPr>
              <w:t>134</w:t>
            </w:r>
            <w:r>
              <w:rPr>
                <w:noProof/>
                <w:webHidden/>
              </w:rPr>
              <w:fldChar w:fldCharType="end"/>
            </w:r>
          </w:hyperlink>
        </w:p>
        <w:p w14:paraId="1F30D8E0" w14:textId="776DEE1D" w:rsidR="00686AD6" w:rsidRDefault="00686AD6">
          <w:pPr>
            <w:pStyle w:val="TOC3"/>
            <w:tabs>
              <w:tab w:val="right" w:leader="dot" w:pos="9629"/>
            </w:tabs>
            <w:rPr>
              <w:noProof/>
              <w:kern w:val="2"/>
              <w:sz w:val="24"/>
              <w:szCs w:val="24"/>
              <w:lang w:eastAsia="en-AU"/>
              <w14:ligatures w14:val="standardContextual"/>
            </w:rPr>
          </w:pPr>
          <w:hyperlink w:anchor="_Toc221634356" w:history="1">
            <w:r w:rsidRPr="001E679F">
              <w:rPr>
                <w:rStyle w:val="Hyperlink"/>
                <w:noProof/>
              </w:rPr>
              <w:t>Post Job Documentation</w:t>
            </w:r>
            <w:r>
              <w:rPr>
                <w:noProof/>
                <w:webHidden/>
              </w:rPr>
              <w:tab/>
            </w:r>
            <w:r>
              <w:rPr>
                <w:noProof/>
                <w:webHidden/>
              </w:rPr>
              <w:fldChar w:fldCharType="begin"/>
            </w:r>
            <w:r>
              <w:rPr>
                <w:noProof/>
                <w:webHidden/>
              </w:rPr>
              <w:instrText xml:space="preserve"> PAGEREF _Toc221634356 \h </w:instrText>
            </w:r>
            <w:r>
              <w:rPr>
                <w:noProof/>
                <w:webHidden/>
              </w:rPr>
            </w:r>
            <w:r>
              <w:rPr>
                <w:noProof/>
                <w:webHidden/>
              </w:rPr>
              <w:fldChar w:fldCharType="separate"/>
            </w:r>
            <w:r w:rsidR="00A017B7">
              <w:rPr>
                <w:noProof/>
                <w:webHidden/>
              </w:rPr>
              <w:t>135</w:t>
            </w:r>
            <w:r>
              <w:rPr>
                <w:noProof/>
                <w:webHidden/>
              </w:rPr>
              <w:fldChar w:fldCharType="end"/>
            </w:r>
          </w:hyperlink>
        </w:p>
        <w:p w14:paraId="2FFCC9AA" w14:textId="0011DA65" w:rsidR="00686AD6" w:rsidRDefault="00686AD6">
          <w:pPr>
            <w:pStyle w:val="TOC1"/>
            <w:tabs>
              <w:tab w:val="right" w:leader="dot" w:pos="9629"/>
            </w:tabs>
            <w:rPr>
              <w:b w:val="0"/>
              <w:smallCaps w:val="0"/>
              <w:noProof/>
              <w:kern w:val="2"/>
              <w:sz w:val="24"/>
              <w:lang w:eastAsia="en-AU"/>
              <w14:ligatures w14:val="standardContextual"/>
            </w:rPr>
          </w:pPr>
          <w:hyperlink w:anchor="_Toc221634357" w:history="1">
            <w:r w:rsidRPr="001E679F">
              <w:rPr>
                <w:rStyle w:val="Hyperlink"/>
                <w:noProof/>
              </w:rPr>
              <w:t>PRO123 – Biohazardous Recovery Services</w:t>
            </w:r>
            <w:r>
              <w:rPr>
                <w:noProof/>
                <w:webHidden/>
              </w:rPr>
              <w:tab/>
            </w:r>
            <w:r>
              <w:rPr>
                <w:noProof/>
                <w:webHidden/>
              </w:rPr>
              <w:fldChar w:fldCharType="begin"/>
            </w:r>
            <w:r>
              <w:rPr>
                <w:noProof/>
                <w:webHidden/>
              </w:rPr>
              <w:instrText xml:space="preserve"> PAGEREF _Toc221634357 \h </w:instrText>
            </w:r>
            <w:r>
              <w:rPr>
                <w:noProof/>
                <w:webHidden/>
              </w:rPr>
            </w:r>
            <w:r>
              <w:rPr>
                <w:noProof/>
                <w:webHidden/>
              </w:rPr>
              <w:fldChar w:fldCharType="separate"/>
            </w:r>
            <w:r w:rsidR="00A017B7">
              <w:rPr>
                <w:noProof/>
                <w:webHidden/>
              </w:rPr>
              <w:t>136</w:t>
            </w:r>
            <w:r>
              <w:rPr>
                <w:noProof/>
                <w:webHidden/>
              </w:rPr>
              <w:fldChar w:fldCharType="end"/>
            </w:r>
          </w:hyperlink>
        </w:p>
        <w:p w14:paraId="0FD152C1" w14:textId="77E3B0FC" w:rsidR="00686AD6" w:rsidRDefault="00686AD6">
          <w:pPr>
            <w:pStyle w:val="TOC3"/>
            <w:tabs>
              <w:tab w:val="right" w:leader="dot" w:pos="9629"/>
            </w:tabs>
            <w:rPr>
              <w:noProof/>
              <w:kern w:val="2"/>
              <w:sz w:val="24"/>
              <w:szCs w:val="24"/>
              <w:lang w:eastAsia="en-AU"/>
              <w14:ligatures w14:val="standardContextual"/>
            </w:rPr>
          </w:pPr>
          <w:hyperlink w:anchor="_Toc221634358" w:history="1">
            <w:r w:rsidRPr="001E679F">
              <w:rPr>
                <w:rStyle w:val="Hyperlink"/>
                <w:noProof/>
              </w:rPr>
              <w:t>Introduction</w:t>
            </w:r>
            <w:r>
              <w:rPr>
                <w:noProof/>
                <w:webHidden/>
              </w:rPr>
              <w:tab/>
            </w:r>
            <w:r>
              <w:rPr>
                <w:noProof/>
                <w:webHidden/>
              </w:rPr>
              <w:fldChar w:fldCharType="begin"/>
            </w:r>
            <w:r>
              <w:rPr>
                <w:noProof/>
                <w:webHidden/>
              </w:rPr>
              <w:instrText xml:space="preserve"> PAGEREF _Toc221634358 \h </w:instrText>
            </w:r>
            <w:r>
              <w:rPr>
                <w:noProof/>
                <w:webHidden/>
              </w:rPr>
            </w:r>
            <w:r>
              <w:rPr>
                <w:noProof/>
                <w:webHidden/>
              </w:rPr>
              <w:fldChar w:fldCharType="separate"/>
            </w:r>
            <w:r w:rsidR="00A017B7">
              <w:rPr>
                <w:noProof/>
                <w:webHidden/>
              </w:rPr>
              <w:t>136</w:t>
            </w:r>
            <w:r>
              <w:rPr>
                <w:noProof/>
                <w:webHidden/>
              </w:rPr>
              <w:fldChar w:fldCharType="end"/>
            </w:r>
          </w:hyperlink>
        </w:p>
        <w:p w14:paraId="6C608157" w14:textId="383BA9E9" w:rsidR="00686AD6" w:rsidRDefault="00686AD6">
          <w:pPr>
            <w:pStyle w:val="TOC3"/>
            <w:tabs>
              <w:tab w:val="right" w:leader="dot" w:pos="9629"/>
            </w:tabs>
            <w:rPr>
              <w:noProof/>
              <w:kern w:val="2"/>
              <w:sz w:val="24"/>
              <w:szCs w:val="24"/>
              <w:lang w:eastAsia="en-AU"/>
              <w14:ligatures w14:val="standardContextual"/>
            </w:rPr>
          </w:pPr>
          <w:hyperlink w:anchor="_Toc221634359" w:history="1">
            <w:r w:rsidRPr="001E679F">
              <w:rPr>
                <w:rStyle w:val="Hyperlink"/>
                <w:noProof/>
              </w:rPr>
              <w:t>Policy</w:t>
            </w:r>
            <w:r>
              <w:rPr>
                <w:noProof/>
                <w:webHidden/>
              </w:rPr>
              <w:tab/>
            </w:r>
            <w:r>
              <w:rPr>
                <w:noProof/>
                <w:webHidden/>
              </w:rPr>
              <w:fldChar w:fldCharType="begin"/>
            </w:r>
            <w:r>
              <w:rPr>
                <w:noProof/>
                <w:webHidden/>
              </w:rPr>
              <w:instrText xml:space="preserve"> PAGEREF _Toc221634359 \h </w:instrText>
            </w:r>
            <w:r>
              <w:rPr>
                <w:noProof/>
                <w:webHidden/>
              </w:rPr>
            </w:r>
            <w:r>
              <w:rPr>
                <w:noProof/>
                <w:webHidden/>
              </w:rPr>
              <w:fldChar w:fldCharType="separate"/>
            </w:r>
            <w:r w:rsidR="00A017B7">
              <w:rPr>
                <w:noProof/>
                <w:webHidden/>
              </w:rPr>
              <w:t>136</w:t>
            </w:r>
            <w:r>
              <w:rPr>
                <w:noProof/>
                <w:webHidden/>
              </w:rPr>
              <w:fldChar w:fldCharType="end"/>
            </w:r>
          </w:hyperlink>
        </w:p>
        <w:p w14:paraId="4D4ECE88" w14:textId="4027475F" w:rsidR="00686AD6" w:rsidRDefault="00686AD6">
          <w:pPr>
            <w:pStyle w:val="TOC3"/>
            <w:tabs>
              <w:tab w:val="right" w:leader="dot" w:pos="9629"/>
            </w:tabs>
            <w:rPr>
              <w:noProof/>
              <w:kern w:val="2"/>
              <w:sz w:val="24"/>
              <w:szCs w:val="24"/>
              <w:lang w:eastAsia="en-AU"/>
              <w14:ligatures w14:val="standardContextual"/>
            </w:rPr>
          </w:pPr>
          <w:hyperlink w:anchor="_Toc221634360" w:history="1">
            <w:r w:rsidRPr="001E679F">
              <w:rPr>
                <w:rStyle w:val="Hyperlink"/>
                <w:noProof/>
              </w:rPr>
              <w:t>Definitions</w:t>
            </w:r>
            <w:r>
              <w:rPr>
                <w:noProof/>
                <w:webHidden/>
              </w:rPr>
              <w:tab/>
            </w:r>
            <w:r>
              <w:rPr>
                <w:noProof/>
                <w:webHidden/>
              </w:rPr>
              <w:fldChar w:fldCharType="begin"/>
            </w:r>
            <w:r>
              <w:rPr>
                <w:noProof/>
                <w:webHidden/>
              </w:rPr>
              <w:instrText xml:space="preserve"> PAGEREF _Toc221634360 \h </w:instrText>
            </w:r>
            <w:r>
              <w:rPr>
                <w:noProof/>
                <w:webHidden/>
              </w:rPr>
            </w:r>
            <w:r>
              <w:rPr>
                <w:noProof/>
                <w:webHidden/>
              </w:rPr>
              <w:fldChar w:fldCharType="separate"/>
            </w:r>
            <w:r w:rsidR="00A017B7">
              <w:rPr>
                <w:noProof/>
                <w:webHidden/>
              </w:rPr>
              <w:t>136</w:t>
            </w:r>
            <w:r>
              <w:rPr>
                <w:noProof/>
                <w:webHidden/>
              </w:rPr>
              <w:fldChar w:fldCharType="end"/>
            </w:r>
          </w:hyperlink>
        </w:p>
        <w:p w14:paraId="63560ED9" w14:textId="1A80AFF7" w:rsidR="00686AD6" w:rsidRDefault="00686AD6">
          <w:pPr>
            <w:pStyle w:val="TOC3"/>
            <w:tabs>
              <w:tab w:val="right" w:leader="dot" w:pos="9629"/>
            </w:tabs>
            <w:rPr>
              <w:noProof/>
              <w:kern w:val="2"/>
              <w:sz w:val="24"/>
              <w:szCs w:val="24"/>
              <w:lang w:eastAsia="en-AU"/>
              <w14:ligatures w14:val="standardContextual"/>
            </w:rPr>
          </w:pPr>
          <w:hyperlink w:anchor="_Toc221634361" w:history="1">
            <w:r w:rsidRPr="001E679F">
              <w:rPr>
                <w:rStyle w:val="Hyperlink"/>
                <w:noProof/>
              </w:rPr>
              <w:t>General Principles of Biohazardous Recovery (IICRC S540-2017 Standard)</w:t>
            </w:r>
            <w:r>
              <w:rPr>
                <w:noProof/>
                <w:webHidden/>
              </w:rPr>
              <w:tab/>
            </w:r>
            <w:r>
              <w:rPr>
                <w:noProof/>
                <w:webHidden/>
              </w:rPr>
              <w:fldChar w:fldCharType="begin"/>
            </w:r>
            <w:r>
              <w:rPr>
                <w:noProof/>
                <w:webHidden/>
              </w:rPr>
              <w:instrText xml:space="preserve"> PAGEREF _Toc221634361 \h </w:instrText>
            </w:r>
            <w:r>
              <w:rPr>
                <w:noProof/>
                <w:webHidden/>
              </w:rPr>
            </w:r>
            <w:r>
              <w:rPr>
                <w:noProof/>
                <w:webHidden/>
              </w:rPr>
              <w:fldChar w:fldCharType="separate"/>
            </w:r>
            <w:r w:rsidR="00A017B7">
              <w:rPr>
                <w:noProof/>
                <w:webHidden/>
              </w:rPr>
              <w:t>137</w:t>
            </w:r>
            <w:r>
              <w:rPr>
                <w:noProof/>
                <w:webHidden/>
              </w:rPr>
              <w:fldChar w:fldCharType="end"/>
            </w:r>
          </w:hyperlink>
        </w:p>
        <w:p w14:paraId="778473B2" w14:textId="009B0E91" w:rsidR="00686AD6" w:rsidRDefault="00686AD6">
          <w:pPr>
            <w:pStyle w:val="TOC3"/>
            <w:tabs>
              <w:tab w:val="right" w:leader="dot" w:pos="9629"/>
            </w:tabs>
            <w:rPr>
              <w:noProof/>
              <w:kern w:val="2"/>
              <w:sz w:val="24"/>
              <w:szCs w:val="24"/>
              <w:lang w:eastAsia="en-AU"/>
              <w14:ligatures w14:val="standardContextual"/>
            </w:rPr>
          </w:pPr>
          <w:hyperlink w:anchor="_Toc221634362" w:history="1">
            <w:r w:rsidRPr="001E679F">
              <w:rPr>
                <w:rStyle w:val="Hyperlink"/>
                <w:noProof/>
              </w:rPr>
              <w:t>Privacy</w:t>
            </w:r>
            <w:r>
              <w:rPr>
                <w:noProof/>
                <w:webHidden/>
              </w:rPr>
              <w:tab/>
            </w:r>
            <w:r>
              <w:rPr>
                <w:noProof/>
                <w:webHidden/>
              </w:rPr>
              <w:fldChar w:fldCharType="begin"/>
            </w:r>
            <w:r>
              <w:rPr>
                <w:noProof/>
                <w:webHidden/>
              </w:rPr>
              <w:instrText xml:space="preserve"> PAGEREF _Toc221634362 \h </w:instrText>
            </w:r>
            <w:r>
              <w:rPr>
                <w:noProof/>
                <w:webHidden/>
              </w:rPr>
            </w:r>
            <w:r>
              <w:rPr>
                <w:noProof/>
                <w:webHidden/>
              </w:rPr>
              <w:fldChar w:fldCharType="separate"/>
            </w:r>
            <w:r w:rsidR="00A017B7">
              <w:rPr>
                <w:noProof/>
                <w:webHidden/>
              </w:rPr>
              <w:t>138</w:t>
            </w:r>
            <w:r>
              <w:rPr>
                <w:noProof/>
                <w:webHidden/>
              </w:rPr>
              <w:fldChar w:fldCharType="end"/>
            </w:r>
          </w:hyperlink>
        </w:p>
        <w:p w14:paraId="2F575DD7" w14:textId="34951FE5" w:rsidR="00686AD6" w:rsidRDefault="00686AD6">
          <w:pPr>
            <w:pStyle w:val="TOC2"/>
            <w:tabs>
              <w:tab w:val="left" w:pos="1540"/>
              <w:tab w:val="right" w:leader="dot" w:pos="9629"/>
            </w:tabs>
            <w:rPr>
              <w:noProof/>
              <w:kern w:val="2"/>
              <w:sz w:val="24"/>
              <w:szCs w:val="24"/>
              <w:lang w:eastAsia="en-AU"/>
              <w14:ligatures w14:val="standardContextual"/>
            </w:rPr>
          </w:pPr>
          <w:hyperlink w:anchor="_Toc221634363" w:history="1">
            <w:r w:rsidRPr="001E679F">
              <w:rPr>
                <w:rStyle w:val="Hyperlink"/>
                <w:noProof/>
              </w:rPr>
              <w:t>Service 1:</w:t>
            </w:r>
            <w:r>
              <w:rPr>
                <w:noProof/>
                <w:kern w:val="2"/>
                <w:sz w:val="24"/>
                <w:szCs w:val="24"/>
                <w:lang w:eastAsia="en-AU"/>
                <w14:ligatures w14:val="standardContextual"/>
              </w:rPr>
              <w:tab/>
            </w:r>
            <w:r w:rsidRPr="001E679F">
              <w:rPr>
                <w:rStyle w:val="Hyperlink"/>
                <w:noProof/>
              </w:rPr>
              <w:t>Oleoresin Capsicum Spray Clean-up (Capsicum Spray)</w:t>
            </w:r>
            <w:r>
              <w:rPr>
                <w:noProof/>
                <w:webHidden/>
              </w:rPr>
              <w:tab/>
            </w:r>
            <w:r>
              <w:rPr>
                <w:noProof/>
                <w:webHidden/>
              </w:rPr>
              <w:fldChar w:fldCharType="begin"/>
            </w:r>
            <w:r>
              <w:rPr>
                <w:noProof/>
                <w:webHidden/>
              </w:rPr>
              <w:instrText xml:space="preserve"> PAGEREF _Toc221634363 \h </w:instrText>
            </w:r>
            <w:r>
              <w:rPr>
                <w:noProof/>
                <w:webHidden/>
              </w:rPr>
            </w:r>
            <w:r>
              <w:rPr>
                <w:noProof/>
                <w:webHidden/>
              </w:rPr>
              <w:fldChar w:fldCharType="separate"/>
            </w:r>
            <w:r w:rsidR="00A017B7">
              <w:rPr>
                <w:noProof/>
                <w:webHidden/>
              </w:rPr>
              <w:t>139</w:t>
            </w:r>
            <w:r>
              <w:rPr>
                <w:noProof/>
                <w:webHidden/>
              </w:rPr>
              <w:fldChar w:fldCharType="end"/>
            </w:r>
          </w:hyperlink>
        </w:p>
        <w:p w14:paraId="45B7C36B" w14:textId="76742422" w:rsidR="00686AD6" w:rsidRDefault="00686AD6">
          <w:pPr>
            <w:pStyle w:val="TOC3"/>
            <w:tabs>
              <w:tab w:val="right" w:leader="dot" w:pos="9629"/>
            </w:tabs>
            <w:rPr>
              <w:noProof/>
              <w:kern w:val="2"/>
              <w:sz w:val="24"/>
              <w:szCs w:val="24"/>
              <w:lang w:eastAsia="en-AU"/>
              <w14:ligatures w14:val="standardContextual"/>
            </w:rPr>
          </w:pPr>
          <w:hyperlink w:anchor="_Toc221634364" w:history="1">
            <w:r w:rsidRPr="001E679F">
              <w:rPr>
                <w:rStyle w:val="Hyperlink"/>
                <w:noProof/>
              </w:rPr>
              <w:t>Planning</w:t>
            </w:r>
            <w:r>
              <w:rPr>
                <w:noProof/>
                <w:webHidden/>
              </w:rPr>
              <w:tab/>
            </w:r>
            <w:r>
              <w:rPr>
                <w:noProof/>
                <w:webHidden/>
              </w:rPr>
              <w:fldChar w:fldCharType="begin"/>
            </w:r>
            <w:r>
              <w:rPr>
                <w:noProof/>
                <w:webHidden/>
              </w:rPr>
              <w:instrText xml:space="preserve"> PAGEREF _Toc221634364 \h </w:instrText>
            </w:r>
            <w:r>
              <w:rPr>
                <w:noProof/>
                <w:webHidden/>
              </w:rPr>
            </w:r>
            <w:r>
              <w:rPr>
                <w:noProof/>
                <w:webHidden/>
              </w:rPr>
              <w:fldChar w:fldCharType="separate"/>
            </w:r>
            <w:r w:rsidR="00A017B7">
              <w:rPr>
                <w:noProof/>
                <w:webHidden/>
              </w:rPr>
              <w:t>139</w:t>
            </w:r>
            <w:r>
              <w:rPr>
                <w:noProof/>
                <w:webHidden/>
              </w:rPr>
              <w:fldChar w:fldCharType="end"/>
            </w:r>
          </w:hyperlink>
        </w:p>
        <w:p w14:paraId="35D0B032" w14:textId="12D26A76" w:rsidR="00686AD6" w:rsidRDefault="00686AD6">
          <w:pPr>
            <w:pStyle w:val="TOC3"/>
            <w:tabs>
              <w:tab w:val="right" w:leader="dot" w:pos="9629"/>
            </w:tabs>
            <w:rPr>
              <w:noProof/>
              <w:kern w:val="2"/>
              <w:sz w:val="24"/>
              <w:szCs w:val="24"/>
              <w:lang w:eastAsia="en-AU"/>
              <w14:ligatures w14:val="standardContextual"/>
            </w:rPr>
          </w:pPr>
          <w:hyperlink w:anchor="_Toc221634365" w:history="1">
            <w:r w:rsidRPr="001E679F">
              <w:rPr>
                <w:rStyle w:val="Hyperlink"/>
                <w:noProof/>
              </w:rPr>
              <w:t>Training and Job Orientation</w:t>
            </w:r>
            <w:r>
              <w:rPr>
                <w:noProof/>
                <w:webHidden/>
              </w:rPr>
              <w:tab/>
            </w:r>
            <w:r>
              <w:rPr>
                <w:noProof/>
                <w:webHidden/>
              </w:rPr>
              <w:fldChar w:fldCharType="begin"/>
            </w:r>
            <w:r>
              <w:rPr>
                <w:noProof/>
                <w:webHidden/>
              </w:rPr>
              <w:instrText xml:space="preserve"> PAGEREF _Toc221634365 \h </w:instrText>
            </w:r>
            <w:r>
              <w:rPr>
                <w:noProof/>
                <w:webHidden/>
              </w:rPr>
            </w:r>
            <w:r>
              <w:rPr>
                <w:noProof/>
                <w:webHidden/>
              </w:rPr>
              <w:fldChar w:fldCharType="separate"/>
            </w:r>
            <w:r w:rsidR="00A017B7">
              <w:rPr>
                <w:noProof/>
                <w:webHidden/>
              </w:rPr>
              <w:t>139</w:t>
            </w:r>
            <w:r>
              <w:rPr>
                <w:noProof/>
                <w:webHidden/>
              </w:rPr>
              <w:fldChar w:fldCharType="end"/>
            </w:r>
          </w:hyperlink>
        </w:p>
        <w:p w14:paraId="22043D37" w14:textId="7281D766" w:rsidR="00686AD6" w:rsidRDefault="00686AD6">
          <w:pPr>
            <w:pStyle w:val="TOC3"/>
            <w:tabs>
              <w:tab w:val="right" w:leader="dot" w:pos="9629"/>
            </w:tabs>
            <w:rPr>
              <w:noProof/>
              <w:kern w:val="2"/>
              <w:sz w:val="24"/>
              <w:szCs w:val="24"/>
              <w:lang w:eastAsia="en-AU"/>
              <w14:ligatures w14:val="standardContextual"/>
            </w:rPr>
          </w:pPr>
          <w:hyperlink w:anchor="_Toc221634366" w:history="1">
            <w:r w:rsidRPr="001E679F">
              <w:rPr>
                <w:rStyle w:val="Hyperlink"/>
                <w:noProof/>
              </w:rPr>
              <w:t>Site Establishment</w:t>
            </w:r>
            <w:r>
              <w:rPr>
                <w:noProof/>
                <w:webHidden/>
              </w:rPr>
              <w:tab/>
            </w:r>
            <w:r>
              <w:rPr>
                <w:noProof/>
                <w:webHidden/>
              </w:rPr>
              <w:fldChar w:fldCharType="begin"/>
            </w:r>
            <w:r>
              <w:rPr>
                <w:noProof/>
                <w:webHidden/>
              </w:rPr>
              <w:instrText xml:space="preserve"> PAGEREF _Toc221634366 \h </w:instrText>
            </w:r>
            <w:r>
              <w:rPr>
                <w:noProof/>
                <w:webHidden/>
              </w:rPr>
            </w:r>
            <w:r>
              <w:rPr>
                <w:noProof/>
                <w:webHidden/>
              </w:rPr>
              <w:fldChar w:fldCharType="separate"/>
            </w:r>
            <w:r w:rsidR="00A017B7">
              <w:rPr>
                <w:noProof/>
                <w:webHidden/>
              </w:rPr>
              <w:t>140</w:t>
            </w:r>
            <w:r>
              <w:rPr>
                <w:noProof/>
                <w:webHidden/>
              </w:rPr>
              <w:fldChar w:fldCharType="end"/>
            </w:r>
          </w:hyperlink>
        </w:p>
        <w:p w14:paraId="17AD32A9" w14:textId="2BAB9E15" w:rsidR="00686AD6" w:rsidRDefault="00686AD6">
          <w:pPr>
            <w:pStyle w:val="TOC3"/>
            <w:tabs>
              <w:tab w:val="right" w:leader="dot" w:pos="9629"/>
            </w:tabs>
            <w:rPr>
              <w:noProof/>
              <w:kern w:val="2"/>
              <w:sz w:val="24"/>
              <w:szCs w:val="24"/>
              <w:lang w:eastAsia="en-AU"/>
              <w14:ligatures w14:val="standardContextual"/>
            </w:rPr>
          </w:pPr>
          <w:hyperlink w:anchor="_Toc221634367" w:history="1">
            <w:r w:rsidRPr="001E679F">
              <w:rPr>
                <w:rStyle w:val="Hyperlink"/>
                <w:noProof/>
              </w:rPr>
              <w:t>Tools</w:t>
            </w:r>
            <w:r>
              <w:rPr>
                <w:noProof/>
                <w:webHidden/>
              </w:rPr>
              <w:tab/>
            </w:r>
            <w:r>
              <w:rPr>
                <w:noProof/>
                <w:webHidden/>
              </w:rPr>
              <w:fldChar w:fldCharType="begin"/>
            </w:r>
            <w:r>
              <w:rPr>
                <w:noProof/>
                <w:webHidden/>
              </w:rPr>
              <w:instrText xml:space="preserve"> PAGEREF _Toc221634367 \h </w:instrText>
            </w:r>
            <w:r>
              <w:rPr>
                <w:noProof/>
                <w:webHidden/>
              </w:rPr>
            </w:r>
            <w:r>
              <w:rPr>
                <w:noProof/>
                <w:webHidden/>
              </w:rPr>
              <w:fldChar w:fldCharType="separate"/>
            </w:r>
            <w:r w:rsidR="00A017B7">
              <w:rPr>
                <w:noProof/>
                <w:webHidden/>
              </w:rPr>
              <w:t>142</w:t>
            </w:r>
            <w:r>
              <w:rPr>
                <w:noProof/>
                <w:webHidden/>
              </w:rPr>
              <w:fldChar w:fldCharType="end"/>
            </w:r>
          </w:hyperlink>
        </w:p>
        <w:p w14:paraId="6A7D4267" w14:textId="66A2A663" w:rsidR="00686AD6" w:rsidRDefault="00686AD6">
          <w:pPr>
            <w:pStyle w:val="TOC3"/>
            <w:tabs>
              <w:tab w:val="right" w:leader="dot" w:pos="9629"/>
            </w:tabs>
            <w:rPr>
              <w:noProof/>
              <w:kern w:val="2"/>
              <w:sz w:val="24"/>
              <w:szCs w:val="24"/>
              <w:lang w:eastAsia="en-AU"/>
              <w14:ligatures w14:val="standardContextual"/>
            </w:rPr>
          </w:pPr>
          <w:hyperlink w:anchor="_Toc221634368" w:history="1">
            <w:r w:rsidRPr="001E679F">
              <w:rPr>
                <w:rStyle w:val="Hyperlink"/>
                <w:noProof/>
              </w:rPr>
              <w:t>Undertake Cleaning of Property</w:t>
            </w:r>
            <w:r>
              <w:rPr>
                <w:noProof/>
                <w:webHidden/>
              </w:rPr>
              <w:tab/>
            </w:r>
            <w:r>
              <w:rPr>
                <w:noProof/>
                <w:webHidden/>
              </w:rPr>
              <w:fldChar w:fldCharType="begin"/>
            </w:r>
            <w:r>
              <w:rPr>
                <w:noProof/>
                <w:webHidden/>
              </w:rPr>
              <w:instrText xml:space="preserve"> PAGEREF _Toc221634368 \h </w:instrText>
            </w:r>
            <w:r>
              <w:rPr>
                <w:noProof/>
                <w:webHidden/>
              </w:rPr>
            </w:r>
            <w:r>
              <w:rPr>
                <w:noProof/>
                <w:webHidden/>
              </w:rPr>
              <w:fldChar w:fldCharType="separate"/>
            </w:r>
            <w:r w:rsidR="00A017B7">
              <w:rPr>
                <w:noProof/>
                <w:webHidden/>
              </w:rPr>
              <w:t>142</w:t>
            </w:r>
            <w:r>
              <w:rPr>
                <w:noProof/>
                <w:webHidden/>
              </w:rPr>
              <w:fldChar w:fldCharType="end"/>
            </w:r>
          </w:hyperlink>
        </w:p>
        <w:p w14:paraId="62694E6B" w14:textId="1CE19084" w:rsidR="00686AD6" w:rsidRDefault="00686AD6">
          <w:pPr>
            <w:pStyle w:val="TOC3"/>
            <w:tabs>
              <w:tab w:val="right" w:leader="dot" w:pos="9629"/>
            </w:tabs>
            <w:rPr>
              <w:noProof/>
              <w:kern w:val="2"/>
              <w:sz w:val="24"/>
              <w:szCs w:val="24"/>
              <w:lang w:eastAsia="en-AU"/>
              <w14:ligatures w14:val="standardContextual"/>
            </w:rPr>
          </w:pPr>
          <w:hyperlink w:anchor="_Toc221634369" w:history="1">
            <w:r w:rsidRPr="001E679F">
              <w:rPr>
                <w:rStyle w:val="Hyperlink"/>
                <w:noProof/>
              </w:rPr>
              <w:t>Waste Disposal</w:t>
            </w:r>
            <w:r>
              <w:rPr>
                <w:noProof/>
                <w:webHidden/>
              </w:rPr>
              <w:tab/>
            </w:r>
            <w:r>
              <w:rPr>
                <w:noProof/>
                <w:webHidden/>
              </w:rPr>
              <w:fldChar w:fldCharType="begin"/>
            </w:r>
            <w:r>
              <w:rPr>
                <w:noProof/>
                <w:webHidden/>
              </w:rPr>
              <w:instrText xml:space="preserve"> PAGEREF _Toc221634369 \h </w:instrText>
            </w:r>
            <w:r>
              <w:rPr>
                <w:noProof/>
                <w:webHidden/>
              </w:rPr>
            </w:r>
            <w:r>
              <w:rPr>
                <w:noProof/>
                <w:webHidden/>
              </w:rPr>
              <w:fldChar w:fldCharType="separate"/>
            </w:r>
            <w:r w:rsidR="00A017B7">
              <w:rPr>
                <w:noProof/>
                <w:webHidden/>
              </w:rPr>
              <w:t>142</w:t>
            </w:r>
            <w:r>
              <w:rPr>
                <w:noProof/>
                <w:webHidden/>
              </w:rPr>
              <w:fldChar w:fldCharType="end"/>
            </w:r>
          </w:hyperlink>
        </w:p>
        <w:p w14:paraId="7CF25960" w14:textId="07F0B516" w:rsidR="00686AD6" w:rsidRDefault="00686AD6">
          <w:pPr>
            <w:pStyle w:val="TOC3"/>
            <w:tabs>
              <w:tab w:val="right" w:leader="dot" w:pos="9629"/>
            </w:tabs>
            <w:rPr>
              <w:noProof/>
              <w:kern w:val="2"/>
              <w:sz w:val="24"/>
              <w:szCs w:val="24"/>
              <w:lang w:eastAsia="en-AU"/>
              <w14:ligatures w14:val="standardContextual"/>
            </w:rPr>
          </w:pPr>
          <w:hyperlink w:anchor="_Toc221634370" w:history="1">
            <w:r w:rsidRPr="001E679F">
              <w:rPr>
                <w:rStyle w:val="Hyperlink"/>
                <w:noProof/>
              </w:rPr>
              <w:t>Communication</w:t>
            </w:r>
            <w:r>
              <w:rPr>
                <w:noProof/>
                <w:webHidden/>
              </w:rPr>
              <w:tab/>
            </w:r>
            <w:r>
              <w:rPr>
                <w:noProof/>
                <w:webHidden/>
              </w:rPr>
              <w:fldChar w:fldCharType="begin"/>
            </w:r>
            <w:r>
              <w:rPr>
                <w:noProof/>
                <w:webHidden/>
              </w:rPr>
              <w:instrText xml:space="preserve"> PAGEREF _Toc221634370 \h </w:instrText>
            </w:r>
            <w:r>
              <w:rPr>
                <w:noProof/>
                <w:webHidden/>
              </w:rPr>
            </w:r>
            <w:r>
              <w:rPr>
                <w:noProof/>
                <w:webHidden/>
              </w:rPr>
              <w:fldChar w:fldCharType="separate"/>
            </w:r>
            <w:r w:rsidR="00A017B7">
              <w:rPr>
                <w:noProof/>
                <w:webHidden/>
              </w:rPr>
              <w:t>142</w:t>
            </w:r>
            <w:r>
              <w:rPr>
                <w:noProof/>
                <w:webHidden/>
              </w:rPr>
              <w:fldChar w:fldCharType="end"/>
            </w:r>
          </w:hyperlink>
        </w:p>
        <w:p w14:paraId="785BB766" w14:textId="49406A7F" w:rsidR="00686AD6" w:rsidRDefault="00686AD6">
          <w:pPr>
            <w:pStyle w:val="TOC3"/>
            <w:tabs>
              <w:tab w:val="right" w:leader="dot" w:pos="9629"/>
            </w:tabs>
            <w:rPr>
              <w:noProof/>
              <w:kern w:val="2"/>
              <w:sz w:val="24"/>
              <w:szCs w:val="24"/>
              <w:lang w:eastAsia="en-AU"/>
              <w14:ligatures w14:val="standardContextual"/>
            </w:rPr>
          </w:pPr>
          <w:hyperlink w:anchor="_Toc221634371" w:history="1">
            <w:r w:rsidRPr="001E679F">
              <w:rPr>
                <w:rStyle w:val="Hyperlink"/>
                <w:noProof/>
              </w:rPr>
              <w:t>Post Job Documentation</w:t>
            </w:r>
            <w:r>
              <w:rPr>
                <w:noProof/>
                <w:webHidden/>
              </w:rPr>
              <w:tab/>
            </w:r>
            <w:r>
              <w:rPr>
                <w:noProof/>
                <w:webHidden/>
              </w:rPr>
              <w:fldChar w:fldCharType="begin"/>
            </w:r>
            <w:r>
              <w:rPr>
                <w:noProof/>
                <w:webHidden/>
              </w:rPr>
              <w:instrText xml:space="preserve"> PAGEREF _Toc221634371 \h </w:instrText>
            </w:r>
            <w:r>
              <w:rPr>
                <w:noProof/>
                <w:webHidden/>
              </w:rPr>
            </w:r>
            <w:r>
              <w:rPr>
                <w:noProof/>
                <w:webHidden/>
              </w:rPr>
              <w:fldChar w:fldCharType="separate"/>
            </w:r>
            <w:r w:rsidR="00A017B7">
              <w:rPr>
                <w:noProof/>
                <w:webHidden/>
              </w:rPr>
              <w:t>142</w:t>
            </w:r>
            <w:r>
              <w:rPr>
                <w:noProof/>
                <w:webHidden/>
              </w:rPr>
              <w:fldChar w:fldCharType="end"/>
            </w:r>
          </w:hyperlink>
        </w:p>
        <w:p w14:paraId="7197CA40" w14:textId="7E25838E" w:rsidR="00686AD6" w:rsidRDefault="00686AD6">
          <w:pPr>
            <w:pStyle w:val="TOC2"/>
            <w:tabs>
              <w:tab w:val="left" w:pos="1540"/>
              <w:tab w:val="right" w:leader="dot" w:pos="9629"/>
            </w:tabs>
            <w:rPr>
              <w:noProof/>
              <w:kern w:val="2"/>
              <w:sz w:val="24"/>
              <w:szCs w:val="24"/>
              <w:lang w:eastAsia="en-AU"/>
              <w14:ligatures w14:val="standardContextual"/>
            </w:rPr>
          </w:pPr>
          <w:hyperlink w:anchor="_Toc221634372" w:history="1">
            <w:r w:rsidRPr="001E679F">
              <w:rPr>
                <w:rStyle w:val="Hyperlink"/>
                <w:noProof/>
              </w:rPr>
              <w:t>Service 2:</w:t>
            </w:r>
            <w:r>
              <w:rPr>
                <w:noProof/>
                <w:kern w:val="2"/>
                <w:sz w:val="24"/>
                <w:szCs w:val="24"/>
                <w:lang w:eastAsia="en-AU"/>
                <w14:ligatures w14:val="standardContextual"/>
              </w:rPr>
              <w:tab/>
            </w:r>
            <w:r w:rsidRPr="001E679F">
              <w:rPr>
                <w:rStyle w:val="Hyperlink"/>
                <w:noProof/>
              </w:rPr>
              <w:t>Syringe Clean-up</w:t>
            </w:r>
            <w:r>
              <w:rPr>
                <w:noProof/>
                <w:webHidden/>
              </w:rPr>
              <w:tab/>
            </w:r>
            <w:r>
              <w:rPr>
                <w:noProof/>
                <w:webHidden/>
              </w:rPr>
              <w:fldChar w:fldCharType="begin"/>
            </w:r>
            <w:r>
              <w:rPr>
                <w:noProof/>
                <w:webHidden/>
              </w:rPr>
              <w:instrText xml:space="preserve"> PAGEREF _Toc221634372 \h </w:instrText>
            </w:r>
            <w:r>
              <w:rPr>
                <w:noProof/>
                <w:webHidden/>
              </w:rPr>
            </w:r>
            <w:r>
              <w:rPr>
                <w:noProof/>
                <w:webHidden/>
              </w:rPr>
              <w:fldChar w:fldCharType="separate"/>
            </w:r>
            <w:r w:rsidR="00A017B7">
              <w:rPr>
                <w:noProof/>
                <w:webHidden/>
              </w:rPr>
              <w:t>142</w:t>
            </w:r>
            <w:r>
              <w:rPr>
                <w:noProof/>
                <w:webHidden/>
              </w:rPr>
              <w:fldChar w:fldCharType="end"/>
            </w:r>
          </w:hyperlink>
        </w:p>
        <w:p w14:paraId="6736DF60" w14:textId="2EDF2EC5" w:rsidR="00686AD6" w:rsidRDefault="00686AD6">
          <w:pPr>
            <w:pStyle w:val="TOC3"/>
            <w:tabs>
              <w:tab w:val="right" w:leader="dot" w:pos="9629"/>
            </w:tabs>
            <w:rPr>
              <w:noProof/>
              <w:kern w:val="2"/>
              <w:sz w:val="24"/>
              <w:szCs w:val="24"/>
              <w:lang w:eastAsia="en-AU"/>
              <w14:ligatures w14:val="standardContextual"/>
            </w:rPr>
          </w:pPr>
          <w:hyperlink w:anchor="_Toc221634373" w:history="1">
            <w:r w:rsidRPr="001E679F">
              <w:rPr>
                <w:rStyle w:val="Hyperlink"/>
                <w:noProof/>
              </w:rPr>
              <w:t>Planning</w:t>
            </w:r>
            <w:r>
              <w:rPr>
                <w:noProof/>
                <w:webHidden/>
              </w:rPr>
              <w:tab/>
            </w:r>
            <w:r>
              <w:rPr>
                <w:noProof/>
                <w:webHidden/>
              </w:rPr>
              <w:fldChar w:fldCharType="begin"/>
            </w:r>
            <w:r>
              <w:rPr>
                <w:noProof/>
                <w:webHidden/>
              </w:rPr>
              <w:instrText xml:space="preserve"> PAGEREF _Toc221634373 \h </w:instrText>
            </w:r>
            <w:r>
              <w:rPr>
                <w:noProof/>
                <w:webHidden/>
              </w:rPr>
            </w:r>
            <w:r>
              <w:rPr>
                <w:noProof/>
                <w:webHidden/>
              </w:rPr>
              <w:fldChar w:fldCharType="separate"/>
            </w:r>
            <w:r w:rsidR="00A017B7">
              <w:rPr>
                <w:noProof/>
                <w:webHidden/>
              </w:rPr>
              <w:t>142</w:t>
            </w:r>
            <w:r>
              <w:rPr>
                <w:noProof/>
                <w:webHidden/>
              </w:rPr>
              <w:fldChar w:fldCharType="end"/>
            </w:r>
          </w:hyperlink>
        </w:p>
        <w:p w14:paraId="3F2455E5" w14:textId="23BB9587" w:rsidR="00686AD6" w:rsidRDefault="00686AD6">
          <w:pPr>
            <w:pStyle w:val="TOC3"/>
            <w:tabs>
              <w:tab w:val="right" w:leader="dot" w:pos="9629"/>
            </w:tabs>
            <w:rPr>
              <w:noProof/>
              <w:kern w:val="2"/>
              <w:sz w:val="24"/>
              <w:szCs w:val="24"/>
              <w:lang w:eastAsia="en-AU"/>
              <w14:ligatures w14:val="standardContextual"/>
            </w:rPr>
          </w:pPr>
          <w:hyperlink w:anchor="_Toc221634374" w:history="1">
            <w:r w:rsidRPr="001E679F">
              <w:rPr>
                <w:rStyle w:val="Hyperlink"/>
                <w:noProof/>
              </w:rPr>
              <w:t>Training and Job Orientation</w:t>
            </w:r>
            <w:r>
              <w:rPr>
                <w:noProof/>
                <w:webHidden/>
              </w:rPr>
              <w:tab/>
            </w:r>
            <w:r>
              <w:rPr>
                <w:noProof/>
                <w:webHidden/>
              </w:rPr>
              <w:fldChar w:fldCharType="begin"/>
            </w:r>
            <w:r>
              <w:rPr>
                <w:noProof/>
                <w:webHidden/>
              </w:rPr>
              <w:instrText xml:space="preserve"> PAGEREF _Toc221634374 \h </w:instrText>
            </w:r>
            <w:r>
              <w:rPr>
                <w:noProof/>
                <w:webHidden/>
              </w:rPr>
            </w:r>
            <w:r>
              <w:rPr>
                <w:noProof/>
                <w:webHidden/>
              </w:rPr>
              <w:fldChar w:fldCharType="separate"/>
            </w:r>
            <w:r w:rsidR="00A017B7">
              <w:rPr>
                <w:noProof/>
                <w:webHidden/>
              </w:rPr>
              <w:t>143</w:t>
            </w:r>
            <w:r>
              <w:rPr>
                <w:noProof/>
                <w:webHidden/>
              </w:rPr>
              <w:fldChar w:fldCharType="end"/>
            </w:r>
          </w:hyperlink>
        </w:p>
        <w:p w14:paraId="6FFFFADF" w14:textId="028E9571" w:rsidR="00686AD6" w:rsidRDefault="00686AD6">
          <w:pPr>
            <w:pStyle w:val="TOC3"/>
            <w:tabs>
              <w:tab w:val="right" w:leader="dot" w:pos="9629"/>
            </w:tabs>
            <w:rPr>
              <w:noProof/>
              <w:kern w:val="2"/>
              <w:sz w:val="24"/>
              <w:szCs w:val="24"/>
              <w:lang w:eastAsia="en-AU"/>
              <w14:ligatures w14:val="standardContextual"/>
            </w:rPr>
          </w:pPr>
          <w:hyperlink w:anchor="_Toc221634375" w:history="1">
            <w:r w:rsidRPr="001E679F">
              <w:rPr>
                <w:rStyle w:val="Hyperlink"/>
                <w:noProof/>
              </w:rPr>
              <w:t>Site Establishment</w:t>
            </w:r>
            <w:r>
              <w:rPr>
                <w:noProof/>
                <w:webHidden/>
              </w:rPr>
              <w:tab/>
            </w:r>
            <w:r>
              <w:rPr>
                <w:noProof/>
                <w:webHidden/>
              </w:rPr>
              <w:fldChar w:fldCharType="begin"/>
            </w:r>
            <w:r>
              <w:rPr>
                <w:noProof/>
                <w:webHidden/>
              </w:rPr>
              <w:instrText xml:space="preserve"> PAGEREF _Toc221634375 \h </w:instrText>
            </w:r>
            <w:r>
              <w:rPr>
                <w:noProof/>
                <w:webHidden/>
              </w:rPr>
            </w:r>
            <w:r>
              <w:rPr>
                <w:noProof/>
                <w:webHidden/>
              </w:rPr>
              <w:fldChar w:fldCharType="separate"/>
            </w:r>
            <w:r w:rsidR="00A017B7">
              <w:rPr>
                <w:noProof/>
                <w:webHidden/>
              </w:rPr>
              <w:t>143</w:t>
            </w:r>
            <w:r>
              <w:rPr>
                <w:noProof/>
                <w:webHidden/>
              </w:rPr>
              <w:fldChar w:fldCharType="end"/>
            </w:r>
          </w:hyperlink>
        </w:p>
        <w:p w14:paraId="4A481E32" w14:textId="33B41296" w:rsidR="00686AD6" w:rsidRDefault="00686AD6">
          <w:pPr>
            <w:pStyle w:val="TOC3"/>
            <w:tabs>
              <w:tab w:val="right" w:leader="dot" w:pos="9629"/>
            </w:tabs>
            <w:rPr>
              <w:noProof/>
              <w:kern w:val="2"/>
              <w:sz w:val="24"/>
              <w:szCs w:val="24"/>
              <w:lang w:eastAsia="en-AU"/>
              <w14:ligatures w14:val="standardContextual"/>
            </w:rPr>
          </w:pPr>
          <w:hyperlink w:anchor="_Toc221634376" w:history="1">
            <w:r w:rsidRPr="001E679F">
              <w:rPr>
                <w:rStyle w:val="Hyperlink"/>
                <w:noProof/>
              </w:rPr>
              <w:t>Tools</w:t>
            </w:r>
            <w:r>
              <w:rPr>
                <w:noProof/>
                <w:webHidden/>
              </w:rPr>
              <w:tab/>
            </w:r>
            <w:r>
              <w:rPr>
                <w:noProof/>
                <w:webHidden/>
              </w:rPr>
              <w:fldChar w:fldCharType="begin"/>
            </w:r>
            <w:r>
              <w:rPr>
                <w:noProof/>
                <w:webHidden/>
              </w:rPr>
              <w:instrText xml:space="preserve"> PAGEREF _Toc221634376 \h </w:instrText>
            </w:r>
            <w:r>
              <w:rPr>
                <w:noProof/>
                <w:webHidden/>
              </w:rPr>
            </w:r>
            <w:r>
              <w:rPr>
                <w:noProof/>
                <w:webHidden/>
              </w:rPr>
              <w:fldChar w:fldCharType="separate"/>
            </w:r>
            <w:r w:rsidR="00A017B7">
              <w:rPr>
                <w:noProof/>
                <w:webHidden/>
              </w:rPr>
              <w:t>145</w:t>
            </w:r>
            <w:r>
              <w:rPr>
                <w:noProof/>
                <w:webHidden/>
              </w:rPr>
              <w:fldChar w:fldCharType="end"/>
            </w:r>
          </w:hyperlink>
        </w:p>
        <w:p w14:paraId="4BBB2E45" w14:textId="4EBDA2E9" w:rsidR="00686AD6" w:rsidRDefault="00686AD6">
          <w:pPr>
            <w:pStyle w:val="TOC3"/>
            <w:tabs>
              <w:tab w:val="right" w:leader="dot" w:pos="9629"/>
            </w:tabs>
            <w:rPr>
              <w:noProof/>
              <w:kern w:val="2"/>
              <w:sz w:val="24"/>
              <w:szCs w:val="24"/>
              <w:lang w:eastAsia="en-AU"/>
              <w14:ligatures w14:val="standardContextual"/>
            </w:rPr>
          </w:pPr>
          <w:hyperlink w:anchor="_Toc221634377" w:history="1">
            <w:r w:rsidRPr="001E679F">
              <w:rPr>
                <w:rStyle w:val="Hyperlink"/>
                <w:noProof/>
              </w:rPr>
              <w:t>Undertake Clearing of Property</w:t>
            </w:r>
            <w:r>
              <w:rPr>
                <w:noProof/>
                <w:webHidden/>
              </w:rPr>
              <w:tab/>
            </w:r>
            <w:r>
              <w:rPr>
                <w:noProof/>
                <w:webHidden/>
              </w:rPr>
              <w:fldChar w:fldCharType="begin"/>
            </w:r>
            <w:r>
              <w:rPr>
                <w:noProof/>
                <w:webHidden/>
              </w:rPr>
              <w:instrText xml:space="preserve"> PAGEREF _Toc221634377 \h </w:instrText>
            </w:r>
            <w:r>
              <w:rPr>
                <w:noProof/>
                <w:webHidden/>
              </w:rPr>
            </w:r>
            <w:r>
              <w:rPr>
                <w:noProof/>
                <w:webHidden/>
              </w:rPr>
              <w:fldChar w:fldCharType="separate"/>
            </w:r>
            <w:r w:rsidR="00A017B7">
              <w:rPr>
                <w:noProof/>
                <w:webHidden/>
              </w:rPr>
              <w:t>145</w:t>
            </w:r>
            <w:r>
              <w:rPr>
                <w:noProof/>
                <w:webHidden/>
              </w:rPr>
              <w:fldChar w:fldCharType="end"/>
            </w:r>
          </w:hyperlink>
        </w:p>
        <w:p w14:paraId="66EAD931" w14:textId="1E9C39AF" w:rsidR="00686AD6" w:rsidRDefault="00686AD6">
          <w:pPr>
            <w:pStyle w:val="TOC3"/>
            <w:tabs>
              <w:tab w:val="right" w:leader="dot" w:pos="9629"/>
            </w:tabs>
            <w:rPr>
              <w:noProof/>
              <w:kern w:val="2"/>
              <w:sz w:val="24"/>
              <w:szCs w:val="24"/>
              <w:lang w:eastAsia="en-AU"/>
              <w14:ligatures w14:val="standardContextual"/>
            </w:rPr>
          </w:pPr>
          <w:hyperlink w:anchor="_Toc221634378" w:history="1">
            <w:r w:rsidRPr="001E679F">
              <w:rPr>
                <w:rStyle w:val="Hyperlink"/>
                <w:noProof/>
              </w:rPr>
              <w:t>Waste Disposal</w:t>
            </w:r>
            <w:r>
              <w:rPr>
                <w:noProof/>
                <w:webHidden/>
              </w:rPr>
              <w:tab/>
            </w:r>
            <w:r>
              <w:rPr>
                <w:noProof/>
                <w:webHidden/>
              </w:rPr>
              <w:fldChar w:fldCharType="begin"/>
            </w:r>
            <w:r>
              <w:rPr>
                <w:noProof/>
                <w:webHidden/>
              </w:rPr>
              <w:instrText xml:space="preserve"> PAGEREF _Toc221634378 \h </w:instrText>
            </w:r>
            <w:r>
              <w:rPr>
                <w:noProof/>
                <w:webHidden/>
              </w:rPr>
            </w:r>
            <w:r>
              <w:rPr>
                <w:noProof/>
                <w:webHidden/>
              </w:rPr>
              <w:fldChar w:fldCharType="separate"/>
            </w:r>
            <w:r w:rsidR="00A017B7">
              <w:rPr>
                <w:noProof/>
                <w:webHidden/>
              </w:rPr>
              <w:t>146</w:t>
            </w:r>
            <w:r>
              <w:rPr>
                <w:noProof/>
                <w:webHidden/>
              </w:rPr>
              <w:fldChar w:fldCharType="end"/>
            </w:r>
          </w:hyperlink>
        </w:p>
        <w:p w14:paraId="5A9B1B9E" w14:textId="5050FE80" w:rsidR="00686AD6" w:rsidRDefault="00686AD6">
          <w:pPr>
            <w:pStyle w:val="TOC3"/>
            <w:tabs>
              <w:tab w:val="right" w:leader="dot" w:pos="9629"/>
            </w:tabs>
            <w:rPr>
              <w:noProof/>
              <w:kern w:val="2"/>
              <w:sz w:val="24"/>
              <w:szCs w:val="24"/>
              <w:lang w:eastAsia="en-AU"/>
              <w14:ligatures w14:val="standardContextual"/>
            </w:rPr>
          </w:pPr>
          <w:hyperlink w:anchor="_Toc221634379" w:history="1">
            <w:r w:rsidRPr="001E679F">
              <w:rPr>
                <w:rStyle w:val="Hyperlink"/>
                <w:noProof/>
              </w:rPr>
              <w:t>Communication</w:t>
            </w:r>
            <w:r>
              <w:rPr>
                <w:noProof/>
                <w:webHidden/>
              </w:rPr>
              <w:tab/>
            </w:r>
            <w:r>
              <w:rPr>
                <w:noProof/>
                <w:webHidden/>
              </w:rPr>
              <w:fldChar w:fldCharType="begin"/>
            </w:r>
            <w:r>
              <w:rPr>
                <w:noProof/>
                <w:webHidden/>
              </w:rPr>
              <w:instrText xml:space="preserve"> PAGEREF _Toc221634379 \h </w:instrText>
            </w:r>
            <w:r>
              <w:rPr>
                <w:noProof/>
                <w:webHidden/>
              </w:rPr>
            </w:r>
            <w:r>
              <w:rPr>
                <w:noProof/>
                <w:webHidden/>
              </w:rPr>
              <w:fldChar w:fldCharType="separate"/>
            </w:r>
            <w:r w:rsidR="00A017B7">
              <w:rPr>
                <w:noProof/>
                <w:webHidden/>
              </w:rPr>
              <w:t>146</w:t>
            </w:r>
            <w:r>
              <w:rPr>
                <w:noProof/>
                <w:webHidden/>
              </w:rPr>
              <w:fldChar w:fldCharType="end"/>
            </w:r>
          </w:hyperlink>
        </w:p>
        <w:p w14:paraId="0B7F6F0B" w14:textId="4C488C4B" w:rsidR="00686AD6" w:rsidRDefault="00686AD6">
          <w:pPr>
            <w:pStyle w:val="TOC3"/>
            <w:tabs>
              <w:tab w:val="right" w:leader="dot" w:pos="9629"/>
            </w:tabs>
            <w:rPr>
              <w:noProof/>
              <w:kern w:val="2"/>
              <w:sz w:val="24"/>
              <w:szCs w:val="24"/>
              <w:lang w:eastAsia="en-AU"/>
              <w14:ligatures w14:val="standardContextual"/>
            </w:rPr>
          </w:pPr>
          <w:hyperlink w:anchor="_Toc221634380" w:history="1">
            <w:r w:rsidRPr="001E679F">
              <w:rPr>
                <w:rStyle w:val="Hyperlink"/>
                <w:noProof/>
              </w:rPr>
              <w:t>Post Job Documentation</w:t>
            </w:r>
            <w:r>
              <w:rPr>
                <w:noProof/>
                <w:webHidden/>
              </w:rPr>
              <w:tab/>
            </w:r>
            <w:r>
              <w:rPr>
                <w:noProof/>
                <w:webHidden/>
              </w:rPr>
              <w:fldChar w:fldCharType="begin"/>
            </w:r>
            <w:r>
              <w:rPr>
                <w:noProof/>
                <w:webHidden/>
              </w:rPr>
              <w:instrText xml:space="preserve"> PAGEREF _Toc221634380 \h </w:instrText>
            </w:r>
            <w:r>
              <w:rPr>
                <w:noProof/>
                <w:webHidden/>
              </w:rPr>
            </w:r>
            <w:r>
              <w:rPr>
                <w:noProof/>
                <w:webHidden/>
              </w:rPr>
              <w:fldChar w:fldCharType="separate"/>
            </w:r>
            <w:r w:rsidR="00A017B7">
              <w:rPr>
                <w:noProof/>
                <w:webHidden/>
              </w:rPr>
              <w:t>146</w:t>
            </w:r>
            <w:r>
              <w:rPr>
                <w:noProof/>
                <w:webHidden/>
              </w:rPr>
              <w:fldChar w:fldCharType="end"/>
            </w:r>
          </w:hyperlink>
        </w:p>
        <w:p w14:paraId="32D3A907" w14:textId="055B7750" w:rsidR="00686AD6" w:rsidRDefault="00686AD6">
          <w:pPr>
            <w:pStyle w:val="TOC2"/>
            <w:tabs>
              <w:tab w:val="left" w:pos="1540"/>
              <w:tab w:val="right" w:leader="dot" w:pos="9629"/>
            </w:tabs>
            <w:rPr>
              <w:noProof/>
              <w:kern w:val="2"/>
              <w:sz w:val="24"/>
              <w:szCs w:val="24"/>
              <w:lang w:eastAsia="en-AU"/>
              <w14:ligatures w14:val="standardContextual"/>
            </w:rPr>
          </w:pPr>
          <w:hyperlink w:anchor="_Toc221634381" w:history="1">
            <w:r w:rsidRPr="001E679F">
              <w:rPr>
                <w:rStyle w:val="Hyperlink"/>
                <w:noProof/>
              </w:rPr>
              <w:t>Service 3:</w:t>
            </w:r>
            <w:r>
              <w:rPr>
                <w:noProof/>
                <w:kern w:val="2"/>
                <w:sz w:val="24"/>
                <w:szCs w:val="24"/>
                <w:lang w:eastAsia="en-AU"/>
                <w14:ligatures w14:val="standardContextual"/>
              </w:rPr>
              <w:tab/>
            </w:r>
            <w:r w:rsidRPr="001E679F">
              <w:rPr>
                <w:rStyle w:val="Hyperlink"/>
                <w:noProof/>
              </w:rPr>
              <w:t>Sewage Contamination</w:t>
            </w:r>
            <w:r>
              <w:rPr>
                <w:noProof/>
                <w:webHidden/>
              </w:rPr>
              <w:tab/>
            </w:r>
            <w:r>
              <w:rPr>
                <w:noProof/>
                <w:webHidden/>
              </w:rPr>
              <w:fldChar w:fldCharType="begin"/>
            </w:r>
            <w:r>
              <w:rPr>
                <w:noProof/>
                <w:webHidden/>
              </w:rPr>
              <w:instrText xml:space="preserve"> PAGEREF _Toc221634381 \h </w:instrText>
            </w:r>
            <w:r>
              <w:rPr>
                <w:noProof/>
                <w:webHidden/>
              </w:rPr>
            </w:r>
            <w:r>
              <w:rPr>
                <w:noProof/>
                <w:webHidden/>
              </w:rPr>
              <w:fldChar w:fldCharType="separate"/>
            </w:r>
            <w:r w:rsidR="00A017B7">
              <w:rPr>
                <w:noProof/>
                <w:webHidden/>
              </w:rPr>
              <w:t>146</w:t>
            </w:r>
            <w:r>
              <w:rPr>
                <w:noProof/>
                <w:webHidden/>
              </w:rPr>
              <w:fldChar w:fldCharType="end"/>
            </w:r>
          </w:hyperlink>
        </w:p>
        <w:p w14:paraId="7D083593" w14:textId="116C8C00" w:rsidR="00686AD6" w:rsidRDefault="00686AD6">
          <w:pPr>
            <w:pStyle w:val="TOC3"/>
            <w:tabs>
              <w:tab w:val="right" w:leader="dot" w:pos="9629"/>
            </w:tabs>
            <w:rPr>
              <w:noProof/>
              <w:kern w:val="2"/>
              <w:sz w:val="24"/>
              <w:szCs w:val="24"/>
              <w:lang w:eastAsia="en-AU"/>
              <w14:ligatures w14:val="standardContextual"/>
            </w:rPr>
          </w:pPr>
          <w:hyperlink w:anchor="_Toc221634382" w:history="1">
            <w:r w:rsidRPr="001E679F">
              <w:rPr>
                <w:rStyle w:val="Hyperlink"/>
                <w:noProof/>
              </w:rPr>
              <w:t>Planning</w:t>
            </w:r>
            <w:r>
              <w:rPr>
                <w:noProof/>
                <w:webHidden/>
              </w:rPr>
              <w:tab/>
            </w:r>
            <w:r>
              <w:rPr>
                <w:noProof/>
                <w:webHidden/>
              </w:rPr>
              <w:fldChar w:fldCharType="begin"/>
            </w:r>
            <w:r>
              <w:rPr>
                <w:noProof/>
                <w:webHidden/>
              </w:rPr>
              <w:instrText xml:space="preserve"> PAGEREF _Toc221634382 \h </w:instrText>
            </w:r>
            <w:r>
              <w:rPr>
                <w:noProof/>
                <w:webHidden/>
              </w:rPr>
            </w:r>
            <w:r>
              <w:rPr>
                <w:noProof/>
                <w:webHidden/>
              </w:rPr>
              <w:fldChar w:fldCharType="separate"/>
            </w:r>
            <w:r w:rsidR="00A017B7">
              <w:rPr>
                <w:noProof/>
                <w:webHidden/>
              </w:rPr>
              <w:t>147</w:t>
            </w:r>
            <w:r>
              <w:rPr>
                <w:noProof/>
                <w:webHidden/>
              </w:rPr>
              <w:fldChar w:fldCharType="end"/>
            </w:r>
          </w:hyperlink>
        </w:p>
        <w:p w14:paraId="3EFC45E8" w14:textId="1262A45C" w:rsidR="00686AD6" w:rsidRDefault="00686AD6">
          <w:pPr>
            <w:pStyle w:val="TOC3"/>
            <w:tabs>
              <w:tab w:val="right" w:leader="dot" w:pos="9629"/>
            </w:tabs>
            <w:rPr>
              <w:noProof/>
              <w:kern w:val="2"/>
              <w:sz w:val="24"/>
              <w:szCs w:val="24"/>
              <w:lang w:eastAsia="en-AU"/>
              <w14:ligatures w14:val="standardContextual"/>
            </w:rPr>
          </w:pPr>
          <w:hyperlink w:anchor="_Toc221634383" w:history="1">
            <w:r w:rsidRPr="001E679F">
              <w:rPr>
                <w:rStyle w:val="Hyperlink"/>
                <w:noProof/>
              </w:rPr>
              <w:t>Training and Job Orientation</w:t>
            </w:r>
            <w:r>
              <w:rPr>
                <w:noProof/>
                <w:webHidden/>
              </w:rPr>
              <w:tab/>
            </w:r>
            <w:r>
              <w:rPr>
                <w:noProof/>
                <w:webHidden/>
              </w:rPr>
              <w:fldChar w:fldCharType="begin"/>
            </w:r>
            <w:r>
              <w:rPr>
                <w:noProof/>
                <w:webHidden/>
              </w:rPr>
              <w:instrText xml:space="preserve"> PAGEREF _Toc221634383 \h </w:instrText>
            </w:r>
            <w:r>
              <w:rPr>
                <w:noProof/>
                <w:webHidden/>
              </w:rPr>
            </w:r>
            <w:r>
              <w:rPr>
                <w:noProof/>
                <w:webHidden/>
              </w:rPr>
              <w:fldChar w:fldCharType="separate"/>
            </w:r>
            <w:r w:rsidR="00A017B7">
              <w:rPr>
                <w:noProof/>
                <w:webHidden/>
              </w:rPr>
              <w:t>147</w:t>
            </w:r>
            <w:r>
              <w:rPr>
                <w:noProof/>
                <w:webHidden/>
              </w:rPr>
              <w:fldChar w:fldCharType="end"/>
            </w:r>
          </w:hyperlink>
        </w:p>
        <w:p w14:paraId="6F12B8B5" w14:textId="1457D8FB" w:rsidR="00686AD6" w:rsidRDefault="00686AD6">
          <w:pPr>
            <w:pStyle w:val="TOC3"/>
            <w:tabs>
              <w:tab w:val="right" w:leader="dot" w:pos="9629"/>
            </w:tabs>
            <w:rPr>
              <w:noProof/>
              <w:kern w:val="2"/>
              <w:sz w:val="24"/>
              <w:szCs w:val="24"/>
              <w:lang w:eastAsia="en-AU"/>
              <w14:ligatures w14:val="standardContextual"/>
            </w:rPr>
          </w:pPr>
          <w:hyperlink w:anchor="_Toc221634384" w:history="1">
            <w:r w:rsidRPr="001E679F">
              <w:rPr>
                <w:rStyle w:val="Hyperlink"/>
                <w:noProof/>
              </w:rPr>
              <w:t>Site Establishment</w:t>
            </w:r>
            <w:r>
              <w:rPr>
                <w:noProof/>
                <w:webHidden/>
              </w:rPr>
              <w:tab/>
            </w:r>
            <w:r>
              <w:rPr>
                <w:noProof/>
                <w:webHidden/>
              </w:rPr>
              <w:fldChar w:fldCharType="begin"/>
            </w:r>
            <w:r>
              <w:rPr>
                <w:noProof/>
                <w:webHidden/>
              </w:rPr>
              <w:instrText xml:space="preserve"> PAGEREF _Toc221634384 \h </w:instrText>
            </w:r>
            <w:r>
              <w:rPr>
                <w:noProof/>
                <w:webHidden/>
              </w:rPr>
            </w:r>
            <w:r>
              <w:rPr>
                <w:noProof/>
                <w:webHidden/>
              </w:rPr>
              <w:fldChar w:fldCharType="separate"/>
            </w:r>
            <w:r w:rsidR="00A017B7">
              <w:rPr>
                <w:noProof/>
                <w:webHidden/>
              </w:rPr>
              <w:t>148</w:t>
            </w:r>
            <w:r>
              <w:rPr>
                <w:noProof/>
                <w:webHidden/>
              </w:rPr>
              <w:fldChar w:fldCharType="end"/>
            </w:r>
          </w:hyperlink>
        </w:p>
        <w:p w14:paraId="3C44F961" w14:textId="37F900F3" w:rsidR="00686AD6" w:rsidRDefault="00686AD6">
          <w:pPr>
            <w:pStyle w:val="TOC3"/>
            <w:tabs>
              <w:tab w:val="right" w:leader="dot" w:pos="9629"/>
            </w:tabs>
            <w:rPr>
              <w:noProof/>
              <w:kern w:val="2"/>
              <w:sz w:val="24"/>
              <w:szCs w:val="24"/>
              <w:lang w:eastAsia="en-AU"/>
              <w14:ligatures w14:val="standardContextual"/>
            </w:rPr>
          </w:pPr>
          <w:hyperlink w:anchor="_Toc221634385" w:history="1">
            <w:r w:rsidRPr="001E679F">
              <w:rPr>
                <w:rStyle w:val="Hyperlink"/>
                <w:noProof/>
              </w:rPr>
              <w:t>Tools</w:t>
            </w:r>
            <w:r>
              <w:rPr>
                <w:noProof/>
                <w:webHidden/>
              </w:rPr>
              <w:tab/>
            </w:r>
            <w:r>
              <w:rPr>
                <w:noProof/>
                <w:webHidden/>
              </w:rPr>
              <w:fldChar w:fldCharType="begin"/>
            </w:r>
            <w:r>
              <w:rPr>
                <w:noProof/>
                <w:webHidden/>
              </w:rPr>
              <w:instrText xml:space="preserve"> PAGEREF _Toc221634385 \h </w:instrText>
            </w:r>
            <w:r>
              <w:rPr>
                <w:noProof/>
                <w:webHidden/>
              </w:rPr>
            </w:r>
            <w:r>
              <w:rPr>
                <w:noProof/>
                <w:webHidden/>
              </w:rPr>
              <w:fldChar w:fldCharType="separate"/>
            </w:r>
            <w:r w:rsidR="00A017B7">
              <w:rPr>
                <w:noProof/>
                <w:webHidden/>
              </w:rPr>
              <w:t>150</w:t>
            </w:r>
            <w:r>
              <w:rPr>
                <w:noProof/>
                <w:webHidden/>
              </w:rPr>
              <w:fldChar w:fldCharType="end"/>
            </w:r>
          </w:hyperlink>
        </w:p>
        <w:p w14:paraId="3D1FE15E" w14:textId="5B1C0104" w:rsidR="00686AD6" w:rsidRDefault="00686AD6">
          <w:pPr>
            <w:pStyle w:val="TOC3"/>
            <w:tabs>
              <w:tab w:val="right" w:leader="dot" w:pos="9629"/>
            </w:tabs>
            <w:rPr>
              <w:noProof/>
              <w:kern w:val="2"/>
              <w:sz w:val="24"/>
              <w:szCs w:val="24"/>
              <w:lang w:eastAsia="en-AU"/>
              <w14:ligatures w14:val="standardContextual"/>
            </w:rPr>
          </w:pPr>
          <w:hyperlink w:anchor="_Toc221634386" w:history="1">
            <w:r w:rsidRPr="001E679F">
              <w:rPr>
                <w:rStyle w:val="Hyperlink"/>
                <w:noProof/>
              </w:rPr>
              <w:t>Undertake Remediation</w:t>
            </w:r>
            <w:r>
              <w:rPr>
                <w:noProof/>
                <w:webHidden/>
              </w:rPr>
              <w:tab/>
            </w:r>
            <w:r>
              <w:rPr>
                <w:noProof/>
                <w:webHidden/>
              </w:rPr>
              <w:fldChar w:fldCharType="begin"/>
            </w:r>
            <w:r>
              <w:rPr>
                <w:noProof/>
                <w:webHidden/>
              </w:rPr>
              <w:instrText xml:space="preserve"> PAGEREF _Toc221634386 \h </w:instrText>
            </w:r>
            <w:r>
              <w:rPr>
                <w:noProof/>
                <w:webHidden/>
              </w:rPr>
            </w:r>
            <w:r>
              <w:rPr>
                <w:noProof/>
                <w:webHidden/>
              </w:rPr>
              <w:fldChar w:fldCharType="separate"/>
            </w:r>
            <w:r w:rsidR="00A017B7">
              <w:rPr>
                <w:noProof/>
                <w:webHidden/>
              </w:rPr>
              <w:t>150</w:t>
            </w:r>
            <w:r>
              <w:rPr>
                <w:noProof/>
                <w:webHidden/>
              </w:rPr>
              <w:fldChar w:fldCharType="end"/>
            </w:r>
          </w:hyperlink>
        </w:p>
        <w:p w14:paraId="0B15B8E8" w14:textId="47AE167C" w:rsidR="00686AD6" w:rsidRDefault="00686AD6">
          <w:pPr>
            <w:pStyle w:val="TOC3"/>
            <w:tabs>
              <w:tab w:val="right" w:leader="dot" w:pos="9629"/>
            </w:tabs>
            <w:rPr>
              <w:noProof/>
              <w:kern w:val="2"/>
              <w:sz w:val="24"/>
              <w:szCs w:val="24"/>
              <w:lang w:eastAsia="en-AU"/>
              <w14:ligatures w14:val="standardContextual"/>
            </w:rPr>
          </w:pPr>
          <w:hyperlink w:anchor="_Toc221634387" w:history="1">
            <w:r w:rsidRPr="001E679F">
              <w:rPr>
                <w:rStyle w:val="Hyperlink"/>
                <w:noProof/>
              </w:rPr>
              <w:t>Communication</w:t>
            </w:r>
            <w:r>
              <w:rPr>
                <w:noProof/>
                <w:webHidden/>
              </w:rPr>
              <w:tab/>
            </w:r>
            <w:r>
              <w:rPr>
                <w:noProof/>
                <w:webHidden/>
              </w:rPr>
              <w:fldChar w:fldCharType="begin"/>
            </w:r>
            <w:r>
              <w:rPr>
                <w:noProof/>
                <w:webHidden/>
              </w:rPr>
              <w:instrText xml:space="preserve"> PAGEREF _Toc221634387 \h </w:instrText>
            </w:r>
            <w:r>
              <w:rPr>
                <w:noProof/>
                <w:webHidden/>
              </w:rPr>
            </w:r>
            <w:r>
              <w:rPr>
                <w:noProof/>
                <w:webHidden/>
              </w:rPr>
              <w:fldChar w:fldCharType="separate"/>
            </w:r>
            <w:r w:rsidR="00A017B7">
              <w:rPr>
                <w:noProof/>
                <w:webHidden/>
              </w:rPr>
              <w:t>150</w:t>
            </w:r>
            <w:r>
              <w:rPr>
                <w:noProof/>
                <w:webHidden/>
              </w:rPr>
              <w:fldChar w:fldCharType="end"/>
            </w:r>
          </w:hyperlink>
        </w:p>
        <w:p w14:paraId="5B634305" w14:textId="385332F7" w:rsidR="00686AD6" w:rsidRDefault="00686AD6">
          <w:pPr>
            <w:pStyle w:val="TOC3"/>
            <w:tabs>
              <w:tab w:val="right" w:leader="dot" w:pos="9629"/>
            </w:tabs>
            <w:rPr>
              <w:noProof/>
              <w:kern w:val="2"/>
              <w:sz w:val="24"/>
              <w:szCs w:val="24"/>
              <w:lang w:eastAsia="en-AU"/>
              <w14:ligatures w14:val="standardContextual"/>
            </w:rPr>
          </w:pPr>
          <w:hyperlink w:anchor="_Toc221634388" w:history="1">
            <w:r w:rsidRPr="001E679F">
              <w:rPr>
                <w:rStyle w:val="Hyperlink"/>
                <w:noProof/>
              </w:rPr>
              <w:t>Post Remediation Verification</w:t>
            </w:r>
            <w:r>
              <w:rPr>
                <w:noProof/>
                <w:webHidden/>
              </w:rPr>
              <w:tab/>
            </w:r>
            <w:r>
              <w:rPr>
                <w:noProof/>
                <w:webHidden/>
              </w:rPr>
              <w:fldChar w:fldCharType="begin"/>
            </w:r>
            <w:r>
              <w:rPr>
                <w:noProof/>
                <w:webHidden/>
              </w:rPr>
              <w:instrText xml:space="preserve"> PAGEREF _Toc221634388 \h </w:instrText>
            </w:r>
            <w:r>
              <w:rPr>
                <w:noProof/>
                <w:webHidden/>
              </w:rPr>
            </w:r>
            <w:r>
              <w:rPr>
                <w:noProof/>
                <w:webHidden/>
              </w:rPr>
              <w:fldChar w:fldCharType="separate"/>
            </w:r>
            <w:r w:rsidR="00A017B7">
              <w:rPr>
                <w:noProof/>
                <w:webHidden/>
              </w:rPr>
              <w:t>150</w:t>
            </w:r>
            <w:r>
              <w:rPr>
                <w:noProof/>
                <w:webHidden/>
              </w:rPr>
              <w:fldChar w:fldCharType="end"/>
            </w:r>
          </w:hyperlink>
        </w:p>
        <w:p w14:paraId="0A0EED23" w14:textId="14D5FB26" w:rsidR="00686AD6" w:rsidRDefault="00686AD6">
          <w:pPr>
            <w:pStyle w:val="TOC3"/>
            <w:tabs>
              <w:tab w:val="right" w:leader="dot" w:pos="9629"/>
            </w:tabs>
            <w:rPr>
              <w:noProof/>
              <w:kern w:val="2"/>
              <w:sz w:val="24"/>
              <w:szCs w:val="24"/>
              <w:lang w:eastAsia="en-AU"/>
              <w14:ligatures w14:val="standardContextual"/>
            </w:rPr>
          </w:pPr>
          <w:hyperlink w:anchor="_Toc221634389" w:history="1">
            <w:r w:rsidRPr="001E679F">
              <w:rPr>
                <w:rStyle w:val="Hyperlink"/>
                <w:noProof/>
              </w:rPr>
              <w:t>Post Job Documentation</w:t>
            </w:r>
            <w:r>
              <w:rPr>
                <w:noProof/>
                <w:webHidden/>
              </w:rPr>
              <w:tab/>
            </w:r>
            <w:r>
              <w:rPr>
                <w:noProof/>
                <w:webHidden/>
              </w:rPr>
              <w:fldChar w:fldCharType="begin"/>
            </w:r>
            <w:r>
              <w:rPr>
                <w:noProof/>
                <w:webHidden/>
              </w:rPr>
              <w:instrText xml:space="preserve"> PAGEREF _Toc221634389 \h </w:instrText>
            </w:r>
            <w:r>
              <w:rPr>
                <w:noProof/>
                <w:webHidden/>
              </w:rPr>
            </w:r>
            <w:r>
              <w:rPr>
                <w:noProof/>
                <w:webHidden/>
              </w:rPr>
              <w:fldChar w:fldCharType="separate"/>
            </w:r>
            <w:r w:rsidR="00A017B7">
              <w:rPr>
                <w:noProof/>
                <w:webHidden/>
              </w:rPr>
              <w:t>150</w:t>
            </w:r>
            <w:r>
              <w:rPr>
                <w:noProof/>
                <w:webHidden/>
              </w:rPr>
              <w:fldChar w:fldCharType="end"/>
            </w:r>
          </w:hyperlink>
        </w:p>
        <w:p w14:paraId="79AC14C7" w14:textId="632D8CD7" w:rsidR="00686AD6" w:rsidRDefault="00686AD6">
          <w:pPr>
            <w:pStyle w:val="TOC2"/>
            <w:tabs>
              <w:tab w:val="left" w:pos="1540"/>
              <w:tab w:val="right" w:leader="dot" w:pos="9629"/>
            </w:tabs>
            <w:rPr>
              <w:noProof/>
              <w:kern w:val="2"/>
              <w:sz w:val="24"/>
              <w:szCs w:val="24"/>
              <w:lang w:eastAsia="en-AU"/>
              <w14:ligatures w14:val="standardContextual"/>
            </w:rPr>
          </w:pPr>
          <w:hyperlink w:anchor="_Toc221634390" w:history="1">
            <w:r w:rsidRPr="001E679F">
              <w:rPr>
                <w:rStyle w:val="Hyperlink"/>
                <w:noProof/>
              </w:rPr>
              <w:t>Service 4:</w:t>
            </w:r>
            <w:r>
              <w:rPr>
                <w:noProof/>
                <w:kern w:val="2"/>
                <w:sz w:val="24"/>
                <w:szCs w:val="24"/>
                <w:lang w:eastAsia="en-AU"/>
                <w14:ligatures w14:val="standardContextual"/>
              </w:rPr>
              <w:tab/>
            </w:r>
            <w:r w:rsidRPr="001E679F">
              <w:rPr>
                <w:rStyle w:val="Hyperlink"/>
                <w:noProof/>
              </w:rPr>
              <w:t>Unattended Death</w:t>
            </w:r>
            <w:r>
              <w:rPr>
                <w:noProof/>
                <w:webHidden/>
              </w:rPr>
              <w:tab/>
            </w:r>
            <w:r>
              <w:rPr>
                <w:noProof/>
                <w:webHidden/>
              </w:rPr>
              <w:fldChar w:fldCharType="begin"/>
            </w:r>
            <w:r>
              <w:rPr>
                <w:noProof/>
                <w:webHidden/>
              </w:rPr>
              <w:instrText xml:space="preserve"> PAGEREF _Toc221634390 \h </w:instrText>
            </w:r>
            <w:r>
              <w:rPr>
                <w:noProof/>
                <w:webHidden/>
              </w:rPr>
            </w:r>
            <w:r>
              <w:rPr>
                <w:noProof/>
                <w:webHidden/>
              </w:rPr>
              <w:fldChar w:fldCharType="separate"/>
            </w:r>
            <w:r w:rsidR="00A017B7">
              <w:rPr>
                <w:noProof/>
                <w:webHidden/>
              </w:rPr>
              <w:t>150</w:t>
            </w:r>
            <w:r>
              <w:rPr>
                <w:noProof/>
                <w:webHidden/>
              </w:rPr>
              <w:fldChar w:fldCharType="end"/>
            </w:r>
          </w:hyperlink>
        </w:p>
        <w:p w14:paraId="59A617EB" w14:textId="7DF5308D" w:rsidR="00686AD6" w:rsidRDefault="00686AD6">
          <w:pPr>
            <w:pStyle w:val="TOC3"/>
            <w:tabs>
              <w:tab w:val="right" w:leader="dot" w:pos="9629"/>
            </w:tabs>
            <w:rPr>
              <w:noProof/>
              <w:kern w:val="2"/>
              <w:sz w:val="24"/>
              <w:szCs w:val="24"/>
              <w:lang w:eastAsia="en-AU"/>
              <w14:ligatures w14:val="standardContextual"/>
            </w:rPr>
          </w:pPr>
          <w:hyperlink w:anchor="_Toc221634391" w:history="1">
            <w:r w:rsidRPr="001E679F">
              <w:rPr>
                <w:rStyle w:val="Hyperlink"/>
                <w:noProof/>
              </w:rPr>
              <w:t>Planning</w:t>
            </w:r>
            <w:r>
              <w:rPr>
                <w:noProof/>
                <w:webHidden/>
              </w:rPr>
              <w:tab/>
            </w:r>
            <w:r>
              <w:rPr>
                <w:noProof/>
                <w:webHidden/>
              </w:rPr>
              <w:fldChar w:fldCharType="begin"/>
            </w:r>
            <w:r>
              <w:rPr>
                <w:noProof/>
                <w:webHidden/>
              </w:rPr>
              <w:instrText xml:space="preserve"> PAGEREF _Toc221634391 \h </w:instrText>
            </w:r>
            <w:r>
              <w:rPr>
                <w:noProof/>
                <w:webHidden/>
              </w:rPr>
            </w:r>
            <w:r>
              <w:rPr>
                <w:noProof/>
                <w:webHidden/>
              </w:rPr>
              <w:fldChar w:fldCharType="separate"/>
            </w:r>
            <w:r w:rsidR="00A017B7">
              <w:rPr>
                <w:noProof/>
                <w:webHidden/>
              </w:rPr>
              <w:t>151</w:t>
            </w:r>
            <w:r>
              <w:rPr>
                <w:noProof/>
                <w:webHidden/>
              </w:rPr>
              <w:fldChar w:fldCharType="end"/>
            </w:r>
          </w:hyperlink>
        </w:p>
        <w:p w14:paraId="53F07580" w14:textId="47A5D04E" w:rsidR="00686AD6" w:rsidRDefault="00686AD6">
          <w:pPr>
            <w:pStyle w:val="TOC3"/>
            <w:tabs>
              <w:tab w:val="right" w:leader="dot" w:pos="9629"/>
            </w:tabs>
            <w:rPr>
              <w:noProof/>
              <w:kern w:val="2"/>
              <w:sz w:val="24"/>
              <w:szCs w:val="24"/>
              <w:lang w:eastAsia="en-AU"/>
              <w14:ligatures w14:val="standardContextual"/>
            </w:rPr>
          </w:pPr>
          <w:hyperlink w:anchor="_Toc221634392" w:history="1">
            <w:r w:rsidRPr="001E679F">
              <w:rPr>
                <w:rStyle w:val="Hyperlink"/>
                <w:noProof/>
              </w:rPr>
              <w:t>Training and Job Orientation</w:t>
            </w:r>
            <w:r>
              <w:rPr>
                <w:noProof/>
                <w:webHidden/>
              </w:rPr>
              <w:tab/>
            </w:r>
            <w:r>
              <w:rPr>
                <w:noProof/>
                <w:webHidden/>
              </w:rPr>
              <w:fldChar w:fldCharType="begin"/>
            </w:r>
            <w:r>
              <w:rPr>
                <w:noProof/>
                <w:webHidden/>
              </w:rPr>
              <w:instrText xml:space="preserve"> PAGEREF _Toc221634392 \h </w:instrText>
            </w:r>
            <w:r>
              <w:rPr>
                <w:noProof/>
                <w:webHidden/>
              </w:rPr>
            </w:r>
            <w:r>
              <w:rPr>
                <w:noProof/>
                <w:webHidden/>
              </w:rPr>
              <w:fldChar w:fldCharType="separate"/>
            </w:r>
            <w:r w:rsidR="00A017B7">
              <w:rPr>
                <w:noProof/>
                <w:webHidden/>
              </w:rPr>
              <w:t>152</w:t>
            </w:r>
            <w:r>
              <w:rPr>
                <w:noProof/>
                <w:webHidden/>
              </w:rPr>
              <w:fldChar w:fldCharType="end"/>
            </w:r>
          </w:hyperlink>
        </w:p>
        <w:p w14:paraId="4AD89541" w14:textId="64893857" w:rsidR="00686AD6" w:rsidRDefault="00686AD6">
          <w:pPr>
            <w:pStyle w:val="TOC3"/>
            <w:tabs>
              <w:tab w:val="right" w:leader="dot" w:pos="9629"/>
            </w:tabs>
            <w:rPr>
              <w:noProof/>
              <w:kern w:val="2"/>
              <w:sz w:val="24"/>
              <w:szCs w:val="24"/>
              <w:lang w:eastAsia="en-AU"/>
              <w14:ligatures w14:val="standardContextual"/>
            </w:rPr>
          </w:pPr>
          <w:hyperlink w:anchor="_Toc221634393" w:history="1">
            <w:r w:rsidRPr="001E679F">
              <w:rPr>
                <w:rStyle w:val="Hyperlink"/>
                <w:noProof/>
              </w:rPr>
              <w:t>Site Establishment</w:t>
            </w:r>
            <w:r>
              <w:rPr>
                <w:noProof/>
                <w:webHidden/>
              </w:rPr>
              <w:tab/>
            </w:r>
            <w:r>
              <w:rPr>
                <w:noProof/>
                <w:webHidden/>
              </w:rPr>
              <w:fldChar w:fldCharType="begin"/>
            </w:r>
            <w:r>
              <w:rPr>
                <w:noProof/>
                <w:webHidden/>
              </w:rPr>
              <w:instrText xml:space="preserve"> PAGEREF _Toc221634393 \h </w:instrText>
            </w:r>
            <w:r>
              <w:rPr>
                <w:noProof/>
                <w:webHidden/>
              </w:rPr>
            </w:r>
            <w:r>
              <w:rPr>
                <w:noProof/>
                <w:webHidden/>
              </w:rPr>
              <w:fldChar w:fldCharType="separate"/>
            </w:r>
            <w:r w:rsidR="00A017B7">
              <w:rPr>
                <w:noProof/>
                <w:webHidden/>
              </w:rPr>
              <w:t>152</w:t>
            </w:r>
            <w:r>
              <w:rPr>
                <w:noProof/>
                <w:webHidden/>
              </w:rPr>
              <w:fldChar w:fldCharType="end"/>
            </w:r>
          </w:hyperlink>
        </w:p>
        <w:p w14:paraId="71E2ABB6" w14:textId="2F1BE421" w:rsidR="00686AD6" w:rsidRDefault="00686AD6">
          <w:pPr>
            <w:pStyle w:val="TOC3"/>
            <w:tabs>
              <w:tab w:val="right" w:leader="dot" w:pos="9629"/>
            </w:tabs>
            <w:rPr>
              <w:noProof/>
              <w:kern w:val="2"/>
              <w:sz w:val="24"/>
              <w:szCs w:val="24"/>
              <w:lang w:eastAsia="en-AU"/>
              <w14:ligatures w14:val="standardContextual"/>
            </w:rPr>
          </w:pPr>
          <w:hyperlink w:anchor="_Toc221634394" w:history="1">
            <w:r w:rsidRPr="001E679F">
              <w:rPr>
                <w:rStyle w:val="Hyperlink"/>
                <w:noProof/>
              </w:rPr>
              <w:t>Tools</w:t>
            </w:r>
            <w:r>
              <w:rPr>
                <w:noProof/>
                <w:webHidden/>
              </w:rPr>
              <w:tab/>
            </w:r>
            <w:r>
              <w:rPr>
                <w:noProof/>
                <w:webHidden/>
              </w:rPr>
              <w:fldChar w:fldCharType="begin"/>
            </w:r>
            <w:r>
              <w:rPr>
                <w:noProof/>
                <w:webHidden/>
              </w:rPr>
              <w:instrText xml:space="preserve"> PAGEREF _Toc221634394 \h </w:instrText>
            </w:r>
            <w:r>
              <w:rPr>
                <w:noProof/>
                <w:webHidden/>
              </w:rPr>
            </w:r>
            <w:r>
              <w:rPr>
                <w:noProof/>
                <w:webHidden/>
              </w:rPr>
              <w:fldChar w:fldCharType="separate"/>
            </w:r>
            <w:r w:rsidR="00A017B7">
              <w:rPr>
                <w:noProof/>
                <w:webHidden/>
              </w:rPr>
              <w:t>154</w:t>
            </w:r>
            <w:r>
              <w:rPr>
                <w:noProof/>
                <w:webHidden/>
              </w:rPr>
              <w:fldChar w:fldCharType="end"/>
            </w:r>
          </w:hyperlink>
        </w:p>
        <w:p w14:paraId="1FE261CD" w14:textId="3FB031BF" w:rsidR="00686AD6" w:rsidRDefault="00686AD6">
          <w:pPr>
            <w:pStyle w:val="TOC3"/>
            <w:tabs>
              <w:tab w:val="right" w:leader="dot" w:pos="9629"/>
            </w:tabs>
            <w:rPr>
              <w:noProof/>
              <w:kern w:val="2"/>
              <w:sz w:val="24"/>
              <w:szCs w:val="24"/>
              <w:lang w:eastAsia="en-AU"/>
              <w14:ligatures w14:val="standardContextual"/>
            </w:rPr>
          </w:pPr>
          <w:hyperlink w:anchor="_Toc221634395" w:history="1">
            <w:r w:rsidRPr="001E679F">
              <w:rPr>
                <w:rStyle w:val="Hyperlink"/>
                <w:noProof/>
              </w:rPr>
              <w:t>Undertake Remediation</w:t>
            </w:r>
            <w:r>
              <w:rPr>
                <w:noProof/>
                <w:webHidden/>
              </w:rPr>
              <w:tab/>
            </w:r>
            <w:r>
              <w:rPr>
                <w:noProof/>
                <w:webHidden/>
              </w:rPr>
              <w:fldChar w:fldCharType="begin"/>
            </w:r>
            <w:r>
              <w:rPr>
                <w:noProof/>
                <w:webHidden/>
              </w:rPr>
              <w:instrText xml:space="preserve"> PAGEREF _Toc221634395 \h </w:instrText>
            </w:r>
            <w:r>
              <w:rPr>
                <w:noProof/>
                <w:webHidden/>
              </w:rPr>
            </w:r>
            <w:r>
              <w:rPr>
                <w:noProof/>
                <w:webHidden/>
              </w:rPr>
              <w:fldChar w:fldCharType="separate"/>
            </w:r>
            <w:r w:rsidR="00A017B7">
              <w:rPr>
                <w:noProof/>
                <w:webHidden/>
              </w:rPr>
              <w:t>154</w:t>
            </w:r>
            <w:r>
              <w:rPr>
                <w:noProof/>
                <w:webHidden/>
              </w:rPr>
              <w:fldChar w:fldCharType="end"/>
            </w:r>
          </w:hyperlink>
        </w:p>
        <w:p w14:paraId="4ACEB28A" w14:textId="01FAF47E" w:rsidR="00686AD6" w:rsidRDefault="00686AD6">
          <w:pPr>
            <w:pStyle w:val="TOC3"/>
            <w:tabs>
              <w:tab w:val="right" w:leader="dot" w:pos="9629"/>
            </w:tabs>
            <w:rPr>
              <w:noProof/>
              <w:kern w:val="2"/>
              <w:sz w:val="24"/>
              <w:szCs w:val="24"/>
              <w:lang w:eastAsia="en-AU"/>
              <w14:ligatures w14:val="standardContextual"/>
            </w:rPr>
          </w:pPr>
          <w:hyperlink w:anchor="_Toc221634396" w:history="1">
            <w:r w:rsidRPr="001E679F">
              <w:rPr>
                <w:rStyle w:val="Hyperlink"/>
                <w:noProof/>
              </w:rPr>
              <w:t>Waste Disposal</w:t>
            </w:r>
            <w:r>
              <w:rPr>
                <w:noProof/>
                <w:webHidden/>
              </w:rPr>
              <w:tab/>
            </w:r>
            <w:r>
              <w:rPr>
                <w:noProof/>
                <w:webHidden/>
              </w:rPr>
              <w:fldChar w:fldCharType="begin"/>
            </w:r>
            <w:r>
              <w:rPr>
                <w:noProof/>
                <w:webHidden/>
              </w:rPr>
              <w:instrText xml:space="preserve"> PAGEREF _Toc221634396 \h </w:instrText>
            </w:r>
            <w:r>
              <w:rPr>
                <w:noProof/>
                <w:webHidden/>
              </w:rPr>
            </w:r>
            <w:r>
              <w:rPr>
                <w:noProof/>
                <w:webHidden/>
              </w:rPr>
              <w:fldChar w:fldCharType="separate"/>
            </w:r>
            <w:r w:rsidR="00A017B7">
              <w:rPr>
                <w:noProof/>
                <w:webHidden/>
              </w:rPr>
              <w:t>155</w:t>
            </w:r>
            <w:r>
              <w:rPr>
                <w:noProof/>
                <w:webHidden/>
              </w:rPr>
              <w:fldChar w:fldCharType="end"/>
            </w:r>
          </w:hyperlink>
        </w:p>
        <w:p w14:paraId="76A43364" w14:textId="5D323259" w:rsidR="00686AD6" w:rsidRDefault="00686AD6">
          <w:pPr>
            <w:pStyle w:val="TOC3"/>
            <w:tabs>
              <w:tab w:val="right" w:leader="dot" w:pos="9629"/>
            </w:tabs>
            <w:rPr>
              <w:noProof/>
              <w:kern w:val="2"/>
              <w:sz w:val="24"/>
              <w:szCs w:val="24"/>
              <w:lang w:eastAsia="en-AU"/>
              <w14:ligatures w14:val="standardContextual"/>
            </w:rPr>
          </w:pPr>
          <w:hyperlink w:anchor="_Toc221634397" w:history="1">
            <w:r w:rsidRPr="001E679F">
              <w:rPr>
                <w:rStyle w:val="Hyperlink"/>
                <w:noProof/>
              </w:rPr>
              <w:t>Communication</w:t>
            </w:r>
            <w:r>
              <w:rPr>
                <w:noProof/>
                <w:webHidden/>
              </w:rPr>
              <w:tab/>
            </w:r>
            <w:r>
              <w:rPr>
                <w:noProof/>
                <w:webHidden/>
              </w:rPr>
              <w:fldChar w:fldCharType="begin"/>
            </w:r>
            <w:r>
              <w:rPr>
                <w:noProof/>
                <w:webHidden/>
              </w:rPr>
              <w:instrText xml:space="preserve"> PAGEREF _Toc221634397 \h </w:instrText>
            </w:r>
            <w:r>
              <w:rPr>
                <w:noProof/>
                <w:webHidden/>
              </w:rPr>
            </w:r>
            <w:r>
              <w:rPr>
                <w:noProof/>
                <w:webHidden/>
              </w:rPr>
              <w:fldChar w:fldCharType="separate"/>
            </w:r>
            <w:r w:rsidR="00A017B7">
              <w:rPr>
                <w:noProof/>
                <w:webHidden/>
              </w:rPr>
              <w:t>155</w:t>
            </w:r>
            <w:r>
              <w:rPr>
                <w:noProof/>
                <w:webHidden/>
              </w:rPr>
              <w:fldChar w:fldCharType="end"/>
            </w:r>
          </w:hyperlink>
        </w:p>
        <w:p w14:paraId="14548CAD" w14:textId="1187746B" w:rsidR="00686AD6" w:rsidRDefault="00686AD6">
          <w:pPr>
            <w:pStyle w:val="TOC3"/>
            <w:tabs>
              <w:tab w:val="right" w:leader="dot" w:pos="9629"/>
            </w:tabs>
            <w:rPr>
              <w:noProof/>
              <w:kern w:val="2"/>
              <w:sz w:val="24"/>
              <w:szCs w:val="24"/>
              <w:lang w:eastAsia="en-AU"/>
              <w14:ligatures w14:val="standardContextual"/>
            </w:rPr>
          </w:pPr>
          <w:hyperlink w:anchor="_Toc221634398" w:history="1">
            <w:r w:rsidRPr="001E679F">
              <w:rPr>
                <w:rStyle w:val="Hyperlink"/>
                <w:noProof/>
              </w:rPr>
              <w:t>Post Remediation Verification</w:t>
            </w:r>
            <w:r>
              <w:rPr>
                <w:noProof/>
                <w:webHidden/>
              </w:rPr>
              <w:tab/>
            </w:r>
            <w:r>
              <w:rPr>
                <w:noProof/>
                <w:webHidden/>
              </w:rPr>
              <w:fldChar w:fldCharType="begin"/>
            </w:r>
            <w:r>
              <w:rPr>
                <w:noProof/>
                <w:webHidden/>
              </w:rPr>
              <w:instrText xml:space="preserve"> PAGEREF _Toc221634398 \h </w:instrText>
            </w:r>
            <w:r>
              <w:rPr>
                <w:noProof/>
                <w:webHidden/>
              </w:rPr>
            </w:r>
            <w:r>
              <w:rPr>
                <w:noProof/>
                <w:webHidden/>
              </w:rPr>
              <w:fldChar w:fldCharType="separate"/>
            </w:r>
            <w:r w:rsidR="00A017B7">
              <w:rPr>
                <w:noProof/>
                <w:webHidden/>
              </w:rPr>
              <w:t>155</w:t>
            </w:r>
            <w:r>
              <w:rPr>
                <w:noProof/>
                <w:webHidden/>
              </w:rPr>
              <w:fldChar w:fldCharType="end"/>
            </w:r>
          </w:hyperlink>
        </w:p>
        <w:p w14:paraId="0AA57A61" w14:textId="4AD5317C" w:rsidR="00686AD6" w:rsidRDefault="00686AD6">
          <w:pPr>
            <w:pStyle w:val="TOC3"/>
            <w:tabs>
              <w:tab w:val="right" w:leader="dot" w:pos="9629"/>
            </w:tabs>
            <w:rPr>
              <w:noProof/>
              <w:kern w:val="2"/>
              <w:sz w:val="24"/>
              <w:szCs w:val="24"/>
              <w:lang w:eastAsia="en-AU"/>
              <w14:ligatures w14:val="standardContextual"/>
            </w:rPr>
          </w:pPr>
          <w:hyperlink w:anchor="_Toc221634399" w:history="1">
            <w:r w:rsidRPr="001E679F">
              <w:rPr>
                <w:rStyle w:val="Hyperlink"/>
                <w:noProof/>
              </w:rPr>
              <w:t>Post Job Documentation</w:t>
            </w:r>
            <w:r>
              <w:rPr>
                <w:noProof/>
                <w:webHidden/>
              </w:rPr>
              <w:tab/>
            </w:r>
            <w:r>
              <w:rPr>
                <w:noProof/>
                <w:webHidden/>
              </w:rPr>
              <w:fldChar w:fldCharType="begin"/>
            </w:r>
            <w:r>
              <w:rPr>
                <w:noProof/>
                <w:webHidden/>
              </w:rPr>
              <w:instrText xml:space="preserve"> PAGEREF _Toc221634399 \h </w:instrText>
            </w:r>
            <w:r>
              <w:rPr>
                <w:noProof/>
                <w:webHidden/>
              </w:rPr>
            </w:r>
            <w:r>
              <w:rPr>
                <w:noProof/>
                <w:webHidden/>
              </w:rPr>
              <w:fldChar w:fldCharType="separate"/>
            </w:r>
            <w:r w:rsidR="00A017B7">
              <w:rPr>
                <w:noProof/>
                <w:webHidden/>
              </w:rPr>
              <w:t>155</w:t>
            </w:r>
            <w:r>
              <w:rPr>
                <w:noProof/>
                <w:webHidden/>
              </w:rPr>
              <w:fldChar w:fldCharType="end"/>
            </w:r>
          </w:hyperlink>
        </w:p>
        <w:p w14:paraId="09549131" w14:textId="70D41609" w:rsidR="00686AD6" w:rsidRDefault="00686AD6">
          <w:pPr>
            <w:pStyle w:val="TOC2"/>
            <w:tabs>
              <w:tab w:val="left" w:pos="1540"/>
              <w:tab w:val="right" w:leader="dot" w:pos="9629"/>
            </w:tabs>
            <w:rPr>
              <w:noProof/>
              <w:kern w:val="2"/>
              <w:sz w:val="24"/>
              <w:szCs w:val="24"/>
              <w:lang w:eastAsia="en-AU"/>
              <w14:ligatures w14:val="standardContextual"/>
            </w:rPr>
          </w:pPr>
          <w:hyperlink w:anchor="_Toc221634400" w:history="1">
            <w:r w:rsidRPr="001E679F">
              <w:rPr>
                <w:rStyle w:val="Hyperlink"/>
                <w:noProof/>
              </w:rPr>
              <w:t>Service 5:</w:t>
            </w:r>
            <w:r>
              <w:rPr>
                <w:noProof/>
                <w:kern w:val="2"/>
                <w:sz w:val="24"/>
                <w:szCs w:val="24"/>
                <w:lang w:eastAsia="en-AU"/>
                <w14:ligatures w14:val="standardContextual"/>
              </w:rPr>
              <w:tab/>
            </w:r>
            <w:r w:rsidRPr="001E679F">
              <w:rPr>
                <w:rStyle w:val="Hyperlink"/>
                <w:noProof/>
              </w:rPr>
              <w:t>Suicide/Homicide/Trauma</w:t>
            </w:r>
            <w:r>
              <w:rPr>
                <w:noProof/>
                <w:webHidden/>
              </w:rPr>
              <w:tab/>
            </w:r>
            <w:r>
              <w:rPr>
                <w:noProof/>
                <w:webHidden/>
              </w:rPr>
              <w:fldChar w:fldCharType="begin"/>
            </w:r>
            <w:r>
              <w:rPr>
                <w:noProof/>
                <w:webHidden/>
              </w:rPr>
              <w:instrText xml:space="preserve"> PAGEREF _Toc221634400 \h </w:instrText>
            </w:r>
            <w:r>
              <w:rPr>
                <w:noProof/>
                <w:webHidden/>
              </w:rPr>
            </w:r>
            <w:r>
              <w:rPr>
                <w:noProof/>
                <w:webHidden/>
              </w:rPr>
              <w:fldChar w:fldCharType="separate"/>
            </w:r>
            <w:r w:rsidR="00A017B7">
              <w:rPr>
                <w:noProof/>
                <w:webHidden/>
              </w:rPr>
              <w:t>155</w:t>
            </w:r>
            <w:r>
              <w:rPr>
                <w:noProof/>
                <w:webHidden/>
              </w:rPr>
              <w:fldChar w:fldCharType="end"/>
            </w:r>
          </w:hyperlink>
        </w:p>
        <w:p w14:paraId="0C52AFE3" w14:textId="5B262EFB" w:rsidR="00686AD6" w:rsidRDefault="00686AD6">
          <w:pPr>
            <w:pStyle w:val="TOC3"/>
            <w:tabs>
              <w:tab w:val="right" w:leader="dot" w:pos="9629"/>
            </w:tabs>
            <w:rPr>
              <w:noProof/>
              <w:kern w:val="2"/>
              <w:sz w:val="24"/>
              <w:szCs w:val="24"/>
              <w:lang w:eastAsia="en-AU"/>
              <w14:ligatures w14:val="standardContextual"/>
            </w:rPr>
          </w:pPr>
          <w:hyperlink w:anchor="_Toc221634401" w:history="1">
            <w:r w:rsidRPr="001E679F">
              <w:rPr>
                <w:rStyle w:val="Hyperlink"/>
                <w:noProof/>
              </w:rPr>
              <w:t>Planning</w:t>
            </w:r>
            <w:r>
              <w:rPr>
                <w:noProof/>
                <w:webHidden/>
              </w:rPr>
              <w:tab/>
            </w:r>
            <w:r>
              <w:rPr>
                <w:noProof/>
                <w:webHidden/>
              </w:rPr>
              <w:fldChar w:fldCharType="begin"/>
            </w:r>
            <w:r>
              <w:rPr>
                <w:noProof/>
                <w:webHidden/>
              </w:rPr>
              <w:instrText xml:space="preserve"> PAGEREF _Toc221634401 \h </w:instrText>
            </w:r>
            <w:r>
              <w:rPr>
                <w:noProof/>
                <w:webHidden/>
              </w:rPr>
            </w:r>
            <w:r>
              <w:rPr>
                <w:noProof/>
                <w:webHidden/>
              </w:rPr>
              <w:fldChar w:fldCharType="separate"/>
            </w:r>
            <w:r w:rsidR="00A017B7">
              <w:rPr>
                <w:noProof/>
                <w:webHidden/>
              </w:rPr>
              <w:t>156</w:t>
            </w:r>
            <w:r>
              <w:rPr>
                <w:noProof/>
                <w:webHidden/>
              </w:rPr>
              <w:fldChar w:fldCharType="end"/>
            </w:r>
          </w:hyperlink>
        </w:p>
        <w:p w14:paraId="5B325BF3" w14:textId="6A403F05" w:rsidR="00686AD6" w:rsidRDefault="00686AD6">
          <w:pPr>
            <w:pStyle w:val="TOC3"/>
            <w:tabs>
              <w:tab w:val="right" w:leader="dot" w:pos="9629"/>
            </w:tabs>
            <w:rPr>
              <w:noProof/>
              <w:kern w:val="2"/>
              <w:sz w:val="24"/>
              <w:szCs w:val="24"/>
              <w:lang w:eastAsia="en-AU"/>
              <w14:ligatures w14:val="standardContextual"/>
            </w:rPr>
          </w:pPr>
          <w:hyperlink w:anchor="_Toc221634402" w:history="1">
            <w:r w:rsidRPr="001E679F">
              <w:rPr>
                <w:rStyle w:val="Hyperlink"/>
                <w:noProof/>
              </w:rPr>
              <w:t>Training and Job Orientation</w:t>
            </w:r>
            <w:r>
              <w:rPr>
                <w:noProof/>
                <w:webHidden/>
              </w:rPr>
              <w:tab/>
            </w:r>
            <w:r>
              <w:rPr>
                <w:noProof/>
                <w:webHidden/>
              </w:rPr>
              <w:fldChar w:fldCharType="begin"/>
            </w:r>
            <w:r>
              <w:rPr>
                <w:noProof/>
                <w:webHidden/>
              </w:rPr>
              <w:instrText xml:space="preserve"> PAGEREF _Toc221634402 \h </w:instrText>
            </w:r>
            <w:r>
              <w:rPr>
                <w:noProof/>
                <w:webHidden/>
              </w:rPr>
            </w:r>
            <w:r>
              <w:rPr>
                <w:noProof/>
                <w:webHidden/>
              </w:rPr>
              <w:fldChar w:fldCharType="separate"/>
            </w:r>
            <w:r w:rsidR="00A017B7">
              <w:rPr>
                <w:noProof/>
                <w:webHidden/>
              </w:rPr>
              <w:t>156</w:t>
            </w:r>
            <w:r>
              <w:rPr>
                <w:noProof/>
                <w:webHidden/>
              </w:rPr>
              <w:fldChar w:fldCharType="end"/>
            </w:r>
          </w:hyperlink>
        </w:p>
        <w:p w14:paraId="35FE53DE" w14:textId="09A79AC2" w:rsidR="00686AD6" w:rsidRDefault="00686AD6">
          <w:pPr>
            <w:pStyle w:val="TOC3"/>
            <w:tabs>
              <w:tab w:val="right" w:leader="dot" w:pos="9629"/>
            </w:tabs>
            <w:rPr>
              <w:noProof/>
              <w:kern w:val="2"/>
              <w:sz w:val="24"/>
              <w:szCs w:val="24"/>
              <w:lang w:eastAsia="en-AU"/>
              <w14:ligatures w14:val="standardContextual"/>
            </w:rPr>
          </w:pPr>
          <w:hyperlink w:anchor="_Toc221634403" w:history="1">
            <w:r w:rsidRPr="001E679F">
              <w:rPr>
                <w:rStyle w:val="Hyperlink"/>
                <w:noProof/>
              </w:rPr>
              <w:t>Site Establishment</w:t>
            </w:r>
            <w:r>
              <w:rPr>
                <w:noProof/>
                <w:webHidden/>
              </w:rPr>
              <w:tab/>
            </w:r>
            <w:r>
              <w:rPr>
                <w:noProof/>
                <w:webHidden/>
              </w:rPr>
              <w:fldChar w:fldCharType="begin"/>
            </w:r>
            <w:r>
              <w:rPr>
                <w:noProof/>
                <w:webHidden/>
              </w:rPr>
              <w:instrText xml:space="preserve"> PAGEREF _Toc221634403 \h </w:instrText>
            </w:r>
            <w:r>
              <w:rPr>
                <w:noProof/>
                <w:webHidden/>
              </w:rPr>
            </w:r>
            <w:r>
              <w:rPr>
                <w:noProof/>
                <w:webHidden/>
              </w:rPr>
              <w:fldChar w:fldCharType="separate"/>
            </w:r>
            <w:r w:rsidR="00A017B7">
              <w:rPr>
                <w:noProof/>
                <w:webHidden/>
              </w:rPr>
              <w:t>157</w:t>
            </w:r>
            <w:r>
              <w:rPr>
                <w:noProof/>
                <w:webHidden/>
              </w:rPr>
              <w:fldChar w:fldCharType="end"/>
            </w:r>
          </w:hyperlink>
        </w:p>
        <w:p w14:paraId="78E43646" w14:textId="4EA415E8" w:rsidR="00686AD6" w:rsidRDefault="00686AD6">
          <w:pPr>
            <w:pStyle w:val="TOC3"/>
            <w:tabs>
              <w:tab w:val="right" w:leader="dot" w:pos="9629"/>
            </w:tabs>
            <w:rPr>
              <w:noProof/>
              <w:kern w:val="2"/>
              <w:sz w:val="24"/>
              <w:szCs w:val="24"/>
              <w:lang w:eastAsia="en-AU"/>
              <w14:ligatures w14:val="standardContextual"/>
            </w:rPr>
          </w:pPr>
          <w:hyperlink w:anchor="_Toc221634404" w:history="1">
            <w:r w:rsidRPr="001E679F">
              <w:rPr>
                <w:rStyle w:val="Hyperlink"/>
                <w:noProof/>
              </w:rPr>
              <w:t>Tools</w:t>
            </w:r>
            <w:r>
              <w:rPr>
                <w:noProof/>
                <w:webHidden/>
              </w:rPr>
              <w:tab/>
            </w:r>
            <w:r>
              <w:rPr>
                <w:noProof/>
                <w:webHidden/>
              </w:rPr>
              <w:fldChar w:fldCharType="begin"/>
            </w:r>
            <w:r>
              <w:rPr>
                <w:noProof/>
                <w:webHidden/>
              </w:rPr>
              <w:instrText xml:space="preserve"> PAGEREF _Toc221634404 \h </w:instrText>
            </w:r>
            <w:r>
              <w:rPr>
                <w:noProof/>
                <w:webHidden/>
              </w:rPr>
            </w:r>
            <w:r>
              <w:rPr>
                <w:noProof/>
                <w:webHidden/>
              </w:rPr>
              <w:fldChar w:fldCharType="separate"/>
            </w:r>
            <w:r w:rsidR="00A017B7">
              <w:rPr>
                <w:noProof/>
                <w:webHidden/>
              </w:rPr>
              <w:t>159</w:t>
            </w:r>
            <w:r>
              <w:rPr>
                <w:noProof/>
                <w:webHidden/>
              </w:rPr>
              <w:fldChar w:fldCharType="end"/>
            </w:r>
          </w:hyperlink>
        </w:p>
        <w:p w14:paraId="66031855" w14:textId="6B5F71B6" w:rsidR="00686AD6" w:rsidRDefault="00686AD6">
          <w:pPr>
            <w:pStyle w:val="TOC3"/>
            <w:tabs>
              <w:tab w:val="right" w:leader="dot" w:pos="9629"/>
            </w:tabs>
            <w:rPr>
              <w:noProof/>
              <w:kern w:val="2"/>
              <w:sz w:val="24"/>
              <w:szCs w:val="24"/>
              <w:lang w:eastAsia="en-AU"/>
              <w14:ligatures w14:val="standardContextual"/>
            </w:rPr>
          </w:pPr>
          <w:hyperlink w:anchor="_Toc221634405" w:history="1">
            <w:r w:rsidRPr="001E679F">
              <w:rPr>
                <w:rStyle w:val="Hyperlink"/>
                <w:noProof/>
              </w:rPr>
              <w:t>Undertake Remediation</w:t>
            </w:r>
            <w:r>
              <w:rPr>
                <w:noProof/>
                <w:webHidden/>
              </w:rPr>
              <w:tab/>
            </w:r>
            <w:r>
              <w:rPr>
                <w:noProof/>
                <w:webHidden/>
              </w:rPr>
              <w:fldChar w:fldCharType="begin"/>
            </w:r>
            <w:r>
              <w:rPr>
                <w:noProof/>
                <w:webHidden/>
              </w:rPr>
              <w:instrText xml:space="preserve"> PAGEREF _Toc221634405 \h </w:instrText>
            </w:r>
            <w:r>
              <w:rPr>
                <w:noProof/>
                <w:webHidden/>
              </w:rPr>
            </w:r>
            <w:r>
              <w:rPr>
                <w:noProof/>
                <w:webHidden/>
              </w:rPr>
              <w:fldChar w:fldCharType="separate"/>
            </w:r>
            <w:r w:rsidR="00A017B7">
              <w:rPr>
                <w:noProof/>
                <w:webHidden/>
              </w:rPr>
              <w:t>159</w:t>
            </w:r>
            <w:r>
              <w:rPr>
                <w:noProof/>
                <w:webHidden/>
              </w:rPr>
              <w:fldChar w:fldCharType="end"/>
            </w:r>
          </w:hyperlink>
        </w:p>
        <w:p w14:paraId="1FC96D4A" w14:textId="1B68E49F" w:rsidR="00686AD6" w:rsidRDefault="00686AD6">
          <w:pPr>
            <w:pStyle w:val="TOC3"/>
            <w:tabs>
              <w:tab w:val="right" w:leader="dot" w:pos="9629"/>
            </w:tabs>
            <w:rPr>
              <w:noProof/>
              <w:kern w:val="2"/>
              <w:sz w:val="24"/>
              <w:szCs w:val="24"/>
              <w:lang w:eastAsia="en-AU"/>
              <w14:ligatures w14:val="standardContextual"/>
            </w:rPr>
          </w:pPr>
          <w:hyperlink w:anchor="_Toc221634406" w:history="1">
            <w:r w:rsidRPr="001E679F">
              <w:rPr>
                <w:rStyle w:val="Hyperlink"/>
                <w:noProof/>
              </w:rPr>
              <w:t>Waste Disposal</w:t>
            </w:r>
            <w:r>
              <w:rPr>
                <w:noProof/>
                <w:webHidden/>
              </w:rPr>
              <w:tab/>
            </w:r>
            <w:r>
              <w:rPr>
                <w:noProof/>
                <w:webHidden/>
              </w:rPr>
              <w:fldChar w:fldCharType="begin"/>
            </w:r>
            <w:r>
              <w:rPr>
                <w:noProof/>
                <w:webHidden/>
              </w:rPr>
              <w:instrText xml:space="preserve"> PAGEREF _Toc221634406 \h </w:instrText>
            </w:r>
            <w:r>
              <w:rPr>
                <w:noProof/>
                <w:webHidden/>
              </w:rPr>
            </w:r>
            <w:r>
              <w:rPr>
                <w:noProof/>
                <w:webHidden/>
              </w:rPr>
              <w:fldChar w:fldCharType="separate"/>
            </w:r>
            <w:r w:rsidR="00A017B7">
              <w:rPr>
                <w:noProof/>
                <w:webHidden/>
              </w:rPr>
              <w:t>160</w:t>
            </w:r>
            <w:r>
              <w:rPr>
                <w:noProof/>
                <w:webHidden/>
              </w:rPr>
              <w:fldChar w:fldCharType="end"/>
            </w:r>
          </w:hyperlink>
        </w:p>
        <w:p w14:paraId="0D7285C1" w14:textId="14734034" w:rsidR="00686AD6" w:rsidRDefault="00686AD6">
          <w:pPr>
            <w:pStyle w:val="TOC3"/>
            <w:tabs>
              <w:tab w:val="right" w:leader="dot" w:pos="9629"/>
            </w:tabs>
            <w:rPr>
              <w:noProof/>
              <w:kern w:val="2"/>
              <w:sz w:val="24"/>
              <w:szCs w:val="24"/>
              <w:lang w:eastAsia="en-AU"/>
              <w14:ligatures w14:val="standardContextual"/>
            </w:rPr>
          </w:pPr>
          <w:hyperlink w:anchor="_Toc221634407" w:history="1">
            <w:r w:rsidRPr="001E679F">
              <w:rPr>
                <w:rStyle w:val="Hyperlink"/>
                <w:noProof/>
              </w:rPr>
              <w:t>Communication</w:t>
            </w:r>
            <w:r>
              <w:rPr>
                <w:noProof/>
                <w:webHidden/>
              </w:rPr>
              <w:tab/>
            </w:r>
            <w:r>
              <w:rPr>
                <w:noProof/>
                <w:webHidden/>
              </w:rPr>
              <w:fldChar w:fldCharType="begin"/>
            </w:r>
            <w:r>
              <w:rPr>
                <w:noProof/>
                <w:webHidden/>
              </w:rPr>
              <w:instrText xml:space="preserve"> PAGEREF _Toc221634407 \h </w:instrText>
            </w:r>
            <w:r>
              <w:rPr>
                <w:noProof/>
                <w:webHidden/>
              </w:rPr>
            </w:r>
            <w:r>
              <w:rPr>
                <w:noProof/>
                <w:webHidden/>
              </w:rPr>
              <w:fldChar w:fldCharType="separate"/>
            </w:r>
            <w:r w:rsidR="00A017B7">
              <w:rPr>
                <w:noProof/>
                <w:webHidden/>
              </w:rPr>
              <w:t>160</w:t>
            </w:r>
            <w:r>
              <w:rPr>
                <w:noProof/>
                <w:webHidden/>
              </w:rPr>
              <w:fldChar w:fldCharType="end"/>
            </w:r>
          </w:hyperlink>
        </w:p>
        <w:p w14:paraId="7D81F6BB" w14:textId="740D5A88" w:rsidR="00686AD6" w:rsidRDefault="00686AD6">
          <w:pPr>
            <w:pStyle w:val="TOC3"/>
            <w:tabs>
              <w:tab w:val="right" w:leader="dot" w:pos="9629"/>
            </w:tabs>
            <w:rPr>
              <w:noProof/>
              <w:kern w:val="2"/>
              <w:sz w:val="24"/>
              <w:szCs w:val="24"/>
              <w:lang w:eastAsia="en-AU"/>
              <w14:ligatures w14:val="standardContextual"/>
            </w:rPr>
          </w:pPr>
          <w:hyperlink w:anchor="_Toc221634408" w:history="1">
            <w:r w:rsidRPr="001E679F">
              <w:rPr>
                <w:rStyle w:val="Hyperlink"/>
                <w:noProof/>
              </w:rPr>
              <w:t>Post Remediation Verification</w:t>
            </w:r>
            <w:r>
              <w:rPr>
                <w:noProof/>
                <w:webHidden/>
              </w:rPr>
              <w:tab/>
            </w:r>
            <w:r>
              <w:rPr>
                <w:noProof/>
                <w:webHidden/>
              </w:rPr>
              <w:fldChar w:fldCharType="begin"/>
            </w:r>
            <w:r>
              <w:rPr>
                <w:noProof/>
                <w:webHidden/>
              </w:rPr>
              <w:instrText xml:space="preserve"> PAGEREF _Toc221634408 \h </w:instrText>
            </w:r>
            <w:r>
              <w:rPr>
                <w:noProof/>
                <w:webHidden/>
              </w:rPr>
            </w:r>
            <w:r>
              <w:rPr>
                <w:noProof/>
                <w:webHidden/>
              </w:rPr>
              <w:fldChar w:fldCharType="separate"/>
            </w:r>
            <w:r w:rsidR="00A017B7">
              <w:rPr>
                <w:noProof/>
                <w:webHidden/>
              </w:rPr>
              <w:t>160</w:t>
            </w:r>
            <w:r>
              <w:rPr>
                <w:noProof/>
                <w:webHidden/>
              </w:rPr>
              <w:fldChar w:fldCharType="end"/>
            </w:r>
          </w:hyperlink>
        </w:p>
        <w:p w14:paraId="7DE357EB" w14:textId="1CCA4536" w:rsidR="00686AD6" w:rsidRDefault="00686AD6">
          <w:pPr>
            <w:pStyle w:val="TOC3"/>
            <w:tabs>
              <w:tab w:val="right" w:leader="dot" w:pos="9629"/>
            </w:tabs>
            <w:rPr>
              <w:noProof/>
              <w:kern w:val="2"/>
              <w:sz w:val="24"/>
              <w:szCs w:val="24"/>
              <w:lang w:eastAsia="en-AU"/>
              <w14:ligatures w14:val="standardContextual"/>
            </w:rPr>
          </w:pPr>
          <w:hyperlink w:anchor="_Toc221634409" w:history="1">
            <w:r w:rsidRPr="001E679F">
              <w:rPr>
                <w:rStyle w:val="Hyperlink"/>
                <w:noProof/>
              </w:rPr>
              <w:t>Post Job Documentation</w:t>
            </w:r>
            <w:r>
              <w:rPr>
                <w:noProof/>
                <w:webHidden/>
              </w:rPr>
              <w:tab/>
            </w:r>
            <w:r>
              <w:rPr>
                <w:noProof/>
                <w:webHidden/>
              </w:rPr>
              <w:fldChar w:fldCharType="begin"/>
            </w:r>
            <w:r>
              <w:rPr>
                <w:noProof/>
                <w:webHidden/>
              </w:rPr>
              <w:instrText xml:space="preserve"> PAGEREF _Toc221634409 \h </w:instrText>
            </w:r>
            <w:r>
              <w:rPr>
                <w:noProof/>
                <w:webHidden/>
              </w:rPr>
            </w:r>
            <w:r>
              <w:rPr>
                <w:noProof/>
                <w:webHidden/>
              </w:rPr>
              <w:fldChar w:fldCharType="separate"/>
            </w:r>
            <w:r w:rsidR="00A017B7">
              <w:rPr>
                <w:noProof/>
                <w:webHidden/>
              </w:rPr>
              <w:t>160</w:t>
            </w:r>
            <w:r>
              <w:rPr>
                <w:noProof/>
                <w:webHidden/>
              </w:rPr>
              <w:fldChar w:fldCharType="end"/>
            </w:r>
          </w:hyperlink>
        </w:p>
        <w:p w14:paraId="15B0D978" w14:textId="161BCF81" w:rsidR="00686AD6" w:rsidRDefault="00686AD6">
          <w:pPr>
            <w:pStyle w:val="TOC2"/>
            <w:tabs>
              <w:tab w:val="left" w:pos="1540"/>
              <w:tab w:val="right" w:leader="dot" w:pos="9629"/>
            </w:tabs>
            <w:rPr>
              <w:noProof/>
              <w:kern w:val="2"/>
              <w:sz w:val="24"/>
              <w:szCs w:val="24"/>
              <w:lang w:eastAsia="en-AU"/>
              <w14:ligatures w14:val="standardContextual"/>
            </w:rPr>
          </w:pPr>
          <w:hyperlink w:anchor="_Toc221634410" w:history="1">
            <w:r w:rsidRPr="001E679F">
              <w:rPr>
                <w:rStyle w:val="Hyperlink"/>
                <w:noProof/>
              </w:rPr>
              <w:t>Service 6:</w:t>
            </w:r>
            <w:r>
              <w:rPr>
                <w:noProof/>
                <w:kern w:val="2"/>
                <w:sz w:val="24"/>
                <w:szCs w:val="24"/>
                <w:lang w:eastAsia="en-AU"/>
                <w14:ligatures w14:val="standardContextual"/>
              </w:rPr>
              <w:tab/>
            </w:r>
            <w:r w:rsidRPr="001E679F">
              <w:rPr>
                <w:rStyle w:val="Hyperlink"/>
                <w:noProof/>
              </w:rPr>
              <w:t>Break and Enter/ Home Invasion</w:t>
            </w:r>
            <w:r>
              <w:rPr>
                <w:noProof/>
                <w:webHidden/>
              </w:rPr>
              <w:tab/>
            </w:r>
            <w:r>
              <w:rPr>
                <w:noProof/>
                <w:webHidden/>
              </w:rPr>
              <w:fldChar w:fldCharType="begin"/>
            </w:r>
            <w:r>
              <w:rPr>
                <w:noProof/>
                <w:webHidden/>
              </w:rPr>
              <w:instrText xml:space="preserve"> PAGEREF _Toc221634410 \h </w:instrText>
            </w:r>
            <w:r>
              <w:rPr>
                <w:noProof/>
                <w:webHidden/>
              </w:rPr>
            </w:r>
            <w:r>
              <w:rPr>
                <w:noProof/>
                <w:webHidden/>
              </w:rPr>
              <w:fldChar w:fldCharType="separate"/>
            </w:r>
            <w:r w:rsidR="00A017B7">
              <w:rPr>
                <w:noProof/>
                <w:webHidden/>
              </w:rPr>
              <w:t>160</w:t>
            </w:r>
            <w:r>
              <w:rPr>
                <w:noProof/>
                <w:webHidden/>
              </w:rPr>
              <w:fldChar w:fldCharType="end"/>
            </w:r>
          </w:hyperlink>
        </w:p>
        <w:p w14:paraId="3C939740" w14:textId="155E466C" w:rsidR="00686AD6" w:rsidRDefault="00686AD6">
          <w:pPr>
            <w:pStyle w:val="TOC3"/>
            <w:tabs>
              <w:tab w:val="right" w:leader="dot" w:pos="9629"/>
            </w:tabs>
            <w:rPr>
              <w:noProof/>
              <w:kern w:val="2"/>
              <w:sz w:val="24"/>
              <w:szCs w:val="24"/>
              <w:lang w:eastAsia="en-AU"/>
              <w14:ligatures w14:val="standardContextual"/>
            </w:rPr>
          </w:pPr>
          <w:hyperlink w:anchor="_Toc221634411" w:history="1">
            <w:r w:rsidRPr="001E679F">
              <w:rPr>
                <w:rStyle w:val="Hyperlink"/>
                <w:noProof/>
              </w:rPr>
              <w:t>Planning</w:t>
            </w:r>
            <w:r>
              <w:rPr>
                <w:noProof/>
                <w:webHidden/>
              </w:rPr>
              <w:tab/>
            </w:r>
            <w:r>
              <w:rPr>
                <w:noProof/>
                <w:webHidden/>
              </w:rPr>
              <w:fldChar w:fldCharType="begin"/>
            </w:r>
            <w:r>
              <w:rPr>
                <w:noProof/>
                <w:webHidden/>
              </w:rPr>
              <w:instrText xml:space="preserve"> PAGEREF _Toc221634411 \h </w:instrText>
            </w:r>
            <w:r>
              <w:rPr>
                <w:noProof/>
                <w:webHidden/>
              </w:rPr>
            </w:r>
            <w:r>
              <w:rPr>
                <w:noProof/>
                <w:webHidden/>
              </w:rPr>
              <w:fldChar w:fldCharType="separate"/>
            </w:r>
            <w:r w:rsidR="00A017B7">
              <w:rPr>
                <w:noProof/>
                <w:webHidden/>
              </w:rPr>
              <w:t>161</w:t>
            </w:r>
            <w:r>
              <w:rPr>
                <w:noProof/>
                <w:webHidden/>
              </w:rPr>
              <w:fldChar w:fldCharType="end"/>
            </w:r>
          </w:hyperlink>
        </w:p>
        <w:p w14:paraId="051E571B" w14:textId="684E9DF9" w:rsidR="00686AD6" w:rsidRDefault="00686AD6">
          <w:pPr>
            <w:pStyle w:val="TOC3"/>
            <w:tabs>
              <w:tab w:val="right" w:leader="dot" w:pos="9629"/>
            </w:tabs>
            <w:rPr>
              <w:noProof/>
              <w:kern w:val="2"/>
              <w:sz w:val="24"/>
              <w:szCs w:val="24"/>
              <w:lang w:eastAsia="en-AU"/>
              <w14:ligatures w14:val="standardContextual"/>
            </w:rPr>
          </w:pPr>
          <w:hyperlink w:anchor="_Toc221634412" w:history="1">
            <w:r w:rsidRPr="001E679F">
              <w:rPr>
                <w:rStyle w:val="Hyperlink"/>
                <w:noProof/>
              </w:rPr>
              <w:t>Training and Job Orientation</w:t>
            </w:r>
            <w:r>
              <w:rPr>
                <w:noProof/>
                <w:webHidden/>
              </w:rPr>
              <w:tab/>
            </w:r>
            <w:r>
              <w:rPr>
                <w:noProof/>
                <w:webHidden/>
              </w:rPr>
              <w:fldChar w:fldCharType="begin"/>
            </w:r>
            <w:r>
              <w:rPr>
                <w:noProof/>
                <w:webHidden/>
              </w:rPr>
              <w:instrText xml:space="preserve"> PAGEREF _Toc221634412 \h </w:instrText>
            </w:r>
            <w:r>
              <w:rPr>
                <w:noProof/>
                <w:webHidden/>
              </w:rPr>
            </w:r>
            <w:r>
              <w:rPr>
                <w:noProof/>
                <w:webHidden/>
              </w:rPr>
              <w:fldChar w:fldCharType="separate"/>
            </w:r>
            <w:r w:rsidR="00A017B7">
              <w:rPr>
                <w:noProof/>
                <w:webHidden/>
              </w:rPr>
              <w:t>161</w:t>
            </w:r>
            <w:r>
              <w:rPr>
                <w:noProof/>
                <w:webHidden/>
              </w:rPr>
              <w:fldChar w:fldCharType="end"/>
            </w:r>
          </w:hyperlink>
        </w:p>
        <w:p w14:paraId="78006D03" w14:textId="60EDA2A5" w:rsidR="00686AD6" w:rsidRDefault="00686AD6">
          <w:pPr>
            <w:pStyle w:val="TOC3"/>
            <w:tabs>
              <w:tab w:val="right" w:leader="dot" w:pos="9629"/>
            </w:tabs>
            <w:rPr>
              <w:noProof/>
              <w:kern w:val="2"/>
              <w:sz w:val="24"/>
              <w:szCs w:val="24"/>
              <w:lang w:eastAsia="en-AU"/>
              <w14:ligatures w14:val="standardContextual"/>
            </w:rPr>
          </w:pPr>
          <w:hyperlink w:anchor="_Toc221634413" w:history="1">
            <w:r w:rsidRPr="001E679F">
              <w:rPr>
                <w:rStyle w:val="Hyperlink"/>
                <w:noProof/>
              </w:rPr>
              <w:t>Site Establishment</w:t>
            </w:r>
            <w:r>
              <w:rPr>
                <w:noProof/>
                <w:webHidden/>
              </w:rPr>
              <w:tab/>
            </w:r>
            <w:r>
              <w:rPr>
                <w:noProof/>
                <w:webHidden/>
              </w:rPr>
              <w:fldChar w:fldCharType="begin"/>
            </w:r>
            <w:r>
              <w:rPr>
                <w:noProof/>
                <w:webHidden/>
              </w:rPr>
              <w:instrText xml:space="preserve"> PAGEREF _Toc221634413 \h </w:instrText>
            </w:r>
            <w:r>
              <w:rPr>
                <w:noProof/>
                <w:webHidden/>
              </w:rPr>
            </w:r>
            <w:r>
              <w:rPr>
                <w:noProof/>
                <w:webHidden/>
              </w:rPr>
              <w:fldChar w:fldCharType="separate"/>
            </w:r>
            <w:r w:rsidR="00A017B7">
              <w:rPr>
                <w:noProof/>
                <w:webHidden/>
              </w:rPr>
              <w:t>161</w:t>
            </w:r>
            <w:r>
              <w:rPr>
                <w:noProof/>
                <w:webHidden/>
              </w:rPr>
              <w:fldChar w:fldCharType="end"/>
            </w:r>
          </w:hyperlink>
        </w:p>
        <w:p w14:paraId="436313DC" w14:textId="6E52E7F4" w:rsidR="00686AD6" w:rsidRDefault="00686AD6">
          <w:pPr>
            <w:pStyle w:val="TOC3"/>
            <w:tabs>
              <w:tab w:val="right" w:leader="dot" w:pos="9629"/>
            </w:tabs>
            <w:rPr>
              <w:noProof/>
              <w:kern w:val="2"/>
              <w:sz w:val="24"/>
              <w:szCs w:val="24"/>
              <w:lang w:eastAsia="en-AU"/>
              <w14:ligatures w14:val="standardContextual"/>
            </w:rPr>
          </w:pPr>
          <w:hyperlink w:anchor="_Toc221634414" w:history="1">
            <w:r w:rsidRPr="001E679F">
              <w:rPr>
                <w:rStyle w:val="Hyperlink"/>
                <w:noProof/>
              </w:rPr>
              <w:t>Tools</w:t>
            </w:r>
            <w:r>
              <w:rPr>
                <w:noProof/>
                <w:webHidden/>
              </w:rPr>
              <w:tab/>
            </w:r>
            <w:r>
              <w:rPr>
                <w:noProof/>
                <w:webHidden/>
              </w:rPr>
              <w:fldChar w:fldCharType="begin"/>
            </w:r>
            <w:r>
              <w:rPr>
                <w:noProof/>
                <w:webHidden/>
              </w:rPr>
              <w:instrText xml:space="preserve"> PAGEREF _Toc221634414 \h </w:instrText>
            </w:r>
            <w:r>
              <w:rPr>
                <w:noProof/>
                <w:webHidden/>
              </w:rPr>
            </w:r>
            <w:r>
              <w:rPr>
                <w:noProof/>
                <w:webHidden/>
              </w:rPr>
              <w:fldChar w:fldCharType="separate"/>
            </w:r>
            <w:r w:rsidR="00A017B7">
              <w:rPr>
                <w:noProof/>
                <w:webHidden/>
              </w:rPr>
              <w:t>164</w:t>
            </w:r>
            <w:r>
              <w:rPr>
                <w:noProof/>
                <w:webHidden/>
              </w:rPr>
              <w:fldChar w:fldCharType="end"/>
            </w:r>
          </w:hyperlink>
        </w:p>
        <w:p w14:paraId="4AFDBDDB" w14:textId="1CF462FD" w:rsidR="00686AD6" w:rsidRDefault="00686AD6">
          <w:pPr>
            <w:pStyle w:val="TOC3"/>
            <w:tabs>
              <w:tab w:val="right" w:leader="dot" w:pos="9629"/>
            </w:tabs>
            <w:rPr>
              <w:noProof/>
              <w:kern w:val="2"/>
              <w:sz w:val="24"/>
              <w:szCs w:val="24"/>
              <w:lang w:eastAsia="en-AU"/>
              <w14:ligatures w14:val="standardContextual"/>
            </w:rPr>
          </w:pPr>
          <w:hyperlink w:anchor="_Toc221634415" w:history="1">
            <w:r w:rsidRPr="001E679F">
              <w:rPr>
                <w:rStyle w:val="Hyperlink"/>
                <w:noProof/>
              </w:rPr>
              <w:t>Undertake Remediation</w:t>
            </w:r>
            <w:r>
              <w:rPr>
                <w:noProof/>
                <w:webHidden/>
              </w:rPr>
              <w:tab/>
            </w:r>
            <w:r>
              <w:rPr>
                <w:noProof/>
                <w:webHidden/>
              </w:rPr>
              <w:fldChar w:fldCharType="begin"/>
            </w:r>
            <w:r>
              <w:rPr>
                <w:noProof/>
                <w:webHidden/>
              </w:rPr>
              <w:instrText xml:space="preserve"> PAGEREF _Toc221634415 \h </w:instrText>
            </w:r>
            <w:r>
              <w:rPr>
                <w:noProof/>
                <w:webHidden/>
              </w:rPr>
            </w:r>
            <w:r>
              <w:rPr>
                <w:noProof/>
                <w:webHidden/>
              </w:rPr>
              <w:fldChar w:fldCharType="separate"/>
            </w:r>
            <w:r w:rsidR="00A017B7">
              <w:rPr>
                <w:noProof/>
                <w:webHidden/>
              </w:rPr>
              <w:t>164</w:t>
            </w:r>
            <w:r>
              <w:rPr>
                <w:noProof/>
                <w:webHidden/>
              </w:rPr>
              <w:fldChar w:fldCharType="end"/>
            </w:r>
          </w:hyperlink>
        </w:p>
        <w:p w14:paraId="036959B9" w14:textId="46C8A8D4" w:rsidR="00686AD6" w:rsidRDefault="00686AD6">
          <w:pPr>
            <w:pStyle w:val="TOC3"/>
            <w:tabs>
              <w:tab w:val="right" w:leader="dot" w:pos="9629"/>
            </w:tabs>
            <w:rPr>
              <w:noProof/>
              <w:kern w:val="2"/>
              <w:sz w:val="24"/>
              <w:szCs w:val="24"/>
              <w:lang w:eastAsia="en-AU"/>
              <w14:ligatures w14:val="standardContextual"/>
            </w:rPr>
          </w:pPr>
          <w:hyperlink w:anchor="_Toc221634416" w:history="1">
            <w:r w:rsidRPr="001E679F">
              <w:rPr>
                <w:rStyle w:val="Hyperlink"/>
                <w:noProof/>
              </w:rPr>
              <w:t>Waste Disposal</w:t>
            </w:r>
            <w:r>
              <w:rPr>
                <w:noProof/>
                <w:webHidden/>
              </w:rPr>
              <w:tab/>
            </w:r>
            <w:r>
              <w:rPr>
                <w:noProof/>
                <w:webHidden/>
              </w:rPr>
              <w:fldChar w:fldCharType="begin"/>
            </w:r>
            <w:r>
              <w:rPr>
                <w:noProof/>
                <w:webHidden/>
              </w:rPr>
              <w:instrText xml:space="preserve"> PAGEREF _Toc221634416 \h </w:instrText>
            </w:r>
            <w:r>
              <w:rPr>
                <w:noProof/>
                <w:webHidden/>
              </w:rPr>
            </w:r>
            <w:r>
              <w:rPr>
                <w:noProof/>
                <w:webHidden/>
              </w:rPr>
              <w:fldChar w:fldCharType="separate"/>
            </w:r>
            <w:r w:rsidR="00A017B7">
              <w:rPr>
                <w:noProof/>
                <w:webHidden/>
              </w:rPr>
              <w:t>165</w:t>
            </w:r>
            <w:r>
              <w:rPr>
                <w:noProof/>
                <w:webHidden/>
              </w:rPr>
              <w:fldChar w:fldCharType="end"/>
            </w:r>
          </w:hyperlink>
        </w:p>
        <w:p w14:paraId="7BA3B58B" w14:textId="60285C62" w:rsidR="00686AD6" w:rsidRDefault="00686AD6">
          <w:pPr>
            <w:pStyle w:val="TOC3"/>
            <w:tabs>
              <w:tab w:val="right" w:leader="dot" w:pos="9629"/>
            </w:tabs>
            <w:rPr>
              <w:noProof/>
              <w:kern w:val="2"/>
              <w:sz w:val="24"/>
              <w:szCs w:val="24"/>
              <w:lang w:eastAsia="en-AU"/>
              <w14:ligatures w14:val="standardContextual"/>
            </w:rPr>
          </w:pPr>
          <w:hyperlink w:anchor="_Toc221634417" w:history="1">
            <w:r w:rsidRPr="001E679F">
              <w:rPr>
                <w:rStyle w:val="Hyperlink"/>
                <w:noProof/>
              </w:rPr>
              <w:t>Communication</w:t>
            </w:r>
            <w:r>
              <w:rPr>
                <w:noProof/>
                <w:webHidden/>
              </w:rPr>
              <w:tab/>
            </w:r>
            <w:r>
              <w:rPr>
                <w:noProof/>
                <w:webHidden/>
              </w:rPr>
              <w:fldChar w:fldCharType="begin"/>
            </w:r>
            <w:r>
              <w:rPr>
                <w:noProof/>
                <w:webHidden/>
              </w:rPr>
              <w:instrText xml:space="preserve"> PAGEREF _Toc221634417 \h </w:instrText>
            </w:r>
            <w:r>
              <w:rPr>
                <w:noProof/>
                <w:webHidden/>
              </w:rPr>
            </w:r>
            <w:r>
              <w:rPr>
                <w:noProof/>
                <w:webHidden/>
              </w:rPr>
              <w:fldChar w:fldCharType="separate"/>
            </w:r>
            <w:r w:rsidR="00A017B7">
              <w:rPr>
                <w:noProof/>
                <w:webHidden/>
              </w:rPr>
              <w:t>165</w:t>
            </w:r>
            <w:r>
              <w:rPr>
                <w:noProof/>
                <w:webHidden/>
              </w:rPr>
              <w:fldChar w:fldCharType="end"/>
            </w:r>
          </w:hyperlink>
        </w:p>
        <w:p w14:paraId="52787D32" w14:textId="1FDC6CD6" w:rsidR="00686AD6" w:rsidRDefault="00686AD6">
          <w:pPr>
            <w:pStyle w:val="TOC3"/>
            <w:tabs>
              <w:tab w:val="right" w:leader="dot" w:pos="9629"/>
            </w:tabs>
            <w:rPr>
              <w:noProof/>
              <w:kern w:val="2"/>
              <w:sz w:val="24"/>
              <w:szCs w:val="24"/>
              <w:lang w:eastAsia="en-AU"/>
              <w14:ligatures w14:val="standardContextual"/>
            </w:rPr>
          </w:pPr>
          <w:hyperlink w:anchor="_Toc221634418" w:history="1">
            <w:r w:rsidRPr="001E679F">
              <w:rPr>
                <w:rStyle w:val="Hyperlink"/>
                <w:noProof/>
              </w:rPr>
              <w:t>Post Remediation Verification</w:t>
            </w:r>
            <w:r>
              <w:rPr>
                <w:noProof/>
                <w:webHidden/>
              </w:rPr>
              <w:tab/>
            </w:r>
            <w:r>
              <w:rPr>
                <w:noProof/>
                <w:webHidden/>
              </w:rPr>
              <w:fldChar w:fldCharType="begin"/>
            </w:r>
            <w:r>
              <w:rPr>
                <w:noProof/>
                <w:webHidden/>
              </w:rPr>
              <w:instrText xml:space="preserve"> PAGEREF _Toc221634418 \h </w:instrText>
            </w:r>
            <w:r>
              <w:rPr>
                <w:noProof/>
                <w:webHidden/>
              </w:rPr>
            </w:r>
            <w:r>
              <w:rPr>
                <w:noProof/>
                <w:webHidden/>
              </w:rPr>
              <w:fldChar w:fldCharType="separate"/>
            </w:r>
            <w:r w:rsidR="00A017B7">
              <w:rPr>
                <w:noProof/>
                <w:webHidden/>
              </w:rPr>
              <w:t>165</w:t>
            </w:r>
            <w:r>
              <w:rPr>
                <w:noProof/>
                <w:webHidden/>
              </w:rPr>
              <w:fldChar w:fldCharType="end"/>
            </w:r>
          </w:hyperlink>
        </w:p>
        <w:p w14:paraId="7367CFFC" w14:textId="76048438" w:rsidR="00686AD6" w:rsidRDefault="00686AD6">
          <w:pPr>
            <w:pStyle w:val="TOC3"/>
            <w:tabs>
              <w:tab w:val="right" w:leader="dot" w:pos="9629"/>
            </w:tabs>
            <w:rPr>
              <w:noProof/>
              <w:kern w:val="2"/>
              <w:sz w:val="24"/>
              <w:szCs w:val="24"/>
              <w:lang w:eastAsia="en-AU"/>
              <w14:ligatures w14:val="standardContextual"/>
            </w:rPr>
          </w:pPr>
          <w:hyperlink w:anchor="_Toc221634419" w:history="1">
            <w:r w:rsidRPr="001E679F">
              <w:rPr>
                <w:rStyle w:val="Hyperlink"/>
                <w:noProof/>
              </w:rPr>
              <w:t>Post Job Documentation</w:t>
            </w:r>
            <w:r>
              <w:rPr>
                <w:noProof/>
                <w:webHidden/>
              </w:rPr>
              <w:tab/>
            </w:r>
            <w:r>
              <w:rPr>
                <w:noProof/>
                <w:webHidden/>
              </w:rPr>
              <w:fldChar w:fldCharType="begin"/>
            </w:r>
            <w:r>
              <w:rPr>
                <w:noProof/>
                <w:webHidden/>
              </w:rPr>
              <w:instrText xml:space="preserve"> PAGEREF _Toc221634419 \h </w:instrText>
            </w:r>
            <w:r>
              <w:rPr>
                <w:noProof/>
                <w:webHidden/>
              </w:rPr>
            </w:r>
            <w:r>
              <w:rPr>
                <w:noProof/>
                <w:webHidden/>
              </w:rPr>
              <w:fldChar w:fldCharType="separate"/>
            </w:r>
            <w:r w:rsidR="00A017B7">
              <w:rPr>
                <w:noProof/>
                <w:webHidden/>
              </w:rPr>
              <w:t>165</w:t>
            </w:r>
            <w:r>
              <w:rPr>
                <w:noProof/>
                <w:webHidden/>
              </w:rPr>
              <w:fldChar w:fldCharType="end"/>
            </w:r>
          </w:hyperlink>
        </w:p>
        <w:p w14:paraId="70A2FB2B" w14:textId="3CB14E7C" w:rsidR="00686AD6" w:rsidRDefault="00686AD6">
          <w:pPr>
            <w:pStyle w:val="TOC2"/>
            <w:tabs>
              <w:tab w:val="left" w:pos="1540"/>
              <w:tab w:val="right" w:leader="dot" w:pos="9629"/>
            </w:tabs>
            <w:rPr>
              <w:noProof/>
              <w:kern w:val="2"/>
              <w:sz w:val="24"/>
              <w:szCs w:val="24"/>
              <w:lang w:eastAsia="en-AU"/>
              <w14:ligatures w14:val="standardContextual"/>
            </w:rPr>
          </w:pPr>
          <w:hyperlink w:anchor="_Toc221634420" w:history="1">
            <w:r w:rsidRPr="001E679F">
              <w:rPr>
                <w:rStyle w:val="Hyperlink"/>
                <w:noProof/>
              </w:rPr>
              <w:t>Service 7:</w:t>
            </w:r>
            <w:r>
              <w:rPr>
                <w:noProof/>
                <w:kern w:val="2"/>
                <w:sz w:val="24"/>
                <w:szCs w:val="24"/>
                <w:lang w:eastAsia="en-AU"/>
                <w14:ligatures w14:val="standardContextual"/>
              </w:rPr>
              <w:tab/>
            </w:r>
            <w:r w:rsidRPr="001E679F">
              <w:rPr>
                <w:rStyle w:val="Hyperlink"/>
                <w:noProof/>
              </w:rPr>
              <w:t>Post Forensic Investigation</w:t>
            </w:r>
            <w:r>
              <w:rPr>
                <w:noProof/>
                <w:webHidden/>
              </w:rPr>
              <w:tab/>
            </w:r>
            <w:r>
              <w:rPr>
                <w:noProof/>
                <w:webHidden/>
              </w:rPr>
              <w:fldChar w:fldCharType="begin"/>
            </w:r>
            <w:r>
              <w:rPr>
                <w:noProof/>
                <w:webHidden/>
              </w:rPr>
              <w:instrText xml:space="preserve"> PAGEREF _Toc221634420 \h </w:instrText>
            </w:r>
            <w:r>
              <w:rPr>
                <w:noProof/>
                <w:webHidden/>
              </w:rPr>
            </w:r>
            <w:r>
              <w:rPr>
                <w:noProof/>
                <w:webHidden/>
              </w:rPr>
              <w:fldChar w:fldCharType="separate"/>
            </w:r>
            <w:r w:rsidR="00A017B7">
              <w:rPr>
                <w:noProof/>
                <w:webHidden/>
              </w:rPr>
              <w:t>165</w:t>
            </w:r>
            <w:r>
              <w:rPr>
                <w:noProof/>
                <w:webHidden/>
              </w:rPr>
              <w:fldChar w:fldCharType="end"/>
            </w:r>
          </w:hyperlink>
        </w:p>
        <w:p w14:paraId="378A8DF1" w14:textId="634510C0" w:rsidR="00686AD6" w:rsidRDefault="00686AD6">
          <w:pPr>
            <w:pStyle w:val="TOC3"/>
            <w:tabs>
              <w:tab w:val="right" w:leader="dot" w:pos="9629"/>
            </w:tabs>
            <w:rPr>
              <w:noProof/>
              <w:kern w:val="2"/>
              <w:sz w:val="24"/>
              <w:szCs w:val="24"/>
              <w:lang w:eastAsia="en-AU"/>
              <w14:ligatures w14:val="standardContextual"/>
            </w:rPr>
          </w:pPr>
          <w:hyperlink w:anchor="_Toc221634421" w:history="1">
            <w:r w:rsidRPr="001E679F">
              <w:rPr>
                <w:rStyle w:val="Hyperlink"/>
                <w:noProof/>
              </w:rPr>
              <w:t>Planning</w:t>
            </w:r>
            <w:r>
              <w:rPr>
                <w:noProof/>
                <w:webHidden/>
              </w:rPr>
              <w:tab/>
            </w:r>
            <w:r>
              <w:rPr>
                <w:noProof/>
                <w:webHidden/>
              </w:rPr>
              <w:fldChar w:fldCharType="begin"/>
            </w:r>
            <w:r>
              <w:rPr>
                <w:noProof/>
                <w:webHidden/>
              </w:rPr>
              <w:instrText xml:space="preserve"> PAGEREF _Toc221634421 \h </w:instrText>
            </w:r>
            <w:r>
              <w:rPr>
                <w:noProof/>
                <w:webHidden/>
              </w:rPr>
            </w:r>
            <w:r>
              <w:rPr>
                <w:noProof/>
                <w:webHidden/>
              </w:rPr>
              <w:fldChar w:fldCharType="separate"/>
            </w:r>
            <w:r w:rsidR="00A017B7">
              <w:rPr>
                <w:noProof/>
                <w:webHidden/>
              </w:rPr>
              <w:t>165</w:t>
            </w:r>
            <w:r>
              <w:rPr>
                <w:noProof/>
                <w:webHidden/>
              </w:rPr>
              <w:fldChar w:fldCharType="end"/>
            </w:r>
          </w:hyperlink>
        </w:p>
        <w:p w14:paraId="597430FD" w14:textId="1E967D2A" w:rsidR="00686AD6" w:rsidRDefault="00686AD6">
          <w:pPr>
            <w:pStyle w:val="TOC3"/>
            <w:tabs>
              <w:tab w:val="right" w:leader="dot" w:pos="9629"/>
            </w:tabs>
            <w:rPr>
              <w:noProof/>
              <w:kern w:val="2"/>
              <w:sz w:val="24"/>
              <w:szCs w:val="24"/>
              <w:lang w:eastAsia="en-AU"/>
              <w14:ligatures w14:val="standardContextual"/>
            </w:rPr>
          </w:pPr>
          <w:hyperlink w:anchor="_Toc221634422" w:history="1">
            <w:r w:rsidRPr="001E679F">
              <w:rPr>
                <w:rStyle w:val="Hyperlink"/>
                <w:noProof/>
              </w:rPr>
              <w:t>Training and Job Orientation</w:t>
            </w:r>
            <w:r>
              <w:rPr>
                <w:noProof/>
                <w:webHidden/>
              </w:rPr>
              <w:tab/>
            </w:r>
            <w:r>
              <w:rPr>
                <w:noProof/>
                <w:webHidden/>
              </w:rPr>
              <w:fldChar w:fldCharType="begin"/>
            </w:r>
            <w:r>
              <w:rPr>
                <w:noProof/>
                <w:webHidden/>
              </w:rPr>
              <w:instrText xml:space="preserve"> PAGEREF _Toc221634422 \h </w:instrText>
            </w:r>
            <w:r>
              <w:rPr>
                <w:noProof/>
                <w:webHidden/>
              </w:rPr>
            </w:r>
            <w:r>
              <w:rPr>
                <w:noProof/>
                <w:webHidden/>
              </w:rPr>
              <w:fldChar w:fldCharType="separate"/>
            </w:r>
            <w:r w:rsidR="00A017B7">
              <w:rPr>
                <w:noProof/>
                <w:webHidden/>
              </w:rPr>
              <w:t>166</w:t>
            </w:r>
            <w:r>
              <w:rPr>
                <w:noProof/>
                <w:webHidden/>
              </w:rPr>
              <w:fldChar w:fldCharType="end"/>
            </w:r>
          </w:hyperlink>
        </w:p>
        <w:p w14:paraId="59883CF7" w14:textId="5F09852F" w:rsidR="00686AD6" w:rsidRDefault="00686AD6">
          <w:pPr>
            <w:pStyle w:val="TOC3"/>
            <w:tabs>
              <w:tab w:val="right" w:leader="dot" w:pos="9629"/>
            </w:tabs>
            <w:rPr>
              <w:noProof/>
              <w:kern w:val="2"/>
              <w:sz w:val="24"/>
              <w:szCs w:val="24"/>
              <w:lang w:eastAsia="en-AU"/>
              <w14:ligatures w14:val="standardContextual"/>
            </w:rPr>
          </w:pPr>
          <w:hyperlink w:anchor="_Toc221634423" w:history="1">
            <w:r w:rsidRPr="001E679F">
              <w:rPr>
                <w:rStyle w:val="Hyperlink"/>
                <w:noProof/>
              </w:rPr>
              <w:t>Site Establishment</w:t>
            </w:r>
            <w:r>
              <w:rPr>
                <w:noProof/>
                <w:webHidden/>
              </w:rPr>
              <w:tab/>
            </w:r>
            <w:r>
              <w:rPr>
                <w:noProof/>
                <w:webHidden/>
              </w:rPr>
              <w:fldChar w:fldCharType="begin"/>
            </w:r>
            <w:r>
              <w:rPr>
                <w:noProof/>
                <w:webHidden/>
              </w:rPr>
              <w:instrText xml:space="preserve"> PAGEREF _Toc221634423 \h </w:instrText>
            </w:r>
            <w:r>
              <w:rPr>
                <w:noProof/>
                <w:webHidden/>
              </w:rPr>
            </w:r>
            <w:r>
              <w:rPr>
                <w:noProof/>
                <w:webHidden/>
              </w:rPr>
              <w:fldChar w:fldCharType="separate"/>
            </w:r>
            <w:r w:rsidR="00A017B7">
              <w:rPr>
                <w:noProof/>
                <w:webHidden/>
              </w:rPr>
              <w:t>166</w:t>
            </w:r>
            <w:r>
              <w:rPr>
                <w:noProof/>
                <w:webHidden/>
              </w:rPr>
              <w:fldChar w:fldCharType="end"/>
            </w:r>
          </w:hyperlink>
        </w:p>
        <w:p w14:paraId="5A97AE83" w14:textId="566C9C73" w:rsidR="00686AD6" w:rsidRDefault="00686AD6">
          <w:pPr>
            <w:pStyle w:val="TOC3"/>
            <w:tabs>
              <w:tab w:val="right" w:leader="dot" w:pos="9629"/>
            </w:tabs>
            <w:rPr>
              <w:noProof/>
              <w:kern w:val="2"/>
              <w:sz w:val="24"/>
              <w:szCs w:val="24"/>
              <w:lang w:eastAsia="en-AU"/>
              <w14:ligatures w14:val="standardContextual"/>
            </w:rPr>
          </w:pPr>
          <w:hyperlink w:anchor="_Toc221634424" w:history="1">
            <w:r w:rsidRPr="001E679F">
              <w:rPr>
                <w:rStyle w:val="Hyperlink"/>
                <w:noProof/>
              </w:rPr>
              <w:t>Tools</w:t>
            </w:r>
            <w:r>
              <w:rPr>
                <w:noProof/>
                <w:webHidden/>
              </w:rPr>
              <w:tab/>
            </w:r>
            <w:r>
              <w:rPr>
                <w:noProof/>
                <w:webHidden/>
              </w:rPr>
              <w:fldChar w:fldCharType="begin"/>
            </w:r>
            <w:r>
              <w:rPr>
                <w:noProof/>
                <w:webHidden/>
              </w:rPr>
              <w:instrText xml:space="preserve"> PAGEREF _Toc221634424 \h </w:instrText>
            </w:r>
            <w:r>
              <w:rPr>
                <w:noProof/>
                <w:webHidden/>
              </w:rPr>
            </w:r>
            <w:r>
              <w:rPr>
                <w:noProof/>
                <w:webHidden/>
              </w:rPr>
              <w:fldChar w:fldCharType="separate"/>
            </w:r>
            <w:r w:rsidR="00A017B7">
              <w:rPr>
                <w:noProof/>
                <w:webHidden/>
              </w:rPr>
              <w:t>168</w:t>
            </w:r>
            <w:r>
              <w:rPr>
                <w:noProof/>
                <w:webHidden/>
              </w:rPr>
              <w:fldChar w:fldCharType="end"/>
            </w:r>
          </w:hyperlink>
        </w:p>
        <w:p w14:paraId="080ECF2E" w14:textId="728354A7" w:rsidR="00686AD6" w:rsidRDefault="00686AD6">
          <w:pPr>
            <w:pStyle w:val="TOC3"/>
            <w:tabs>
              <w:tab w:val="right" w:leader="dot" w:pos="9629"/>
            </w:tabs>
            <w:rPr>
              <w:noProof/>
              <w:kern w:val="2"/>
              <w:sz w:val="24"/>
              <w:szCs w:val="24"/>
              <w:lang w:eastAsia="en-AU"/>
              <w14:ligatures w14:val="standardContextual"/>
            </w:rPr>
          </w:pPr>
          <w:hyperlink w:anchor="_Toc221634425" w:history="1">
            <w:r w:rsidRPr="001E679F">
              <w:rPr>
                <w:rStyle w:val="Hyperlink"/>
                <w:noProof/>
              </w:rPr>
              <w:t>Undertake Remediation</w:t>
            </w:r>
            <w:r>
              <w:rPr>
                <w:noProof/>
                <w:webHidden/>
              </w:rPr>
              <w:tab/>
            </w:r>
            <w:r>
              <w:rPr>
                <w:noProof/>
                <w:webHidden/>
              </w:rPr>
              <w:fldChar w:fldCharType="begin"/>
            </w:r>
            <w:r>
              <w:rPr>
                <w:noProof/>
                <w:webHidden/>
              </w:rPr>
              <w:instrText xml:space="preserve"> PAGEREF _Toc221634425 \h </w:instrText>
            </w:r>
            <w:r>
              <w:rPr>
                <w:noProof/>
                <w:webHidden/>
              </w:rPr>
            </w:r>
            <w:r>
              <w:rPr>
                <w:noProof/>
                <w:webHidden/>
              </w:rPr>
              <w:fldChar w:fldCharType="separate"/>
            </w:r>
            <w:r w:rsidR="00A017B7">
              <w:rPr>
                <w:noProof/>
                <w:webHidden/>
              </w:rPr>
              <w:t>168</w:t>
            </w:r>
            <w:r>
              <w:rPr>
                <w:noProof/>
                <w:webHidden/>
              </w:rPr>
              <w:fldChar w:fldCharType="end"/>
            </w:r>
          </w:hyperlink>
        </w:p>
        <w:p w14:paraId="3B2EC74B" w14:textId="679690CB" w:rsidR="00686AD6" w:rsidRDefault="00686AD6">
          <w:pPr>
            <w:pStyle w:val="TOC3"/>
            <w:tabs>
              <w:tab w:val="right" w:leader="dot" w:pos="9629"/>
            </w:tabs>
            <w:rPr>
              <w:noProof/>
              <w:kern w:val="2"/>
              <w:sz w:val="24"/>
              <w:szCs w:val="24"/>
              <w:lang w:eastAsia="en-AU"/>
              <w14:ligatures w14:val="standardContextual"/>
            </w:rPr>
          </w:pPr>
          <w:hyperlink w:anchor="_Toc221634426" w:history="1">
            <w:r w:rsidRPr="001E679F">
              <w:rPr>
                <w:rStyle w:val="Hyperlink"/>
                <w:noProof/>
              </w:rPr>
              <w:t>Waste Disposal</w:t>
            </w:r>
            <w:r>
              <w:rPr>
                <w:noProof/>
                <w:webHidden/>
              </w:rPr>
              <w:tab/>
            </w:r>
            <w:r>
              <w:rPr>
                <w:noProof/>
                <w:webHidden/>
              </w:rPr>
              <w:fldChar w:fldCharType="begin"/>
            </w:r>
            <w:r>
              <w:rPr>
                <w:noProof/>
                <w:webHidden/>
              </w:rPr>
              <w:instrText xml:space="preserve"> PAGEREF _Toc221634426 \h </w:instrText>
            </w:r>
            <w:r>
              <w:rPr>
                <w:noProof/>
                <w:webHidden/>
              </w:rPr>
            </w:r>
            <w:r>
              <w:rPr>
                <w:noProof/>
                <w:webHidden/>
              </w:rPr>
              <w:fldChar w:fldCharType="separate"/>
            </w:r>
            <w:r w:rsidR="00A017B7">
              <w:rPr>
                <w:noProof/>
                <w:webHidden/>
              </w:rPr>
              <w:t>169</w:t>
            </w:r>
            <w:r>
              <w:rPr>
                <w:noProof/>
                <w:webHidden/>
              </w:rPr>
              <w:fldChar w:fldCharType="end"/>
            </w:r>
          </w:hyperlink>
        </w:p>
        <w:p w14:paraId="0CA048D6" w14:textId="78B7434E" w:rsidR="00686AD6" w:rsidRDefault="00686AD6">
          <w:pPr>
            <w:pStyle w:val="TOC3"/>
            <w:tabs>
              <w:tab w:val="right" w:leader="dot" w:pos="9629"/>
            </w:tabs>
            <w:rPr>
              <w:noProof/>
              <w:kern w:val="2"/>
              <w:sz w:val="24"/>
              <w:szCs w:val="24"/>
              <w:lang w:eastAsia="en-AU"/>
              <w14:ligatures w14:val="standardContextual"/>
            </w:rPr>
          </w:pPr>
          <w:hyperlink w:anchor="_Toc221634427" w:history="1">
            <w:r w:rsidRPr="001E679F">
              <w:rPr>
                <w:rStyle w:val="Hyperlink"/>
                <w:noProof/>
              </w:rPr>
              <w:t>Communication</w:t>
            </w:r>
            <w:r>
              <w:rPr>
                <w:noProof/>
                <w:webHidden/>
              </w:rPr>
              <w:tab/>
            </w:r>
            <w:r>
              <w:rPr>
                <w:noProof/>
                <w:webHidden/>
              </w:rPr>
              <w:fldChar w:fldCharType="begin"/>
            </w:r>
            <w:r>
              <w:rPr>
                <w:noProof/>
                <w:webHidden/>
              </w:rPr>
              <w:instrText xml:space="preserve"> PAGEREF _Toc221634427 \h </w:instrText>
            </w:r>
            <w:r>
              <w:rPr>
                <w:noProof/>
                <w:webHidden/>
              </w:rPr>
            </w:r>
            <w:r>
              <w:rPr>
                <w:noProof/>
                <w:webHidden/>
              </w:rPr>
              <w:fldChar w:fldCharType="separate"/>
            </w:r>
            <w:r w:rsidR="00A017B7">
              <w:rPr>
                <w:noProof/>
                <w:webHidden/>
              </w:rPr>
              <w:t>169</w:t>
            </w:r>
            <w:r>
              <w:rPr>
                <w:noProof/>
                <w:webHidden/>
              </w:rPr>
              <w:fldChar w:fldCharType="end"/>
            </w:r>
          </w:hyperlink>
        </w:p>
        <w:p w14:paraId="7C17033E" w14:textId="2A8A472D" w:rsidR="00686AD6" w:rsidRDefault="00686AD6">
          <w:pPr>
            <w:pStyle w:val="TOC3"/>
            <w:tabs>
              <w:tab w:val="right" w:leader="dot" w:pos="9629"/>
            </w:tabs>
            <w:rPr>
              <w:noProof/>
              <w:kern w:val="2"/>
              <w:sz w:val="24"/>
              <w:szCs w:val="24"/>
              <w:lang w:eastAsia="en-AU"/>
              <w14:ligatures w14:val="standardContextual"/>
            </w:rPr>
          </w:pPr>
          <w:hyperlink w:anchor="_Toc221634428" w:history="1">
            <w:r w:rsidRPr="001E679F">
              <w:rPr>
                <w:rStyle w:val="Hyperlink"/>
                <w:noProof/>
              </w:rPr>
              <w:t>Post Job Documentation</w:t>
            </w:r>
            <w:r>
              <w:rPr>
                <w:noProof/>
                <w:webHidden/>
              </w:rPr>
              <w:tab/>
            </w:r>
            <w:r>
              <w:rPr>
                <w:noProof/>
                <w:webHidden/>
              </w:rPr>
              <w:fldChar w:fldCharType="begin"/>
            </w:r>
            <w:r>
              <w:rPr>
                <w:noProof/>
                <w:webHidden/>
              </w:rPr>
              <w:instrText xml:space="preserve"> PAGEREF _Toc221634428 \h </w:instrText>
            </w:r>
            <w:r>
              <w:rPr>
                <w:noProof/>
                <w:webHidden/>
              </w:rPr>
            </w:r>
            <w:r>
              <w:rPr>
                <w:noProof/>
                <w:webHidden/>
              </w:rPr>
              <w:fldChar w:fldCharType="separate"/>
            </w:r>
            <w:r w:rsidR="00A017B7">
              <w:rPr>
                <w:noProof/>
                <w:webHidden/>
              </w:rPr>
              <w:t>169</w:t>
            </w:r>
            <w:r>
              <w:rPr>
                <w:noProof/>
                <w:webHidden/>
              </w:rPr>
              <w:fldChar w:fldCharType="end"/>
            </w:r>
          </w:hyperlink>
        </w:p>
        <w:p w14:paraId="19E468FF" w14:textId="6B4D48B2" w:rsidR="00686AD6" w:rsidRDefault="00686AD6">
          <w:pPr>
            <w:pStyle w:val="TOC2"/>
            <w:tabs>
              <w:tab w:val="left" w:pos="1540"/>
              <w:tab w:val="right" w:leader="dot" w:pos="9629"/>
            </w:tabs>
            <w:rPr>
              <w:noProof/>
              <w:kern w:val="2"/>
              <w:sz w:val="24"/>
              <w:szCs w:val="24"/>
              <w:lang w:eastAsia="en-AU"/>
              <w14:ligatures w14:val="standardContextual"/>
            </w:rPr>
          </w:pPr>
          <w:hyperlink w:anchor="_Toc221634429" w:history="1">
            <w:r w:rsidRPr="001E679F">
              <w:rPr>
                <w:rStyle w:val="Hyperlink"/>
                <w:noProof/>
              </w:rPr>
              <w:t>Service 8:</w:t>
            </w:r>
            <w:r>
              <w:rPr>
                <w:noProof/>
                <w:kern w:val="2"/>
                <w:sz w:val="24"/>
                <w:szCs w:val="24"/>
                <w:lang w:eastAsia="en-AU"/>
                <w14:ligatures w14:val="standardContextual"/>
              </w:rPr>
              <w:tab/>
            </w:r>
            <w:r w:rsidRPr="001E679F">
              <w:rPr>
                <w:rStyle w:val="Hyperlink"/>
                <w:noProof/>
              </w:rPr>
              <w:t>Animal Hoarding</w:t>
            </w:r>
            <w:r>
              <w:rPr>
                <w:noProof/>
                <w:webHidden/>
              </w:rPr>
              <w:tab/>
            </w:r>
            <w:r>
              <w:rPr>
                <w:noProof/>
                <w:webHidden/>
              </w:rPr>
              <w:fldChar w:fldCharType="begin"/>
            </w:r>
            <w:r>
              <w:rPr>
                <w:noProof/>
                <w:webHidden/>
              </w:rPr>
              <w:instrText xml:space="preserve"> PAGEREF _Toc221634429 \h </w:instrText>
            </w:r>
            <w:r>
              <w:rPr>
                <w:noProof/>
                <w:webHidden/>
              </w:rPr>
            </w:r>
            <w:r>
              <w:rPr>
                <w:noProof/>
                <w:webHidden/>
              </w:rPr>
              <w:fldChar w:fldCharType="separate"/>
            </w:r>
            <w:r w:rsidR="00A017B7">
              <w:rPr>
                <w:noProof/>
                <w:webHidden/>
              </w:rPr>
              <w:t>169</w:t>
            </w:r>
            <w:r>
              <w:rPr>
                <w:noProof/>
                <w:webHidden/>
              </w:rPr>
              <w:fldChar w:fldCharType="end"/>
            </w:r>
          </w:hyperlink>
        </w:p>
        <w:p w14:paraId="6A9CC1B2" w14:textId="55CC154F" w:rsidR="00686AD6" w:rsidRDefault="00686AD6">
          <w:pPr>
            <w:pStyle w:val="TOC3"/>
            <w:tabs>
              <w:tab w:val="right" w:leader="dot" w:pos="9629"/>
            </w:tabs>
            <w:rPr>
              <w:noProof/>
              <w:kern w:val="2"/>
              <w:sz w:val="24"/>
              <w:szCs w:val="24"/>
              <w:lang w:eastAsia="en-AU"/>
              <w14:ligatures w14:val="standardContextual"/>
            </w:rPr>
          </w:pPr>
          <w:hyperlink w:anchor="_Toc221634430" w:history="1">
            <w:r w:rsidRPr="001E679F">
              <w:rPr>
                <w:rStyle w:val="Hyperlink"/>
                <w:noProof/>
              </w:rPr>
              <w:t>Planning</w:t>
            </w:r>
            <w:r>
              <w:rPr>
                <w:noProof/>
                <w:webHidden/>
              </w:rPr>
              <w:tab/>
            </w:r>
            <w:r>
              <w:rPr>
                <w:noProof/>
                <w:webHidden/>
              </w:rPr>
              <w:fldChar w:fldCharType="begin"/>
            </w:r>
            <w:r>
              <w:rPr>
                <w:noProof/>
                <w:webHidden/>
              </w:rPr>
              <w:instrText xml:space="preserve"> PAGEREF _Toc221634430 \h </w:instrText>
            </w:r>
            <w:r>
              <w:rPr>
                <w:noProof/>
                <w:webHidden/>
              </w:rPr>
            </w:r>
            <w:r>
              <w:rPr>
                <w:noProof/>
                <w:webHidden/>
              </w:rPr>
              <w:fldChar w:fldCharType="separate"/>
            </w:r>
            <w:r w:rsidR="00A017B7">
              <w:rPr>
                <w:noProof/>
                <w:webHidden/>
              </w:rPr>
              <w:t>169</w:t>
            </w:r>
            <w:r>
              <w:rPr>
                <w:noProof/>
                <w:webHidden/>
              </w:rPr>
              <w:fldChar w:fldCharType="end"/>
            </w:r>
          </w:hyperlink>
        </w:p>
        <w:p w14:paraId="1ABFB94F" w14:textId="35B2D734" w:rsidR="00686AD6" w:rsidRDefault="00686AD6">
          <w:pPr>
            <w:pStyle w:val="TOC3"/>
            <w:tabs>
              <w:tab w:val="right" w:leader="dot" w:pos="9629"/>
            </w:tabs>
            <w:rPr>
              <w:noProof/>
              <w:kern w:val="2"/>
              <w:sz w:val="24"/>
              <w:szCs w:val="24"/>
              <w:lang w:eastAsia="en-AU"/>
              <w14:ligatures w14:val="standardContextual"/>
            </w:rPr>
          </w:pPr>
          <w:hyperlink w:anchor="_Toc221634431" w:history="1">
            <w:r w:rsidRPr="001E679F">
              <w:rPr>
                <w:rStyle w:val="Hyperlink"/>
                <w:noProof/>
              </w:rPr>
              <w:t>Training and Job Orientation</w:t>
            </w:r>
            <w:r>
              <w:rPr>
                <w:noProof/>
                <w:webHidden/>
              </w:rPr>
              <w:tab/>
            </w:r>
            <w:r>
              <w:rPr>
                <w:noProof/>
                <w:webHidden/>
              </w:rPr>
              <w:fldChar w:fldCharType="begin"/>
            </w:r>
            <w:r>
              <w:rPr>
                <w:noProof/>
                <w:webHidden/>
              </w:rPr>
              <w:instrText xml:space="preserve"> PAGEREF _Toc221634431 \h </w:instrText>
            </w:r>
            <w:r>
              <w:rPr>
                <w:noProof/>
                <w:webHidden/>
              </w:rPr>
            </w:r>
            <w:r>
              <w:rPr>
                <w:noProof/>
                <w:webHidden/>
              </w:rPr>
              <w:fldChar w:fldCharType="separate"/>
            </w:r>
            <w:r w:rsidR="00A017B7">
              <w:rPr>
                <w:noProof/>
                <w:webHidden/>
              </w:rPr>
              <w:t>170</w:t>
            </w:r>
            <w:r>
              <w:rPr>
                <w:noProof/>
                <w:webHidden/>
              </w:rPr>
              <w:fldChar w:fldCharType="end"/>
            </w:r>
          </w:hyperlink>
        </w:p>
        <w:p w14:paraId="4834D7E7" w14:textId="142F600B" w:rsidR="00686AD6" w:rsidRDefault="00686AD6">
          <w:pPr>
            <w:pStyle w:val="TOC3"/>
            <w:tabs>
              <w:tab w:val="right" w:leader="dot" w:pos="9629"/>
            </w:tabs>
            <w:rPr>
              <w:noProof/>
              <w:kern w:val="2"/>
              <w:sz w:val="24"/>
              <w:szCs w:val="24"/>
              <w:lang w:eastAsia="en-AU"/>
              <w14:ligatures w14:val="standardContextual"/>
            </w:rPr>
          </w:pPr>
          <w:hyperlink w:anchor="_Toc221634432" w:history="1">
            <w:r w:rsidRPr="001E679F">
              <w:rPr>
                <w:rStyle w:val="Hyperlink"/>
                <w:noProof/>
              </w:rPr>
              <w:t>Site Establishment</w:t>
            </w:r>
            <w:r>
              <w:rPr>
                <w:noProof/>
                <w:webHidden/>
              </w:rPr>
              <w:tab/>
            </w:r>
            <w:r>
              <w:rPr>
                <w:noProof/>
                <w:webHidden/>
              </w:rPr>
              <w:fldChar w:fldCharType="begin"/>
            </w:r>
            <w:r>
              <w:rPr>
                <w:noProof/>
                <w:webHidden/>
              </w:rPr>
              <w:instrText xml:space="preserve"> PAGEREF _Toc221634432 \h </w:instrText>
            </w:r>
            <w:r>
              <w:rPr>
                <w:noProof/>
                <w:webHidden/>
              </w:rPr>
            </w:r>
            <w:r>
              <w:rPr>
                <w:noProof/>
                <w:webHidden/>
              </w:rPr>
              <w:fldChar w:fldCharType="separate"/>
            </w:r>
            <w:r w:rsidR="00A017B7">
              <w:rPr>
                <w:noProof/>
                <w:webHidden/>
              </w:rPr>
              <w:t>170</w:t>
            </w:r>
            <w:r>
              <w:rPr>
                <w:noProof/>
                <w:webHidden/>
              </w:rPr>
              <w:fldChar w:fldCharType="end"/>
            </w:r>
          </w:hyperlink>
        </w:p>
        <w:p w14:paraId="2E4B8858" w14:textId="1C084B43" w:rsidR="00686AD6" w:rsidRDefault="00686AD6">
          <w:pPr>
            <w:pStyle w:val="TOC3"/>
            <w:tabs>
              <w:tab w:val="right" w:leader="dot" w:pos="9629"/>
            </w:tabs>
            <w:rPr>
              <w:noProof/>
              <w:kern w:val="2"/>
              <w:sz w:val="24"/>
              <w:szCs w:val="24"/>
              <w:lang w:eastAsia="en-AU"/>
              <w14:ligatures w14:val="standardContextual"/>
            </w:rPr>
          </w:pPr>
          <w:hyperlink w:anchor="_Toc221634433" w:history="1">
            <w:r w:rsidRPr="001E679F">
              <w:rPr>
                <w:rStyle w:val="Hyperlink"/>
                <w:noProof/>
              </w:rPr>
              <w:t>Tools</w:t>
            </w:r>
            <w:r>
              <w:rPr>
                <w:noProof/>
                <w:webHidden/>
              </w:rPr>
              <w:tab/>
            </w:r>
            <w:r>
              <w:rPr>
                <w:noProof/>
                <w:webHidden/>
              </w:rPr>
              <w:fldChar w:fldCharType="begin"/>
            </w:r>
            <w:r>
              <w:rPr>
                <w:noProof/>
                <w:webHidden/>
              </w:rPr>
              <w:instrText xml:space="preserve"> PAGEREF _Toc221634433 \h </w:instrText>
            </w:r>
            <w:r>
              <w:rPr>
                <w:noProof/>
                <w:webHidden/>
              </w:rPr>
            </w:r>
            <w:r>
              <w:rPr>
                <w:noProof/>
                <w:webHidden/>
              </w:rPr>
              <w:fldChar w:fldCharType="separate"/>
            </w:r>
            <w:r w:rsidR="00A017B7">
              <w:rPr>
                <w:noProof/>
                <w:webHidden/>
              </w:rPr>
              <w:t>173</w:t>
            </w:r>
            <w:r>
              <w:rPr>
                <w:noProof/>
                <w:webHidden/>
              </w:rPr>
              <w:fldChar w:fldCharType="end"/>
            </w:r>
          </w:hyperlink>
        </w:p>
        <w:p w14:paraId="22BA6020" w14:textId="63A97A2B" w:rsidR="00686AD6" w:rsidRDefault="00686AD6">
          <w:pPr>
            <w:pStyle w:val="TOC3"/>
            <w:tabs>
              <w:tab w:val="right" w:leader="dot" w:pos="9629"/>
            </w:tabs>
            <w:rPr>
              <w:noProof/>
              <w:kern w:val="2"/>
              <w:sz w:val="24"/>
              <w:szCs w:val="24"/>
              <w:lang w:eastAsia="en-AU"/>
              <w14:ligatures w14:val="standardContextual"/>
            </w:rPr>
          </w:pPr>
          <w:hyperlink w:anchor="_Toc221634434" w:history="1">
            <w:r w:rsidRPr="001E679F">
              <w:rPr>
                <w:rStyle w:val="Hyperlink"/>
                <w:noProof/>
              </w:rPr>
              <w:t>Undertake Remediation</w:t>
            </w:r>
            <w:r>
              <w:rPr>
                <w:noProof/>
                <w:webHidden/>
              </w:rPr>
              <w:tab/>
            </w:r>
            <w:r>
              <w:rPr>
                <w:noProof/>
                <w:webHidden/>
              </w:rPr>
              <w:fldChar w:fldCharType="begin"/>
            </w:r>
            <w:r>
              <w:rPr>
                <w:noProof/>
                <w:webHidden/>
              </w:rPr>
              <w:instrText xml:space="preserve"> PAGEREF _Toc221634434 \h </w:instrText>
            </w:r>
            <w:r>
              <w:rPr>
                <w:noProof/>
                <w:webHidden/>
              </w:rPr>
            </w:r>
            <w:r>
              <w:rPr>
                <w:noProof/>
                <w:webHidden/>
              </w:rPr>
              <w:fldChar w:fldCharType="separate"/>
            </w:r>
            <w:r w:rsidR="00A017B7">
              <w:rPr>
                <w:noProof/>
                <w:webHidden/>
              </w:rPr>
              <w:t>173</w:t>
            </w:r>
            <w:r>
              <w:rPr>
                <w:noProof/>
                <w:webHidden/>
              </w:rPr>
              <w:fldChar w:fldCharType="end"/>
            </w:r>
          </w:hyperlink>
        </w:p>
        <w:p w14:paraId="63068264" w14:textId="0E5BC6D6" w:rsidR="00686AD6" w:rsidRDefault="00686AD6">
          <w:pPr>
            <w:pStyle w:val="TOC3"/>
            <w:tabs>
              <w:tab w:val="right" w:leader="dot" w:pos="9629"/>
            </w:tabs>
            <w:rPr>
              <w:noProof/>
              <w:kern w:val="2"/>
              <w:sz w:val="24"/>
              <w:szCs w:val="24"/>
              <w:lang w:eastAsia="en-AU"/>
              <w14:ligatures w14:val="standardContextual"/>
            </w:rPr>
          </w:pPr>
          <w:hyperlink w:anchor="_Toc221634435" w:history="1">
            <w:r w:rsidRPr="001E679F">
              <w:rPr>
                <w:rStyle w:val="Hyperlink"/>
                <w:noProof/>
              </w:rPr>
              <w:t>Waste Disposal</w:t>
            </w:r>
            <w:r>
              <w:rPr>
                <w:noProof/>
                <w:webHidden/>
              </w:rPr>
              <w:tab/>
            </w:r>
            <w:r>
              <w:rPr>
                <w:noProof/>
                <w:webHidden/>
              </w:rPr>
              <w:fldChar w:fldCharType="begin"/>
            </w:r>
            <w:r>
              <w:rPr>
                <w:noProof/>
                <w:webHidden/>
              </w:rPr>
              <w:instrText xml:space="preserve"> PAGEREF _Toc221634435 \h </w:instrText>
            </w:r>
            <w:r>
              <w:rPr>
                <w:noProof/>
                <w:webHidden/>
              </w:rPr>
            </w:r>
            <w:r>
              <w:rPr>
                <w:noProof/>
                <w:webHidden/>
              </w:rPr>
              <w:fldChar w:fldCharType="separate"/>
            </w:r>
            <w:r w:rsidR="00A017B7">
              <w:rPr>
                <w:noProof/>
                <w:webHidden/>
              </w:rPr>
              <w:t>173</w:t>
            </w:r>
            <w:r>
              <w:rPr>
                <w:noProof/>
                <w:webHidden/>
              </w:rPr>
              <w:fldChar w:fldCharType="end"/>
            </w:r>
          </w:hyperlink>
        </w:p>
        <w:p w14:paraId="0BC51D35" w14:textId="30ED8086" w:rsidR="00686AD6" w:rsidRDefault="00686AD6">
          <w:pPr>
            <w:pStyle w:val="TOC3"/>
            <w:tabs>
              <w:tab w:val="right" w:leader="dot" w:pos="9629"/>
            </w:tabs>
            <w:rPr>
              <w:noProof/>
              <w:kern w:val="2"/>
              <w:sz w:val="24"/>
              <w:szCs w:val="24"/>
              <w:lang w:eastAsia="en-AU"/>
              <w14:ligatures w14:val="standardContextual"/>
            </w:rPr>
          </w:pPr>
          <w:hyperlink w:anchor="_Toc221634436" w:history="1">
            <w:r w:rsidRPr="001E679F">
              <w:rPr>
                <w:rStyle w:val="Hyperlink"/>
                <w:noProof/>
              </w:rPr>
              <w:t>Communication</w:t>
            </w:r>
            <w:r>
              <w:rPr>
                <w:noProof/>
                <w:webHidden/>
              </w:rPr>
              <w:tab/>
            </w:r>
            <w:r>
              <w:rPr>
                <w:noProof/>
                <w:webHidden/>
              </w:rPr>
              <w:fldChar w:fldCharType="begin"/>
            </w:r>
            <w:r>
              <w:rPr>
                <w:noProof/>
                <w:webHidden/>
              </w:rPr>
              <w:instrText xml:space="preserve"> PAGEREF _Toc221634436 \h </w:instrText>
            </w:r>
            <w:r>
              <w:rPr>
                <w:noProof/>
                <w:webHidden/>
              </w:rPr>
            </w:r>
            <w:r>
              <w:rPr>
                <w:noProof/>
                <w:webHidden/>
              </w:rPr>
              <w:fldChar w:fldCharType="separate"/>
            </w:r>
            <w:r w:rsidR="00A017B7">
              <w:rPr>
                <w:noProof/>
                <w:webHidden/>
              </w:rPr>
              <w:t>173</w:t>
            </w:r>
            <w:r>
              <w:rPr>
                <w:noProof/>
                <w:webHidden/>
              </w:rPr>
              <w:fldChar w:fldCharType="end"/>
            </w:r>
          </w:hyperlink>
        </w:p>
        <w:p w14:paraId="23FE3CCB" w14:textId="7C0BA54D" w:rsidR="00686AD6" w:rsidRDefault="00686AD6">
          <w:pPr>
            <w:pStyle w:val="TOC3"/>
            <w:tabs>
              <w:tab w:val="right" w:leader="dot" w:pos="9629"/>
            </w:tabs>
            <w:rPr>
              <w:noProof/>
              <w:kern w:val="2"/>
              <w:sz w:val="24"/>
              <w:szCs w:val="24"/>
              <w:lang w:eastAsia="en-AU"/>
              <w14:ligatures w14:val="standardContextual"/>
            </w:rPr>
          </w:pPr>
          <w:hyperlink w:anchor="_Toc221634437" w:history="1">
            <w:r w:rsidRPr="001E679F">
              <w:rPr>
                <w:rStyle w:val="Hyperlink"/>
                <w:noProof/>
              </w:rPr>
              <w:t>Post Remediation Verification</w:t>
            </w:r>
            <w:r>
              <w:rPr>
                <w:noProof/>
                <w:webHidden/>
              </w:rPr>
              <w:tab/>
            </w:r>
            <w:r>
              <w:rPr>
                <w:noProof/>
                <w:webHidden/>
              </w:rPr>
              <w:fldChar w:fldCharType="begin"/>
            </w:r>
            <w:r>
              <w:rPr>
                <w:noProof/>
                <w:webHidden/>
              </w:rPr>
              <w:instrText xml:space="preserve"> PAGEREF _Toc221634437 \h </w:instrText>
            </w:r>
            <w:r>
              <w:rPr>
                <w:noProof/>
                <w:webHidden/>
              </w:rPr>
            </w:r>
            <w:r>
              <w:rPr>
                <w:noProof/>
                <w:webHidden/>
              </w:rPr>
              <w:fldChar w:fldCharType="separate"/>
            </w:r>
            <w:r w:rsidR="00A017B7">
              <w:rPr>
                <w:noProof/>
                <w:webHidden/>
              </w:rPr>
              <w:t>173</w:t>
            </w:r>
            <w:r>
              <w:rPr>
                <w:noProof/>
                <w:webHidden/>
              </w:rPr>
              <w:fldChar w:fldCharType="end"/>
            </w:r>
          </w:hyperlink>
        </w:p>
        <w:p w14:paraId="6B6EF69C" w14:textId="6C4DBBD2" w:rsidR="00686AD6" w:rsidRDefault="00686AD6">
          <w:pPr>
            <w:pStyle w:val="TOC3"/>
            <w:tabs>
              <w:tab w:val="right" w:leader="dot" w:pos="9629"/>
            </w:tabs>
            <w:rPr>
              <w:noProof/>
              <w:kern w:val="2"/>
              <w:sz w:val="24"/>
              <w:szCs w:val="24"/>
              <w:lang w:eastAsia="en-AU"/>
              <w14:ligatures w14:val="standardContextual"/>
            </w:rPr>
          </w:pPr>
          <w:hyperlink w:anchor="_Toc221634438" w:history="1">
            <w:r w:rsidRPr="001E679F">
              <w:rPr>
                <w:rStyle w:val="Hyperlink"/>
                <w:noProof/>
              </w:rPr>
              <w:t>Post Job Documentation</w:t>
            </w:r>
            <w:r>
              <w:rPr>
                <w:noProof/>
                <w:webHidden/>
              </w:rPr>
              <w:tab/>
            </w:r>
            <w:r>
              <w:rPr>
                <w:noProof/>
                <w:webHidden/>
              </w:rPr>
              <w:fldChar w:fldCharType="begin"/>
            </w:r>
            <w:r>
              <w:rPr>
                <w:noProof/>
                <w:webHidden/>
              </w:rPr>
              <w:instrText xml:space="preserve"> PAGEREF _Toc221634438 \h </w:instrText>
            </w:r>
            <w:r>
              <w:rPr>
                <w:noProof/>
                <w:webHidden/>
              </w:rPr>
            </w:r>
            <w:r>
              <w:rPr>
                <w:noProof/>
                <w:webHidden/>
              </w:rPr>
              <w:fldChar w:fldCharType="separate"/>
            </w:r>
            <w:r w:rsidR="00A017B7">
              <w:rPr>
                <w:noProof/>
                <w:webHidden/>
              </w:rPr>
              <w:t>173</w:t>
            </w:r>
            <w:r>
              <w:rPr>
                <w:noProof/>
                <w:webHidden/>
              </w:rPr>
              <w:fldChar w:fldCharType="end"/>
            </w:r>
          </w:hyperlink>
        </w:p>
        <w:p w14:paraId="1AF7A7B9" w14:textId="1F9568E9" w:rsidR="00686AD6" w:rsidRDefault="00686AD6">
          <w:pPr>
            <w:pStyle w:val="TOC2"/>
            <w:tabs>
              <w:tab w:val="left" w:pos="1540"/>
              <w:tab w:val="right" w:leader="dot" w:pos="9629"/>
            </w:tabs>
            <w:rPr>
              <w:noProof/>
              <w:kern w:val="2"/>
              <w:sz w:val="24"/>
              <w:szCs w:val="24"/>
              <w:lang w:eastAsia="en-AU"/>
              <w14:ligatures w14:val="standardContextual"/>
            </w:rPr>
          </w:pPr>
          <w:hyperlink w:anchor="_Toc221634439" w:history="1">
            <w:r w:rsidRPr="001E679F">
              <w:rPr>
                <w:rStyle w:val="Hyperlink"/>
                <w:noProof/>
              </w:rPr>
              <w:t>Service 9:</w:t>
            </w:r>
            <w:r>
              <w:rPr>
                <w:noProof/>
                <w:kern w:val="2"/>
                <w:sz w:val="24"/>
                <w:szCs w:val="24"/>
                <w:lang w:eastAsia="en-AU"/>
                <w14:ligatures w14:val="standardContextual"/>
              </w:rPr>
              <w:tab/>
            </w:r>
            <w:r w:rsidRPr="001E679F">
              <w:rPr>
                <w:rStyle w:val="Hyperlink"/>
                <w:noProof/>
              </w:rPr>
              <w:t>Hoarders</w:t>
            </w:r>
            <w:r>
              <w:rPr>
                <w:noProof/>
                <w:webHidden/>
              </w:rPr>
              <w:tab/>
            </w:r>
            <w:r>
              <w:rPr>
                <w:noProof/>
                <w:webHidden/>
              </w:rPr>
              <w:fldChar w:fldCharType="begin"/>
            </w:r>
            <w:r>
              <w:rPr>
                <w:noProof/>
                <w:webHidden/>
              </w:rPr>
              <w:instrText xml:space="preserve"> PAGEREF _Toc221634439 \h </w:instrText>
            </w:r>
            <w:r>
              <w:rPr>
                <w:noProof/>
                <w:webHidden/>
              </w:rPr>
            </w:r>
            <w:r>
              <w:rPr>
                <w:noProof/>
                <w:webHidden/>
              </w:rPr>
              <w:fldChar w:fldCharType="separate"/>
            </w:r>
            <w:r w:rsidR="00A017B7">
              <w:rPr>
                <w:noProof/>
                <w:webHidden/>
              </w:rPr>
              <w:t>173</w:t>
            </w:r>
            <w:r>
              <w:rPr>
                <w:noProof/>
                <w:webHidden/>
              </w:rPr>
              <w:fldChar w:fldCharType="end"/>
            </w:r>
          </w:hyperlink>
        </w:p>
        <w:p w14:paraId="29EA3129" w14:textId="37C999E5" w:rsidR="00686AD6" w:rsidRDefault="00686AD6">
          <w:pPr>
            <w:pStyle w:val="TOC3"/>
            <w:tabs>
              <w:tab w:val="right" w:leader="dot" w:pos="9629"/>
            </w:tabs>
            <w:rPr>
              <w:noProof/>
              <w:kern w:val="2"/>
              <w:sz w:val="24"/>
              <w:szCs w:val="24"/>
              <w:lang w:eastAsia="en-AU"/>
              <w14:ligatures w14:val="standardContextual"/>
            </w:rPr>
          </w:pPr>
          <w:hyperlink w:anchor="_Toc221634440" w:history="1">
            <w:r w:rsidRPr="001E679F">
              <w:rPr>
                <w:rStyle w:val="Hyperlink"/>
                <w:noProof/>
              </w:rPr>
              <w:t>Planning</w:t>
            </w:r>
            <w:r>
              <w:rPr>
                <w:noProof/>
                <w:webHidden/>
              </w:rPr>
              <w:tab/>
            </w:r>
            <w:r>
              <w:rPr>
                <w:noProof/>
                <w:webHidden/>
              </w:rPr>
              <w:fldChar w:fldCharType="begin"/>
            </w:r>
            <w:r>
              <w:rPr>
                <w:noProof/>
                <w:webHidden/>
              </w:rPr>
              <w:instrText xml:space="preserve"> PAGEREF _Toc221634440 \h </w:instrText>
            </w:r>
            <w:r>
              <w:rPr>
                <w:noProof/>
                <w:webHidden/>
              </w:rPr>
            </w:r>
            <w:r>
              <w:rPr>
                <w:noProof/>
                <w:webHidden/>
              </w:rPr>
              <w:fldChar w:fldCharType="separate"/>
            </w:r>
            <w:r w:rsidR="00A017B7">
              <w:rPr>
                <w:noProof/>
                <w:webHidden/>
              </w:rPr>
              <w:t>174</w:t>
            </w:r>
            <w:r>
              <w:rPr>
                <w:noProof/>
                <w:webHidden/>
              </w:rPr>
              <w:fldChar w:fldCharType="end"/>
            </w:r>
          </w:hyperlink>
        </w:p>
        <w:p w14:paraId="186CBA47" w14:textId="5C576D1A" w:rsidR="00686AD6" w:rsidRDefault="00686AD6">
          <w:pPr>
            <w:pStyle w:val="TOC3"/>
            <w:tabs>
              <w:tab w:val="right" w:leader="dot" w:pos="9629"/>
            </w:tabs>
            <w:rPr>
              <w:noProof/>
              <w:kern w:val="2"/>
              <w:sz w:val="24"/>
              <w:szCs w:val="24"/>
              <w:lang w:eastAsia="en-AU"/>
              <w14:ligatures w14:val="standardContextual"/>
            </w:rPr>
          </w:pPr>
          <w:hyperlink w:anchor="_Toc221634441" w:history="1">
            <w:r w:rsidRPr="001E679F">
              <w:rPr>
                <w:rStyle w:val="Hyperlink"/>
                <w:noProof/>
              </w:rPr>
              <w:t>Training and Job Orientation</w:t>
            </w:r>
            <w:r>
              <w:rPr>
                <w:noProof/>
                <w:webHidden/>
              </w:rPr>
              <w:tab/>
            </w:r>
            <w:r>
              <w:rPr>
                <w:noProof/>
                <w:webHidden/>
              </w:rPr>
              <w:fldChar w:fldCharType="begin"/>
            </w:r>
            <w:r>
              <w:rPr>
                <w:noProof/>
                <w:webHidden/>
              </w:rPr>
              <w:instrText xml:space="preserve"> PAGEREF _Toc221634441 \h </w:instrText>
            </w:r>
            <w:r>
              <w:rPr>
                <w:noProof/>
                <w:webHidden/>
              </w:rPr>
            </w:r>
            <w:r>
              <w:rPr>
                <w:noProof/>
                <w:webHidden/>
              </w:rPr>
              <w:fldChar w:fldCharType="separate"/>
            </w:r>
            <w:r w:rsidR="00A017B7">
              <w:rPr>
                <w:noProof/>
                <w:webHidden/>
              </w:rPr>
              <w:t>175</w:t>
            </w:r>
            <w:r>
              <w:rPr>
                <w:noProof/>
                <w:webHidden/>
              </w:rPr>
              <w:fldChar w:fldCharType="end"/>
            </w:r>
          </w:hyperlink>
        </w:p>
        <w:p w14:paraId="1E32FB1B" w14:textId="350BACD3" w:rsidR="00686AD6" w:rsidRDefault="00686AD6">
          <w:pPr>
            <w:pStyle w:val="TOC3"/>
            <w:tabs>
              <w:tab w:val="right" w:leader="dot" w:pos="9629"/>
            </w:tabs>
            <w:rPr>
              <w:noProof/>
              <w:kern w:val="2"/>
              <w:sz w:val="24"/>
              <w:szCs w:val="24"/>
              <w:lang w:eastAsia="en-AU"/>
              <w14:ligatures w14:val="standardContextual"/>
            </w:rPr>
          </w:pPr>
          <w:hyperlink w:anchor="_Toc221634442" w:history="1">
            <w:r w:rsidRPr="001E679F">
              <w:rPr>
                <w:rStyle w:val="Hyperlink"/>
                <w:noProof/>
              </w:rPr>
              <w:t>Site Establishment</w:t>
            </w:r>
            <w:r>
              <w:rPr>
                <w:noProof/>
                <w:webHidden/>
              </w:rPr>
              <w:tab/>
            </w:r>
            <w:r>
              <w:rPr>
                <w:noProof/>
                <w:webHidden/>
              </w:rPr>
              <w:fldChar w:fldCharType="begin"/>
            </w:r>
            <w:r>
              <w:rPr>
                <w:noProof/>
                <w:webHidden/>
              </w:rPr>
              <w:instrText xml:space="preserve"> PAGEREF _Toc221634442 \h </w:instrText>
            </w:r>
            <w:r>
              <w:rPr>
                <w:noProof/>
                <w:webHidden/>
              </w:rPr>
            </w:r>
            <w:r>
              <w:rPr>
                <w:noProof/>
                <w:webHidden/>
              </w:rPr>
              <w:fldChar w:fldCharType="separate"/>
            </w:r>
            <w:r w:rsidR="00A017B7">
              <w:rPr>
                <w:noProof/>
                <w:webHidden/>
              </w:rPr>
              <w:t>175</w:t>
            </w:r>
            <w:r>
              <w:rPr>
                <w:noProof/>
                <w:webHidden/>
              </w:rPr>
              <w:fldChar w:fldCharType="end"/>
            </w:r>
          </w:hyperlink>
        </w:p>
        <w:p w14:paraId="24D7EEF6" w14:textId="03BB457A" w:rsidR="00686AD6" w:rsidRDefault="00686AD6">
          <w:pPr>
            <w:pStyle w:val="TOC3"/>
            <w:tabs>
              <w:tab w:val="right" w:leader="dot" w:pos="9629"/>
            </w:tabs>
            <w:rPr>
              <w:noProof/>
              <w:kern w:val="2"/>
              <w:sz w:val="24"/>
              <w:szCs w:val="24"/>
              <w:lang w:eastAsia="en-AU"/>
              <w14:ligatures w14:val="standardContextual"/>
            </w:rPr>
          </w:pPr>
          <w:hyperlink w:anchor="_Toc221634443" w:history="1">
            <w:r w:rsidRPr="001E679F">
              <w:rPr>
                <w:rStyle w:val="Hyperlink"/>
                <w:noProof/>
              </w:rPr>
              <w:t>Tools</w:t>
            </w:r>
            <w:r>
              <w:rPr>
                <w:noProof/>
                <w:webHidden/>
              </w:rPr>
              <w:tab/>
            </w:r>
            <w:r>
              <w:rPr>
                <w:noProof/>
                <w:webHidden/>
              </w:rPr>
              <w:fldChar w:fldCharType="begin"/>
            </w:r>
            <w:r>
              <w:rPr>
                <w:noProof/>
                <w:webHidden/>
              </w:rPr>
              <w:instrText xml:space="preserve"> PAGEREF _Toc221634443 \h </w:instrText>
            </w:r>
            <w:r>
              <w:rPr>
                <w:noProof/>
                <w:webHidden/>
              </w:rPr>
            </w:r>
            <w:r>
              <w:rPr>
                <w:noProof/>
                <w:webHidden/>
              </w:rPr>
              <w:fldChar w:fldCharType="separate"/>
            </w:r>
            <w:r w:rsidR="00A017B7">
              <w:rPr>
                <w:noProof/>
                <w:webHidden/>
              </w:rPr>
              <w:t>178</w:t>
            </w:r>
            <w:r>
              <w:rPr>
                <w:noProof/>
                <w:webHidden/>
              </w:rPr>
              <w:fldChar w:fldCharType="end"/>
            </w:r>
          </w:hyperlink>
        </w:p>
        <w:p w14:paraId="0AF71708" w14:textId="6499DF95" w:rsidR="00686AD6" w:rsidRDefault="00686AD6">
          <w:pPr>
            <w:pStyle w:val="TOC3"/>
            <w:tabs>
              <w:tab w:val="right" w:leader="dot" w:pos="9629"/>
            </w:tabs>
            <w:rPr>
              <w:noProof/>
              <w:kern w:val="2"/>
              <w:sz w:val="24"/>
              <w:szCs w:val="24"/>
              <w:lang w:eastAsia="en-AU"/>
              <w14:ligatures w14:val="standardContextual"/>
            </w:rPr>
          </w:pPr>
          <w:hyperlink w:anchor="_Toc221634444" w:history="1">
            <w:r w:rsidRPr="001E679F">
              <w:rPr>
                <w:rStyle w:val="Hyperlink"/>
                <w:noProof/>
              </w:rPr>
              <w:t>Undertake Remediation</w:t>
            </w:r>
            <w:r>
              <w:rPr>
                <w:noProof/>
                <w:webHidden/>
              </w:rPr>
              <w:tab/>
            </w:r>
            <w:r>
              <w:rPr>
                <w:noProof/>
                <w:webHidden/>
              </w:rPr>
              <w:fldChar w:fldCharType="begin"/>
            </w:r>
            <w:r>
              <w:rPr>
                <w:noProof/>
                <w:webHidden/>
              </w:rPr>
              <w:instrText xml:space="preserve"> PAGEREF _Toc221634444 \h </w:instrText>
            </w:r>
            <w:r>
              <w:rPr>
                <w:noProof/>
                <w:webHidden/>
              </w:rPr>
            </w:r>
            <w:r>
              <w:rPr>
                <w:noProof/>
                <w:webHidden/>
              </w:rPr>
              <w:fldChar w:fldCharType="separate"/>
            </w:r>
            <w:r w:rsidR="00A017B7">
              <w:rPr>
                <w:noProof/>
                <w:webHidden/>
              </w:rPr>
              <w:t>178</w:t>
            </w:r>
            <w:r>
              <w:rPr>
                <w:noProof/>
                <w:webHidden/>
              </w:rPr>
              <w:fldChar w:fldCharType="end"/>
            </w:r>
          </w:hyperlink>
        </w:p>
        <w:p w14:paraId="443B4235" w14:textId="6CE679B2" w:rsidR="00686AD6" w:rsidRDefault="00686AD6">
          <w:pPr>
            <w:pStyle w:val="TOC3"/>
            <w:tabs>
              <w:tab w:val="right" w:leader="dot" w:pos="9629"/>
            </w:tabs>
            <w:rPr>
              <w:noProof/>
              <w:kern w:val="2"/>
              <w:sz w:val="24"/>
              <w:szCs w:val="24"/>
              <w:lang w:eastAsia="en-AU"/>
              <w14:ligatures w14:val="standardContextual"/>
            </w:rPr>
          </w:pPr>
          <w:hyperlink w:anchor="_Toc221634445" w:history="1">
            <w:r w:rsidRPr="001E679F">
              <w:rPr>
                <w:rStyle w:val="Hyperlink"/>
                <w:noProof/>
              </w:rPr>
              <w:t>Waste disposal</w:t>
            </w:r>
            <w:r>
              <w:rPr>
                <w:noProof/>
                <w:webHidden/>
              </w:rPr>
              <w:tab/>
            </w:r>
            <w:r>
              <w:rPr>
                <w:noProof/>
                <w:webHidden/>
              </w:rPr>
              <w:fldChar w:fldCharType="begin"/>
            </w:r>
            <w:r>
              <w:rPr>
                <w:noProof/>
                <w:webHidden/>
              </w:rPr>
              <w:instrText xml:space="preserve"> PAGEREF _Toc221634445 \h </w:instrText>
            </w:r>
            <w:r>
              <w:rPr>
                <w:noProof/>
                <w:webHidden/>
              </w:rPr>
            </w:r>
            <w:r>
              <w:rPr>
                <w:noProof/>
                <w:webHidden/>
              </w:rPr>
              <w:fldChar w:fldCharType="separate"/>
            </w:r>
            <w:r w:rsidR="00A017B7">
              <w:rPr>
                <w:noProof/>
                <w:webHidden/>
              </w:rPr>
              <w:t>178</w:t>
            </w:r>
            <w:r>
              <w:rPr>
                <w:noProof/>
                <w:webHidden/>
              </w:rPr>
              <w:fldChar w:fldCharType="end"/>
            </w:r>
          </w:hyperlink>
        </w:p>
        <w:p w14:paraId="3067BCDA" w14:textId="73F08FC8" w:rsidR="00686AD6" w:rsidRDefault="00686AD6">
          <w:pPr>
            <w:pStyle w:val="TOC3"/>
            <w:tabs>
              <w:tab w:val="right" w:leader="dot" w:pos="9629"/>
            </w:tabs>
            <w:rPr>
              <w:noProof/>
              <w:kern w:val="2"/>
              <w:sz w:val="24"/>
              <w:szCs w:val="24"/>
              <w:lang w:eastAsia="en-AU"/>
              <w14:ligatures w14:val="standardContextual"/>
            </w:rPr>
          </w:pPr>
          <w:hyperlink w:anchor="_Toc221634446" w:history="1">
            <w:r w:rsidRPr="001E679F">
              <w:rPr>
                <w:rStyle w:val="Hyperlink"/>
                <w:noProof/>
              </w:rPr>
              <w:t>Communication</w:t>
            </w:r>
            <w:r>
              <w:rPr>
                <w:noProof/>
                <w:webHidden/>
              </w:rPr>
              <w:tab/>
            </w:r>
            <w:r>
              <w:rPr>
                <w:noProof/>
                <w:webHidden/>
              </w:rPr>
              <w:fldChar w:fldCharType="begin"/>
            </w:r>
            <w:r>
              <w:rPr>
                <w:noProof/>
                <w:webHidden/>
              </w:rPr>
              <w:instrText xml:space="preserve"> PAGEREF _Toc221634446 \h </w:instrText>
            </w:r>
            <w:r>
              <w:rPr>
                <w:noProof/>
                <w:webHidden/>
              </w:rPr>
            </w:r>
            <w:r>
              <w:rPr>
                <w:noProof/>
                <w:webHidden/>
              </w:rPr>
              <w:fldChar w:fldCharType="separate"/>
            </w:r>
            <w:r w:rsidR="00A017B7">
              <w:rPr>
                <w:noProof/>
                <w:webHidden/>
              </w:rPr>
              <w:t>178</w:t>
            </w:r>
            <w:r>
              <w:rPr>
                <w:noProof/>
                <w:webHidden/>
              </w:rPr>
              <w:fldChar w:fldCharType="end"/>
            </w:r>
          </w:hyperlink>
        </w:p>
        <w:p w14:paraId="16C4C99F" w14:textId="4876E07B" w:rsidR="00686AD6" w:rsidRDefault="00686AD6">
          <w:pPr>
            <w:pStyle w:val="TOC3"/>
            <w:tabs>
              <w:tab w:val="right" w:leader="dot" w:pos="9629"/>
            </w:tabs>
            <w:rPr>
              <w:noProof/>
              <w:kern w:val="2"/>
              <w:sz w:val="24"/>
              <w:szCs w:val="24"/>
              <w:lang w:eastAsia="en-AU"/>
              <w14:ligatures w14:val="standardContextual"/>
            </w:rPr>
          </w:pPr>
          <w:hyperlink w:anchor="_Toc221634447" w:history="1">
            <w:r w:rsidRPr="001E679F">
              <w:rPr>
                <w:rStyle w:val="Hyperlink"/>
                <w:noProof/>
              </w:rPr>
              <w:t>Post Remediation Verification</w:t>
            </w:r>
            <w:r>
              <w:rPr>
                <w:noProof/>
                <w:webHidden/>
              </w:rPr>
              <w:tab/>
            </w:r>
            <w:r>
              <w:rPr>
                <w:noProof/>
                <w:webHidden/>
              </w:rPr>
              <w:fldChar w:fldCharType="begin"/>
            </w:r>
            <w:r>
              <w:rPr>
                <w:noProof/>
                <w:webHidden/>
              </w:rPr>
              <w:instrText xml:space="preserve"> PAGEREF _Toc221634447 \h </w:instrText>
            </w:r>
            <w:r>
              <w:rPr>
                <w:noProof/>
                <w:webHidden/>
              </w:rPr>
            </w:r>
            <w:r>
              <w:rPr>
                <w:noProof/>
                <w:webHidden/>
              </w:rPr>
              <w:fldChar w:fldCharType="separate"/>
            </w:r>
            <w:r w:rsidR="00A017B7">
              <w:rPr>
                <w:noProof/>
                <w:webHidden/>
              </w:rPr>
              <w:t>178</w:t>
            </w:r>
            <w:r>
              <w:rPr>
                <w:noProof/>
                <w:webHidden/>
              </w:rPr>
              <w:fldChar w:fldCharType="end"/>
            </w:r>
          </w:hyperlink>
        </w:p>
        <w:p w14:paraId="167784BF" w14:textId="4CB4BCBE" w:rsidR="00686AD6" w:rsidRDefault="00686AD6">
          <w:pPr>
            <w:pStyle w:val="TOC3"/>
            <w:tabs>
              <w:tab w:val="right" w:leader="dot" w:pos="9629"/>
            </w:tabs>
            <w:rPr>
              <w:noProof/>
              <w:kern w:val="2"/>
              <w:sz w:val="24"/>
              <w:szCs w:val="24"/>
              <w:lang w:eastAsia="en-AU"/>
              <w14:ligatures w14:val="standardContextual"/>
            </w:rPr>
          </w:pPr>
          <w:hyperlink w:anchor="_Toc221634448" w:history="1">
            <w:r w:rsidRPr="001E679F">
              <w:rPr>
                <w:rStyle w:val="Hyperlink"/>
                <w:noProof/>
              </w:rPr>
              <w:t>Post Job Documentation</w:t>
            </w:r>
            <w:r>
              <w:rPr>
                <w:noProof/>
                <w:webHidden/>
              </w:rPr>
              <w:tab/>
            </w:r>
            <w:r>
              <w:rPr>
                <w:noProof/>
                <w:webHidden/>
              </w:rPr>
              <w:fldChar w:fldCharType="begin"/>
            </w:r>
            <w:r>
              <w:rPr>
                <w:noProof/>
                <w:webHidden/>
              </w:rPr>
              <w:instrText xml:space="preserve"> PAGEREF _Toc221634448 \h </w:instrText>
            </w:r>
            <w:r>
              <w:rPr>
                <w:noProof/>
                <w:webHidden/>
              </w:rPr>
            </w:r>
            <w:r>
              <w:rPr>
                <w:noProof/>
                <w:webHidden/>
              </w:rPr>
              <w:fldChar w:fldCharType="separate"/>
            </w:r>
            <w:r w:rsidR="00A017B7">
              <w:rPr>
                <w:noProof/>
                <w:webHidden/>
              </w:rPr>
              <w:t>178</w:t>
            </w:r>
            <w:r>
              <w:rPr>
                <w:noProof/>
                <w:webHidden/>
              </w:rPr>
              <w:fldChar w:fldCharType="end"/>
            </w:r>
          </w:hyperlink>
        </w:p>
        <w:p w14:paraId="022C5EC5" w14:textId="6947B1C9" w:rsidR="00686AD6" w:rsidRDefault="00686AD6">
          <w:pPr>
            <w:pStyle w:val="TOC2"/>
            <w:tabs>
              <w:tab w:val="left" w:pos="1760"/>
              <w:tab w:val="right" w:leader="dot" w:pos="9629"/>
            </w:tabs>
            <w:rPr>
              <w:noProof/>
              <w:kern w:val="2"/>
              <w:sz w:val="24"/>
              <w:szCs w:val="24"/>
              <w:lang w:eastAsia="en-AU"/>
              <w14:ligatures w14:val="standardContextual"/>
            </w:rPr>
          </w:pPr>
          <w:hyperlink w:anchor="_Toc221634449" w:history="1">
            <w:r w:rsidRPr="001E679F">
              <w:rPr>
                <w:rStyle w:val="Hyperlink"/>
                <w:noProof/>
              </w:rPr>
              <w:t>Service 10:</w:t>
            </w:r>
            <w:r>
              <w:rPr>
                <w:noProof/>
                <w:kern w:val="2"/>
                <w:sz w:val="24"/>
                <w:szCs w:val="24"/>
                <w:lang w:eastAsia="en-AU"/>
                <w14:ligatures w14:val="standardContextual"/>
              </w:rPr>
              <w:tab/>
            </w:r>
            <w:r w:rsidRPr="001E679F">
              <w:rPr>
                <w:rStyle w:val="Hyperlink"/>
                <w:noProof/>
              </w:rPr>
              <w:t>Animal Waste</w:t>
            </w:r>
            <w:r>
              <w:rPr>
                <w:noProof/>
                <w:webHidden/>
              </w:rPr>
              <w:tab/>
            </w:r>
            <w:r>
              <w:rPr>
                <w:noProof/>
                <w:webHidden/>
              </w:rPr>
              <w:fldChar w:fldCharType="begin"/>
            </w:r>
            <w:r>
              <w:rPr>
                <w:noProof/>
                <w:webHidden/>
              </w:rPr>
              <w:instrText xml:space="preserve"> PAGEREF _Toc221634449 \h </w:instrText>
            </w:r>
            <w:r>
              <w:rPr>
                <w:noProof/>
                <w:webHidden/>
              </w:rPr>
            </w:r>
            <w:r>
              <w:rPr>
                <w:noProof/>
                <w:webHidden/>
              </w:rPr>
              <w:fldChar w:fldCharType="separate"/>
            </w:r>
            <w:r w:rsidR="00A017B7">
              <w:rPr>
                <w:noProof/>
                <w:webHidden/>
              </w:rPr>
              <w:t>179</w:t>
            </w:r>
            <w:r>
              <w:rPr>
                <w:noProof/>
                <w:webHidden/>
              </w:rPr>
              <w:fldChar w:fldCharType="end"/>
            </w:r>
          </w:hyperlink>
        </w:p>
        <w:p w14:paraId="7B3C54B3" w14:textId="7CB09AFF" w:rsidR="00686AD6" w:rsidRDefault="00686AD6">
          <w:pPr>
            <w:pStyle w:val="TOC3"/>
            <w:tabs>
              <w:tab w:val="right" w:leader="dot" w:pos="9629"/>
            </w:tabs>
            <w:rPr>
              <w:noProof/>
              <w:kern w:val="2"/>
              <w:sz w:val="24"/>
              <w:szCs w:val="24"/>
              <w:lang w:eastAsia="en-AU"/>
              <w14:ligatures w14:val="standardContextual"/>
            </w:rPr>
          </w:pPr>
          <w:hyperlink w:anchor="_Toc221634450" w:history="1">
            <w:r w:rsidRPr="001E679F">
              <w:rPr>
                <w:rStyle w:val="Hyperlink"/>
                <w:noProof/>
              </w:rPr>
              <w:t>Planning</w:t>
            </w:r>
            <w:r>
              <w:rPr>
                <w:noProof/>
                <w:webHidden/>
              </w:rPr>
              <w:tab/>
            </w:r>
            <w:r>
              <w:rPr>
                <w:noProof/>
                <w:webHidden/>
              </w:rPr>
              <w:fldChar w:fldCharType="begin"/>
            </w:r>
            <w:r>
              <w:rPr>
                <w:noProof/>
                <w:webHidden/>
              </w:rPr>
              <w:instrText xml:space="preserve"> PAGEREF _Toc221634450 \h </w:instrText>
            </w:r>
            <w:r>
              <w:rPr>
                <w:noProof/>
                <w:webHidden/>
              </w:rPr>
            </w:r>
            <w:r>
              <w:rPr>
                <w:noProof/>
                <w:webHidden/>
              </w:rPr>
              <w:fldChar w:fldCharType="separate"/>
            </w:r>
            <w:r w:rsidR="00A017B7">
              <w:rPr>
                <w:noProof/>
                <w:webHidden/>
              </w:rPr>
              <w:t>179</w:t>
            </w:r>
            <w:r>
              <w:rPr>
                <w:noProof/>
                <w:webHidden/>
              </w:rPr>
              <w:fldChar w:fldCharType="end"/>
            </w:r>
          </w:hyperlink>
        </w:p>
        <w:p w14:paraId="548A4C84" w14:textId="41ED6B46" w:rsidR="00686AD6" w:rsidRDefault="00686AD6">
          <w:pPr>
            <w:pStyle w:val="TOC3"/>
            <w:tabs>
              <w:tab w:val="right" w:leader="dot" w:pos="9629"/>
            </w:tabs>
            <w:rPr>
              <w:noProof/>
              <w:kern w:val="2"/>
              <w:sz w:val="24"/>
              <w:szCs w:val="24"/>
              <w:lang w:eastAsia="en-AU"/>
              <w14:ligatures w14:val="standardContextual"/>
            </w:rPr>
          </w:pPr>
          <w:hyperlink w:anchor="_Toc221634451" w:history="1">
            <w:r w:rsidRPr="001E679F">
              <w:rPr>
                <w:rStyle w:val="Hyperlink"/>
                <w:noProof/>
              </w:rPr>
              <w:t>Training and Job Orientation</w:t>
            </w:r>
            <w:r>
              <w:rPr>
                <w:noProof/>
                <w:webHidden/>
              </w:rPr>
              <w:tab/>
            </w:r>
            <w:r>
              <w:rPr>
                <w:noProof/>
                <w:webHidden/>
              </w:rPr>
              <w:fldChar w:fldCharType="begin"/>
            </w:r>
            <w:r>
              <w:rPr>
                <w:noProof/>
                <w:webHidden/>
              </w:rPr>
              <w:instrText xml:space="preserve"> PAGEREF _Toc221634451 \h </w:instrText>
            </w:r>
            <w:r>
              <w:rPr>
                <w:noProof/>
                <w:webHidden/>
              </w:rPr>
            </w:r>
            <w:r>
              <w:rPr>
                <w:noProof/>
                <w:webHidden/>
              </w:rPr>
              <w:fldChar w:fldCharType="separate"/>
            </w:r>
            <w:r w:rsidR="00A017B7">
              <w:rPr>
                <w:noProof/>
                <w:webHidden/>
              </w:rPr>
              <w:t>179</w:t>
            </w:r>
            <w:r>
              <w:rPr>
                <w:noProof/>
                <w:webHidden/>
              </w:rPr>
              <w:fldChar w:fldCharType="end"/>
            </w:r>
          </w:hyperlink>
        </w:p>
        <w:p w14:paraId="58A64DAD" w14:textId="34764DBC" w:rsidR="00686AD6" w:rsidRDefault="00686AD6">
          <w:pPr>
            <w:pStyle w:val="TOC3"/>
            <w:tabs>
              <w:tab w:val="right" w:leader="dot" w:pos="9629"/>
            </w:tabs>
            <w:rPr>
              <w:noProof/>
              <w:kern w:val="2"/>
              <w:sz w:val="24"/>
              <w:szCs w:val="24"/>
              <w:lang w:eastAsia="en-AU"/>
              <w14:ligatures w14:val="standardContextual"/>
            </w:rPr>
          </w:pPr>
          <w:hyperlink w:anchor="_Toc221634452" w:history="1">
            <w:r w:rsidRPr="001E679F">
              <w:rPr>
                <w:rStyle w:val="Hyperlink"/>
                <w:noProof/>
              </w:rPr>
              <w:t>Site Establishment</w:t>
            </w:r>
            <w:r>
              <w:rPr>
                <w:noProof/>
                <w:webHidden/>
              </w:rPr>
              <w:tab/>
            </w:r>
            <w:r>
              <w:rPr>
                <w:noProof/>
                <w:webHidden/>
              </w:rPr>
              <w:fldChar w:fldCharType="begin"/>
            </w:r>
            <w:r>
              <w:rPr>
                <w:noProof/>
                <w:webHidden/>
              </w:rPr>
              <w:instrText xml:space="preserve"> PAGEREF _Toc221634452 \h </w:instrText>
            </w:r>
            <w:r>
              <w:rPr>
                <w:noProof/>
                <w:webHidden/>
              </w:rPr>
            </w:r>
            <w:r>
              <w:rPr>
                <w:noProof/>
                <w:webHidden/>
              </w:rPr>
              <w:fldChar w:fldCharType="separate"/>
            </w:r>
            <w:r w:rsidR="00A017B7">
              <w:rPr>
                <w:noProof/>
                <w:webHidden/>
              </w:rPr>
              <w:t>180</w:t>
            </w:r>
            <w:r>
              <w:rPr>
                <w:noProof/>
                <w:webHidden/>
              </w:rPr>
              <w:fldChar w:fldCharType="end"/>
            </w:r>
          </w:hyperlink>
        </w:p>
        <w:p w14:paraId="7EFECAFF" w14:textId="4FCC72D7" w:rsidR="00686AD6" w:rsidRDefault="00686AD6">
          <w:pPr>
            <w:pStyle w:val="TOC3"/>
            <w:tabs>
              <w:tab w:val="right" w:leader="dot" w:pos="9629"/>
            </w:tabs>
            <w:rPr>
              <w:noProof/>
              <w:kern w:val="2"/>
              <w:sz w:val="24"/>
              <w:szCs w:val="24"/>
              <w:lang w:eastAsia="en-AU"/>
              <w14:ligatures w14:val="standardContextual"/>
            </w:rPr>
          </w:pPr>
          <w:hyperlink w:anchor="_Toc221634453" w:history="1">
            <w:r w:rsidRPr="001E679F">
              <w:rPr>
                <w:rStyle w:val="Hyperlink"/>
                <w:noProof/>
              </w:rPr>
              <w:t>Tools</w:t>
            </w:r>
            <w:r>
              <w:rPr>
                <w:noProof/>
                <w:webHidden/>
              </w:rPr>
              <w:tab/>
            </w:r>
            <w:r>
              <w:rPr>
                <w:noProof/>
                <w:webHidden/>
              </w:rPr>
              <w:fldChar w:fldCharType="begin"/>
            </w:r>
            <w:r>
              <w:rPr>
                <w:noProof/>
                <w:webHidden/>
              </w:rPr>
              <w:instrText xml:space="preserve"> PAGEREF _Toc221634453 \h </w:instrText>
            </w:r>
            <w:r>
              <w:rPr>
                <w:noProof/>
                <w:webHidden/>
              </w:rPr>
            </w:r>
            <w:r>
              <w:rPr>
                <w:noProof/>
                <w:webHidden/>
              </w:rPr>
              <w:fldChar w:fldCharType="separate"/>
            </w:r>
            <w:r w:rsidR="00A017B7">
              <w:rPr>
                <w:noProof/>
                <w:webHidden/>
              </w:rPr>
              <w:t>182</w:t>
            </w:r>
            <w:r>
              <w:rPr>
                <w:noProof/>
                <w:webHidden/>
              </w:rPr>
              <w:fldChar w:fldCharType="end"/>
            </w:r>
          </w:hyperlink>
        </w:p>
        <w:p w14:paraId="0FBEA116" w14:textId="73FE2023" w:rsidR="00686AD6" w:rsidRDefault="00686AD6">
          <w:pPr>
            <w:pStyle w:val="TOC3"/>
            <w:tabs>
              <w:tab w:val="right" w:leader="dot" w:pos="9629"/>
            </w:tabs>
            <w:rPr>
              <w:noProof/>
              <w:kern w:val="2"/>
              <w:sz w:val="24"/>
              <w:szCs w:val="24"/>
              <w:lang w:eastAsia="en-AU"/>
              <w14:ligatures w14:val="standardContextual"/>
            </w:rPr>
          </w:pPr>
          <w:hyperlink w:anchor="_Toc221634454" w:history="1">
            <w:r w:rsidRPr="001E679F">
              <w:rPr>
                <w:rStyle w:val="Hyperlink"/>
                <w:noProof/>
              </w:rPr>
              <w:t>Undertake Remediation</w:t>
            </w:r>
            <w:r>
              <w:rPr>
                <w:noProof/>
                <w:webHidden/>
              </w:rPr>
              <w:tab/>
            </w:r>
            <w:r>
              <w:rPr>
                <w:noProof/>
                <w:webHidden/>
              </w:rPr>
              <w:fldChar w:fldCharType="begin"/>
            </w:r>
            <w:r>
              <w:rPr>
                <w:noProof/>
                <w:webHidden/>
              </w:rPr>
              <w:instrText xml:space="preserve"> PAGEREF _Toc221634454 \h </w:instrText>
            </w:r>
            <w:r>
              <w:rPr>
                <w:noProof/>
                <w:webHidden/>
              </w:rPr>
            </w:r>
            <w:r>
              <w:rPr>
                <w:noProof/>
                <w:webHidden/>
              </w:rPr>
              <w:fldChar w:fldCharType="separate"/>
            </w:r>
            <w:r w:rsidR="00A017B7">
              <w:rPr>
                <w:noProof/>
                <w:webHidden/>
              </w:rPr>
              <w:t>182</w:t>
            </w:r>
            <w:r>
              <w:rPr>
                <w:noProof/>
                <w:webHidden/>
              </w:rPr>
              <w:fldChar w:fldCharType="end"/>
            </w:r>
          </w:hyperlink>
        </w:p>
        <w:p w14:paraId="1F3673A1" w14:textId="5127A877" w:rsidR="00686AD6" w:rsidRDefault="00686AD6">
          <w:pPr>
            <w:pStyle w:val="TOC3"/>
            <w:tabs>
              <w:tab w:val="right" w:leader="dot" w:pos="9629"/>
            </w:tabs>
            <w:rPr>
              <w:noProof/>
              <w:kern w:val="2"/>
              <w:sz w:val="24"/>
              <w:szCs w:val="24"/>
              <w:lang w:eastAsia="en-AU"/>
              <w14:ligatures w14:val="standardContextual"/>
            </w:rPr>
          </w:pPr>
          <w:hyperlink w:anchor="_Toc221634455" w:history="1">
            <w:r w:rsidRPr="001E679F">
              <w:rPr>
                <w:rStyle w:val="Hyperlink"/>
                <w:noProof/>
              </w:rPr>
              <w:t>Waste Disposal</w:t>
            </w:r>
            <w:r>
              <w:rPr>
                <w:noProof/>
                <w:webHidden/>
              </w:rPr>
              <w:tab/>
            </w:r>
            <w:r>
              <w:rPr>
                <w:noProof/>
                <w:webHidden/>
              </w:rPr>
              <w:fldChar w:fldCharType="begin"/>
            </w:r>
            <w:r>
              <w:rPr>
                <w:noProof/>
                <w:webHidden/>
              </w:rPr>
              <w:instrText xml:space="preserve"> PAGEREF _Toc221634455 \h </w:instrText>
            </w:r>
            <w:r>
              <w:rPr>
                <w:noProof/>
                <w:webHidden/>
              </w:rPr>
            </w:r>
            <w:r>
              <w:rPr>
                <w:noProof/>
                <w:webHidden/>
              </w:rPr>
              <w:fldChar w:fldCharType="separate"/>
            </w:r>
            <w:r w:rsidR="00A017B7">
              <w:rPr>
                <w:noProof/>
                <w:webHidden/>
              </w:rPr>
              <w:t>182</w:t>
            </w:r>
            <w:r>
              <w:rPr>
                <w:noProof/>
                <w:webHidden/>
              </w:rPr>
              <w:fldChar w:fldCharType="end"/>
            </w:r>
          </w:hyperlink>
        </w:p>
        <w:p w14:paraId="06FEA888" w14:textId="1DA634E4" w:rsidR="00686AD6" w:rsidRDefault="00686AD6">
          <w:pPr>
            <w:pStyle w:val="TOC3"/>
            <w:tabs>
              <w:tab w:val="right" w:leader="dot" w:pos="9629"/>
            </w:tabs>
            <w:rPr>
              <w:noProof/>
              <w:kern w:val="2"/>
              <w:sz w:val="24"/>
              <w:szCs w:val="24"/>
              <w:lang w:eastAsia="en-AU"/>
              <w14:ligatures w14:val="standardContextual"/>
            </w:rPr>
          </w:pPr>
          <w:hyperlink w:anchor="_Toc221634456" w:history="1">
            <w:r w:rsidRPr="001E679F">
              <w:rPr>
                <w:rStyle w:val="Hyperlink"/>
                <w:noProof/>
              </w:rPr>
              <w:t>Communication</w:t>
            </w:r>
            <w:r>
              <w:rPr>
                <w:noProof/>
                <w:webHidden/>
              </w:rPr>
              <w:tab/>
            </w:r>
            <w:r>
              <w:rPr>
                <w:noProof/>
                <w:webHidden/>
              </w:rPr>
              <w:fldChar w:fldCharType="begin"/>
            </w:r>
            <w:r>
              <w:rPr>
                <w:noProof/>
                <w:webHidden/>
              </w:rPr>
              <w:instrText xml:space="preserve"> PAGEREF _Toc221634456 \h </w:instrText>
            </w:r>
            <w:r>
              <w:rPr>
                <w:noProof/>
                <w:webHidden/>
              </w:rPr>
            </w:r>
            <w:r>
              <w:rPr>
                <w:noProof/>
                <w:webHidden/>
              </w:rPr>
              <w:fldChar w:fldCharType="separate"/>
            </w:r>
            <w:r w:rsidR="00A017B7">
              <w:rPr>
                <w:noProof/>
                <w:webHidden/>
              </w:rPr>
              <w:t>182</w:t>
            </w:r>
            <w:r>
              <w:rPr>
                <w:noProof/>
                <w:webHidden/>
              </w:rPr>
              <w:fldChar w:fldCharType="end"/>
            </w:r>
          </w:hyperlink>
        </w:p>
        <w:p w14:paraId="72940FFE" w14:textId="5C756D6D" w:rsidR="00686AD6" w:rsidRDefault="00686AD6">
          <w:pPr>
            <w:pStyle w:val="TOC3"/>
            <w:tabs>
              <w:tab w:val="right" w:leader="dot" w:pos="9629"/>
            </w:tabs>
            <w:rPr>
              <w:noProof/>
              <w:kern w:val="2"/>
              <w:sz w:val="24"/>
              <w:szCs w:val="24"/>
              <w:lang w:eastAsia="en-AU"/>
              <w14:ligatures w14:val="standardContextual"/>
            </w:rPr>
          </w:pPr>
          <w:hyperlink w:anchor="_Toc221634457" w:history="1">
            <w:r w:rsidRPr="001E679F">
              <w:rPr>
                <w:rStyle w:val="Hyperlink"/>
                <w:noProof/>
              </w:rPr>
              <w:t>Post Remediation Verification</w:t>
            </w:r>
            <w:r>
              <w:rPr>
                <w:noProof/>
                <w:webHidden/>
              </w:rPr>
              <w:tab/>
            </w:r>
            <w:r>
              <w:rPr>
                <w:noProof/>
                <w:webHidden/>
              </w:rPr>
              <w:fldChar w:fldCharType="begin"/>
            </w:r>
            <w:r>
              <w:rPr>
                <w:noProof/>
                <w:webHidden/>
              </w:rPr>
              <w:instrText xml:space="preserve"> PAGEREF _Toc221634457 \h </w:instrText>
            </w:r>
            <w:r>
              <w:rPr>
                <w:noProof/>
                <w:webHidden/>
              </w:rPr>
            </w:r>
            <w:r>
              <w:rPr>
                <w:noProof/>
                <w:webHidden/>
              </w:rPr>
              <w:fldChar w:fldCharType="separate"/>
            </w:r>
            <w:r w:rsidR="00A017B7">
              <w:rPr>
                <w:noProof/>
                <w:webHidden/>
              </w:rPr>
              <w:t>182</w:t>
            </w:r>
            <w:r>
              <w:rPr>
                <w:noProof/>
                <w:webHidden/>
              </w:rPr>
              <w:fldChar w:fldCharType="end"/>
            </w:r>
          </w:hyperlink>
        </w:p>
        <w:p w14:paraId="35367205" w14:textId="66857D58" w:rsidR="00686AD6" w:rsidRDefault="00686AD6">
          <w:pPr>
            <w:pStyle w:val="TOC3"/>
            <w:tabs>
              <w:tab w:val="right" w:leader="dot" w:pos="9629"/>
            </w:tabs>
            <w:rPr>
              <w:noProof/>
              <w:kern w:val="2"/>
              <w:sz w:val="24"/>
              <w:szCs w:val="24"/>
              <w:lang w:eastAsia="en-AU"/>
              <w14:ligatures w14:val="standardContextual"/>
            </w:rPr>
          </w:pPr>
          <w:hyperlink w:anchor="_Toc221634458" w:history="1">
            <w:r w:rsidRPr="001E679F">
              <w:rPr>
                <w:rStyle w:val="Hyperlink"/>
                <w:noProof/>
              </w:rPr>
              <w:t>Post Job Documentation</w:t>
            </w:r>
            <w:r>
              <w:rPr>
                <w:noProof/>
                <w:webHidden/>
              </w:rPr>
              <w:tab/>
            </w:r>
            <w:r>
              <w:rPr>
                <w:noProof/>
                <w:webHidden/>
              </w:rPr>
              <w:fldChar w:fldCharType="begin"/>
            </w:r>
            <w:r>
              <w:rPr>
                <w:noProof/>
                <w:webHidden/>
              </w:rPr>
              <w:instrText xml:space="preserve"> PAGEREF _Toc221634458 \h </w:instrText>
            </w:r>
            <w:r>
              <w:rPr>
                <w:noProof/>
                <w:webHidden/>
              </w:rPr>
            </w:r>
            <w:r>
              <w:rPr>
                <w:noProof/>
                <w:webHidden/>
              </w:rPr>
              <w:fldChar w:fldCharType="separate"/>
            </w:r>
            <w:r w:rsidR="00A017B7">
              <w:rPr>
                <w:noProof/>
                <w:webHidden/>
              </w:rPr>
              <w:t>183</w:t>
            </w:r>
            <w:r>
              <w:rPr>
                <w:noProof/>
                <w:webHidden/>
              </w:rPr>
              <w:fldChar w:fldCharType="end"/>
            </w:r>
          </w:hyperlink>
        </w:p>
        <w:p w14:paraId="04C0EF47" w14:textId="32914386" w:rsidR="00686AD6" w:rsidRDefault="00686AD6">
          <w:pPr>
            <w:pStyle w:val="TOC2"/>
            <w:tabs>
              <w:tab w:val="right" w:leader="dot" w:pos="9629"/>
            </w:tabs>
            <w:rPr>
              <w:noProof/>
              <w:kern w:val="2"/>
              <w:sz w:val="24"/>
              <w:szCs w:val="24"/>
              <w:lang w:eastAsia="en-AU"/>
              <w14:ligatures w14:val="standardContextual"/>
            </w:rPr>
          </w:pPr>
          <w:hyperlink w:anchor="_Toc221634459" w:history="1">
            <w:r w:rsidRPr="001E679F">
              <w:rPr>
                <w:rStyle w:val="Hyperlink"/>
                <w:noProof/>
              </w:rPr>
              <w:t>Service 11: Squalor/Abandoned Properties/Squats/Gross contamination</w:t>
            </w:r>
            <w:r>
              <w:rPr>
                <w:noProof/>
                <w:webHidden/>
              </w:rPr>
              <w:tab/>
            </w:r>
            <w:r>
              <w:rPr>
                <w:noProof/>
                <w:webHidden/>
              </w:rPr>
              <w:fldChar w:fldCharType="begin"/>
            </w:r>
            <w:r>
              <w:rPr>
                <w:noProof/>
                <w:webHidden/>
              </w:rPr>
              <w:instrText xml:space="preserve"> PAGEREF _Toc221634459 \h </w:instrText>
            </w:r>
            <w:r>
              <w:rPr>
                <w:noProof/>
                <w:webHidden/>
              </w:rPr>
            </w:r>
            <w:r>
              <w:rPr>
                <w:noProof/>
                <w:webHidden/>
              </w:rPr>
              <w:fldChar w:fldCharType="separate"/>
            </w:r>
            <w:r w:rsidR="00A017B7">
              <w:rPr>
                <w:noProof/>
                <w:webHidden/>
              </w:rPr>
              <w:t>183</w:t>
            </w:r>
            <w:r>
              <w:rPr>
                <w:noProof/>
                <w:webHidden/>
              </w:rPr>
              <w:fldChar w:fldCharType="end"/>
            </w:r>
          </w:hyperlink>
        </w:p>
        <w:p w14:paraId="78A838E0" w14:textId="62AE44E0" w:rsidR="00686AD6" w:rsidRDefault="00686AD6">
          <w:pPr>
            <w:pStyle w:val="TOC3"/>
            <w:tabs>
              <w:tab w:val="right" w:leader="dot" w:pos="9629"/>
            </w:tabs>
            <w:rPr>
              <w:noProof/>
              <w:kern w:val="2"/>
              <w:sz w:val="24"/>
              <w:szCs w:val="24"/>
              <w:lang w:eastAsia="en-AU"/>
              <w14:ligatures w14:val="standardContextual"/>
            </w:rPr>
          </w:pPr>
          <w:hyperlink w:anchor="_Toc221634460" w:history="1">
            <w:r w:rsidRPr="001E679F">
              <w:rPr>
                <w:rStyle w:val="Hyperlink"/>
                <w:noProof/>
              </w:rPr>
              <w:t>Planning</w:t>
            </w:r>
            <w:r>
              <w:rPr>
                <w:noProof/>
                <w:webHidden/>
              </w:rPr>
              <w:tab/>
            </w:r>
            <w:r>
              <w:rPr>
                <w:noProof/>
                <w:webHidden/>
              </w:rPr>
              <w:fldChar w:fldCharType="begin"/>
            </w:r>
            <w:r>
              <w:rPr>
                <w:noProof/>
                <w:webHidden/>
              </w:rPr>
              <w:instrText xml:space="preserve"> PAGEREF _Toc221634460 \h </w:instrText>
            </w:r>
            <w:r>
              <w:rPr>
                <w:noProof/>
                <w:webHidden/>
              </w:rPr>
            </w:r>
            <w:r>
              <w:rPr>
                <w:noProof/>
                <w:webHidden/>
              </w:rPr>
              <w:fldChar w:fldCharType="separate"/>
            </w:r>
            <w:r w:rsidR="00A017B7">
              <w:rPr>
                <w:noProof/>
                <w:webHidden/>
              </w:rPr>
              <w:t>183</w:t>
            </w:r>
            <w:r>
              <w:rPr>
                <w:noProof/>
                <w:webHidden/>
              </w:rPr>
              <w:fldChar w:fldCharType="end"/>
            </w:r>
          </w:hyperlink>
        </w:p>
        <w:p w14:paraId="689AF184" w14:textId="2B58D62A" w:rsidR="00686AD6" w:rsidRDefault="00686AD6">
          <w:pPr>
            <w:pStyle w:val="TOC3"/>
            <w:tabs>
              <w:tab w:val="right" w:leader="dot" w:pos="9629"/>
            </w:tabs>
            <w:rPr>
              <w:noProof/>
              <w:kern w:val="2"/>
              <w:sz w:val="24"/>
              <w:szCs w:val="24"/>
              <w:lang w:eastAsia="en-AU"/>
              <w14:ligatures w14:val="standardContextual"/>
            </w:rPr>
          </w:pPr>
          <w:hyperlink w:anchor="_Toc221634461" w:history="1">
            <w:r w:rsidRPr="001E679F">
              <w:rPr>
                <w:rStyle w:val="Hyperlink"/>
                <w:noProof/>
              </w:rPr>
              <w:t>Training and Job Orientation</w:t>
            </w:r>
            <w:r>
              <w:rPr>
                <w:noProof/>
                <w:webHidden/>
              </w:rPr>
              <w:tab/>
            </w:r>
            <w:r>
              <w:rPr>
                <w:noProof/>
                <w:webHidden/>
              </w:rPr>
              <w:fldChar w:fldCharType="begin"/>
            </w:r>
            <w:r>
              <w:rPr>
                <w:noProof/>
                <w:webHidden/>
              </w:rPr>
              <w:instrText xml:space="preserve"> PAGEREF _Toc221634461 \h </w:instrText>
            </w:r>
            <w:r>
              <w:rPr>
                <w:noProof/>
                <w:webHidden/>
              </w:rPr>
            </w:r>
            <w:r>
              <w:rPr>
                <w:noProof/>
                <w:webHidden/>
              </w:rPr>
              <w:fldChar w:fldCharType="separate"/>
            </w:r>
            <w:r w:rsidR="00A017B7">
              <w:rPr>
                <w:noProof/>
                <w:webHidden/>
              </w:rPr>
              <w:t>184</w:t>
            </w:r>
            <w:r>
              <w:rPr>
                <w:noProof/>
                <w:webHidden/>
              </w:rPr>
              <w:fldChar w:fldCharType="end"/>
            </w:r>
          </w:hyperlink>
        </w:p>
        <w:p w14:paraId="1B3056CE" w14:textId="71435374" w:rsidR="00686AD6" w:rsidRDefault="00686AD6">
          <w:pPr>
            <w:pStyle w:val="TOC3"/>
            <w:tabs>
              <w:tab w:val="right" w:leader="dot" w:pos="9629"/>
            </w:tabs>
            <w:rPr>
              <w:noProof/>
              <w:kern w:val="2"/>
              <w:sz w:val="24"/>
              <w:szCs w:val="24"/>
              <w:lang w:eastAsia="en-AU"/>
              <w14:ligatures w14:val="standardContextual"/>
            </w:rPr>
          </w:pPr>
          <w:hyperlink w:anchor="_Toc221634462" w:history="1">
            <w:r w:rsidRPr="001E679F">
              <w:rPr>
                <w:rStyle w:val="Hyperlink"/>
                <w:noProof/>
              </w:rPr>
              <w:t>Site Establishment</w:t>
            </w:r>
            <w:r>
              <w:rPr>
                <w:noProof/>
                <w:webHidden/>
              </w:rPr>
              <w:tab/>
            </w:r>
            <w:r>
              <w:rPr>
                <w:noProof/>
                <w:webHidden/>
              </w:rPr>
              <w:fldChar w:fldCharType="begin"/>
            </w:r>
            <w:r>
              <w:rPr>
                <w:noProof/>
                <w:webHidden/>
              </w:rPr>
              <w:instrText xml:space="preserve"> PAGEREF _Toc221634462 \h </w:instrText>
            </w:r>
            <w:r>
              <w:rPr>
                <w:noProof/>
                <w:webHidden/>
              </w:rPr>
            </w:r>
            <w:r>
              <w:rPr>
                <w:noProof/>
                <w:webHidden/>
              </w:rPr>
              <w:fldChar w:fldCharType="separate"/>
            </w:r>
            <w:r w:rsidR="00A017B7">
              <w:rPr>
                <w:noProof/>
                <w:webHidden/>
              </w:rPr>
              <w:t>184</w:t>
            </w:r>
            <w:r>
              <w:rPr>
                <w:noProof/>
                <w:webHidden/>
              </w:rPr>
              <w:fldChar w:fldCharType="end"/>
            </w:r>
          </w:hyperlink>
        </w:p>
        <w:p w14:paraId="287EEE5C" w14:textId="569C8F58" w:rsidR="00686AD6" w:rsidRDefault="00686AD6">
          <w:pPr>
            <w:pStyle w:val="TOC3"/>
            <w:tabs>
              <w:tab w:val="right" w:leader="dot" w:pos="9629"/>
            </w:tabs>
            <w:rPr>
              <w:noProof/>
              <w:kern w:val="2"/>
              <w:sz w:val="24"/>
              <w:szCs w:val="24"/>
              <w:lang w:eastAsia="en-AU"/>
              <w14:ligatures w14:val="standardContextual"/>
            </w:rPr>
          </w:pPr>
          <w:hyperlink w:anchor="_Toc221634463" w:history="1">
            <w:r w:rsidRPr="001E679F">
              <w:rPr>
                <w:rStyle w:val="Hyperlink"/>
                <w:noProof/>
              </w:rPr>
              <w:t>Tools</w:t>
            </w:r>
            <w:r>
              <w:rPr>
                <w:noProof/>
                <w:webHidden/>
              </w:rPr>
              <w:tab/>
            </w:r>
            <w:r>
              <w:rPr>
                <w:noProof/>
                <w:webHidden/>
              </w:rPr>
              <w:fldChar w:fldCharType="begin"/>
            </w:r>
            <w:r>
              <w:rPr>
                <w:noProof/>
                <w:webHidden/>
              </w:rPr>
              <w:instrText xml:space="preserve"> PAGEREF _Toc221634463 \h </w:instrText>
            </w:r>
            <w:r>
              <w:rPr>
                <w:noProof/>
                <w:webHidden/>
              </w:rPr>
            </w:r>
            <w:r>
              <w:rPr>
                <w:noProof/>
                <w:webHidden/>
              </w:rPr>
              <w:fldChar w:fldCharType="separate"/>
            </w:r>
            <w:r w:rsidR="00A017B7">
              <w:rPr>
                <w:noProof/>
                <w:webHidden/>
              </w:rPr>
              <w:t>187</w:t>
            </w:r>
            <w:r>
              <w:rPr>
                <w:noProof/>
                <w:webHidden/>
              </w:rPr>
              <w:fldChar w:fldCharType="end"/>
            </w:r>
          </w:hyperlink>
        </w:p>
        <w:p w14:paraId="288B0AE0" w14:textId="0DC323A1" w:rsidR="00686AD6" w:rsidRDefault="00686AD6">
          <w:pPr>
            <w:pStyle w:val="TOC3"/>
            <w:tabs>
              <w:tab w:val="right" w:leader="dot" w:pos="9629"/>
            </w:tabs>
            <w:rPr>
              <w:noProof/>
              <w:kern w:val="2"/>
              <w:sz w:val="24"/>
              <w:szCs w:val="24"/>
              <w:lang w:eastAsia="en-AU"/>
              <w14:ligatures w14:val="standardContextual"/>
            </w:rPr>
          </w:pPr>
          <w:hyperlink w:anchor="_Toc221634464" w:history="1">
            <w:r w:rsidRPr="001E679F">
              <w:rPr>
                <w:rStyle w:val="Hyperlink"/>
                <w:noProof/>
              </w:rPr>
              <w:t>Undertake Remediation</w:t>
            </w:r>
            <w:r>
              <w:rPr>
                <w:noProof/>
                <w:webHidden/>
              </w:rPr>
              <w:tab/>
            </w:r>
            <w:r>
              <w:rPr>
                <w:noProof/>
                <w:webHidden/>
              </w:rPr>
              <w:fldChar w:fldCharType="begin"/>
            </w:r>
            <w:r>
              <w:rPr>
                <w:noProof/>
                <w:webHidden/>
              </w:rPr>
              <w:instrText xml:space="preserve"> PAGEREF _Toc221634464 \h </w:instrText>
            </w:r>
            <w:r>
              <w:rPr>
                <w:noProof/>
                <w:webHidden/>
              </w:rPr>
            </w:r>
            <w:r>
              <w:rPr>
                <w:noProof/>
                <w:webHidden/>
              </w:rPr>
              <w:fldChar w:fldCharType="separate"/>
            </w:r>
            <w:r w:rsidR="00A017B7">
              <w:rPr>
                <w:noProof/>
                <w:webHidden/>
              </w:rPr>
              <w:t>187</w:t>
            </w:r>
            <w:r>
              <w:rPr>
                <w:noProof/>
                <w:webHidden/>
              </w:rPr>
              <w:fldChar w:fldCharType="end"/>
            </w:r>
          </w:hyperlink>
        </w:p>
        <w:p w14:paraId="792D09D7" w14:textId="48E16E76" w:rsidR="00686AD6" w:rsidRDefault="00686AD6">
          <w:pPr>
            <w:pStyle w:val="TOC3"/>
            <w:tabs>
              <w:tab w:val="right" w:leader="dot" w:pos="9629"/>
            </w:tabs>
            <w:rPr>
              <w:noProof/>
              <w:kern w:val="2"/>
              <w:sz w:val="24"/>
              <w:szCs w:val="24"/>
              <w:lang w:eastAsia="en-AU"/>
              <w14:ligatures w14:val="standardContextual"/>
            </w:rPr>
          </w:pPr>
          <w:hyperlink w:anchor="_Toc221634465" w:history="1">
            <w:r w:rsidRPr="001E679F">
              <w:rPr>
                <w:rStyle w:val="Hyperlink"/>
                <w:noProof/>
              </w:rPr>
              <w:t>Waste Disposal</w:t>
            </w:r>
            <w:r>
              <w:rPr>
                <w:noProof/>
                <w:webHidden/>
              </w:rPr>
              <w:tab/>
            </w:r>
            <w:r>
              <w:rPr>
                <w:noProof/>
                <w:webHidden/>
              </w:rPr>
              <w:fldChar w:fldCharType="begin"/>
            </w:r>
            <w:r>
              <w:rPr>
                <w:noProof/>
                <w:webHidden/>
              </w:rPr>
              <w:instrText xml:space="preserve"> PAGEREF _Toc221634465 \h </w:instrText>
            </w:r>
            <w:r>
              <w:rPr>
                <w:noProof/>
                <w:webHidden/>
              </w:rPr>
            </w:r>
            <w:r>
              <w:rPr>
                <w:noProof/>
                <w:webHidden/>
              </w:rPr>
              <w:fldChar w:fldCharType="separate"/>
            </w:r>
            <w:r w:rsidR="00A017B7">
              <w:rPr>
                <w:noProof/>
                <w:webHidden/>
              </w:rPr>
              <w:t>187</w:t>
            </w:r>
            <w:r>
              <w:rPr>
                <w:noProof/>
                <w:webHidden/>
              </w:rPr>
              <w:fldChar w:fldCharType="end"/>
            </w:r>
          </w:hyperlink>
        </w:p>
        <w:p w14:paraId="4FDF6E79" w14:textId="2ACF4269" w:rsidR="00686AD6" w:rsidRDefault="00686AD6">
          <w:pPr>
            <w:pStyle w:val="TOC3"/>
            <w:tabs>
              <w:tab w:val="right" w:leader="dot" w:pos="9629"/>
            </w:tabs>
            <w:rPr>
              <w:noProof/>
              <w:kern w:val="2"/>
              <w:sz w:val="24"/>
              <w:szCs w:val="24"/>
              <w:lang w:eastAsia="en-AU"/>
              <w14:ligatures w14:val="standardContextual"/>
            </w:rPr>
          </w:pPr>
          <w:hyperlink w:anchor="_Toc221634466" w:history="1">
            <w:r w:rsidRPr="001E679F">
              <w:rPr>
                <w:rStyle w:val="Hyperlink"/>
                <w:noProof/>
              </w:rPr>
              <w:t>Communication</w:t>
            </w:r>
            <w:r>
              <w:rPr>
                <w:noProof/>
                <w:webHidden/>
              </w:rPr>
              <w:tab/>
            </w:r>
            <w:r>
              <w:rPr>
                <w:noProof/>
                <w:webHidden/>
              </w:rPr>
              <w:fldChar w:fldCharType="begin"/>
            </w:r>
            <w:r>
              <w:rPr>
                <w:noProof/>
                <w:webHidden/>
              </w:rPr>
              <w:instrText xml:space="preserve"> PAGEREF _Toc221634466 \h </w:instrText>
            </w:r>
            <w:r>
              <w:rPr>
                <w:noProof/>
                <w:webHidden/>
              </w:rPr>
            </w:r>
            <w:r>
              <w:rPr>
                <w:noProof/>
                <w:webHidden/>
              </w:rPr>
              <w:fldChar w:fldCharType="separate"/>
            </w:r>
            <w:r w:rsidR="00A017B7">
              <w:rPr>
                <w:noProof/>
                <w:webHidden/>
              </w:rPr>
              <w:t>187</w:t>
            </w:r>
            <w:r>
              <w:rPr>
                <w:noProof/>
                <w:webHidden/>
              </w:rPr>
              <w:fldChar w:fldCharType="end"/>
            </w:r>
          </w:hyperlink>
        </w:p>
        <w:p w14:paraId="499DEB0D" w14:textId="3F4EFD41" w:rsidR="00686AD6" w:rsidRDefault="00686AD6">
          <w:pPr>
            <w:pStyle w:val="TOC3"/>
            <w:tabs>
              <w:tab w:val="right" w:leader="dot" w:pos="9629"/>
            </w:tabs>
            <w:rPr>
              <w:noProof/>
              <w:kern w:val="2"/>
              <w:sz w:val="24"/>
              <w:szCs w:val="24"/>
              <w:lang w:eastAsia="en-AU"/>
              <w14:ligatures w14:val="standardContextual"/>
            </w:rPr>
          </w:pPr>
          <w:hyperlink w:anchor="_Toc221634467" w:history="1">
            <w:r w:rsidRPr="001E679F">
              <w:rPr>
                <w:rStyle w:val="Hyperlink"/>
                <w:noProof/>
              </w:rPr>
              <w:t>Post Remediation Verification</w:t>
            </w:r>
            <w:r>
              <w:rPr>
                <w:noProof/>
                <w:webHidden/>
              </w:rPr>
              <w:tab/>
            </w:r>
            <w:r>
              <w:rPr>
                <w:noProof/>
                <w:webHidden/>
              </w:rPr>
              <w:fldChar w:fldCharType="begin"/>
            </w:r>
            <w:r>
              <w:rPr>
                <w:noProof/>
                <w:webHidden/>
              </w:rPr>
              <w:instrText xml:space="preserve"> PAGEREF _Toc221634467 \h </w:instrText>
            </w:r>
            <w:r>
              <w:rPr>
                <w:noProof/>
                <w:webHidden/>
              </w:rPr>
            </w:r>
            <w:r>
              <w:rPr>
                <w:noProof/>
                <w:webHidden/>
              </w:rPr>
              <w:fldChar w:fldCharType="separate"/>
            </w:r>
            <w:r w:rsidR="00A017B7">
              <w:rPr>
                <w:noProof/>
                <w:webHidden/>
              </w:rPr>
              <w:t>187</w:t>
            </w:r>
            <w:r>
              <w:rPr>
                <w:noProof/>
                <w:webHidden/>
              </w:rPr>
              <w:fldChar w:fldCharType="end"/>
            </w:r>
          </w:hyperlink>
        </w:p>
        <w:p w14:paraId="4A4F3C6C" w14:textId="568FA52A" w:rsidR="00686AD6" w:rsidRDefault="00686AD6">
          <w:pPr>
            <w:pStyle w:val="TOC3"/>
            <w:tabs>
              <w:tab w:val="right" w:leader="dot" w:pos="9629"/>
            </w:tabs>
            <w:rPr>
              <w:noProof/>
              <w:kern w:val="2"/>
              <w:sz w:val="24"/>
              <w:szCs w:val="24"/>
              <w:lang w:eastAsia="en-AU"/>
              <w14:ligatures w14:val="standardContextual"/>
            </w:rPr>
          </w:pPr>
          <w:hyperlink w:anchor="_Toc221634468" w:history="1">
            <w:r w:rsidRPr="001E679F">
              <w:rPr>
                <w:rStyle w:val="Hyperlink"/>
                <w:noProof/>
              </w:rPr>
              <w:t>Post Job Documentation</w:t>
            </w:r>
            <w:r>
              <w:rPr>
                <w:noProof/>
                <w:webHidden/>
              </w:rPr>
              <w:tab/>
            </w:r>
            <w:r>
              <w:rPr>
                <w:noProof/>
                <w:webHidden/>
              </w:rPr>
              <w:fldChar w:fldCharType="begin"/>
            </w:r>
            <w:r>
              <w:rPr>
                <w:noProof/>
                <w:webHidden/>
              </w:rPr>
              <w:instrText xml:space="preserve"> PAGEREF _Toc221634468 \h </w:instrText>
            </w:r>
            <w:r>
              <w:rPr>
                <w:noProof/>
                <w:webHidden/>
              </w:rPr>
            </w:r>
            <w:r>
              <w:rPr>
                <w:noProof/>
                <w:webHidden/>
              </w:rPr>
              <w:fldChar w:fldCharType="separate"/>
            </w:r>
            <w:r w:rsidR="00A017B7">
              <w:rPr>
                <w:noProof/>
                <w:webHidden/>
              </w:rPr>
              <w:t>187</w:t>
            </w:r>
            <w:r>
              <w:rPr>
                <w:noProof/>
                <w:webHidden/>
              </w:rPr>
              <w:fldChar w:fldCharType="end"/>
            </w:r>
          </w:hyperlink>
        </w:p>
        <w:p w14:paraId="5CCDC7E2" w14:textId="52E0D427" w:rsidR="00686AD6" w:rsidRDefault="00686AD6">
          <w:pPr>
            <w:pStyle w:val="TOC2"/>
            <w:tabs>
              <w:tab w:val="right" w:leader="dot" w:pos="9629"/>
            </w:tabs>
            <w:rPr>
              <w:noProof/>
              <w:kern w:val="2"/>
              <w:sz w:val="24"/>
              <w:szCs w:val="24"/>
              <w:lang w:eastAsia="en-AU"/>
              <w14:ligatures w14:val="standardContextual"/>
            </w:rPr>
          </w:pPr>
          <w:hyperlink w:anchor="_Toc221634469" w:history="1">
            <w:r w:rsidRPr="001E679F">
              <w:rPr>
                <w:rStyle w:val="Hyperlink"/>
                <w:noProof/>
              </w:rPr>
              <w:t>Service 12: Industrial Accidents</w:t>
            </w:r>
            <w:r>
              <w:rPr>
                <w:noProof/>
                <w:webHidden/>
              </w:rPr>
              <w:tab/>
            </w:r>
            <w:r>
              <w:rPr>
                <w:noProof/>
                <w:webHidden/>
              </w:rPr>
              <w:fldChar w:fldCharType="begin"/>
            </w:r>
            <w:r>
              <w:rPr>
                <w:noProof/>
                <w:webHidden/>
              </w:rPr>
              <w:instrText xml:space="preserve"> PAGEREF _Toc221634469 \h </w:instrText>
            </w:r>
            <w:r>
              <w:rPr>
                <w:noProof/>
                <w:webHidden/>
              </w:rPr>
            </w:r>
            <w:r>
              <w:rPr>
                <w:noProof/>
                <w:webHidden/>
              </w:rPr>
              <w:fldChar w:fldCharType="separate"/>
            </w:r>
            <w:r w:rsidR="00A017B7">
              <w:rPr>
                <w:noProof/>
                <w:webHidden/>
              </w:rPr>
              <w:t>187</w:t>
            </w:r>
            <w:r>
              <w:rPr>
                <w:noProof/>
                <w:webHidden/>
              </w:rPr>
              <w:fldChar w:fldCharType="end"/>
            </w:r>
          </w:hyperlink>
        </w:p>
        <w:p w14:paraId="5D7A2256" w14:textId="4B4D2F9D" w:rsidR="00686AD6" w:rsidRDefault="00686AD6">
          <w:pPr>
            <w:pStyle w:val="TOC3"/>
            <w:tabs>
              <w:tab w:val="right" w:leader="dot" w:pos="9629"/>
            </w:tabs>
            <w:rPr>
              <w:noProof/>
              <w:kern w:val="2"/>
              <w:sz w:val="24"/>
              <w:szCs w:val="24"/>
              <w:lang w:eastAsia="en-AU"/>
              <w14:ligatures w14:val="standardContextual"/>
            </w:rPr>
          </w:pPr>
          <w:hyperlink w:anchor="_Toc221634470" w:history="1">
            <w:r w:rsidRPr="001E679F">
              <w:rPr>
                <w:rStyle w:val="Hyperlink"/>
                <w:noProof/>
              </w:rPr>
              <w:t>Planning</w:t>
            </w:r>
            <w:r>
              <w:rPr>
                <w:noProof/>
                <w:webHidden/>
              </w:rPr>
              <w:tab/>
            </w:r>
            <w:r>
              <w:rPr>
                <w:noProof/>
                <w:webHidden/>
              </w:rPr>
              <w:fldChar w:fldCharType="begin"/>
            </w:r>
            <w:r>
              <w:rPr>
                <w:noProof/>
                <w:webHidden/>
              </w:rPr>
              <w:instrText xml:space="preserve"> PAGEREF _Toc221634470 \h </w:instrText>
            </w:r>
            <w:r>
              <w:rPr>
                <w:noProof/>
                <w:webHidden/>
              </w:rPr>
            </w:r>
            <w:r>
              <w:rPr>
                <w:noProof/>
                <w:webHidden/>
              </w:rPr>
              <w:fldChar w:fldCharType="separate"/>
            </w:r>
            <w:r w:rsidR="00A017B7">
              <w:rPr>
                <w:noProof/>
                <w:webHidden/>
              </w:rPr>
              <w:t>188</w:t>
            </w:r>
            <w:r>
              <w:rPr>
                <w:noProof/>
                <w:webHidden/>
              </w:rPr>
              <w:fldChar w:fldCharType="end"/>
            </w:r>
          </w:hyperlink>
        </w:p>
        <w:p w14:paraId="31841309" w14:textId="61ED6481" w:rsidR="00686AD6" w:rsidRDefault="00686AD6">
          <w:pPr>
            <w:pStyle w:val="TOC3"/>
            <w:tabs>
              <w:tab w:val="right" w:leader="dot" w:pos="9629"/>
            </w:tabs>
            <w:rPr>
              <w:noProof/>
              <w:kern w:val="2"/>
              <w:sz w:val="24"/>
              <w:szCs w:val="24"/>
              <w:lang w:eastAsia="en-AU"/>
              <w14:ligatures w14:val="standardContextual"/>
            </w:rPr>
          </w:pPr>
          <w:hyperlink w:anchor="_Toc221634471" w:history="1">
            <w:r w:rsidRPr="001E679F">
              <w:rPr>
                <w:rStyle w:val="Hyperlink"/>
                <w:noProof/>
              </w:rPr>
              <w:t>Training and Job Orientation</w:t>
            </w:r>
            <w:r>
              <w:rPr>
                <w:noProof/>
                <w:webHidden/>
              </w:rPr>
              <w:tab/>
            </w:r>
            <w:r>
              <w:rPr>
                <w:noProof/>
                <w:webHidden/>
              </w:rPr>
              <w:fldChar w:fldCharType="begin"/>
            </w:r>
            <w:r>
              <w:rPr>
                <w:noProof/>
                <w:webHidden/>
              </w:rPr>
              <w:instrText xml:space="preserve"> PAGEREF _Toc221634471 \h </w:instrText>
            </w:r>
            <w:r>
              <w:rPr>
                <w:noProof/>
                <w:webHidden/>
              </w:rPr>
            </w:r>
            <w:r>
              <w:rPr>
                <w:noProof/>
                <w:webHidden/>
              </w:rPr>
              <w:fldChar w:fldCharType="separate"/>
            </w:r>
            <w:r w:rsidR="00A017B7">
              <w:rPr>
                <w:noProof/>
                <w:webHidden/>
              </w:rPr>
              <w:t>188</w:t>
            </w:r>
            <w:r>
              <w:rPr>
                <w:noProof/>
                <w:webHidden/>
              </w:rPr>
              <w:fldChar w:fldCharType="end"/>
            </w:r>
          </w:hyperlink>
        </w:p>
        <w:p w14:paraId="32DB1949" w14:textId="444A9E9C" w:rsidR="00686AD6" w:rsidRDefault="00686AD6">
          <w:pPr>
            <w:pStyle w:val="TOC3"/>
            <w:tabs>
              <w:tab w:val="right" w:leader="dot" w:pos="9629"/>
            </w:tabs>
            <w:rPr>
              <w:noProof/>
              <w:kern w:val="2"/>
              <w:sz w:val="24"/>
              <w:szCs w:val="24"/>
              <w:lang w:eastAsia="en-AU"/>
              <w14:ligatures w14:val="standardContextual"/>
            </w:rPr>
          </w:pPr>
          <w:hyperlink w:anchor="_Toc221634472" w:history="1">
            <w:r w:rsidRPr="001E679F">
              <w:rPr>
                <w:rStyle w:val="Hyperlink"/>
                <w:noProof/>
              </w:rPr>
              <w:t>Site Establishment</w:t>
            </w:r>
            <w:r>
              <w:rPr>
                <w:noProof/>
                <w:webHidden/>
              </w:rPr>
              <w:tab/>
            </w:r>
            <w:r>
              <w:rPr>
                <w:noProof/>
                <w:webHidden/>
              </w:rPr>
              <w:fldChar w:fldCharType="begin"/>
            </w:r>
            <w:r>
              <w:rPr>
                <w:noProof/>
                <w:webHidden/>
              </w:rPr>
              <w:instrText xml:space="preserve"> PAGEREF _Toc221634472 \h </w:instrText>
            </w:r>
            <w:r>
              <w:rPr>
                <w:noProof/>
                <w:webHidden/>
              </w:rPr>
            </w:r>
            <w:r>
              <w:rPr>
                <w:noProof/>
                <w:webHidden/>
              </w:rPr>
              <w:fldChar w:fldCharType="separate"/>
            </w:r>
            <w:r w:rsidR="00A017B7">
              <w:rPr>
                <w:noProof/>
                <w:webHidden/>
              </w:rPr>
              <w:t>188</w:t>
            </w:r>
            <w:r>
              <w:rPr>
                <w:noProof/>
                <w:webHidden/>
              </w:rPr>
              <w:fldChar w:fldCharType="end"/>
            </w:r>
          </w:hyperlink>
        </w:p>
        <w:p w14:paraId="1A65D745" w14:textId="436DD0BE" w:rsidR="00686AD6" w:rsidRDefault="00686AD6">
          <w:pPr>
            <w:pStyle w:val="TOC3"/>
            <w:tabs>
              <w:tab w:val="right" w:leader="dot" w:pos="9629"/>
            </w:tabs>
            <w:rPr>
              <w:noProof/>
              <w:kern w:val="2"/>
              <w:sz w:val="24"/>
              <w:szCs w:val="24"/>
              <w:lang w:eastAsia="en-AU"/>
              <w14:ligatures w14:val="standardContextual"/>
            </w:rPr>
          </w:pPr>
          <w:hyperlink w:anchor="_Toc221634473" w:history="1">
            <w:r w:rsidRPr="001E679F">
              <w:rPr>
                <w:rStyle w:val="Hyperlink"/>
                <w:noProof/>
              </w:rPr>
              <w:t>Tools</w:t>
            </w:r>
            <w:r>
              <w:rPr>
                <w:noProof/>
                <w:webHidden/>
              </w:rPr>
              <w:tab/>
            </w:r>
            <w:r>
              <w:rPr>
                <w:noProof/>
                <w:webHidden/>
              </w:rPr>
              <w:fldChar w:fldCharType="begin"/>
            </w:r>
            <w:r>
              <w:rPr>
                <w:noProof/>
                <w:webHidden/>
              </w:rPr>
              <w:instrText xml:space="preserve"> PAGEREF _Toc221634473 \h </w:instrText>
            </w:r>
            <w:r>
              <w:rPr>
                <w:noProof/>
                <w:webHidden/>
              </w:rPr>
            </w:r>
            <w:r>
              <w:rPr>
                <w:noProof/>
                <w:webHidden/>
              </w:rPr>
              <w:fldChar w:fldCharType="separate"/>
            </w:r>
            <w:r w:rsidR="00A017B7">
              <w:rPr>
                <w:noProof/>
                <w:webHidden/>
              </w:rPr>
              <w:t>191</w:t>
            </w:r>
            <w:r>
              <w:rPr>
                <w:noProof/>
                <w:webHidden/>
              </w:rPr>
              <w:fldChar w:fldCharType="end"/>
            </w:r>
          </w:hyperlink>
        </w:p>
        <w:p w14:paraId="50002C0F" w14:textId="20374C30" w:rsidR="00686AD6" w:rsidRDefault="00686AD6">
          <w:pPr>
            <w:pStyle w:val="TOC3"/>
            <w:tabs>
              <w:tab w:val="right" w:leader="dot" w:pos="9629"/>
            </w:tabs>
            <w:rPr>
              <w:noProof/>
              <w:kern w:val="2"/>
              <w:sz w:val="24"/>
              <w:szCs w:val="24"/>
              <w:lang w:eastAsia="en-AU"/>
              <w14:ligatures w14:val="standardContextual"/>
            </w:rPr>
          </w:pPr>
          <w:hyperlink w:anchor="_Toc221634474" w:history="1">
            <w:r w:rsidRPr="001E679F">
              <w:rPr>
                <w:rStyle w:val="Hyperlink"/>
                <w:noProof/>
              </w:rPr>
              <w:t>Undertake Remediation</w:t>
            </w:r>
            <w:r>
              <w:rPr>
                <w:noProof/>
                <w:webHidden/>
              </w:rPr>
              <w:tab/>
            </w:r>
            <w:r>
              <w:rPr>
                <w:noProof/>
                <w:webHidden/>
              </w:rPr>
              <w:fldChar w:fldCharType="begin"/>
            </w:r>
            <w:r>
              <w:rPr>
                <w:noProof/>
                <w:webHidden/>
              </w:rPr>
              <w:instrText xml:space="preserve"> PAGEREF _Toc221634474 \h </w:instrText>
            </w:r>
            <w:r>
              <w:rPr>
                <w:noProof/>
                <w:webHidden/>
              </w:rPr>
            </w:r>
            <w:r>
              <w:rPr>
                <w:noProof/>
                <w:webHidden/>
              </w:rPr>
              <w:fldChar w:fldCharType="separate"/>
            </w:r>
            <w:r w:rsidR="00A017B7">
              <w:rPr>
                <w:noProof/>
                <w:webHidden/>
              </w:rPr>
              <w:t>191</w:t>
            </w:r>
            <w:r>
              <w:rPr>
                <w:noProof/>
                <w:webHidden/>
              </w:rPr>
              <w:fldChar w:fldCharType="end"/>
            </w:r>
          </w:hyperlink>
        </w:p>
        <w:p w14:paraId="31A72BEB" w14:textId="54BBFBE9" w:rsidR="00686AD6" w:rsidRDefault="00686AD6">
          <w:pPr>
            <w:pStyle w:val="TOC3"/>
            <w:tabs>
              <w:tab w:val="right" w:leader="dot" w:pos="9629"/>
            </w:tabs>
            <w:rPr>
              <w:noProof/>
              <w:kern w:val="2"/>
              <w:sz w:val="24"/>
              <w:szCs w:val="24"/>
              <w:lang w:eastAsia="en-AU"/>
              <w14:ligatures w14:val="standardContextual"/>
            </w:rPr>
          </w:pPr>
          <w:hyperlink w:anchor="_Toc221634475" w:history="1">
            <w:r w:rsidRPr="001E679F">
              <w:rPr>
                <w:rStyle w:val="Hyperlink"/>
                <w:noProof/>
              </w:rPr>
              <w:t>Communication</w:t>
            </w:r>
            <w:r>
              <w:rPr>
                <w:noProof/>
                <w:webHidden/>
              </w:rPr>
              <w:tab/>
            </w:r>
            <w:r>
              <w:rPr>
                <w:noProof/>
                <w:webHidden/>
              </w:rPr>
              <w:fldChar w:fldCharType="begin"/>
            </w:r>
            <w:r>
              <w:rPr>
                <w:noProof/>
                <w:webHidden/>
              </w:rPr>
              <w:instrText xml:space="preserve"> PAGEREF _Toc221634475 \h </w:instrText>
            </w:r>
            <w:r>
              <w:rPr>
                <w:noProof/>
                <w:webHidden/>
              </w:rPr>
            </w:r>
            <w:r>
              <w:rPr>
                <w:noProof/>
                <w:webHidden/>
              </w:rPr>
              <w:fldChar w:fldCharType="separate"/>
            </w:r>
            <w:r w:rsidR="00A017B7">
              <w:rPr>
                <w:noProof/>
                <w:webHidden/>
              </w:rPr>
              <w:t>191</w:t>
            </w:r>
            <w:r>
              <w:rPr>
                <w:noProof/>
                <w:webHidden/>
              </w:rPr>
              <w:fldChar w:fldCharType="end"/>
            </w:r>
          </w:hyperlink>
        </w:p>
        <w:p w14:paraId="754CA27F" w14:textId="53D3C737" w:rsidR="00686AD6" w:rsidRDefault="00686AD6">
          <w:pPr>
            <w:pStyle w:val="TOC3"/>
            <w:tabs>
              <w:tab w:val="right" w:leader="dot" w:pos="9629"/>
            </w:tabs>
            <w:rPr>
              <w:noProof/>
              <w:kern w:val="2"/>
              <w:sz w:val="24"/>
              <w:szCs w:val="24"/>
              <w:lang w:eastAsia="en-AU"/>
              <w14:ligatures w14:val="standardContextual"/>
            </w:rPr>
          </w:pPr>
          <w:hyperlink w:anchor="_Toc221634476" w:history="1">
            <w:r w:rsidRPr="001E679F">
              <w:rPr>
                <w:rStyle w:val="Hyperlink"/>
                <w:noProof/>
              </w:rPr>
              <w:t>Post Remediation Verification</w:t>
            </w:r>
            <w:r>
              <w:rPr>
                <w:noProof/>
                <w:webHidden/>
              </w:rPr>
              <w:tab/>
            </w:r>
            <w:r>
              <w:rPr>
                <w:noProof/>
                <w:webHidden/>
              </w:rPr>
              <w:fldChar w:fldCharType="begin"/>
            </w:r>
            <w:r>
              <w:rPr>
                <w:noProof/>
                <w:webHidden/>
              </w:rPr>
              <w:instrText xml:space="preserve"> PAGEREF _Toc221634476 \h </w:instrText>
            </w:r>
            <w:r>
              <w:rPr>
                <w:noProof/>
                <w:webHidden/>
              </w:rPr>
            </w:r>
            <w:r>
              <w:rPr>
                <w:noProof/>
                <w:webHidden/>
              </w:rPr>
              <w:fldChar w:fldCharType="separate"/>
            </w:r>
            <w:r w:rsidR="00A017B7">
              <w:rPr>
                <w:noProof/>
                <w:webHidden/>
              </w:rPr>
              <w:t>191</w:t>
            </w:r>
            <w:r>
              <w:rPr>
                <w:noProof/>
                <w:webHidden/>
              </w:rPr>
              <w:fldChar w:fldCharType="end"/>
            </w:r>
          </w:hyperlink>
        </w:p>
        <w:p w14:paraId="1802D0F5" w14:textId="3F635774" w:rsidR="00686AD6" w:rsidRDefault="00686AD6">
          <w:pPr>
            <w:pStyle w:val="TOC3"/>
            <w:tabs>
              <w:tab w:val="right" w:leader="dot" w:pos="9629"/>
            </w:tabs>
            <w:rPr>
              <w:noProof/>
              <w:kern w:val="2"/>
              <w:sz w:val="24"/>
              <w:szCs w:val="24"/>
              <w:lang w:eastAsia="en-AU"/>
              <w14:ligatures w14:val="standardContextual"/>
            </w:rPr>
          </w:pPr>
          <w:hyperlink w:anchor="_Toc221634477" w:history="1">
            <w:r w:rsidRPr="001E679F">
              <w:rPr>
                <w:rStyle w:val="Hyperlink"/>
                <w:noProof/>
              </w:rPr>
              <w:t>Post Job Documentation</w:t>
            </w:r>
            <w:r>
              <w:rPr>
                <w:noProof/>
                <w:webHidden/>
              </w:rPr>
              <w:tab/>
            </w:r>
            <w:r>
              <w:rPr>
                <w:noProof/>
                <w:webHidden/>
              </w:rPr>
              <w:fldChar w:fldCharType="begin"/>
            </w:r>
            <w:r>
              <w:rPr>
                <w:noProof/>
                <w:webHidden/>
              </w:rPr>
              <w:instrText xml:space="preserve"> PAGEREF _Toc221634477 \h </w:instrText>
            </w:r>
            <w:r>
              <w:rPr>
                <w:noProof/>
                <w:webHidden/>
              </w:rPr>
            </w:r>
            <w:r>
              <w:rPr>
                <w:noProof/>
                <w:webHidden/>
              </w:rPr>
              <w:fldChar w:fldCharType="separate"/>
            </w:r>
            <w:r w:rsidR="00A017B7">
              <w:rPr>
                <w:noProof/>
                <w:webHidden/>
              </w:rPr>
              <w:t>191</w:t>
            </w:r>
            <w:r>
              <w:rPr>
                <w:noProof/>
                <w:webHidden/>
              </w:rPr>
              <w:fldChar w:fldCharType="end"/>
            </w:r>
          </w:hyperlink>
        </w:p>
        <w:p w14:paraId="3F17135B" w14:textId="2CF99524" w:rsidR="00686AD6" w:rsidRDefault="00686AD6">
          <w:pPr>
            <w:pStyle w:val="TOC1"/>
            <w:tabs>
              <w:tab w:val="right" w:leader="dot" w:pos="9629"/>
            </w:tabs>
            <w:rPr>
              <w:b w:val="0"/>
              <w:smallCaps w:val="0"/>
              <w:noProof/>
              <w:kern w:val="2"/>
              <w:sz w:val="24"/>
              <w:lang w:eastAsia="en-AU"/>
              <w14:ligatures w14:val="standardContextual"/>
            </w:rPr>
          </w:pPr>
          <w:hyperlink w:anchor="_Toc221634478" w:history="1">
            <w:r w:rsidRPr="001E679F">
              <w:rPr>
                <w:rStyle w:val="Hyperlink"/>
                <w:noProof/>
              </w:rPr>
              <w:t>PRO124 – Fire &amp; Smoke Remediation Services</w:t>
            </w:r>
            <w:r>
              <w:rPr>
                <w:noProof/>
                <w:webHidden/>
              </w:rPr>
              <w:tab/>
            </w:r>
            <w:r>
              <w:rPr>
                <w:noProof/>
                <w:webHidden/>
              </w:rPr>
              <w:fldChar w:fldCharType="begin"/>
            </w:r>
            <w:r>
              <w:rPr>
                <w:noProof/>
                <w:webHidden/>
              </w:rPr>
              <w:instrText xml:space="preserve"> PAGEREF _Toc221634478 \h </w:instrText>
            </w:r>
            <w:r>
              <w:rPr>
                <w:noProof/>
                <w:webHidden/>
              </w:rPr>
            </w:r>
            <w:r>
              <w:rPr>
                <w:noProof/>
                <w:webHidden/>
              </w:rPr>
              <w:fldChar w:fldCharType="separate"/>
            </w:r>
            <w:r w:rsidR="00A017B7">
              <w:rPr>
                <w:noProof/>
                <w:webHidden/>
              </w:rPr>
              <w:t>192</w:t>
            </w:r>
            <w:r>
              <w:rPr>
                <w:noProof/>
                <w:webHidden/>
              </w:rPr>
              <w:fldChar w:fldCharType="end"/>
            </w:r>
          </w:hyperlink>
        </w:p>
        <w:p w14:paraId="734E676B" w14:textId="55AEE4D9" w:rsidR="00686AD6" w:rsidRDefault="00686AD6">
          <w:pPr>
            <w:pStyle w:val="TOC3"/>
            <w:tabs>
              <w:tab w:val="right" w:leader="dot" w:pos="9629"/>
            </w:tabs>
            <w:rPr>
              <w:noProof/>
              <w:kern w:val="2"/>
              <w:sz w:val="24"/>
              <w:szCs w:val="24"/>
              <w:lang w:eastAsia="en-AU"/>
              <w14:ligatures w14:val="standardContextual"/>
            </w:rPr>
          </w:pPr>
          <w:hyperlink w:anchor="_Toc221634479" w:history="1">
            <w:r w:rsidRPr="001E679F">
              <w:rPr>
                <w:rStyle w:val="Hyperlink"/>
                <w:noProof/>
              </w:rPr>
              <w:t>Introduction</w:t>
            </w:r>
            <w:r>
              <w:rPr>
                <w:noProof/>
                <w:webHidden/>
              </w:rPr>
              <w:tab/>
            </w:r>
            <w:r>
              <w:rPr>
                <w:noProof/>
                <w:webHidden/>
              </w:rPr>
              <w:fldChar w:fldCharType="begin"/>
            </w:r>
            <w:r>
              <w:rPr>
                <w:noProof/>
                <w:webHidden/>
              </w:rPr>
              <w:instrText xml:space="preserve"> PAGEREF _Toc221634479 \h </w:instrText>
            </w:r>
            <w:r>
              <w:rPr>
                <w:noProof/>
                <w:webHidden/>
              </w:rPr>
            </w:r>
            <w:r>
              <w:rPr>
                <w:noProof/>
                <w:webHidden/>
              </w:rPr>
              <w:fldChar w:fldCharType="separate"/>
            </w:r>
            <w:r w:rsidR="00A017B7">
              <w:rPr>
                <w:noProof/>
                <w:webHidden/>
              </w:rPr>
              <w:t>192</w:t>
            </w:r>
            <w:r>
              <w:rPr>
                <w:noProof/>
                <w:webHidden/>
              </w:rPr>
              <w:fldChar w:fldCharType="end"/>
            </w:r>
          </w:hyperlink>
        </w:p>
        <w:p w14:paraId="21E25A26" w14:textId="104F2E0D" w:rsidR="00686AD6" w:rsidRDefault="00686AD6">
          <w:pPr>
            <w:pStyle w:val="TOC3"/>
            <w:tabs>
              <w:tab w:val="right" w:leader="dot" w:pos="9629"/>
            </w:tabs>
            <w:rPr>
              <w:noProof/>
              <w:kern w:val="2"/>
              <w:sz w:val="24"/>
              <w:szCs w:val="24"/>
              <w:lang w:eastAsia="en-AU"/>
              <w14:ligatures w14:val="standardContextual"/>
            </w:rPr>
          </w:pPr>
          <w:hyperlink w:anchor="_Toc221634480" w:history="1">
            <w:r w:rsidRPr="001E679F">
              <w:rPr>
                <w:rStyle w:val="Hyperlink"/>
                <w:noProof/>
              </w:rPr>
              <w:t>Policy</w:t>
            </w:r>
            <w:r>
              <w:rPr>
                <w:noProof/>
                <w:webHidden/>
              </w:rPr>
              <w:tab/>
            </w:r>
            <w:r>
              <w:rPr>
                <w:noProof/>
                <w:webHidden/>
              </w:rPr>
              <w:fldChar w:fldCharType="begin"/>
            </w:r>
            <w:r>
              <w:rPr>
                <w:noProof/>
                <w:webHidden/>
              </w:rPr>
              <w:instrText xml:space="preserve"> PAGEREF _Toc221634480 \h </w:instrText>
            </w:r>
            <w:r>
              <w:rPr>
                <w:noProof/>
                <w:webHidden/>
              </w:rPr>
            </w:r>
            <w:r>
              <w:rPr>
                <w:noProof/>
                <w:webHidden/>
              </w:rPr>
              <w:fldChar w:fldCharType="separate"/>
            </w:r>
            <w:r w:rsidR="00A017B7">
              <w:rPr>
                <w:noProof/>
                <w:webHidden/>
              </w:rPr>
              <w:t>192</w:t>
            </w:r>
            <w:r>
              <w:rPr>
                <w:noProof/>
                <w:webHidden/>
              </w:rPr>
              <w:fldChar w:fldCharType="end"/>
            </w:r>
          </w:hyperlink>
        </w:p>
        <w:p w14:paraId="03A93B66" w14:textId="2C9BA985" w:rsidR="00686AD6" w:rsidRDefault="00686AD6">
          <w:pPr>
            <w:pStyle w:val="TOC3"/>
            <w:tabs>
              <w:tab w:val="right" w:leader="dot" w:pos="9629"/>
            </w:tabs>
            <w:rPr>
              <w:noProof/>
              <w:kern w:val="2"/>
              <w:sz w:val="24"/>
              <w:szCs w:val="24"/>
              <w:lang w:eastAsia="en-AU"/>
              <w14:ligatures w14:val="standardContextual"/>
            </w:rPr>
          </w:pPr>
          <w:hyperlink w:anchor="_Toc221634481" w:history="1">
            <w:r w:rsidRPr="001E679F">
              <w:rPr>
                <w:rStyle w:val="Hyperlink"/>
                <w:noProof/>
              </w:rPr>
              <w:t>Definitions</w:t>
            </w:r>
            <w:r>
              <w:rPr>
                <w:noProof/>
                <w:webHidden/>
              </w:rPr>
              <w:tab/>
            </w:r>
            <w:r>
              <w:rPr>
                <w:noProof/>
                <w:webHidden/>
              </w:rPr>
              <w:fldChar w:fldCharType="begin"/>
            </w:r>
            <w:r>
              <w:rPr>
                <w:noProof/>
                <w:webHidden/>
              </w:rPr>
              <w:instrText xml:space="preserve"> PAGEREF _Toc221634481 \h </w:instrText>
            </w:r>
            <w:r>
              <w:rPr>
                <w:noProof/>
                <w:webHidden/>
              </w:rPr>
            </w:r>
            <w:r>
              <w:rPr>
                <w:noProof/>
                <w:webHidden/>
              </w:rPr>
              <w:fldChar w:fldCharType="separate"/>
            </w:r>
            <w:r w:rsidR="00A017B7">
              <w:rPr>
                <w:noProof/>
                <w:webHidden/>
              </w:rPr>
              <w:t>192</w:t>
            </w:r>
            <w:r>
              <w:rPr>
                <w:noProof/>
                <w:webHidden/>
              </w:rPr>
              <w:fldChar w:fldCharType="end"/>
            </w:r>
          </w:hyperlink>
        </w:p>
        <w:p w14:paraId="0E58787F" w14:textId="513B3335" w:rsidR="00686AD6" w:rsidRDefault="00686AD6">
          <w:pPr>
            <w:pStyle w:val="TOC2"/>
            <w:tabs>
              <w:tab w:val="left" w:pos="1540"/>
              <w:tab w:val="right" w:leader="dot" w:pos="9629"/>
            </w:tabs>
            <w:rPr>
              <w:noProof/>
              <w:kern w:val="2"/>
              <w:sz w:val="24"/>
              <w:szCs w:val="24"/>
              <w:lang w:eastAsia="en-AU"/>
              <w14:ligatures w14:val="standardContextual"/>
            </w:rPr>
          </w:pPr>
          <w:hyperlink w:anchor="_Toc221634482" w:history="1">
            <w:r w:rsidRPr="001E679F">
              <w:rPr>
                <w:rStyle w:val="Hyperlink"/>
                <w:noProof/>
              </w:rPr>
              <w:t>Service 1:</w:t>
            </w:r>
            <w:r>
              <w:rPr>
                <w:noProof/>
                <w:kern w:val="2"/>
                <w:sz w:val="24"/>
                <w:szCs w:val="24"/>
                <w:lang w:eastAsia="en-AU"/>
                <w14:ligatures w14:val="standardContextual"/>
              </w:rPr>
              <w:tab/>
            </w:r>
            <w:r w:rsidRPr="001E679F">
              <w:rPr>
                <w:rStyle w:val="Hyperlink"/>
                <w:noProof/>
              </w:rPr>
              <w:t>Building Remediation</w:t>
            </w:r>
            <w:r>
              <w:rPr>
                <w:noProof/>
                <w:webHidden/>
              </w:rPr>
              <w:tab/>
            </w:r>
            <w:r>
              <w:rPr>
                <w:noProof/>
                <w:webHidden/>
              </w:rPr>
              <w:fldChar w:fldCharType="begin"/>
            </w:r>
            <w:r>
              <w:rPr>
                <w:noProof/>
                <w:webHidden/>
              </w:rPr>
              <w:instrText xml:space="preserve"> PAGEREF _Toc221634482 \h </w:instrText>
            </w:r>
            <w:r>
              <w:rPr>
                <w:noProof/>
                <w:webHidden/>
              </w:rPr>
            </w:r>
            <w:r>
              <w:rPr>
                <w:noProof/>
                <w:webHidden/>
              </w:rPr>
              <w:fldChar w:fldCharType="separate"/>
            </w:r>
            <w:r w:rsidR="00A017B7">
              <w:rPr>
                <w:noProof/>
                <w:webHidden/>
              </w:rPr>
              <w:t>192</w:t>
            </w:r>
            <w:r>
              <w:rPr>
                <w:noProof/>
                <w:webHidden/>
              </w:rPr>
              <w:fldChar w:fldCharType="end"/>
            </w:r>
          </w:hyperlink>
        </w:p>
        <w:p w14:paraId="73135BB4" w14:textId="5625B9AE" w:rsidR="00686AD6" w:rsidRDefault="00686AD6">
          <w:pPr>
            <w:pStyle w:val="TOC3"/>
            <w:tabs>
              <w:tab w:val="right" w:leader="dot" w:pos="9629"/>
            </w:tabs>
            <w:rPr>
              <w:noProof/>
              <w:kern w:val="2"/>
              <w:sz w:val="24"/>
              <w:szCs w:val="24"/>
              <w:lang w:eastAsia="en-AU"/>
              <w14:ligatures w14:val="standardContextual"/>
            </w:rPr>
          </w:pPr>
          <w:hyperlink w:anchor="_Toc221634483" w:history="1">
            <w:r w:rsidRPr="001E679F">
              <w:rPr>
                <w:rStyle w:val="Hyperlink"/>
                <w:noProof/>
              </w:rPr>
              <w:t>Planning</w:t>
            </w:r>
            <w:r>
              <w:rPr>
                <w:noProof/>
                <w:webHidden/>
              </w:rPr>
              <w:tab/>
            </w:r>
            <w:r>
              <w:rPr>
                <w:noProof/>
                <w:webHidden/>
              </w:rPr>
              <w:fldChar w:fldCharType="begin"/>
            </w:r>
            <w:r>
              <w:rPr>
                <w:noProof/>
                <w:webHidden/>
              </w:rPr>
              <w:instrText xml:space="preserve"> PAGEREF _Toc221634483 \h </w:instrText>
            </w:r>
            <w:r>
              <w:rPr>
                <w:noProof/>
                <w:webHidden/>
              </w:rPr>
            </w:r>
            <w:r>
              <w:rPr>
                <w:noProof/>
                <w:webHidden/>
              </w:rPr>
              <w:fldChar w:fldCharType="separate"/>
            </w:r>
            <w:r w:rsidR="00A017B7">
              <w:rPr>
                <w:noProof/>
                <w:webHidden/>
              </w:rPr>
              <w:t>193</w:t>
            </w:r>
            <w:r>
              <w:rPr>
                <w:noProof/>
                <w:webHidden/>
              </w:rPr>
              <w:fldChar w:fldCharType="end"/>
            </w:r>
          </w:hyperlink>
        </w:p>
        <w:p w14:paraId="48B1F1BD" w14:textId="5772CAF5" w:rsidR="00686AD6" w:rsidRDefault="00686AD6">
          <w:pPr>
            <w:pStyle w:val="TOC3"/>
            <w:tabs>
              <w:tab w:val="right" w:leader="dot" w:pos="9629"/>
            </w:tabs>
            <w:rPr>
              <w:noProof/>
              <w:kern w:val="2"/>
              <w:sz w:val="24"/>
              <w:szCs w:val="24"/>
              <w:lang w:eastAsia="en-AU"/>
              <w14:ligatures w14:val="standardContextual"/>
            </w:rPr>
          </w:pPr>
          <w:hyperlink w:anchor="_Toc221634484" w:history="1">
            <w:r w:rsidRPr="001E679F">
              <w:rPr>
                <w:rStyle w:val="Hyperlink"/>
                <w:noProof/>
              </w:rPr>
              <w:t>Training and Job Orientation</w:t>
            </w:r>
            <w:r>
              <w:rPr>
                <w:noProof/>
                <w:webHidden/>
              </w:rPr>
              <w:tab/>
            </w:r>
            <w:r>
              <w:rPr>
                <w:noProof/>
                <w:webHidden/>
              </w:rPr>
              <w:fldChar w:fldCharType="begin"/>
            </w:r>
            <w:r>
              <w:rPr>
                <w:noProof/>
                <w:webHidden/>
              </w:rPr>
              <w:instrText xml:space="preserve"> PAGEREF _Toc221634484 \h </w:instrText>
            </w:r>
            <w:r>
              <w:rPr>
                <w:noProof/>
                <w:webHidden/>
              </w:rPr>
            </w:r>
            <w:r>
              <w:rPr>
                <w:noProof/>
                <w:webHidden/>
              </w:rPr>
              <w:fldChar w:fldCharType="separate"/>
            </w:r>
            <w:r w:rsidR="00A017B7">
              <w:rPr>
                <w:noProof/>
                <w:webHidden/>
              </w:rPr>
              <w:t>193</w:t>
            </w:r>
            <w:r>
              <w:rPr>
                <w:noProof/>
                <w:webHidden/>
              </w:rPr>
              <w:fldChar w:fldCharType="end"/>
            </w:r>
          </w:hyperlink>
        </w:p>
        <w:p w14:paraId="6D93C87B" w14:textId="5299C6F2" w:rsidR="00686AD6" w:rsidRDefault="00686AD6">
          <w:pPr>
            <w:pStyle w:val="TOC3"/>
            <w:tabs>
              <w:tab w:val="right" w:leader="dot" w:pos="9629"/>
            </w:tabs>
            <w:rPr>
              <w:noProof/>
              <w:kern w:val="2"/>
              <w:sz w:val="24"/>
              <w:szCs w:val="24"/>
              <w:lang w:eastAsia="en-AU"/>
              <w14:ligatures w14:val="standardContextual"/>
            </w:rPr>
          </w:pPr>
          <w:hyperlink w:anchor="_Toc221634485" w:history="1">
            <w:r w:rsidRPr="001E679F">
              <w:rPr>
                <w:rStyle w:val="Hyperlink"/>
                <w:noProof/>
              </w:rPr>
              <w:t>Site Establishment</w:t>
            </w:r>
            <w:r>
              <w:rPr>
                <w:noProof/>
                <w:webHidden/>
              </w:rPr>
              <w:tab/>
            </w:r>
            <w:r>
              <w:rPr>
                <w:noProof/>
                <w:webHidden/>
              </w:rPr>
              <w:fldChar w:fldCharType="begin"/>
            </w:r>
            <w:r>
              <w:rPr>
                <w:noProof/>
                <w:webHidden/>
              </w:rPr>
              <w:instrText xml:space="preserve"> PAGEREF _Toc221634485 \h </w:instrText>
            </w:r>
            <w:r>
              <w:rPr>
                <w:noProof/>
                <w:webHidden/>
              </w:rPr>
            </w:r>
            <w:r>
              <w:rPr>
                <w:noProof/>
                <w:webHidden/>
              </w:rPr>
              <w:fldChar w:fldCharType="separate"/>
            </w:r>
            <w:r w:rsidR="00A017B7">
              <w:rPr>
                <w:noProof/>
                <w:webHidden/>
              </w:rPr>
              <w:t>194</w:t>
            </w:r>
            <w:r>
              <w:rPr>
                <w:noProof/>
                <w:webHidden/>
              </w:rPr>
              <w:fldChar w:fldCharType="end"/>
            </w:r>
          </w:hyperlink>
        </w:p>
        <w:p w14:paraId="597F1B4E" w14:textId="6A3D2724" w:rsidR="00686AD6" w:rsidRDefault="00686AD6">
          <w:pPr>
            <w:pStyle w:val="TOC3"/>
            <w:tabs>
              <w:tab w:val="right" w:leader="dot" w:pos="9629"/>
            </w:tabs>
            <w:rPr>
              <w:noProof/>
              <w:kern w:val="2"/>
              <w:sz w:val="24"/>
              <w:szCs w:val="24"/>
              <w:lang w:eastAsia="en-AU"/>
              <w14:ligatures w14:val="standardContextual"/>
            </w:rPr>
          </w:pPr>
          <w:hyperlink w:anchor="_Toc221634486" w:history="1">
            <w:r w:rsidRPr="001E679F">
              <w:rPr>
                <w:rStyle w:val="Hyperlink"/>
                <w:noProof/>
              </w:rPr>
              <w:t>Undertake Remediation</w:t>
            </w:r>
            <w:r>
              <w:rPr>
                <w:noProof/>
                <w:webHidden/>
              </w:rPr>
              <w:tab/>
            </w:r>
            <w:r>
              <w:rPr>
                <w:noProof/>
                <w:webHidden/>
              </w:rPr>
              <w:fldChar w:fldCharType="begin"/>
            </w:r>
            <w:r>
              <w:rPr>
                <w:noProof/>
                <w:webHidden/>
              </w:rPr>
              <w:instrText xml:space="preserve"> PAGEREF _Toc221634486 \h </w:instrText>
            </w:r>
            <w:r>
              <w:rPr>
                <w:noProof/>
                <w:webHidden/>
              </w:rPr>
            </w:r>
            <w:r>
              <w:rPr>
                <w:noProof/>
                <w:webHidden/>
              </w:rPr>
              <w:fldChar w:fldCharType="separate"/>
            </w:r>
            <w:r w:rsidR="00A017B7">
              <w:rPr>
                <w:noProof/>
                <w:webHidden/>
              </w:rPr>
              <w:t>196</w:t>
            </w:r>
            <w:r>
              <w:rPr>
                <w:noProof/>
                <w:webHidden/>
              </w:rPr>
              <w:fldChar w:fldCharType="end"/>
            </w:r>
          </w:hyperlink>
        </w:p>
        <w:p w14:paraId="7C476CA7" w14:textId="13AD51D7" w:rsidR="00686AD6" w:rsidRDefault="00686AD6">
          <w:pPr>
            <w:pStyle w:val="TOC3"/>
            <w:tabs>
              <w:tab w:val="right" w:leader="dot" w:pos="9629"/>
            </w:tabs>
            <w:rPr>
              <w:noProof/>
              <w:kern w:val="2"/>
              <w:sz w:val="24"/>
              <w:szCs w:val="24"/>
              <w:lang w:eastAsia="en-AU"/>
              <w14:ligatures w14:val="standardContextual"/>
            </w:rPr>
          </w:pPr>
          <w:hyperlink w:anchor="_Toc221634487" w:history="1">
            <w:r w:rsidRPr="001E679F">
              <w:rPr>
                <w:rStyle w:val="Hyperlink"/>
                <w:noProof/>
              </w:rPr>
              <w:t>Waste Disposal</w:t>
            </w:r>
            <w:r>
              <w:rPr>
                <w:noProof/>
                <w:webHidden/>
              </w:rPr>
              <w:tab/>
            </w:r>
            <w:r>
              <w:rPr>
                <w:noProof/>
                <w:webHidden/>
              </w:rPr>
              <w:fldChar w:fldCharType="begin"/>
            </w:r>
            <w:r>
              <w:rPr>
                <w:noProof/>
                <w:webHidden/>
              </w:rPr>
              <w:instrText xml:space="preserve"> PAGEREF _Toc221634487 \h </w:instrText>
            </w:r>
            <w:r>
              <w:rPr>
                <w:noProof/>
                <w:webHidden/>
              </w:rPr>
            </w:r>
            <w:r>
              <w:rPr>
                <w:noProof/>
                <w:webHidden/>
              </w:rPr>
              <w:fldChar w:fldCharType="separate"/>
            </w:r>
            <w:r w:rsidR="00A017B7">
              <w:rPr>
                <w:noProof/>
                <w:webHidden/>
              </w:rPr>
              <w:t>197</w:t>
            </w:r>
            <w:r>
              <w:rPr>
                <w:noProof/>
                <w:webHidden/>
              </w:rPr>
              <w:fldChar w:fldCharType="end"/>
            </w:r>
          </w:hyperlink>
        </w:p>
        <w:p w14:paraId="5B204365" w14:textId="19DCB7B2" w:rsidR="00686AD6" w:rsidRDefault="00686AD6">
          <w:pPr>
            <w:pStyle w:val="TOC3"/>
            <w:tabs>
              <w:tab w:val="right" w:leader="dot" w:pos="9629"/>
            </w:tabs>
            <w:rPr>
              <w:noProof/>
              <w:kern w:val="2"/>
              <w:sz w:val="24"/>
              <w:szCs w:val="24"/>
              <w:lang w:eastAsia="en-AU"/>
              <w14:ligatures w14:val="standardContextual"/>
            </w:rPr>
          </w:pPr>
          <w:hyperlink w:anchor="_Toc221634488" w:history="1">
            <w:r w:rsidRPr="001E679F">
              <w:rPr>
                <w:rStyle w:val="Hyperlink"/>
                <w:noProof/>
              </w:rPr>
              <w:t>Communication</w:t>
            </w:r>
            <w:r>
              <w:rPr>
                <w:noProof/>
                <w:webHidden/>
              </w:rPr>
              <w:tab/>
            </w:r>
            <w:r>
              <w:rPr>
                <w:noProof/>
                <w:webHidden/>
              </w:rPr>
              <w:fldChar w:fldCharType="begin"/>
            </w:r>
            <w:r>
              <w:rPr>
                <w:noProof/>
                <w:webHidden/>
              </w:rPr>
              <w:instrText xml:space="preserve"> PAGEREF _Toc221634488 \h </w:instrText>
            </w:r>
            <w:r>
              <w:rPr>
                <w:noProof/>
                <w:webHidden/>
              </w:rPr>
            </w:r>
            <w:r>
              <w:rPr>
                <w:noProof/>
                <w:webHidden/>
              </w:rPr>
              <w:fldChar w:fldCharType="separate"/>
            </w:r>
            <w:r w:rsidR="00A017B7">
              <w:rPr>
                <w:noProof/>
                <w:webHidden/>
              </w:rPr>
              <w:t>197</w:t>
            </w:r>
            <w:r>
              <w:rPr>
                <w:noProof/>
                <w:webHidden/>
              </w:rPr>
              <w:fldChar w:fldCharType="end"/>
            </w:r>
          </w:hyperlink>
        </w:p>
        <w:p w14:paraId="7FC655ED" w14:textId="6CB64C9C" w:rsidR="00686AD6" w:rsidRDefault="00686AD6">
          <w:pPr>
            <w:pStyle w:val="TOC3"/>
            <w:tabs>
              <w:tab w:val="right" w:leader="dot" w:pos="9629"/>
            </w:tabs>
            <w:rPr>
              <w:noProof/>
              <w:kern w:val="2"/>
              <w:sz w:val="24"/>
              <w:szCs w:val="24"/>
              <w:lang w:eastAsia="en-AU"/>
              <w14:ligatures w14:val="standardContextual"/>
            </w:rPr>
          </w:pPr>
          <w:hyperlink w:anchor="_Toc221634489" w:history="1">
            <w:r w:rsidRPr="001E679F">
              <w:rPr>
                <w:rStyle w:val="Hyperlink"/>
                <w:noProof/>
              </w:rPr>
              <w:t>Post Remediation Verification</w:t>
            </w:r>
            <w:r>
              <w:rPr>
                <w:noProof/>
                <w:webHidden/>
              </w:rPr>
              <w:tab/>
            </w:r>
            <w:r>
              <w:rPr>
                <w:noProof/>
                <w:webHidden/>
              </w:rPr>
              <w:fldChar w:fldCharType="begin"/>
            </w:r>
            <w:r>
              <w:rPr>
                <w:noProof/>
                <w:webHidden/>
              </w:rPr>
              <w:instrText xml:space="preserve"> PAGEREF _Toc221634489 \h </w:instrText>
            </w:r>
            <w:r>
              <w:rPr>
                <w:noProof/>
                <w:webHidden/>
              </w:rPr>
            </w:r>
            <w:r>
              <w:rPr>
                <w:noProof/>
                <w:webHidden/>
              </w:rPr>
              <w:fldChar w:fldCharType="separate"/>
            </w:r>
            <w:r w:rsidR="00A017B7">
              <w:rPr>
                <w:noProof/>
                <w:webHidden/>
              </w:rPr>
              <w:t>197</w:t>
            </w:r>
            <w:r>
              <w:rPr>
                <w:noProof/>
                <w:webHidden/>
              </w:rPr>
              <w:fldChar w:fldCharType="end"/>
            </w:r>
          </w:hyperlink>
        </w:p>
        <w:p w14:paraId="76DB55F0" w14:textId="5D94CCAD" w:rsidR="00686AD6" w:rsidRDefault="00686AD6">
          <w:pPr>
            <w:pStyle w:val="TOC3"/>
            <w:tabs>
              <w:tab w:val="right" w:leader="dot" w:pos="9629"/>
            </w:tabs>
            <w:rPr>
              <w:noProof/>
              <w:kern w:val="2"/>
              <w:sz w:val="24"/>
              <w:szCs w:val="24"/>
              <w:lang w:eastAsia="en-AU"/>
              <w14:ligatures w14:val="standardContextual"/>
            </w:rPr>
          </w:pPr>
          <w:hyperlink w:anchor="_Toc221634490" w:history="1">
            <w:r w:rsidRPr="001E679F">
              <w:rPr>
                <w:rStyle w:val="Hyperlink"/>
                <w:noProof/>
              </w:rPr>
              <w:t>Post Job Documentation</w:t>
            </w:r>
            <w:r>
              <w:rPr>
                <w:noProof/>
                <w:webHidden/>
              </w:rPr>
              <w:tab/>
            </w:r>
            <w:r>
              <w:rPr>
                <w:noProof/>
                <w:webHidden/>
              </w:rPr>
              <w:fldChar w:fldCharType="begin"/>
            </w:r>
            <w:r>
              <w:rPr>
                <w:noProof/>
                <w:webHidden/>
              </w:rPr>
              <w:instrText xml:space="preserve"> PAGEREF _Toc221634490 \h </w:instrText>
            </w:r>
            <w:r>
              <w:rPr>
                <w:noProof/>
                <w:webHidden/>
              </w:rPr>
            </w:r>
            <w:r>
              <w:rPr>
                <w:noProof/>
                <w:webHidden/>
              </w:rPr>
              <w:fldChar w:fldCharType="separate"/>
            </w:r>
            <w:r w:rsidR="00A017B7">
              <w:rPr>
                <w:noProof/>
                <w:webHidden/>
              </w:rPr>
              <w:t>197</w:t>
            </w:r>
            <w:r>
              <w:rPr>
                <w:noProof/>
                <w:webHidden/>
              </w:rPr>
              <w:fldChar w:fldCharType="end"/>
            </w:r>
          </w:hyperlink>
        </w:p>
        <w:p w14:paraId="577CC74E" w14:textId="6DC49F6A" w:rsidR="00686AD6" w:rsidRDefault="00686AD6">
          <w:pPr>
            <w:pStyle w:val="TOC2"/>
            <w:tabs>
              <w:tab w:val="right" w:leader="dot" w:pos="9629"/>
            </w:tabs>
            <w:rPr>
              <w:noProof/>
              <w:kern w:val="2"/>
              <w:sz w:val="24"/>
              <w:szCs w:val="24"/>
              <w:lang w:eastAsia="en-AU"/>
              <w14:ligatures w14:val="standardContextual"/>
            </w:rPr>
          </w:pPr>
          <w:hyperlink w:anchor="_Toc221634491" w:history="1">
            <w:r w:rsidRPr="001E679F">
              <w:rPr>
                <w:rStyle w:val="Hyperlink"/>
                <w:noProof/>
              </w:rPr>
              <w:t>Service 2: Contents Remediation</w:t>
            </w:r>
            <w:r>
              <w:rPr>
                <w:noProof/>
                <w:webHidden/>
              </w:rPr>
              <w:tab/>
            </w:r>
            <w:r>
              <w:rPr>
                <w:noProof/>
                <w:webHidden/>
              </w:rPr>
              <w:fldChar w:fldCharType="begin"/>
            </w:r>
            <w:r>
              <w:rPr>
                <w:noProof/>
                <w:webHidden/>
              </w:rPr>
              <w:instrText xml:space="preserve"> PAGEREF _Toc221634491 \h </w:instrText>
            </w:r>
            <w:r>
              <w:rPr>
                <w:noProof/>
                <w:webHidden/>
              </w:rPr>
            </w:r>
            <w:r>
              <w:rPr>
                <w:noProof/>
                <w:webHidden/>
              </w:rPr>
              <w:fldChar w:fldCharType="separate"/>
            </w:r>
            <w:r w:rsidR="00A017B7">
              <w:rPr>
                <w:noProof/>
                <w:webHidden/>
              </w:rPr>
              <w:t>197</w:t>
            </w:r>
            <w:r>
              <w:rPr>
                <w:noProof/>
                <w:webHidden/>
              </w:rPr>
              <w:fldChar w:fldCharType="end"/>
            </w:r>
          </w:hyperlink>
        </w:p>
        <w:p w14:paraId="68F6E38F" w14:textId="3C7F40FA" w:rsidR="00686AD6" w:rsidRDefault="00686AD6">
          <w:pPr>
            <w:pStyle w:val="TOC3"/>
            <w:tabs>
              <w:tab w:val="right" w:leader="dot" w:pos="9629"/>
            </w:tabs>
            <w:rPr>
              <w:noProof/>
              <w:kern w:val="2"/>
              <w:sz w:val="24"/>
              <w:szCs w:val="24"/>
              <w:lang w:eastAsia="en-AU"/>
              <w14:ligatures w14:val="standardContextual"/>
            </w:rPr>
          </w:pPr>
          <w:hyperlink w:anchor="_Toc221634492" w:history="1">
            <w:r w:rsidRPr="001E679F">
              <w:rPr>
                <w:rStyle w:val="Hyperlink"/>
                <w:noProof/>
              </w:rPr>
              <w:t>Planning</w:t>
            </w:r>
            <w:r>
              <w:rPr>
                <w:noProof/>
                <w:webHidden/>
              </w:rPr>
              <w:tab/>
            </w:r>
            <w:r>
              <w:rPr>
                <w:noProof/>
                <w:webHidden/>
              </w:rPr>
              <w:fldChar w:fldCharType="begin"/>
            </w:r>
            <w:r>
              <w:rPr>
                <w:noProof/>
                <w:webHidden/>
              </w:rPr>
              <w:instrText xml:space="preserve"> PAGEREF _Toc221634492 \h </w:instrText>
            </w:r>
            <w:r>
              <w:rPr>
                <w:noProof/>
                <w:webHidden/>
              </w:rPr>
            </w:r>
            <w:r>
              <w:rPr>
                <w:noProof/>
                <w:webHidden/>
              </w:rPr>
              <w:fldChar w:fldCharType="separate"/>
            </w:r>
            <w:r w:rsidR="00A017B7">
              <w:rPr>
                <w:noProof/>
                <w:webHidden/>
              </w:rPr>
              <w:t>197</w:t>
            </w:r>
            <w:r>
              <w:rPr>
                <w:noProof/>
                <w:webHidden/>
              </w:rPr>
              <w:fldChar w:fldCharType="end"/>
            </w:r>
          </w:hyperlink>
        </w:p>
        <w:p w14:paraId="6284D830" w14:textId="3A5B17F8" w:rsidR="00686AD6" w:rsidRDefault="00686AD6">
          <w:pPr>
            <w:pStyle w:val="TOC3"/>
            <w:tabs>
              <w:tab w:val="right" w:leader="dot" w:pos="9629"/>
            </w:tabs>
            <w:rPr>
              <w:noProof/>
              <w:kern w:val="2"/>
              <w:sz w:val="24"/>
              <w:szCs w:val="24"/>
              <w:lang w:eastAsia="en-AU"/>
              <w14:ligatures w14:val="standardContextual"/>
            </w:rPr>
          </w:pPr>
          <w:hyperlink w:anchor="_Toc221634493" w:history="1">
            <w:r w:rsidRPr="001E679F">
              <w:rPr>
                <w:rStyle w:val="Hyperlink"/>
                <w:noProof/>
              </w:rPr>
              <w:t>Training and Job Orientation</w:t>
            </w:r>
            <w:r>
              <w:rPr>
                <w:noProof/>
                <w:webHidden/>
              </w:rPr>
              <w:tab/>
            </w:r>
            <w:r>
              <w:rPr>
                <w:noProof/>
                <w:webHidden/>
              </w:rPr>
              <w:fldChar w:fldCharType="begin"/>
            </w:r>
            <w:r>
              <w:rPr>
                <w:noProof/>
                <w:webHidden/>
              </w:rPr>
              <w:instrText xml:space="preserve"> PAGEREF _Toc221634493 \h </w:instrText>
            </w:r>
            <w:r>
              <w:rPr>
                <w:noProof/>
                <w:webHidden/>
              </w:rPr>
            </w:r>
            <w:r>
              <w:rPr>
                <w:noProof/>
                <w:webHidden/>
              </w:rPr>
              <w:fldChar w:fldCharType="separate"/>
            </w:r>
            <w:r w:rsidR="00A017B7">
              <w:rPr>
                <w:noProof/>
                <w:webHidden/>
              </w:rPr>
              <w:t>198</w:t>
            </w:r>
            <w:r>
              <w:rPr>
                <w:noProof/>
                <w:webHidden/>
              </w:rPr>
              <w:fldChar w:fldCharType="end"/>
            </w:r>
          </w:hyperlink>
        </w:p>
        <w:p w14:paraId="1D669137" w14:textId="0C6A25CB" w:rsidR="00686AD6" w:rsidRDefault="00686AD6">
          <w:pPr>
            <w:pStyle w:val="TOC3"/>
            <w:tabs>
              <w:tab w:val="right" w:leader="dot" w:pos="9629"/>
            </w:tabs>
            <w:rPr>
              <w:noProof/>
              <w:kern w:val="2"/>
              <w:sz w:val="24"/>
              <w:szCs w:val="24"/>
              <w:lang w:eastAsia="en-AU"/>
              <w14:ligatures w14:val="standardContextual"/>
            </w:rPr>
          </w:pPr>
          <w:hyperlink w:anchor="_Toc221634494" w:history="1">
            <w:r w:rsidRPr="001E679F">
              <w:rPr>
                <w:rStyle w:val="Hyperlink"/>
                <w:noProof/>
              </w:rPr>
              <w:t>Site Establishment</w:t>
            </w:r>
            <w:r>
              <w:rPr>
                <w:noProof/>
                <w:webHidden/>
              </w:rPr>
              <w:tab/>
            </w:r>
            <w:r>
              <w:rPr>
                <w:noProof/>
                <w:webHidden/>
              </w:rPr>
              <w:fldChar w:fldCharType="begin"/>
            </w:r>
            <w:r>
              <w:rPr>
                <w:noProof/>
                <w:webHidden/>
              </w:rPr>
              <w:instrText xml:space="preserve"> PAGEREF _Toc221634494 \h </w:instrText>
            </w:r>
            <w:r>
              <w:rPr>
                <w:noProof/>
                <w:webHidden/>
              </w:rPr>
            </w:r>
            <w:r>
              <w:rPr>
                <w:noProof/>
                <w:webHidden/>
              </w:rPr>
              <w:fldChar w:fldCharType="separate"/>
            </w:r>
            <w:r w:rsidR="00A017B7">
              <w:rPr>
                <w:noProof/>
                <w:webHidden/>
              </w:rPr>
              <w:t>198</w:t>
            </w:r>
            <w:r>
              <w:rPr>
                <w:noProof/>
                <w:webHidden/>
              </w:rPr>
              <w:fldChar w:fldCharType="end"/>
            </w:r>
          </w:hyperlink>
        </w:p>
        <w:p w14:paraId="02DDB46A" w14:textId="538D1317" w:rsidR="00686AD6" w:rsidRDefault="00686AD6">
          <w:pPr>
            <w:pStyle w:val="TOC3"/>
            <w:tabs>
              <w:tab w:val="right" w:leader="dot" w:pos="9629"/>
            </w:tabs>
            <w:rPr>
              <w:noProof/>
              <w:kern w:val="2"/>
              <w:sz w:val="24"/>
              <w:szCs w:val="24"/>
              <w:lang w:eastAsia="en-AU"/>
              <w14:ligatures w14:val="standardContextual"/>
            </w:rPr>
          </w:pPr>
          <w:hyperlink w:anchor="_Toc221634495" w:history="1">
            <w:r w:rsidRPr="001E679F">
              <w:rPr>
                <w:rStyle w:val="Hyperlink"/>
                <w:noProof/>
              </w:rPr>
              <w:t>Undertake Remediation</w:t>
            </w:r>
            <w:r>
              <w:rPr>
                <w:noProof/>
                <w:webHidden/>
              </w:rPr>
              <w:tab/>
            </w:r>
            <w:r>
              <w:rPr>
                <w:noProof/>
                <w:webHidden/>
              </w:rPr>
              <w:fldChar w:fldCharType="begin"/>
            </w:r>
            <w:r>
              <w:rPr>
                <w:noProof/>
                <w:webHidden/>
              </w:rPr>
              <w:instrText xml:space="preserve"> PAGEREF _Toc221634495 \h </w:instrText>
            </w:r>
            <w:r>
              <w:rPr>
                <w:noProof/>
                <w:webHidden/>
              </w:rPr>
            </w:r>
            <w:r>
              <w:rPr>
                <w:noProof/>
                <w:webHidden/>
              </w:rPr>
              <w:fldChar w:fldCharType="separate"/>
            </w:r>
            <w:r w:rsidR="00A017B7">
              <w:rPr>
                <w:noProof/>
                <w:webHidden/>
              </w:rPr>
              <w:t>200</w:t>
            </w:r>
            <w:r>
              <w:rPr>
                <w:noProof/>
                <w:webHidden/>
              </w:rPr>
              <w:fldChar w:fldCharType="end"/>
            </w:r>
          </w:hyperlink>
        </w:p>
        <w:p w14:paraId="0E5EFA49" w14:textId="031831B3" w:rsidR="00686AD6" w:rsidRDefault="00686AD6">
          <w:pPr>
            <w:pStyle w:val="TOC3"/>
            <w:tabs>
              <w:tab w:val="right" w:leader="dot" w:pos="9629"/>
            </w:tabs>
            <w:rPr>
              <w:noProof/>
              <w:kern w:val="2"/>
              <w:sz w:val="24"/>
              <w:szCs w:val="24"/>
              <w:lang w:eastAsia="en-AU"/>
              <w14:ligatures w14:val="standardContextual"/>
            </w:rPr>
          </w:pPr>
          <w:hyperlink w:anchor="_Toc221634496" w:history="1">
            <w:r w:rsidRPr="001E679F">
              <w:rPr>
                <w:rStyle w:val="Hyperlink"/>
                <w:noProof/>
              </w:rPr>
              <w:t>Waste Disposal</w:t>
            </w:r>
            <w:r>
              <w:rPr>
                <w:noProof/>
                <w:webHidden/>
              </w:rPr>
              <w:tab/>
            </w:r>
            <w:r>
              <w:rPr>
                <w:noProof/>
                <w:webHidden/>
              </w:rPr>
              <w:fldChar w:fldCharType="begin"/>
            </w:r>
            <w:r>
              <w:rPr>
                <w:noProof/>
                <w:webHidden/>
              </w:rPr>
              <w:instrText xml:space="preserve"> PAGEREF _Toc221634496 \h </w:instrText>
            </w:r>
            <w:r>
              <w:rPr>
                <w:noProof/>
                <w:webHidden/>
              </w:rPr>
            </w:r>
            <w:r>
              <w:rPr>
                <w:noProof/>
                <w:webHidden/>
              </w:rPr>
              <w:fldChar w:fldCharType="separate"/>
            </w:r>
            <w:r w:rsidR="00A017B7">
              <w:rPr>
                <w:noProof/>
                <w:webHidden/>
              </w:rPr>
              <w:t>201</w:t>
            </w:r>
            <w:r>
              <w:rPr>
                <w:noProof/>
                <w:webHidden/>
              </w:rPr>
              <w:fldChar w:fldCharType="end"/>
            </w:r>
          </w:hyperlink>
        </w:p>
        <w:p w14:paraId="6CB489B4" w14:textId="0680445A" w:rsidR="00686AD6" w:rsidRDefault="00686AD6">
          <w:pPr>
            <w:pStyle w:val="TOC3"/>
            <w:tabs>
              <w:tab w:val="right" w:leader="dot" w:pos="9629"/>
            </w:tabs>
            <w:rPr>
              <w:noProof/>
              <w:kern w:val="2"/>
              <w:sz w:val="24"/>
              <w:szCs w:val="24"/>
              <w:lang w:eastAsia="en-AU"/>
              <w14:ligatures w14:val="standardContextual"/>
            </w:rPr>
          </w:pPr>
          <w:hyperlink w:anchor="_Toc221634497" w:history="1">
            <w:r w:rsidRPr="001E679F">
              <w:rPr>
                <w:rStyle w:val="Hyperlink"/>
                <w:noProof/>
              </w:rPr>
              <w:t>Communication</w:t>
            </w:r>
            <w:r>
              <w:rPr>
                <w:noProof/>
                <w:webHidden/>
              </w:rPr>
              <w:tab/>
            </w:r>
            <w:r>
              <w:rPr>
                <w:noProof/>
                <w:webHidden/>
              </w:rPr>
              <w:fldChar w:fldCharType="begin"/>
            </w:r>
            <w:r>
              <w:rPr>
                <w:noProof/>
                <w:webHidden/>
              </w:rPr>
              <w:instrText xml:space="preserve"> PAGEREF _Toc221634497 \h </w:instrText>
            </w:r>
            <w:r>
              <w:rPr>
                <w:noProof/>
                <w:webHidden/>
              </w:rPr>
            </w:r>
            <w:r>
              <w:rPr>
                <w:noProof/>
                <w:webHidden/>
              </w:rPr>
              <w:fldChar w:fldCharType="separate"/>
            </w:r>
            <w:r w:rsidR="00A017B7">
              <w:rPr>
                <w:noProof/>
                <w:webHidden/>
              </w:rPr>
              <w:t>201</w:t>
            </w:r>
            <w:r>
              <w:rPr>
                <w:noProof/>
                <w:webHidden/>
              </w:rPr>
              <w:fldChar w:fldCharType="end"/>
            </w:r>
          </w:hyperlink>
        </w:p>
        <w:p w14:paraId="65139E4C" w14:textId="3322DA81" w:rsidR="00686AD6" w:rsidRDefault="00686AD6">
          <w:pPr>
            <w:pStyle w:val="TOC3"/>
            <w:tabs>
              <w:tab w:val="right" w:leader="dot" w:pos="9629"/>
            </w:tabs>
            <w:rPr>
              <w:noProof/>
              <w:kern w:val="2"/>
              <w:sz w:val="24"/>
              <w:szCs w:val="24"/>
              <w:lang w:eastAsia="en-AU"/>
              <w14:ligatures w14:val="standardContextual"/>
            </w:rPr>
          </w:pPr>
          <w:hyperlink w:anchor="_Toc221634498" w:history="1">
            <w:r w:rsidRPr="001E679F">
              <w:rPr>
                <w:rStyle w:val="Hyperlink"/>
                <w:noProof/>
              </w:rPr>
              <w:t>Post Job Documentation</w:t>
            </w:r>
            <w:r>
              <w:rPr>
                <w:noProof/>
                <w:webHidden/>
              </w:rPr>
              <w:tab/>
            </w:r>
            <w:r>
              <w:rPr>
                <w:noProof/>
                <w:webHidden/>
              </w:rPr>
              <w:fldChar w:fldCharType="begin"/>
            </w:r>
            <w:r>
              <w:rPr>
                <w:noProof/>
                <w:webHidden/>
              </w:rPr>
              <w:instrText xml:space="preserve"> PAGEREF _Toc221634498 \h </w:instrText>
            </w:r>
            <w:r>
              <w:rPr>
                <w:noProof/>
                <w:webHidden/>
              </w:rPr>
            </w:r>
            <w:r>
              <w:rPr>
                <w:noProof/>
                <w:webHidden/>
              </w:rPr>
              <w:fldChar w:fldCharType="separate"/>
            </w:r>
            <w:r w:rsidR="00A017B7">
              <w:rPr>
                <w:noProof/>
                <w:webHidden/>
              </w:rPr>
              <w:t>201</w:t>
            </w:r>
            <w:r>
              <w:rPr>
                <w:noProof/>
                <w:webHidden/>
              </w:rPr>
              <w:fldChar w:fldCharType="end"/>
            </w:r>
          </w:hyperlink>
        </w:p>
        <w:p w14:paraId="3CACB6A1" w14:textId="16CBE125" w:rsidR="00686AD6" w:rsidRDefault="00686AD6">
          <w:pPr>
            <w:pStyle w:val="TOC1"/>
            <w:tabs>
              <w:tab w:val="right" w:leader="dot" w:pos="9629"/>
            </w:tabs>
            <w:rPr>
              <w:b w:val="0"/>
              <w:smallCaps w:val="0"/>
              <w:noProof/>
              <w:kern w:val="2"/>
              <w:sz w:val="24"/>
              <w:lang w:eastAsia="en-AU"/>
              <w14:ligatures w14:val="standardContextual"/>
            </w:rPr>
          </w:pPr>
          <w:hyperlink w:anchor="_Toc221634499" w:history="1">
            <w:r w:rsidRPr="001E679F">
              <w:rPr>
                <w:rStyle w:val="Hyperlink"/>
                <w:noProof/>
              </w:rPr>
              <w:t>PRO125 Covid-19 Remedial and Precautionary Cleaning Procedure</w:t>
            </w:r>
            <w:r>
              <w:rPr>
                <w:noProof/>
                <w:webHidden/>
              </w:rPr>
              <w:tab/>
            </w:r>
            <w:r>
              <w:rPr>
                <w:noProof/>
                <w:webHidden/>
              </w:rPr>
              <w:fldChar w:fldCharType="begin"/>
            </w:r>
            <w:r>
              <w:rPr>
                <w:noProof/>
                <w:webHidden/>
              </w:rPr>
              <w:instrText xml:space="preserve"> PAGEREF _Toc221634499 \h </w:instrText>
            </w:r>
            <w:r>
              <w:rPr>
                <w:noProof/>
                <w:webHidden/>
              </w:rPr>
            </w:r>
            <w:r>
              <w:rPr>
                <w:noProof/>
                <w:webHidden/>
              </w:rPr>
              <w:fldChar w:fldCharType="separate"/>
            </w:r>
            <w:r w:rsidR="00A017B7">
              <w:rPr>
                <w:noProof/>
                <w:webHidden/>
              </w:rPr>
              <w:t>202</w:t>
            </w:r>
            <w:r>
              <w:rPr>
                <w:noProof/>
                <w:webHidden/>
              </w:rPr>
              <w:fldChar w:fldCharType="end"/>
            </w:r>
          </w:hyperlink>
        </w:p>
        <w:p w14:paraId="48E72357" w14:textId="000E09E3" w:rsidR="00686AD6" w:rsidRDefault="00686AD6">
          <w:pPr>
            <w:pStyle w:val="TOC3"/>
            <w:tabs>
              <w:tab w:val="right" w:leader="dot" w:pos="9629"/>
            </w:tabs>
            <w:rPr>
              <w:noProof/>
              <w:kern w:val="2"/>
              <w:sz w:val="24"/>
              <w:szCs w:val="24"/>
              <w:lang w:eastAsia="en-AU"/>
              <w14:ligatures w14:val="standardContextual"/>
            </w:rPr>
          </w:pPr>
          <w:hyperlink w:anchor="_Toc221634500" w:history="1">
            <w:r w:rsidRPr="001E679F">
              <w:rPr>
                <w:rStyle w:val="Hyperlink"/>
                <w:noProof/>
              </w:rPr>
              <w:t>Background</w:t>
            </w:r>
            <w:r>
              <w:rPr>
                <w:noProof/>
                <w:webHidden/>
              </w:rPr>
              <w:tab/>
            </w:r>
            <w:r>
              <w:rPr>
                <w:noProof/>
                <w:webHidden/>
              </w:rPr>
              <w:fldChar w:fldCharType="begin"/>
            </w:r>
            <w:r>
              <w:rPr>
                <w:noProof/>
                <w:webHidden/>
              </w:rPr>
              <w:instrText xml:space="preserve"> PAGEREF _Toc221634500 \h </w:instrText>
            </w:r>
            <w:r>
              <w:rPr>
                <w:noProof/>
                <w:webHidden/>
              </w:rPr>
            </w:r>
            <w:r>
              <w:rPr>
                <w:noProof/>
                <w:webHidden/>
              </w:rPr>
              <w:fldChar w:fldCharType="separate"/>
            </w:r>
            <w:r w:rsidR="00A017B7">
              <w:rPr>
                <w:noProof/>
                <w:webHidden/>
              </w:rPr>
              <w:t>202</w:t>
            </w:r>
            <w:r>
              <w:rPr>
                <w:noProof/>
                <w:webHidden/>
              </w:rPr>
              <w:fldChar w:fldCharType="end"/>
            </w:r>
          </w:hyperlink>
        </w:p>
        <w:p w14:paraId="6643AD2D" w14:textId="509EF037" w:rsidR="00686AD6" w:rsidRDefault="00686AD6">
          <w:pPr>
            <w:pStyle w:val="TOC3"/>
            <w:tabs>
              <w:tab w:val="right" w:leader="dot" w:pos="9629"/>
            </w:tabs>
            <w:rPr>
              <w:noProof/>
              <w:kern w:val="2"/>
              <w:sz w:val="24"/>
              <w:szCs w:val="24"/>
              <w:lang w:eastAsia="en-AU"/>
              <w14:ligatures w14:val="standardContextual"/>
            </w:rPr>
          </w:pPr>
          <w:hyperlink w:anchor="_Toc221634501" w:history="1">
            <w:r w:rsidRPr="001E679F">
              <w:rPr>
                <w:rStyle w:val="Hyperlink"/>
                <w:noProof/>
              </w:rPr>
              <w:t>Pre-Requisites</w:t>
            </w:r>
            <w:r>
              <w:rPr>
                <w:noProof/>
                <w:webHidden/>
              </w:rPr>
              <w:tab/>
            </w:r>
            <w:r>
              <w:rPr>
                <w:noProof/>
                <w:webHidden/>
              </w:rPr>
              <w:fldChar w:fldCharType="begin"/>
            </w:r>
            <w:r>
              <w:rPr>
                <w:noProof/>
                <w:webHidden/>
              </w:rPr>
              <w:instrText xml:space="preserve"> PAGEREF _Toc221634501 \h </w:instrText>
            </w:r>
            <w:r>
              <w:rPr>
                <w:noProof/>
                <w:webHidden/>
              </w:rPr>
            </w:r>
            <w:r>
              <w:rPr>
                <w:noProof/>
                <w:webHidden/>
              </w:rPr>
              <w:fldChar w:fldCharType="separate"/>
            </w:r>
            <w:r w:rsidR="00A017B7">
              <w:rPr>
                <w:noProof/>
                <w:webHidden/>
              </w:rPr>
              <w:t>202</w:t>
            </w:r>
            <w:r>
              <w:rPr>
                <w:noProof/>
                <w:webHidden/>
              </w:rPr>
              <w:fldChar w:fldCharType="end"/>
            </w:r>
          </w:hyperlink>
        </w:p>
        <w:p w14:paraId="4D5778C1" w14:textId="073538B7" w:rsidR="00686AD6" w:rsidRDefault="00686AD6">
          <w:pPr>
            <w:pStyle w:val="TOC3"/>
            <w:tabs>
              <w:tab w:val="right" w:leader="dot" w:pos="9629"/>
            </w:tabs>
            <w:rPr>
              <w:noProof/>
              <w:kern w:val="2"/>
              <w:sz w:val="24"/>
              <w:szCs w:val="24"/>
              <w:lang w:eastAsia="en-AU"/>
              <w14:ligatures w14:val="standardContextual"/>
            </w:rPr>
          </w:pPr>
          <w:hyperlink w:anchor="_Toc221634502" w:history="1">
            <w:r w:rsidRPr="001E679F">
              <w:rPr>
                <w:rStyle w:val="Hyperlink"/>
                <w:noProof/>
              </w:rPr>
              <w:t>Government Guidelines</w:t>
            </w:r>
            <w:r>
              <w:rPr>
                <w:noProof/>
                <w:webHidden/>
              </w:rPr>
              <w:tab/>
            </w:r>
            <w:r>
              <w:rPr>
                <w:noProof/>
                <w:webHidden/>
              </w:rPr>
              <w:fldChar w:fldCharType="begin"/>
            </w:r>
            <w:r>
              <w:rPr>
                <w:noProof/>
                <w:webHidden/>
              </w:rPr>
              <w:instrText xml:space="preserve"> PAGEREF _Toc221634502 \h </w:instrText>
            </w:r>
            <w:r>
              <w:rPr>
                <w:noProof/>
                <w:webHidden/>
              </w:rPr>
            </w:r>
            <w:r>
              <w:rPr>
                <w:noProof/>
                <w:webHidden/>
              </w:rPr>
              <w:fldChar w:fldCharType="separate"/>
            </w:r>
            <w:r w:rsidR="00A017B7">
              <w:rPr>
                <w:noProof/>
                <w:webHidden/>
              </w:rPr>
              <w:t>202</w:t>
            </w:r>
            <w:r>
              <w:rPr>
                <w:noProof/>
                <w:webHidden/>
              </w:rPr>
              <w:fldChar w:fldCharType="end"/>
            </w:r>
          </w:hyperlink>
        </w:p>
        <w:p w14:paraId="2FC0630C" w14:textId="70397D01" w:rsidR="00686AD6" w:rsidRDefault="00686AD6">
          <w:pPr>
            <w:pStyle w:val="TOC3"/>
            <w:tabs>
              <w:tab w:val="right" w:leader="dot" w:pos="9629"/>
            </w:tabs>
            <w:rPr>
              <w:noProof/>
              <w:kern w:val="2"/>
              <w:sz w:val="24"/>
              <w:szCs w:val="24"/>
              <w:lang w:eastAsia="en-AU"/>
              <w14:ligatures w14:val="standardContextual"/>
            </w:rPr>
          </w:pPr>
          <w:hyperlink w:anchor="_Toc221634503" w:history="1">
            <w:r w:rsidRPr="001E679F">
              <w:rPr>
                <w:rStyle w:val="Hyperlink"/>
                <w:noProof/>
              </w:rPr>
              <w:t>Product Specification and MSDS Information</w:t>
            </w:r>
            <w:r>
              <w:rPr>
                <w:noProof/>
                <w:webHidden/>
              </w:rPr>
              <w:tab/>
            </w:r>
            <w:r>
              <w:rPr>
                <w:noProof/>
                <w:webHidden/>
              </w:rPr>
              <w:fldChar w:fldCharType="begin"/>
            </w:r>
            <w:r>
              <w:rPr>
                <w:noProof/>
                <w:webHidden/>
              </w:rPr>
              <w:instrText xml:space="preserve"> PAGEREF _Toc221634503 \h </w:instrText>
            </w:r>
            <w:r>
              <w:rPr>
                <w:noProof/>
                <w:webHidden/>
              </w:rPr>
            </w:r>
            <w:r>
              <w:rPr>
                <w:noProof/>
                <w:webHidden/>
              </w:rPr>
              <w:fldChar w:fldCharType="separate"/>
            </w:r>
            <w:r w:rsidR="00A017B7">
              <w:rPr>
                <w:noProof/>
                <w:webHidden/>
              </w:rPr>
              <w:t>203</w:t>
            </w:r>
            <w:r>
              <w:rPr>
                <w:noProof/>
                <w:webHidden/>
              </w:rPr>
              <w:fldChar w:fldCharType="end"/>
            </w:r>
          </w:hyperlink>
        </w:p>
        <w:p w14:paraId="02A4A286" w14:textId="5C1370C7" w:rsidR="00686AD6" w:rsidRDefault="00686AD6">
          <w:pPr>
            <w:pStyle w:val="TOC3"/>
            <w:tabs>
              <w:tab w:val="right" w:leader="dot" w:pos="9629"/>
            </w:tabs>
            <w:rPr>
              <w:noProof/>
              <w:kern w:val="2"/>
              <w:sz w:val="24"/>
              <w:szCs w:val="24"/>
              <w:lang w:eastAsia="en-AU"/>
              <w14:ligatures w14:val="standardContextual"/>
            </w:rPr>
          </w:pPr>
          <w:hyperlink w:anchor="_Toc221634504" w:history="1">
            <w:r w:rsidRPr="001E679F">
              <w:rPr>
                <w:rStyle w:val="Hyperlink"/>
                <w:noProof/>
              </w:rPr>
              <w:t>Safe Handling Guidelines</w:t>
            </w:r>
            <w:r>
              <w:rPr>
                <w:noProof/>
                <w:webHidden/>
              </w:rPr>
              <w:tab/>
            </w:r>
            <w:r>
              <w:rPr>
                <w:noProof/>
                <w:webHidden/>
              </w:rPr>
              <w:fldChar w:fldCharType="begin"/>
            </w:r>
            <w:r>
              <w:rPr>
                <w:noProof/>
                <w:webHidden/>
              </w:rPr>
              <w:instrText xml:space="preserve"> PAGEREF _Toc221634504 \h </w:instrText>
            </w:r>
            <w:r>
              <w:rPr>
                <w:noProof/>
                <w:webHidden/>
              </w:rPr>
            </w:r>
            <w:r>
              <w:rPr>
                <w:noProof/>
                <w:webHidden/>
              </w:rPr>
              <w:fldChar w:fldCharType="separate"/>
            </w:r>
            <w:r w:rsidR="00A017B7">
              <w:rPr>
                <w:noProof/>
                <w:webHidden/>
              </w:rPr>
              <w:t>204</w:t>
            </w:r>
            <w:r>
              <w:rPr>
                <w:noProof/>
                <w:webHidden/>
              </w:rPr>
              <w:fldChar w:fldCharType="end"/>
            </w:r>
          </w:hyperlink>
        </w:p>
        <w:p w14:paraId="00FB9605" w14:textId="68F33352" w:rsidR="00686AD6" w:rsidRDefault="00686AD6">
          <w:pPr>
            <w:pStyle w:val="TOC3"/>
            <w:tabs>
              <w:tab w:val="right" w:leader="dot" w:pos="9629"/>
            </w:tabs>
            <w:rPr>
              <w:noProof/>
              <w:kern w:val="2"/>
              <w:sz w:val="24"/>
              <w:szCs w:val="24"/>
              <w:lang w:eastAsia="en-AU"/>
              <w14:ligatures w14:val="standardContextual"/>
            </w:rPr>
          </w:pPr>
          <w:hyperlink w:anchor="_Toc221634505" w:history="1">
            <w:r w:rsidRPr="001E679F">
              <w:rPr>
                <w:rStyle w:val="Hyperlink"/>
                <w:noProof/>
              </w:rPr>
              <w:t>First Aid</w:t>
            </w:r>
            <w:r>
              <w:rPr>
                <w:noProof/>
                <w:webHidden/>
              </w:rPr>
              <w:tab/>
            </w:r>
            <w:r>
              <w:rPr>
                <w:noProof/>
                <w:webHidden/>
              </w:rPr>
              <w:fldChar w:fldCharType="begin"/>
            </w:r>
            <w:r>
              <w:rPr>
                <w:noProof/>
                <w:webHidden/>
              </w:rPr>
              <w:instrText xml:space="preserve"> PAGEREF _Toc221634505 \h </w:instrText>
            </w:r>
            <w:r>
              <w:rPr>
                <w:noProof/>
                <w:webHidden/>
              </w:rPr>
            </w:r>
            <w:r>
              <w:rPr>
                <w:noProof/>
                <w:webHidden/>
              </w:rPr>
              <w:fldChar w:fldCharType="separate"/>
            </w:r>
            <w:r w:rsidR="00A017B7">
              <w:rPr>
                <w:noProof/>
                <w:webHidden/>
              </w:rPr>
              <w:t>204</w:t>
            </w:r>
            <w:r>
              <w:rPr>
                <w:noProof/>
                <w:webHidden/>
              </w:rPr>
              <w:fldChar w:fldCharType="end"/>
            </w:r>
          </w:hyperlink>
        </w:p>
        <w:p w14:paraId="4EB6FF28" w14:textId="3DB95DB9" w:rsidR="00686AD6" w:rsidRDefault="00686AD6">
          <w:pPr>
            <w:pStyle w:val="TOC3"/>
            <w:tabs>
              <w:tab w:val="right" w:leader="dot" w:pos="9629"/>
            </w:tabs>
            <w:rPr>
              <w:noProof/>
              <w:kern w:val="2"/>
              <w:sz w:val="24"/>
              <w:szCs w:val="24"/>
              <w:lang w:eastAsia="en-AU"/>
              <w14:ligatures w14:val="standardContextual"/>
            </w:rPr>
          </w:pPr>
          <w:hyperlink w:anchor="_Toc221634506" w:history="1">
            <w:r w:rsidRPr="001E679F">
              <w:rPr>
                <w:rStyle w:val="Hyperlink"/>
                <w:noProof/>
              </w:rPr>
              <w:t>Container Disposal</w:t>
            </w:r>
            <w:r>
              <w:rPr>
                <w:noProof/>
                <w:webHidden/>
              </w:rPr>
              <w:tab/>
            </w:r>
            <w:r>
              <w:rPr>
                <w:noProof/>
                <w:webHidden/>
              </w:rPr>
              <w:fldChar w:fldCharType="begin"/>
            </w:r>
            <w:r>
              <w:rPr>
                <w:noProof/>
                <w:webHidden/>
              </w:rPr>
              <w:instrText xml:space="preserve"> PAGEREF _Toc221634506 \h </w:instrText>
            </w:r>
            <w:r>
              <w:rPr>
                <w:noProof/>
                <w:webHidden/>
              </w:rPr>
            </w:r>
            <w:r>
              <w:rPr>
                <w:noProof/>
                <w:webHidden/>
              </w:rPr>
              <w:fldChar w:fldCharType="separate"/>
            </w:r>
            <w:r w:rsidR="00A017B7">
              <w:rPr>
                <w:noProof/>
                <w:webHidden/>
              </w:rPr>
              <w:t>204</w:t>
            </w:r>
            <w:r>
              <w:rPr>
                <w:noProof/>
                <w:webHidden/>
              </w:rPr>
              <w:fldChar w:fldCharType="end"/>
            </w:r>
          </w:hyperlink>
        </w:p>
        <w:p w14:paraId="5D677AFD" w14:textId="4A0D8897" w:rsidR="00686AD6" w:rsidRDefault="00686AD6">
          <w:pPr>
            <w:pStyle w:val="TOC3"/>
            <w:tabs>
              <w:tab w:val="right" w:leader="dot" w:pos="9629"/>
            </w:tabs>
            <w:rPr>
              <w:noProof/>
              <w:kern w:val="2"/>
              <w:sz w:val="24"/>
              <w:szCs w:val="24"/>
              <w:lang w:eastAsia="en-AU"/>
              <w14:ligatures w14:val="standardContextual"/>
            </w:rPr>
          </w:pPr>
          <w:hyperlink w:anchor="_Toc221634507" w:history="1">
            <w:r w:rsidRPr="001E679F">
              <w:rPr>
                <w:rStyle w:val="Hyperlink"/>
                <w:noProof/>
              </w:rPr>
              <w:t>Spill Management</w:t>
            </w:r>
            <w:r>
              <w:rPr>
                <w:noProof/>
                <w:webHidden/>
              </w:rPr>
              <w:tab/>
            </w:r>
            <w:r>
              <w:rPr>
                <w:noProof/>
                <w:webHidden/>
              </w:rPr>
              <w:fldChar w:fldCharType="begin"/>
            </w:r>
            <w:r>
              <w:rPr>
                <w:noProof/>
                <w:webHidden/>
              </w:rPr>
              <w:instrText xml:space="preserve"> PAGEREF _Toc221634507 \h </w:instrText>
            </w:r>
            <w:r>
              <w:rPr>
                <w:noProof/>
                <w:webHidden/>
              </w:rPr>
            </w:r>
            <w:r>
              <w:rPr>
                <w:noProof/>
                <w:webHidden/>
              </w:rPr>
              <w:fldChar w:fldCharType="separate"/>
            </w:r>
            <w:r w:rsidR="00A017B7">
              <w:rPr>
                <w:noProof/>
                <w:webHidden/>
              </w:rPr>
              <w:t>204</w:t>
            </w:r>
            <w:r>
              <w:rPr>
                <w:noProof/>
                <w:webHidden/>
              </w:rPr>
              <w:fldChar w:fldCharType="end"/>
            </w:r>
          </w:hyperlink>
        </w:p>
        <w:p w14:paraId="65E6245C" w14:textId="5784E740" w:rsidR="00686AD6" w:rsidRDefault="00686AD6">
          <w:pPr>
            <w:pStyle w:val="TOC3"/>
            <w:tabs>
              <w:tab w:val="right" w:leader="dot" w:pos="9629"/>
            </w:tabs>
            <w:rPr>
              <w:noProof/>
              <w:kern w:val="2"/>
              <w:sz w:val="24"/>
              <w:szCs w:val="24"/>
              <w:lang w:eastAsia="en-AU"/>
              <w14:ligatures w14:val="standardContextual"/>
            </w:rPr>
          </w:pPr>
          <w:hyperlink w:anchor="_Toc221634508" w:history="1">
            <w:r w:rsidRPr="001E679F">
              <w:rPr>
                <w:rStyle w:val="Hyperlink"/>
                <w:noProof/>
              </w:rPr>
              <w:t>OHS Procedure</w:t>
            </w:r>
            <w:r>
              <w:rPr>
                <w:noProof/>
                <w:webHidden/>
              </w:rPr>
              <w:tab/>
            </w:r>
            <w:r>
              <w:rPr>
                <w:noProof/>
                <w:webHidden/>
              </w:rPr>
              <w:fldChar w:fldCharType="begin"/>
            </w:r>
            <w:r>
              <w:rPr>
                <w:noProof/>
                <w:webHidden/>
              </w:rPr>
              <w:instrText xml:space="preserve"> PAGEREF _Toc221634508 \h </w:instrText>
            </w:r>
            <w:r>
              <w:rPr>
                <w:noProof/>
                <w:webHidden/>
              </w:rPr>
            </w:r>
            <w:r>
              <w:rPr>
                <w:noProof/>
                <w:webHidden/>
              </w:rPr>
              <w:fldChar w:fldCharType="separate"/>
            </w:r>
            <w:r w:rsidR="00A017B7">
              <w:rPr>
                <w:noProof/>
                <w:webHidden/>
              </w:rPr>
              <w:t>205</w:t>
            </w:r>
            <w:r>
              <w:rPr>
                <w:noProof/>
                <w:webHidden/>
              </w:rPr>
              <w:fldChar w:fldCharType="end"/>
            </w:r>
          </w:hyperlink>
        </w:p>
        <w:p w14:paraId="490DBF34" w14:textId="036B9FB4" w:rsidR="00686AD6" w:rsidRDefault="00686AD6">
          <w:pPr>
            <w:pStyle w:val="TOC3"/>
            <w:tabs>
              <w:tab w:val="right" w:leader="dot" w:pos="9629"/>
            </w:tabs>
            <w:rPr>
              <w:noProof/>
              <w:kern w:val="2"/>
              <w:sz w:val="24"/>
              <w:szCs w:val="24"/>
              <w:lang w:eastAsia="en-AU"/>
              <w14:ligatures w14:val="standardContextual"/>
            </w:rPr>
          </w:pPr>
          <w:hyperlink w:anchor="_Toc221634509" w:history="1">
            <w:r w:rsidRPr="001E679F">
              <w:rPr>
                <w:rStyle w:val="Hyperlink"/>
                <w:noProof/>
              </w:rPr>
              <w:t>Remedial Decontamination Procedure</w:t>
            </w:r>
            <w:r>
              <w:rPr>
                <w:noProof/>
                <w:webHidden/>
              </w:rPr>
              <w:tab/>
            </w:r>
            <w:r>
              <w:rPr>
                <w:noProof/>
                <w:webHidden/>
              </w:rPr>
              <w:fldChar w:fldCharType="begin"/>
            </w:r>
            <w:r>
              <w:rPr>
                <w:noProof/>
                <w:webHidden/>
              </w:rPr>
              <w:instrText xml:space="preserve"> PAGEREF _Toc221634509 \h </w:instrText>
            </w:r>
            <w:r>
              <w:rPr>
                <w:noProof/>
                <w:webHidden/>
              </w:rPr>
            </w:r>
            <w:r>
              <w:rPr>
                <w:noProof/>
                <w:webHidden/>
              </w:rPr>
              <w:fldChar w:fldCharType="separate"/>
            </w:r>
            <w:r w:rsidR="00A017B7">
              <w:rPr>
                <w:noProof/>
                <w:webHidden/>
              </w:rPr>
              <w:t>206</w:t>
            </w:r>
            <w:r>
              <w:rPr>
                <w:noProof/>
                <w:webHidden/>
              </w:rPr>
              <w:fldChar w:fldCharType="end"/>
            </w:r>
          </w:hyperlink>
        </w:p>
        <w:p w14:paraId="2F6D094E" w14:textId="1E0E9139" w:rsidR="00686AD6" w:rsidRDefault="00686AD6">
          <w:pPr>
            <w:pStyle w:val="TOC3"/>
            <w:tabs>
              <w:tab w:val="right" w:leader="dot" w:pos="9629"/>
            </w:tabs>
            <w:rPr>
              <w:noProof/>
              <w:kern w:val="2"/>
              <w:sz w:val="24"/>
              <w:szCs w:val="24"/>
              <w:lang w:eastAsia="en-AU"/>
              <w14:ligatures w14:val="standardContextual"/>
            </w:rPr>
          </w:pPr>
          <w:hyperlink w:anchor="_Toc221634510" w:history="1">
            <w:r w:rsidRPr="001E679F">
              <w:rPr>
                <w:rStyle w:val="Hyperlink"/>
                <w:noProof/>
              </w:rPr>
              <w:t>Preventative Decontamination Procedure</w:t>
            </w:r>
            <w:r>
              <w:rPr>
                <w:noProof/>
                <w:webHidden/>
              </w:rPr>
              <w:tab/>
            </w:r>
            <w:r>
              <w:rPr>
                <w:noProof/>
                <w:webHidden/>
              </w:rPr>
              <w:fldChar w:fldCharType="begin"/>
            </w:r>
            <w:r>
              <w:rPr>
                <w:noProof/>
                <w:webHidden/>
              </w:rPr>
              <w:instrText xml:space="preserve"> PAGEREF _Toc221634510 \h </w:instrText>
            </w:r>
            <w:r>
              <w:rPr>
                <w:noProof/>
                <w:webHidden/>
              </w:rPr>
            </w:r>
            <w:r>
              <w:rPr>
                <w:noProof/>
                <w:webHidden/>
              </w:rPr>
              <w:fldChar w:fldCharType="separate"/>
            </w:r>
            <w:r w:rsidR="00A017B7">
              <w:rPr>
                <w:noProof/>
                <w:webHidden/>
              </w:rPr>
              <w:t>207</w:t>
            </w:r>
            <w:r>
              <w:rPr>
                <w:noProof/>
                <w:webHidden/>
              </w:rPr>
              <w:fldChar w:fldCharType="end"/>
            </w:r>
          </w:hyperlink>
        </w:p>
        <w:p w14:paraId="050ABFE5" w14:textId="2246CD3C" w:rsidR="00686AD6" w:rsidRDefault="00686AD6">
          <w:pPr>
            <w:pStyle w:val="TOC3"/>
            <w:tabs>
              <w:tab w:val="right" w:leader="dot" w:pos="9629"/>
            </w:tabs>
            <w:rPr>
              <w:noProof/>
              <w:kern w:val="2"/>
              <w:sz w:val="24"/>
              <w:szCs w:val="24"/>
              <w:lang w:eastAsia="en-AU"/>
              <w14:ligatures w14:val="standardContextual"/>
            </w:rPr>
          </w:pPr>
          <w:hyperlink w:anchor="_Toc221634511" w:history="1">
            <w:r w:rsidRPr="001E679F">
              <w:rPr>
                <w:rStyle w:val="Hyperlink"/>
                <w:b/>
                <w:noProof/>
              </w:rPr>
              <w:t>COVID19 Clean specific works</w:t>
            </w:r>
            <w:r>
              <w:rPr>
                <w:noProof/>
                <w:webHidden/>
              </w:rPr>
              <w:tab/>
            </w:r>
            <w:r>
              <w:rPr>
                <w:noProof/>
                <w:webHidden/>
              </w:rPr>
              <w:fldChar w:fldCharType="begin"/>
            </w:r>
            <w:r>
              <w:rPr>
                <w:noProof/>
                <w:webHidden/>
              </w:rPr>
              <w:instrText xml:space="preserve"> PAGEREF _Toc221634511 \h </w:instrText>
            </w:r>
            <w:r>
              <w:rPr>
                <w:noProof/>
                <w:webHidden/>
              </w:rPr>
            </w:r>
            <w:r>
              <w:rPr>
                <w:noProof/>
                <w:webHidden/>
              </w:rPr>
              <w:fldChar w:fldCharType="separate"/>
            </w:r>
            <w:r w:rsidR="00A017B7">
              <w:rPr>
                <w:noProof/>
                <w:webHidden/>
              </w:rPr>
              <w:t>208</w:t>
            </w:r>
            <w:r>
              <w:rPr>
                <w:noProof/>
                <w:webHidden/>
              </w:rPr>
              <w:fldChar w:fldCharType="end"/>
            </w:r>
          </w:hyperlink>
        </w:p>
        <w:p w14:paraId="08705D68" w14:textId="038D3147" w:rsidR="00686AD6" w:rsidRDefault="00686AD6">
          <w:pPr>
            <w:pStyle w:val="TOC3"/>
            <w:tabs>
              <w:tab w:val="right" w:leader="dot" w:pos="9629"/>
            </w:tabs>
            <w:rPr>
              <w:noProof/>
              <w:kern w:val="2"/>
              <w:sz w:val="24"/>
              <w:szCs w:val="24"/>
              <w:lang w:eastAsia="en-AU"/>
              <w14:ligatures w14:val="standardContextual"/>
            </w:rPr>
          </w:pPr>
          <w:hyperlink w:anchor="_Toc221634512" w:history="1">
            <w:r w:rsidRPr="001E679F">
              <w:rPr>
                <w:rStyle w:val="Hyperlink"/>
                <w:noProof/>
              </w:rPr>
              <w:t>Supporting Documentation</w:t>
            </w:r>
            <w:r>
              <w:rPr>
                <w:noProof/>
                <w:webHidden/>
              </w:rPr>
              <w:tab/>
            </w:r>
            <w:r>
              <w:rPr>
                <w:noProof/>
                <w:webHidden/>
              </w:rPr>
              <w:fldChar w:fldCharType="begin"/>
            </w:r>
            <w:r>
              <w:rPr>
                <w:noProof/>
                <w:webHidden/>
              </w:rPr>
              <w:instrText xml:space="preserve"> PAGEREF _Toc221634512 \h </w:instrText>
            </w:r>
            <w:r>
              <w:rPr>
                <w:noProof/>
                <w:webHidden/>
              </w:rPr>
            </w:r>
            <w:r>
              <w:rPr>
                <w:noProof/>
                <w:webHidden/>
              </w:rPr>
              <w:fldChar w:fldCharType="separate"/>
            </w:r>
            <w:r w:rsidR="00A017B7">
              <w:rPr>
                <w:noProof/>
                <w:webHidden/>
              </w:rPr>
              <w:t>208</w:t>
            </w:r>
            <w:r>
              <w:rPr>
                <w:noProof/>
                <w:webHidden/>
              </w:rPr>
              <w:fldChar w:fldCharType="end"/>
            </w:r>
          </w:hyperlink>
        </w:p>
        <w:p w14:paraId="59BC0E82" w14:textId="0EF12102" w:rsidR="00686AD6" w:rsidRDefault="00686AD6">
          <w:pPr>
            <w:pStyle w:val="TOC3"/>
            <w:tabs>
              <w:tab w:val="right" w:leader="dot" w:pos="9629"/>
            </w:tabs>
            <w:rPr>
              <w:noProof/>
              <w:kern w:val="2"/>
              <w:sz w:val="24"/>
              <w:szCs w:val="24"/>
              <w:lang w:eastAsia="en-AU"/>
              <w14:ligatures w14:val="standardContextual"/>
            </w:rPr>
          </w:pPr>
          <w:hyperlink w:anchor="_Toc221634513" w:history="1">
            <w:r w:rsidRPr="001E679F">
              <w:rPr>
                <w:rStyle w:val="Hyperlink"/>
                <w:noProof/>
              </w:rPr>
              <w:t>Work Order</w:t>
            </w:r>
            <w:r>
              <w:rPr>
                <w:noProof/>
                <w:webHidden/>
              </w:rPr>
              <w:tab/>
            </w:r>
            <w:r>
              <w:rPr>
                <w:noProof/>
                <w:webHidden/>
              </w:rPr>
              <w:fldChar w:fldCharType="begin"/>
            </w:r>
            <w:r>
              <w:rPr>
                <w:noProof/>
                <w:webHidden/>
              </w:rPr>
              <w:instrText xml:space="preserve"> PAGEREF _Toc221634513 \h </w:instrText>
            </w:r>
            <w:r>
              <w:rPr>
                <w:noProof/>
                <w:webHidden/>
              </w:rPr>
            </w:r>
            <w:r>
              <w:rPr>
                <w:noProof/>
                <w:webHidden/>
              </w:rPr>
              <w:fldChar w:fldCharType="separate"/>
            </w:r>
            <w:r w:rsidR="00A017B7">
              <w:rPr>
                <w:noProof/>
                <w:webHidden/>
              </w:rPr>
              <w:t>208</w:t>
            </w:r>
            <w:r>
              <w:rPr>
                <w:noProof/>
                <w:webHidden/>
              </w:rPr>
              <w:fldChar w:fldCharType="end"/>
            </w:r>
          </w:hyperlink>
        </w:p>
        <w:p w14:paraId="1E85861E" w14:textId="195C6038" w:rsidR="00686AD6" w:rsidRDefault="00686AD6">
          <w:pPr>
            <w:pStyle w:val="TOC1"/>
            <w:tabs>
              <w:tab w:val="right" w:leader="dot" w:pos="9629"/>
            </w:tabs>
            <w:rPr>
              <w:b w:val="0"/>
              <w:smallCaps w:val="0"/>
              <w:noProof/>
              <w:kern w:val="2"/>
              <w:sz w:val="24"/>
              <w:lang w:eastAsia="en-AU"/>
              <w14:ligatures w14:val="standardContextual"/>
            </w:rPr>
          </w:pPr>
          <w:hyperlink w:anchor="_Toc221634514" w:history="1">
            <w:r w:rsidRPr="001E679F">
              <w:rPr>
                <w:rStyle w:val="Hyperlink"/>
                <w:noProof/>
              </w:rPr>
              <w:t>PRO126 Split system air conditioning cleaning guide</w:t>
            </w:r>
            <w:r>
              <w:rPr>
                <w:noProof/>
                <w:webHidden/>
              </w:rPr>
              <w:tab/>
            </w:r>
            <w:r>
              <w:rPr>
                <w:noProof/>
                <w:webHidden/>
              </w:rPr>
              <w:fldChar w:fldCharType="begin"/>
            </w:r>
            <w:r>
              <w:rPr>
                <w:noProof/>
                <w:webHidden/>
              </w:rPr>
              <w:instrText xml:space="preserve"> PAGEREF _Toc221634514 \h </w:instrText>
            </w:r>
            <w:r>
              <w:rPr>
                <w:noProof/>
                <w:webHidden/>
              </w:rPr>
            </w:r>
            <w:r>
              <w:rPr>
                <w:noProof/>
                <w:webHidden/>
              </w:rPr>
              <w:fldChar w:fldCharType="separate"/>
            </w:r>
            <w:r w:rsidR="00A017B7">
              <w:rPr>
                <w:noProof/>
                <w:webHidden/>
              </w:rPr>
              <w:t>209</w:t>
            </w:r>
            <w:r>
              <w:rPr>
                <w:noProof/>
                <w:webHidden/>
              </w:rPr>
              <w:fldChar w:fldCharType="end"/>
            </w:r>
          </w:hyperlink>
        </w:p>
        <w:p w14:paraId="0376EE2A" w14:textId="51AE0CD2" w:rsidR="00686AD6" w:rsidRDefault="00686AD6">
          <w:pPr>
            <w:pStyle w:val="TOC3"/>
            <w:tabs>
              <w:tab w:val="right" w:leader="dot" w:pos="9629"/>
            </w:tabs>
            <w:rPr>
              <w:noProof/>
              <w:kern w:val="2"/>
              <w:sz w:val="24"/>
              <w:szCs w:val="24"/>
              <w:lang w:eastAsia="en-AU"/>
              <w14:ligatures w14:val="standardContextual"/>
            </w:rPr>
          </w:pPr>
          <w:hyperlink w:anchor="_Toc221634515" w:history="1">
            <w:r w:rsidRPr="001E679F">
              <w:rPr>
                <w:rStyle w:val="Hyperlink"/>
                <w:noProof/>
              </w:rPr>
              <w:t>Equipment &amp; Materials Needed</w:t>
            </w:r>
            <w:r>
              <w:rPr>
                <w:noProof/>
                <w:webHidden/>
              </w:rPr>
              <w:tab/>
            </w:r>
            <w:r>
              <w:rPr>
                <w:noProof/>
                <w:webHidden/>
              </w:rPr>
              <w:fldChar w:fldCharType="begin"/>
            </w:r>
            <w:r>
              <w:rPr>
                <w:noProof/>
                <w:webHidden/>
              </w:rPr>
              <w:instrText xml:space="preserve"> PAGEREF _Toc221634515 \h </w:instrText>
            </w:r>
            <w:r>
              <w:rPr>
                <w:noProof/>
                <w:webHidden/>
              </w:rPr>
            </w:r>
            <w:r>
              <w:rPr>
                <w:noProof/>
                <w:webHidden/>
              </w:rPr>
              <w:fldChar w:fldCharType="separate"/>
            </w:r>
            <w:r w:rsidR="00A017B7">
              <w:rPr>
                <w:noProof/>
                <w:webHidden/>
              </w:rPr>
              <w:t>209</w:t>
            </w:r>
            <w:r>
              <w:rPr>
                <w:noProof/>
                <w:webHidden/>
              </w:rPr>
              <w:fldChar w:fldCharType="end"/>
            </w:r>
          </w:hyperlink>
        </w:p>
        <w:p w14:paraId="049B7CC1" w14:textId="6356B8DC" w:rsidR="00686AD6" w:rsidRDefault="00686AD6">
          <w:pPr>
            <w:pStyle w:val="TOC3"/>
            <w:tabs>
              <w:tab w:val="right" w:leader="dot" w:pos="9629"/>
            </w:tabs>
            <w:rPr>
              <w:noProof/>
              <w:kern w:val="2"/>
              <w:sz w:val="24"/>
              <w:szCs w:val="24"/>
              <w:lang w:eastAsia="en-AU"/>
              <w14:ligatures w14:val="standardContextual"/>
            </w:rPr>
          </w:pPr>
          <w:hyperlink w:anchor="_Toc221634516" w:history="1">
            <w:r w:rsidRPr="001E679F">
              <w:rPr>
                <w:rStyle w:val="Hyperlink"/>
                <w:noProof/>
              </w:rPr>
              <w:t>Step 1: Preparation</w:t>
            </w:r>
            <w:r>
              <w:rPr>
                <w:noProof/>
                <w:webHidden/>
              </w:rPr>
              <w:tab/>
            </w:r>
            <w:r>
              <w:rPr>
                <w:noProof/>
                <w:webHidden/>
              </w:rPr>
              <w:fldChar w:fldCharType="begin"/>
            </w:r>
            <w:r>
              <w:rPr>
                <w:noProof/>
                <w:webHidden/>
              </w:rPr>
              <w:instrText xml:space="preserve"> PAGEREF _Toc221634516 \h </w:instrText>
            </w:r>
            <w:r>
              <w:rPr>
                <w:noProof/>
                <w:webHidden/>
              </w:rPr>
            </w:r>
            <w:r>
              <w:rPr>
                <w:noProof/>
                <w:webHidden/>
              </w:rPr>
              <w:fldChar w:fldCharType="separate"/>
            </w:r>
            <w:r w:rsidR="00A017B7">
              <w:rPr>
                <w:noProof/>
                <w:webHidden/>
              </w:rPr>
              <w:t>209</w:t>
            </w:r>
            <w:r>
              <w:rPr>
                <w:noProof/>
                <w:webHidden/>
              </w:rPr>
              <w:fldChar w:fldCharType="end"/>
            </w:r>
          </w:hyperlink>
        </w:p>
        <w:p w14:paraId="5C0DB421" w14:textId="463FA480" w:rsidR="00686AD6" w:rsidRDefault="00686AD6">
          <w:pPr>
            <w:pStyle w:val="TOC3"/>
            <w:tabs>
              <w:tab w:val="right" w:leader="dot" w:pos="9629"/>
            </w:tabs>
            <w:rPr>
              <w:noProof/>
              <w:kern w:val="2"/>
              <w:sz w:val="24"/>
              <w:szCs w:val="24"/>
              <w:lang w:eastAsia="en-AU"/>
              <w14:ligatures w14:val="standardContextual"/>
            </w:rPr>
          </w:pPr>
          <w:hyperlink w:anchor="_Toc221634517" w:history="1">
            <w:r w:rsidRPr="001E679F">
              <w:rPr>
                <w:rStyle w:val="Hyperlink"/>
                <w:noProof/>
              </w:rPr>
              <w:t>Step 2: Access the Internal Components</w:t>
            </w:r>
            <w:r>
              <w:rPr>
                <w:noProof/>
                <w:webHidden/>
              </w:rPr>
              <w:tab/>
            </w:r>
            <w:r>
              <w:rPr>
                <w:noProof/>
                <w:webHidden/>
              </w:rPr>
              <w:fldChar w:fldCharType="begin"/>
            </w:r>
            <w:r>
              <w:rPr>
                <w:noProof/>
                <w:webHidden/>
              </w:rPr>
              <w:instrText xml:space="preserve"> PAGEREF _Toc221634517 \h </w:instrText>
            </w:r>
            <w:r>
              <w:rPr>
                <w:noProof/>
                <w:webHidden/>
              </w:rPr>
            </w:r>
            <w:r>
              <w:rPr>
                <w:noProof/>
                <w:webHidden/>
              </w:rPr>
              <w:fldChar w:fldCharType="separate"/>
            </w:r>
            <w:r w:rsidR="00A017B7">
              <w:rPr>
                <w:noProof/>
                <w:webHidden/>
              </w:rPr>
              <w:t>209</w:t>
            </w:r>
            <w:r>
              <w:rPr>
                <w:noProof/>
                <w:webHidden/>
              </w:rPr>
              <w:fldChar w:fldCharType="end"/>
            </w:r>
          </w:hyperlink>
        </w:p>
        <w:p w14:paraId="14C442CA" w14:textId="42E71807" w:rsidR="00686AD6" w:rsidRDefault="00686AD6">
          <w:pPr>
            <w:pStyle w:val="TOC3"/>
            <w:tabs>
              <w:tab w:val="right" w:leader="dot" w:pos="9629"/>
            </w:tabs>
            <w:rPr>
              <w:noProof/>
              <w:kern w:val="2"/>
              <w:sz w:val="24"/>
              <w:szCs w:val="24"/>
              <w:lang w:eastAsia="en-AU"/>
              <w14:ligatures w14:val="standardContextual"/>
            </w:rPr>
          </w:pPr>
          <w:hyperlink w:anchor="_Toc221634518" w:history="1">
            <w:r w:rsidRPr="001E679F">
              <w:rPr>
                <w:rStyle w:val="Hyperlink"/>
                <w:noProof/>
              </w:rPr>
              <w:t>Step 3: Apply Viper Coil Cleaner</w:t>
            </w:r>
            <w:r>
              <w:rPr>
                <w:noProof/>
                <w:webHidden/>
              </w:rPr>
              <w:tab/>
            </w:r>
            <w:r>
              <w:rPr>
                <w:noProof/>
                <w:webHidden/>
              </w:rPr>
              <w:fldChar w:fldCharType="begin"/>
            </w:r>
            <w:r>
              <w:rPr>
                <w:noProof/>
                <w:webHidden/>
              </w:rPr>
              <w:instrText xml:space="preserve"> PAGEREF _Toc221634518 \h </w:instrText>
            </w:r>
            <w:r>
              <w:rPr>
                <w:noProof/>
                <w:webHidden/>
              </w:rPr>
            </w:r>
            <w:r>
              <w:rPr>
                <w:noProof/>
                <w:webHidden/>
              </w:rPr>
              <w:fldChar w:fldCharType="separate"/>
            </w:r>
            <w:r w:rsidR="00A017B7">
              <w:rPr>
                <w:noProof/>
                <w:webHidden/>
              </w:rPr>
              <w:t>209</w:t>
            </w:r>
            <w:r>
              <w:rPr>
                <w:noProof/>
                <w:webHidden/>
              </w:rPr>
              <w:fldChar w:fldCharType="end"/>
            </w:r>
          </w:hyperlink>
        </w:p>
        <w:p w14:paraId="4842E8F8" w14:textId="75BBDDDA" w:rsidR="00686AD6" w:rsidRDefault="00686AD6">
          <w:pPr>
            <w:pStyle w:val="TOC3"/>
            <w:tabs>
              <w:tab w:val="right" w:leader="dot" w:pos="9629"/>
            </w:tabs>
            <w:rPr>
              <w:noProof/>
              <w:kern w:val="2"/>
              <w:sz w:val="24"/>
              <w:szCs w:val="24"/>
              <w:lang w:eastAsia="en-AU"/>
              <w14:ligatures w14:val="standardContextual"/>
            </w:rPr>
          </w:pPr>
          <w:hyperlink w:anchor="_Toc221634519" w:history="1">
            <w:r w:rsidRPr="001E679F">
              <w:rPr>
                <w:rStyle w:val="Hyperlink"/>
                <w:noProof/>
              </w:rPr>
              <w:t>Step 4: Manual Cleaning (Optional)</w:t>
            </w:r>
            <w:r>
              <w:rPr>
                <w:noProof/>
                <w:webHidden/>
              </w:rPr>
              <w:tab/>
            </w:r>
            <w:r>
              <w:rPr>
                <w:noProof/>
                <w:webHidden/>
              </w:rPr>
              <w:fldChar w:fldCharType="begin"/>
            </w:r>
            <w:r>
              <w:rPr>
                <w:noProof/>
                <w:webHidden/>
              </w:rPr>
              <w:instrText xml:space="preserve"> PAGEREF _Toc221634519 \h </w:instrText>
            </w:r>
            <w:r>
              <w:rPr>
                <w:noProof/>
                <w:webHidden/>
              </w:rPr>
            </w:r>
            <w:r>
              <w:rPr>
                <w:noProof/>
                <w:webHidden/>
              </w:rPr>
              <w:fldChar w:fldCharType="separate"/>
            </w:r>
            <w:r w:rsidR="00A017B7">
              <w:rPr>
                <w:noProof/>
                <w:webHidden/>
              </w:rPr>
              <w:t>209</w:t>
            </w:r>
            <w:r>
              <w:rPr>
                <w:noProof/>
                <w:webHidden/>
              </w:rPr>
              <w:fldChar w:fldCharType="end"/>
            </w:r>
          </w:hyperlink>
        </w:p>
        <w:p w14:paraId="49F044AA" w14:textId="776EB04D" w:rsidR="00686AD6" w:rsidRDefault="00686AD6">
          <w:pPr>
            <w:pStyle w:val="TOC3"/>
            <w:tabs>
              <w:tab w:val="right" w:leader="dot" w:pos="9629"/>
            </w:tabs>
            <w:rPr>
              <w:noProof/>
              <w:kern w:val="2"/>
              <w:sz w:val="24"/>
              <w:szCs w:val="24"/>
              <w:lang w:eastAsia="en-AU"/>
              <w14:ligatures w14:val="standardContextual"/>
            </w:rPr>
          </w:pPr>
          <w:hyperlink w:anchor="_Toc221634520" w:history="1">
            <w:r w:rsidRPr="001E679F">
              <w:rPr>
                <w:rStyle w:val="Hyperlink"/>
                <w:noProof/>
              </w:rPr>
              <w:t>Step 5: Drain &amp; Dry</w:t>
            </w:r>
            <w:r>
              <w:rPr>
                <w:noProof/>
                <w:webHidden/>
              </w:rPr>
              <w:tab/>
            </w:r>
            <w:r>
              <w:rPr>
                <w:noProof/>
                <w:webHidden/>
              </w:rPr>
              <w:fldChar w:fldCharType="begin"/>
            </w:r>
            <w:r>
              <w:rPr>
                <w:noProof/>
                <w:webHidden/>
              </w:rPr>
              <w:instrText xml:space="preserve"> PAGEREF _Toc221634520 \h </w:instrText>
            </w:r>
            <w:r>
              <w:rPr>
                <w:noProof/>
                <w:webHidden/>
              </w:rPr>
            </w:r>
            <w:r>
              <w:rPr>
                <w:noProof/>
                <w:webHidden/>
              </w:rPr>
              <w:fldChar w:fldCharType="separate"/>
            </w:r>
            <w:r w:rsidR="00A017B7">
              <w:rPr>
                <w:noProof/>
                <w:webHidden/>
              </w:rPr>
              <w:t>209</w:t>
            </w:r>
            <w:r>
              <w:rPr>
                <w:noProof/>
                <w:webHidden/>
              </w:rPr>
              <w:fldChar w:fldCharType="end"/>
            </w:r>
          </w:hyperlink>
        </w:p>
        <w:p w14:paraId="21870E0B" w14:textId="39D630E0" w:rsidR="00686AD6" w:rsidRDefault="00686AD6">
          <w:pPr>
            <w:pStyle w:val="TOC3"/>
            <w:tabs>
              <w:tab w:val="right" w:leader="dot" w:pos="9629"/>
            </w:tabs>
            <w:rPr>
              <w:noProof/>
              <w:kern w:val="2"/>
              <w:sz w:val="24"/>
              <w:szCs w:val="24"/>
              <w:lang w:eastAsia="en-AU"/>
              <w14:ligatures w14:val="standardContextual"/>
            </w:rPr>
          </w:pPr>
          <w:hyperlink w:anchor="_Toc221634521" w:history="1">
            <w:r w:rsidRPr="001E679F">
              <w:rPr>
                <w:rStyle w:val="Hyperlink"/>
                <w:noProof/>
              </w:rPr>
              <w:t>Maintenance Tips</w:t>
            </w:r>
            <w:r>
              <w:rPr>
                <w:noProof/>
                <w:webHidden/>
              </w:rPr>
              <w:tab/>
            </w:r>
            <w:r>
              <w:rPr>
                <w:noProof/>
                <w:webHidden/>
              </w:rPr>
              <w:fldChar w:fldCharType="begin"/>
            </w:r>
            <w:r>
              <w:rPr>
                <w:noProof/>
                <w:webHidden/>
              </w:rPr>
              <w:instrText xml:space="preserve"> PAGEREF _Toc221634521 \h </w:instrText>
            </w:r>
            <w:r>
              <w:rPr>
                <w:noProof/>
                <w:webHidden/>
              </w:rPr>
            </w:r>
            <w:r>
              <w:rPr>
                <w:noProof/>
                <w:webHidden/>
              </w:rPr>
              <w:fldChar w:fldCharType="separate"/>
            </w:r>
            <w:r w:rsidR="00A017B7">
              <w:rPr>
                <w:noProof/>
                <w:webHidden/>
              </w:rPr>
              <w:t>209</w:t>
            </w:r>
            <w:r>
              <w:rPr>
                <w:noProof/>
                <w:webHidden/>
              </w:rPr>
              <w:fldChar w:fldCharType="end"/>
            </w:r>
          </w:hyperlink>
        </w:p>
        <w:p w14:paraId="55327F22" w14:textId="068BBC7D" w:rsidR="00686AD6" w:rsidRDefault="00686AD6">
          <w:pPr>
            <w:pStyle w:val="TOC1"/>
            <w:tabs>
              <w:tab w:val="right" w:leader="dot" w:pos="9629"/>
            </w:tabs>
            <w:rPr>
              <w:b w:val="0"/>
              <w:smallCaps w:val="0"/>
              <w:noProof/>
              <w:kern w:val="2"/>
              <w:sz w:val="24"/>
              <w:lang w:eastAsia="en-AU"/>
              <w14:ligatures w14:val="standardContextual"/>
            </w:rPr>
          </w:pPr>
          <w:hyperlink w:anchor="_Toc221634522" w:history="1">
            <w:r w:rsidRPr="001E679F">
              <w:rPr>
                <w:rStyle w:val="Hyperlink"/>
                <w:noProof/>
              </w:rPr>
              <w:t>PRO130 Managing Your Business</w:t>
            </w:r>
            <w:r>
              <w:rPr>
                <w:noProof/>
                <w:webHidden/>
              </w:rPr>
              <w:tab/>
            </w:r>
            <w:r>
              <w:rPr>
                <w:noProof/>
                <w:webHidden/>
              </w:rPr>
              <w:fldChar w:fldCharType="begin"/>
            </w:r>
            <w:r>
              <w:rPr>
                <w:noProof/>
                <w:webHidden/>
              </w:rPr>
              <w:instrText xml:space="preserve"> PAGEREF _Toc221634522 \h </w:instrText>
            </w:r>
            <w:r>
              <w:rPr>
                <w:noProof/>
                <w:webHidden/>
              </w:rPr>
            </w:r>
            <w:r>
              <w:rPr>
                <w:noProof/>
                <w:webHidden/>
              </w:rPr>
              <w:fldChar w:fldCharType="separate"/>
            </w:r>
            <w:r w:rsidR="00A017B7">
              <w:rPr>
                <w:noProof/>
                <w:webHidden/>
              </w:rPr>
              <w:t>210</w:t>
            </w:r>
            <w:r>
              <w:rPr>
                <w:noProof/>
                <w:webHidden/>
              </w:rPr>
              <w:fldChar w:fldCharType="end"/>
            </w:r>
          </w:hyperlink>
        </w:p>
        <w:p w14:paraId="0D440B9A" w14:textId="46C7D59C" w:rsidR="00686AD6" w:rsidRDefault="00686AD6">
          <w:pPr>
            <w:pStyle w:val="TOC3"/>
            <w:tabs>
              <w:tab w:val="right" w:leader="dot" w:pos="9629"/>
            </w:tabs>
            <w:rPr>
              <w:noProof/>
              <w:kern w:val="2"/>
              <w:sz w:val="24"/>
              <w:szCs w:val="24"/>
              <w:lang w:eastAsia="en-AU"/>
              <w14:ligatures w14:val="standardContextual"/>
            </w:rPr>
          </w:pPr>
          <w:hyperlink w:anchor="_Toc221634523" w:history="1">
            <w:r w:rsidRPr="001E679F">
              <w:rPr>
                <w:rStyle w:val="Hyperlink"/>
                <w:noProof/>
              </w:rPr>
              <w:t>Introduction</w:t>
            </w:r>
            <w:r>
              <w:rPr>
                <w:noProof/>
                <w:webHidden/>
              </w:rPr>
              <w:tab/>
            </w:r>
            <w:r>
              <w:rPr>
                <w:noProof/>
                <w:webHidden/>
              </w:rPr>
              <w:fldChar w:fldCharType="begin"/>
            </w:r>
            <w:r>
              <w:rPr>
                <w:noProof/>
                <w:webHidden/>
              </w:rPr>
              <w:instrText xml:space="preserve"> PAGEREF _Toc221634523 \h </w:instrText>
            </w:r>
            <w:r>
              <w:rPr>
                <w:noProof/>
                <w:webHidden/>
              </w:rPr>
            </w:r>
            <w:r>
              <w:rPr>
                <w:noProof/>
                <w:webHidden/>
              </w:rPr>
              <w:fldChar w:fldCharType="separate"/>
            </w:r>
            <w:r w:rsidR="00A017B7">
              <w:rPr>
                <w:noProof/>
                <w:webHidden/>
              </w:rPr>
              <w:t>210</w:t>
            </w:r>
            <w:r>
              <w:rPr>
                <w:noProof/>
                <w:webHidden/>
              </w:rPr>
              <w:fldChar w:fldCharType="end"/>
            </w:r>
          </w:hyperlink>
        </w:p>
        <w:p w14:paraId="067DDB08" w14:textId="54172C4F" w:rsidR="00686AD6" w:rsidRDefault="00686AD6">
          <w:pPr>
            <w:pStyle w:val="TOC3"/>
            <w:tabs>
              <w:tab w:val="right" w:leader="dot" w:pos="9629"/>
            </w:tabs>
            <w:rPr>
              <w:noProof/>
              <w:kern w:val="2"/>
              <w:sz w:val="24"/>
              <w:szCs w:val="24"/>
              <w:lang w:eastAsia="en-AU"/>
              <w14:ligatures w14:val="standardContextual"/>
            </w:rPr>
          </w:pPr>
          <w:hyperlink w:anchor="_Toc221634524" w:history="1">
            <w:r w:rsidRPr="001E679F">
              <w:rPr>
                <w:rStyle w:val="Hyperlink"/>
                <w:noProof/>
              </w:rPr>
              <w:t>Policy</w:t>
            </w:r>
            <w:r>
              <w:rPr>
                <w:noProof/>
                <w:webHidden/>
              </w:rPr>
              <w:tab/>
            </w:r>
            <w:r>
              <w:rPr>
                <w:noProof/>
                <w:webHidden/>
              </w:rPr>
              <w:fldChar w:fldCharType="begin"/>
            </w:r>
            <w:r>
              <w:rPr>
                <w:noProof/>
                <w:webHidden/>
              </w:rPr>
              <w:instrText xml:space="preserve"> PAGEREF _Toc221634524 \h </w:instrText>
            </w:r>
            <w:r>
              <w:rPr>
                <w:noProof/>
                <w:webHidden/>
              </w:rPr>
            </w:r>
            <w:r>
              <w:rPr>
                <w:noProof/>
                <w:webHidden/>
              </w:rPr>
              <w:fldChar w:fldCharType="separate"/>
            </w:r>
            <w:r w:rsidR="00A017B7">
              <w:rPr>
                <w:noProof/>
                <w:webHidden/>
              </w:rPr>
              <w:t>210</w:t>
            </w:r>
            <w:r>
              <w:rPr>
                <w:noProof/>
                <w:webHidden/>
              </w:rPr>
              <w:fldChar w:fldCharType="end"/>
            </w:r>
          </w:hyperlink>
        </w:p>
        <w:p w14:paraId="25486B58" w14:textId="04503820" w:rsidR="00686AD6" w:rsidRDefault="00686AD6">
          <w:pPr>
            <w:pStyle w:val="TOC3"/>
            <w:tabs>
              <w:tab w:val="right" w:leader="dot" w:pos="9629"/>
            </w:tabs>
            <w:rPr>
              <w:noProof/>
              <w:kern w:val="2"/>
              <w:sz w:val="24"/>
              <w:szCs w:val="24"/>
              <w:lang w:eastAsia="en-AU"/>
              <w14:ligatures w14:val="standardContextual"/>
            </w:rPr>
          </w:pPr>
          <w:hyperlink w:anchor="_Toc221634525" w:history="1">
            <w:r w:rsidRPr="001E679F">
              <w:rPr>
                <w:rStyle w:val="Hyperlink"/>
                <w:noProof/>
              </w:rPr>
              <w:t>Procedures</w:t>
            </w:r>
            <w:r>
              <w:rPr>
                <w:noProof/>
                <w:webHidden/>
              </w:rPr>
              <w:tab/>
            </w:r>
            <w:r>
              <w:rPr>
                <w:noProof/>
                <w:webHidden/>
              </w:rPr>
              <w:fldChar w:fldCharType="begin"/>
            </w:r>
            <w:r>
              <w:rPr>
                <w:noProof/>
                <w:webHidden/>
              </w:rPr>
              <w:instrText xml:space="preserve"> PAGEREF _Toc221634525 \h </w:instrText>
            </w:r>
            <w:r>
              <w:rPr>
                <w:noProof/>
                <w:webHidden/>
              </w:rPr>
            </w:r>
            <w:r>
              <w:rPr>
                <w:noProof/>
                <w:webHidden/>
              </w:rPr>
              <w:fldChar w:fldCharType="separate"/>
            </w:r>
            <w:r w:rsidR="00A017B7">
              <w:rPr>
                <w:noProof/>
                <w:webHidden/>
              </w:rPr>
              <w:t>210</w:t>
            </w:r>
            <w:r>
              <w:rPr>
                <w:noProof/>
                <w:webHidden/>
              </w:rPr>
              <w:fldChar w:fldCharType="end"/>
            </w:r>
          </w:hyperlink>
        </w:p>
        <w:p w14:paraId="664AD39A" w14:textId="0FFA936D" w:rsidR="00686AD6" w:rsidRDefault="00686AD6">
          <w:pPr>
            <w:pStyle w:val="TOC3"/>
            <w:tabs>
              <w:tab w:val="right" w:leader="dot" w:pos="9629"/>
            </w:tabs>
            <w:rPr>
              <w:noProof/>
              <w:kern w:val="2"/>
              <w:sz w:val="24"/>
              <w:szCs w:val="24"/>
              <w:lang w:eastAsia="en-AU"/>
              <w14:ligatures w14:val="standardContextual"/>
            </w:rPr>
          </w:pPr>
          <w:hyperlink w:anchor="_Toc221634526" w:history="1">
            <w:r w:rsidRPr="001E679F">
              <w:rPr>
                <w:rStyle w:val="Hyperlink"/>
                <w:noProof/>
              </w:rPr>
              <w:t>Planning</w:t>
            </w:r>
            <w:r>
              <w:rPr>
                <w:noProof/>
                <w:webHidden/>
              </w:rPr>
              <w:tab/>
            </w:r>
            <w:r>
              <w:rPr>
                <w:noProof/>
                <w:webHidden/>
              </w:rPr>
              <w:fldChar w:fldCharType="begin"/>
            </w:r>
            <w:r>
              <w:rPr>
                <w:noProof/>
                <w:webHidden/>
              </w:rPr>
              <w:instrText xml:space="preserve"> PAGEREF _Toc221634526 \h </w:instrText>
            </w:r>
            <w:r>
              <w:rPr>
                <w:noProof/>
                <w:webHidden/>
              </w:rPr>
            </w:r>
            <w:r>
              <w:rPr>
                <w:noProof/>
                <w:webHidden/>
              </w:rPr>
              <w:fldChar w:fldCharType="separate"/>
            </w:r>
            <w:r w:rsidR="00A017B7">
              <w:rPr>
                <w:noProof/>
                <w:webHidden/>
              </w:rPr>
              <w:t>210</w:t>
            </w:r>
            <w:r>
              <w:rPr>
                <w:noProof/>
                <w:webHidden/>
              </w:rPr>
              <w:fldChar w:fldCharType="end"/>
            </w:r>
          </w:hyperlink>
        </w:p>
        <w:p w14:paraId="5FA4A378" w14:textId="125F825F" w:rsidR="00686AD6" w:rsidRDefault="00686AD6">
          <w:pPr>
            <w:pStyle w:val="TOC3"/>
            <w:tabs>
              <w:tab w:val="right" w:leader="dot" w:pos="9629"/>
            </w:tabs>
            <w:rPr>
              <w:noProof/>
              <w:kern w:val="2"/>
              <w:sz w:val="24"/>
              <w:szCs w:val="24"/>
              <w:lang w:eastAsia="en-AU"/>
              <w14:ligatures w14:val="standardContextual"/>
            </w:rPr>
          </w:pPr>
          <w:hyperlink w:anchor="_Toc221634527" w:history="1">
            <w:r w:rsidRPr="001E679F">
              <w:rPr>
                <w:rStyle w:val="Hyperlink"/>
                <w:noProof/>
              </w:rPr>
              <w:t>Sales and Marketing</w:t>
            </w:r>
            <w:r>
              <w:rPr>
                <w:noProof/>
                <w:webHidden/>
              </w:rPr>
              <w:tab/>
            </w:r>
            <w:r>
              <w:rPr>
                <w:noProof/>
                <w:webHidden/>
              </w:rPr>
              <w:fldChar w:fldCharType="begin"/>
            </w:r>
            <w:r>
              <w:rPr>
                <w:noProof/>
                <w:webHidden/>
              </w:rPr>
              <w:instrText xml:space="preserve"> PAGEREF _Toc221634527 \h </w:instrText>
            </w:r>
            <w:r>
              <w:rPr>
                <w:noProof/>
                <w:webHidden/>
              </w:rPr>
            </w:r>
            <w:r>
              <w:rPr>
                <w:noProof/>
                <w:webHidden/>
              </w:rPr>
              <w:fldChar w:fldCharType="separate"/>
            </w:r>
            <w:r w:rsidR="00A017B7">
              <w:rPr>
                <w:noProof/>
                <w:webHidden/>
              </w:rPr>
              <w:t>211</w:t>
            </w:r>
            <w:r>
              <w:rPr>
                <w:noProof/>
                <w:webHidden/>
              </w:rPr>
              <w:fldChar w:fldCharType="end"/>
            </w:r>
          </w:hyperlink>
        </w:p>
        <w:p w14:paraId="4A201B58" w14:textId="02991161" w:rsidR="00686AD6" w:rsidRDefault="00686AD6">
          <w:pPr>
            <w:pStyle w:val="TOC3"/>
            <w:tabs>
              <w:tab w:val="right" w:leader="dot" w:pos="9629"/>
            </w:tabs>
            <w:rPr>
              <w:noProof/>
              <w:kern w:val="2"/>
              <w:sz w:val="24"/>
              <w:szCs w:val="24"/>
              <w:lang w:eastAsia="en-AU"/>
              <w14:ligatures w14:val="standardContextual"/>
            </w:rPr>
          </w:pPr>
          <w:hyperlink w:anchor="_Toc221634528" w:history="1">
            <w:r w:rsidRPr="001E679F">
              <w:rPr>
                <w:rStyle w:val="Hyperlink"/>
                <w:noProof/>
              </w:rPr>
              <w:t>Cash Flow</w:t>
            </w:r>
            <w:r>
              <w:rPr>
                <w:noProof/>
                <w:webHidden/>
              </w:rPr>
              <w:tab/>
            </w:r>
            <w:r>
              <w:rPr>
                <w:noProof/>
                <w:webHidden/>
              </w:rPr>
              <w:fldChar w:fldCharType="begin"/>
            </w:r>
            <w:r>
              <w:rPr>
                <w:noProof/>
                <w:webHidden/>
              </w:rPr>
              <w:instrText xml:space="preserve"> PAGEREF _Toc221634528 \h </w:instrText>
            </w:r>
            <w:r>
              <w:rPr>
                <w:noProof/>
                <w:webHidden/>
              </w:rPr>
            </w:r>
            <w:r>
              <w:rPr>
                <w:noProof/>
                <w:webHidden/>
              </w:rPr>
              <w:fldChar w:fldCharType="separate"/>
            </w:r>
            <w:r w:rsidR="00A017B7">
              <w:rPr>
                <w:noProof/>
                <w:webHidden/>
              </w:rPr>
              <w:t>212</w:t>
            </w:r>
            <w:r>
              <w:rPr>
                <w:noProof/>
                <w:webHidden/>
              </w:rPr>
              <w:fldChar w:fldCharType="end"/>
            </w:r>
          </w:hyperlink>
        </w:p>
        <w:p w14:paraId="4CC5D642" w14:textId="54EB47D3" w:rsidR="00686AD6" w:rsidRDefault="00686AD6">
          <w:pPr>
            <w:pStyle w:val="TOC3"/>
            <w:tabs>
              <w:tab w:val="right" w:leader="dot" w:pos="9629"/>
            </w:tabs>
            <w:rPr>
              <w:noProof/>
              <w:kern w:val="2"/>
              <w:sz w:val="24"/>
              <w:szCs w:val="24"/>
              <w:lang w:eastAsia="en-AU"/>
              <w14:ligatures w14:val="standardContextual"/>
            </w:rPr>
          </w:pPr>
          <w:hyperlink w:anchor="_Toc221634529" w:history="1">
            <w:r w:rsidRPr="001E679F">
              <w:rPr>
                <w:rStyle w:val="Hyperlink"/>
                <w:noProof/>
              </w:rPr>
              <w:t>Managing Your Business</w:t>
            </w:r>
            <w:r>
              <w:rPr>
                <w:noProof/>
                <w:webHidden/>
              </w:rPr>
              <w:tab/>
            </w:r>
            <w:r>
              <w:rPr>
                <w:noProof/>
                <w:webHidden/>
              </w:rPr>
              <w:fldChar w:fldCharType="begin"/>
            </w:r>
            <w:r>
              <w:rPr>
                <w:noProof/>
                <w:webHidden/>
              </w:rPr>
              <w:instrText xml:space="preserve"> PAGEREF _Toc221634529 \h </w:instrText>
            </w:r>
            <w:r>
              <w:rPr>
                <w:noProof/>
                <w:webHidden/>
              </w:rPr>
            </w:r>
            <w:r>
              <w:rPr>
                <w:noProof/>
                <w:webHidden/>
              </w:rPr>
              <w:fldChar w:fldCharType="separate"/>
            </w:r>
            <w:r w:rsidR="00A017B7">
              <w:rPr>
                <w:noProof/>
                <w:webHidden/>
              </w:rPr>
              <w:t>214</w:t>
            </w:r>
            <w:r>
              <w:rPr>
                <w:noProof/>
                <w:webHidden/>
              </w:rPr>
              <w:fldChar w:fldCharType="end"/>
            </w:r>
          </w:hyperlink>
        </w:p>
        <w:p w14:paraId="5CB99344" w14:textId="15146264" w:rsidR="00686AD6" w:rsidRDefault="00686AD6">
          <w:pPr>
            <w:pStyle w:val="TOC3"/>
            <w:tabs>
              <w:tab w:val="right" w:leader="dot" w:pos="9629"/>
            </w:tabs>
            <w:rPr>
              <w:noProof/>
              <w:kern w:val="2"/>
              <w:sz w:val="24"/>
              <w:szCs w:val="24"/>
              <w:lang w:eastAsia="en-AU"/>
              <w14:ligatures w14:val="standardContextual"/>
            </w:rPr>
          </w:pPr>
          <w:hyperlink w:anchor="_Toc221634530" w:history="1">
            <w:r w:rsidRPr="001E679F">
              <w:rPr>
                <w:rStyle w:val="Hyperlink"/>
                <w:noProof/>
              </w:rPr>
              <w:t>Record Keeping</w:t>
            </w:r>
            <w:r>
              <w:rPr>
                <w:noProof/>
                <w:webHidden/>
              </w:rPr>
              <w:tab/>
            </w:r>
            <w:r>
              <w:rPr>
                <w:noProof/>
                <w:webHidden/>
              </w:rPr>
              <w:fldChar w:fldCharType="begin"/>
            </w:r>
            <w:r>
              <w:rPr>
                <w:noProof/>
                <w:webHidden/>
              </w:rPr>
              <w:instrText xml:space="preserve"> PAGEREF _Toc221634530 \h </w:instrText>
            </w:r>
            <w:r>
              <w:rPr>
                <w:noProof/>
                <w:webHidden/>
              </w:rPr>
            </w:r>
            <w:r>
              <w:rPr>
                <w:noProof/>
                <w:webHidden/>
              </w:rPr>
              <w:fldChar w:fldCharType="separate"/>
            </w:r>
            <w:r w:rsidR="00A017B7">
              <w:rPr>
                <w:noProof/>
                <w:webHidden/>
              </w:rPr>
              <w:t>214</w:t>
            </w:r>
            <w:r>
              <w:rPr>
                <w:noProof/>
                <w:webHidden/>
              </w:rPr>
              <w:fldChar w:fldCharType="end"/>
            </w:r>
          </w:hyperlink>
        </w:p>
        <w:p w14:paraId="56538A1E" w14:textId="72BF3F84" w:rsidR="00686AD6" w:rsidRDefault="00686AD6">
          <w:pPr>
            <w:pStyle w:val="TOC3"/>
            <w:tabs>
              <w:tab w:val="right" w:leader="dot" w:pos="9629"/>
            </w:tabs>
            <w:rPr>
              <w:noProof/>
              <w:kern w:val="2"/>
              <w:sz w:val="24"/>
              <w:szCs w:val="24"/>
              <w:lang w:eastAsia="en-AU"/>
              <w14:ligatures w14:val="standardContextual"/>
            </w:rPr>
          </w:pPr>
          <w:hyperlink w:anchor="_Toc221634531" w:history="1">
            <w:r w:rsidRPr="001E679F">
              <w:rPr>
                <w:rStyle w:val="Hyperlink"/>
                <w:noProof/>
              </w:rPr>
              <w:t>Invoicing</w:t>
            </w:r>
            <w:r>
              <w:rPr>
                <w:noProof/>
                <w:webHidden/>
              </w:rPr>
              <w:tab/>
            </w:r>
            <w:r>
              <w:rPr>
                <w:noProof/>
                <w:webHidden/>
              </w:rPr>
              <w:fldChar w:fldCharType="begin"/>
            </w:r>
            <w:r>
              <w:rPr>
                <w:noProof/>
                <w:webHidden/>
              </w:rPr>
              <w:instrText xml:space="preserve"> PAGEREF _Toc221634531 \h </w:instrText>
            </w:r>
            <w:r>
              <w:rPr>
                <w:noProof/>
                <w:webHidden/>
              </w:rPr>
            </w:r>
            <w:r>
              <w:rPr>
                <w:noProof/>
                <w:webHidden/>
              </w:rPr>
              <w:fldChar w:fldCharType="separate"/>
            </w:r>
            <w:r w:rsidR="00A017B7">
              <w:rPr>
                <w:noProof/>
                <w:webHidden/>
              </w:rPr>
              <w:t>215</w:t>
            </w:r>
            <w:r>
              <w:rPr>
                <w:noProof/>
                <w:webHidden/>
              </w:rPr>
              <w:fldChar w:fldCharType="end"/>
            </w:r>
          </w:hyperlink>
        </w:p>
        <w:p w14:paraId="5DE688BF" w14:textId="13E9131A" w:rsidR="00686AD6" w:rsidRDefault="00686AD6">
          <w:pPr>
            <w:pStyle w:val="TOC3"/>
            <w:tabs>
              <w:tab w:val="right" w:leader="dot" w:pos="9629"/>
            </w:tabs>
            <w:rPr>
              <w:noProof/>
              <w:kern w:val="2"/>
              <w:sz w:val="24"/>
              <w:szCs w:val="24"/>
              <w:lang w:eastAsia="en-AU"/>
              <w14:ligatures w14:val="standardContextual"/>
            </w:rPr>
          </w:pPr>
          <w:hyperlink w:anchor="_Toc221634532" w:history="1">
            <w:r w:rsidRPr="001E679F">
              <w:rPr>
                <w:rStyle w:val="Hyperlink"/>
                <w:noProof/>
              </w:rPr>
              <w:t>Bad Debts</w:t>
            </w:r>
            <w:r>
              <w:rPr>
                <w:noProof/>
                <w:webHidden/>
              </w:rPr>
              <w:tab/>
            </w:r>
            <w:r>
              <w:rPr>
                <w:noProof/>
                <w:webHidden/>
              </w:rPr>
              <w:fldChar w:fldCharType="begin"/>
            </w:r>
            <w:r>
              <w:rPr>
                <w:noProof/>
                <w:webHidden/>
              </w:rPr>
              <w:instrText xml:space="preserve"> PAGEREF _Toc221634532 \h </w:instrText>
            </w:r>
            <w:r>
              <w:rPr>
                <w:noProof/>
                <w:webHidden/>
              </w:rPr>
            </w:r>
            <w:r>
              <w:rPr>
                <w:noProof/>
                <w:webHidden/>
              </w:rPr>
              <w:fldChar w:fldCharType="separate"/>
            </w:r>
            <w:r w:rsidR="00A017B7">
              <w:rPr>
                <w:noProof/>
                <w:webHidden/>
              </w:rPr>
              <w:t>216</w:t>
            </w:r>
            <w:r>
              <w:rPr>
                <w:noProof/>
                <w:webHidden/>
              </w:rPr>
              <w:fldChar w:fldCharType="end"/>
            </w:r>
          </w:hyperlink>
        </w:p>
        <w:p w14:paraId="7018FE25" w14:textId="1D78200B" w:rsidR="00686AD6" w:rsidRDefault="00686AD6">
          <w:pPr>
            <w:pStyle w:val="TOC3"/>
            <w:tabs>
              <w:tab w:val="right" w:leader="dot" w:pos="9629"/>
            </w:tabs>
            <w:rPr>
              <w:noProof/>
              <w:kern w:val="2"/>
              <w:sz w:val="24"/>
              <w:szCs w:val="24"/>
              <w:lang w:eastAsia="en-AU"/>
              <w14:ligatures w14:val="standardContextual"/>
            </w:rPr>
          </w:pPr>
          <w:hyperlink w:anchor="_Toc221634533" w:history="1">
            <w:r w:rsidRPr="001E679F">
              <w:rPr>
                <w:rStyle w:val="Hyperlink"/>
                <w:noProof/>
              </w:rPr>
              <w:t>Disclaimer</w:t>
            </w:r>
            <w:r>
              <w:rPr>
                <w:noProof/>
                <w:webHidden/>
              </w:rPr>
              <w:tab/>
            </w:r>
            <w:r>
              <w:rPr>
                <w:noProof/>
                <w:webHidden/>
              </w:rPr>
              <w:fldChar w:fldCharType="begin"/>
            </w:r>
            <w:r>
              <w:rPr>
                <w:noProof/>
                <w:webHidden/>
              </w:rPr>
              <w:instrText xml:space="preserve"> PAGEREF _Toc221634533 \h </w:instrText>
            </w:r>
            <w:r>
              <w:rPr>
                <w:noProof/>
                <w:webHidden/>
              </w:rPr>
            </w:r>
            <w:r>
              <w:rPr>
                <w:noProof/>
                <w:webHidden/>
              </w:rPr>
              <w:fldChar w:fldCharType="separate"/>
            </w:r>
            <w:r w:rsidR="00A017B7">
              <w:rPr>
                <w:noProof/>
                <w:webHidden/>
              </w:rPr>
              <w:t>216</w:t>
            </w:r>
            <w:r>
              <w:rPr>
                <w:noProof/>
                <w:webHidden/>
              </w:rPr>
              <w:fldChar w:fldCharType="end"/>
            </w:r>
          </w:hyperlink>
        </w:p>
        <w:p w14:paraId="09DACDD3" w14:textId="787E9C79" w:rsidR="00686AD6" w:rsidRDefault="00686AD6">
          <w:pPr>
            <w:pStyle w:val="TOC1"/>
            <w:tabs>
              <w:tab w:val="right" w:leader="dot" w:pos="9629"/>
            </w:tabs>
            <w:rPr>
              <w:b w:val="0"/>
              <w:smallCaps w:val="0"/>
              <w:noProof/>
              <w:kern w:val="2"/>
              <w:sz w:val="24"/>
              <w:lang w:eastAsia="en-AU"/>
              <w14:ligatures w14:val="standardContextual"/>
            </w:rPr>
          </w:pPr>
          <w:hyperlink w:anchor="_Toc221634534" w:history="1">
            <w:r w:rsidRPr="001E679F">
              <w:rPr>
                <w:rStyle w:val="Hyperlink"/>
                <w:noProof/>
              </w:rPr>
              <w:t>PRO131 Pricing Policy</w:t>
            </w:r>
            <w:r>
              <w:rPr>
                <w:noProof/>
                <w:webHidden/>
              </w:rPr>
              <w:tab/>
            </w:r>
            <w:r>
              <w:rPr>
                <w:noProof/>
                <w:webHidden/>
              </w:rPr>
              <w:fldChar w:fldCharType="begin"/>
            </w:r>
            <w:r>
              <w:rPr>
                <w:noProof/>
                <w:webHidden/>
              </w:rPr>
              <w:instrText xml:space="preserve"> PAGEREF _Toc221634534 \h </w:instrText>
            </w:r>
            <w:r>
              <w:rPr>
                <w:noProof/>
                <w:webHidden/>
              </w:rPr>
            </w:r>
            <w:r>
              <w:rPr>
                <w:noProof/>
                <w:webHidden/>
              </w:rPr>
              <w:fldChar w:fldCharType="separate"/>
            </w:r>
            <w:r w:rsidR="00A017B7">
              <w:rPr>
                <w:noProof/>
                <w:webHidden/>
              </w:rPr>
              <w:t>217</w:t>
            </w:r>
            <w:r>
              <w:rPr>
                <w:noProof/>
                <w:webHidden/>
              </w:rPr>
              <w:fldChar w:fldCharType="end"/>
            </w:r>
          </w:hyperlink>
        </w:p>
        <w:p w14:paraId="2A16DF36" w14:textId="2D16C7AF" w:rsidR="00686AD6" w:rsidRDefault="00686AD6">
          <w:pPr>
            <w:pStyle w:val="TOC3"/>
            <w:tabs>
              <w:tab w:val="right" w:leader="dot" w:pos="9629"/>
            </w:tabs>
            <w:rPr>
              <w:noProof/>
              <w:kern w:val="2"/>
              <w:sz w:val="24"/>
              <w:szCs w:val="24"/>
              <w:lang w:eastAsia="en-AU"/>
              <w14:ligatures w14:val="standardContextual"/>
            </w:rPr>
          </w:pPr>
          <w:hyperlink w:anchor="_Toc221634535" w:history="1">
            <w:r w:rsidRPr="001E679F">
              <w:rPr>
                <w:rStyle w:val="Hyperlink"/>
                <w:noProof/>
              </w:rPr>
              <w:t>Introduction</w:t>
            </w:r>
            <w:r>
              <w:rPr>
                <w:noProof/>
                <w:webHidden/>
              </w:rPr>
              <w:tab/>
            </w:r>
            <w:r>
              <w:rPr>
                <w:noProof/>
                <w:webHidden/>
              </w:rPr>
              <w:fldChar w:fldCharType="begin"/>
            </w:r>
            <w:r>
              <w:rPr>
                <w:noProof/>
                <w:webHidden/>
              </w:rPr>
              <w:instrText xml:space="preserve"> PAGEREF _Toc221634535 \h </w:instrText>
            </w:r>
            <w:r>
              <w:rPr>
                <w:noProof/>
                <w:webHidden/>
              </w:rPr>
            </w:r>
            <w:r>
              <w:rPr>
                <w:noProof/>
                <w:webHidden/>
              </w:rPr>
              <w:fldChar w:fldCharType="separate"/>
            </w:r>
            <w:r w:rsidR="00A017B7">
              <w:rPr>
                <w:noProof/>
                <w:webHidden/>
              </w:rPr>
              <w:t>217</w:t>
            </w:r>
            <w:r>
              <w:rPr>
                <w:noProof/>
                <w:webHidden/>
              </w:rPr>
              <w:fldChar w:fldCharType="end"/>
            </w:r>
          </w:hyperlink>
        </w:p>
        <w:p w14:paraId="4A7DE000" w14:textId="28B1331F" w:rsidR="00686AD6" w:rsidRDefault="00686AD6">
          <w:pPr>
            <w:pStyle w:val="TOC3"/>
            <w:tabs>
              <w:tab w:val="right" w:leader="dot" w:pos="9629"/>
            </w:tabs>
            <w:rPr>
              <w:noProof/>
              <w:kern w:val="2"/>
              <w:sz w:val="24"/>
              <w:szCs w:val="24"/>
              <w:lang w:eastAsia="en-AU"/>
              <w14:ligatures w14:val="standardContextual"/>
            </w:rPr>
          </w:pPr>
          <w:hyperlink w:anchor="_Toc221634536" w:history="1">
            <w:r w:rsidRPr="001E679F">
              <w:rPr>
                <w:rStyle w:val="Hyperlink"/>
                <w:noProof/>
              </w:rPr>
              <w:t>Policy</w:t>
            </w:r>
            <w:r>
              <w:rPr>
                <w:noProof/>
                <w:webHidden/>
              </w:rPr>
              <w:tab/>
            </w:r>
            <w:r>
              <w:rPr>
                <w:noProof/>
                <w:webHidden/>
              </w:rPr>
              <w:fldChar w:fldCharType="begin"/>
            </w:r>
            <w:r>
              <w:rPr>
                <w:noProof/>
                <w:webHidden/>
              </w:rPr>
              <w:instrText xml:space="preserve"> PAGEREF _Toc221634536 \h </w:instrText>
            </w:r>
            <w:r>
              <w:rPr>
                <w:noProof/>
                <w:webHidden/>
              </w:rPr>
            </w:r>
            <w:r>
              <w:rPr>
                <w:noProof/>
                <w:webHidden/>
              </w:rPr>
              <w:fldChar w:fldCharType="separate"/>
            </w:r>
            <w:r w:rsidR="00A017B7">
              <w:rPr>
                <w:noProof/>
                <w:webHidden/>
              </w:rPr>
              <w:t>217</w:t>
            </w:r>
            <w:r>
              <w:rPr>
                <w:noProof/>
                <w:webHidden/>
              </w:rPr>
              <w:fldChar w:fldCharType="end"/>
            </w:r>
          </w:hyperlink>
        </w:p>
        <w:p w14:paraId="5A07417B" w14:textId="134565FB" w:rsidR="00686AD6" w:rsidRDefault="00686AD6">
          <w:pPr>
            <w:pStyle w:val="TOC3"/>
            <w:tabs>
              <w:tab w:val="right" w:leader="dot" w:pos="9629"/>
            </w:tabs>
            <w:rPr>
              <w:noProof/>
              <w:kern w:val="2"/>
              <w:sz w:val="24"/>
              <w:szCs w:val="24"/>
              <w:lang w:eastAsia="en-AU"/>
              <w14:ligatures w14:val="standardContextual"/>
            </w:rPr>
          </w:pPr>
          <w:hyperlink w:anchor="_Toc221634537" w:history="1">
            <w:r w:rsidRPr="001E679F">
              <w:rPr>
                <w:rStyle w:val="Hyperlink"/>
                <w:noProof/>
              </w:rPr>
              <w:t>Procedures</w:t>
            </w:r>
            <w:r>
              <w:rPr>
                <w:noProof/>
                <w:webHidden/>
              </w:rPr>
              <w:tab/>
            </w:r>
            <w:r>
              <w:rPr>
                <w:noProof/>
                <w:webHidden/>
              </w:rPr>
              <w:fldChar w:fldCharType="begin"/>
            </w:r>
            <w:r>
              <w:rPr>
                <w:noProof/>
                <w:webHidden/>
              </w:rPr>
              <w:instrText xml:space="preserve"> PAGEREF _Toc221634537 \h </w:instrText>
            </w:r>
            <w:r>
              <w:rPr>
                <w:noProof/>
                <w:webHidden/>
              </w:rPr>
            </w:r>
            <w:r>
              <w:rPr>
                <w:noProof/>
                <w:webHidden/>
              </w:rPr>
              <w:fldChar w:fldCharType="separate"/>
            </w:r>
            <w:r w:rsidR="00A017B7">
              <w:rPr>
                <w:noProof/>
                <w:webHidden/>
              </w:rPr>
              <w:t>217</w:t>
            </w:r>
            <w:r>
              <w:rPr>
                <w:noProof/>
                <w:webHidden/>
              </w:rPr>
              <w:fldChar w:fldCharType="end"/>
            </w:r>
          </w:hyperlink>
        </w:p>
        <w:p w14:paraId="6367F196" w14:textId="007EBD61" w:rsidR="00686AD6" w:rsidRDefault="00686AD6">
          <w:pPr>
            <w:pStyle w:val="TOC3"/>
            <w:tabs>
              <w:tab w:val="right" w:leader="dot" w:pos="9629"/>
            </w:tabs>
            <w:rPr>
              <w:noProof/>
              <w:kern w:val="2"/>
              <w:sz w:val="24"/>
              <w:szCs w:val="24"/>
              <w:lang w:eastAsia="en-AU"/>
              <w14:ligatures w14:val="standardContextual"/>
            </w:rPr>
          </w:pPr>
          <w:hyperlink w:anchor="_Toc221634538" w:history="1">
            <w:r w:rsidRPr="001E679F">
              <w:rPr>
                <w:rStyle w:val="Hyperlink"/>
                <w:noProof/>
              </w:rPr>
              <w:t>Discounting</w:t>
            </w:r>
            <w:r>
              <w:rPr>
                <w:noProof/>
                <w:webHidden/>
              </w:rPr>
              <w:tab/>
            </w:r>
            <w:r>
              <w:rPr>
                <w:noProof/>
                <w:webHidden/>
              </w:rPr>
              <w:fldChar w:fldCharType="begin"/>
            </w:r>
            <w:r>
              <w:rPr>
                <w:noProof/>
                <w:webHidden/>
              </w:rPr>
              <w:instrText xml:space="preserve"> PAGEREF _Toc221634538 \h </w:instrText>
            </w:r>
            <w:r>
              <w:rPr>
                <w:noProof/>
                <w:webHidden/>
              </w:rPr>
            </w:r>
            <w:r>
              <w:rPr>
                <w:noProof/>
                <w:webHidden/>
              </w:rPr>
              <w:fldChar w:fldCharType="separate"/>
            </w:r>
            <w:r w:rsidR="00A017B7">
              <w:rPr>
                <w:noProof/>
                <w:webHidden/>
              </w:rPr>
              <w:t>217</w:t>
            </w:r>
            <w:r>
              <w:rPr>
                <w:noProof/>
                <w:webHidden/>
              </w:rPr>
              <w:fldChar w:fldCharType="end"/>
            </w:r>
          </w:hyperlink>
        </w:p>
        <w:p w14:paraId="25ABE288" w14:textId="56FB84C4" w:rsidR="00686AD6" w:rsidRDefault="00686AD6">
          <w:pPr>
            <w:pStyle w:val="TOC3"/>
            <w:tabs>
              <w:tab w:val="right" w:leader="dot" w:pos="9629"/>
            </w:tabs>
            <w:rPr>
              <w:noProof/>
              <w:kern w:val="2"/>
              <w:sz w:val="24"/>
              <w:szCs w:val="24"/>
              <w:lang w:eastAsia="en-AU"/>
              <w14:ligatures w14:val="standardContextual"/>
            </w:rPr>
          </w:pPr>
          <w:hyperlink w:anchor="_Toc221634539" w:history="1">
            <w:r w:rsidRPr="001E679F">
              <w:rPr>
                <w:rStyle w:val="Hyperlink"/>
                <w:noProof/>
              </w:rPr>
              <w:t>Schedule of Rates</w:t>
            </w:r>
            <w:r>
              <w:rPr>
                <w:noProof/>
                <w:webHidden/>
              </w:rPr>
              <w:tab/>
            </w:r>
            <w:r>
              <w:rPr>
                <w:noProof/>
                <w:webHidden/>
              </w:rPr>
              <w:fldChar w:fldCharType="begin"/>
            </w:r>
            <w:r>
              <w:rPr>
                <w:noProof/>
                <w:webHidden/>
              </w:rPr>
              <w:instrText xml:space="preserve"> PAGEREF _Toc221634539 \h </w:instrText>
            </w:r>
            <w:r>
              <w:rPr>
                <w:noProof/>
                <w:webHidden/>
              </w:rPr>
            </w:r>
            <w:r>
              <w:rPr>
                <w:noProof/>
                <w:webHidden/>
              </w:rPr>
              <w:fldChar w:fldCharType="separate"/>
            </w:r>
            <w:r w:rsidR="00A017B7">
              <w:rPr>
                <w:noProof/>
                <w:webHidden/>
              </w:rPr>
              <w:t>218</w:t>
            </w:r>
            <w:r>
              <w:rPr>
                <w:noProof/>
                <w:webHidden/>
              </w:rPr>
              <w:fldChar w:fldCharType="end"/>
            </w:r>
          </w:hyperlink>
        </w:p>
        <w:p w14:paraId="4E1E497B" w14:textId="3C30EE62" w:rsidR="00686AD6" w:rsidRDefault="00686AD6">
          <w:pPr>
            <w:pStyle w:val="TOC1"/>
            <w:tabs>
              <w:tab w:val="right" w:leader="dot" w:pos="9629"/>
            </w:tabs>
            <w:rPr>
              <w:b w:val="0"/>
              <w:smallCaps w:val="0"/>
              <w:noProof/>
              <w:kern w:val="2"/>
              <w:sz w:val="24"/>
              <w:lang w:eastAsia="en-AU"/>
              <w14:ligatures w14:val="standardContextual"/>
            </w:rPr>
          </w:pPr>
          <w:hyperlink w:anchor="_Toc221634540" w:history="1">
            <w:r w:rsidRPr="001E679F">
              <w:rPr>
                <w:rStyle w:val="Hyperlink"/>
                <w:noProof/>
              </w:rPr>
              <w:t>PRO132 Advertising</w:t>
            </w:r>
            <w:r>
              <w:rPr>
                <w:noProof/>
                <w:webHidden/>
              </w:rPr>
              <w:tab/>
            </w:r>
            <w:r>
              <w:rPr>
                <w:noProof/>
                <w:webHidden/>
              </w:rPr>
              <w:fldChar w:fldCharType="begin"/>
            </w:r>
            <w:r>
              <w:rPr>
                <w:noProof/>
                <w:webHidden/>
              </w:rPr>
              <w:instrText xml:space="preserve"> PAGEREF _Toc221634540 \h </w:instrText>
            </w:r>
            <w:r>
              <w:rPr>
                <w:noProof/>
                <w:webHidden/>
              </w:rPr>
            </w:r>
            <w:r>
              <w:rPr>
                <w:noProof/>
                <w:webHidden/>
              </w:rPr>
              <w:fldChar w:fldCharType="separate"/>
            </w:r>
            <w:r w:rsidR="00A017B7">
              <w:rPr>
                <w:noProof/>
                <w:webHidden/>
              </w:rPr>
              <w:t>219</w:t>
            </w:r>
            <w:r>
              <w:rPr>
                <w:noProof/>
                <w:webHidden/>
              </w:rPr>
              <w:fldChar w:fldCharType="end"/>
            </w:r>
          </w:hyperlink>
        </w:p>
        <w:p w14:paraId="7AF5D7DC" w14:textId="4F9CBDB2" w:rsidR="00686AD6" w:rsidRDefault="00686AD6">
          <w:pPr>
            <w:pStyle w:val="TOC3"/>
            <w:tabs>
              <w:tab w:val="right" w:leader="dot" w:pos="9629"/>
            </w:tabs>
            <w:rPr>
              <w:noProof/>
              <w:kern w:val="2"/>
              <w:sz w:val="24"/>
              <w:szCs w:val="24"/>
              <w:lang w:eastAsia="en-AU"/>
              <w14:ligatures w14:val="standardContextual"/>
            </w:rPr>
          </w:pPr>
          <w:hyperlink w:anchor="_Toc221634541" w:history="1">
            <w:r w:rsidRPr="001E679F">
              <w:rPr>
                <w:rStyle w:val="Hyperlink"/>
                <w:noProof/>
              </w:rPr>
              <w:t>Policy</w:t>
            </w:r>
            <w:r>
              <w:rPr>
                <w:noProof/>
                <w:webHidden/>
              </w:rPr>
              <w:tab/>
            </w:r>
            <w:r>
              <w:rPr>
                <w:noProof/>
                <w:webHidden/>
              </w:rPr>
              <w:fldChar w:fldCharType="begin"/>
            </w:r>
            <w:r>
              <w:rPr>
                <w:noProof/>
                <w:webHidden/>
              </w:rPr>
              <w:instrText xml:space="preserve"> PAGEREF _Toc221634541 \h </w:instrText>
            </w:r>
            <w:r>
              <w:rPr>
                <w:noProof/>
                <w:webHidden/>
              </w:rPr>
            </w:r>
            <w:r>
              <w:rPr>
                <w:noProof/>
                <w:webHidden/>
              </w:rPr>
              <w:fldChar w:fldCharType="separate"/>
            </w:r>
            <w:r w:rsidR="00A017B7">
              <w:rPr>
                <w:noProof/>
                <w:webHidden/>
              </w:rPr>
              <w:t>219</w:t>
            </w:r>
            <w:r>
              <w:rPr>
                <w:noProof/>
                <w:webHidden/>
              </w:rPr>
              <w:fldChar w:fldCharType="end"/>
            </w:r>
          </w:hyperlink>
        </w:p>
        <w:p w14:paraId="44670D81" w14:textId="782283B7" w:rsidR="00686AD6" w:rsidRDefault="00686AD6">
          <w:pPr>
            <w:pStyle w:val="TOC3"/>
            <w:tabs>
              <w:tab w:val="right" w:leader="dot" w:pos="9629"/>
            </w:tabs>
            <w:rPr>
              <w:noProof/>
              <w:kern w:val="2"/>
              <w:sz w:val="24"/>
              <w:szCs w:val="24"/>
              <w:lang w:eastAsia="en-AU"/>
              <w14:ligatures w14:val="standardContextual"/>
            </w:rPr>
          </w:pPr>
          <w:hyperlink w:anchor="_Toc221634542" w:history="1">
            <w:r w:rsidRPr="001E679F">
              <w:rPr>
                <w:rStyle w:val="Hyperlink"/>
                <w:noProof/>
              </w:rPr>
              <w:t>Procedures</w:t>
            </w:r>
            <w:r>
              <w:rPr>
                <w:noProof/>
                <w:webHidden/>
              </w:rPr>
              <w:tab/>
            </w:r>
            <w:r>
              <w:rPr>
                <w:noProof/>
                <w:webHidden/>
              </w:rPr>
              <w:fldChar w:fldCharType="begin"/>
            </w:r>
            <w:r>
              <w:rPr>
                <w:noProof/>
                <w:webHidden/>
              </w:rPr>
              <w:instrText xml:space="preserve"> PAGEREF _Toc221634542 \h </w:instrText>
            </w:r>
            <w:r>
              <w:rPr>
                <w:noProof/>
                <w:webHidden/>
              </w:rPr>
            </w:r>
            <w:r>
              <w:rPr>
                <w:noProof/>
                <w:webHidden/>
              </w:rPr>
              <w:fldChar w:fldCharType="separate"/>
            </w:r>
            <w:r w:rsidR="00A017B7">
              <w:rPr>
                <w:noProof/>
                <w:webHidden/>
              </w:rPr>
              <w:t>219</w:t>
            </w:r>
            <w:r>
              <w:rPr>
                <w:noProof/>
                <w:webHidden/>
              </w:rPr>
              <w:fldChar w:fldCharType="end"/>
            </w:r>
          </w:hyperlink>
        </w:p>
        <w:p w14:paraId="407DEDFF" w14:textId="0EE6C3EC" w:rsidR="00686AD6" w:rsidRDefault="00686AD6">
          <w:pPr>
            <w:pStyle w:val="TOC3"/>
            <w:tabs>
              <w:tab w:val="right" w:leader="dot" w:pos="9629"/>
            </w:tabs>
            <w:rPr>
              <w:noProof/>
              <w:kern w:val="2"/>
              <w:sz w:val="24"/>
              <w:szCs w:val="24"/>
              <w:lang w:eastAsia="en-AU"/>
              <w14:ligatures w14:val="standardContextual"/>
            </w:rPr>
          </w:pPr>
          <w:hyperlink w:anchor="_Toc221634543" w:history="1">
            <w:r w:rsidRPr="001E679F">
              <w:rPr>
                <w:rStyle w:val="Hyperlink"/>
                <w:noProof/>
              </w:rPr>
              <w:t>Franchisee Advertising</w:t>
            </w:r>
            <w:r>
              <w:rPr>
                <w:noProof/>
                <w:webHidden/>
              </w:rPr>
              <w:tab/>
            </w:r>
            <w:r>
              <w:rPr>
                <w:noProof/>
                <w:webHidden/>
              </w:rPr>
              <w:fldChar w:fldCharType="begin"/>
            </w:r>
            <w:r>
              <w:rPr>
                <w:noProof/>
                <w:webHidden/>
              </w:rPr>
              <w:instrText xml:space="preserve"> PAGEREF _Toc221634543 \h </w:instrText>
            </w:r>
            <w:r>
              <w:rPr>
                <w:noProof/>
                <w:webHidden/>
              </w:rPr>
            </w:r>
            <w:r>
              <w:rPr>
                <w:noProof/>
                <w:webHidden/>
              </w:rPr>
              <w:fldChar w:fldCharType="separate"/>
            </w:r>
            <w:r w:rsidR="00A017B7">
              <w:rPr>
                <w:noProof/>
                <w:webHidden/>
              </w:rPr>
              <w:t>219</w:t>
            </w:r>
            <w:r>
              <w:rPr>
                <w:noProof/>
                <w:webHidden/>
              </w:rPr>
              <w:fldChar w:fldCharType="end"/>
            </w:r>
          </w:hyperlink>
        </w:p>
        <w:p w14:paraId="3A202B33" w14:textId="18EA654E" w:rsidR="00686AD6" w:rsidRDefault="00686AD6">
          <w:pPr>
            <w:pStyle w:val="TOC3"/>
            <w:tabs>
              <w:tab w:val="right" w:leader="dot" w:pos="9629"/>
            </w:tabs>
            <w:rPr>
              <w:noProof/>
              <w:kern w:val="2"/>
              <w:sz w:val="24"/>
              <w:szCs w:val="24"/>
              <w:lang w:eastAsia="en-AU"/>
              <w14:ligatures w14:val="standardContextual"/>
            </w:rPr>
          </w:pPr>
          <w:hyperlink w:anchor="_Toc221634544" w:history="1">
            <w:r w:rsidRPr="001E679F">
              <w:rPr>
                <w:rStyle w:val="Hyperlink"/>
                <w:noProof/>
              </w:rPr>
              <w:t>Use of Trademarks</w:t>
            </w:r>
            <w:r>
              <w:rPr>
                <w:noProof/>
                <w:webHidden/>
              </w:rPr>
              <w:tab/>
            </w:r>
            <w:r>
              <w:rPr>
                <w:noProof/>
                <w:webHidden/>
              </w:rPr>
              <w:fldChar w:fldCharType="begin"/>
            </w:r>
            <w:r>
              <w:rPr>
                <w:noProof/>
                <w:webHidden/>
              </w:rPr>
              <w:instrText xml:space="preserve"> PAGEREF _Toc221634544 \h </w:instrText>
            </w:r>
            <w:r>
              <w:rPr>
                <w:noProof/>
                <w:webHidden/>
              </w:rPr>
            </w:r>
            <w:r>
              <w:rPr>
                <w:noProof/>
                <w:webHidden/>
              </w:rPr>
              <w:fldChar w:fldCharType="separate"/>
            </w:r>
            <w:r w:rsidR="00A017B7">
              <w:rPr>
                <w:noProof/>
                <w:webHidden/>
              </w:rPr>
              <w:t>220</w:t>
            </w:r>
            <w:r>
              <w:rPr>
                <w:noProof/>
                <w:webHidden/>
              </w:rPr>
              <w:fldChar w:fldCharType="end"/>
            </w:r>
          </w:hyperlink>
        </w:p>
        <w:p w14:paraId="7F261C04" w14:textId="3EB88454" w:rsidR="00686AD6" w:rsidRDefault="00686AD6">
          <w:pPr>
            <w:pStyle w:val="TOC3"/>
            <w:tabs>
              <w:tab w:val="right" w:leader="dot" w:pos="9629"/>
            </w:tabs>
            <w:rPr>
              <w:noProof/>
              <w:kern w:val="2"/>
              <w:sz w:val="24"/>
              <w:szCs w:val="24"/>
              <w:lang w:eastAsia="en-AU"/>
              <w14:ligatures w14:val="standardContextual"/>
            </w:rPr>
          </w:pPr>
          <w:hyperlink w:anchor="_Toc221634545" w:history="1">
            <w:r w:rsidRPr="001E679F">
              <w:rPr>
                <w:rStyle w:val="Hyperlink"/>
                <w:noProof/>
              </w:rPr>
              <w:t>Local Area Marketing and Style Guides</w:t>
            </w:r>
            <w:r>
              <w:rPr>
                <w:noProof/>
                <w:webHidden/>
              </w:rPr>
              <w:tab/>
            </w:r>
            <w:r>
              <w:rPr>
                <w:noProof/>
                <w:webHidden/>
              </w:rPr>
              <w:fldChar w:fldCharType="begin"/>
            </w:r>
            <w:r>
              <w:rPr>
                <w:noProof/>
                <w:webHidden/>
              </w:rPr>
              <w:instrText xml:space="preserve"> PAGEREF _Toc221634545 \h </w:instrText>
            </w:r>
            <w:r>
              <w:rPr>
                <w:noProof/>
                <w:webHidden/>
              </w:rPr>
            </w:r>
            <w:r>
              <w:rPr>
                <w:noProof/>
                <w:webHidden/>
              </w:rPr>
              <w:fldChar w:fldCharType="separate"/>
            </w:r>
            <w:r w:rsidR="00A017B7">
              <w:rPr>
                <w:noProof/>
                <w:webHidden/>
              </w:rPr>
              <w:t>220</w:t>
            </w:r>
            <w:r>
              <w:rPr>
                <w:noProof/>
                <w:webHidden/>
              </w:rPr>
              <w:fldChar w:fldCharType="end"/>
            </w:r>
          </w:hyperlink>
        </w:p>
        <w:p w14:paraId="740DB325" w14:textId="2A2DAC25" w:rsidR="00686AD6" w:rsidRDefault="00686AD6">
          <w:pPr>
            <w:pStyle w:val="TOC1"/>
            <w:tabs>
              <w:tab w:val="right" w:leader="dot" w:pos="9629"/>
            </w:tabs>
            <w:rPr>
              <w:b w:val="0"/>
              <w:smallCaps w:val="0"/>
              <w:noProof/>
              <w:kern w:val="2"/>
              <w:sz w:val="24"/>
              <w:lang w:eastAsia="en-AU"/>
              <w14:ligatures w14:val="standardContextual"/>
            </w:rPr>
          </w:pPr>
          <w:hyperlink w:anchor="_Toc221634546" w:history="1">
            <w:r w:rsidRPr="001E679F">
              <w:rPr>
                <w:rStyle w:val="Hyperlink"/>
                <w:noProof/>
              </w:rPr>
              <w:t>PRO133 Introduction</w:t>
            </w:r>
            <w:r>
              <w:rPr>
                <w:noProof/>
                <w:webHidden/>
              </w:rPr>
              <w:tab/>
            </w:r>
            <w:r>
              <w:rPr>
                <w:noProof/>
                <w:webHidden/>
              </w:rPr>
              <w:fldChar w:fldCharType="begin"/>
            </w:r>
            <w:r>
              <w:rPr>
                <w:noProof/>
                <w:webHidden/>
              </w:rPr>
              <w:instrText xml:space="preserve"> PAGEREF _Toc221634546 \h </w:instrText>
            </w:r>
            <w:r>
              <w:rPr>
                <w:noProof/>
                <w:webHidden/>
              </w:rPr>
            </w:r>
            <w:r>
              <w:rPr>
                <w:noProof/>
                <w:webHidden/>
              </w:rPr>
              <w:fldChar w:fldCharType="separate"/>
            </w:r>
            <w:r w:rsidR="00A017B7">
              <w:rPr>
                <w:noProof/>
                <w:webHidden/>
              </w:rPr>
              <w:t>221</w:t>
            </w:r>
            <w:r>
              <w:rPr>
                <w:noProof/>
                <w:webHidden/>
              </w:rPr>
              <w:fldChar w:fldCharType="end"/>
            </w:r>
          </w:hyperlink>
        </w:p>
        <w:p w14:paraId="4C9E8FA5" w14:textId="261F7F18" w:rsidR="00686AD6" w:rsidRDefault="00686AD6">
          <w:pPr>
            <w:pStyle w:val="TOC3"/>
            <w:tabs>
              <w:tab w:val="right" w:leader="dot" w:pos="9629"/>
            </w:tabs>
            <w:rPr>
              <w:noProof/>
              <w:kern w:val="2"/>
              <w:sz w:val="24"/>
              <w:szCs w:val="24"/>
              <w:lang w:eastAsia="en-AU"/>
              <w14:ligatures w14:val="standardContextual"/>
            </w:rPr>
          </w:pPr>
          <w:hyperlink w:anchor="_Toc221634547" w:history="1">
            <w:r w:rsidRPr="001E679F">
              <w:rPr>
                <w:rStyle w:val="Hyperlink"/>
                <w:noProof/>
              </w:rPr>
              <w:t>Introduction</w:t>
            </w:r>
            <w:r>
              <w:rPr>
                <w:noProof/>
                <w:webHidden/>
              </w:rPr>
              <w:tab/>
            </w:r>
            <w:r>
              <w:rPr>
                <w:noProof/>
                <w:webHidden/>
              </w:rPr>
              <w:fldChar w:fldCharType="begin"/>
            </w:r>
            <w:r>
              <w:rPr>
                <w:noProof/>
                <w:webHidden/>
              </w:rPr>
              <w:instrText xml:space="preserve"> PAGEREF _Toc221634547 \h </w:instrText>
            </w:r>
            <w:r>
              <w:rPr>
                <w:noProof/>
                <w:webHidden/>
              </w:rPr>
            </w:r>
            <w:r>
              <w:rPr>
                <w:noProof/>
                <w:webHidden/>
              </w:rPr>
              <w:fldChar w:fldCharType="separate"/>
            </w:r>
            <w:r w:rsidR="00A017B7">
              <w:rPr>
                <w:noProof/>
                <w:webHidden/>
              </w:rPr>
              <w:t>221</w:t>
            </w:r>
            <w:r>
              <w:rPr>
                <w:noProof/>
                <w:webHidden/>
              </w:rPr>
              <w:fldChar w:fldCharType="end"/>
            </w:r>
          </w:hyperlink>
        </w:p>
        <w:p w14:paraId="79F99ADC" w14:textId="0557F7B1" w:rsidR="00686AD6" w:rsidRDefault="00686AD6">
          <w:pPr>
            <w:pStyle w:val="TOC3"/>
            <w:tabs>
              <w:tab w:val="right" w:leader="dot" w:pos="9629"/>
            </w:tabs>
            <w:rPr>
              <w:noProof/>
              <w:kern w:val="2"/>
              <w:sz w:val="24"/>
              <w:szCs w:val="24"/>
              <w:lang w:eastAsia="en-AU"/>
              <w14:ligatures w14:val="standardContextual"/>
            </w:rPr>
          </w:pPr>
          <w:hyperlink w:anchor="_Toc221634548" w:history="1">
            <w:r w:rsidRPr="001E679F">
              <w:rPr>
                <w:rStyle w:val="Hyperlink"/>
                <w:noProof/>
              </w:rPr>
              <w:t>Policy</w:t>
            </w:r>
            <w:r>
              <w:rPr>
                <w:noProof/>
                <w:webHidden/>
              </w:rPr>
              <w:tab/>
            </w:r>
            <w:r>
              <w:rPr>
                <w:noProof/>
                <w:webHidden/>
              </w:rPr>
              <w:fldChar w:fldCharType="begin"/>
            </w:r>
            <w:r>
              <w:rPr>
                <w:noProof/>
                <w:webHidden/>
              </w:rPr>
              <w:instrText xml:space="preserve"> PAGEREF _Toc221634548 \h </w:instrText>
            </w:r>
            <w:r>
              <w:rPr>
                <w:noProof/>
                <w:webHidden/>
              </w:rPr>
            </w:r>
            <w:r>
              <w:rPr>
                <w:noProof/>
                <w:webHidden/>
              </w:rPr>
              <w:fldChar w:fldCharType="separate"/>
            </w:r>
            <w:r w:rsidR="00A017B7">
              <w:rPr>
                <w:noProof/>
                <w:webHidden/>
              </w:rPr>
              <w:t>221</w:t>
            </w:r>
            <w:r>
              <w:rPr>
                <w:noProof/>
                <w:webHidden/>
              </w:rPr>
              <w:fldChar w:fldCharType="end"/>
            </w:r>
          </w:hyperlink>
        </w:p>
        <w:p w14:paraId="77B6D5AA" w14:textId="63C6E80E" w:rsidR="00686AD6" w:rsidRDefault="00686AD6">
          <w:pPr>
            <w:pStyle w:val="TOC3"/>
            <w:tabs>
              <w:tab w:val="right" w:leader="dot" w:pos="9629"/>
            </w:tabs>
            <w:rPr>
              <w:noProof/>
              <w:kern w:val="2"/>
              <w:sz w:val="24"/>
              <w:szCs w:val="24"/>
              <w:lang w:eastAsia="en-AU"/>
              <w14:ligatures w14:val="standardContextual"/>
            </w:rPr>
          </w:pPr>
          <w:hyperlink w:anchor="_Toc221634549" w:history="1">
            <w:r w:rsidRPr="001E679F">
              <w:rPr>
                <w:rStyle w:val="Hyperlink"/>
                <w:noProof/>
              </w:rPr>
              <w:t>Procedures</w:t>
            </w:r>
            <w:r>
              <w:rPr>
                <w:noProof/>
                <w:webHidden/>
              </w:rPr>
              <w:tab/>
            </w:r>
            <w:r>
              <w:rPr>
                <w:noProof/>
                <w:webHidden/>
              </w:rPr>
              <w:fldChar w:fldCharType="begin"/>
            </w:r>
            <w:r>
              <w:rPr>
                <w:noProof/>
                <w:webHidden/>
              </w:rPr>
              <w:instrText xml:space="preserve"> PAGEREF _Toc221634549 \h </w:instrText>
            </w:r>
            <w:r>
              <w:rPr>
                <w:noProof/>
                <w:webHidden/>
              </w:rPr>
            </w:r>
            <w:r>
              <w:rPr>
                <w:noProof/>
                <w:webHidden/>
              </w:rPr>
              <w:fldChar w:fldCharType="separate"/>
            </w:r>
            <w:r w:rsidR="00A017B7">
              <w:rPr>
                <w:noProof/>
                <w:webHidden/>
              </w:rPr>
              <w:t>221</w:t>
            </w:r>
            <w:r>
              <w:rPr>
                <w:noProof/>
                <w:webHidden/>
              </w:rPr>
              <w:fldChar w:fldCharType="end"/>
            </w:r>
          </w:hyperlink>
        </w:p>
        <w:p w14:paraId="3C2FE2C1" w14:textId="13028C0A" w:rsidR="00686AD6" w:rsidRDefault="00686AD6">
          <w:pPr>
            <w:pStyle w:val="TOC3"/>
            <w:tabs>
              <w:tab w:val="right" w:leader="dot" w:pos="9629"/>
            </w:tabs>
            <w:rPr>
              <w:noProof/>
              <w:kern w:val="2"/>
              <w:sz w:val="24"/>
              <w:szCs w:val="24"/>
              <w:lang w:eastAsia="en-AU"/>
              <w14:ligatures w14:val="standardContextual"/>
            </w:rPr>
          </w:pPr>
          <w:hyperlink w:anchor="_Toc221634550" w:history="1">
            <w:r w:rsidRPr="001E679F">
              <w:rPr>
                <w:rStyle w:val="Hyperlink"/>
                <w:noProof/>
              </w:rPr>
              <w:t>Template Format</w:t>
            </w:r>
            <w:r>
              <w:rPr>
                <w:noProof/>
                <w:webHidden/>
              </w:rPr>
              <w:tab/>
            </w:r>
            <w:r>
              <w:rPr>
                <w:noProof/>
                <w:webHidden/>
              </w:rPr>
              <w:fldChar w:fldCharType="begin"/>
            </w:r>
            <w:r>
              <w:rPr>
                <w:noProof/>
                <w:webHidden/>
              </w:rPr>
              <w:instrText xml:space="preserve"> PAGEREF _Toc221634550 \h </w:instrText>
            </w:r>
            <w:r>
              <w:rPr>
                <w:noProof/>
                <w:webHidden/>
              </w:rPr>
            </w:r>
            <w:r>
              <w:rPr>
                <w:noProof/>
                <w:webHidden/>
              </w:rPr>
              <w:fldChar w:fldCharType="separate"/>
            </w:r>
            <w:r w:rsidR="00A017B7">
              <w:rPr>
                <w:noProof/>
                <w:webHidden/>
              </w:rPr>
              <w:t>221</w:t>
            </w:r>
            <w:r>
              <w:rPr>
                <w:noProof/>
                <w:webHidden/>
              </w:rPr>
              <w:fldChar w:fldCharType="end"/>
            </w:r>
          </w:hyperlink>
        </w:p>
        <w:p w14:paraId="141AD3AB" w14:textId="309D9227" w:rsidR="00686AD6" w:rsidRDefault="00686AD6">
          <w:pPr>
            <w:pStyle w:val="TOC3"/>
            <w:tabs>
              <w:tab w:val="right" w:leader="dot" w:pos="9629"/>
            </w:tabs>
            <w:rPr>
              <w:noProof/>
              <w:kern w:val="2"/>
              <w:sz w:val="24"/>
              <w:szCs w:val="24"/>
              <w:lang w:eastAsia="en-AU"/>
              <w14:ligatures w14:val="standardContextual"/>
            </w:rPr>
          </w:pPr>
          <w:hyperlink w:anchor="_Toc221634551" w:history="1">
            <w:r w:rsidRPr="001E679F">
              <w:rPr>
                <w:rStyle w:val="Hyperlink"/>
                <w:noProof/>
              </w:rPr>
              <w:t>Recommendations</w:t>
            </w:r>
            <w:r>
              <w:rPr>
                <w:noProof/>
                <w:webHidden/>
              </w:rPr>
              <w:tab/>
            </w:r>
            <w:r>
              <w:rPr>
                <w:noProof/>
                <w:webHidden/>
              </w:rPr>
              <w:fldChar w:fldCharType="begin"/>
            </w:r>
            <w:r>
              <w:rPr>
                <w:noProof/>
                <w:webHidden/>
              </w:rPr>
              <w:instrText xml:space="preserve"> PAGEREF _Toc221634551 \h </w:instrText>
            </w:r>
            <w:r>
              <w:rPr>
                <w:noProof/>
                <w:webHidden/>
              </w:rPr>
            </w:r>
            <w:r>
              <w:rPr>
                <w:noProof/>
                <w:webHidden/>
              </w:rPr>
              <w:fldChar w:fldCharType="separate"/>
            </w:r>
            <w:r w:rsidR="00A017B7">
              <w:rPr>
                <w:noProof/>
                <w:webHidden/>
              </w:rPr>
              <w:t>221</w:t>
            </w:r>
            <w:r>
              <w:rPr>
                <w:noProof/>
                <w:webHidden/>
              </w:rPr>
              <w:fldChar w:fldCharType="end"/>
            </w:r>
          </w:hyperlink>
        </w:p>
        <w:p w14:paraId="6436FA85" w14:textId="176B9F54" w:rsidR="00686AD6" w:rsidRDefault="00686AD6">
          <w:pPr>
            <w:pStyle w:val="TOC3"/>
            <w:tabs>
              <w:tab w:val="right" w:leader="dot" w:pos="9629"/>
            </w:tabs>
            <w:rPr>
              <w:noProof/>
              <w:kern w:val="2"/>
              <w:sz w:val="24"/>
              <w:szCs w:val="24"/>
              <w:lang w:eastAsia="en-AU"/>
              <w14:ligatures w14:val="standardContextual"/>
            </w:rPr>
          </w:pPr>
          <w:hyperlink w:anchor="_Toc221634552" w:history="1">
            <w:r w:rsidRPr="001E679F">
              <w:rPr>
                <w:rStyle w:val="Hyperlink"/>
                <w:noProof/>
              </w:rPr>
              <w:t>Email Disclaimer</w:t>
            </w:r>
            <w:r>
              <w:rPr>
                <w:noProof/>
                <w:webHidden/>
              </w:rPr>
              <w:tab/>
            </w:r>
            <w:r>
              <w:rPr>
                <w:noProof/>
                <w:webHidden/>
              </w:rPr>
              <w:fldChar w:fldCharType="begin"/>
            </w:r>
            <w:r>
              <w:rPr>
                <w:noProof/>
                <w:webHidden/>
              </w:rPr>
              <w:instrText xml:space="preserve"> PAGEREF _Toc221634552 \h </w:instrText>
            </w:r>
            <w:r>
              <w:rPr>
                <w:noProof/>
                <w:webHidden/>
              </w:rPr>
            </w:r>
            <w:r>
              <w:rPr>
                <w:noProof/>
                <w:webHidden/>
              </w:rPr>
              <w:fldChar w:fldCharType="separate"/>
            </w:r>
            <w:r w:rsidR="00A017B7">
              <w:rPr>
                <w:noProof/>
                <w:webHidden/>
              </w:rPr>
              <w:t>222</w:t>
            </w:r>
            <w:r>
              <w:rPr>
                <w:noProof/>
                <w:webHidden/>
              </w:rPr>
              <w:fldChar w:fldCharType="end"/>
            </w:r>
          </w:hyperlink>
        </w:p>
        <w:p w14:paraId="2C35B162" w14:textId="7079D5EC" w:rsidR="00686AD6" w:rsidRDefault="00686AD6">
          <w:pPr>
            <w:pStyle w:val="TOC1"/>
            <w:tabs>
              <w:tab w:val="right" w:leader="dot" w:pos="9629"/>
            </w:tabs>
            <w:rPr>
              <w:b w:val="0"/>
              <w:smallCaps w:val="0"/>
              <w:noProof/>
              <w:kern w:val="2"/>
              <w:sz w:val="24"/>
              <w:lang w:eastAsia="en-AU"/>
              <w14:ligatures w14:val="standardContextual"/>
            </w:rPr>
          </w:pPr>
          <w:hyperlink w:anchor="_Toc221634553" w:history="1">
            <w:r w:rsidRPr="001E679F">
              <w:rPr>
                <w:rStyle w:val="Hyperlink"/>
                <w:noProof/>
              </w:rPr>
              <w:t xml:space="preserve">PRO136 </w:t>
            </w:r>
            <w:r w:rsidRPr="001E679F">
              <w:rPr>
                <w:rStyle w:val="Hyperlink"/>
                <w:bCs/>
                <w:noProof/>
                <w:lang w:val="en-US"/>
              </w:rPr>
              <w:t>Computers</w:t>
            </w:r>
            <w:r>
              <w:rPr>
                <w:noProof/>
                <w:webHidden/>
              </w:rPr>
              <w:tab/>
            </w:r>
            <w:r>
              <w:rPr>
                <w:noProof/>
                <w:webHidden/>
              </w:rPr>
              <w:fldChar w:fldCharType="begin"/>
            </w:r>
            <w:r>
              <w:rPr>
                <w:noProof/>
                <w:webHidden/>
              </w:rPr>
              <w:instrText xml:space="preserve"> PAGEREF _Toc221634553 \h </w:instrText>
            </w:r>
            <w:r>
              <w:rPr>
                <w:noProof/>
                <w:webHidden/>
              </w:rPr>
            </w:r>
            <w:r>
              <w:rPr>
                <w:noProof/>
                <w:webHidden/>
              </w:rPr>
              <w:fldChar w:fldCharType="separate"/>
            </w:r>
            <w:r w:rsidR="00A017B7">
              <w:rPr>
                <w:noProof/>
                <w:webHidden/>
              </w:rPr>
              <w:t>223</w:t>
            </w:r>
            <w:r>
              <w:rPr>
                <w:noProof/>
                <w:webHidden/>
              </w:rPr>
              <w:fldChar w:fldCharType="end"/>
            </w:r>
          </w:hyperlink>
        </w:p>
        <w:p w14:paraId="22E2DA1D" w14:textId="1C73D673" w:rsidR="00686AD6" w:rsidRDefault="00686AD6">
          <w:pPr>
            <w:pStyle w:val="TOC3"/>
            <w:tabs>
              <w:tab w:val="right" w:leader="dot" w:pos="9629"/>
            </w:tabs>
            <w:rPr>
              <w:noProof/>
              <w:kern w:val="2"/>
              <w:sz w:val="24"/>
              <w:szCs w:val="24"/>
              <w:lang w:eastAsia="en-AU"/>
              <w14:ligatures w14:val="standardContextual"/>
            </w:rPr>
          </w:pPr>
          <w:hyperlink w:anchor="_Toc221634554" w:history="1">
            <w:r w:rsidRPr="001E679F">
              <w:rPr>
                <w:rStyle w:val="Hyperlink"/>
                <w:noProof/>
              </w:rPr>
              <w:t>Introduction</w:t>
            </w:r>
            <w:r>
              <w:rPr>
                <w:noProof/>
                <w:webHidden/>
              </w:rPr>
              <w:tab/>
            </w:r>
            <w:r>
              <w:rPr>
                <w:noProof/>
                <w:webHidden/>
              </w:rPr>
              <w:fldChar w:fldCharType="begin"/>
            </w:r>
            <w:r>
              <w:rPr>
                <w:noProof/>
                <w:webHidden/>
              </w:rPr>
              <w:instrText xml:space="preserve"> PAGEREF _Toc221634554 \h </w:instrText>
            </w:r>
            <w:r>
              <w:rPr>
                <w:noProof/>
                <w:webHidden/>
              </w:rPr>
            </w:r>
            <w:r>
              <w:rPr>
                <w:noProof/>
                <w:webHidden/>
              </w:rPr>
              <w:fldChar w:fldCharType="separate"/>
            </w:r>
            <w:r w:rsidR="00A017B7">
              <w:rPr>
                <w:noProof/>
                <w:webHidden/>
              </w:rPr>
              <w:t>223</w:t>
            </w:r>
            <w:r>
              <w:rPr>
                <w:noProof/>
                <w:webHidden/>
              </w:rPr>
              <w:fldChar w:fldCharType="end"/>
            </w:r>
          </w:hyperlink>
        </w:p>
        <w:p w14:paraId="73D65862" w14:textId="6AAC8B37" w:rsidR="00686AD6" w:rsidRDefault="00686AD6">
          <w:pPr>
            <w:pStyle w:val="TOC3"/>
            <w:tabs>
              <w:tab w:val="right" w:leader="dot" w:pos="9629"/>
            </w:tabs>
            <w:rPr>
              <w:noProof/>
              <w:kern w:val="2"/>
              <w:sz w:val="24"/>
              <w:szCs w:val="24"/>
              <w:lang w:eastAsia="en-AU"/>
              <w14:ligatures w14:val="standardContextual"/>
            </w:rPr>
          </w:pPr>
          <w:hyperlink w:anchor="_Toc221634555" w:history="1">
            <w:r w:rsidRPr="001E679F">
              <w:rPr>
                <w:rStyle w:val="Hyperlink"/>
                <w:noProof/>
              </w:rPr>
              <w:t>Definitions</w:t>
            </w:r>
            <w:r>
              <w:rPr>
                <w:noProof/>
                <w:webHidden/>
              </w:rPr>
              <w:tab/>
            </w:r>
            <w:r>
              <w:rPr>
                <w:noProof/>
                <w:webHidden/>
              </w:rPr>
              <w:fldChar w:fldCharType="begin"/>
            </w:r>
            <w:r>
              <w:rPr>
                <w:noProof/>
                <w:webHidden/>
              </w:rPr>
              <w:instrText xml:space="preserve"> PAGEREF _Toc221634555 \h </w:instrText>
            </w:r>
            <w:r>
              <w:rPr>
                <w:noProof/>
                <w:webHidden/>
              </w:rPr>
            </w:r>
            <w:r>
              <w:rPr>
                <w:noProof/>
                <w:webHidden/>
              </w:rPr>
              <w:fldChar w:fldCharType="separate"/>
            </w:r>
            <w:r w:rsidR="00A017B7">
              <w:rPr>
                <w:noProof/>
                <w:webHidden/>
              </w:rPr>
              <w:t>223</w:t>
            </w:r>
            <w:r>
              <w:rPr>
                <w:noProof/>
                <w:webHidden/>
              </w:rPr>
              <w:fldChar w:fldCharType="end"/>
            </w:r>
          </w:hyperlink>
        </w:p>
        <w:p w14:paraId="01099D3E" w14:textId="075EBA0F" w:rsidR="00686AD6" w:rsidRDefault="00686AD6">
          <w:pPr>
            <w:pStyle w:val="TOC3"/>
            <w:tabs>
              <w:tab w:val="right" w:leader="dot" w:pos="9629"/>
            </w:tabs>
            <w:rPr>
              <w:noProof/>
              <w:kern w:val="2"/>
              <w:sz w:val="24"/>
              <w:szCs w:val="24"/>
              <w:lang w:eastAsia="en-AU"/>
              <w14:ligatures w14:val="standardContextual"/>
            </w:rPr>
          </w:pPr>
          <w:hyperlink w:anchor="_Toc221634556" w:history="1">
            <w:r w:rsidRPr="001E679F">
              <w:rPr>
                <w:rStyle w:val="Hyperlink"/>
                <w:noProof/>
              </w:rPr>
              <w:t>Policy</w:t>
            </w:r>
            <w:r>
              <w:rPr>
                <w:noProof/>
                <w:webHidden/>
              </w:rPr>
              <w:tab/>
            </w:r>
            <w:r>
              <w:rPr>
                <w:noProof/>
                <w:webHidden/>
              </w:rPr>
              <w:fldChar w:fldCharType="begin"/>
            </w:r>
            <w:r>
              <w:rPr>
                <w:noProof/>
                <w:webHidden/>
              </w:rPr>
              <w:instrText xml:space="preserve"> PAGEREF _Toc221634556 \h </w:instrText>
            </w:r>
            <w:r>
              <w:rPr>
                <w:noProof/>
                <w:webHidden/>
              </w:rPr>
            </w:r>
            <w:r>
              <w:rPr>
                <w:noProof/>
                <w:webHidden/>
              </w:rPr>
              <w:fldChar w:fldCharType="separate"/>
            </w:r>
            <w:r w:rsidR="00A017B7">
              <w:rPr>
                <w:noProof/>
                <w:webHidden/>
              </w:rPr>
              <w:t>223</w:t>
            </w:r>
            <w:r>
              <w:rPr>
                <w:noProof/>
                <w:webHidden/>
              </w:rPr>
              <w:fldChar w:fldCharType="end"/>
            </w:r>
          </w:hyperlink>
        </w:p>
        <w:p w14:paraId="68E20DE4" w14:textId="24406312" w:rsidR="00686AD6" w:rsidRDefault="00686AD6">
          <w:pPr>
            <w:pStyle w:val="TOC3"/>
            <w:tabs>
              <w:tab w:val="right" w:leader="dot" w:pos="9629"/>
            </w:tabs>
            <w:rPr>
              <w:noProof/>
              <w:kern w:val="2"/>
              <w:sz w:val="24"/>
              <w:szCs w:val="24"/>
              <w:lang w:eastAsia="en-AU"/>
              <w14:ligatures w14:val="standardContextual"/>
            </w:rPr>
          </w:pPr>
          <w:hyperlink w:anchor="_Toc221634557" w:history="1">
            <w:r w:rsidRPr="001E679F">
              <w:rPr>
                <w:rStyle w:val="Hyperlink"/>
                <w:noProof/>
              </w:rPr>
              <w:t>Procedures</w:t>
            </w:r>
            <w:r>
              <w:rPr>
                <w:noProof/>
                <w:webHidden/>
              </w:rPr>
              <w:tab/>
            </w:r>
            <w:r>
              <w:rPr>
                <w:noProof/>
                <w:webHidden/>
              </w:rPr>
              <w:fldChar w:fldCharType="begin"/>
            </w:r>
            <w:r>
              <w:rPr>
                <w:noProof/>
                <w:webHidden/>
              </w:rPr>
              <w:instrText xml:space="preserve"> PAGEREF _Toc221634557 \h </w:instrText>
            </w:r>
            <w:r>
              <w:rPr>
                <w:noProof/>
                <w:webHidden/>
              </w:rPr>
            </w:r>
            <w:r>
              <w:rPr>
                <w:noProof/>
                <w:webHidden/>
              </w:rPr>
              <w:fldChar w:fldCharType="separate"/>
            </w:r>
            <w:r w:rsidR="00A017B7">
              <w:rPr>
                <w:noProof/>
                <w:webHidden/>
              </w:rPr>
              <w:t>224</w:t>
            </w:r>
            <w:r>
              <w:rPr>
                <w:noProof/>
                <w:webHidden/>
              </w:rPr>
              <w:fldChar w:fldCharType="end"/>
            </w:r>
          </w:hyperlink>
        </w:p>
        <w:p w14:paraId="433BD0C6" w14:textId="34C5608F" w:rsidR="00686AD6" w:rsidRDefault="00686AD6">
          <w:pPr>
            <w:pStyle w:val="TOC3"/>
            <w:tabs>
              <w:tab w:val="right" w:leader="dot" w:pos="9629"/>
            </w:tabs>
            <w:rPr>
              <w:noProof/>
              <w:kern w:val="2"/>
              <w:sz w:val="24"/>
              <w:szCs w:val="24"/>
              <w:lang w:eastAsia="en-AU"/>
              <w14:ligatures w14:val="standardContextual"/>
            </w:rPr>
          </w:pPr>
          <w:hyperlink w:anchor="_Toc221634558" w:history="1">
            <w:r w:rsidRPr="001E679F">
              <w:rPr>
                <w:rStyle w:val="Hyperlink"/>
                <w:noProof/>
              </w:rPr>
              <w:t>Viruses, Worms and Trojans</w:t>
            </w:r>
            <w:r>
              <w:rPr>
                <w:noProof/>
                <w:webHidden/>
              </w:rPr>
              <w:tab/>
            </w:r>
            <w:r>
              <w:rPr>
                <w:noProof/>
                <w:webHidden/>
              </w:rPr>
              <w:fldChar w:fldCharType="begin"/>
            </w:r>
            <w:r>
              <w:rPr>
                <w:noProof/>
                <w:webHidden/>
              </w:rPr>
              <w:instrText xml:space="preserve"> PAGEREF _Toc221634558 \h </w:instrText>
            </w:r>
            <w:r>
              <w:rPr>
                <w:noProof/>
                <w:webHidden/>
              </w:rPr>
            </w:r>
            <w:r>
              <w:rPr>
                <w:noProof/>
                <w:webHidden/>
              </w:rPr>
              <w:fldChar w:fldCharType="separate"/>
            </w:r>
            <w:r w:rsidR="00A017B7">
              <w:rPr>
                <w:noProof/>
                <w:webHidden/>
              </w:rPr>
              <w:t>224</w:t>
            </w:r>
            <w:r>
              <w:rPr>
                <w:noProof/>
                <w:webHidden/>
              </w:rPr>
              <w:fldChar w:fldCharType="end"/>
            </w:r>
          </w:hyperlink>
        </w:p>
        <w:p w14:paraId="68C52547" w14:textId="2FD93150" w:rsidR="00686AD6" w:rsidRDefault="00686AD6">
          <w:pPr>
            <w:pStyle w:val="TOC3"/>
            <w:tabs>
              <w:tab w:val="right" w:leader="dot" w:pos="9629"/>
            </w:tabs>
            <w:rPr>
              <w:noProof/>
              <w:kern w:val="2"/>
              <w:sz w:val="24"/>
              <w:szCs w:val="24"/>
              <w:lang w:eastAsia="en-AU"/>
              <w14:ligatures w14:val="standardContextual"/>
            </w:rPr>
          </w:pPr>
          <w:hyperlink w:anchor="_Toc221634559" w:history="1">
            <w:r w:rsidRPr="001E679F">
              <w:rPr>
                <w:rStyle w:val="Hyperlink"/>
                <w:noProof/>
              </w:rPr>
              <w:t>Backing up your Data</w:t>
            </w:r>
            <w:r>
              <w:rPr>
                <w:noProof/>
                <w:webHidden/>
              </w:rPr>
              <w:tab/>
            </w:r>
            <w:r>
              <w:rPr>
                <w:noProof/>
                <w:webHidden/>
              </w:rPr>
              <w:fldChar w:fldCharType="begin"/>
            </w:r>
            <w:r>
              <w:rPr>
                <w:noProof/>
                <w:webHidden/>
              </w:rPr>
              <w:instrText xml:space="preserve"> PAGEREF _Toc221634559 \h </w:instrText>
            </w:r>
            <w:r>
              <w:rPr>
                <w:noProof/>
                <w:webHidden/>
              </w:rPr>
            </w:r>
            <w:r>
              <w:rPr>
                <w:noProof/>
                <w:webHidden/>
              </w:rPr>
              <w:fldChar w:fldCharType="separate"/>
            </w:r>
            <w:r w:rsidR="00A017B7">
              <w:rPr>
                <w:noProof/>
                <w:webHidden/>
              </w:rPr>
              <w:t>224</w:t>
            </w:r>
            <w:r>
              <w:rPr>
                <w:noProof/>
                <w:webHidden/>
              </w:rPr>
              <w:fldChar w:fldCharType="end"/>
            </w:r>
          </w:hyperlink>
        </w:p>
        <w:p w14:paraId="6E33FD77" w14:textId="13D45C84" w:rsidR="00686AD6" w:rsidRDefault="00686AD6">
          <w:pPr>
            <w:pStyle w:val="TOC1"/>
            <w:tabs>
              <w:tab w:val="right" w:leader="dot" w:pos="9629"/>
            </w:tabs>
            <w:rPr>
              <w:b w:val="0"/>
              <w:smallCaps w:val="0"/>
              <w:noProof/>
              <w:kern w:val="2"/>
              <w:sz w:val="24"/>
              <w:lang w:eastAsia="en-AU"/>
              <w14:ligatures w14:val="standardContextual"/>
            </w:rPr>
          </w:pPr>
          <w:hyperlink w:anchor="_Toc221634560" w:history="1">
            <w:r w:rsidRPr="001E679F">
              <w:rPr>
                <w:rStyle w:val="Hyperlink"/>
                <w:noProof/>
              </w:rPr>
              <w:t>PRO138 Associates and Suppliers</w:t>
            </w:r>
            <w:r>
              <w:rPr>
                <w:noProof/>
                <w:webHidden/>
              </w:rPr>
              <w:tab/>
            </w:r>
            <w:r>
              <w:rPr>
                <w:noProof/>
                <w:webHidden/>
              </w:rPr>
              <w:fldChar w:fldCharType="begin"/>
            </w:r>
            <w:r>
              <w:rPr>
                <w:noProof/>
                <w:webHidden/>
              </w:rPr>
              <w:instrText xml:space="preserve"> PAGEREF _Toc221634560 \h </w:instrText>
            </w:r>
            <w:r>
              <w:rPr>
                <w:noProof/>
                <w:webHidden/>
              </w:rPr>
            </w:r>
            <w:r>
              <w:rPr>
                <w:noProof/>
                <w:webHidden/>
              </w:rPr>
              <w:fldChar w:fldCharType="separate"/>
            </w:r>
            <w:r w:rsidR="00A017B7">
              <w:rPr>
                <w:noProof/>
                <w:webHidden/>
              </w:rPr>
              <w:t>225</w:t>
            </w:r>
            <w:r>
              <w:rPr>
                <w:noProof/>
                <w:webHidden/>
              </w:rPr>
              <w:fldChar w:fldCharType="end"/>
            </w:r>
          </w:hyperlink>
        </w:p>
        <w:p w14:paraId="5B8FB4EA" w14:textId="5508B194" w:rsidR="00686AD6" w:rsidRDefault="00686AD6">
          <w:pPr>
            <w:pStyle w:val="TOC3"/>
            <w:tabs>
              <w:tab w:val="right" w:leader="dot" w:pos="9629"/>
            </w:tabs>
            <w:rPr>
              <w:noProof/>
              <w:kern w:val="2"/>
              <w:sz w:val="24"/>
              <w:szCs w:val="24"/>
              <w:lang w:eastAsia="en-AU"/>
              <w14:ligatures w14:val="standardContextual"/>
            </w:rPr>
          </w:pPr>
          <w:hyperlink w:anchor="_Toc221634561" w:history="1">
            <w:r w:rsidRPr="001E679F">
              <w:rPr>
                <w:rStyle w:val="Hyperlink"/>
                <w:noProof/>
              </w:rPr>
              <w:t>Introduction</w:t>
            </w:r>
            <w:r>
              <w:rPr>
                <w:noProof/>
                <w:webHidden/>
              </w:rPr>
              <w:tab/>
            </w:r>
            <w:r>
              <w:rPr>
                <w:noProof/>
                <w:webHidden/>
              </w:rPr>
              <w:fldChar w:fldCharType="begin"/>
            </w:r>
            <w:r>
              <w:rPr>
                <w:noProof/>
                <w:webHidden/>
              </w:rPr>
              <w:instrText xml:space="preserve"> PAGEREF _Toc221634561 \h </w:instrText>
            </w:r>
            <w:r>
              <w:rPr>
                <w:noProof/>
                <w:webHidden/>
              </w:rPr>
            </w:r>
            <w:r>
              <w:rPr>
                <w:noProof/>
                <w:webHidden/>
              </w:rPr>
              <w:fldChar w:fldCharType="separate"/>
            </w:r>
            <w:r w:rsidR="00A017B7">
              <w:rPr>
                <w:noProof/>
                <w:webHidden/>
              </w:rPr>
              <w:t>225</w:t>
            </w:r>
            <w:r>
              <w:rPr>
                <w:noProof/>
                <w:webHidden/>
              </w:rPr>
              <w:fldChar w:fldCharType="end"/>
            </w:r>
          </w:hyperlink>
        </w:p>
        <w:p w14:paraId="331C6A6C" w14:textId="66F42C0B" w:rsidR="00686AD6" w:rsidRDefault="00686AD6">
          <w:pPr>
            <w:pStyle w:val="TOC3"/>
            <w:tabs>
              <w:tab w:val="right" w:leader="dot" w:pos="9629"/>
            </w:tabs>
            <w:rPr>
              <w:noProof/>
              <w:kern w:val="2"/>
              <w:sz w:val="24"/>
              <w:szCs w:val="24"/>
              <w:lang w:eastAsia="en-AU"/>
              <w14:ligatures w14:val="standardContextual"/>
            </w:rPr>
          </w:pPr>
          <w:hyperlink w:anchor="_Toc221634562" w:history="1">
            <w:r w:rsidRPr="001E679F">
              <w:rPr>
                <w:rStyle w:val="Hyperlink"/>
                <w:noProof/>
              </w:rPr>
              <w:t>Policy</w:t>
            </w:r>
            <w:r>
              <w:rPr>
                <w:noProof/>
                <w:webHidden/>
              </w:rPr>
              <w:tab/>
            </w:r>
            <w:r>
              <w:rPr>
                <w:noProof/>
                <w:webHidden/>
              </w:rPr>
              <w:fldChar w:fldCharType="begin"/>
            </w:r>
            <w:r>
              <w:rPr>
                <w:noProof/>
                <w:webHidden/>
              </w:rPr>
              <w:instrText xml:space="preserve"> PAGEREF _Toc221634562 \h </w:instrText>
            </w:r>
            <w:r>
              <w:rPr>
                <w:noProof/>
                <w:webHidden/>
              </w:rPr>
            </w:r>
            <w:r>
              <w:rPr>
                <w:noProof/>
                <w:webHidden/>
              </w:rPr>
              <w:fldChar w:fldCharType="separate"/>
            </w:r>
            <w:r w:rsidR="00A017B7">
              <w:rPr>
                <w:noProof/>
                <w:webHidden/>
              </w:rPr>
              <w:t>225</w:t>
            </w:r>
            <w:r>
              <w:rPr>
                <w:noProof/>
                <w:webHidden/>
              </w:rPr>
              <w:fldChar w:fldCharType="end"/>
            </w:r>
          </w:hyperlink>
        </w:p>
        <w:p w14:paraId="642B7CE9" w14:textId="69E5AD95" w:rsidR="00686AD6" w:rsidRDefault="00686AD6">
          <w:pPr>
            <w:pStyle w:val="TOC3"/>
            <w:tabs>
              <w:tab w:val="right" w:leader="dot" w:pos="9629"/>
            </w:tabs>
            <w:rPr>
              <w:noProof/>
              <w:kern w:val="2"/>
              <w:sz w:val="24"/>
              <w:szCs w:val="24"/>
              <w:lang w:eastAsia="en-AU"/>
              <w14:ligatures w14:val="standardContextual"/>
            </w:rPr>
          </w:pPr>
          <w:hyperlink w:anchor="_Toc221634563" w:history="1">
            <w:r w:rsidRPr="001E679F">
              <w:rPr>
                <w:rStyle w:val="Hyperlink"/>
                <w:noProof/>
              </w:rPr>
              <w:t>Procedure</w:t>
            </w:r>
            <w:r>
              <w:rPr>
                <w:noProof/>
                <w:webHidden/>
              </w:rPr>
              <w:tab/>
            </w:r>
            <w:r>
              <w:rPr>
                <w:noProof/>
                <w:webHidden/>
              </w:rPr>
              <w:fldChar w:fldCharType="begin"/>
            </w:r>
            <w:r>
              <w:rPr>
                <w:noProof/>
                <w:webHidden/>
              </w:rPr>
              <w:instrText xml:space="preserve"> PAGEREF _Toc221634563 \h </w:instrText>
            </w:r>
            <w:r>
              <w:rPr>
                <w:noProof/>
                <w:webHidden/>
              </w:rPr>
            </w:r>
            <w:r>
              <w:rPr>
                <w:noProof/>
                <w:webHidden/>
              </w:rPr>
              <w:fldChar w:fldCharType="separate"/>
            </w:r>
            <w:r w:rsidR="00A017B7">
              <w:rPr>
                <w:noProof/>
                <w:webHidden/>
              </w:rPr>
              <w:t>225</w:t>
            </w:r>
            <w:r>
              <w:rPr>
                <w:noProof/>
                <w:webHidden/>
              </w:rPr>
              <w:fldChar w:fldCharType="end"/>
            </w:r>
          </w:hyperlink>
        </w:p>
        <w:p w14:paraId="7363E204" w14:textId="754ED7F9" w:rsidR="00686AD6" w:rsidRDefault="00686AD6">
          <w:pPr>
            <w:pStyle w:val="TOC3"/>
            <w:tabs>
              <w:tab w:val="right" w:leader="dot" w:pos="9629"/>
            </w:tabs>
            <w:rPr>
              <w:noProof/>
              <w:kern w:val="2"/>
              <w:sz w:val="24"/>
              <w:szCs w:val="24"/>
              <w:lang w:eastAsia="en-AU"/>
              <w14:ligatures w14:val="standardContextual"/>
            </w:rPr>
          </w:pPr>
          <w:hyperlink w:anchor="_Toc221634564" w:history="1">
            <w:r w:rsidRPr="001E679F">
              <w:rPr>
                <w:rStyle w:val="Hyperlink"/>
                <w:noProof/>
              </w:rPr>
              <w:t>Supplier Review</w:t>
            </w:r>
            <w:r>
              <w:rPr>
                <w:noProof/>
                <w:webHidden/>
              </w:rPr>
              <w:tab/>
            </w:r>
            <w:r>
              <w:rPr>
                <w:noProof/>
                <w:webHidden/>
              </w:rPr>
              <w:fldChar w:fldCharType="begin"/>
            </w:r>
            <w:r>
              <w:rPr>
                <w:noProof/>
                <w:webHidden/>
              </w:rPr>
              <w:instrText xml:space="preserve"> PAGEREF _Toc221634564 \h </w:instrText>
            </w:r>
            <w:r>
              <w:rPr>
                <w:noProof/>
                <w:webHidden/>
              </w:rPr>
            </w:r>
            <w:r>
              <w:rPr>
                <w:noProof/>
                <w:webHidden/>
              </w:rPr>
              <w:fldChar w:fldCharType="separate"/>
            </w:r>
            <w:r w:rsidR="00A017B7">
              <w:rPr>
                <w:noProof/>
                <w:webHidden/>
              </w:rPr>
              <w:t>225</w:t>
            </w:r>
            <w:r>
              <w:rPr>
                <w:noProof/>
                <w:webHidden/>
              </w:rPr>
              <w:fldChar w:fldCharType="end"/>
            </w:r>
          </w:hyperlink>
        </w:p>
        <w:p w14:paraId="59E29875" w14:textId="4FDCBAC9" w:rsidR="00686AD6" w:rsidRDefault="00686AD6">
          <w:pPr>
            <w:pStyle w:val="TOC1"/>
            <w:tabs>
              <w:tab w:val="right" w:leader="dot" w:pos="9629"/>
            </w:tabs>
            <w:rPr>
              <w:b w:val="0"/>
              <w:smallCaps w:val="0"/>
              <w:noProof/>
              <w:kern w:val="2"/>
              <w:sz w:val="24"/>
              <w:lang w:eastAsia="en-AU"/>
              <w14:ligatures w14:val="standardContextual"/>
            </w:rPr>
          </w:pPr>
          <w:hyperlink w:anchor="_Toc221634565" w:history="1">
            <w:r w:rsidRPr="001E679F">
              <w:rPr>
                <w:rStyle w:val="Hyperlink"/>
                <w:noProof/>
              </w:rPr>
              <w:t>PRO139 Leaving Jim's</w:t>
            </w:r>
            <w:r>
              <w:rPr>
                <w:noProof/>
                <w:webHidden/>
              </w:rPr>
              <w:tab/>
            </w:r>
            <w:r>
              <w:rPr>
                <w:noProof/>
                <w:webHidden/>
              </w:rPr>
              <w:fldChar w:fldCharType="begin"/>
            </w:r>
            <w:r>
              <w:rPr>
                <w:noProof/>
                <w:webHidden/>
              </w:rPr>
              <w:instrText xml:space="preserve"> PAGEREF _Toc221634565 \h </w:instrText>
            </w:r>
            <w:r>
              <w:rPr>
                <w:noProof/>
                <w:webHidden/>
              </w:rPr>
            </w:r>
            <w:r>
              <w:rPr>
                <w:noProof/>
                <w:webHidden/>
              </w:rPr>
              <w:fldChar w:fldCharType="separate"/>
            </w:r>
            <w:r w:rsidR="00A017B7">
              <w:rPr>
                <w:noProof/>
                <w:webHidden/>
              </w:rPr>
              <w:t>226</w:t>
            </w:r>
            <w:r>
              <w:rPr>
                <w:noProof/>
                <w:webHidden/>
              </w:rPr>
              <w:fldChar w:fldCharType="end"/>
            </w:r>
          </w:hyperlink>
        </w:p>
        <w:p w14:paraId="64FF94A5" w14:textId="76A32E52" w:rsidR="00686AD6" w:rsidRDefault="00686AD6">
          <w:pPr>
            <w:pStyle w:val="TOC3"/>
            <w:tabs>
              <w:tab w:val="right" w:leader="dot" w:pos="9629"/>
            </w:tabs>
            <w:rPr>
              <w:noProof/>
              <w:kern w:val="2"/>
              <w:sz w:val="24"/>
              <w:szCs w:val="24"/>
              <w:lang w:eastAsia="en-AU"/>
              <w14:ligatures w14:val="standardContextual"/>
            </w:rPr>
          </w:pPr>
          <w:hyperlink w:anchor="_Toc221634566" w:history="1">
            <w:r w:rsidRPr="001E679F">
              <w:rPr>
                <w:rStyle w:val="Hyperlink"/>
                <w:noProof/>
              </w:rPr>
              <w:t>Introduction</w:t>
            </w:r>
            <w:r>
              <w:rPr>
                <w:noProof/>
                <w:webHidden/>
              </w:rPr>
              <w:tab/>
            </w:r>
            <w:r>
              <w:rPr>
                <w:noProof/>
                <w:webHidden/>
              </w:rPr>
              <w:fldChar w:fldCharType="begin"/>
            </w:r>
            <w:r>
              <w:rPr>
                <w:noProof/>
                <w:webHidden/>
              </w:rPr>
              <w:instrText xml:space="preserve"> PAGEREF _Toc221634566 \h </w:instrText>
            </w:r>
            <w:r>
              <w:rPr>
                <w:noProof/>
                <w:webHidden/>
              </w:rPr>
            </w:r>
            <w:r>
              <w:rPr>
                <w:noProof/>
                <w:webHidden/>
              </w:rPr>
              <w:fldChar w:fldCharType="separate"/>
            </w:r>
            <w:r w:rsidR="00A017B7">
              <w:rPr>
                <w:noProof/>
                <w:webHidden/>
              </w:rPr>
              <w:t>226</w:t>
            </w:r>
            <w:r>
              <w:rPr>
                <w:noProof/>
                <w:webHidden/>
              </w:rPr>
              <w:fldChar w:fldCharType="end"/>
            </w:r>
          </w:hyperlink>
        </w:p>
        <w:p w14:paraId="3BF67D78" w14:textId="708C0A4C" w:rsidR="00686AD6" w:rsidRDefault="00686AD6">
          <w:pPr>
            <w:pStyle w:val="TOC3"/>
            <w:tabs>
              <w:tab w:val="right" w:leader="dot" w:pos="9629"/>
            </w:tabs>
            <w:rPr>
              <w:noProof/>
              <w:kern w:val="2"/>
              <w:sz w:val="24"/>
              <w:szCs w:val="24"/>
              <w:lang w:eastAsia="en-AU"/>
              <w14:ligatures w14:val="standardContextual"/>
            </w:rPr>
          </w:pPr>
          <w:hyperlink w:anchor="_Toc221634567" w:history="1">
            <w:r w:rsidRPr="001E679F">
              <w:rPr>
                <w:rStyle w:val="Hyperlink"/>
                <w:noProof/>
              </w:rPr>
              <w:t>Selling Your Franchise</w:t>
            </w:r>
            <w:r>
              <w:rPr>
                <w:noProof/>
                <w:webHidden/>
              </w:rPr>
              <w:tab/>
            </w:r>
            <w:r>
              <w:rPr>
                <w:noProof/>
                <w:webHidden/>
              </w:rPr>
              <w:fldChar w:fldCharType="begin"/>
            </w:r>
            <w:r>
              <w:rPr>
                <w:noProof/>
                <w:webHidden/>
              </w:rPr>
              <w:instrText xml:space="preserve"> PAGEREF _Toc221634567 \h </w:instrText>
            </w:r>
            <w:r>
              <w:rPr>
                <w:noProof/>
                <w:webHidden/>
              </w:rPr>
            </w:r>
            <w:r>
              <w:rPr>
                <w:noProof/>
                <w:webHidden/>
              </w:rPr>
              <w:fldChar w:fldCharType="separate"/>
            </w:r>
            <w:r w:rsidR="00A017B7">
              <w:rPr>
                <w:noProof/>
                <w:webHidden/>
              </w:rPr>
              <w:t>226</w:t>
            </w:r>
            <w:r>
              <w:rPr>
                <w:noProof/>
                <w:webHidden/>
              </w:rPr>
              <w:fldChar w:fldCharType="end"/>
            </w:r>
          </w:hyperlink>
        </w:p>
        <w:p w14:paraId="7A384446" w14:textId="0C620EA6" w:rsidR="00686AD6" w:rsidRDefault="00686AD6">
          <w:pPr>
            <w:pStyle w:val="TOC3"/>
            <w:tabs>
              <w:tab w:val="right" w:leader="dot" w:pos="9629"/>
            </w:tabs>
            <w:rPr>
              <w:noProof/>
              <w:kern w:val="2"/>
              <w:sz w:val="24"/>
              <w:szCs w:val="24"/>
              <w:lang w:eastAsia="en-AU"/>
              <w14:ligatures w14:val="standardContextual"/>
            </w:rPr>
          </w:pPr>
          <w:hyperlink w:anchor="_Toc221634568" w:history="1">
            <w:r w:rsidRPr="001E679F">
              <w:rPr>
                <w:rStyle w:val="Hyperlink"/>
                <w:noProof/>
              </w:rPr>
              <w:t>Termination by Franchisor</w:t>
            </w:r>
            <w:r>
              <w:rPr>
                <w:noProof/>
                <w:webHidden/>
              </w:rPr>
              <w:tab/>
            </w:r>
            <w:r>
              <w:rPr>
                <w:noProof/>
                <w:webHidden/>
              </w:rPr>
              <w:fldChar w:fldCharType="begin"/>
            </w:r>
            <w:r>
              <w:rPr>
                <w:noProof/>
                <w:webHidden/>
              </w:rPr>
              <w:instrText xml:space="preserve"> PAGEREF _Toc221634568 \h </w:instrText>
            </w:r>
            <w:r>
              <w:rPr>
                <w:noProof/>
                <w:webHidden/>
              </w:rPr>
            </w:r>
            <w:r>
              <w:rPr>
                <w:noProof/>
                <w:webHidden/>
              </w:rPr>
              <w:fldChar w:fldCharType="separate"/>
            </w:r>
            <w:r w:rsidR="00A017B7">
              <w:rPr>
                <w:noProof/>
                <w:webHidden/>
              </w:rPr>
              <w:t>227</w:t>
            </w:r>
            <w:r>
              <w:rPr>
                <w:noProof/>
                <w:webHidden/>
              </w:rPr>
              <w:fldChar w:fldCharType="end"/>
            </w:r>
          </w:hyperlink>
        </w:p>
        <w:p w14:paraId="5BA02FE8" w14:textId="27A7AB4F" w:rsidR="00686AD6" w:rsidRDefault="00686AD6">
          <w:pPr>
            <w:pStyle w:val="TOC3"/>
            <w:tabs>
              <w:tab w:val="right" w:leader="dot" w:pos="9629"/>
            </w:tabs>
            <w:rPr>
              <w:noProof/>
              <w:kern w:val="2"/>
              <w:sz w:val="24"/>
              <w:szCs w:val="24"/>
              <w:lang w:eastAsia="en-AU"/>
              <w14:ligatures w14:val="standardContextual"/>
            </w:rPr>
          </w:pPr>
          <w:hyperlink w:anchor="_Toc221634569" w:history="1">
            <w:r w:rsidRPr="001E679F">
              <w:rPr>
                <w:rStyle w:val="Hyperlink"/>
                <w:noProof/>
              </w:rPr>
              <w:t>Termination Without Notice</w:t>
            </w:r>
            <w:r>
              <w:rPr>
                <w:noProof/>
                <w:webHidden/>
              </w:rPr>
              <w:tab/>
            </w:r>
            <w:r>
              <w:rPr>
                <w:noProof/>
                <w:webHidden/>
              </w:rPr>
              <w:fldChar w:fldCharType="begin"/>
            </w:r>
            <w:r>
              <w:rPr>
                <w:noProof/>
                <w:webHidden/>
              </w:rPr>
              <w:instrText xml:space="preserve"> PAGEREF _Toc221634569 \h </w:instrText>
            </w:r>
            <w:r>
              <w:rPr>
                <w:noProof/>
                <w:webHidden/>
              </w:rPr>
            </w:r>
            <w:r>
              <w:rPr>
                <w:noProof/>
                <w:webHidden/>
              </w:rPr>
              <w:fldChar w:fldCharType="separate"/>
            </w:r>
            <w:r w:rsidR="00A017B7">
              <w:rPr>
                <w:noProof/>
                <w:webHidden/>
              </w:rPr>
              <w:t>227</w:t>
            </w:r>
            <w:r>
              <w:rPr>
                <w:noProof/>
                <w:webHidden/>
              </w:rPr>
              <w:fldChar w:fldCharType="end"/>
            </w:r>
          </w:hyperlink>
        </w:p>
        <w:p w14:paraId="2B5AC880" w14:textId="63932232" w:rsidR="00686AD6" w:rsidRDefault="00686AD6">
          <w:pPr>
            <w:pStyle w:val="TOC3"/>
            <w:tabs>
              <w:tab w:val="right" w:leader="dot" w:pos="9629"/>
            </w:tabs>
            <w:rPr>
              <w:noProof/>
              <w:kern w:val="2"/>
              <w:sz w:val="24"/>
              <w:szCs w:val="24"/>
              <w:lang w:eastAsia="en-AU"/>
              <w14:ligatures w14:val="standardContextual"/>
            </w:rPr>
          </w:pPr>
          <w:hyperlink w:anchor="_Toc221634570" w:history="1">
            <w:r w:rsidRPr="001E679F">
              <w:rPr>
                <w:rStyle w:val="Hyperlink"/>
                <w:noProof/>
              </w:rPr>
              <w:t>Other Required Actions</w:t>
            </w:r>
            <w:r>
              <w:rPr>
                <w:noProof/>
                <w:webHidden/>
              </w:rPr>
              <w:tab/>
            </w:r>
            <w:r>
              <w:rPr>
                <w:noProof/>
                <w:webHidden/>
              </w:rPr>
              <w:fldChar w:fldCharType="begin"/>
            </w:r>
            <w:r>
              <w:rPr>
                <w:noProof/>
                <w:webHidden/>
              </w:rPr>
              <w:instrText xml:space="preserve"> PAGEREF _Toc221634570 \h </w:instrText>
            </w:r>
            <w:r>
              <w:rPr>
                <w:noProof/>
                <w:webHidden/>
              </w:rPr>
            </w:r>
            <w:r>
              <w:rPr>
                <w:noProof/>
                <w:webHidden/>
              </w:rPr>
              <w:fldChar w:fldCharType="separate"/>
            </w:r>
            <w:r w:rsidR="00A017B7">
              <w:rPr>
                <w:noProof/>
                <w:webHidden/>
              </w:rPr>
              <w:t>227</w:t>
            </w:r>
            <w:r>
              <w:rPr>
                <w:noProof/>
                <w:webHidden/>
              </w:rPr>
              <w:fldChar w:fldCharType="end"/>
            </w:r>
          </w:hyperlink>
        </w:p>
        <w:p w14:paraId="54CA9B95" w14:textId="2907256B" w:rsidR="00686AD6" w:rsidRDefault="00686AD6">
          <w:pPr>
            <w:pStyle w:val="TOC3"/>
            <w:tabs>
              <w:tab w:val="right" w:leader="dot" w:pos="9629"/>
            </w:tabs>
            <w:rPr>
              <w:noProof/>
              <w:kern w:val="2"/>
              <w:sz w:val="24"/>
              <w:szCs w:val="24"/>
              <w:lang w:eastAsia="en-AU"/>
              <w14:ligatures w14:val="standardContextual"/>
            </w:rPr>
          </w:pPr>
          <w:hyperlink w:anchor="_Toc221634571" w:history="1">
            <w:r w:rsidRPr="001E679F">
              <w:rPr>
                <w:rStyle w:val="Hyperlink"/>
                <w:noProof/>
              </w:rPr>
              <w:t>Important Covenants</w:t>
            </w:r>
            <w:r>
              <w:rPr>
                <w:noProof/>
                <w:webHidden/>
              </w:rPr>
              <w:tab/>
            </w:r>
            <w:r>
              <w:rPr>
                <w:noProof/>
                <w:webHidden/>
              </w:rPr>
              <w:fldChar w:fldCharType="begin"/>
            </w:r>
            <w:r>
              <w:rPr>
                <w:noProof/>
                <w:webHidden/>
              </w:rPr>
              <w:instrText xml:space="preserve"> PAGEREF _Toc221634571 \h </w:instrText>
            </w:r>
            <w:r>
              <w:rPr>
                <w:noProof/>
                <w:webHidden/>
              </w:rPr>
            </w:r>
            <w:r>
              <w:rPr>
                <w:noProof/>
                <w:webHidden/>
              </w:rPr>
              <w:fldChar w:fldCharType="separate"/>
            </w:r>
            <w:r w:rsidR="00A017B7">
              <w:rPr>
                <w:noProof/>
                <w:webHidden/>
              </w:rPr>
              <w:t>227</w:t>
            </w:r>
            <w:r>
              <w:rPr>
                <w:noProof/>
                <w:webHidden/>
              </w:rPr>
              <w:fldChar w:fldCharType="end"/>
            </w:r>
          </w:hyperlink>
        </w:p>
        <w:p w14:paraId="7BBF8F19" w14:textId="0EFF9232" w:rsidR="00686AD6" w:rsidRDefault="00686AD6">
          <w:pPr>
            <w:pStyle w:val="TOC1"/>
            <w:tabs>
              <w:tab w:val="right" w:leader="dot" w:pos="9629"/>
            </w:tabs>
            <w:rPr>
              <w:b w:val="0"/>
              <w:smallCaps w:val="0"/>
              <w:noProof/>
              <w:kern w:val="2"/>
              <w:sz w:val="24"/>
              <w:lang w:eastAsia="en-AU"/>
              <w14:ligatures w14:val="standardContextual"/>
            </w:rPr>
          </w:pPr>
          <w:hyperlink w:anchor="_Toc221634572" w:history="1">
            <w:r w:rsidRPr="001E679F">
              <w:rPr>
                <w:rStyle w:val="Hyperlink"/>
                <w:noProof/>
              </w:rPr>
              <w:t>WHS Manual</w:t>
            </w:r>
            <w:r>
              <w:rPr>
                <w:noProof/>
                <w:webHidden/>
              </w:rPr>
              <w:tab/>
            </w:r>
            <w:r>
              <w:rPr>
                <w:noProof/>
                <w:webHidden/>
              </w:rPr>
              <w:fldChar w:fldCharType="begin"/>
            </w:r>
            <w:r>
              <w:rPr>
                <w:noProof/>
                <w:webHidden/>
              </w:rPr>
              <w:instrText xml:space="preserve"> PAGEREF _Toc221634572 \h </w:instrText>
            </w:r>
            <w:r>
              <w:rPr>
                <w:noProof/>
                <w:webHidden/>
              </w:rPr>
            </w:r>
            <w:r>
              <w:rPr>
                <w:noProof/>
                <w:webHidden/>
              </w:rPr>
              <w:fldChar w:fldCharType="separate"/>
            </w:r>
            <w:r w:rsidR="00A017B7">
              <w:rPr>
                <w:noProof/>
                <w:webHidden/>
              </w:rPr>
              <w:t>228</w:t>
            </w:r>
            <w:r>
              <w:rPr>
                <w:noProof/>
                <w:webHidden/>
              </w:rPr>
              <w:fldChar w:fldCharType="end"/>
            </w:r>
          </w:hyperlink>
        </w:p>
        <w:p w14:paraId="7EE1A877" w14:textId="63613ABE" w:rsidR="00686AD6" w:rsidRDefault="00686AD6">
          <w:pPr>
            <w:pStyle w:val="TOC1"/>
            <w:tabs>
              <w:tab w:val="right" w:leader="dot" w:pos="9629"/>
            </w:tabs>
            <w:rPr>
              <w:b w:val="0"/>
              <w:smallCaps w:val="0"/>
              <w:noProof/>
              <w:kern w:val="2"/>
              <w:sz w:val="24"/>
              <w:lang w:eastAsia="en-AU"/>
              <w14:ligatures w14:val="standardContextual"/>
            </w:rPr>
          </w:pPr>
          <w:hyperlink w:anchor="_Toc221634573" w:history="1">
            <w:r w:rsidRPr="001E679F">
              <w:rPr>
                <w:rStyle w:val="Hyperlink"/>
                <w:noProof/>
              </w:rPr>
              <w:t>Establishment of and Approach to Work Health and Safety</w:t>
            </w:r>
            <w:r>
              <w:rPr>
                <w:noProof/>
                <w:webHidden/>
              </w:rPr>
              <w:tab/>
            </w:r>
            <w:r>
              <w:rPr>
                <w:noProof/>
                <w:webHidden/>
              </w:rPr>
              <w:fldChar w:fldCharType="begin"/>
            </w:r>
            <w:r>
              <w:rPr>
                <w:noProof/>
                <w:webHidden/>
              </w:rPr>
              <w:instrText xml:space="preserve"> PAGEREF _Toc221634573 \h </w:instrText>
            </w:r>
            <w:r>
              <w:rPr>
                <w:noProof/>
                <w:webHidden/>
              </w:rPr>
            </w:r>
            <w:r>
              <w:rPr>
                <w:noProof/>
                <w:webHidden/>
              </w:rPr>
              <w:fldChar w:fldCharType="separate"/>
            </w:r>
            <w:r w:rsidR="00A017B7">
              <w:rPr>
                <w:noProof/>
                <w:webHidden/>
              </w:rPr>
              <w:t>229</w:t>
            </w:r>
            <w:r>
              <w:rPr>
                <w:noProof/>
                <w:webHidden/>
              </w:rPr>
              <w:fldChar w:fldCharType="end"/>
            </w:r>
          </w:hyperlink>
        </w:p>
        <w:p w14:paraId="3208DD22" w14:textId="54C2D3D8" w:rsidR="00686AD6" w:rsidRDefault="00686AD6">
          <w:pPr>
            <w:pStyle w:val="TOC3"/>
            <w:tabs>
              <w:tab w:val="right" w:leader="dot" w:pos="9629"/>
            </w:tabs>
            <w:rPr>
              <w:noProof/>
              <w:kern w:val="2"/>
              <w:sz w:val="24"/>
              <w:szCs w:val="24"/>
              <w:lang w:eastAsia="en-AU"/>
              <w14:ligatures w14:val="standardContextual"/>
            </w:rPr>
          </w:pPr>
          <w:hyperlink w:anchor="_Toc221634574" w:history="1">
            <w:r w:rsidRPr="001E679F">
              <w:rPr>
                <w:rStyle w:val="Hyperlink"/>
                <w:noProof/>
              </w:rPr>
              <w:t>Introduction</w:t>
            </w:r>
            <w:r>
              <w:rPr>
                <w:noProof/>
                <w:webHidden/>
              </w:rPr>
              <w:tab/>
            </w:r>
            <w:r>
              <w:rPr>
                <w:noProof/>
                <w:webHidden/>
              </w:rPr>
              <w:fldChar w:fldCharType="begin"/>
            </w:r>
            <w:r>
              <w:rPr>
                <w:noProof/>
                <w:webHidden/>
              </w:rPr>
              <w:instrText xml:space="preserve"> PAGEREF _Toc221634574 \h </w:instrText>
            </w:r>
            <w:r>
              <w:rPr>
                <w:noProof/>
                <w:webHidden/>
              </w:rPr>
            </w:r>
            <w:r>
              <w:rPr>
                <w:noProof/>
                <w:webHidden/>
              </w:rPr>
              <w:fldChar w:fldCharType="separate"/>
            </w:r>
            <w:r w:rsidR="00A017B7">
              <w:rPr>
                <w:noProof/>
                <w:webHidden/>
              </w:rPr>
              <w:t>229</w:t>
            </w:r>
            <w:r>
              <w:rPr>
                <w:noProof/>
                <w:webHidden/>
              </w:rPr>
              <w:fldChar w:fldCharType="end"/>
            </w:r>
          </w:hyperlink>
        </w:p>
        <w:p w14:paraId="19183D97" w14:textId="74B55B88" w:rsidR="00686AD6" w:rsidRDefault="00686AD6">
          <w:pPr>
            <w:pStyle w:val="TOC3"/>
            <w:tabs>
              <w:tab w:val="right" w:leader="dot" w:pos="9629"/>
            </w:tabs>
            <w:rPr>
              <w:noProof/>
              <w:kern w:val="2"/>
              <w:sz w:val="24"/>
              <w:szCs w:val="24"/>
              <w:lang w:eastAsia="en-AU"/>
              <w14:ligatures w14:val="standardContextual"/>
            </w:rPr>
          </w:pPr>
          <w:hyperlink w:anchor="_Toc221634575" w:history="1">
            <w:r w:rsidRPr="001E679F">
              <w:rPr>
                <w:rStyle w:val="Hyperlink"/>
                <w:noProof/>
              </w:rPr>
              <w:t>Definitions</w:t>
            </w:r>
            <w:r>
              <w:rPr>
                <w:noProof/>
                <w:webHidden/>
              </w:rPr>
              <w:tab/>
            </w:r>
            <w:r>
              <w:rPr>
                <w:noProof/>
                <w:webHidden/>
              </w:rPr>
              <w:fldChar w:fldCharType="begin"/>
            </w:r>
            <w:r>
              <w:rPr>
                <w:noProof/>
                <w:webHidden/>
              </w:rPr>
              <w:instrText xml:space="preserve"> PAGEREF _Toc221634575 \h </w:instrText>
            </w:r>
            <w:r>
              <w:rPr>
                <w:noProof/>
                <w:webHidden/>
              </w:rPr>
            </w:r>
            <w:r>
              <w:rPr>
                <w:noProof/>
                <w:webHidden/>
              </w:rPr>
              <w:fldChar w:fldCharType="separate"/>
            </w:r>
            <w:r w:rsidR="00A017B7">
              <w:rPr>
                <w:noProof/>
                <w:webHidden/>
              </w:rPr>
              <w:t>229</w:t>
            </w:r>
            <w:r>
              <w:rPr>
                <w:noProof/>
                <w:webHidden/>
              </w:rPr>
              <w:fldChar w:fldCharType="end"/>
            </w:r>
          </w:hyperlink>
        </w:p>
        <w:p w14:paraId="51FF9455" w14:textId="730C6B0F" w:rsidR="00686AD6" w:rsidRDefault="00686AD6">
          <w:pPr>
            <w:pStyle w:val="TOC3"/>
            <w:tabs>
              <w:tab w:val="right" w:leader="dot" w:pos="9629"/>
            </w:tabs>
            <w:rPr>
              <w:noProof/>
              <w:kern w:val="2"/>
              <w:sz w:val="24"/>
              <w:szCs w:val="24"/>
              <w:lang w:eastAsia="en-AU"/>
              <w14:ligatures w14:val="standardContextual"/>
            </w:rPr>
          </w:pPr>
          <w:hyperlink w:anchor="_Toc221634576" w:history="1">
            <w:r w:rsidRPr="001E679F">
              <w:rPr>
                <w:rStyle w:val="Hyperlink"/>
                <w:noProof/>
              </w:rPr>
              <w:t>Policy</w:t>
            </w:r>
            <w:r>
              <w:rPr>
                <w:noProof/>
                <w:webHidden/>
              </w:rPr>
              <w:tab/>
            </w:r>
            <w:r>
              <w:rPr>
                <w:noProof/>
                <w:webHidden/>
              </w:rPr>
              <w:fldChar w:fldCharType="begin"/>
            </w:r>
            <w:r>
              <w:rPr>
                <w:noProof/>
                <w:webHidden/>
              </w:rPr>
              <w:instrText xml:space="preserve"> PAGEREF _Toc221634576 \h </w:instrText>
            </w:r>
            <w:r>
              <w:rPr>
                <w:noProof/>
                <w:webHidden/>
              </w:rPr>
            </w:r>
            <w:r>
              <w:rPr>
                <w:noProof/>
                <w:webHidden/>
              </w:rPr>
              <w:fldChar w:fldCharType="separate"/>
            </w:r>
            <w:r w:rsidR="00A017B7">
              <w:rPr>
                <w:noProof/>
                <w:webHidden/>
              </w:rPr>
              <w:t>229</w:t>
            </w:r>
            <w:r>
              <w:rPr>
                <w:noProof/>
                <w:webHidden/>
              </w:rPr>
              <w:fldChar w:fldCharType="end"/>
            </w:r>
          </w:hyperlink>
        </w:p>
        <w:p w14:paraId="54EA6FD9" w14:textId="64062014" w:rsidR="00686AD6" w:rsidRDefault="00686AD6">
          <w:pPr>
            <w:pStyle w:val="TOC3"/>
            <w:tabs>
              <w:tab w:val="right" w:leader="dot" w:pos="9629"/>
            </w:tabs>
            <w:rPr>
              <w:noProof/>
              <w:kern w:val="2"/>
              <w:sz w:val="24"/>
              <w:szCs w:val="24"/>
              <w:lang w:eastAsia="en-AU"/>
              <w14:ligatures w14:val="standardContextual"/>
            </w:rPr>
          </w:pPr>
          <w:hyperlink w:anchor="_Toc221634577" w:history="1">
            <w:r w:rsidRPr="001E679F">
              <w:rPr>
                <w:rStyle w:val="Hyperlink"/>
                <w:noProof/>
              </w:rPr>
              <w:t>Procedure</w:t>
            </w:r>
            <w:r>
              <w:rPr>
                <w:noProof/>
                <w:webHidden/>
              </w:rPr>
              <w:tab/>
            </w:r>
            <w:r>
              <w:rPr>
                <w:noProof/>
                <w:webHidden/>
              </w:rPr>
              <w:fldChar w:fldCharType="begin"/>
            </w:r>
            <w:r>
              <w:rPr>
                <w:noProof/>
                <w:webHidden/>
              </w:rPr>
              <w:instrText xml:space="preserve"> PAGEREF _Toc221634577 \h </w:instrText>
            </w:r>
            <w:r>
              <w:rPr>
                <w:noProof/>
                <w:webHidden/>
              </w:rPr>
            </w:r>
            <w:r>
              <w:rPr>
                <w:noProof/>
                <w:webHidden/>
              </w:rPr>
              <w:fldChar w:fldCharType="separate"/>
            </w:r>
            <w:r w:rsidR="00A017B7">
              <w:rPr>
                <w:noProof/>
                <w:webHidden/>
              </w:rPr>
              <w:t>229</w:t>
            </w:r>
            <w:r>
              <w:rPr>
                <w:noProof/>
                <w:webHidden/>
              </w:rPr>
              <w:fldChar w:fldCharType="end"/>
            </w:r>
          </w:hyperlink>
        </w:p>
        <w:p w14:paraId="40D1B20C" w14:textId="59520CB9" w:rsidR="00686AD6" w:rsidRDefault="00686AD6">
          <w:pPr>
            <w:pStyle w:val="TOC3"/>
            <w:tabs>
              <w:tab w:val="right" w:leader="dot" w:pos="9629"/>
            </w:tabs>
            <w:rPr>
              <w:noProof/>
              <w:kern w:val="2"/>
              <w:sz w:val="24"/>
              <w:szCs w:val="24"/>
              <w:lang w:eastAsia="en-AU"/>
              <w14:ligatures w14:val="standardContextual"/>
            </w:rPr>
          </w:pPr>
          <w:hyperlink w:anchor="_Toc221634578" w:history="1">
            <w:r w:rsidRPr="001E679F">
              <w:rPr>
                <w:rStyle w:val="Hyperlink"/>
                <w:noProof/>
              </w:rPr>
              <w:t>General Safety Rules</w:t>
            </w:r>
            <w:r>
              <w:rPr>
                <w:noProof/>
                <w:webHidden/>
              </w:rPr>
              <w:tab/>
            </w:r>
            <w:r>
              <w:rPr>
                <w:noProof/>
                <w:webHidden/>
              </w:rPr>
              <w:fldChar w:fldCharType="begin"/>
            </w:r>
            <w:r>
              <w:rPr>
                <w:noProof/>
                <w:webHidden/>
              </w:rPr>
              <w:instrText xml:space="preserve"> PAGEREF _Toc221634578 \h </w:instrText>
            </w:r>
            <w:r>
              <w:rPr>
                <w:noProof/>
                <w:webHidden/>
              </w:rPr>
            </w:r>
            <w:r>
              <w:rPr>
                <w:noProof/>
                <w:webHidden/>
              </w:rPr>
              <w:fldChar w:fldCharType="separate"/>
            </w:r>
            <w:r w:rsidR="00A017B7">
              <w:rPr>
                <w:noProof/>
                <w:webHidden/>
              </w:rPr>
              <w:t>229</w:t>
            </w:r>
            <w:r>
              <w:rPr>
                <w:noProof/>
                <w:webHidden/>
              </w:rPr>
              <w:fldChar w:fldCharType="end"/>
            </w:r>
          </w:hyperlink>
        </w:p>
        <w:p w14:paraId="47A84482" w14:textId="13C0AC17" w:rsidR="00686AD6" w:rsidRDefault="00686AD6">
          <w:pPr>
            <w:pStyle w:val="TOC3"/>
            <w:tabs>
              <w:tab w:val="right" w:leader="dot" w:pos="9629"/>
            </w:tabs>
            <w:rPr>
              <w:noProof/>
              <w:kern w:val="2"/>
              <w:sz w:val="24"/>
              <w:szCs w:val="24"/>
              <w:lang w:eastAsia="en-AU"/>
              <w14:ligatures w14:val="standardContextual"/>
            </w:rPr>
          </w:pPr>
          <w:hyperlink w:anchor="_Toc221634579" w:history="1">
            <w:r w:rsidRPr="001E679F">
              <w:rPr>
                <w:rStyle w:val="Hyperlink"/>
                <w:noProof/>
              </w:rPr>
              <w:t>Penalties for Non-Compliance</w:t>
            </w:r>
            <w:r>
              <w:rPr>
                <w:noProof/>
                <w:webHidden/>
              </w:rPr>
              <w:tab/>
            </w:r>
            <w:r>
              <w:rPr>
                <w:noProof/>
                <w:webHidden/>
              </w:rPr>
              <w:fldChar w:fldCharType="begin"/>
            </w:r>
            <w:r>
              <w:rPr>
                <w:noProof/>
                <w:webHidden/>
              </w:rPr>
              <w:instrText xml:space="preserve"> PAGEREF _Toc221634579 \h </w:instrText>
            </w:r>
            <w:r>
              <w:rPr>
                <w:noProof/>
                <w:webHidden/>
              </w:rPr>
            </w:r>
            <w:r>
              <w:rPr>
                <w:noProof/>
                <w:webHidden/>
              </w:rPr>
              <w:fldChar w:fldCharType="separate"/>
            </w:r>
            <w:r w:rsidR="00A017B7">
              <w:rPr>
                <w:noProof/>
                <w:webHidden/>
              </w:rPr>
              <w:t>230</w:t>
            </w:r>
            <w:r>
              <w:rPr>
                <w:noProof/>
                <w:webHidden/>
              </w:rPr>
              <w:fldChar w:fldCharType="end"/>
            </w:r>
          </w:hyperlink>
        </w:p>
        <w:p w14:paraId="1D591A60" w14:textId="176C00BF" w:rsidR="00686AD6" w:rsidRDefault="00686AD6">
          <w:pPr>
            <w:pStyle w:val="TOC1"/>
            <w:tabs>
              <w:tab w:val="right" w:leader="dot" w:pos="9629"/>
            </w:tabs>
            <w:rPr>
              <w:b w:val="0"/>
              <w:smallCaps w:val="0"/>
              <w:noProof/>
              <w:kern w:val="2"/>
              <w:sz w:val="24"/>
              <w:lang w:eastAsia="en-AU"/>
              <w14:ligatures w14:val="standardContextual"/>
            </w:rPr>
          </w:pPr>
          <w:hyperlink w:anchor="_Toc221634580" w:history="1">
            <w:r w:rsidRPr="001E679F">
              <w:rPr>
                <w:rStyle w:val="Hyperlink"/>
                <w:noProof/>
              </w:rPr>
              <w:t>Monitoring WHS Compliance</w:t>
            </w:r>
            <w:r>
              <w:rPr>
                <w:noProof/>
                <w:webHidden/>
              </w:rPr>
              <w:tab/>
            </w:r>
            <w:r>
              <w:rPr>
                <w:noProof/>
                <w:webHidden/>
              </w:rPr>
              <w:fldChar w:fldCharType="begin"/>
            </w:r>
            <w:r>
              <w:rPr>
                <w:noProof/>
                <w:webHidden/>
              </w:rPr>
              <w:instrText xml:space="preserve"> PAGEREF _Toc221634580 \h </w:instrText>
            </w:r>
            <w:r>
              <w:rPr>
                <w:noProof/>
                <w:webHidden/>
              </w:rPr>
            </w:r>
            <w:r>
              <w:rPr>
                <w:noProof/>
                <w:webHidden/>
              </w:rPr>
              <w:fldChar w:fldCharType="separate"/>
            </w:r>
            <w:r w:rsidR="00A017B7">
              <w:rPr>
                <w:noProof/>
                <w:webHidden/>
              </w:rPr>
              <w:t>231</w:t>
            </w:r>
            <w:r>
              <w:rPr>
                <w:noProof/>
                <w:webHidden/>
              </w:rPr>
              <w:fldChar w:fldCharType="end"/>
            </w:r>
          </w:hyperlink>
        </w:p>
        <w:p w14:paraId="7E55A4F8" w14:textId="7509F28F" w:rsidR="00686AD6" w:rsidRDefault="00686AD6">
          <w:pPr>
            <w:pStyle w:val="TOC3"/>
            <w:tabs>
              <w:tab w:val="right" w:leader="dot" w:pos="9629"/>
            </w:tabs>
            <w:rPr>
              <w:noProof/>
              <w:kern w:val="2"/>
              <w:sz w:val="24"/>
              <w:szCs w:val="24"/>
              <w:lang w:eastAsia="en-AU"/>
              <w14:ligatures w14:val="standardContextual"/>
            </w:rPr>
          </w:pPr>
          <w:hyperlink w:anchor="_Toc221634581" w:history="1">
            <w:r w:rsidRPr="001E679F">
              <w:rPr>
                <w:rStyle w:val="Hyperlink"/>
                <w:noProof/>
              </w:rPr>
              <w:t>Introduction</w:t>
            </w:r>
            <w:r>
              <w:rPr>
                <w:noProof/>
                <w:webHidden/>
              </w:rPr>
              <w:tab/>
            </w:r>
            <w:r>
              <w:rPr>
                <w:noProof/>
                <w:webHidden/>
              </w:rPr>
              <w:fldChar w:fldCharType="begin"/>
            </w:r>
            <w:r>
              <w:rPr>
                <w:noProof/>
                <w:webHidden/>
              </w:rPr>
              <w:instrText xml:space="preserve"> PAGEREF _Toc221634581 \h </w:instrText>
            </w:r>
            <w:r>
              <w:rPr>
                <w:noProof/>
                <w:webHidden/>
              </w:rPr>
            </w:r>
            <w:r>
              <w:rPr>
                <w:noProof/>
                <w:webHidden/>
              </w:rPr>
              <w:fldChar w:fldCharType="separate"/>
            </w:r>
            <w:r w:rsidR="00A017B7">
              <w:rPr>
                <w:noProof/>
                <w:webHidden/>
              </w:rPr>
              <w:t>231</w:t>
            </w:r>
            <w:r>
              <w:rPr>
                <w:noProof/>
                <w:webHidden/>
              </w:rPr>
              <w:fldChar w:fldCharType="end"/>
            </w:r>
          </w:hyperlink>
        </w:p>
        <w:p w14:paraId="36A6C4F7" w14:textId="29C0A740" w:rsidR="00686AD6" w:rsidRDefault="00686AD6">
          <w:pPr>
            <w:pStyle w:val="TOC3"/>
            <w:tabs>
              <w:tab w:val="right" w:leader="dot" w:pos="9629"/>
            </w:tabs>
            <w:rPr>
              <w:noProof/>
              <w:kern w:val="2"/>
              <w:sz w:val="24"/>
              <w:szCs w:val="24"/>
              <w:lang w:eastAsia="en-AU"/>
              <w14:ligatures w14:val="standardContextual"/>
            </w:rPr>
          </w:pPr>
          <w:hyperlink w:anchor="_Toc221634582" w:history="1">
            <w:r w:rsidRPr="001E679F">
              <w:rPr>
                <w:rStyle w:val="Hyperlink"/>
                <w:noProof/>
              </w:rPr>
              <w:t>Procedure</w:t>
            </w:r>
            <w:r>
              <w:rPr>
                <w:noProof/>
                <w:webHidden/>
              </w:rPr>
              <w:tab/>
            </w:r>
            <w:r>
              <w:rPr>
                <w:noProof/>
                <w:webHidden/>
              </w:rPr>
              <w:fldChar w:fldCharType="begin"/>
            </w:r>
            <w:r>
              <w:rPr>
                <w:noProof/>
                <w:webHidden/>
              </w:rPr>
              <w:instrText xml:space="preserve"> PAGEREF _Toc221634582 \h </w:instrText>
            </w:r>
            <w:r>
              <w:rPr>
                <w:noProof/>
                <w:webHidden/>
              </w:rPr>
            </w:r>
            <w:r>
              <w:rPr>
                <w:noProof/>
                <w:webHidden/>
              </w:rPr>
              <w:fldChar w:fldCharType="separate"/>
            </w:r>
            <w:r w:rsidR="00A017B7">
              <w:rPr>
                <w:noProof/>
                <w:webHidden/>
              </w:rPr>
              <w:t>231</w:t>
            </w:r>
            <w:r>
              <w:rPr>
                <w:noProof/>
                <w:webHidden/>
              </w:rPr>
              <w:fldChar w:fldCharType="end"/>
            </w:r>
          </w:hyperlink>
        </w:p>
        <w:p w14:paraId="36DF0FC6" w14:textId="703F3572" w:rsidR="00686AD6" w:rsidRDefault="00686AD6">
          <w:pPr>
            <w:pStyle w:val="TOC1"/>
            <w:tabs>
              <w:tab w:val="right" w:leader="dot" w:pos="9629"/>
            </w:tabs>
            <w:rPr>
              <w:b w:val="0"/>
              <w:smallCaps w:val="0"/>
              <w:noProof/>
              <w:kern w:val="2"/>
              <w:sz w:val="24"/>
              <w:lang w:eastAsia="en-AU"/>
              <w14:ligatures w14:val="standardContextual"/>
            </w:rPr>
          </w:pPr>
          <w:hyperlink w:anchor="_Toc221634583" w:history="1">
            <w:r w:rsidRPr="001E679F">
              <w:rPr>
                <w:rStyle w:val="Hyperlink"/>
                <w:noProof/>
              </w:rPr>
              <w:t>Promotion and Publicity</w:t>
            </w:r>
            <w:r>
              <w:rPr>
                <w:noProof/>
                <w:webHidden/>
              </w:rPr>
              <w:tab/>
            </w:r>
            <w:r>
              <w:rPr>
                <w:noProof/>
                <w:webHidden/>
              </w:rPr>
              <w:fldChar w:fldCharType="begin"/>
            </w:r>
            <w:r>
              <w:rPr>
                <w:noProof/>
                <w:webHidden/>
              </w:rPr>
              <w:instrText xml:space="preserve"> PAGEREF _Toc221634583 \h </w:instrText>
            </w:r>
            <w:r>
              <w:rPr>
                <w:noProof/>
                <w:webHidden/>
              </w:rPr>
            </w:r>
            <w:r>
              <w:rPr>
                <w:noProof/>
                <w:webHidden/>
              </w:rPr>
              <w:fldChar w:fldCharType="separate"/>
            </w:r>
            <w:r w:rsidR="00A017B7">
              <w:rPr>
                <w:noProof/>
                <w:webHidden/>
              </w:rPr>
              <w:t>232</w:t>
            </w:r>
            <w:r>
              <w:rPr>
                <w:noProof/>
                <w:webHidden/>
              </w:rPr>
              <w:fldChar w:fldCharType="end"/>
            </w:r>
          </w:hyperlink>
        </w:p>
        <w:p w14:paraId="266CE2D1" w14:textId="4D1F179C" w:rsidR="00686AD6" w:rsidRDefault="00686AD6">
          <w:pPr>
            <w:pStyle w:val="TOC3"/>
            <w:tabs>
              <w:tab w:val="right" w:leader="dot" w:pos="9629"/>
            </w:tabs>
            <w:rPr>
              <w:noProof/>
              <w:kern w:val="2"/>
              <w:sz w:val="24"/>
              <w:szCs w:val="24"/>
              <w:lang w:eastAsia="en-AU"/>
              <w14:ligatures w14:val="standardContextual"/>
            </w:rPr>
          </w:pPr>
          <w:hyperlink w:anchor="_Toc221634584" w:history="1">
            <w:r w:rsidRPr="001E679F">
              <w:rPr>
                <w:rStyle w:val="Hyperlink"/>
                <w:noProof/>
              </w:rPr>
              <w:t>Introduction</w:t>
            </w:r>
            <w:r>
              <w:rPr>
                <w:noProof/>
                <w:webHidden/>
              </w:rPr>
              <w:tab/>
            </w:r>
            <w:r>
              <w:rPr>
                <w:noProof/>
                <w:webHidden/>
              </w:rPr>
              <w:fldChar w:fldCharType="begin"/>
            </w:r>
            <w:r>
              <w:rPr>
                <w:noProof/>
                <w:webHidden/>
              </w:rPr>
              <w:instrText xml:space="preserve"> PAGEREF _Toc221634584 \h </w:instrText>
            </w:r>
            <w:r>
              <w:rPr>
                <w:noProof/>
                <w:webHidden/>
              </w:rPr>
            </w:r>
            <w:r>
              <w:rPr>
                <w:noProof/>
                <w:webHidden/>
              </w:rPr>
              <w:fldChar w:fldCharType="separate"/>
            </w:r>
            <w:r w:rsidR="00A017B7">
              <w:rPr>
                <w:noProof/>
                <w:webHidden/>
              </w:rPr>
              <w:t>232</w:t>
            </w:r>
            <w:r>
              <w:rPr>
                <w:noProof/>
                <w:webHidden/>
              </w:rPr>
              <w:fldChar w:fldCharType="end"/>
            </w:r>
          </w:hyperlink>
        </w:p>
        <w:p w14:paraId="3A463522" w14:textId="7211D844" w:rsidR="00686AD6" w:rsidRDefault="00686AD6">
          <w:pPr>
            <w:pStyle w:val="TOC3"/>
            <w:tabs>
              <w:tab w:val="right" w:leader="dot" w:pos="9629"/>
            </w:tabs>
            <w:rPr>
              <w:noProof/>
              <w:kern w:val="2"/>
              <w:sz w:val="24"/>
              <w:szCs w:val="24"/>
              <w:lang w:eastAsia="en-AU"/>
              <w14:ligatures w14:val="standardContextual"/>
            </w:rPr>
          </w:pPr>
          <w:hyperlink w:anchor="_Toc221634585" w:history="1">
            <w:r w:rsidRPr="001E679F">
              <w:rPr>
                <w:rStyle w:val="Hyperlink"/>
                <w:noProof/>
              </w:rPr>
              <w:t>Definitions</w:t>
            </w:r>
            <w:r>
              <w:rPr>
                <w:noProof/>
                <w:webHidden/>
              </w:rPr>
              <w:tab/>
            </w:r>
            <w:r>
              <w:rPr>
                <w:noProof/>
                <w:webHidden/>
              </w:rPr>
              <w:fldChar w:fldCharType="begin"/>
            </w:r>
            <w:r>
              <w:rPr>
                <w:noProof/>
                <w:webHidden/>
              </w:rPr>
              <w:instrText xml:space="preserve"> PAGEREF _Toc221634585 \h </w:instrText>
            </w:r>
            <w:r>
              <w:rPr>
                <w:noProof/>
                <w:webHidden/>
              </w:rPr>
            </w:r>
            <w:r>
              <w:rPr>
                <w:noProof/>
                <w:webHidden/>
              </w:rPr>
              <w:fldChar w:fldCharType="separate"/>
            </w:r>
            <w:r w:rsidR="00A017B7">
              <w:rPr>
                <w:noProof/>
                <w:webHidden/>
              </w:rPr>
              <w:t>232</w:t>
            </w:r>
            <w:r>
              <w:rPr>
                <w:noProof/>
                <w:webHidden/>
              </w:rPr>
              <w:fldChar w:fldCharType="end"/>
            </w:r>
          </w:hyperlink>
        </w:p>
        <w:p w14:paraId="32711E96" w14:textId="35DC1504" w:rsidR="00686AD6" w:rsidRDefault="00686AD6">
          <w:pPr>
            <w:pStyle w:val="TOC3"/>
            <w:tabs>
              <w:tab w:val="right" w:leader="dot" w:pos="9629"/>
            </w:tabs>
            <w:rPr>
              <w:noProof/>
              <w:kern w:val="2"/>
              <w:sz w:val="24"/>
              <w:szCs w:val="24"/>
              <w:lang w:eastAsia="en-AU"/>
              <w14:ligatures w14:val="standardContextual"/>
            </w:rPr>
          </w:pPr>
          <w:hyperlink w:anchor="_Toc221634586" w:history="1">
            <w:r w:rsidRPr="001E679F">
              <w:rPr>
                <w:rStyle w:val="Hyperlink"/>
                <w:noProof/>
              </w:rPr>
              <w:t>Policy</w:t>
            </w:r>
            <w:r>
              <w:rPr>
                <w:noProof/>
                <w:webHidden/>
              </w:rPr>
              <w:tab/>
            </w:r>
            <w:r>
              <w:rPr>
                <w:noProof/>
                <w:webHidden/>
              </w:rPr>
              <w:fldChar w:fldCharType="begin"/>
            </w:r>
            <w:r>
              <w:rPr>
                <w:noProof/>
                <w:webHidden/>
              </w:rPr>
              <w:instrText xml:space="preserve"> PAGEREF _Toc221634586 \h </w:instrText>
            </w:r>
            <w:r>
              <w:rPr>
                <w:noProof/>
                <w:webHidden/>
              </w:rPr>
            </w:r>
            <w:r>
              <w:rPr>
                <w:noProof/>
                <w:webHidden/>
              </w:rPr>
              <w:fldChar w:fldCharType="separate"/>
            </w:r>
            <w:r w:rsidR="00A017B7">
              <w:rPr>
                <w:noProof/>
                <w:webHidden/>
              </w:rPr>
              <w:t>232</w:t>
            </w:r>
            <w:r>
              <w:rPr>
                <w:noProof/>
                <w:webHidden/>
              </w:rPr>
              <w:fldChar w:fldCharType="end"/>
            </w:r>
          </w:hyperlink>
        </w:p>
        <w:p w14:paraId="38AF340A" w14:textId="2D230AE4" w:rsidR="00686AD6" w:rsidRDefault="00686AD6">
          <w:pPr>
            <w:pStyle w:val="TOC3"/>
            <w:tabs>
              <w:tab w:val="right" w:leader="dot" w:pos="9629"/>
            </w:tabs>
            <w:rPr>
              <w:noProof/>
              <w:kern w:val="2"/>
              <w:sz w:val="24"/>
              <w:szCs w:val="24"/>
              <w:lang w:eastAsia="en-AU"/>
              <w14:ligatures w14:val="standardContextual"/>
            </w:rPr>
          </w:pPr>
          <w:hyperlink w:anchor="_Toc221634587" w:history="1">
            <w:r w:rsidRPr="001E679F">
              <w:rPr>
                <w:rStyle w:val="Hyperlink"/>
                <w:noProof/>
              </w:rPr>
              <w:t>Procedure</w:t>
            </w:r>
            <w:r>
              <w:rPr>
                <w:noProof/>
                <w:webHidden/>
              </w:rPr>
              <w:tab/>
            </w:r>
            <w:r>
              <w:rPr>
                <w:noProof/>
                <w:webHidden/>
              </w:rPr>
              <w:fldChar w:fldCharType="begin"/>
            </w:r>
            <w:r>
              <w:rPr>
                <w:noProof/>
                <w:webHidden/>
              </w:rPr>
              <w:instrText xml:space="preserve"> PAGEREF _Toc221634587 \h </w:instrText>
            </w:r>
            <w:r>
              <w:rPr>
                <w:noProof/>
                <w:webHidden/>
              </w:rPr>
            </w:r>
            <w:r>
              <w:rPr>
                <w:noProof/>
                <w:webHidden/>
              </w:rPr>
              <w:fldChar w:fldCharType="separate"/>
            </w:r>
            <w:r w:rsidR="00A017B7">
              <w:rPr>
                <w:noProof/>
                <w:webHidden/>
              </w:rPr>
              <w:t>232</w:t>
            </w:r>
            <w:r>
              <w:rPr>
                <w:noProof/>
                <w:webHidden/>
              </w:rPr>
              <w:fldChar w:fldCharType="end"/>
            </w:r>
          </w:hyperlink>
        </w:p>
        <w:p w14:paraId="346C2B6A" w14:textId="62CD10DD" w:rsidR="00686AD6" w:rsidRDefault="00686AD6">
          <w:pPr>
            <w:pStyle w:val="TOC3"/>
            <w:tabs>
              <w:tab w:val="right" w:leader="dot" w:pos="9629"/>
            </w:tabs>
            <w:rPr>
              <w:noProof/>
              <w:kern w:val="2"/>
              <w:sz w:val="24"/>
              <w:szCs w:val="24"/>
              <w:lang w:eastAsia="en-AU"/>
              <w14:ligatures w14:val="standardContextual"/>
            </w:rPr>
          </w:pPr>
          <w:hyperlink w:anchor="_Toc221634588" w:history="1">
            <w:r w:rsidRPr="001E679F">
              <w:rPr>
                <w:rStyle w:val="Hyperlink"/>
                <w:noProof/>
              </w:rPr>
              <w:t>Promotion and Publicity</w:t>
            </w:r>
            <w:r>
              <w:rPr>
                <w:noProof/>
                <w:webHidden/>
              </w:rPr>
              <w:tab/>
            </w:r>
            <w:r>
              <w:rPr>
                <w:noProof/>
                <w:webHidden/>
              </w:rPr>
              <w:fldChar w:fldCharType="begin"/>
            </w:r>
            <w:r>
              <w:rPr>
                <w:noProof/>
                <w:webHidden/>
              </w:rPr>
              <w:instrText xml:space="preserve"> PAGEREF _Toc221634588 \h </w:instrText>
            </w:r>
            <w:r>
              <w:rPr>
                <w:noProof/>
                <w:webHidden/>
              </w:rPr>
            </w:r>
            <w:r>
              <w:rPr>
                <w:noProof/>
                <w:webHidden/>
              </w:rPr>
              <w:fldChar w:fldCharType="separate"/>
            </w:r>
            <w:r w:rsidR="00A017B7">
              <w:rPr>
                <w:noProof/>
                <w:webHidden/>
              </w:rPr>
              <w:t>232</w:t>
            </w:r>
            <w:r>
              <w:rPr>
                <w:noProof/>
                <w:webHidden/>
              </w:rPr>
              <w:fldChar w:fldCharType="end"/>
            </w:r>
          </w:hyperlink>
        </w:p>
        <w:p w14:paraId="34CA5BCC" w14:textId="36289EEB" w:rsidR="00686AD6" w:rsidRDefault="00686AD6">
          <w:pPr>
            <w:pStyle w:val="TOC1"/>
            <w:tabs>
              <w:tab w:val="right" w:leader="dot" w:pos="9629"/>
            </w:tabs>
            <w:rPr>
              <w:b w:val="0"/>
              <w:smallCaps w:val="0"/>
              <w:noProof/>
              <w:kern w:val="2"/>
              <w:sz w:val="24"/>
              <w:lang w:eastAsia="en-AU"/>
              <w14:ligatures w14:val="standardContextual"/>
            </w:rPr>
          </w:pPr>
          <w:hyperlink w:anchor="_Toc221634589" w:history="1">
            <w:r w:rsidRPr="001E679F">
              <w:rPr>
                <w:rStyle w:val="Hyperlink"/>
                <w:noProof/>
              </w:rPr>
              <w:t>Consultation</w:t>
            </w:r>
            <w:r>
              <w:rPr>
                <w:noProof/>
                <w:webHidden/>
              </w:rPr>
              <w:tab/>
            </w:r>
            <w:r>
              <w:rPr>
                <w:noProof/>
                <w:webHidden/>
              </w:rPr>
              <w:fldChar w:fldCharType="begin"/>
            </w:r>
            <w:r>
              <w:rPr>
                <w:noProof/>
                <w:webHidden/>
              </w:rPr>
              <w:instrText xml:space="preserve"> PAGEREF _Toc221634589 \h </w:instrText>
            </w:r>
            <w:r>
              <w:rPr>
                <w:noProof/>
                <w:webHidden/>
              </w:rPr>
            </w:r>
            <w:r>
              <w:rPr>
                <w:noProof/>
                <w:webHidden/>
              </w:rPr>
              <w:fldChar w:fldCharType="separate"/>
            </w:r>
            <w:r w:rsidR="00A017B7">
              <w:rPr>
                <w:noProof/>
                <w:webHidden/>
              </w:rPr>
              <w:t>233</w:t>
            </w:r>
            <w:r>
              <w:rPr>
                <w:noProof/>
                <w:webHidden/>
              </w:rPr>
              <w:fldChar w:fldCharType="end"/>
            </w:r>
          </w:hyperlink>
        </w:p>
        <w:p w14:paraId="5230763A" w14:textId="26BCFB91" w:rsidR="00686AD6" w:rsidRDefault="00686AD6">
          <w:pPr>
            <w:pStyle w:val="TOC3"/>
            <w:tabs>
              <w:tab w:val="right" w:leader="dot" w:pos="9629"/>
            </w:tabs>
            <w:rPr>
              <w:noProof/>
              <w:kern w:val="2"/>
              <w:sz w:val="24"/>
              <w:szCs w:val="24"/>
              <w:lang w:eastAsia="en-AU"/>
              <w14:ligatures w14:val="standardContextual"/>
            </w:rPr>
          </w:pPr>
          <w:hyperlink w:anchor="_Toc221634590" w:history="1">
            <w:r w:rsidRPr="001E679F">
              <w:rPr>
                <w:rStyle w:val="Hyperlink"/>
                <w:noProof/>
              </w:rPr>
              <w:t>Introduction</w:t>
            </w:r>
            <w:r>
              <w:rPr>
                <w:noProof/>
                <w:webHidden/>
              </w:rPr>
              <w:tab/>
            </w:r>
            <w:r>
              <w:rPr>
                <w:noProof/>
                <w:webHidden/>
              </w:rPr>
              <w:fldChar w:fldCharType="begin"/>
            </w:r>
            <w:r>
              <w:rPr>
                <w:noProof/>
                <w:webHidden/>
              </w:rPr>
              <w:instrText xml:space="preserve"> PAGEREF _Toc221634590 \h </w:instrText>
            </w:r>
            <w:r>
              <w:rPr>
                <w:noProof/>
                <w:webHidden/>
              </w:rPr>
            </w:r>
            <w:r>
              <w:rPr>
                <w:noProof/>
                <w:webHidden/>
              </w:rPr>
              <w:fldChar w:fldCharType="separate"/>
            </w:r>
            <w:r w:rsidR="00A017B7">
              <w:rPr>
                <w:noProof/>
                <w:webHidden/>
              </w:rPr>
              <w:t>233</w:t>
            </w:r>
            <w:r>
              <w:rPr>
                <w:noProof/>
                <w:webHidden/>
              </w:rPr>
              <w:fldChar w:fldCharType="end"/>
            </w:r>
          </w:hyperlink>
        </w:p>
        <w:p w14:paraId="28347619" w14:textId="35C2518C" w:rsidR="00686AD6" w:rsidRDefault="00686AD6">
          <w:pPr>
            <w:pStyle w:val="TOC3"/>
            <w:tabs>
              <w:tab w:val="right" w:leader="dot" w:pos="9629"/>
            </w:tabs>
            <w:rPr>
              <w:noProof/>
              <w:kern w:val="2"/>
              <w:sz w:val="24"/>
              <w:szCs w:val="24"/>
              <w:lang w:eastAsia="en-AU"/>
              <w14:ligatures w14:val="standardContextual"/>
            </w:rPr>
          </w:pPr>
          <w:hyperlink w:anchor="_Toc221634591" w:history="1">
            <w:r w:rsidRPr="001E679F">
              <w:rPr>
                <w:rStyle w:val="Hyperlink"/>
                <w:noProof/>
              </w:rPr>
              <w:t>Policy</w:t>
            </w:r>
            <w:r>
              <w:rPr>
                <w:noProof/>
                <w:webHidden/>
              </w:rPr>
              <w:tab/>
            </w:r>
            <w:r>
              <w:rPr>
                <w:noProof/>
                <w:webHidden/>
              </w:rPr>
              <w:fldChar w:fldCharType="begin"/>
            </w:r>
            <w:r>
              <w:rPr>
                <w:noProof/>
                <w:webHidden/>
              </w:rPr>
              <w:instrText xml:space="preserve"> PAGEREF _Toc221634591 \h </w:instrText>
            </w:r>
            <w:r>
              <w:rPr>
                <w:noProof/>
                <w:webHidden/>
              </w:rPr>
            </w:r>
            <w:r>
              <w:rPr>
                <w:noProof/>
                <w:webHidden/>
              </w:rPr>
              <w:fldChar w:fldCharType="separate"/>
            </w:r>
            <w:r w:rsidR="00A017B7">
              <w:rPr>
                <w:noProof/>
                <w:webHidden/>
              </w:rPr>
              <w:t>233</w:t>
            </w:r>
            <w:r>
              <w:rPr>
                <w:noProof/>
                <w:webHidden/>
              </w:rPr>
              <w:fldChar w:fldCharType="end"/>
            </w:r>
          </w:hyperlink>
        </w:p>
        <w:p w14:paraId="7FA36D8D" w14:textId="5B68DEC9" w:rsidR="00686AD6" w:rsidRDefault="00686AD6">
          <w:pPr>
            <w:pStyle w:val="TOC3"/>
            <w:tabs>
              <w:tab w:val="right" w:leader="dot" w:pos="9629"/>
            </w:tabs>
            <w:rPr>
              <w:noProof/>
              <w:kern w:val="2"/>
              <w:sz w:val="24"/>
              <w:szCs w:val="24"/>
              <w:lang w:eastAsia="en-AU"/>
              <w14:ligatures w14:val="standardContextual"/>
            </w:rPr>
          </w:pPr>
          <w:hyperlink w:anchor="_Toc221634592" w:history="1">
            <w:r w:rsidRPr="001E679F">
              <w:rPr>
                <w:rStyle w:val="Hyperlink"/>
                <w:noProof/>
              </w:rPr>
              <w:t>Procedure</w:t>
            </w:r>
            <w:r>
              <w:rPr>
                <w:noProof/>
                <w:webHidden/>
              </w:rPr>
              <w:tab/>
            </w:r>
            <w:r>
              <w:rPr>
                <w:noProof/>
                <w:webHidden/>
              </w:rPr>
              <w:fldChar w:fldCharType="begin"/>
            </w:r>
            <w:r>
              <w:rPr>
                <w:noProof/>
                <w:webHidden/>
              </w:rPr>
              <w:instrText xml:space="preserve"> PAGEREF _Toc221634592 \h </w:instrText>
            </w:r>
            <w:r>
              <w:rPr>
                <w:noProof/>
                <w:webHidden/>
              </w:rPr>
            </w:r>
            <w:r>
              <w:rPr>
                <w:noProof/>
                <w:webHidden/>
              </w:rPr>
              <w:fldChar w:fldCharType="separate"/>
            </w:r>
            <w:r w:rsidR="00A017B7">
              <w:rPr>
                <w:noProof/>
                <w:webHidden/>
              </w:rPr>
              <w:t>233</w:t>
            </w:r>
            <w:r>
              <w:rPr>
                <w:noProof/>
                <w:webHidden/>
              </w:rPr>
              <w:fldChar w:fldCharType="end"/>
            </w:r>
          </w:hyperlink>
        </w:p>
        <w:p w14:paraId="3BAEBD93" w14:textId="2ED228FF" w:rsidR="00686AD6" w:rsidRDefault="00686AD6">
          <w:pPr>
            <w:pStyle w:val="TOC1"/>
            <w:tabs>
              <w:tab w:val="right" w:leader="dot" w:pos="9629"/>
            </w:tabs>
            <w:rPr>
              <w:b w:val="0"/>
              <w:smallCaps w:val="0"/>
              <w:noProof/>
              <w:kern w:val="2"/>
              <w:sz w:val="24"/>
              <w:lang w:eastAsia="en-AU"/>
              <w14:ligatures w14:val="standardContextual"/>
            </w:rPr>
          </w:pPr>
          <w:hyperlink w:anchor="_Toc221634593" w:history="1">
            <w:r w:rsidRPr="001E679F">
              <w:rPr>
                <w:rStyle w:val="Hyperlink"/>
                <w:noProof/>
              </w:rPr>
              <w:t>Pandemic and/or other global or national health concerns</w:t>
            </w:r>
            <w:r>
              <w:rPr>
                <w:noProof/>
                <w:webHidden/>
              </w:rPr>
              <w:tab/>
            </w:r>
            <w:r>
              <w:rPr>
                <w:noProof/>
                <w:webHidden/>
              </w:rPr>
              <w:fldChar w:fldCharType="begin"/>
            </w:r>
            <w:r>
              <w:rPr>
                <w:noProof/>
                <w:webHidden/>
              </w:rPr>
              <w:instrText xml:space="preserve"> PAGEREF _Toc221634593 \h </w:instrText>
            </w:r>
            <w:r>
              <w:rPr>
                <w:noProof/>
                <w:webHidden/>
              </w:rPr>
            </w:r>
            <w:r>
              <w:rPr>
                <w:noProof/>
                <w:webHidden/>
              </w:rPr>
              <w:fldChar w:fldCharType="separate"/>
            </w:r>
            <w:r w:rsidR="00A017B7">
              <w:rPr>
                <w:noProof/>
                <w:webHidden/>
              </w:rPr>
              <w:t>234</w:t>
            </w:r>
            <w:r>
              <w:rPr>
                <w:noProof/>
                <w:webHidden/>
              </w:rPr>
              <w:fldChar w:fldCharType="end"/>
            </w:r>
          </w:hyperlink>
        </w:p>
        <w:p w14:paraId="39AB73EA" w14:textId="0AF45214" w:rsidR="00686AD6" w:rsidRDefault="00686AD6">
          <w:pPr>
            <w:pStyle w:val="TOC3"/>
            <w:tabs>
              <w:tab w:val="right" w:leader="dot" w:pos="9629"/>
            </w:tabs>
            <w:rPr>
              <w:noProof/>
              <w:kern w:val="2"/>
              <w:sz w:val="24"/>
              <w:szCs w:val="24"/>
              <w:lang w:eastAsia="en-AU"/>
              <w14:ligatures w14:val="standardContextual"/>
            </w:rPr>
          </w:pPr>
          <w:hyperlink w:anchor="_Toc221634594" w:history="1">
            <w:r w:rsidRPr="001E679F">
              <w:rPr>
                <w:rStyle w:val="Hyperlink"/>
                <w:noProof/>
              </w:rPr>
              <w:t>Introduction</w:t>
            </w:r>
            <w:r>
              <w:rPr>
                <w:noProof/>
                <w:webHidden/>
              </w:rPr>
              <w:tab/>
            </w:r>
            <w:r>
              <w:rPr>
                <w:noProof/>
                <w:webHidden/>
              </w:rPr>
              <w:fldChar w:fldCharType="begin"/>
            </w:r>
            <w:r>
              <w:rPr>
                <w:noProof/>
                <w:webHidden/>
              </w:rPr>
              <w:instrText xml:space="preserve"> PAGEREF _Toc221634594 \h </w:instrText>
            </w:r>
            <w:r>
              <w:rPr>
                <w:noProof/>
                <w:webHidden/>
              </w:rPr>
            </w:r>
            <w:r>
              <w:rPr>
                <w:noProof/>
                <w:webHidden/>
              </w:rPr>
              <w:fldChar w:fldCharType="separate"/>
            </w:r>
            <w:r w:rsidR="00A017B7">
              <w:rPr>
                <w:noProof/>
                <w:webHidden/>
              </w:rPr>
              <w:t>234</w:t>
            </w:r>
            <w:r>
              <w:rPr>
                <w:noProof/>
                <w:webHidden/>
              </w:rPr>
              <w:fldChar w:fldCharType="end"/>
            </w:r>
          </w:hyperlink>
        </w:p>
        <w:p w14:paraId="018AA4BD" w14:textId="3A74692D" w:rsidR="00686AD6" w:rsidRDefault="00686AD6">
          <w:pPr>
            <w:pStyle w:val="TOC3"/>
            <w:tabs>
              <w:tab w:val="right" w:leader="dot" w:pos="9629"/>
            </w:tabs>
            <w:rPr>
              <w:noProof/>
              <w:kern w:val="2"/>
              <w:sz w:val="24"/>
              <w:szCs w:val="24"/>
              <w:lang w:eastAsia="en-AU"/>
              <w14:ligatures w14:val="standardContextual"/>
            </w:rPr>
          </w:pPr>
          <w:hyperlink w:anchor="_Toc221634595" w:history="1">
            <w:r w:rsidRPr="001E679F">
              <w:rPr>
                <w:rStyle w:val="Hyperlink"/>
                <w:noProof/>
              </w:rPr>
              <w:t>Policy</w:t>
            </w:r>
            <w:r>
              <w:rPr>
                <w:noProof/>
                <w:webHidden/>
              </w:rPr>
              <w:tab/>
            </w:r>
            <w:r>
              <w:rPr>
                <w:noProof/>
                <w:webHidden/>
              </w:rPr>
              <w:fldChar w:fldCharType="begin"/>
            </w:r>
            <w:r>
              <w:rPr>
                <w:noProof/>
                <w:webHidden/>
              </w:rPr>
              <w:instrText xml:space="preserve"> PAGEREF _Toc221634595 \h </w:instrText>
            </w:r>
            <w:r>
              <w:rPr>
                <w:noProof/>
                <w:webHidden/>
              </w:rPr>
            </w:r>
            <w:r>
              <w:rPr>
                <w:noProof/>
                <w:webHidden/>
              </w:rPr>
              <w:fldChar w:fldCharType="separate"/>
            </w:r>
            <w:r w:rsidR="00A017B7">
              <w:rPr>
                <w:noProof/>
                <w:webHidden/>
              </w:rPr>
              <w:t>234</w:t>
            </w:r>
            <w:r>
              <w:rPr>
                <w:noProof/>
                <w:webHidden/>
              </w:rPr>
              <w:fldChar w:fldCharType="end"/>
            </w:r>
          </w:hyperlink>
        </w:p>
        <w:p w14:paraId="3EDE9A23" w14:textId="3904D122" w:rsidR="00686AD6" w:rsidRDefault="00686AD6">
          <w:pPr>
            <w:pStyle w:val="TOC1"/>
            <w:tabs>
              <w:tab w:val="right" w:leader="dot" w:pos="9629"/>
            </w:tabs>
            <w:rPr>
              <w:b w:val="0"/>
              <w:smallCaps w:val="0"/>
              <w:noProof/>
              <w:kern w:val="2"/>
              <w:sz w:val="24"/>
              <w:lang w:eastAsia="en-AU"/>
              <w14:ligatures w14:val="standardContextual"/>
            </w:rPr>
          </w:pPr>
          <w:hyperlink w:anchor="_Toc221634596" w:history="1">
            <w:r w:rsidRPr="001E679F">
              <w:rPr>
                <w:rStyle w:val="Hyperlink"/>
                <w:noProof/>
              </w:rPr>
              <w:t>Safety Performance Monitoring</w:t>
            </w:r>
            <w:r>
              <w:rPr>
                <w:noProof/>
                <w:webHidden/>
              </w:rPr>
              <w:tab/>
            </w:r>
            <w:r>
              <w:rPr>
                <w:noProof/>
                <w:webHidden/>
              </w:rPr>
              <w:fldChar w:fldCharType="begin"/>
            </w:r>
            <w:r>
              <w:rPr>
                <w:noProof/>
                <w:webHidden/>
              </w:rPr>
              <w:instrText xml:space="preserve"> PAGEREF _Toc221634596 \h </w:instrText>
            </w:r>
            <w:r>
              <w:rPr>
                <w:noProof/>
                <w:webHidden/>
              </w:rPr>
            </w:r>
            <w:r>
              <w:rPr>
                <w:noProof/>
                <w:webHidden/>
              </w:rPr>
              <w:fldChar w:fldCharType="separate"/>
            </w:r>
            <w:r w:rsidR="00A017B7">
              <w:rPr>
                <w:noProof/>
                <w:webHidden/>
              </w:rPr>
              <w:t>235</w:t>
            </w:r>
            <w:r>
              <w:rPr>
                <w:noProof/>
                <w:webHidden/>
              </w:rPr>
              <w:fldChar w:fldCharType="end"/>
            </w:r>
          </w:hyperlink>
        </w:p>
        <w:p w14:paraId="7CCC0262" w14:textId="2CE7942F" w:rsidR="00686AD6" w:rsidRDefault="00686AD6">
          <w:pPr>
            <w:pStyle w:val="TOC3"/>
            <w:tabs>
              <w:tab w:val="right" w:leader="dot" w:pos="9629"/>
            </w:tabs>
            <w:rPr>
              <w:noProof/>
              <w:kern w:val="2"/>
              <w:sz w:val="24"/>
              <w:szCs w:val="24"/>
              <w:lang w:eastAsia="en-AU"/>
              <w14:ligatures w14:val="standardContextual"/>
            </w:rPr>
          </w:pPr>
          <w:hyperlink w:anchor="_Toc221634597" w:history="1">
            <w:r w:rsidRPr="001E679F">
              <w:rPr>
                <w:rStyle w:val="Hyperlink"/>
                <w:noProof/>
              </w:rPr>
              <w:t>Introduction</w:t>
            </w:r>
            <w:r>
              <w:rPr>
                <w:noProof/>
                <w:webHidden/>
              </w:rPr>
              <w:tab/>
            </w:r>
            <w:r>
              <w:rPr>
                <w:noProof/>
                <w:webHidden/>
              </w:rPr>
              <w:fldChar w:fldCharType="begin"/>
            </w:r>
            <w:r>
              <w:rPr>
                <w:noProof/>
                <w:webHidden/>
              </w:rPr>
              <w:instrText xml:space="preserve"> PAGEREF _Toc221634597 \h </w:instrText>
            </w:r>
            <w:r>
              <w:rPr>
                <w:noProof/>
                <w:webHidden/>
              </w:rPr>
            </w:r>
            <w:r>
              <w:rPr>
                <w:noProof/>
                <w:webHidden/>
              </w:rPr>
              <w:fldChar w:fldCharType="separate"/>
            </w:r>
            <w:r w:rsidR="00A017B7">
              <w:rPr>
                <w:noProof/>
                <w:webHidden/>
              </w:rPr>
              <w:t>235</w:t>
            </w:r>
            <w:r>
              <w:rPr>
                <w:noProof/>
                <w:webHidden/>
              </w:rPr>
              <w:fldChar w:fldCharType="end"/>
            </w:r>
          </w:hyperlink>
        </w:p>
        <w:p w14:paraId="398474D2" w14:textId="110DBB03" w:rsidR="00686AD6" w:rsidRDefault="00686AD6">
          <w:pPr>
            <w:pStyle w:val="TOC3"/>
            <w:tabs>
              <w:tab w:val="right" w:leader="dot" w:pos="9629"/>
            </w:tabs>
            <w:rPr>
              <w:noProof/>
              <w:kern w:val="2"/>
              <w:sz w:val="24"/>
              <w:szCs w:val="24"/>
              <w:lang w:eastAsia="en-AU"/>
              <w14:ligatures w14:val="standardContextual"/>
            </w:rPr>
          </w:pPr>
          <w:hyperlink w:anchor="_Toc221634598" w:history="1">
            <w:r w:rsidRPr="001E679F">
              <w:rPr>
                <w:rStyle w:val="Hyperlink"/>
                <w:noProof/>
              </w:rPr>
              <w:t>Policy</w:t>
            </w:r>
            <w:r>
              <w:rPr>
                <w:noProof/>
                <w:webHidden/>
              </w:rPr>
              <w:tab/>
            </w:r>
            <w:r>
              <w:rPr>
                <w:noProof/>
                <w:webHidden/>
              </w:rPr>
              <w:fldChar w:fldCharType="begin"/>
            </w:r>
            <w:r>
              <w:rPr>
                <w:noProof/>
                <w:webHidden/>
              </w:rPr>
              <w:instrText xml:space="preserve"> PAGEREF _Toc221634598 \h </w:instrText>
            </w:r>
            <w:r>
              <w:rPr>
                <w:noProof/>
                <w:webHidden/>
              </w:rPr>
            </w:r>
            <w:r>
              <w:rPr>
                <w:noProof/>
                <w:webHidden/>
              </w:rPr>
              <w:fldChar w:fldCharType="separate"/>
            </w:r>
            <w:r w:rsidR="00A017B7">
              <w:rPr>
                <w:noProof/>
                <w:webHidden/>
              </w:rPr>
              <w:t>235</w:t>
            </w:r>
            <w:r>
              <w:rPr>
                <w:noProof/>
                <w:webHidden/>
              </w:rPr>
              <w:fldChar w:fldCharType="end"/>
            </w:r>
          </w:hyperlink>
        </w:p>
        <w:p w14:paraId="298262A6" w14:textId="5D2E5401" w:rsidR="00686AD6" w:rsidRDefault="00686AD6">
          <w:pPr>
            <w:pStyle w:val="TOC3"/>
            <w:tabs>
              <w:tab w:val="right" w:leader="dot" w:pos="9629"/>
            </w:tabs>
            <w:rPr>
              <w:noProof/>
              <w:kern w:val="2"/>
              <w:sz w:val="24"/>
              <w:szCs w:val="24"/>
              <w:lang w:eastAsia="en-AU"/>
              <w14:ligatures w14:val="standardContextual"/>
            </w:rPr>
          </w:pPr>
          <w:hyperlink w:anchor="_Toc221634599" w:history="1">
            <w:r w:rsidRPr="001E679F">
              <w:rPr>
                <w:rStyle w:val="Hyperlink"/>
                <w:noProof/>
              </w:rPr>
              <w:t>Procedure</w:t>
            </w:r>
            <w:r>
              <w:rPr>
                <w:noProof/>
                <w:webHidden/>
              </w:rPr>
              <w:tab/>
            </w:r>
            <w:r>
              <w:rPr>
                <w:noProof/>
                <w:webHidden/>
              </w:rPr>
              <w:fldChar w:fldCharType="begin"/>
            </w:r>
            <w:r>
              <w:rPr>
                <w:noProof/>
                <w:webHidden/>
              </w:rPr>
              <w:instrText xml:space="preserve"> PAGEREF _Toc221634599 \h </w:instrText>
            </w:r>
            <w:r>
              <w:rPr>
                <w:noProof/>
                <w:webHidden/>
              </w:rPr>
            </w:r>
            <w:r>
              <w:rPr>
                <w:noProof/>
                <w:webHidden/>
              </w:rPr>
              <w:fldChar w:fldCharType="separate"/>
            </w:r>
            <w:r w:rsidR="00A017B7">
              <w:rPr>
                <w:noProof/>
                <w:webHidden/>
              </w:rPr>
              <w:t>235</w:t>
            </w:r>
            <w:r>
              <w:rPr>
                <w:noProof/>
                <w:webHidden/>
              </w:rPr>
              <w:fldChar w:fldCharType="end"/>
            </w:r>
          </w:hyperlink>
        </w:p>
        <w:p w14:paraId="0A0F434A" w14:textId="427C1ED4" w:rsidR="00686AD6" w:rsidRDefault="00686AD6">
          <w:pPr>
            <w:pStyle w:val="TOC1"/>
            <w:tabs>
              <w:tab w:val="right" w:leader="dot" w:pos="9629"/>
            </w:tabs>
            <w:rPr>
              <w:b w:val="0"/>
              <w:smallCaps w:val="0"/>
              <w:noProof/>
              <w:kern w:val="2"/>
              <w:sz w:val="24"/>
              <w:lang w:eastAsia="en-AU"/>
              <w14:ligatures w14:val="standardContextual"/>
            </w:rPr>
          </w:pPr>
          <w:hyperlink w:anchor="_Toc221634600" w:history="1">
            <w:r w:rsidRPr="001E679F">
              <w:rPr>
                <w:rStyle w:val="Hyperlink"/>
                <w:noProof/>
              </w:rPr>
              <w:t>PRO010 - Hazard ID and Risk Assessment</w:t>
            </w:r>
            <w:r>
              <w:rPr>
                <w:noProof/>
                <w:webHidden/>
              </w:rPr>
              <w:tab/>
            </w:r>
            <w:r>
              <w:rPr>
                <w:noProof/>
                <w:webHidden/>
              </w:rPr>
              <w:fldChar w:fldCharType="begin"/>
            </w:r>
            <w:r>
              <w:rPr>
                <w:noProof/>
                <w:webHidden/>
              </w:rPr>
              <w:instrText xml:space="preserve"> PAGEREF _Toc221634600 \h </w:instrText>
            </w:r>
            <w:r>
              <w:rPr>
                <w:noProof/>
                <w:webHidden/>
              </w:rPr>
            </w:r>
            <w:r>
              <w:rPr>
                <w:noProof/>
                <w:webHidden/>
              </w:rPr>
              <w:fldChar w:fldCharType="separate"/>
            </w:r>
            <w:r w:rsidR="00A017B7">
              <w:rPr>
                <w:noProof/>
                <w:webHidden/>
              </w:rPr>
              <w:t>236</w:t>
            </w:r>
            <w:r>
              <w:rPr>
                <w:noProof/>
                <w:webHidden/>
              </w:rPr>
              <w:fldChar w:fldCharType="end"/>
            </w:r>
          </w:hyperlink>
        </w:p>
        <w:p w14:paraId="06951E37" w14:textId="1833B737" w:rsidR="00686AD6" w:rsidRDefault="00686AD6">
          <w:pPr>
            <w:pStyle w:val="TOC3"/>
            <w:tabs>
              <w:tab w:val="right" w:leader="dot" w:pos="9629"/>
            </w:tabs>
            <w:rPr>
              <w:noProof/>
              <w:kern w:val="2"/>
              <w:sz w:val="24"/>
              <w:szCs w:val="24"/>
              <w:lang w:eastAsia="en-AU"/>
              <w14:ligatures w14:val="standardContextual"/>
            </w:rPr>
          </w:pPr>
          <w:hyperlink w:anchor="_Toc221634601" w:history="1">
            <w:r w:rsidRPr="001E679F">
              <w:rPr>
                <w:rStyle w:val="Hyperlink"/>
                <w:noProof/>
              </w:rPr>
              <w:t>Introduction</w:t>
            </w:r>
            <w:r>
              <w:rPr>
                <w:noProof/>
                <w:webHidden/>
              </w:rPr>
              <w:tab/>
            </w:r>
            <w:r>
              <w:rPr>
                <w:noProof/>
                <w:webHidden/>
              </w:rPr>
              <w:fldChar w:fldCharType="begin"/>
            </w:r>
            <w:r>
              <w:rPr>
                <w:noProof/>
                <w:webHidden/>
              </w:rPr>
              <w:instrText xml:space="preserve"> PAGEREF _Toc221634601 \h </w:instrText>
            </w:r>
            <w:r>
              <w:rPr>
                <w:noProof/>
                <w:webHidden/>
              </w:rPr>
            </w:r>
            <w:r>
              <w:rPr>
                <w:noProof/>
                <w:webHidden/>
              </w:rPr>
              <w:fldChar w:fldCharType="separate"/>
            </w:r>
            <w:r w:rsidR="00A017B7">
              <w:rPr>
                <w:noProof/>
                <w:webHidden/>
              </w:rPr>
              <w:t>236</w:t>
            </w:r>
            <w:r>
              <w:rPr>
                <w:noProof/>
                <w:webHidden/>
              </w:rPr>
              <w:fldChar w:fldCharType="end"/>
            </w:r>
          </w:hyperlink>
        </w:p>
        <w:p w14:paraId="21B4DD87" w14:textId="16616F58" w:rsidR="00686AD6" w:rsidRDefault="00686AD6">
          <w:pPr>
            <w:pStyle w:val="TOC3"/>
            <w:tabs>
              <w:tab w:val="right" w:leader="dot" w:pos="9629"/>
            </w:tabs>
            <w:rPr>
              <w:noProof/>
              <w:kern w:val="2"/>
              <w:sz w:val="24"/>
              <w:szCs w:val="24"/>
              <w:lang w:eastAsia="en-AU"/>
              <w14:ligatures w14:val="standardContextual"/>
            </w:rPr>
          </w:pPr>
          <w:hyperlink w:anchor="_Toc221634602" w:history="1">
            <w:r w:rsidRPr="001E679F">
              <w:rPr>
                <w:rStyle w:val="Hyperlink"/>
                <w:noProof/>
              </w:rPr>
              <w:t>Definitions</w:t>
            </w:r>
            <w:r>
              <w:rPr>
                <w:noProof/>
                <w:webHidden/>
              </w:rPr>
              <w:tab/>
            </w:r>
            <w:r>
              <w:rPr>
                <w:noProof/>
                <w:webHidden/>
              </w:rPr>
              <w:fldChar w:fldCharType="begin"/>
            </w:r>
            <w:r>
              <w:rPr>
                <w:noProof/>
                <w:webHidden/>
              </w:rPr>
              <w:instrText xml:space="preserve"> PAGEREF _Toc221634602 \h </w:instrText>
            </w:r>
            <w:r>
              <w:rPr>
                <w:noProof/>
                <w:webHidden/>
              </w:rPr>
            </w:r>
            <w:r>
              <w:rPr>
                <w:noProof/>
                <w:webHidden/>
              </w:rPr>
              <w:fldChar w:fldCharType="separate"/>
            </w:r>
            <w:r w:rsidR="00A017B7">
              <w:rPr>
                <w:noProof/>
                <w:webHidden/>
              </w:rPr>
              <w:t>236</w:t>
            </w:r>
            <w:r>
              <w:rPr>
                <w:noProof/>
                <w:webHidden/>
              </w:rPr>
              <w:fldChar w:fldCharType="end"/>
            </w:r>
          </w:hyperlink>
        </w:p>
        <w:p w14:paraId="32A34AB4" w14:textId="7BFD36A0" w:rsidR="00686AD6" w:rsidRDefault="00686AD6">
          <w:pPr>
            <w:pStyle w:val="TOC3"/>
            <w:tabs>
              <w:tab w:val="right" w:leader="dot" w:pos="9629"/>
            </w:tabs>
            <w:rPr>
              <w:noProof/>
              <w:kern w:val="2"/>
              <w:sz w:val="24"/>
              <w:szCs w:val="24"/>
              <w:lang w:eastAsia="en-AU"/>
              <w14:ligatures w14:val="standardContextual"/>
            </w:rPr>
          </w:pPr>
          <w:hyperlink w:anchor="_Toc221634603" w:history="1">
            <w:r w:rsidRPr="001E679F">
              <w:rPr>
                <w:rStyle w:val="Hyperlink"/>
                <w:noProof/>
              </w:rPr>
              <w:t>Introduction</w:t>
            </w:r>
            <w:r>
              <w:rPr>
                <w:noProof/>
                <w:webHidden/>
              </w:rPr>
              <w:tab/>
            </w:r>
            <w:r>
              <w:rPr>
                <w:noProof/>
                <w:webHidden/>
              </w:rPr>
              <w:fldChar w:fldCharType="begin"/>
            </w:r>
            <w:r>
              <w:rPr>
                <w:noProof/>
                <w:webHidden/>
              </w:rPr>
              <w:instrText xml:space="preserve"> PAGEREF _Toc221634603 \h </w:instrText>
            </w:r>
            <w:r>
              <w:rPr>
                <w:noProof/>
                <w:webHidden/>
              </w:rPr>
            </w:r>
            <w:r>
              <w:rPr>
                <w:noProof/>
                <w:webHidden/>
              </w:rPr>
              <w:fldChar w:fldCharType="separate"/>
            </w:r>
            <w:r w:rsidR="00A017B7">
              <w:rPr>
                <w:noProof/>
                <w:webHidden/>
              </w:rPr>
              <w:t>237</w:t>
            </w:r>
            <w:r>
              <w:rPr>
                <w:noProof/>
                <w:webHidden/>
              </w:rPr>
              <w:fldChar w:fldCharType="end"/>
            </w:r>
          </w:hyperlink>
        </w:p>
        <w:p w14:paraId="3D7599E2" w14:textId="61372059" w:rsidR="00686AD6" w:rsidRDefault="00686AD6">
          <w:pPr>
            <w:pStyle w:val="TOC3"/>
            <w:tabs>
              <w:tab w:val="right" w:leader="dot" w:pos="9629"/>
            </w:tabs>
            <w:rPr>
              <w:noProof/>
              <w:kern w:val="2"/>
              <w:sz w:val="24"/>
              <w:szCs w:val="24"/>
              <w:lang w:eastAsia="en-AU"/>
              <w14:ligatures w14:val="standardContextual"/>
            </w:rPr>
          </w:pPr>
          <w:hyperlink w:anchor="_Toc221634604" w:history="1">
            <w:r w:rsidRPr="001E679F">
              <w:rPr>
                <w:rStyle w:val="Hyperlink"/>
                <w:noProof/>
              </w:rPr>
              <w:t>Procedure</w:t>
            </w:r>
            <w:r>
              <w:rPr>
                <w:noProof/>
                <w:webHidden/>
              </w:rPr>
              <w:tab/>
            </w:r>
            <w:r>
              <w:rPr>
                <w:noProof/>
                <w:webHidden/>
              </w:rPr>
              <w:fldChar w:fldCharType="begin"/>
            </w:r>
            <w:r>
              <w:rPr>
                <w:noProof/>
                <w:webHidden/>
              </w:rPr>
              <w:instrText xml:space="preserve"> PAGEREF _Toc221634604 \h </w:instrText>
            </w:r>
            <w:r>
              <w:rPr>
                <w:noProof/>
                <w:webHidden/>
              </w:rPr>
            </w:r>
            <w:r>
              <w:rPr>
                <w:noProof/>
                <w:webHidden/>
              </w:rPr>
              <w:fldChar w:fldCharType="separate"/>
            </w:r>
            <w:r w:rsidR="00A017B7">
              <w:rPr>
                <w:noProof/>
                <w:webHidden/>
              </w:rPr>
              <w:t>237</w:t>
            </w:r>
            <w:r>
              <w:rPr>
                <w:noProof/>
                <w:webHidden/>
              </w:rPr>
              <w:fldChar w:fldCharType="end"/>
            </w:r>
          </w:hyperlink>
        </w:p>
        <w:p w14:paraId="639D394F" w14:textId="3E7A65FD" w:rsidR="00686AD6" w:rsidRDefault="00686AD6">
          <w:pPr>
            <w:pStyle w:val="TOC3"/>
            <w:tabs>
              <w:tab w:val="right" w:leader="dot" w:pos="9629"/>
            </w:tabs>
            <w:rPr>
              <w:noProof/>
              <w:kern w:val="2"/>
              <w:sz w:val="24"/>
              <w:szCs w:val="24"/>
              <w:lang w:eastAsia="en-AU"/>
              <w14:ligatures w14:val="standardContextual"/>
            </w:rPr>
          </w:pPr>
          <w:hyperlink w:anchor="_Toc221634605" w:history="1">
            <w:r w:rsidRPr="001E679F">
              <w:rPr>
                <w:rStyle w:val="Hyperlink"/>
                <w:noProof/>
              </w:rPr>
              <w:t>Risk Assessment Process</w:t>
            </w:r>
            <w:r>
              <w:rPr>
                <w:noProof/>
                <w:webHidden/>
              </w:rPr>
              <w:tab/>
            </w:r>
            <w:r>
              <w:rPr>
                <w:noProof/>
                <w:webHidden/>
              </w:rPr>
              <w:fldChar w:fldCharType="begin"/>
            </w:r>
            <w:r>
              <w:rPr>
                <w:noProof/>
                <w:webHidden/>
              </w:rPr>
              <w:instrText xml:space="preserve"> PAGEREF _Toc221634605 \h </w:instrText>
            </w:r>
            <w:r>
              <w:rPr>
                <w:noProof/>
                <w:webHidden/>
              </w:rPr>
            </w:r>
            <w:r>
              <w:rPr>
                <w:noProof/>
                <w:webHidden/>
              </w:rPr>
              <w:fldChar w:fldCharType="separate"/>
            </w:r>
            <w:r w:rsidR="00A017B7">
              <w:rPr>
                <w:noProof/>
                <w:webHidden/>
              </w:rPr>
              <w:t>237</w:t>
            </w:r>
            <w:r>
              <w:rPr>
                <w:noProof/>
                <w:webHidden/>
              </w:rPr>
              <w:fldChar w:fldCharType="end"/>
            </w:r>
          </w:hyperlink>
        </w:p>
        <w:p w14:paraId="21AC6D1C" w14:textId="58827445" w:rsidR="00686AD6" w:rsidRDefault="00686AD6">
          <w:pPr>
            <w:pStyle w:val="TOC3"/>
            <w:tabs>
              <w:tab w:val="right" w:leader="dot" w:pos="9629"/>
            </w:tabs>
            <w:rPr>
              <w:noProof/>
              <w:kern w:val="2"/>
              <w:sz w:val="24"/>
              <w:szCs w:val="24"/>
              <w:lang w:eastAsia="en-AU"/>
              <w14:ligatures w14:val="standardContextual"/>
            </w:rPr>
          </w:pPr>
          <w:hyperlink w:anchor="_Toc221634606" w:history="1">
            <w:r w:rsidRPr="001E679F">
              <w:rPr>
                <w:rStyle w:val="Hyperlink"/>
                <w:noProof/>
              </w:rPr>
              <w:t>Identifying Hazards</w:t>
            </w:r>
            <w:r>
              <w:rPr>
                <w:noProof/>
                <w:webHidden/>
              </w:rPr>
              <w:tab/>
            </w:r>
            <w:r>
              <w:rPr>
                <w:noProof/>
                <w:webHidden/>
              </w:rPr>
              <w:fldChar w:fldCharType="begin"/>
            </w:r>
            <w:r>
              <w:rPr>
                <w:noProof/>
                <w:webHidden/>
              </w:rPr>
              <w:instrText xml:space="preserve"> PAGEREF _Toc221634606 \h </w:instrText>
            </w:r>
            <w:r>
              <w:rPr>
                <w:noProof/>
                <w:webHidden/>
              </w:rPr>
            </w:r>
            <w:r>
              <w:rPr>
                <w:noProof/>
                <w:webHidden/>
              </w:rPr>
              <w:fldChar w:fldCharType="separate"/>
            </w:r>
            <w:r w:rsidR="00A017B7">
              <w:rPr>
                <w:noProof/>
                <w:webHidden/>
              </w:rPr>
              <w:t>237</w:t>
            </w:r>
            <w:r>
              <w:rPr>
                <w:noProof/>
                <w:webHidden/>
              </w:rPr>
              <w:fldChar w:fldCharType="end"/>
            </w:r>
          </w:hyperlink>
        </w:p>
        <w:p w14:paraId="6EE283BD" w14:textId="20155E88" w:rsidR="00686AD6" w:rsidRDefault="00686AD6">
          <w:pPr>
            <w:pStyle w:val="TOC3"/>
            <w:tabs>
              <w:tab w:val="right" w:leader="dot" w:pos="9629"/>
            </w:tabs>
            <w:rPr>
              <w:noProof/>
              <w:kern w:val="2"/>
              <w:sz w:val="24"/>
              <w:szCs w:val="24"/>
              <w:lang w:eastAsia="en-AU"/>
              <w14:ligatures w14:val="standardContextual"/>
            </w:rPr>
          </w:pPr>
          <w:hyperlink w:anchor="_Toc221634607" w:history="1">
            <w:r w:rsidRPr="001E679F">
              <w:rPr>
                <w:rStyle w:val="Hyperlink"/>
                <w:noProof/>
              </w:rPr>
              <w:t>Response to Identified Hazards</w:t>
            </w:r>
            <w:r>
              <w:rPr>
                <w:noProof/>
                <w:webHidden/>
              </w:rPr>
              <w:tab/>
            </w:r>
            <w:r>
              <w:rPr>
                <w:noProof/>
                <w:webHidden/>
              </w:rPr>
              <w:fldChar w:fldCharType="begin"/>
            </w:r>
            <w:r>
              <w:rPr>
                <w:noProof/>
                <w:webHidden/>
              </w:rPr>
              <w:instrText xml:space="preserve"> PAGEREF _Toc221634607 \h </w:instrText>
            </w:r>
            <w:r>
              <w:rPr>
                <w:noProof/>
                <w:webHidden/>
              </w:rPr>
            </w:r>
            <w:r>
              <w:rPr>
                <w:noProof/>
                <w:webHidden/>
              </w:rPr>
              <w:fldChar w:fldCharType="separate"/>
            </w:r>
            <w:r w:rsidR="00A017B7">
              <w:rPr>
                <w:noProof/>
                <w:webHidden/>
              </w:rPr>
              <w:t>238</w:t>
            </w:r>
            <w:r>
              <w:rPr>
                <w:noProof/>
                <w:webHidden/>
              </w:rPr>
              <w:fldChar w:fldCharType="end"/>
            </w:r>
          </w:hyperlink>
        </w:p>
        <w:p w14:paraId="02E4EF30" w14:textId="5882061B" w:rsidR="00686AD6" w:rsidRDefault="00686AD6">
          <w:pPr>
            <w:pStyle w:val="TOC3"/>
            <w:tabs>
              <w:tab w:val="right" w:leader="dot" w:pos="9629"/>
            </w:tabs>
            <w:rPr>
              <w:noProof/>
              <w:kern w:val="2"/>
              <w:sz w:val="24"/>
              <w:szCs w:val="24"/>
              <w:lang w:eastAsia="en-AU"/>
              <w14:ligatures w14:val="standardContextual"/>
            </w:rPr>
          </w:pPr>
          <w:hyperlink w:anchor="_Toc221634608" w:history="1">
            <w:r w:rsidRPr="001E679F">
              <w:rPr>
                <w:rStyle w:val="Hyperlink"/>
                <w:noProof/>
              </w:rPr>
              <w:t>Assessing the Risk</w:t>
            </w:r>
            <w:r>
              <w:rPr>
                <w:noProof/>
                <w:webHidden/>
              </w:rPr>
              <w:tab/>
            </w:r>
            <w:r>
              <w:rPr>
                <w:noProof/>
                <w:webHidden/>
              </w:rPr>
              <w:fldChar w:fldCharType="begin"/>
            </w:r>
            <w:r>
              <w:rPr>
                <w:noProof/>
                <w:webHidden/>
              </w:rPr>
              <w:instrText xml:space="preserve"> PAGEREF _Toc221634608 \h </w:instrText>
            </w:r>
            <w:r>
              <w:rPr>
                <w:noProof/>
                <w:webHidden/>
              </w:rPr>
            </w:r>
            <w:r>
              <w:rPr>
                <w:noProof/>
                <w:webHidden/>
              </w:rPr>
              <w:fldChar w:fldCharType="separate"/>
            </w:r>
            <w:r w:rsidR="00A017B7">
              <w:rPr>
                <w:noProof/>
                <w:webHidden/>
              </w:rPr>
              <w:t>239</w:t>
            </w:r>
            <w:r>
              <w:rPr>
                <w:noProof/>
                <w:webHidden/>
              </w:rPr>
              <w:fldChar w:fldCharType="end"/>
            </w:r>
          </w:hyperlink>
        </w:p>
        <w:p w14:paraId="23B8ABED" w14:textId="3BB1F9B7" w:rsidR="00686AD6" w:rsidRDefault="00686AD6">
          <w:pPr>
            <w:pStyle w:val="TOC3"/>
            <w:tabs>
              <w:tab w:val="right" w:leader="dot" w:pos="9629"/>
            </w:tabs>
            <w:rPr>
              <w:noProof/>
              <w:kern w:val="2"/>
              <w:sz w:val="24"/>
              <w:szCs w:val="24"/>
              <w:lang w:eastAsia="en-AU"/>
              <w14:ligatures w14:val="standardContextual"/>
            </w:rPr>
          </w:pPr>
          <w:hyperlink w:anchor="_Toc221634609" w:history="1">
            <w:r w:rsidRPr="001E679F">
              <w:rPr>
                <w:rStyle w:val="Hyperlink"/>
                <w:noProof/>
              </w:rPr>
              <w:t>Risk Control</w:t>
            </w:r>
            <w:r>
              <w:rPr>
                <w:noProof/>
                <w:webHidden/>
              </w:rPr>
              <w:tab/>
            </w:r>
            <w:r>
              <w:rPr>
                <w:noProof/>
                <w:webHidden/>
              </w:rPr>
              <w:fldChar w:fldCharType="begin"/>
            </w:r>
            <w:r>
              <w:rPr>
                <w:noProof/>
                <w:webHidden/>
              </w:rPr>
              <w:instrText xml:space="preserve"> PAGEREF _Toc221634609 \h </w:instrText>
            </w:r>
            <w:r>
              <w:rPr>
                <w:noProof/>
                <w:webHidden/>
              </w:rPr>
            </w:r>
            <w:r>
              <w:rPr>
                <w:noProof/>
                <w:webHidden/>
              </w:rPr>
              <w:fldChar w:fldCharType="separate"/>
            </w:r>
            <w:r w:rsidR="00A017B7">
              <w:rPr>
                <w:noProof/>
                <w:webHidden/>
              </w:rPr>
              <w:t>240</w:t>
            </w:r>
            <w:r>
              <w:rPr>
                <w:noProof/>
                <w:webHidden/>
              </w:rPr>
              <w:fldChar w:fldCharType="end"/>
            </w:r>
          </w:hyperlink>
        </w:p>
        <w:p w14:paraId="7EA8725F" w14:textId="062E1310" w:rsidR="00686AD6" w:rsidRDefault="00686AD6">
          <w:pPr>
            <w:pStyle w:val="TOC1"/>
            <w:tabs>
              <w:tab w:val="right" w:leader="dot" w:pos="9629"/>
            </w:tabs>
            <w:rPr>
              <w:b w:val="0"/>
              <w:smallCaps w:val="0"/>
              <w:noProof/>
              <w:kern w:val="2"/>
              <w:sz w:val="24"/>
              <w:lang w:eastAsia="en-AU"/>
              <w14:ligatures w14:val="standardContextual"/>
            </w:rPr>
          </w:pPr>
          <w:hyperlink w:anchor="_Toc221634610" w:history="1">
            <w:r w:rsidRPr="001E679F">
              <w:rPr>
                <w:rStyle w:val="Hyperlink"/>
                <w:noProof/>
              </w:rPr>
              <w:t>PRO011 - Safe Work Method Statements</w:t>
            </w:r>
            <w:r>
              <w:rPr>
                <w:noProof/>
                <w:webHidden/>
              </w:rPr>
              <w:tab/>
            </w:r>
            <w:r>
              <w:rPr>
                <w:noProof/>
                <w:webHidden/>
              </w:rPr>
              <w:fldChar w:fldCharType="begin"/>
            </w:r>
            <w:r>
              <w:rPr>
                <w:noProof/>
                <w:webHidden/>
              </w:rPr>
              <w:instrText xml:space="preserve"> PAGEREF _Toc221634610 \h </w:instrText>
            </w:r>
            <w:r>
              <w:rPr>
                <w:noProof/>
                <w:webHidden/>
              </w:rPr>
            </w:r>
            <w:r>
              <w:rPr>
                <w:noProof/>
                <w:webHidden/>
              </w:rPr>
              <w:fldChar w:fldCharType="separate"/>
            </w:r>
            <w:r w:rsidR="00A017B7">
              <w:rPr>
                <w:noProof/>
                <w:webHidden/>
              </w:rPr>
              <w:t>241</w:t>
            </w:r>
            <w:r>
              <w:rPr>
                <w:noProof/>
                <w:webHidden/>
              </w:rPr>
              <w:fldChar w:fldCharType="end"/>
            </w:r>
          </w:hyperlink>
        </w:p>
        <w:p w14:paraId="1F389E19" w14:textId="5739A2F6" w:rsidR="00686AD6" w:rsidRDefault="00686AD6">
          <w:pPr>
            <w:pStyle w:val="TOC3"/>
            <w:tabs>
              <w:tab w:val="right" w:leader="dot" w:pos="9629"/>
            </w:tabs>
            <w:rPr>
              <w:noProof/>
              <w:kern w:val="2"/>
              <w:sz w:val="24"/>
              <w:szCs w:val="24"/>
              <w:lang w:eastAsia="en-AU"/>
              <w14:ligatures w14:val="standardContextual"/>
            </w:rPr>
          </w:pPr>
          <w:hyperlink w:anchor="_Toc221634611" w:history="1">
            <w:r w:rsidRPr="001E679F">
              <w:rPr>
                <w:rStyle w:val="Hyperlink"/>
                <w:noProof/>
              </w:rPr>
              <w:t>Introduction</w:t>
            </w:r>
            <w:r>
              <w:rPr>
                <w:noProof/>
                <w:webHidden/>
              </w:rPr>
              <w:tab/>
            </w:r>
            <w:r>
              <w:rPr>
                <w:noProof/>
                <w:webHidden/>
              </w:rPr>
              <w:fldChar w:fldCharType="begin"/>
            </w:r>
            <w:r>
              <w:rPr>
                <w:noProof/>
                <w:webHidden/>
              </w:rPr>
              <w:instrText xml:space="preserve"> PAGEREF _Toc221634611 \h </w:instrText>
            </w:r>
            <w:r>
              <w:rPr>
                <w:noProof/>
                <w:webHidden/>
              </w:rPr>
            </w:r>
            <w:r>
              <w:rPr>
                <w:noProof/>
                <w:webHidden/>
              </w:rPr>
              <w:fldChar w:fldCharType="separate"/>
            </w:r>
            <w:r w:rsidR="00A017B7">
              <w:rPr>
                <w:noProof/>
                <w:webHidden/>
              </w:rPr>
              <w:t>241</w:t>
            </w:r>
            <w:r>
              <w:rPr>
                <w:noProof/>
                <w:webHidden/>
              </w:rPr>
              <w:fldChar w:fldCharType="end"/>
            </w:r>
          </w:hyperlink>
        </w:p>
        <w:p w14:paraId="5A15FB06" w14:textId="6C705A18" w:rsidR="00686AD6" w:rsidRDefault="00686AD6">
          <w:pPr>
            <w:pStyle w:val="TOC3"/>
            <w:tabs>
              <w:tab w:val="right" w:leader="dot" w:pos="9629"/>
            </w:tabs>
            <w:rPr>
              <w:noProof/>
              <w:kern w:val="2"/>
              <w:sz w:val="24"/>
              <w:szCs w:val="24"/>
              <w:lang w:eastAsia="en-AU"/>
              <w14:ligatures w14:val="standardContextual"/>
            </w:rPr>
          </w:pPr>
          <w:hyperlink w:anchor="_Toc221634612" w:history="1">
            <w:r w:rsidRPr="001E679F">
              <w:rPr>
                <w:rStyle w:val="Hyperlink"/>
                <w:noProof/>
              </w:rPr>
              <w:t>Definitions</w:t>
            </w:r>
            <w:r>
              <w:rPr>
                <w:noProof/>
                <w:webHidden/>
              </w:rPr>
              <w:tab/>
            </w:r>
            <w:r>
              <w:rPr>
                <w:noProof/>
                <w:webHidden/>
              </w:rPr>
              <w:fldChar w:fldCharType="begin"/>
            </w:r>
            <w:r>
              <w:rPr>
                <w:noProof/>
                <w:webHidden/>
              </w:rPr>
              <w:instrText xml:space="preserve"> PAGEREF _Toc221634612 \h </w:instrText>
            </w:r>
            <w:r>
              <w:rPr>
                <w:noProof/>
                <w:webHidden/>
              </w:rPr>
            </w:r>
            <w:r>
              <w:rPr>
                <w:noProof/>
                <w:webHidden/>
              </w:rPr>
              <w:fldChar w:fldCharType="separate"/>
            </w:r>
            <w:r w:rsidR="00A017B7">
              <w:rPr>
                <w:noProof/>
                <w:webHidden/>
              </w:rPr>
              <w:t>241</w:t>
            </w:r>
            <w:r>
              <w:rPr>
                <w:noProof/>
                <w:webHidden/>
              </w:rPr>
              <w:fldChar w:fldCharType="end"/>
            </w:r>
          </w:hyperlink>
        </w:p>
        <w:p w14:paraId="184BFC22" w14:textId="422BB628" w:rsidR="00686AD6" w:rsidRDefault="00686AD6">
          <w:pPr>
            <w:pStyle w:val="TOC3"/>
            <w:tabs>
              <w:tab w:val="right" w:leader="dot" w:pos="9629"/>
            </w:tabs>
            <w:rPr>
              <w:noProof/>
              <w:kern w:val="2"/>
              <w:sz w:val="24"/>
              <w:szCs w:val="24"/>
              <w:lang w:eastAsia="en-AU"/>
              <w14:ligatures w14:val="standardContextual"/>
            </w:rPr>
          </w:pPr>
          <w:hyperlink w:anchor="_Toc221634613" w:history="1">
            <w:r w:rsidRPr="001E679F">
              <w:rPr>
                <w:rStyle w:val="Hyperlink"/>
                <w:noProof/>
              </w:rPr>
              <w:t>Policy</w:t>
            </w:r>
            <w:r>
              <w:rPr>
                <w:noProof/>
                <w:webHidden/>
              </w:rPr>
              <w:tab/>
            </w:r>
            <w:r>
              <w:rPr>
                <w:noProof/>
                <w:webHidden/>
              </w:rPr>
              <w:fldChar w:fldCharType="begin"/>
            </w:r>
            <w:r>
              <w:rPr>
                <w:noProof/>
                <w:webHidden/>
              </w:rPr>
              <w:instrText xml:space="preserve"> PAGEREF _Toc221634613 \h </w:instrText>
            </w:r>
            <w:r>
              <w:rPr>
                <w:noProof/>
                <w:webHidden/>
              </w:rPr>
            </w:r>
            <w:r>
              <w:rPr>
                <w:noProof/>
                <w:webHidden/>
              </w:rPr>
              <w:fldChar w:fldCharType="separate"/>
            </w:r>
            <w:r w:rsidR="00A017B7">
              <w:rPr>
                <w:noProof/>
                <w:webHidden/>
              </w:rPr>
              <w:t>241</w:t>
            </w:r>
            <w:r>
              <w:rPr>
                <w:noProof/>
                <w:webHidden/>
              </w:rPr>
              <w:fldChar w:fldCharType="end"/>
            </w:r>
          </w:hyperlink>
        </w:p>
        <w:p w14:paraId="36146DDB" w14:textId="2CEEEA5A" w:rsidR="00686AD6" w:rsidRDefault="00686AD6">
          <w:pPr>
            <w:pStyle w:val="TOC3"/>
            <w:tabs>
              <w:tab w:val="right" w:leader="dot" w:pos="9629"/>
            </w:tabs>
            <w:rPr>
              <w:noProof/>
              <w:kern w:val="2"/>
              <w:sz w:val="24"/>
              <w:szCs w:val="24"/>
              <w:lang w:eastAsia="en-AU"/>
              <w14:ligatures w14:val="standardContextual"/>
            </w:rPr>
          </w:pPr>
          <w:hyperlink w:anchor="_Toc221634614" w:history="1">
            <w:r w:rsidRPr="001E679F">
              <w:rPr>
                <w:rStyle w:val="Hyperlink"/>
                <w:noProof/>
              </w:rPr>
              <w:t>Procedure</w:t>
            </w:r>
            <w:r>
              <w:rPr>
                <w:noProof/>
                <w:webHidden/>
              </w:rPr>
              <w:tab/>
            </w:r>
            <w:r>
              <w:rPr>
                <w:noProof/>
                <w:webHidden/>
              </w:rPr>
              <w:fldChar w:fldCharType="begin"/>
            </w:r>
            <w:r>
              <w:rPr>
                <w:noProof/>
                <w:webHidden/>
              </w:rPr>
              <w:instrText xml:space="preserve"> PAGEREF _Toc221634614 \h </w:instrText>
            </w:r>
            <w:r>
              <w:rPr>
                <w:noProof/>
                <w:webHidden/>
              </w:rPr>
            </w:r>
            <w:r>
              <w:rPr>
                <w:noProof/>
                <w:webHidden/>
              </w:rPr>
              <w:fldChar w:fldCharType="separate"/>
            </w:r>
            <w:r w:rsidR="00A017B7">
              <w:rPr>
                <w:noProof/>
                <w:webHidden/>
              </w:rPr>
              <w:t>241</w:t>
            </w:r>
            <w:r>
              <w:rPr>
                <w:noProof/>
                <w:webHidden/>
              </w:rPr>
              <w:fldChar w:fldCharType="end"/>
            </w:r>
          </w:hyperlink>
        </w:p>
        <w:p w14:paraId="48C74BAA" w14:textId="06E3AB97" w:rsidR="00686AD6" w:rsidRDefault="00686AD6">
          <w:pPr>
            <w:pStyle w:val="TOC3"/>
            <w:tabs>
              <w:tab w:val="right" w:leader="dot" w:pos="9629"/>
            </w:tabs>
            <w:rPr>
              <w:noProof/>
              <w:kern w:val="2"/>
              <w:sz w:val="24"/>
              <w:szCs w:val="24"/>
              <w:lang w:eastAsia="en-AU"/>
              <w14:ligatures w14:val="standardContextual"/>
            </w:rPr>
          </w:pPr>
          <w:hyperlink w:anchor="_Toc221634615" w:history="1">
            <w:r w:rsidRPr="001E679F">
              <w:rPr>
                <w:rStyle w:val="Hyperlink"/>
                <w:noProof/>
              </w:rPr>
              <w:t>Creating SWMS</w:t>
            </w:r>
            <w:r>
              <w:rPr>
                <w:noProof/>
                <w:webHidden/>
              </w:rPr>
              <w:tab/>
            </w:r>
            <w:r>
              <w:rPr>
                <w:noProof/>
                <w:webHidden/>
              </w:rPr>
              <w:fldChar w:fldCharType="begin"/>
            </w:r>
            <w:r>
              <w:rPr>
                <w:noProof/>
                <w:webHidden/>
              </w:rPr>
              <w:instrText xml:space="preserve"> PAGEREF _Toc221634615 \h </w:instrText>
            </w:r>
            <w:r>
              <w:rPr>
                <w:noProof/>
                <w:webHidden/>
              </w:rPr>
            </w:r>
            <w:r>
              <w:rPr>
                <w:noProof/>
                <w:webHidden/>
              </w:rPr>
              <w:fldChar w:fldCharType="separate"/>
            </w:r>
            <w:r w:rsidR="00A017B7">
              <w:rPr>
                <w:noProof/>
                <w:webHidden/>
              </w:rPr>
              <w:t>241</w:t>
            </w:r>
            <w:r>
              <w:rPr>
                <w:noProof/>
                <w:webHidden/>
              </w:rPr>
              <w:fldChar w:fldCharType="end"/>
            </w:r>
          </w:hyperlink>
        </w:p>
        <w:p w14:paraId="20AEA22F" w14:textId="6CE6E726" w:rsidR="00686AD6" w:rsidRDefault="00686AD6">
          <w:pPr>
            <w:pStyle w:val="TOC3"/>
            <w:tabs>
              <w:tab w:val="right" w:leader="dot" w:pos="9629"/>
            </w:tabs>
            <w:rPr>
              <w:noProof/>
              <w:kern w:val="2"/>
              <w:sz w:val="24"/>
              <w:szCs w:val="24"/>
              <w:lang w:eastAsia="en-AU"/>
              <w14:ligatures w14:val="standardContextual"/>
            </w:rPr>
          </w:pPr>
          <w:hyperlink w:anchor="_Toc221634616" w:history="1">
            <w:r w:rsidRPr="001E679F">
              <w:rPr>
                <w:rStyle w:val="Hyperlink"/>
                <w:noProof/>
              </w:rPr>
              <w:t>Feedback on SWMS</w:t>
            </w:r>
            <w:r>
              <w:rPr>
                <w:noProof/>
                <w:webHidden/>
              </w:rPr>
              <w:tab/>
            </w:r>
            <w:r>
              <w:rPr>
                <w:noProof/>
                <w:webHidden/>
              </w:rPr>
              <w:fldChar w:fldCharType="begin"/>
            </w:r>
            <w:r>
              <w:rPr>
                <w:noProof/>
                <w:webHidden/>
              </w:rPr>
              <w:instrText xml:space="preserve"> PAGEREF _Toc221634616 \h </w:instrText>
            </w:r>
            <w:r>
              <w:rPr>
                <w:noProof/>
                <w:webHidden/>
              </w:rPr>
            </w:r>
            <w:r>
              <w:rPr>
                <w:noProof/>
                <w:webHidden/>
              </w:rPr>
              <w:fldChar w:fldCharType="separate"/>
            </w:r>
            <w:r w:rsidR="00A017B7">
              <w:rPr>
                <w:noProof/>
                <w:webHidden/>
              </w:rPr>
              <w:t>241</w:t>
            </w:r>
            <w:r>
              <w:rPr>
                <w:noProof/>
                <w:webHidden/>
              </w:rPr>
              <w:fldChar w:fldCharType="end"/>
            </w:r>
          </w:hyperlink>
        </w:p>
        <w:p w14:paraId="6690AE5A" w14:textId="0C7946F7" w:rsidR="00686AD6" w:rsidRDefault="00686AD6">
          <w:pPr>
            <w:pStyle w:val="TOC1"/>
            <w:tabs>
              <w:tab w:val="right" w:leader="dot" w:pos="9629"/>
            </w:tabs>
            <w:rPr>
              <w:b w:val="0"/>
              <w:smallCaps w:val="0"/>
              <w:noProof/>
              <w:kern w:val="2"/>
              <w:sz w:val="24"/>
              <w:lang w:eastAsia="en-AU"/>
              <w14:ligatures w14:val="standardContextual"/>
            </w:rPr>
          </w:pPr>
          <w:hyperlink w:anchor="_Toc221634617" w:history="1">
            <w:r w:rsidRPr="001E679F">
              <w:rPr>
                <w:rStyle w:val="Hyperlink"/>
                <w:noProof/>
              </w:rPr>
              <w:t>PRO012 Site Specific Risk Assessment</w:t>
            </w:r>
            <w:r>
              <w:rPr>
                <w:noProof/>
                <w:webHidden/>
              </w:rPr>
              <w:tab/>
            </w:r>
            <w:r>
              <w:rPr>
                <w:noProof/>
                <w:webHidden/>
              </w:rPr>
              <w:fldChar w:fldCharType="begin"/>
            </w:r>
            <w:r>
              <w:rPr>
                <w:noProof/>
                <w:webHidden/>
              </w:rPr>
              <w:instrText xml:space="preserve"> PAGEREF _Toc221634617 \h </w:instrText>
            </w:r>
            <w:r>
              <w:rPr>
                <w:noProof/>
                <w:webHidden/>
              </w:rPr>
            </w:r>
            <w:r>
              <w:rPr>
                <w:noProof/>
                <w:webHidden/>
              </w:rPr>
              <w:fldChar w:fldCharType="separate"/>
            </w:r>
            <w:r w:rsidR="00A017B7">
              <w:rPr>
                <w:noProof/>
                <w:webHidden/>
              </w:rPr>
              <w:t>243</w:t>
            </w:r>
            <w:r>
              <w:rPr>
                <w:noProof/>
                <w:webHidden/>
              </w:rPr>
              <w:fldChar w:fldCharType="end"/>
            </w:r>
          </w:hyperlink>
        </w:p>
        <w:p w14:paraId="577DA542" w14:textId="7FEC3EEC" w:rsidR="00686AD6" w:rsidRDefault="00686AD6">
          <w:pPr>
            <w:pStyle w:val="TOC3"/>
            <w:tabs>
              <w:tab w:val="right" w:leader="dot" w:pos="9629"/>
            </w:tabs>
            <w:rPr>
              <w:noProof/>
              <w:kern w:val="2"/>
              <w:sz w:val="24"/>
              <w:szCs w:val="24"/>
              <w:lang w:eastAsia="en-AU"/>
              <w14:ligatures w14:val="standardContextual"/>
            </w:rPr>
          </w:pPr>
          <w:hyperlink w:anchor="_Toc221634618" w:history="1">
            <w:r w:rsidRPr="001E679F">
              <w:rPr>
                <w:rStyle w:val="Hyperlink"/>
                <w:noProof/>
              </w:rPr>
              <w:t>Introduction</w:t>
            </w:r>
            <w:r>
              <w:rPr>
                <w:noProof/>
                <w:webHidden/>
              </w:rPr>
              <w:tab/>
            </w:r>
            <w:r>
              <w:rPr>
                <w:noProof/>
                <w:webHidden/>
              </w:rPr>
              <w:fldChar w:fldCharType="begin"/>
            </w:r>
            <w:r>
              <w:rPr>
                <w:noProof/>
                <w:webHidden/>
              </w:rPr>
              <w:instrText xml:space="preserve"> PAGEREF _Toc221634618 \h </w:instrText>
            </w:r>
            <w:r>
              <w:rPr>
                <w:noProof/>
                <w:webHidden/>
              </w:rPr>
            </w:r>
            <w:r>
              <w:rPr>
                <w:noProof/>
                <w:webHidden/>
              </w:rPr>
              <w:fldChar w:fldCharType="separate"/>
            </w:r>
            <w:r w:rsidR="00A017B7">
              <w:rPr>
                <w:noProof/>
                <w:webHidden/>
              </w:rPr>
              <w:t>243</w:t>
            </w:r>
            <w:r>
              <w:rPr>
                <w:noProof/>
                <w:webHidden/>
              </w:rPr>
              <w:fldChar w:fldCharType="end"/>
            </w:r>
          </w:hyperlink>
        </w:p>
        <w:p w14:paraId="0A39CAC4" w14:textId="2AEE4E72" w:rsidR="00686AD6" w:rsidRDefault="00686AD6">
          <w:pPr>
            <w:pStyle w:val="TOC3"/>
            <w:tabs>
              <w:tab w:val="right" w:leader="dot" w:pos="9629"/>
            </w:tabs>
            <w:rPr>
              <w:noProof/>
              <w:kern w:val="2"/>
              <w:sz w:val="24"/>
              <w:szCs w:val="24"/>
              <w:lang w:eastAsia="en-AU"/>
              <w14:ligatures w14:val="standardContextual"/>
            </w:rPr>
          </w:pPr>
          <w:hyperlink w:anchor="_Toc221634619" w:history="1">
            <w:r w:rsidRPr="001E679F">
              <w:rPr>
                <w:rStyle w:val="Hyperlink"/>
                <w:noProof/>
              </w:rPr>
              <w:t>Definitions</w:t>
            </w:r>
            <w:r>
              <w:rPr>
                <w:noProof/>
                <w:webHidden/>
              </w:rPr>
              <w:tab/>
            </w:r>
            <w:r>
              <w:rPr>
                <w:noProof/>
                <w:webHidden/>
              </w:rPr>
              <w:fldChar w:fldCharType="begin"/>
            </w:r>
            <w:r>
              <w:rPr>
                <w:noProof/>
                <w:webHidden/>
              </w:rPr>
              <w:instrText xml:space="preserve"> PAGEREF _Toc221634619 \h </w:instrText>
            </w:r>
            <w:r>
              <w:rPr>
                <w:noProof/>
                <w:webHidden/>
              </w:rPr>
            </w:r>
            <w:r>
              <w:rPr>
                <w:noProof/>
                <w:webHidden/>
              </w:rPr>
              <w:fldChar w:fldCharType="separate"/>
            </w:r>
            <w:r w:rsidR="00A017B7">
              <w:rPr>
                <w:noProof/>
                <w:webHidden/>
              </w:rPr>
              <w:t>243</w:t>
            </w:r>
            <w:r>
              <w:rPr>
                <w:noProof/>
                <w:webHidden/>
              </w:rPr>
              <w:fldChar w:fldCharType="end"/>
            </w:r>
          </w:hyperlink>
        </w:p>
        <w:p w14:paraId="6624895B" w14:textId="4E81F139" w:rsidR="00686AD6" w:rsidRDefault="00686AD6">
          <w:pPr>
            <w:pStyle w:val="TOC3"/>
            <w:tabs>
              <w:tab w:val="right" w:leader="dot" w:pos="9629"/>
            </w:tabs>
            <w:rPr>
              <w:noProof/>
              <w:kern w:val="2"/>
              <w:sz w:val="24"/>
              <w:szCs w:val="24"/>
              <w:lang w:eastAsia="en-AU"/>
              <w14:ligatures w14:val="standardContextual"/>
            </w:rPr>
          </w:pPr>
          <w:hyperlink w:anchor="_Toc221634620" w:history="1">
            <w:r w:rsidRPr="001E679F">
              <w:rPr>
                <w:rStyle w:val="Hyperlink"/>
                <w:noProof/>
              </w:rPr>
              <w:t>Policy</w:t>
            </w:r>
            <w:r>
              <w:rPr>
                <w:noProof/>
                <w:webHidden/>
              </w:rPr>
              <w:tab/>
            </w:r>
            <w:r>
              <w:rPr>
                <w:noProof/>
                <w:webHidden/>
              </w:rPr>
              <w:fldChar w:fldCharType="begin"/>
            </w:r>
            <w:r>
              <w:rPr>
                <w:noProof/>
                <w:webHidden/>
              </w:rPr>
              <w:instrText xml:space="preserve"> PAGEREF _Toc221634620 \h </w:instrText>
            </w:r>
            <w:r>
              <w:rPr>
                <w:noProof/>
                <w:webHidden/>
              </w:rPr>
            </w:r>
            <w:r>
              <w:rPr>
                <w:noProof/>
                <w:webHidden/>
              </w:rPr>
              <w:fldChar w:fldCharType="separate"/>
            </w:r>
            <w:r w:rsidR="00A017B7">
              <w:rPr>
                <w:noProof/>
                <w:webHidden/>
              </w:rPr>
              <w:t>243</w:t>
            </w:r>
            <w:r>
              <w:rPr>
                <w:noProof/>
                <w:webHidden/>
              </w:rPr>
              <w:fldChar w:fldCharType="end"/>
            </w:r>
          </w:hyperlink>
        </w:p>
        <w:p w14:paraId="22B66531" w14:textId="3ADC3637" w:rsidR="00686AD6" w:rsidRDefault="00686AD6">
          <w:pPr>
            <w:pStyle w:val="TOC3"/>
            <w:tabs>
              <w:tab w:val="right" w:leader="dot" w:pos="9629"/>
            </w:tabs>
            <w:rPr>
              <w:noProof/>
              <w:kern w:val="2"/>
              <w:sz w:val="24"/>
              <w:szCs w:val="24"/>
              <w:lang w:eastAsia="en-AU"/>
              <w14:ligatures w14:val="standardContextual"/>
            </w:rPr>
          </w:pPr>
          <w:hyperlink w:anchor="_Toc221634621" w:history="1">
            <w:r w:rsidRPr="001E679F">
              <w:rPr>
                <w:rStyle w:val="Hyperlink"/>
                <w:noProof/>
              </w:rPr>
              <w:t>Procedure</w:t>
            </w:r>
            <w:r>
              <w:rPr>
                <w:noProof/>
                <w:webHidden/>
              </w:rPr>
              <w:tab/>
            </w:r>
            <w:r>
              <w:rPr>
                <w:noProof/>
                <w:webHidden/>
              </w:rPr>
              <w:fldChar w:fldCharType="begin"/>
            </w:r>
            <w:r>
              <w:rPr>
                <w:noProof/>
                <w:webHidden/>
              </w:rPr>
              <w:instrText xml:space="preserve"> PAGEREF _Toc221634621 \h </w:instrText>
            </w:r>
            <w:r>
              <w:rPr>
                <w:noProof/>
                <w:webHidden/>
              </w:rPr>
            </w:r>
            <w:r>
              <w:rPr>
                <w:noProof/>
                <w:webHidden/>
              </w:rPr>
              <w:fldChar w:fldCharType="separate"/>
            </w:r>
            <w:r w:rsidR="00A017B7">
              <w:rPr>
                <w:noProof/>
                <w:webHidden/>
              </w:rPr>
              <w:t>243</w:t>
            </w:r>
            <w:r>
              <w:rPr>
                <w:noProof/>
                <w:webHidden/>
              </w:rPr>
              <w:fldChar w:fldCharType="end"/>
            </w:r>
          </w:hyperlink>
        </w:p>
        <w:p w14:paraId="4A54C950" w14:textId="1121DF1F" w:rsidR="00686AD6" w:rsidRDefault="00686AD6">
          <w:pPr>
            <w:pStyle w:val="TOC3"/>
            <w:tabs>
              <w:tab w:val="right" w:leader="dot" w:pos="9629"/>
            </w:tabs>
            <w:rPr>
              <w:noProof/>
              <w:kern w:val="2"/>
              <w:sz w:val="24"/>
              <w:szCs w:val="24"/>
              <w:lang w:eastAsia="en-AU"/>
              <w14:ligatures w14:val="standardContextual"/>
            </w:rPr>
          </w:pPr>
          <w:hyperlink w:anchor="_Toc221634622" w:history="1">
            <w:r w:rsidRPr="001E679F">
              <w:rPr>
                <w:rStyle w:val="Hyperlink"/>
                <w:noProof/>
              </w:rPr>
              <w:t>Completing OHS007 Site Specific Risk Assessment</w:t>
            </w:r>
            <w:r>
              <w:rPr>
                <w:noProof/>
                <w:webHidden/>
              </w:rPr>
              <w:tab/>
            </w:r>
            <w:r>
              <w:rPr>
                <w:noProof/>
                <w:webHidden/>
              </w:rPr>
              <w:fldChar w:fldCharType="begin"/>
            </w:r>
            <w:r>
              <w:rPr>
                <w:noProof/>
                <w:webHidden/>
              </w:rPr>
              <w:instrText xml:space="preserve"> PAGEREF _Toc221634622 \h </w:instrText>
            </w:r>
            <w:r>
              <w:rPr>
                <w:noProof/>
                <w:webHidden/>
              </w:rPr>
            </w:r>
            <w:r>
              <w:rPr>
                <w:noProof/>
                <w:webHidden/>
              </w:rPr>
              <w:fldChar w:fldCharType="separate"/>
            </w:r>
            <w:r w:rsidR="00A017B7">
              <w:rPr>
                <w:noProof/>
                <w:webHidden/>
              </w:rPr>
              <w:t>244</w:t>
            </w:r>
            <w:r>
              <w:rPr>
                <w:noProof/>
                <w:webHidden/>
              </w:rPr>
              <w:fldChar w:fldCharType="end"/>
            </w:r>
          </w:hyperlink>
        </w:p>
        <w:p w14:paraId="31BBEAF7" w14:textId="72AF0F78" w:rsidR="00686AD6" w:rsidRDefault="00686AD6">
          <w:pPr>
            <w:pStyle w:val="TOC3"/>
            <w:tabs>
              <w:tab w:val="right" w:leader="dot" w:pos="9629"/>
            </w:tabs>
            <w:rPr>
              <w:noProof/>
              <w:kern w:val="2"/>
              <w:sz w:val="24"/>
              <w:szCs w:val="24"/>
              <w:lang w:eastAsia="en-AU"/>
              <w14:ligatures w14:val="standardContextual"/>
            </w:rPr>
          </w:pPr>
          <w:hyperlink w:anchor="_Toc221634623" w:history="1">
            <w:r w:rsidRPr="001E679F">
              <w:rPr>
                <w:rStyle w:val="Hyperlink"/>
                <w:noProof/>
              </w:rPr>
              <w:t>Immediate Risk of Injury or Illness</w:t>
            </w:r>
            <w:r>
              <w:rPr>
                <w:noProof/>
                <w:webHidden/>
              </w:rPr>
              <w:tab/>
            </w:r>
            <w:r>
              <w:rPr>
                <w:noProof/>
                <w:webHidden/>
              </w:rPr>
              <w:fldChar w:fldCharType="begin"/>
            </w:r>
            <w:r>
              <w:rPr>
                <w:noProof/>
                <w:webHidden/>
              </w:rPr>
              <w:instrText xml:space="preserve"> PAGEREF _Toc221634623 \h </w:instrText>
            </w:r>
            <w:r>
              <w:rPr>
                <w:noProof/>
                <w:webHidden/>
              </w:rPr>
            </w:r>
            <w:r>
              <w:rPr>
                <w:noProof/>
                <w:webHidden/>
              </w:rPr>
              <w:fldChar w:fldCharType="separate"/>
            </w:r>
            <w:r w:rsidR="00A017B7">
              <w:rPr>
                <w:noProof/>
                <w:webHidden/>
              </w:rPr>
              <w:t>244</w:t>
            </w:r>
            <w:r>
              <w:rPr>
                <w:noProof/>
                <w:webHidden/>
              </w:rPr>
              <w:fldChar w:fldCharType="end"/>
            </w:r>
          </w:hyperlink>
        </w:p>
        <w:p w14:paraId="1131C499" w14:textId="4EABC47D" w:rsidR="00686AD6" w:rsidRDefault="00686AD6">
          <w:pPr>
            <w:pStyle w:val="TOC1"/>
            <w:tabs>
              <w:tab w:val="right" w:leader="dot" w:pos="9629"/>
            </w:tabs>
            <w:rPr>
              <w:b w:val="0"/>
              <w:smallCaps w:val="0"/>
              <w:noProof/>
              <w:kern w:val="2"/>
              <w:sz w:val="24"/>
              <w:lang w:eastAsia="en-AU"/>
              <w14:ligatures w14:val="standardContextual"/>
            </w:rPr>
          </w:pPr>
          <w:hyperlink w:anchor="_Toc221634624" w:history="1">
            <w:r w:rsidRPr="001E679F">
              <w:rPr>
                <w:rStyle w:val="Hyperlink"/>
                <w:noProof/>
              </w:rPr>
              <w:t>Hazard Reporting</w:t>
            </w:r>
            <w:r>
              <w:rPr>
                <w:noProof/>
                <w:webHidden/>
              </w:rPr>
              <w:tab/>
            </w:r>
            <w:r>
              <w:rPr>
                <w:noProof/>
                <w:webHidden/>
              </w:rPr>
              <w:fldChar w:fldCharType="begin"/>
            </w:r>
            <w:r>
              <w:rPr>
                <w:noProof/>
                <w:webHidden/>
              </w:rPr>
              <w:instrText xml:space="preserve"> PAGEREF _Toc221634624 \h </w:instrText>
            </w:r>
            <w:r>
              <w:rPr>
                <w:noProof/>
                <w:webHidden/>
              </w:rPr>
            </w:r>
            <w:r>
              <w:rPr>
                <w:noProof/>
                <w:webHidden/>
              </w:rPr>
              <w:fldChar w:fldCharType="separate"/>
            </w:r>
            <w:r w:rsidR="00A017B7">
              <w:rPr>
                <w:noProof/>
                <w:webHidden/>
              </w:rPr>
              <w:t>245</w:t>
            </w:r>
            <w:r>
              <w:rPr>
                <w:noProof/>
                <w:webHidden/>
              </w:rPr>
              <w:fldChar w:fldCharType="end"/>
            </w:r>
          </w:hyperlink>
        </w:p>
        <w:p w14:paraId="3D4FE445" w14:textId="1308C4C0" w:rsidR="00686AD6" w:rsidRDefault="00686AD6">
          <w:pPr>
            <w:pStyle w:val="TOC3"/>
            <w:tabs>
              <w:tab w:val="right" w:leader="dot" w:pos="9629"/>
            </w:tabs>
            <w:rPr>
              <w:noProof/>
              <w:kern w:val="2"/>
              <w:sz w:val="24"/>
              <w:szCs w:val="24"/>
              <w:lang w:eastAsia="en-AU"/>
              <w14:ligatures w14:val="standardContextual"/>
            </w:rPr>
          </w:pPr>
          <w:hyperlink w:anchor="_Toc221634625" w:history="1">
            <w:r w:rsidRPr="001E679F">
              <w:rPr>
                <w:rStyle w:val="Hyperlink"/>
                <w:noProof/>
              </w:rPr>
              <w:t>Introduction</w:t>
            </w:r>
            <w:r>
              <w:rPr>
                <w:noProof/>
                <w:webHidden/>
              </w:rPr>
              <w:tab/>
            </w:r>
            <w:r>
              <w:rPr>
                <w:noProof/>
                <w:webHidden/>
              </w:rPr>
              <w:fldChar w:fldCharType="begin"/>
            </w:r>
            <w:r>
              <w:rPr>
                <w:noProof/>
                <w:webHidden/>
              </w:rPr>
              <w:instrText xml:space="preserve"> PAGEREF _Toc221634625 \h </w:instrText>
            </w:r>
            <w:r>
              <w:rPr>
                <w:noProof/>
                <w:webHidden/>
              </w:rPr>
            </w:r>
            <w:r>
              <w:rPr>
                <w:noProof/>
                <w:webHidden/>
              </w:rPr>
              <w:fldChar w:fldCharType="separate"/>
            </w:r>
            <w:r w:rsidR="00A017B7">
              <w:rPr>
                <w:noProof/>
                <w:webHidden/>
              </w:rPr>
              <w:t>245</w:t>
            </w:r>
            <w:r>
              <w:rPr>
                <w:noProof/>
                <w:webHidden/>
              </w:rPr>
              <w:fldChar w:fldCharType="end"/>
            </w:r>
          </w:hyperlink>
        </w:p>
        <w:p w14:paraId="3CF4F7DE" w14:textId="557CEB51" w:rsidR="00686AD6" w:rsidRDefault="00686AD6">
          <w:pPr>
            <w:pStyle w:val="TOC3"/>
            <w:tabs>
              <w:tab w:val="right" w:leader="dot" w:pos="9629"/>
            </w:tabs>
            <w:rPr>
              <w:noProof/>
              <w:kern w:val="2"/>
              <w:sz w:val="24"/>
              <w:szCs w:val="24"/>
              <w:lang w:eastAsia="en-AU"/>
              <w14:ligatures w14:val="standardContextual"/>
            </w:rPr>
          </w:pPr>
          <w:hyperlink w:anchor="_Toc221634626" w:history="1">
            <w:r w:rsidRPr="001E679F">
              <w:rPr>
                <w:rStyle w:val="Hyperlink"/>
                <w:noProof/>
              </w:rPr>
              <w:t>Definitions</w:t>
            </w:r>
            <w:r>
              <w:rPr>
                <w:noProof/>
                <w:webHidden/>
              </w:rPr>
              <w:tab/>
            </w:r>
            <w:r>
              <w:rPr>
                <w:noProof/>
                <w:webHidden/>
              </w:rPr>
              <w:fldChar w:fldCharType="begin"/>
            </w:r>
            <w:r>
              <w:rPr>
                <w:noProof/>
                <w:webHidden/>
              </w:rPr>
              <w:instrText xml:space="preserve"> PAGEREF _Toc221634626 \h </w:instrText>
            </w:r>
            <w:r>
              <w:rPr>
                <w:noProof/>
                <w:webHidden/>
              </w:rPr>
            </w:r>
            <w:r>
              <w:rPr>
                <w:noProof/>
                <w:webHidden/>
              </w:rPr>
              <w:fldChar w:fldCharType="separate"/>
            </w:r>
            <w:r w:rsidR="00A017B7">
              <w:rPr>
                <w:noProof/>
                <w:webHidden/>
              </w:rPr>
              <w:t>245</w:t>
            </w:r>
            <w:r>
              <w:rPr>
                <w:noProof/>
                <w:webHidden/>
              </w:rPr>
              <w:fldChar w:fldCharType="end"/>
            </w:r>
          </w:hyperlink>
        </w:p>
        <w:p w14:paraId="1CD5E075" w14:textId="7209DB36" w:rsidR="00686AD6" w:rsidRDefault="00686AD6">
          <w:pPr>
            <w:pStyle w:val="TOC3"/>
            <w:tabs>
              <w:tab w:val="right" w:leader="dot" w:pos="9629"/>
            </w:tabs>
            <w:rPr>
              <w:noProof/>
              <w:kern w:val="2"/>
              <w:sz w:val="24"/>
              <w:szCs w:val="24"/>
              <w:lang w:eastAsia="en-AU"/>
              <w14:ligatures w14:val="standardContextual"/>
            </w:rPr>
          </w:pPr>
          <w:hyperlink w:anchor="_Toc221634627" w:history="1">
            <w:r w:rsidRPr="001E679F">
              <w:rPr>
                <w:rStyle w:val="Hyperlink"/>
                <w:noProof/>
              </w:rPr>
              <w:t>Policy</w:t>
            </w:r>
            <w:r>
              <w:rPr>
                <w:noProof/>
                <w:webHidden/>
              </w:rPr>
              <w:tab/>
            </w:r>
            <w:r>
              <w:rPr>
                <w:noProof/>
                <w:webHidden/>
              </w:rPr>
              <w:fldChar w:fldCharType="begin"/>
            </w:r>
            <w:r>
              <w:rPr>
                <w:noProof/>
                <w:webHidden/>
              </w:rPr>
              <w:instrText xml:space="preserve"> PAGEREF _Toc221634627 \h </w:instrText>
            </w:r>
            <w:r>
              <w:rPr>
                <w:noProof/>
                <w:webHidden/>
              </w:rPr>
            </w:r>
            <w:r>
              <w:rPr>
                <w:noProof/>
                <w:webHidden/>
              </w:rPr>
              <w:fldChar w:fldCharType="separate"/>
            </w:r>
            <w:r w:rsidR="00A017B7">
              <w:rPr>
                <w:noProof/>
                <w:webHidden/>
              </w:rPr>
              <w:t>245</w:t>
            </w:r>
            <w:r>
              <w:rPr>
                <w:noProof/>
                <w:webHidden/>
              </w:rPr>
              <w:fldChar w:fldCharType="end"/>
            </w:r>
          </w:hyperlink>
        </w:p>
        <w:p w14:paraId="5410B60E" w14:textId="517589AD" w:rsidR="00686AD6" w:rsidRDefault="00686AD6">
          <w:pPr>
            <w:pStyle w:val="TOC3"/>
            <w:tabs>
              <w:tab w:val="right" w:leader="dot" w:pos="9629"/>
            </w:tabs>
            <w:rPr>
              <w:noProof/>
              <w:kern w:val="2"/>
              <w:sz w:val="24"/>
              <w:szCs w:val="24"/>
              <w:lang w:eastAsia="en-AU"/>
              <w14:ligatures w14:val="standardContextual"/>
            </w:rPr>
          </w:pPr>
          <w:hyperlink w:anchor="_Toc221634628" w:history="1">
            <w:r w:rsidRPr="001E679F">
              <w:rPr>
                <w:rStyle w:val="Hyperlink"/>
                <w:noProof/>
              </w:rPr>
              <w:t>Procedure</w:t>
            </w:r>
            <w:r>
              <w:rPr>
                <w:noProof/>
                <w:webHidden/>
              </w:rPr>
              <w:tab/>
            </w:r>
            <w:r>
              <w:rPr>
                <w:noProof/>
                <w:webHidden/>
              </w:rPr>
              <w:fldChar w:fldCharType="begin"/>
            </w:r>
            <w:r>
              <w:rPr>
                <w:noProof/>
                <w:webHidden/>
              </w:rPr>
              <w:instrText xml:space="preserve"> PAGEREF _Toc221634628 \h </w:instrText>
            </w:r>
            <w:r>
              <w:rPr>
                <w:noProof/>
                <w:webHidden/>
              </w:rPr>
            </w:r>
            <w:r>
              <w:rPr>
                <w:noProof/>
                <w:webHidden/>
              </w:rPr>
              <w:fldChar w:fldCharType="separate"/>
            </w:r>
            <w:r w:rsidR="00A017B7">
              <w:rPr>
                <w:noProof/>
                <w:webHidden/>
              </w:rPr>
              <w:t>245</w:t>
            </w:r>
            <w:r>
              <w:rPr>
                <w:noProof/>
                <w:webHidden/>
              </w:rPr>
              <w:fldChar w:fldCharType="end"/>
            </w:r>
          </w:hyperlink>
        </w:p>
        <w:p w14:paraId="202510DA" w14:textId="1F50BEED" w:rsidR="00686AD6" w:rsidRDefault="00686AD6">
          <w:pPr>
            <w:pStyle w:val="TOC1"/>
            <w:tabs>
              <w:tab w:val="right" w:leader="dot" w:pos="9629"/>
            </w:tabs>
            <w:rPr>
              <w:b w:val="0"/>
              <w:smallCaps w:val="0"/>
              <w:noProof/>
              <w:kern w:val="2"/>
              <w:sz w:val="24"/>
              <w:lang w:eastAsia="en-AU"/>
              <w14:ligatures w14:val="standardContextual"/>
            </w:rPr>
          </w:pPr>
          <w:hyperlink w:anchor="_Toc221634629" w:history="1">
            <w:r w:rsidRPr="001E679F">
              <w:rPr>
                <w:rStyle w:val="Hyperlink"/>
                <w:noProof/>
              </w:rPr>
              <w:t>Issue Resolution</w:t>
            </w:r>
            <w:r>
              <w:rPr>
                <w:noProof/>
                <w:webHidden/>
              </w:rPr>
              <w:tab/>
            </w:r>
            <w:r>
              <w:rPr>
                <w:noProof/>
                <w:webHidden/>
              </w:rPr>
              <w:fldChar w:fldCharType="begin"/>
            </w:r>
            <w:r>
              <w:rPr>
                <w:noProof/>
                <w:webHidden/>
              </w:rPr>
              <w:instrText xml:space="preserve"> PAGEREF _Toc221634629 \h </w:instrText>
            </w:r>
            <w:r>
              <w:rPr>
                <w:noProof/>
                <w:webHidden/>
              </w:rPr>
            </w:r>
            <w:r>
              <w:rPr>
                <w:noProof/>
                <w:webHidden/>
              </w:rPr>
              <w:fldChar w:fldCharType="separate"/>
            </w:r>
            <w:r w:rsidR="00A017B7">
              <w:rPr>
                <w:noProof/>
                <w:webHidden/>
              </w:rPr>
              <w:t>246</w:t>
            </w:r>
            <w:r>
              <w:rPr>
                <w:noProof/>
                <w:webHidden/>
              </w:rPr>
              <w:fldChar w:fldCharType="end"/>
            </w:r>
          </w:hyperlink>
        </w:p>
        <w:p w14:paraId="490445E6" w14:textId="2DF6F19C" w:rsidR="00686AD6" w:rsidRDefault="00686AD6">
          <w:pPr>
            <w:pStyle w:val="TOC3"/>
            <w:tabs>
              <w:tab w:val="right" w:leader="dot" w:pos="9629"/>
            </w:tabs>
            <w:rPr>
              <w:noProof/>
              <w:kern w:val="2"/>
              <w:sz w:val="24"/>
              <w:szCs w:val="24"/>
              <w:lang w:eastAsia="en-AU"/>
              <w14:ligatures w14:val="standardContextual"/>
            </w:rPr>
          </w:pPr>
          <w:hyperlink w:anchor="_Toc221634630" w:history="1">
            <w:r w:rsidRPr="001E679F">
              <w:rPr>
                <w:rStyle w:val="Hyperlink"/>
                <w:noProof/>
              </w:rPr>
              <w:t>Introduction</w:t>
            </w:r>
            <w:r>
              <w:rPr>
                <w:noProof/>
                <w:webHidden/>
              </w:rPr>
              <w:tab/>
            </w:r>
            <w:r>
              <w:rPr>
                <w:noProof/>
                <w:webHidden/>
              </w:rPr>
              <w:fldChar w:fldCharType="begin"/>
            </w:r>
            <w:r>
              <w:rPr>
                <w:noProof/>
                <w:webHidden/>
              </w:rPr>
              <w:instrText xml:space="preserve"> PAGEREF _Toc221634630 \h </w:instrText>
            </w:r>
            <w:r>
              <w:rPr>
                <w:noProof/>
                <w:webHidden/>
              </w:rPr>
            </w:r>
            <w:r>
              <w:rPr>
                <w:noProof/>
                <w:webHidden/>
              </w:rPr>
              <w:fldChar w:fldCharType="separate"/>
            </w:r>
            <w:r w:rsidR="00A017B7">
              <w:rPr>
                <w:noProof/>
                <w:webHidden/>
              </w:rPr>
              <w:t>246</w:t>
            </w:r>
            <w:r>
              <w:rPr>
                <w:noProof/>
                <w:webHidden/>
              </w:rPr>
              <w:fldChar w:fldCharType="end"/>
            </w:r>
          </w:hyperlink>
        </w:p>
        <w:p w14:paraId="43FA6611" w14:textId="5A50BDC4" w:rsidR="00686AD6" w:rsidRDefault="00686AD6">
          <w:pPr>
            <w:pStyle w:val="TOC3"/>
            <w:tabs>
              <w:tab w:val="right" w:leader="dot" w:pos="9629"/>
            </w:tabs>
            <w:rPr>
              <w:noProof/>
              <w:kern w:val="2"/>
              <w:sz w:val="24"/>
              <w:szCs w:val="24"/>
              <w:lang w:eastAsia="en-AU"/>
              <w14:ligatures w14:val="standardContextual"/>
            </w:rPr>
          </w:pPr>
          <w:hyperlink w:anchor="_Toc221634631" w:history="1">
            <w:r w:rsidRPr="001E679F">
              <w:rPr>
                <w:rStyle w:val="Hyperlink"/>
                <w:noProof/>
              </w:rPr>
              <w:t>Policy</w:t>
            </w:r>
            <w:r>
              <w:rPr>
                <w:noProof/>
                <w:webHidden/>
              </w:rPr>
              <w:tab/>
            </w:r>
            <w:r>
              <w:rPr>
                <w:noProof/>
                <w:webHidden/>
              </w:rPr>
              <w:fldChar w:fldCharType="begin"/>
            </w:r>
            <w:r>
              <w:rPr>
                <w:noProof/>
                <w:webHidden/>
              </w:rPr>
              <w:instrText xml:space="preserve"> PAGEREF _Toc221634631 \h </w:instrText>
            </w:r>
            <w:r>
              <w:rPr>
                <w:noProof/>
                <w:webHidden/>
              </w:rPr>
            </w:r>
            <w:r>
              <w:rPr>
                <w:noProof/>
                <w:webHidden/>
              </w:rPr>
              <w:fldChar w:fldCharType="separate"/>
            </w:r>
            <w:r w:rsidR="00A017B7">
              <w:rPr>
                <w:noProof/>
                <w:webHidden/>
              </w:rPr>
              <w:t>246</w:t>
            </w:r>
            <w:r>
              <w:rPr>
                <w:noProof/>
                <w:webHidden/>
              </w:rPr>
              <w:fldChar w:fldCharType="end"/>
            </w:r>
          </w:hyperlink>
        </w:p>
        <w:p w14:paraId="782A6806" w14:textId="2561B41F" w:rsidR="00686AD6" w:rsidRDefault="00686AD6">
          <w:pPr>
            <w:pStyle w:val="TOC3"/>
            <w:tabs>
              <w:tab w:val="right" w:leader="dot" w:pos="9629"/>
            </w:tabs>
            <w:rPr>
              <w:noProof/>
              <w:kern w:val="2"/>
              <w:sz w:val="24"/>
              <w:szCs w:val="24"/>
              <w:lang w:eastAsia="en-AU"/>
              <w14:ligatures w14:val="standardContextual"/>
            </w:rPr>
          </w:pPr>
          <w:hyperlink w:anchor="_Toc221634632" w:history="1">
            <w:r w:rsidRPr="001E679F">
              <w:rPr>
                <w:rStyle w:val="Hyperlink"/>
                <w:noProof/>
              </w:rPr>
              <w:t>Procedure</w:t>
            </w:r>
            <w:r>
              <w:rPr>
                <w:noProof/>
                <w:webHidden/>
              </w:rPr>
              <w:tab/>
            </w:r>
            <w:r>
              <w:rPr>
                <w:noProof/>
                <w:webHidden/>
              </w:rPr>
              <w:fldChar w:fldCharType="begin"/>
            </w:r>
            <w:r>
              <w:rPr>
                <w:noProof/>
                <w:webHidden/>
              </w:rPr>
              <w:instrText xml:space="preserve"> PAGEREF _Toc221634632 \h </w:instrText>
            </w:r>
            <w:r>
              <w:rPr>
                <w:noProof/>
                <w:webHidden/>
              </w:rPr>
            </w:r>
            <w:r>
              <w:rPr>
                <w:noProof/>
                <w:webHidden/>
              </w:rPr>
              <w:fldChar w:fldCharType="separate"/>
            </w:r>
            <w:r w:rsidR="00A017B7">
              <w:rPr>
                <w:noProof/>
                <w:webHidden/>
              </w:rPr>
              <w:t>246</w:t>
            </w:r>
            <w:r>
              <w:rPr>
                <w:noProof/>
                <w:webHidden/>
              </w:rPr>
              <w:fldChar w:fldCharType="end"/>
            </w:r>
          </w:hyperlink>
        </w:p>
        <w:p w14:paraId="0DE5A3D2" w14:textId="467C6AD9" w:rsidR="00686AD6" w:rsidRDefault="00686AD6">
          <w:pPr>
            <w:pStyle w:val="TOC1"/>
            <w:tabs>
              <w:tab w:val="right" w:leader="dot" w:pos="9629"/>
            </w:tabs>
            <w:rPr>
              <w:b w:val="0"/>
              <w:smallCaps w:val="0"/>
              <w:noProof/>
              <w:kern w:val="2"/>
              <w:sz w:val="24"/>
              <w:lang w:eastAsia="en-AU"/>
              <w14:ligatures w14:val="standardContextual"/>
            </w:rPr>
          </w:pPr>
          <w:hyperlink w:anchor="_Toc221634633" w:history="1">
            <w:r w:rsidRPr="001E679F">
              <w:rPr>
                <w:rStyle w:val="Hyperlink"/>
                <w:noProof/>
              </w:rPr>
              <w:t>Emergency Preparedness and Response</w:t>
            </w:r>
            <w:r>
              <w:rPr>
                <w:noProof/>
                <w:webHidden/>
              </w:rPr>
              <w:tab/>
            </w:r>
            <w:r>
              <w:rPr>
                <w:noProof/>
                <w:webHidden/>
              </w:rPr>
              <w:fldChar w:fldCharType="begin"/>
            </w:r>
            <w:r>
              <w:rPr>
                <w:noProof/>
                <w:webHidden/>
              </w:rPr>
              <w:instrText xml:space="preserve"> PAGEREF _Toc221634633 \h </w:instrText>
            </w:r>
            <w:r>
              <w:rPr>
                <w:noProof/>
                <w:webHidden/>
              </w:rPr>
            </w:r>
            <w:r>
              <w:rPr>
                <w:noProof/>
                <w:webHidden/>
              </w:rPr>
              <w:fldChar w:fldCharType="separate"/>
            </w:r>
            <w:r w:rsidR="00A017B7">
              <w:rPr>
                <w:noProof/>
                <w:webHidden/>
              </w:rPr>
              <w:t>247</w:t>
            </w:r>
            <w:r>
              <w:rPr>
                <w:noProof/>
                <w:webHidden/>
              </w:rPr>
              <w:fldChar w:fldCharType="end"/>
            </w:r>
          </w:hyperlink>
        </w:p>
        <w:p w14:paraId="3DCA69A9" w14:textId="6D5810D7" w:rsidR="00686AD6" w:rsidRDefault="00686AD6">
          <w:pPr>
            <w:pStyle w:val="TOC3"/>
            <w:tabs>
              <w:tab w:val="right" w:leader="dot" w:pos="9629"/>
            </w:tabs>
            <w:rPr>
              <w:noProof/>
              <w:kern w:val="2"/>
              <w:sz w:val="24"/>
              <w:szCs w:val="24"/>
              <w:lang w:eastAsia="en-AU"/>
              <w14:ligatures w14:val="standardContextual"/>
            </w:rPr>
          </w:pPr>
          <w:hyperlink w:anchor="_Toc221634634" w:history="1">
            <w:r w:rsidRPr="001E679F">
              <w:rPr>
                <w:rStyle w:val="Hyperlink"/>
                <w:noProof/>
              </w:rPr>
              <w:t>Introduction</w:t>
            </w:r>
            <w:r>
              <w:rPr>
                <w:noProof/>
                <w:webHidden/>
              </w:rPr>
              <w:tab/>
            </w:r>
            <w:r>
              <w:rPr>
                <w:noProof/>
                <w:webHidden/>
              </w:rPr>
              <w:fldChar w:fldCharType="begin"/>
            </w:r>
            <w:r>
              <w:rPr>
                <w:noProof/>
                <w:webHidden/>
              </w:rPr>
              <w:instrText xml:space="preserve"> PAGEREF _Toc221634634 \h </w:instrText>
            </w:r>
            <w:r>
              <w:rPr>
                <w:noProof/>
                <w:webHidden/>
              </w:rPr>
            </w:r>
            <w:r>
              <w:rPr>
                <w:noProof/>
                <w:webHidden/>
              </w:rPr>
              <w:fldChar w:fldCharType="separate"/>
            </w:r>
            <w:r w:rsidR="00A017B7">
              <w:rPr>
                <w:noProof/>
                <w:webHidden/>
              </w:rPr>
              <w:t>247</w:t>
            </w:r>
            <w:r>
              <w:rPr>
                <w:noProof/>
                <w:webHidden/>
              </w:rPr>
              <w:fldChar w:fldCharType="end"/>
            </w:r>
          </w:hyperlink>
        </w:p>
        <w:p w14:paraId="19443EFB" w14:textId="1F4A9090" w:rsidR="00686AD6" w:rsidRDefault="00686AD6">
          <w:pPr>
            <w:pStyle w:val="TOC3"/>
            <w:tabs>
              <w:tab w:val="right" w:leader="dot" w:pos="9629"/>
            </w:tabs>
            <w:rPr>
              <w:noProof/>
              <w:kern w:val="2"/>
              <w:sz w:val="24"/>
              <w:szCs w:val="24"/>
              <w:lang w:eastAsia="en-AU"/>
              <w14:ligatures w14:val="standardContextual"/>
            </w:rPr>
          </w:pPr>
          <w:hyperlink w:anchor="_Toc221634635" w:history="1">
            <w:r w:rsidRPr="001E679F">
              <w:rPr>
                <w:rStyle w:val="Hyperlink"/>
                <w:noProof/>
              </w:rPr>
              <w:t>Definitions</w:t>
            </w:r>
            <w:r>
              <w:rPr>
                <w:noProof/>
                <w:webHidden/>
              </w:rPr>
              <w:tab/>
            </w:r>
            <w:r>
              <w:rPr>
                <w:noProof/>
                <w:webHidden/>
              </w:rPr>
              <w:fldChar w:fldCharType="begin"/>
            </w:r>
            <w:r>
              <w:rPr>
                <w:noProof/>
                <w:webHidden/>
              </w:rPr>
              <w:instrText xml:space="preserve"> PAGEREF _Toc221634635 \h </w:instrText>
            </w:r>
            <w:r>
              <w:rPr>
                <w:noProof/>
                <w:webHidden/>
              </w:rPr>
            </w:r>
            <w:r>
              <w:rPr>
                <w:noProof/>
                <w:webHidden/>
              </w:rPr>
              <w:fldChar w:fldCharType="separate"/>
            </w:r>
            <w:r w:rsidR="00A017B7">
              <w:rPr>
                <w:noProof/>
                <w:webHidden/>
              </w:rPr>
              <w:t>247</w:t>
            </w:r>
            <w:r>
              <w:rPr>
                <w:noProof/>
                <w:webHidden/>
              </w:rPr>
              <w:fldChar w:fldCharType="end"/>
            </w:r>
          </w:hyperlink>
        </w:p>
        <w:p w14:paraId="6A30DAB4" w14:textId="1363C268" w:rsidR="00686AD6" w:rsidRDefault="00686AD6">
          <w:pPr>
            <w:pStyle w:val="TOC3"/>
            <w:tabs>
              <w:tab w:val="right" w:leader="dot" w:pos="9629"/>
            </w:tabs>
            <w:rPr>
              <w:noProof/>
              <w:kern w:val="2"/>
              <w:sz w:val="24"/>
              <w:szCs w:val="24"/>
              <w:lang w:eastAsia="en-AU"/>
              <w14:ligatures w14:val="standardContextual"/>
            </w:rPr>
          </w:pPr>
          <w:hyperlink w:anchor="_Toc221634636" w:history="1">
            <w:r w:rsidRPr="001E679F">
              <w:rPr>
                <w:rStyle w:val="Hyperlink"/>
                <w:noProof/>
              </w:rPr>
              <w:t>Policy</w:t>
            </w:r>
            <w:r>
              <w:rPr>
                <w:noProof/>
                <w:webHidden/>
              </w:rPr>
              <w:tab/>
            </w:r>
            <w:r>
              <w:rPr>
                <w:noProof/>
                <w:webHidden/>
              </w:rPr>
              <w:fldChar w:fldCharType="begin"/>
            </w:r>
            <w:r>
              <w:rPr>
                <w:noProof/>
                <w:webHidden/>
              </w:rPr>
              <w:instrText xml:space="preserve"> PAGEREF _Toc221634636 \h </w:instrText>
            </w:r>
            <w:r>
              <w:rPr>
                <w:noProof/>
                <w:webHidden/>
              </w:rPr>
            </w:r>
            <w:r>
              <w:rPr>
                <w:noProof/>
                <w:webHidden/>
              </w:rPr>
              <w:fldChar w:fldCharType="separate"/>
            </w:r>
            <w:r w:rsidR="00A017B7">
              <w:rPr>
                <w:noProof/>
                <w:webHidden/>
              </w:rPr>
              <w:t>247</w:t>
            </w:r>
            <w:r>
              <w:rPr>
                <w:noProof/>
                <w:webHidden/>
              </w:rPr>
              <w:fldChar w:fldCharType="end"/>
            </w:r>
          </w:hyperlink>
        </w:p>
        <w:p w14:paraId="6F431C15" w14:textId="22892B0B" w:rsidR="00686AD6" w:rsidRDefault="00686AD6">
          <w:pPr>
            <w:pStyle w:val="TOC3"/>
            <w:tabs>
              <w:tab w:val="right" w:leader="dot" w:pos="9629"/>
            </w:tabs>
            <w:rPr>
              <w:noProof/>
              <w:kern w:val="2"/>
              <w:sz w:val="24"/>
              <w:szCs w:val="24"/>
              <w:lang w:eastAsia="en-AU"/>
              <w14:ligatures w14:val="standardContextual"/>
            </w:rPr>
          </w:pPr>
          <w:hyperlink w:anchor="_Toc221634637" w:history="1">
            <w:r w:rsidRPr="001E679F">
              <w:rPr>
                <w:rStyle w:val="Hyperlink"/>
                <w:noProof/>
              </w:rPr>
              <w:t>Procedure</w:t>
            </w:r>
            <w:r>
              <w:rPr>
                <w:noProof/>
                <w:webHidden/>
              </w:rPr>
              <w:tab/>
            </w:r>
            <w:r>
              <w:rPr>
                <w:noProof/>
                <w:webHidden/>
              </w:rPr>
              <w:fldChar w:fldCharType="begin"/>
            </w:r>
            <w:r>
              <w:rPr>
                <w:noProof/>
                <w:webHidden/>
              </w:rPr>
              <w:instrText xml:space="preserve"> PAGEREF _Toc221634637 \h </w:instrText>
            </w:r>
            <w:r>
              <w:rPr>
                <w:noProof/>
                <w:webHidden/>
              </w:rPr>
            </w:r>
            <w:r>
              <w:rPr>
                <w:noProof/>
                <w:webHidden/>
              </w:rPr>
              <w:fldChar w:fldCharType="separate"/>
            </w:r>
            <w:r w:rsidR="00A017B7">
              <w:rPr>
                <w:noProof/>
                <w:webHidden/>
              </w:rPr>
              <w:t>247</w:t>
            </w:r>
            <w:r>
              <w:rPr>
                <w:noProof/>
                <w:webHidden/>
              </w:rPr>
              <w:fldChar w:fldCharType="end"/>
            </w:r>
          </w:hyperlink>
        </w:p>
        <w:p w14:paraId="7C9932A8" w14:textId="29BE82C9" w:rsidR="00686AD6" w:rsidRDefault="00686AD6">
          <w:pPr>
            <w:pStyle w:val="TOC3"/>
            <w:tabs>
              <w:tab w:val="right" w:leader="dot" w:pos="9629"/>
            </w:tabs>
            <w:rPr>
              <w:noProof/>
              <w:kern w:val="2"/>
              <w:sz w:val="24"/>
              <w:szCs w:val="24"/>
              <w:lang w:eastAsia="en-AU"/>
              <w14:ligatures w14:val="standardContextual"/>
            </w:rPr>
          </w:pPr>
          <w:hyperlink w:anchor="_Toc221634638" w:history="1">
            <w:r w:rsidRPr="001E679F">
              <w:rPr>
                <w:rStyle w:val="Hyperlink"/>
                <w:noProof/>
              </w:rPr>
              <w:t>Vehicles</w:t>
            </w:r>
            <w:r>
              <w:rPr>
                <w:noProof/>
                <w:webHidden/>
              </w:rPr>
              <w:tab/>
            </w:r>
            <w:r>
              <w:rPr>
                <w:noProof/>
                <w:webHidden/>
              </w:rPr>
              <w:fldChar w:fldCharType="begin"/>
            </w:r>
            <w:r>
              <w:rPr>
                <w:noProof/>
                <w:webHidden/>
              </w:rPr>
              <w:instrText xml:space="preserve"> PAGEREF _Toc221634638 \h </w:instrText>
            </w:r>
            <w:r>
              <w:rPr>
                <w:noProof/>
                <w:webHidden/>
              </w:rPr>
            </w:r>
            <w:r>
              <w:rPr>
                <w:noProof/>
                <w:webHidden/>
              </w:rPr>
              <w:fldChar w:fldCharType="separate"/>
            </w:r>
            <w:r w:rsidR="00A017B7">
              <w:rPr>
                <w:noProof/>
                <w:webHidden/>
              </w:rPr>
              <w:t>247</w:t>
            </w:r>
            <w:r>
              <w:rPr>
                <w:noProof/>
                <w:webHidden/>
              </w:rPr>
              <w:fldChar w:fldCharType="end"/>
            </w:r>
          </w:hyperlink>
        </w:p>
        <w:p w14:paraId="1C395FEE" w14:textId="6CBA6C70" w:rsidR="00686AD6" w:rsidRDefault="00686AD6">
          <w:pPr>
            <w:pStyle w:val="TOC3"/>
            <w:tabs>
              <w:tab w:val="right" w:leader="dot" w:pos="9629"/>
            </w:tabs>
            <w:rPr>
              <w:noProof/>
              <w:kern w:val="2"/>
              <w:sz w:val="24"/>
              <w:szCs w:val="24"/>
              <w:lang w:eastAsia="en-AU"/>
              <w14:ligatures w14:val="standardContextual"/>
            </w:rPr>
          </w:pPr>
          <w:hyperlink w:anchor="_Toc221634639" w:history="1">
            <w:r w:rsidRPr="001E679F">
              <w:rPr>
                <w:rStyle w:val="Hyperlink"/>
                <w:noProof/>
              </w:rPr>
              <w:t>Construction Sites</w:t>
            </w:r>
            <w:r>
              <w:rPr>
                <w:noProof/>
                <w:webHidden/>
              </w:rPr>
              <w:tab/>
            </w:r>
            <w:r>
              <w:rPr>
                <w:noProof/>
                <w:webHidden/>
              </w:rPr>
              <w:fldChar w:fldCharType="begin"/>
            </w:r>
            <w:r>
              <w:rPr>
                <w:noProof/>
                <w:webHidden/>
              </w:rPr>
              <w:instrText xml:space="preserve"> PAGEREF _Toc221634639 \h </w:instrText>
            </w:r>
            <w:r>
              <w:rPr>
                <w:noProof/>
                <w:webHidden/>
              </w:rPr>
            </w:r>
            <w:r>
              <w:rPr>
                <w:noProof/>
                <w:webHidden/>
              </w:rPr>
              <w:fldChar w:fldCharType="separate"/>
            </w:r>
            <w:r w:rsidR="00A017B7">
              <w:rPr>
                <w:noProof/>
                <w:webHidden/>
              </w:rPr>
              <w:t>247</w:t>
            </w:r>
            <w:r>
              <w:rPr>
                <w:noProof/>
                <w:webHidden/>
              </w:rPr>
              <w:fldChar w:fldCharType="end"/>
            </w:r>
          </w:hyperlink>
        </w:p>
        <w:p w14:paraId="6021DB8A" w14:textId="1EA49EB8" w:rsidR="00686AD6" w:rsidRDefault="00686AD6">
          <w:pPr>
            <w:pStyle w:val="TOC3"/>
            <w:tabs>
              <w:tab w:val="right" w:leader="dot" w:pos="9629"/>
            </w:tabs>
            <w:rPr>
              <w:noProof/>
              <w:kern w:val="2"/>
              <w:sz w:val="24"/>
              <w:szCs w:val="24"/>
              <w:lang w:eastAsia="en-AU"/>
              <w14:ligatures w14:val="standardContextual"/>
            </w:rPr>
          </w:pPr>
          <w:hyperlink w:anchor="_Toc221634640" w:history="1">
            <w:r w:rsidRPr="001E679F">
              <w:rPr>
                <w:rStyle w:val="Hyperlink"/>
                <w:noProof/>
              </w:rPr>
              <w:t>Training Rooms/Conference Facilities</w:t>
            </w:r>
            <w:r>
              <w:rPr>
                <w:noProof/>
                <w:webHidden/>
              </w:rPr>
              <w:tab/>
            </w:r>
            <w:r>
              <w:rPr>
                <w:noProof/>
                <w:webHidden/>
              </w:rPr>
              <w:fldChar w:fldCharType="begin"/>
            </w:r>
            <w:r>
              <w:rPr>
                <w:noProof/>
                <w:webHidden/>
              </w:rPr>
              <w:instrText xml:space="preserve"> PAGEREF _Toc221634640 \h </w:instrText>
            </w:r>
            <w:r>
              <w:rPr>
                <w:noProof/>
                <w:webHidden/>
              </w:rPr>
            </w:r>
            <w:r>
              <w:rPr>
                <w:noProof/>
                <w:webHidden/>
              </w:rPr>
              <w:fldChar w:fldCharType="separate"/>
            </w:r>
            <w:r w:rsidR="00A017B7">
              <w:rPr>
                <w:noProof/>
                <w:webHidden/>
              </w:rPr>
              <w:t>247</w:t>
            </w:r>
            <w:r>
              <w:rPr>
                <w:noProof/>
                <w:webHidden/>
              </w:rPr>
              <w:fldChar w:fldCharType="end"/>
            </w:r>
          </w:hyperlink>
        </w:p>
        <w:p w14:paraId="0DF0322D" w14:textId="4664AA1B" w:rsidR="00686AD6" w:rsidRDefault="00686AD6">
          <w:pPr>
            <w:pStyle w:val="TOC3"/>
            <w:tabs>
              <w:tab w:val="right" w:leader="dot" w:pos="9629"/>
            </w:tabs>
            <w:rPr>
              <w:noProof/>
              <w:kern w:val="2"/>
              <w:sz w:val="24"/>
              <w:szCs w:val="24"/>
              <w:lang w:eastAsia="en-AU"/>
              <w14:ligatures w14:val="standardContextual"/>
            </w:rPr>
          </w:pPr>
          <w:hyperlink w:anchor="_Toc221634641" w:history="1">
            <w:r w:rsidRPr="001E679F">
              <w:rPr>
                <w:rStyle w:val="Hyperlink"/>
                <w:noProof/>
              </w:rPr>
              <w:t>Medical Emergency</w:t>
            </w:r>
            <w:r>
              <w:rPr>
                <w:noProof/>
                <w:webHidden/>
              </w:rPr>
              <w:tab/>
            </w:r>
            <w:r>
              <w:rPr>
                <w:noProof/>
                <w:webHidden/>
              </w:rPr>
              <w:fldChar w:fldCharType="begin"/>
            </w:r>
            <w:r>
              <w:rPr>
                <w:noProof/>
                <w:webHidden/>
              </w:rPr>
              <w:instrText xml:space="preserve"> PAGEREF _Toc221634641 \h </w:instrText>
            </w:r>
            <w:r>
              <w:rPr>
                <w:noProof/>
                <w:webHidden/>
              </w:rPr>
            </w:r>
            <w:r>
              <w:rPr>
                <w:noProof/>
                <w:webHidden/>
              </w:rPr>
              <w:fldChar w:fldCharType="separate"/>
            </w:r>
            <w:r w:rsidR="00A017B7">
              <w:rPr>
                <w:noProof/>
                <w:webHidden/>
              </w:rPr>
              <w:t>247</w:t>
            </w:r>
            <w:r>
              <w:rPr>
                <w:noProof/>
                <w:webHidden/>
              </w:rPr>
              <w:fldChar w:fldCharType="end"/>
            </w:r>
          </w:hyperlink>
        </w:p>
        <w:p w14:paraId="52C1912F" w14:textId="63372273" w:rsidR="00686AD6" w:rsidRDefault="00686AD6">
          <w:pPr>
            <w:pStyle w:val="TOC1"/>
            <w:tabs>
              <w:tab w:val="right" w:leader="dot" w:pos="9629"/>
            </w:tabs>
            <w:rPr>
              <w:b w:val="0"/>
              <w:smallCaps w:val="0"/>
              <w:noProof/>
              <w:kern w:val="2"/>
              <w:sz w:val="24"/>
              <w:lang w:eastAsia="en-AU"/>
              <w14:ligatures w14:val="standardContextual"/>
            </w:rPr>
          </w:pPr>
          <w:hyperlink w:anchor="_Toc221634642" w:history="1">
            <w:r w:rsidRPr="001E679F">
              <w:rPr>
                <w:rStyle w:val="Hyperlink"/>
                <w:noProof/>
              </w:rPr>
              <w:t>PRO016 - Vehicle Setup and Emergency Procedures</w:t>
            </w:r>
            <w:r>
              <w:rPr>
                <w:noProof/>
                <w:webHidden/>
              </w:rPr>
              <w:tab/>
            </w:r>
            <w:r>
              <w:rPr>
                <w:noProof/>
                <w:webHidden/>
              </w:rPr>
              <w:fldChar w:fldCharType="begin"/>
            </w:r>
            <w:r>
              <w:rPr>
                <w:noProof/>
                <w:webHidden/>
              </w:rPr>
              <w:instrText xml:space="preserve"> PAGEREF _Toc221634642 \h </w:instrText>
            </w:r>
            <w:r>
              <w:rPr>
                <w:noProof/>
                <w:webHidden/>
              </w:rPr>
            </w:r>
            <w:r>
              <w:rPr>
                <w:noProof/>
                <w:webHidden/>
              </w:rPr>
              <w:fldChar w:fldCharType="separate"/>
            </w:r>
            <w:r w:rsidR="00A017B7">
              <w:rPr>
                <w:noProof/>
                <w:webHidden/>
              </w:rPr>
              <w:t>248</w:t>
            </w:r>
            <w:r>
              <w:rPr>
                <w:noProof/>
                <w:webHidden/>
              </w:rPr>
              <w:fldChar w:fldCharType="end"/>
            </w:r>
          </w:hyperlink>
        </w:p>
        <w:p w14:paraId="66EB91B0" w14:textId="621F2ECA" w:rsidR="00686AD6" w:rsidRDefault="00686AD6">
          <w:pPr>
            <w:pStyle w:val="TOC3"/>
            <w:tabs>
              <w:tab w:val="right" w:leader="dot" w:pos="9629"/>
            </w:tabs>
            <w:rPr>
              <w:noProof/>
              <w:kern w:val="2"/>
              <w:sz w:val="24"/>
              <w:szCs w:val="24"/>
              <w:lang w:eastAsia="en-AU"/>
              <w14:ligatures w14:val="standardContextual"/>
            </w:rPr>
          </w:pPr>
          <w:hyperlink w:anchor="_Toc221634643" w:history="1">
            <w:r w:rsidRPr="001E679F">
              <w:rPr>
                <w:rStyle w:val="Hyperlink"/>
                <w:noProof/>
              </w:rPr>
              <w:t>Introduction</w:t>
            </w:r>
            <w:r>
              <w:rPr>
                <w:noProof/>
                <w:webHidden/>
              </w:rPr>
              <w:tab/>
            </w:r>
            <w:r>
              <w:rPr>
                <w:noProof/>
                <w:webHidden/>
              </w:rPr>
              <w:fldChar w:fldCharType="begin"/>
            </w:r>
            <w:r>
              <w:rPr>
                <w:noProof/>
                <w:webHidden/>
              </w:rPr>
              <w:instrText xml:space="preserve"> PAGEREF _Toc221634643 \h </w:instrText>
            </w:r>
            <w:r>
              <w:rPr>
                <w:noProof/>
                <w:webHidden/>
              </w:rPr>
            </w:r>
            <w:r>
              <w:rPr>
                <w:noProof/>
                <w:webHidden/>
              </w:rPr>
              <w:fldChar w:fldCharType="separate"/>
            </w:r>
            <w:r w:rsidR="00A017B7">
              <w:rPr>
                <w:noProof/>
                <w:webHidden/>
              </w:rPr>
              <w:t>248</w:t>
            </w:r>
            <w:r>
              <w:rPr>
                <w:noProof/>
                <w:webHidden/>
              </w:rPr>
              <w:fldChar w:fldCharType="end"/>
            </w:r>
          </w:hyperlink>
        </w:p>
        <w:p w14:paraId="7640F011" w14:textId="5DA4B44B" w:rsidR="00686AD6" w:rsidRDefault="00686AD6">
          <w:pPr>
            <w:pStyle w:val="TOC3"/>
            <w:tabs>
              <w:tab w:val="right" w:leader="dot" w:pos="9629"/>
            </w:tabs>
            <w:rPr>
              <w:noProof/>
              <w:kern w:val="2"/>
              <w:sz w:val="24"/>
              <w:szCs w:val="24"/>
              <w:lang w:eastAsia="en-AU"/>
              <w14:ligatures w14:val="standardContextual"/>
            </w:rPr>
          </w:pPr>
          <w:hyperlink w:anchor="_Toc221634644" w:history="1">
            <w:r w:rsidRPr="001E679F">
              <w:rPr>
                <w:rStyle w:val="Hyperlink"/>
                <w:noProof/>
              </w:rPr>
              <w:t>Policy</w:t>
            </w:r>
            <w:r>
              <w:rPr>
                <w:noProof/>
                <w:webHidden/>
              </w:rPr>
              <w:tab/>
            </w:r>
            <w:r>
              <w:rPr>
                <w:noProof/>
                <w:webHidden/>
              </w:rPr>
              <w:fldChar w:fldCharType="begin"/>
            </w:r>
            <w:r>
              <w:rPr>
                <w:noProof/>
                <w:webHidden/>
              </w:rPr>
              <w:instrText xml:space="preserve"> PAGEREF _Toc221634644 \h </w:instrText>
            </w:r>
            <w:r>
              <w:rPr>
                <w:noProof/>
                <w:webHidden/>
              </w:rPr>
            </w:r>
            <w:r>
              <w:rPr>
                <w:noProof/>
                <w:webHidden/>
              </w:rPr>
              <w:fldChar w:fldCharType="separate"/>
            </w:r>
            <w:r w:rsidR="00A017B7">
              <w:rPr>
                <w:noProof/>
                <w:webHidden/>
              </w:rPr>
              <w:t>248</w:t>
            </w:r>
            <w:r>
              <w:rPr>
                <w:noProof/>
                <w:webHidden/>
              </w:rPr>
              <w:fldChar w:fldCharType="end"/>
            </w:r>
          </w:hyperlink>
        </w:p>
        <w:p w14:paraId="3446A1EE" w14:textId="562DB03F" w:rsidR="00686AD6" w:rsidRDefault="00686AD6">
          <w:pPr>
            <w:pStyle w:val="TOC3"/>
            <w:tabs>
              <w:tab w:val="right" w:leader="dot" w:pos="9629"/>
            </w:tabs>
            <w:rPr>
              <w:noProof/>
              <w:kern w:val="2"/>
              <w:sz w:val="24"/>
              <w:szCs w:val="24"/>
              <w:lang w:eastAsia="en-AU"/>
              <w14:ligatures w14:val="standardContextual"/>
            </w:rPr>
          </w:pPr>
          <w:hyperlink w:anchor="_Toc221634645" w:history="1">
            <w:r w:rsidRPr="001E679F">
              <w:rPr>
                <w:rStyle w:val="Hyperlink"/>
                <w:noProof/>
              </w:rPr>
              <w:t>Vehicle Setup</w:t>
            </w:r>
            <w:r>
              <w:rPr>
                <w:noProof/>
                <w:webHidden/>
              </w:rPr>
              <w:tab/>
            </w:r>
            <w:r>
              <w:rPr>
                <w:noProof/>
                <w:webHidden/>
              </w:rPr>
              <w:fldChar w:fldCharType="begin"/>
            </w:r>
            <w:r>
              <w:rPr>
                <w:noProof/>
                <w:webHidden/>
              </w:rPr>
              <w:instrText xml:space="preserve"> PAGEREF _Toc221634645 \h </w:instrText>
            </w:r>
            <w:r>
              <w:rPr>
                <w:noProof/>
                <w:webHidden/>
              </w:rPr>
            </w:r>
            <w:r>
              <w:rPr>
                <w:noProof/>
                <w:webHidden/>
              </w:rPr>
              <w:fldChar w:fldCharType="separate"/>
            </w:r>
            <w:r w:rsidR="00A017B7">
              <w:rPr>
                <w:noProof/>
                <w:webHidden/>
              </w:rPr>
              <w:t>248</w:t>
            </w:r>
            <w:r>
              <w:rPr>
                <w:noProof/>
                <w:webHidden/>
              </w:rPr>
              <w:fldChar w:fldCharType="end"/>
            </w:r>
          </w:hyperlink>
        </w:p>
        <w:p w14:paraId="14BEF4B7" w14:textId="69730257" w:rsidR="00686AD6" w:rsidRDefault="00686AD6">
          <w:pPr>
            <w:pStyle w:val="TOC3"/>
            <w:tabs>
              <w:tab w:val="right" w:leader="dot" w:pos="9629"/>
            </w:tabs>
            <w:rPr>
              <w:noProof/>
              <w:kern w:val="2"/>
              <w:sz w:val="24"/>
              <w:szCs w:val="24"/>
              <w:lang w:eastAsia="en-AU"/>
              <w14:ligatures w14:val="standardContextual"/>
            </w:rPr>
          </w:pPr>
          <w:hyperlink w:anchor="_Toc221634646" w:history="1">
            <w:r w:rsidRPr="001E679F">
              <w:rPr>
                <w:rStyle w:val="Hyperlink"/>
                <w:noProof/>
              </w:rPr>
              <w:t>Vehicle Maintenance and Insurance</w:t>
            </w:r>
            <w:r>
              <w:rPr>
                <w:noProof/>
                <w:webHidden/>
              </w:rPr>
              <w:tab/>
            </w:r>
            <w:r>
              <w:rPr>
                <w:noProof/>
                <w:webHidden/>
              </w:rPr>
              <w:fldChar w:fldCharType="begin"/>
            </w:r>
            <w:r>
              <w:rPr>
                <w:noProof/>
                <w:webHidden/>
              </w:rPr>
              <w:instrText xml:space="preserve"> PAGEREF _Toc221634646 \h </w:instrText>
            </w:r>
            <w:r>
              <w:rPr>
                <w:noProof/>
                <w:webHidden/>
              </w:rPr>
            </w:r>
            <w:r>
              <w:rPr>
                <w:noProof/>
                <w:webHidden/>
              </w:rPr>
              <w:fldChar w:fldCharType="separate"/>
            </w:r>
            <w:r w:rsidR="00A017B7">
              <w:rPr>
                <w:noProof/>
                <w:webHidden/>
              </w:rPr>
              <w:t>249</w:t>
            </w:r>
            <w:r>
              <w:rPr>
                <w:noProof/>
                <w:webHidden/>
              </w:rPr>
              <w:fldChar w:fldCharType="end"/>
            </w:r>
          </w:hyperlink>
        </w:p>
        <w:p w14:paraId="7CBECE5E" w14:textId="31D7D985" w:rsidR="00686AD6" w:rsidRDefault="00686AD6">
          <w:pPr>
            <w:pStyle w:val="TOC3"/>
            <w:tabs>
              <w:tab w:val="right" w:leader="dot" w:pos="9629"/>
            </w:tabs>
            <w:rPr>
              <w:noProof/>
              <w:kern w:val="2"/>
              <w:sz w:val="24"/>
              <w:szCs w:val="24"/>
              <w:lang w:eastAsia="en-AU"/>
              <w14:ligatures w14:val="standardContextual"/>
            </w:rPr>
          </w:pPr>
          <w:hyperlink w:anchor="_Toc221634647" w:history="1">
            <w:r w:rsidRPr="001E679F">
              <w:rPr>
                <w:rStyle w:val="Hyperlink"/>
                <w:noProof/>
              </w:rPr>
              <w:t>Driving Rules</w:t>
            </w:r>
            <w:r>
              <w:rPr>
                <w:noProof/>
                <w:webHidden/>
              </w:rPr>
              <w:tab/>
            </w:r>
            <w:r>
              <w:rPr>
                <w:noProof/>
                <w:webHidden/>
              </w:rPr>
              <w:fldChar w:fldCharType="begin"/>
            </w:r>
            <w:r>
              <w:rPr>
                <w:noProof/>
                <w:webHidden/>
              </w:rPr>
              <w:instrText xml:space="preserve"> PAGEREF _Toc221634647 \h </w:instrText>
            </w:r>
            <w:r>
              <w:rPr>
                <w:noProof/>
                <w:webHidden/>
              </w:rPr>
            </w:r>
            <w:r>
              <w:rPr>
                <w:noProof/>
                <w:webHidden/>
              </w:rPr>
              <w:fldChar w:fldCharType="separate"/>
            </w:r>
            <w:r w:rsidR="00A017B7">
              <w:rPr>
                <w:noProof/>
                <w:webHidden/>
              </w:rPr>
              <w:t>249</w:t>
            </w:r>
            <w:r>
              <w:rPr>
                <w:noProof/>
                <w:webHidden/>
              </w:rPr>
              <w:fldChar w:fldCharType="end"/>
            </w:r>
          </w:hyperlink>
        </w:p>
        <w:p w14:paraId="3EFFEDB3" w14:textId="718A2CF4" w:rsidR="00686AD6" w:rsidRDefault="00686AD6">
          <w:pPr>
            <w:pStyle w:val="TOC3"/>
            <w:tabs>
              <w:tab w:val="right" w:leader="dot" w:pos="9629"/>
            </w:tabs>
            <w:rPr>
              <w:noProof/>
              <w:kern w:val="2"/>
              <w:sz w:val="24"/>
              <w:szCs w:val="24"/>
              <w:lang w:eastAsia="en-AU"/>
              <w14:ligatures w14:val="standardContextual"/>
            </w:rPr>
          </w:pPr>
          <w:hyperlink w:anchor="_Toc221634648" w:history="1">
            <w:r w:rsidRPr="001E679F">
              <w:rPr>
                <w:rStyle w:val="Hyperlink"/>
                <w:noProof/>
              </w:rPr>
              <w:t>In the Event of an Accident</w:t>
            </w:r>
            <w:r>
              <w:rPr>
                <w:noProof/>
                <w:webHidden/>
              </w:rPr>
              <w:tab/>
            </w:r>
            <w:r>
              <w:rPr>
                <w:noProof/>
                <w:webHidden/>
              </w:rPr>
              <w:fldChar w:fldCharType="begin"/>
            </w:r>
            <w:r>
              <w:rPr>
                <w:noProof/>
                <w:webHidden/>
              </w:rPr>
              <w:instrText xml:space="preserve"> PAGEREF _Toc221634648 \h </w:instrText>
            </w:r>
            <w:r>
              <w:rPr>
                <w:noProof/>
                <w:webHidden/>
              </w:rPr>
            </w:r>
            <w:r>
              <w:rPr>
                <w:noProof/>
                <w:webHidden/>
              </w:rPr>
              <w:fldChar w:fldCharType="separate"/>
            </w:r>
            <w:r w:rsidR="00A017B7">
              <w:rPr>
                <w:noProof/>
                <w:webHidden/>
              </w:rPr>
              <w:t>249</w:t>
            </w:r>
            <w:r>
              <w:rPr>
                <w:noProof/>
                <w:webHidden/>
              </w:rPr>
              <w:fldChar w:fldCharType="end"/>
            </w:r>
          </w:hyperlink>
        </w:p>
        <w:p w14:paraId="7B4EC81C" w14:textId="32D386B3" w:rsidR="00686AD6" w:rsidRDefault="00686AD6">
          <w:pPr>
            <w:pStyle w:val="TOC1"/>
            <w:tabs>
              <w:tab w:val="right" w:leader="dot" w:pos="9629"/>
            </w:tabs>
            <w:rPr>
              <w:b w:val="0"/>
              <w:smallCaps w:val="0"/>
              <w:noProof/>
              <w:kern w:val="2"/>
              <w:sz w:val="24"/>
              <w:lang w:eastAsia="en-AU"/>
              <w14:ligatures w14:val="standardContextual"/>
            </w:rPr>
          </w:pPr>
          <w:hyperlink w:anchor="_Toc221634649" w:history="1">
            <w:r w:rsidRPr="001E679F">
              <w:rPr>
                <w:rStyle w:val="Hyperlink"/>
                <w:noProof/>
              </w:rPr>
              <w:t>Heat Stress</w:t>
            </w:r>
            <w:r>
              <w:rPr>
                <w:noProof/>
                <w:webHidden/>
              </w:rPr>
              <w:tab/>
            </w:r>
            <w:r>
              <w:rPr>
                <w:noProof/>
                <w:webHidden/>
              </w:rPr>
              <w:fldChar w:fldCharType="begin"/>
            </w:r>
            <w:r>
              <w:rPr>
                <w:noProof/>
                <w:webHidden/>
              </w:rPr>
              <w:instrText xml:space="preserve"> PAGEREF _Toc221634649 \h </w:instrText>
            </w:r>
            <w:r>
              <w:rPr>
                <w:noProof/>
                <w:webHidden/>
              </w:rPr>
            </w:r>
            <w:r>
              <w:rPr>
                <w:noProof/>
                <w:webHidden/>
              </w:rPr>
              <w:fldChar w:fldCharType="separate"/>
            </w:r>
            <w:r w:rsidR="00A017B7">
              <w:rPr>
                <w:noProof/>
                <w:webHidden/>
              </w:rPr>
              <w:t>251</w:t>
            </w:r>
            <w:r>
              <w:rPr>
                <w:noProof/>
                <w:webHidden/>
              </w:rPr>
              <w:fldChar w:fldCharType="end"/>
            </w:r>
          </w:hyperlink>
        </w:p>
        <w:p w14:paraId="185FE371" w14:textId="670A679C" w:rsidR="00686AD6" w:rsidRDefault="00686AD6">
          <w:pPr>
            <w:pStyle w:val="TOC3"/>
            <w:tabs>
              <w:tab w:val="right" w:leader="dot" w:pos="9629"/>
            </w:tabs>
            <w:rPr>
              <w:noProof/>
              <w:kern w:val="2"/>
              <w:sz w:val="24"/>
              <w:szCs w:val="24"/>
              <w:lang w:eastAsia="en-AU"/>
              <w14:ligatures w14:val="standardContextual"/>
            </w:rPr>
          </w:pPr>
          <w:hyperlink w:anchor="_Toc221634650" w:history="1">
            <w:r w:rsidRPr="001E679F">
              <w:rPr>
                <w:rStyle w:val="Hyperlink"/>
                <w:noProof/>
              </w:rPr>
              <w:t>Introduction</w:t>
            </w:r>
            <w:r>
              <w:rPr>
                <w:noProof/>
                <w:webHidden/>
              </w:rPr>
              <w:tab/>
            </w:r>
            <w:r>
              <w:rPr>
                <w:noProof/>
                <w:webHidden/>
              </w:rPr>
              <w:fldChar w:fldCharType="begin"/>
            </w:r>
            <w:r>
              <w:rPr>
                <w:noProof/>
                <w:webHidden/>
              </w:rPr>
              <w:instrText xml:space="preserve"> PAGEREF _Toc221634650 \h </w:instrText>
            </w:r>
            <w:r>
              <w:rPr>
                <w:noProof/>
                <w:webHidden/>
              </w:rPr>
            </w:r>
            <w:r>
              <w:rPr>
                <w:noProof/>
                <w:webHidden/>
              </w:rPr>
              <w:fldChar w:fldCharType="separate"/>
            </w:r>
            <w:r w:rsidR="00A017B7">
              <w:rPr>
                <w:noProof/>
                <w:webHidden/>
              </w:rPr>
              <w:t>251</w:t>
            </w:r>
            <w:r>
              <w:rPr>
                <w:noProof/>
                <w:webHidden/>
              </w:rPr>
              <w:fldChar w:fldCharType="end"/>
            </w:r>
          </w:hyperlink>
        </w:p>
        <w:p w14:paraId="31A536E6" w14:textId="77748997" w:rsidR="00686AD6" w:rsidRDefault="00686AD6">
          <w:pPr>
            <w:pStyle w:val="TOC3"/>
            <w:tabs>
              <w:tab w:val="right" w:leader="dot" w:pos="9629"/>
            </w:tabs>
            <w:rPr>
              <w:noProof/>
              <w:kern w:val="2"/>
              <w:sz w:val="24"/>
              <w:szCs w:val="24"/>
              <w:lang w:eastAsia="en-AU"/>
              <w14:ligatures w14:val="standardContextual"/>
            </w:rPr>
          </w:pPr>
          <w:hyperlink w:anchor="_Toc221634651" w:history="1">
            <w:r w:rsidRPr="001E679F">
              <w:rPr>
                <w:rStyle w:val="Hyperlink"/>
                <w:noProof/>
              </w:rPr>
              <w:t>Definitions</w:t>
            </w:r>
            <w:r>
              <w:rPr>
                <w:noProof/>
                <w:webHidden/>
              </w:rPr>
              <w:tab/>
            </w:r>
            <w:r>
              <w:rPr>
                <w:noProof/>
                <w:webHidden/>
              </w:rPr>
              <w:fldChar w:fldCharType="begin"/>
            </w:r>
            <w:r>
              <w:rPr>
                <w:noProof/>
                <w:webHidden/>
              </w:rPr>
              <w:instrText xml:space="preserve"> PAGEREF _Toc221634651 \h </w:instrText>
            </w:r>
            <w:r>
              <w:rPr>
                <w:noProof/>
                <w:webHidden/>
              </w:rPr>
            </w:r>
            <w:r>
              <w:rPr>
                <w:noProof/>
                <w:webHidden/>
              </w:rPr>
              <w:fldChar w:fldCharType="separate"/>
            </w:r>
            <w:r w:rsidR="00A017B7">
              <w:rPr>
                <w:noProof/>
                <w:webHidden/>
              </w:rPr>
              <w:t>251</w:t>
            </w:r>
            <w:r>
              <w:rPr>
                <w:noProof/>
                <w:webHidden/>
              </w:rPr>
              <w:fldChar w:fldCharType="end"/>
            </w:r>
          </w:hyperlink>
        </w:p>
        <w:p w14:paraId="2A37EF05" w14:textId="157FDBC0" w:rsidR="00686AD6" w:rsidRDefault="00686AD6">
          <w:pPr>
            <w:pStyle w:val="TOC3"/>
            <w:tabs>
              <w:tab w:val="right" w:leader="dot" w:pos="9629"/>
            </w:tabs>
            <w:rPr>
              <w:noProof/>
              <w:kern w:val="2"/>
              <w:sz w:val="24"/>
              <w:szCs w:val="24"/>
              <w:lang w:eastAsia="en-AU"/>
              <w14:ligatures w14:val="standardContextual"/>
            </w:rPr>
          </w:pPr>
          <w:hyperlink w:anchor="_Toc221634652" w:history="1">
            <w:r w:rsidRPr="001E679F">
              <w:rPr>
                <w:rStyle w:val="Hyperlink"/>
                <w:noProof/>
              </w:rPr>
              <w:t>Policy</w:t>
            </w:r>
            <w:r>
              <w:rPr>
                <w:noProof/>
                <w:webHidden/>
              </w:rPr>
              <w:tab/>
            </w:r>
            <w:r>
              <w:rPr>
                <w:noProof/>
                <w:webHidden/>
              </w:rPr>
              <w:fldChar w:fldCharType="begin"/>
            </w:r>
            <w:r>
              <w:rPr>
                <w:noProof/>
                <w:webHidden/>
              </w:rPr>
              <w:instrText xml:space="preserve"> PAGEREF _Toc221634652 \h </w:instrText>
            </w:r>
            <w:r>
              <w:rPr>
                <w:noProof/>
                <w:webHidden/>
              </w:rPr>
            </w:r>
            <w:r>
              <w:rPr>
                <w:noProof/>
                <w:webHidden/>
              </w:rPr>
              <w:fldChar w:fldCharType="separate"/>
            </w:r>
            <w:r w:rsidR="00A017B7">
              <w:rPr>
                <w:noProof/>
                <w:webHidden/>
              </w:rPr>
              <w:t>251</w:t>
            </w:r>
            <w:r>
              <w:rPr>
                <w:noProof/>
                <w:webHidden/>
              </w:rPr>
              <w:fldChar w:fldCharType="end"/>
            </w:r>
          </w:hyperlink>
        </w:p>
        <w:p w14:paraId="3ED96803" w14:textId="3D5A33F1" w:rsidR="00686AD6" w:rsidRDefault="00686AD6">
          <w:pPr>
            <w:pStyle w:val="TOC3"/>
            <w:tabs>
              <w:tab w:val="right" w:leader="dot" w:pos="9629"/>
            </w:tabs>
            <w:rPr>
              <w:noProof/>
              <w:kern w:val="2"/>
              <w:sz w:val="24"/>
              <w:szCs w:val="24"/>
              <w:lang w:eastAsia="en-AU"/>
              <w14:ligatures w14:val="standardContextual"/>
            </w:rPr>
          </w:pPr>
          <w:hyperlink w:anchor="_Toc221634653" w:history="1">
            <w:r w:rsidRPr="001E679F">
              <w:rPr>
                <w:rStyle w:val="Hyperlink"/>
                <w:noProof/>
              </w:rPr>
              <w:t>Procedure</w:t>
            </w:r>
            <w:r>
              <w:rPr>
                <w:noProof/>
                <w:webHidden/>
              </w:rPr>
              <w:tab/>
            </w:r>
            <w:r>
              <w:rPr>
                <w:noProof/>
                <w:webHidden/>
              </w:rPr>
              <w:fldChar w:fldCharType="begin"/>
            </w:r>
            <w:r>
              <w:rPr>
                <w:noProof/>
                <w:webHidden/>
              </w:rPr>
              <w:instrText xml:space="preserve"> PAGEREF _Toc221634653 \h </w:instrText>
            </w:r>
            <w:r>
              <w:rPr>
                <w:noProof/>
                <w:webHidden/>
              </w:rPr>
            </w:r>
            <w:r>
              <w:rPr>
                <w:noProof/>
                <w:webHidden/>
              </w:rPr>
              <w:fldChar w:fldCharType="separate"/>
            </w:r>
            <w:r w:rsidR="00A017B7">
              <w:rPr>
                <w:noProof/>
                <w:webHidden/>
              </w:rPr>
              <w:t>251</w:t>
            </w:r>
            <w:r>
              <w:rPr>
                <w:noProof/>
                <w:webHidden/>
              </w:rPr>
              <w:fldChar w:fldCharType="end"/>
            </w:r>
          </w:hyperlink>
        </w:p>
        <w:p w14:paraId="357802B9" w14:textId="51D4B999" w:rsidR="00686AD6" w:rsidRDefault="00686AD6">
          <w:pPr>
            <w:pStyle w:val="TOC3"/>
            <w:tabs>
              <w:tab w:val="right" w:leader="dot" w:pos="9629"/>
            </w:tabs>
            <w:rPr>
              <w:noProof/>
              <w:kern w:val="2"/>
              <w:sz w:val="24"/>
              <w:szCs w:val="24"/>
              <w:lang w:eastAsia="en-AU"/>
              <w14:ligatures w14:val="standardContextual"/>
            </w:rPr>
          </w:pPr>
          <w:hyperlink w:anchor="_Toc221634654" w:history="1">
            <w:r w:rsidRPr="001E679F">
              <w:rPr>
                <w:rStyle w:val="Hyperlink"/>
                <w:noProof/>
              </w:rPr>
              <w:t>Heat Stress</w:t>
            </w:r>
            <w:r>
              <w:rPr>
                <w:noProof/>
                <w:webHidden/>
              </w:rPr>
              <w:tab/>
            </w:r>
            <w:r>
              <w:rPr>
                <w:noProof/>
                <w:webHidden/>
              </w:rPr>
              <w:fldChar w:fldCharType="begin"/>
            </w:r>
            <w:r>
              <w:rPr>
                <w:noProof/>
                <w:webHidden/>
              </w:rPr>
              <w:instrText xml:space="preserve"> PAGEREF _Toc221634654 \h </w:instrText>
            </w:r>
            <w:r>
              <w:rPr>
                <w:noProof/>
                <w:webHidden/>
              </w:rPr>
            </w:r>
            <w:r>
              <w:rPr>
                <w:noProof/>
                <w:webHidden/>
              </w:rPr>
              <w:fldChar w:fldCharType="separate"/>
            </w:r>
            <w:r w:rsidR="00A017B7">
              <w:rPr>
                <w:noProof/>
                <w:webHidden/>
              </w:rPr>
              <w:t>251</w:t>
            </w:r>
            <w:r>
              <w:rPr>
                <w:noProof/>
                <w:webHidden/>
              </w:rPr>
              <w:fldChar w:fldCharType="end"/>
            </w:r>
          </w:hyperlink>
        </w:p>
        <w:p w14:paraId="580D3F8F" w14:textId="4B37F174" w:rsidR="00686AD6" w:rsidRDefault="00686AD6">
          <w:pPr>
            <w:pStyle w:val="TOC1"/>
            <w:tabs>
              <w:tab w:val="right" w:leader="dot" w:pos="9629"/>
            </w:tabs>
            <w:rPr>
              <w:b w:val="0"/>
              <w:smallCaps w:val="0"/>
              <w:noProof/>
              <w:kern w:val="2"/>
              <w:sz w:val="24"/>
              <w:lang w:eastAsia="en-AU"/>
              <w14:ligatures w14:val="standardContextual"/>
            </w:rPr>
          </w:pPr>
          <w:hyperlink w:anchor="_Toc221634655" w:history="1">
            <w:r w:rsidRPr="001E679F">
              <w:rPr>
                <w:rStyle w:val="Hyperlink"/>
                <w:noProof/>
              </w:rPr>
              <w:t>Manual Handling</w:t>
            </w:r>
            <w:r>
              <w:rPr>
                <w:noProof/>
                <w:webHidden/>
              </w:rPr>
              <w:tab/>
            </w:r>
            <w:r>
              <w:rPr>
                <w:noProof/>
                <w:webHidden/>
              </w:rPr>
              <w:fldChar w:fldCharType="begin"/>
            </w:r>
            <w:r>
              <w:rPr>
                <w:noProof/>
                <w:webHidden/>
              </w:rPr>
              <w:instrText xml:space="preserve"> PAGEREF _Toc221634655 \h </w:instrText>
            </w:r>
            <w:r>
              <w:rPr>
                <w:noProof/>
                <w:webHidden/>
              </w:rPr>
            </w:r>
            <w:r>
              <w:rPr>
                <w:noProof/>
                <w:webHidden/>
              </w:rPr>
              <w:fldChar w:fldCharType="separate"/>
            </w:r>
            <w:r w:rsidR="00A017B7">
              <w:rPr>
                <w:noProof/>
                <w:webHidden/>
              </w:rPr>
              <w:t>253</w:t>
            </w:r>
            <w:r>
              <w:rPr>
                <w:noProof/>
                <w:webHidden/>
              </w:rPr>
              <w:fldChar w:fldCharType="end"/>
            </w:r>
          </w:hyperlink>
        </w:p>
        <w:p w14:paraId="0F4C2E50" w14:textId="5C4A9B31" w:rsidR="00686AD6" w:rsidRDefault="00686AD6">
          <w:pPr>
            <w:pStyle w:val="TOC3"/>
            <w:tabs>
              <w:tab w:val="right" w:leader="dot" w:pos="9629"/>
            </w:tabs>
            <w:rPr>
              <w:noProof/>
              <w:kern w:val="2"/>
              <w:sz w:val="24"/>
              <w:szCs w:val="24"/>
              <w:lang w:eastAsia="en-AU"/>
              <w14:ligatures w14:val="standardContextual"/>
            </w:rPr>
          </w:pPr>
          <w:hyperlink w:anchor="_Toc221634656" w:history="1">
            <w:r w:rsidRPr="001E679F">
              <w:rPr>
                <w:rStyle w:val="Hyperlink"/>
                <w:noProof/>
              </w:rPr>
              <w:t>Introduction</w:t>
            </w:r>
            <w:r>
              <w:rPr>
                <w:noProof/>
                <w:webHidden/>
              </w:rPr>
              <w:tab/>
            </w:r>
            <w:r>
              <w:rPr>
                <w:noProof/>
                <w:webHidden/>
              </w:rPr>
              <w:fldChar w:fldCharType="begin"/>
            </w:r>
            <w:r>
              <w:rPr>
                <w:noProof/>
                <w:webHidden/>
              </w:rPr>
              <w:instrText xml:space="preserve"> PAGEREF _Toc221634656 \h </w:instrText>
            </w:r>
            <w:r>
              <w:rPr>
                <w:noProof/>
                <w:webHidden/>
              </w:rPr>
            </w:r>
            <w:r>
              <w:rPr>
                <w:noProof/>
                <w:webHidden/>
              </w:rPr>
              <w:fldChar w:fldCharType="separate"/>
            </w:r>
            <w:r w:rsidR="00A017B7">
              <w:rPr>
                <w:noProof/>
                <w:webHidden/>
              </w:rPr>
              <w:t>253</w:t>
            </w:r>
            <w:r>
              <w:rPr>
                <w:noProof/>
                <w:webHidden/>
              </w:rPr>
              <w:fldChar w:fldCharType="end"/>
            </w:r>
          </w:hyperlink>
        </w:p>
        <w:p w14:paraId="789972F9" w14:textId="6FAFD524" w:rsidR="00686AD6" w:rsidRDefault="00686AD6">
          <w:pPr>
            <w:pStyle w:val="TOC3"/>
            <w:tabs>
              <w:tab w:val="right" w:leader="dot" w:pos="9629"/>
            </w:tabs>
            <w:rPr>
              <w:noProof/>
              <w:kern w:val="2"/>
              <w:sz w:val="24"/>
              <w:szCs w:val="24"/>
              <w:lang w:eastAsia="en-AU"/>
              <w14:ligatures w14:val="standardContextual"/>
            </w:rPr>
          </w:pPr>
          <w:hyperlink w:anchor="_Toc221634657" w:history="1">
            <w:r w:rsidRPr="001E679F">
              <w:rPr>
                <w:rStyle w:val="Hyperlink"/>
                <w:noProof/>
              </w:rPr>
              <w:t>Definitions</w:t>
            </w:r>
            <w:r>
              <w:rPr>
                <w:noProof/>
                <w:webHidden/>
              </w:rPr>
              <w:tab/>
            </w:r>
            <w:r>
              <w:rPr>
                <w:noProof/>
                <w:webHidden/>
              </w:rPr>
              <w:fldChar w:fldCharType="begin"/>
            </w:r>
            <w:r>
              <w:rPr>
                <w:noProof/>
                <w:webHidden/>
              </w:rPr>
              <w:instrText xml:space="preserve"> PAGEREF _Toc221634657 \h </w:instrText>
            </w:r>
            <w:r>
              <w:rPr>
                <w:noProof/>
                <w:webHidden/>
              </w:rPr>
            </w:r>
            <w:r>
              <w:rPr>
                <w:noProof/>
                <w:webHidden/>
              </w:rPr>
              <w:fldChar w:fldCharType="separate"/>
            </w:r>
            <w:r w:rsidR="00A017B7">
              <w:rPr>
                <w:noProof/>
                <w:webHidden/>
              </w:rPr>
              <w:t>253</w:t>
            </w:r>
            <w:r>
              <w:rPr>
                <w:noProof/>
                <w:webHidden/>
              </w:rPr>
              <w:fldChar w:fldCharType="end"/>
            </w:r>
          </w:hyperlink>
        </w:p>
        <w:p w14:paraId="31DCB856" w14:textId="474CC824" w:rsidR="00686AD6" w:rsidRDefault="00686AD6">
          <w:pPr>
            <w:pStyle w:val="TOC3"/>
            <w:tabs>
              <w:tab w:val="right" w:leader="dot" w:pos="9629"/>
            </w:tabs>
            <w:rPr>
              <w:noProof/>
              <w:kern w:val="2"/>
              <w:sz w:val="24"/>
              <w:szCs w:val="24"/>
              <w:lang w:eastAsia="en-AU"/>
              <w14:ligatures w14:val="standardContextual"/>
            </w:rPr>
          </w:pPr>
          <w:hyperlink w:anchor="_Toc221634658" w:history="1">
            <w:r w:rsidRPr="001E679F">
              <w:rPr>
                <w:rStyle w:val="Hyperlink"/>
                <w:noProof/>
              </w:rPr>
              <w:t>Policy</w:t>
            </w:r>
            <w:r>
              <w:rPr>
                <w:noProof/>
                <w:webHidden/>
              </w:rPr>
              <w:tab/>
            </w:r>
            <w:r>
              <w:rPr>
                <w:noProof/>
                <w:webHidden/>
              </w:rPr>
              <w:fldChar w:fldCharType="begin"/>
            </w:r>
            <w:r>
              <w:rPr>
                <w:noProof/>
                <w:webHidden/>
              </w:rPr>
              <w:instrText xml:space="preserve"> PAGEREF _Toc221634658 \h </w:instrText>
            </w:r>
            <w:r>
              <w:rPr>
                <w:noProof/>
                <w:webHidden/>
              </w:rPr>
            </w:r>
            <w:r>
              <w:rPr>
                <w:noProof/>
                <w:webHidden/>
              </w:rPr>
              <w:fldChar w:fldCharType="separate"/>
            </w:r>
            <w:r w:rsidR="00A017B7">
              <w:rPr>
                <w:noProof/>
                <w:webHidden/>
              </w:rPr>
              <w:t>253</w:t>
            </w:r>
            <w:r>
              <w:rPr>
                <w:noProof/>
                <w:webHidden/>
              </w:rPr>
              <w:fldChar w:fldCharType="end"/>
            </w:r>
          </w:hyperlink>
        </w:p>
        <w:p w14:paraId="7B989B12" w14:textId="3E10383D" w:rsidR="00686AD6" w:rsidRDefault="00686AD6">
          <w:pPr>
            <w:pStyle w:val="TOC3"/>
            <w:tabs>
              <w:tab w:val="right" w:leader="dot" w:pos="9629"/>
            </w:tabs>
            <w:rPr>
              <w:noProof/>
              <w:kern w:val="2"/>
              <w:sz w:val="24"/>
              <w:szCs w:val="24"/>
              <w:lang w:eastAsia="en-AU"/>
              <w14:ligatures w14:val="standardContextual"/>
            </w:rPr>
          </w:pPr>
          <w:hyperlink w:anchor="_Toc221634659" w:history="1">
            <w:r w:rsidRPr="001E679F">
              <w:rPr>
                <w:rStyle w:val="Hyperlink"/>
                <w:noProof/>
              </w:rPr>
              <w:t>Procedure</w:t>
            </w:r>
            <w:r>
              <w:rPr>
                <w:noProof/>
                <w:webHidden/>
              </w:rPr>
              <w:tab/>
            </w:r>
            <w:r>
              <w:rPr>
                <w:noProof/>
                <w:webHidden/>
              </w:rPr>
              <w:fldChar w:fldCharType="begin"/>
            </w:r>
            <w:r>
              <w:rPr>
                <w:noProof/>
                <w:webHidden/>
              </w:rPr>
              <w:instrText xml:space="preserve"> PAGEREF _Toc221634659 \h </w:instrText>
            </w:r>
            <w:r>
              <w:rPr>
                <w:noProof/>
                <w:webHidden/>
              </w:rPr>
            </w:r>
            <w:r>
              <w:rPr>
                <w:noProof/>
                <w:webHidden/>
              </w:rPr>
              <w:fldChar w:fldCharType="separate"/>
            </w:r>
            <w:r w:rsidR="00A017B7">
              <w:rPr>
                <w:noProof/>
                <w:webHidden/>
              </w:rPr>
              <w:t>253</w:t>
            </w:r>
            <w:r>
              <w:rPr>
                <w:noProof/>
                <w:webHidden/>
              </w:rPr>
              <w:fldChar w:fldCharType="end"/>
            </w:r>
          </w:hyperlink>
        </w:p>
        <w:p w14:paraId="28820DF5" w14:textId="0CD6C1D8" w:rsidR="00686AD6" w:rsidRDefault="00686AD6">
          <w:pPr>
            <w:pStyle w:val="TOC3"/>
            <w:tabs>
              <w:tab w:val="right" w:leader="dot" w:pos="9629"/>
            </w:tabs>
            <w:rPr>
              <w:noProof/>
              <w:kern w:val="2"/>
              <w:sz w:val="24"/>
              <w:szCs w:val="24"/>
              <w:lang w:eastAsia="en-AU"/>
              <w14:ligatures w14:val="standardContextual"/>
            </w:rPr>
          </w:pPr>
          <w:hyperlink w:anchor="_Toc221634660" w:history="1">
            <w:r w:rsidRPr="001E679F">
              <w:rPr>
                <w:rStyle w:val="Hyperlink"/>
                <w:noProof/>
              </w:rPr>
              <w:t>Hazard Identification</w:t>
            </w:r>
            <w:r>
              <w:rPr>
                <w:noProof/>
                <w:webHidden/>
              </w:rPr>
              <w:tab/>
            </w:r>
            <w:r>
              <w:rPr>
                <w:noProof/>
                <w:webHidden/>
              </w:rPr>
              <w:fldChar w:fldCharType="begin"/>
            </w:r>
            <w:r>
              <w:rPr>
                <w:noProof/>
                <w:webHidden/>
              </w:rPr>
              <w:instrText xml:space="preserve"> PAGEREF _Toc221634660 \h </w:instrText>
            </w:r>
            <w:r>
              <w:rPr>
                <w:noProof/>
                <w:webHidden/>
              </w:rPr>
            </w:r>
            <w:r>
              <w:rPr>
                <w:noProof/>
                <w:webHidden/>
              </w:rPr>
              <w:fldChar w:fldCharType="separate"/>
            </w:r>
            <w:r w:rsidR="00A017B7">
              <w:rPr>
                <w:noProof/>
                <w:webHidden/>
              </w:rPr>
              <w:t>253</w:t>
            </w:r>
            <w:r>
              <w:rPr>
                <w:noProof/>
                <w:webHidden/>
              </w:rPr>
              <w:fldChar w:fldCharType="end"/>
            </w:r>
          </w:hyperlink>
        </w:p>
        <w:p w14:paraId="205E32C4" w14:textId="6D08C9C1" w:rsidR="00686AD6" w:rsidRDefault="00686AD6">
          <w:pPr>
            <w:pStyle w:val="TOC3"/>
            <w:tabs>
              <w:tab w:val="right" w:leader="dot" w:pos="9629"/>
            </w:tabs>
            <w:rPr>
              <w:noProof/>
              <w:kern w:val="2"/>
              <w:sz w:val="24"/>
              <w:szCs w:val="24"/>
              <w:lang w:eastAsia="en-AU"/>
              <w14:ligatures w14:val="standardContextual"/>
            </w:rPr>
          </w:pPr>
          <w:hyperlink w:anchor="_Toc221634661" w:history="1">
            <w:r w:rsidRPr="001E679F">
              <w:rPr>
                <w:rStyle w:val="Hyperlink"/>
                <w:noProof/>
              </w:rPr>
              <w:t>Assessing the Risks</w:t>
            </w:r>
            <w:r>
              <w:rPr>
                <w:noProof/>
                <w:webHidden/>
              </w:rPr>
              <w:tab/>
            </w:r>
            <w:r>
              <w:rPr>
                <w:noProof/>
                <w:webHidden/>
              </w:rPr>
              <w:fldChar w:fldCharType="begin"/>
            </w:r>
            <w:r>
              <w:rPr>
                <w:noProof/>
                <w:webHidden/>
              </w:rPr>
              <w:instrText xml:space="preserve"> PAGEREF _Toc221634661 \h </w:instrText>
            </w:r>
            <w:r>
              <w:rPr>
                <w:noProof/>
                <w:webHidden/>
              </w:rPr>
            </w:r>
            <w:r>
              <w:rPr>
                <w:noProof/>
                <w:webHidden/>
              </w:rPr>
              <w:fldChar w:fldCharType="separate"/>
            </w:r>
            <w:r w:rsidR="00A017B7">
              <w:rPr>
                <w:noProof/>
                <w:webHidden/>
              </w:rPr>
              <w:t>254</w:t>
            </w:r>
            <w:r>
              <w:rPr>
                <w:noProof/>
                <w:webHidden/>
              </w:rPr>
              <w:fldChar w:fldCharType="end"/>
            </w:r>
          </w:hyperlink>
        </w:p>
        <w:p w14:paraId="58CE5CF9" w14:textId="5E26DE52" w:rsidR="00686AD6" w:rsidRDefault="00686AD6">
          <w:pPr>
            <w:pStyle w:val="TOC3"/>
            <w:tabs>
              <w:tab w:val="right" w:leader="dot" w:pos="9629"/>
            </w:tabs>
            <w:rPr>
              <w:noProof/>
              <w:kern w:val="2"/>
              <w:sz w:val="24"/>
              <w:szCs w:val="24"/>
              <w:lang w:eastAsia="en-AU"/>
              <w14:ligatures w14:val="standardContextual"/>
            </w:rPr>
          </w:pPr>
          <w:hyperlink w:anchor="_Toc221634662" w:history="1">
            <w:r w:rsidRPr="001E679F">
              <w:rPr>
                <w:rStyle w:val="Hyperlink"/>
                <w:noProof/>
              </w:rPr>
              <w:t>Controlling the Risks</w:t>
            </w:r>
            <w:r>
              <w:rPr>
                <w:noProof/>
                <w:webHidden/>
              </w:rPr>
              <w:tab/>
            </w:r>
            <w:r>
              <w:rPr>
                <w:noProof/>
                <w:webHidden/>
              </w:rPr>
              <w:fldChar w:fldCharType="begin"/>
            </w:r>
            <w:r>
              <w:rPr>
                <w:noProof/>
                <w:webHidden/>
              </w:rPr>
              <w:instrText xml:space="preserve"> PAGEREF _Toc221634662 \h </w:instrText>
            </w:r>
            <w:r>
              <w:rPr>
                <w:noProof/>
                <w:webHidden/>
              </w:rPr>
            </w:r>
            <w:r>
              <w:rPr>
                <w:noProof/>
                <w:webHidden/>
              </w:rPr>
              <w:fldChar w:fldCharType="separate"/>
            </w:r>
            <w:r w:rsidR="00A017B7">
              <w:rPr>
                <w:noProof/>
                <w:webHidden/>
              </w:rPr>
              <w:t>254</w:t>
            </w:r>
            <w:r>
              <w:rPr>
                <w:noProof/>
                <w:webHidden/>
              </w:rPr>
              <w:fldChar w:fldCharType="end"/>
            </w:r>
          </w:hyperlink>
        </w:p>
        <w:p w14:paraId="7FD19924" w14:textId="243CAAF0" w:rsidR="00686AD6" w:rsidRDefault="00686AD6">
          <w:pPr>
            <w:pStyle w:val="TOC3"/>
            <w:tabs>
              <w:tab w:val="right" w:leader="dot" w:pos="9629"/>
            </w:tabs>
            <w:rPr>
              <w:noProof/>
              <w:kern w:val="2"/>
              <w:sz w:val="24"/>
              <w:szCs w:val="24"/>
              <w:lang w:eastAsia="en-AU"/>
              <w14:ligatures w14:val="standardContextual"/>
            </w:rPr>
          </w:pPr>
          <w:hyperlink w:anchor="_Toc221634663" w:history="1">
            <w:r w:rsidRPr="001E679F">
              <w:rPr>
                <w:rStyle w:val="Hyperlink"/>
                <w:noProof/>
              </w:rPr>
              <w:t>Lifting</w:t>
            </w:r>
            <w:r>
              <w:rPr>
                <w:noProof/>
                <w:webHidden/>
              </w:rPr>
              <w:tab/>
            </w:r>
            <w:r>
              <w:rPr>
                <w:noProof/>
                <w:webHidden/>
              </w:rPr>
              <w:fldChar w:fldCharType="begin"/>
            </w:r>
            <w:r>
              <w:rPr>
                <w:noProof/>
                <w:webHidden/>
              </w:rPr>
              <w:instrText xml:space="preserve"> PAGEREF _Toc221634663 \h </w:instrText>
            </w:r>
            <w:r>
              <w:rPr>
                <w:noProof/>
                <w:webHidden/>
              </w:rPr>
            </w:r>
            <w:r>
              <w:rPr>
                <w:noProof/>
                <w:webHidden/>
              </w:rPr>
              <w:fldChar w:fldCharType="separate"/>
            </w:r>
            <w:r w:rsidR="00A017B7">
              <w:rPr>
                <w:noProof/>
                <w:webHidden/>
              </w:rPr>
              <w:t>255</w:t>
            </w:r>
            <w:r>
              <w:rPr>
                <w:noProof/>
                <w:webHidden/>
              </w:rPr>
              <w:fldChar w:fldCharType="end"/>
            </w:r>
          </w:hyperlink>
        </w:p>
        <w:p w14:paraId="26ECEE5E" w14:textId="11DC3F38" w:rsidR="00686AD6" w:rsidRDefault="00686AD6">
          <w:pPr>
            <w:pStyle w:val="TOC1"/>
            <w:tabs>
              <w:tab w:val="right" w:leader="dot" w:pos="9629"/>
            </w:tabs>
            <w:rPr>
              <w:b w:val="0"/>
              <w:smallCaps w:val="0"/>
              <w:noProof/>
              <w:kern w:val="2"/>
              <w:sz w:val="24"/>
              <w:lang w:eastAsia="en-AU"/>
              <w14:ligatures w14:val="standardContextual"/>
            </w:rPr>
          </w:pPr>
          <w:hyperlink w:anchor="_Toc221634664" w:history="1">
            <w:r w:rsidRPr="001E679F">
              <w:rPr>
                <w:rStyle w:val="Hyperlink"/>
                <w:noProof/>
              </w:rPr>
              <w:t>PRO022 - PPE and Clothing</w:t>
            </w:r>
            <w:r>
              <w:rPr>
                <w:noProof/>
                <w:webHidden/>
              </w:rPr>
              <w:tab/>
            </w:r>
            <w:r>
              <w:rPr>
                <w:noProof/>
                <w:webHidden/>
              </w:rPr>
              <w:fldChar w:fldCharType="begin"/>
            </w:r>
            <w:r>
              <w:rPr>
                <w:noProof/>
                <w:webHidden/>
              </w:rPr>
              <w:instrText xml:space="preserve"> PAGEREF _Toc221634664 \h </w:instrText>
            </w:r>
            <w:r>
              <w:rPr>
                <w:noProof/>
                <w:webHidden/>
              </w:rPr>
            </w:r>
            <w:r>
              <w:rPr>
                <w:noProof/>
                <w:webHidden/>
              </w:rPr>
              <w:fldChar w:fldCharType="separate"/>
            </w:r>
            <w:r w:rsidR="00A017B7">
              <w:rPr>
                <w:noProof/>
                <w:webHidden/>
              </w:rPr>
              <w:t>256</w:t>
            </w:r>
            <w:r>
              <w:rPr>
                <w:noProof/>
                <w:webHidden/>
              </w:rPr>
              <w:fldChar w:fldCharType="end"/>
            </w:r>
          </w:hyperlink>
        </w:p>
        <w:p w14:paraId="6A816263" w14:textId="38257696" w:rsidR="00686AD6" w:rsidRDefault="00686AD6">
          <w:pPr>
            <w:pStyle w:val="TOC3"/>
            <w:tabs>
              <w:tab w:val="right" w:leader="dot" w:pos="9629"/>
            </w:tabs>
            <w:rPr>
              <w:noProof/>
              <w:kern w:val="2"/>
              <w:sz w:val="24"/>
              <w:szCs w:val="24"/>
              <w:lang w:eastAsia="en-AU"/>
              <w14:ligatures w14:val="standardContextual"/>
            </w:rPr>
          </w:pPr>
          <w:hyperlink w:anchor="_Toc221634665" w:history="1">
            <w:r w:rsidRPr="001E679F">
              <w:rPr>
                <w:rStyle w:val="Hyperlink"/>
                <w:noProof/>
              </w:rPr>
              <w:t>Introduction</w:t>
            </w:r>
            <w:r>
              <w:rPr>
                <w:noProof/>
                <w:webHidden/>
              </w:rPr>
              <w:tab/>
            </w:r>
            <w:r>
              <w:rPr>
                <w:noProof/>
                <w:webHidden/>
              </w:rPr>
              <w:fldChar w:fldCharType="begin"/>
            </w:r>
            <w:r>
              <w:rPr>
                <w:noProof/>
                <w:webHidden/>
              </w:rPr>
              <w:instrText xml:space="preserve"> PAGEREF _Toc221634665 \h </w:instrText>
            </w:r>
            <w:r>
              <w:rPr>
                <w:noProof/>
                <w:webHidden/>
              </w:rPr>
            </w:r>
            <w:r>
              <w:rPr>
                <w:noProof/>
                <w:webHidden/>
              </w:rPr>
              <w:fldChar w:fldCharType="separate"/>
            </w:r>
            <w:r w:rsidR="00A017B7">
              <w:rPr>
                <w:noProof/>
                <w:webHidden/>
              </w:rPr>
              <w:t>256</w:t>
            </w:r>
            <w:r>
              <w:rPr>
                <w:noProof/>
                <w:webHidden/>
              </w:rPr>
              <w:fldChar w:fldCharType="end"/>
            </w:r>
          </w:hyperlink>
        </w:p>
        <w:p w14:paraId="00A872CB" w14:textId="4AFF21B6" w:rsidR="00686AD6" w:rsidRDefault="00686AD6">
          <w:pPr>
            <w:pStyle w:val="TOC3"/>
            <w:tabs>
              <w:tab w:val="right" w:leader="dot" w:pos="9629"/>
            </w:tabs>
            <w:rPr>
              <w:noProof/>
              <w:kern w:val="2"/>
              <w:sz w:val="24"/>
              <w:szCs w:val="24"/>
              <w:lang w:eastAsia="en-AU"/>
              <w14:ligatures w14:val="standardContextual"/>
            </w:rPr>
          </w:pPr>
          <w:hyperlink w:anchor="_Toc221634666" w:history="1">
            <w:r w:rsidRPr="001E679F">
              <w:rPr>
                <w:rStyle w:val="Hyperlink"/>
                <w:noProof/>
              </w:rPr>
              <w:t>Definitions</w:t>
            </w:r>
            <w:r>
              <w:rPr>
                <w:noProof/>
                <w:webHidden/>
              </w:rPr>
              <w:tab/>
            </w:r>
            <w:r>
              <w:rPr>
                <w:noProof/>
                <w:webHidden/>
              </w:rPr>
              <w:fldChar w:fldCharType="begin"/>
            </w:r>
            <w:r>
              <w:rPr>
                <w:noProof/>
                <w:webHidden/>
              </w:rPr>
              <w:instrText xml:space="preserve"> PAGEREF _Toc221634666 \h </w:instrText>
            </w:r>
            <w:r>
              <w:rPr>
                <w:noProof/>
                <w:webHidden/>
              </w:rPr>
            </w:r>
            <w:r>
              <w:rPr>
                <w:noProof/>
                <w:webHidden/>
              </w:rPr>
              <w:fldChar w:fldCharType="separate"/>
            </w:r>
            <w:r w:rsidR="00A017B7">
              <w:rPr>
                <w:noProof/>
                <w:webHidden/>
              </w:rPr>
              <w:t>256</w:t>
            </w:r>
            <w:r>
              <w:rPr>
                <w:noProof/>
                <w:webHidden/>
              </w:rPr>
              <w:fldChar w:fldCharType="end"/>
            </w:r>
          </w:hyperlink>
        </w:p>
        <w:p w14:paraId="59488EC4" w14:textId="620E0161" w:rsidR="00686AD6" w:rsidRDefault="00686AD6">
          <w:pPr>
            <w:pStyle w:val="TOC3"/>
            <w:tabs>
              <w:tab w:val="right" w:leader="dot" w:pos="9629"/>
            </w:tabs>
            <w:rPr>
              <w:noProof/>
              <w:kern w:val="2"/>
              <w:sz w:val="24"/>
              <w:szCs w:val="24"/>
              <w:lang w:eastAsia="en-AU"/>
              <w14:ligatures w14:val="standardContextual"/>
            </w:rPr>
          </w:pPr>
          <w:hyperlink w:anchor="_Toc221634667" w:history="1">
            <w:r w:rsidRPr="001E679F">
              <w:rPr>
                <w:rStyle w:val="Hyperlink"/>
                <w:noProof/>
              </w:rPr>
              <w:t>Policy</w:t>
            </w:r>
            <w:r>
              <w:rPr>
                <w:noProof/>
                <w:webHidden/>
              </w:rPr>
              <w:tab/>
            </w:r>
            <w:r>
              <w:rPr>
                <w:noProof/>
                <w:webHidden/>
              </w:rPr>
              <w:fldChar w:fldCharType="begin"/>
            </w:r>
            <w:r>
              <w:rPr>
                <w:noProof/>
                <w:webHidden/>
              </w:rPr>
              <w:instrText xml:space="preserve"> PAGEREF _Toc221634667 \h </w:instrText>
            </w:r>
            <w:r>
              <w:rPr>
                <w:noProof/>
                <w:webHidden/>
              </w:rPr>
            </w:r>
            <w:r>
              <w:rPr>
                <w:noProof/>
                <w:webHidden/>
              </w:rPr>
              <w:fldChar w:fldCharType="separate"/>
            </w:r>
            <w:r w:rsidR="00A017B7">
              <w:rPr>
                <w:noProof/>
                <w:webHidden/>
              </w:rPr>
              <w:t>256</w:t>
            </w:r>
            <w:r>
              <w:rPr>
                <w:noProof/>
                <w:webHidden/>
              </w:rPr>
              <w:fldChar w:fldCharType="end"/>
            </w:r>
          </w:hyperlink>
        </w:p>
        <w:p w14:paraId="4F99D7CF" w14:textId="05F110B7" w:rsidR="00686AD6" w:rsidRDefault="00686AD6">
          <w:pPr>
            <w:pStyle w:val="TOC3"/>
            <w:tabs>
              <w:tab w:val="right" w:leader="dot" w:pos="9629"/>
            </w:tabs>
            <w:rPr>
              <w:noProof/>
              <w:kern w:val="2"/>
              <w:sz w:val="24"/>
              <w:szCs w:val="24"/>
              <w:lang w:eastAsia="en-AU"/>
              <w14:ligatures w14:val="standardContextual"/>
            </w:rPr>
          </w:pPr>
          <w:hyperlink w:anchor="_Toc221634668" w:history="1">
            <w:r w:rsidRPr="001E679F">
              <w:rPr>
                <w:rStyle w:val="Hyperlink"/>
                <w:noProof/>
              </w:rPr>
              <w:t>Procedure</w:t>
            </w:r>
            <w:r>
              <w:rPr>
                <w:noProof/>
                <w:webHidden/>
              </w:rPr>
              <w:tab/>
            </w:r>
            <w:r>
              <w:rPr>
                <w:noProof/>
                <w:webHidden/>
              </w:rPr>
              <w:fldChar w:fldCharType="begin"/>
            </w:r>
            <w:r>
              <w:rPr>
                <w:noProof/>
                <w:webHidden/>
              </w:rPr>
              <w:instrText xml:space="preserve"> PAGEREF _Toc221634668 \h </w:instrText>
            </w:r>
            <w:r>
              <w:rPr>
                <w:noProof/>
                <w:webHidden/>
              </w:rPr>
            </w:r>
            <w:r>
              <w:rPr>
                <w:noProof/>
                <w:webHidden/>
              </w:rPr>
              <w:fldChar w:fldCharType="separate"/>
            </w:r>
            <w:r w:rsidR="00A017B7">
              <w:rPr>
                <w:noProof/>
                <w:webHidden/>
              </w:rPr>
              <w:t>256</w:t>
            </w:r>
            <w:r>
              <w:rPr>
                <w:noProof/>
                <w:webHidden/>
              </w:rPr>
              <w:fldChar w:fldCharType="end"/>
            </w:r>
          </w:hyperlink>
        </w:p>
        <w:p w14:paraId="5BF90700" w14:textId="5554BB21" w:rsidR="00686AD6" w:rsidRDefault="00686AD6">
          <w:pPr>
            <w:pStyle w:val="TOC3"/>
            <w:tabs>
              <w:tab w:val="right" w:leader="dot" w:pos="9629"/>
            </w:tabs>
            <w:rPr>
              <w:noProof/>
              <w:kern w:val="2"/>
              <w:sz w:val="24"/>
              <w:szCs w:val="24"/>
              <w:lang w:eastAsia="en-AU"/>
              <w14:ligatures w14:val="standardContextual"/>
            </w:rPr>
          </w:pPr>
          <w:hyperlink w:anchor="_Toc221634669" w:history="1">
            <w:r w:rsidRPr="001E679F">
              <w:rPr>
                <w:rStyle w:val="Hyperlink"/>
                <w:noProof/>
              </w:rPr>
              <w:t>Design</w:t>
            </w:r>
            <w:r>
              <w:rPr>
                <w:noProof/>
                <w:webHidden/>
              </w:rPr>
              <w:tab/>
            </w:r>
            <w:r>
              <w:rPr>
                <w:noProof/>
                <w:webHidden/>
              </w:rPr>
              <w:fldChar w:fldCharType="begin"/>
            </w:r>
            <w:r>
              <w:rPr>
                <w:noProof/>
                <w:webHidden/>
              </w:rPr>
              <w:instrText xml:space="preserve"> PAGEREF _Toc221634669 \h </w:instrText>
            </w:r>
            <w:r>
              <w:rPr>
                <w:noProof/>
                <w:webHidden/>
              </w:rPr>
            </w:r>
            <w:r>
              <w:rPr>
                <w:noProof/>
                <w:webHidden/>
              </w:rPr>
              <w:fldChar w:fldCharType="separate"/>
            </w:r>
            <w:r w:rsidR="00A017B7">
              <w:rPr>
                <w:noProof/>
                <w:webHidden/>
              </w:rPr>
              <w:t>257</w:t>
            </w:r>
            <w:r>
              <w:rPr>
                <w:noProof/>
                <w:webHidden/>
              </w:rPr>
              <w:fldChar w:fldCharType="end"/>
            </w:r>
          </w:hyperlink>
        </w:p>
        <w:p w14:paraId="7B8E6CEE" w14:textId="36FA401A" w:rsidR="00686AD6" w:rsidRDefault="00686AD6">
          <w:pPr>
            <w:pStyle w:val="TOC3"/>
            <w:tabs>
              <w:tab w:val="right" w:leader="dot" w:pos="9629"/>
            </w:tabs>
            <w:rPr>
              <w:noProof/>
              <w:kern w:val="2"/>
              <w:sz w:val="24"/>
              <w:szCs w:val="24"/>
              <w:lang w:eastAsia="en-AU"/>
              <w14:ligatures w14:val="standardContextual"/>
            </w:rPr>
          </w:pPr>
          <w:hyperlink w:anchor="_Toc221634670" w:history="1">
            <w:r w:rsidRPr="001E679F">
              <w:rPr>
                <w:rStyle w:val="Hyperlink"/>
                <w:noProof/>
              </w:rPr>
              <w:t>Defective and Damaged Equipment</w:t>
            </w:r>
            <w:r>
              <w:rPr>
                <w:noProof/>
                <w:webHidden/>
              </w:rPr>
              <w:tab/>
            </w:r>
            <w:r>
              <w:rPr>
                <w:noProof/>
                <w:webHidden/>
              </w:rPr>
              <w:fldChar w:fldCharType="begin"/>
            </w:r>
            <w:r>
              <w:rPr>
                <w:noProof/>
                <w:webHidden/>
              </w:rPr>
              <w:instrText xml:space="preserve"> PAGEREF _Toc221634670 \h </w:instrText>
            </w:r>
            <w:r>
              <w:rPr>
                <w:noProof/>
                <w:webHidden/>
              </w:rPr>
            </w:r>
            <w:r>
              <w:rPr>
                <w:noProof/>
                <w:webHidden/>
              </w:rPr>
              <w:fldChar w:fldCharType="separate"/>
            </w:r>
            <w:r w:rsidR="00A017B7">
              <w:rPr>
                <w:noProof/>
                <w:webHidden/>
              </w:rPr>
              <w:t>257</w:t>
            </w:r>
            <w:r>
              <w:rPr>
                <w:noProof/>
                <w:webHidden/>
              </w:rPr>
              <w:fldChar w:fldCharType="end"/>
            </w:r>
          </w:hyperlink>
        </w:p>
        <w:p w14:paraId="21F5CFD0" w14:textId="1A5678B1" w:rsidR="00686AD6" w:rsidRDefault="00686AD6">
          <w:pPr>
            <w:pStyle w:val="TOC3"/>
            <w:tabs>
              <w:tab w:val="right" w:leader="dot" w:pos="9629"/>
            </w:tabs>
            <w:rPr>
              <w:noProof/>
              <w:kern w:val="2"/>
              <w:sz w:val="24"/>
              <w:szCs w:val="24"/>
              <w:lang w:eastAsia="en-AU"/>
              <w14:ligatures w14:val="standardContextual"/>
            </w:rPr>
          </w:pPr>
          <w:hyperlink w:anchor="_Toc221634671" w:history="1">
            <w:r w:rsidRPr="001E679F">
              <w:rPr>
                <w:rStyle w:val="Hyperlink"/>
                <w:noProof/>
              </w:rPr>
              <w:t>Training</w:t>
            </w:r>
            <w:r>
              <w:rPr>
                <w:noProof/>
                <w:webHidden/>
              </w:rPr>
              <w:tab/>
            </w:r>
            <w:r>
              <w:rPr>
                <w:noProof/>
                <w:webHidden/>
              </w:rPr>
              <w:fldChar w:fldCharType="begin"/>
            </w:r>
            <w:r>
              <w:rPr>
                <w:noProof/>
                <w:webHidden/>
              </w:rPr>
              <w:instrText xml:space="preserve"> PAGEREF _Toc221634671 \h </w:instrText>
            </w:r>
            <w:r>
              <w:rPr>
                <w:noProof/>
                <w:webHidden/>
              </w:rPr>
            </w:r>
            <w:r>
              <w:rPr>
                <w:noProof/>
                <w:webHidden/>
              </w:rPr>
              <w:fldChar w:fldCharType="separate"/>
            </w:r>
            <w:r w:rsidR="00A017B7">
              <w:rPr>
                <w:noProof/>
                <w:webHidden/>
              </w:rPr>
              <w:t>257</w:t>
            </w:r>
            <w:r>
              <w:rPr>
                <w:noProof/>
                <w:webHidden/>
              </w:rPr>
              <w:fldChar w:fldCharType="end"/>
            </w:r>
          </w:hyperlink>
        </w:p>
        <w:p w14:paraId="6E322105" w14:textId="2A58B151" w:rsidR="00686AD6" w:rsidRDefault="00686AD6">
          <w:pPr>
            <w:pStyle w:val="TOC3"/>
            <w:tabs>
              <w:tab w:val="right" w:leader="dot" w:pos="9629"/>
            </w:tabs>
            <w:rPr>
              <w:noProof/>
              <w:kern w:val="2"/>
              <w:sz w:val="24"/>
              <w:szCs w:val="24"/>
              <w:lang w:eastAsia="en-AU"/>
              <w14:ligatures w14:val="standardContextual"/>
            </w:rPr>
          </w:pPr>
          <w:hyperlink w:anchor="_Toc221634672" w:history="1">
            <w:r w:rsidRPr="001E679F">
              <w:rPr>
                <w:rStyle w:val="Hyperlink"/>
                <w:noProof/>
              </w:rPr>
              <w:t>Specific PPE</w:t>
            </w:r>
            <w:r>
              <w:rPr>
                <w:noProof/>
                <w:webHidden/>
              </w:rPr>
              <w:tab/>
            </w:r>
            <w:r>
              <w:rPr>
                <w:noProof/>
                <w:webHidden/>
              </w:rPr>
              <w:fldChar w:fldCharType="begin"/>
            </w:r>
            <w:r>
              <w:rPr>
                <w:noProof/>
                <w:webHidden/>
              </w:rPr>
              <w:instrText xml:space="preserve"> PAGEREF _Toc221634672 \h </w:instrText>
            </w:r>
            <w:r>
              <w:rPr>
                <w:noProof/>
                <w:webHidden/>
              </w:rPr>
            </w:r>
            <w:r>
              <w:rPr>
                <w:noProof/>
                <w:webHidden/>
              </w:rPr>
              <w:fldChar w:fldCharType="separate"/>
            </w:r>
            <w:r w:rsidR="00A017B7">
              <w:rPr>
                <w:noProof/>
                <w:webHidden/>
              </w:rPr>
              <w:t>257</w:t>
            </w:r>
            <w:r>
              <w:rPr>
                <w:noProof/>
                <w:webHidden/>
              </w:rPr>
              <w:fldChar w:fldCharType="end"/>
            </w:r>
          </w:hyperlink>
        </w:p>
        <w:p w14:paraId="1429C171" w14:textId="69230AE9" w:rsidR="00686AD6" w:rsidRDefault="00686AD6">
          <w:pPr>
            <w:pStyle w:val="TOC3"/>
            <w:tabs>
              <w:tab w:val="right" w:leader="dot" w:pos="9629"/>
            </w:tabs>
            <w:rPr>
              <w:noProof/>
              <w:kern w:val="2"/>
              <w:sz w:val="24"/>
              <w:szCs w:val="24"/>
              <w:lang w:eastAsia="en-AU"/>
              <w14:ligatures w14:val="standardContextual"/>
            </w:rPr>
          </w:pPr>
          <w:hyperlink w:anchor="_Toc221634673" w:history="1">
            <w:r w:rsidRPr="001E679F">
              <w:rPr>
                <w:rStyle w:val="Hyperlink"/>
                <w:noProof/>
              </w:rPr>
              <w:t>PPE and Compliance Codes</w:t>
            </w:r>
            <w:r>
              <w:rPr>
                <w:noProof/>
                <w:webHidden/>
              </w:rPr>
              <w:tab/>
            </w:r>
            <w:r>
              <w:rPr>
                <w:noProof/>
                <w:webHidden/>
              </w:rPr>
              <w:fldChar w:fldCharType="begin"/>
            </w:r>
            <w:r>
              <w:rPr>
                <w:noProof/>
                <w:webHidden/>
              </w:rPr>
              <w:instrText xml:space="preserve"> PAGEREF _Toc221634673 \h </w:instrText>
            </w:r>
            <w:r>
              <w:rPr>
                <w:noProof/>
                <w:webHidden/>
              </w:rPr>
            </w:r>
            <w:r>
              <w:rPr>
                <w:noProof/>
                <w:webHidden/>
              </w:rPr>
              <w:fldChar w:fldCharType="separate"/>
            </w:r>
            <w:r w:rsidR="00A017B7">
              <w:rPr>
                <w:noProof/>
                <w:webHidden/>
              </w:rPr>
              <w:t>257</w:t>
            </w:r>
            <w:r>
              <w:rPr>
                <w:noProof/>
                <w:webHidden/>
              </w:rPr>
              <w:fldChar w:fldCharType="end"/>
            </w:r>
          </w:hyperlink>
        </w:p>
        <w:p w14:paraId="20EED303" w14:textId="24FEEA6E" w:rsidR="00686AD6" w:rsidRDefault="00686AD6">
          <w:pPr>
            <w:pStyle w:val="TOC3"/>
            <w:tabs>
              <w:tab w:val="right" w:leader="dot" w:pos="9629"/>
            </w:tabs>
            <w:rPr>
              <w:noProof/>
              <w:kern w:val="2"/>
              <w:sz w:val="24"/>
              <w:szCs w:val="24"/>
              <w:lang w:eastAsia="en-AU"/>
              <w14:ligatures w14:val="standardContextual"/>
            </w:rPr>
          </w:pPr>
          <w:hyperlink w:anchor="_Toc221634674" w:history="1">
            <w:r w:rsidRPr="001E679F">
              <w:rPr>
                <w:rStyle w:val="Hyperlink"/>
                <w:noProof/>
              </w:rPr>
              <w:t>PPE – Relationship to Other Procedures</w:t>
            </w:r>
            <w:r>
              <w:rPr>
                <w:noProof/>
                <w:webHidden/>
              </w:rPr>
              <w:tab/>
            </w:r>
            <w:r>
              <w:rPr>
                <w:noProof/>
                <w:webHidden/>
              </w:rPr>
              <w:fldChar w:fldCharType="begin"/>
            </w:r>
            <w:r>
              <w:rPr>
                <w:noProof/>
                <w:webHidden/>
              </w:rPr>
              <w:instrText xml:space="preserve"> PAGEREF _Toc221634674 \h </w:instrText>
            </w:r>
            <w:r>
              <w:rPr>
                <w:noProof/>
                <w:webHidden/>
              </w:rPr>
            </w:r>
            <w:r>
              <w:rPr>
                <w:noProof/>
                <w:webHidden/>
              </w:rPr>
              <w:fldChar w:fldCharType="separate"/>
            </w:r>
            <w:r w:rsidR="00A017B7">
              <w:rPr>
                <w:noProof/>
                <w:webHidden/>
              </w:rPr>
              <w:t>258</w:t>
            </w:r>
            <w:r>
              <w:rPr>
                <w:noProof/>
                <w:webHidden/>
              </w:rPr>
              <w:fldChar w:fldCharType="end"/>
            </w:r>
          </w:hyperlink>
        </w:p>
        <w:p w14:paraId="0521CE18" w14:textId="386EBD5A" w:rsidR="00686AD6" w:rsidRDefault="00686AD6">
          <w:pPr>
            <w:pStyle w:val="TOC3"/>
            <w:tabs>
              <w:tab w:val="right" w:leader="dot" w:pos="9629"/>
            </w:tabs>
            <w:rPr>
              <w:noProof/>
              <w:kern w:val="2"/>
              <w:sz w:val="24"/>
              <w:szCs w:val="24"/>
              <w:lang w:eastAsia="en-AU"/>
              <w14:ligatures w14:val="standardContextual"/>
            </w:rPr>
          </w:pPr>
          <w:hyperlink w:anchor="_Toc221634675" w:history="1">
            <w:r w:rsidRPr="001E679F">
              <w:rPr>
                <w:rStyle w:val="Hyperlink"/>
                <w:noProof/>
              </w:rPr>
              <w:t>PPE and Asbestos Removal</w:t>
            </w:r>
            <w:r>
              <w:rPr>
                <w:noProof/>
                <w:webHidden/>
              </w:rPr>
              <w:tab/>
            </w:r>
            <w:r>
              <w:rPr>
                <w:noProof/>
                <w:webHidden/>
              </w:rPr>
              <w:fldChar w:fldCharType="begin"/>
            </w:r>
            <w:r>
              <w:rPr>
                <w:noProof/>
                <w:webHidden/>
              </w:rPr>
              <w:instrText xml:space="preserve"> PAGEREF _Toc221634675 \h </w:instrText>
            </w:r>
            <w:r>
              <w:rPr>
                <w:noProof/>
                <w:webHidden/>
              </w:rPr>
            </w:r>
            <w:r>
              <w:rPr>
                <w:noProof/>
                <w:webHidden/>
              </w:rPr>
              <w:fldChar w:fldCharType="separate"/>
            </w:r>
            <w:r w:rsidR="00A017B7">
              <w:rPr>
                <w:noProof/>
                <w:webHidden/>
              </w:rPr>
              <w:t>258</w:t>
            </w:r>
            <w:r>
              <w:rPr>
                <w:noProof/>
                <w:webHidden/>
              </w:rPr>
              <w:fldChar w:fldCharType="end"/>
            </w:r>
          </w:hyperlink>
        </w:p>
        <w:p w14:paraId="7CEC2470" w14:textId="5D0B98CC" w:rsidR="00686AD6" w:rsidRDefault="00686AD6">
          <w:pPr>
            <w:pStyle w:val="TOC3"/>
            <w:tabs>
              <w:tab w:val="right" w:leader="dot" w:pos="9629"/>
            </w:tabs>
            <w:rPr>
              <w:noProof/>
              <w:kern w:val="2"/>
              <w:sz w:val="24"/>
              <w:szCs w:val="24"/>
              <w:lang w:eastAsia="en-AU"/>
              <w14:ligatures w14:val="standardContextual"/>
            </w:rPr>
          </w:pPr>
          <w:hyperlink w:anchor="_Toc221634676" w:history="1">
            <w:r w:rsidRPr="001E679F">
              <w:rPr>
                <w:rStyle w:val="Hyperlink"/>
                <w:noProof/>
              </w:rPr>
              <w:t>PPE and Mould Remediation</w:t>
            </w:r>
            <w:r>
              <w:rPr>
                <w:noProof/>
                <w:webHidden/>
              </w:rPr>
              <w:tab/>
            </w:r>
            <w:r>
              <w:rPr>
                <w:noProof/>
                <w:webHidden/>
              </w:rPr>
              <w:fldChar w:fldCharType="begin"/>
            </w:r>
            <w:r>
              <w:rPr>
                <w:noProof/>
                <w:webHidden/>
              </w:rPr>
              <w:instrText xml:space="preserve"> PAGEREF _Toc221634676 \h </w:instrText>
            </w:r>
            <w:r>
              <w:rPr>
                <w:noProof/>
                <w:webHidden/>
              </w:rPr>
            </w:r>
            <w:r>
              <w:rPr>
                <w:noProof/>
                <w:webHidden/>
              </w:rPr>
              <w:fldChar w:fldCharType="separate"/>
            </w:r>
            <w:r w:rsidR="00A017B7">
              <w:rPr>
                <w:noProof/>
                <w:webHidden/>
              </w:rPr>
              <w:t>261</w:t>
            </w:r>
            <w:r>
              <w:rPr>
                <w:noProof/>
                <w:webHidden/>
              </w:rPr>
              <w:fldChar w:fldCharType="end"/>
            </w:r>
          </w:hyperlink>
        </w:p>
        <w:p w14:paraId="0A3EE5F6" w14:textId="6DCC298A" w:rsidR="00686AD6" w:rsidRDefault="00686AD6">
          <w:pPr>
            <w:pStyle w:val="TOC3"/>
            <w:tabs>
              <w:tab w:val="right" w:leader="dot" w:pos="9629"/>
            </w:tabs>
            <w:rPr>
              <w:noProof/>
              <w:kern w:val="2"/>
              <w:sz w:val="24"/>
              <w:szCs w:val="24"/>
              <w:lang w:eastAsia="en-AU"/>
              <w14:ligatures w14:val="standardContextual"/>
            </w:rPr>
          </w:pPr>
          <w:hyperlink w:anchor="_Toc221634677" w:history="1">
            <w:r w:rsidRPr="001E679F">
              <w:rPr>
                <w:rStyle w:val="Hyperlink"/>
                <w:noProof/>
              </w:rPr>
              <w:t>PPE and Methamphetamine Remediation</w:t>
            </w:r>
            <w:r>
              <w:rPr>
                <w:noProof/>
                <w:webHidden/>
              </w:rPr>
              <w:tab/>
            </w:r>
            <w:r>
              <w:rPr>
                <w:noProof/>
                <w:webHidden/>
              </w:rPr>
              <w:fldChar w:fldCharType="begin"/>
            </w:r>
            <w:r>
              <w:rPr>
                <w:noProof/>
                <w:webHidden/>
              </w:rPr>
              <w:instrText xml:space="preserve"> PAGEREF _Toc221634677 \h </w:instrText>
            </w:r>
            <w:r>
              <w:rPr>
                <w:noProof/>
                <w:webHidden/>
              </w:rPr>
            </w:r>
            <w:r>
              <w:rPr>
                <w:noProof/>
                <w:webHidden/>
              </w:rPr>
              <w:fldChar w:fldCharType="separate"/>
            </w:r>
            <w:r w:rsidR="00A017B7">
              <w:rPr>
                <w:noProof/>
                <w:webHidden/>
              </w:rPr>
              <w:t>264</w:t>
            </w:r>
            <w:r>
              <w:rPr>
                <w:noProof/>
                <w:webHidden/>
              </w:rPr>
              <w:fldChar w:fldCharType="end"/>
            </w:r>
          </w:hyperlink>
        </w:p>
        <w:p w14:paraId="2A08B8DA" w14:textId="7FEB1D8B" w:rsidR="00686AD6" w:rsidRDefault="00686AD6">
          <w:pPr>
            <w:pStyle w:val="TOC3"/>
            <w:tabs>
              <w:tab w:val="right" w:leader="dot" w:pos="9629"/>
            </w:tabs>
            <w:rPr>
              <w:noProof/>
              <w:kern w:val="2"/>
              <w:sz w:val="24"/>
              <w:szCs w:val="24"/>
              <w:lang w:eastAsia="en-AU"/>
              <w14:ligatures w14:val="standardContextual"/>
            </w:rPr>
          </w:pPr>
          <w:hyperlink w:anchor="_Toc221634678" w:history="1">
            <w:r w:rsidRPr="001E679F">
              <w:rPr>
                <w:rStyle w:val="Hyperlink"/>
                <w:noProof/>
              </w:rPr>
              <w:t>PPE and Biohazard Recovery</w:t>
            </w:r>
            <w:r>
              <w:rPr>
                <w:noProof/>
                <w:webHidden/>
              </w:rPr>
              <w:tab/>
            </w:r>
            <w:r>
              <w:rPr>
                <w:noProof/>
                <w:webHidden/>
              </w:rPr>
              <w:fldChar w:fldCharType="begin"/>
            </w:r>
            <w:r>
              <w:rPr>
                <w:noProof/>
                <w:webHidden/>
              </w:rPr>
              <w:instrText xml:space="preserve"> PAGEREF _Toc221634678 \h </w:instrText>
            </w:r>
            <w:r>
              <w:rPr>
                <w:noProof/>
                <w:webHidden/>
              </w:rPr>
            </w:r>
            <w:r>
              <w:rPr>
                <w:noProof/>
                <w:webHidden/>
              </w:rPr>
              <w:fldChar w:fldCharType="separate"/>
            </w:r>
            <w:r w:rsidR="00A017B7">
              <w:rPr>
                <w:noProof/>
                <w:webHidden/>
              </w:rPr>
              <w:t>267</w:t>
            </w:r>
            <w:r>
              <w:rPr>
                <w:noProof/>
                <w:webHidden/>
              </w:rPr>
              <w:fldChar w:fldCharType="end"/>
            </w:r>
          </w:hyperlink>
        </w:p>
        <w:p w14:paraId="2BA85CA9" w14:textId="5657A97B" w:rsidR="00686AD6" w:rsidRDefault="00686AD6">
          <w:pPr>
            <w:pStyle w:val="TOC3"/>
            <w:tabs>
              <w:tab w:val="right" w:leader="dot" w:pos="9629"/>
            </w:tabs>
            <w:rPr>
              <w:noProof/>
              <w:kern w:val="2"/>
              <w:sz w:val="24"/>
              <w:szCs w:val="24"/>
              <w:lang w:eastAsia="en-AU"/>
              <w14:ligatures w14:val="standardContextual"/>
            </w:rPr>
          </w:pPr>
          <w:hyperlink w:anchor="_Toc221634679" w:history="1">
            <w:r w:rsidRPr="001E679F">
              <w:rPr>
                <w:rStyle w:val="Hyperlink"/>
                <w:noProof/>
              </w:rPr>
              <w:t>PPE and Fire and Smoke Remediation</w:t>
            </w:r>
            <w:r>
              <w:rPr>
                <w:noProof/>
                <w:webHidden/>
              </w:rPr>
              <w:tab/>
            </w:r>
            <w:r>
              <w:rPr>
                <w:noProof/>
                <w:webHidden/>
              </w:rPr>
              <w:fldChar w:fldCharType="begin"/>
            </w:r>
            <w:r>
              <w:rPr>
                <w:noProof/>
                <w:webHidden/>
              </w:rPr>
              <w:instrText xml:space="preserve"> PAGEREF _Toc221634679 \h </w:instrText>
            </w:r>
            <w:r>
              <w:rPr>
                <w:noProof/>
                <w:webHidden/>
              </w:rPr>
            </w:r>
            <w:r>
              <w:rPr>
                <w:noProof/>
                <w:webHidden/>
              </w:rPr>
              <w:fldChar w:fldCharType="separate"/>
            </w:r>
            <w:r w:rsidR="00A017B7">
              <w:rPr>
                <w:noProof/>
                <w:webHidden/>
              </w:rPr>
              <w:t>270</w:t>
            </w:r>
            <w:r>
              <w:rPr>
                <w:noProof/>
                <w:webHidden/>
              </w:rPr>
              <w:fldChar w:fldCharType="end"/>
            </w:r>
          </w:hyperlink>
        </w:p>
        <w:p w14:paraId="74F79496" w14:textId="2265B54D" w:rsidR="00686AD6" w:rsidRDefault="00686AD6">
          <w:pPr>
            <w:pStyle w:val="TOC3"/>
            <w:tabs>
              <w:tab w:val="right" w:leader="dot" w:pos="9629"/>
            </w:tabs>
            <w:rPr>
              <w:noProof/>
              <w:kern w:val="2"/>
              <w:sz w:val="24"/>
              <w:szCs w:val="24"/>
              <w:lang w:eastAsia="en-AU"/>
              <w14:ligatures w14:val="standardContextual"/>
            </w:rPr>
          </w:pPr>
          <w:hyperlink w:anchor="_Toc221634680" w:history="1">
            <w:r w:rsidRPr="001E679F">
              <w:rPr>
                <w:rStyle w:val="Hyperlink"/>
                <w:noProof/>
              </w:rPr>
              <w:t>Hearing Protection</w:t>
            </w:r>
            <w:r>
              <w:rPr>
                <w:noProof/>
                <w:webHidden/>
              </w:rPr>
              <w:tab/>
            </w:r>
            <w:r>
              <w:rPr>
                <w:noProof/>
                <w:webHidden/>
              </w:rPr>
              <w:fldChar w:fldCharType="begin"/>
            </w:r>
            <w:r>
              <w:rPr>
                <w:noProof/>
                <w:webHidden/>
              </w:rPr>
              <w:instrText xml:space="preserve"> PAGEREF _Toc221634680 \h </w:instrText>
            </w:r>
            <w:r>
              <w:rPr>
                <w:noProof/>
                <w:webHidden/>
              </w:rPr>
            </w:r>
            <w:r>
              <w:rPr>
                <w:noProof/>
                <w:webHidden/>
              </w:rPr>
              <w:fldChar w:fldCharType="separate"/>
            </w:r>
            <w:r w:rsidR="00A017B7">
              <w:rPr>
                <w:noProof/>
                <w:webHidden/>
              </w:rPr>
              <w:t>272</w:t>
            </w:r>
            <w:r>
              <w:rPr>
                <w:noProof/>
                <w:webHidden/>
              </w:rPr>
              <w:fldChar w:fldCharType="end"/>
            </w:r>
          </w:hyperlink>
        </w:p>
        <w:p w14:paraId="590C2C7C" w14:textId="44720717" w:rsidR="00686AD6" w:rsidRDefault="00686AD6">
          <w:pPr>
            <w:pStyle w:val="TOC1"/>
            <w:tabs>
              <w:tab w:val="right" w:leader="dot" w:pos="9629"/>
            </w:tabs>
            <w:rPr>
              <w:b w:val="0"/>
              <w:smallCaps w:val="0"/>
              <w:noProof/>
              <w:kern w:val="2"/>
              <w:sz w:val="24"/>
              <w:lang w:eastAsia="en-AU"/>
              <w14:ligatures w14:val="standardContextual"/>
            </w:rPr>
          </w:pPr>
          <w:hyperlink w:anchor="_Toc221634681" w:history="1">
            <w:r w:rsidRPr="001E679F">
              <w:rPr>
                <w:rStyle w:val="Hyperlink"/>
                <w:noProof/>
              </w:rPr>
              <w:t>PRO023 - Working With Tools and Equipment</w:t>
            </w:r>
            <w:r>
              <w:rPr>
                <w:noProof/>
                <w:webHidden/>
              </w:rPr>
              <w:tab/>
            </w:r>
            <w:r>
              <w:rPr>
                <w:noProof/>
                <w:webHidden/>
              </w:rPr>
              <w:fldChar w:fldCharType="begin"/>
            </w:r>
            <w:r>
              <w:rPr>
                <w:noProof/>
                <w:webHidden/>
              </w:rPr>
              <w:instrText xml:space="preserve"> PAGEREF _Toc221634681 \h </w:instrText>
            </w:r>
            <w:r>
              <w:rPr>
                <w:noProof/>
                <w:webHidden/>
              </w:rPr>
            </w:r>
            <w:r>
              <w:rPr>
                <w:noProof/>
                <w:webHidden/>
              </w:rPr>
              <w:fldChar w:fldCharType="separate"/>
            </w:r>
            <w:r w:rsidR="00A017B7">
              <w:rPr>
                <w:noProof/>
                <w:webHidden/>
              </w:rPr>
              <w:t>275</w:t>
            </w:r>
            <w:r>
              <w:rPr>
                <w:noProof/>
                <w:webHidden/>
              </w:rPr>
              <w:fldChar w:fldCharType="end"/>
            </w:r>
          </w:hyperlink>
        </w:p>
        <w:p w14:paraId="431383C3" w14:textId="03A0813E" w:rsidR="00686AD6" w:rsidRDefault="00686AD6">
          <w:pPr>
            <w:pStyle w:val="TOC3"/>
            <w:tabs>
              <w:tab w:val="right" w:leader="dot" w:pos="9629"/>
            </w:tabs>
            <w:rPr>
              <w:noProof/>
              <w:kern w:val="2"/>
              <w:sz w:val="24"/>
              <w:szCs w:val="24"/>
              <w:lang w:eastAsia="en-AU"/>
              <w14:ligatures w14:val="standardContextual"/>
            </w:rPr>
          </w:pPr>
          <w:hyperlink w:anchor="_Toc221634682" w:history="1">
            <w:r w:rsidRPr="001E679F">
              <w:rPr>
                <w:rStyle w:val="Hyperlink"/>
                <w:noProof/>
              </w:rPr>
              <w:t>Introduction</w:t>
            </w:r>
            <w:r>
              <w:rPr>
                <w:noProof/>
                <w:webHidden/>
              </w:rPr>
              <w:tab/>
            </w:r>
            <w:r>
              <w:rPr>
                <w:noProof/>
                <w:webHidden/>
              </w:rPr>
              <w:fldChar w:fldCharType="begin"/>
            </w:r>
            <w:r>
              <w:rPr>
                <w:noProof/>
                <w:webHidden/>
              </w:rPr>
              <w:instrText xml:space="preserve"> PAGEREF _Toc221634682 \h </w:instrText>
            </w:r>
            <w:r>
              <w:rPr>
                <w:noProof/>
                <w:webHidden/>
              </w:rPr>
            </w:r>
            <w:r>
              <w:rPr>
                <w:noProof/>
                <w:webHidden/>
              </w:rPr>
              <w:fldChar w:fldCharType="separate"/>
            </w:r>
            <w:r w:rsidR="00A017B7">
              <w:rPr>
                <w:noProof/>
                <w:webHidden/>
              </w:rPr>
              <w:t>275</w:t>
            </w:r>
            <w:r>
              <w:rPr>
                <w:noProof/>
                <w:webHidden/>
              </w:rPr>
              <w:fldChar w:fldCharType="end"/>
            </w:r>
          </w:hyperlink>
        </w:p>
        <w:p w14:paraId="5EB2AD33" w14:textId="061691FF" w:rsidR="00686AD6" w:rsidRDefault="00686AD6">
          <w:pPr>
            <w:pStyle w:val="TOC3"/>
            <w:tabs>
              <w:tab w:val="right" w:leader="dot" w:pos="9629"/>
            </w:tabs>
            <w:rPr>
              <w:noProof/>
              <w:kern w:val="2"/>
              <w:sz w:val="24"/>
              <w:szCs w:val="24"/>
              <w:lang w:eastAsia="en-AU"/>
              <w14:ligatures w14:val="standardContextual"/>
            </w:rPr>
          </w:pPr>
          <w:hyperlink w:anchor="_Toc221634683" w:history="1">
            <w:r w:rsidRPr="001E679F">
              <w:rPr>
                <w:rStyle w:val="Hyperlink"/>
                <w:noProof/>
              </w:rPr>
              <w:t>Policy</w:t>
            </w:r>
            <w:r>
              <w:rPr>
                <w:noProof/>
                <w:webHidden/>
              </w:rPr>
              <w:tab/>
            </w:r>
            <w:r>
              <w:rPr>
                <w:noProof/>
                <w:webHidden/>
              </w:rPr>
              <w:fldChar w:fldCharType="begin"/>
            </w:r>
            <w:r>
              <w:rPr>
                <w:noProof/>
                <w:webHidden/>
              </w:rPr>
              <w:instrText xml:space="preserve"> PAGEREF _Toc221634683 \h </w:instrText>
            </w:r>
            <w:r>
              <w:rPr>
                <w:noProof/>
                <w:webHidden/>
              </w:rPr>
            </w:r>
            <w:r>
              <w:rPr>
                <w:noProof/>
                <w:webHidden/>
              </w:rPr>
              <w:fldChar w:fldCharType="separate"/>
            </w:r>
            <w:r w:rsidR="00A017B7">
              <w:rPr>
                <w:noProof/>
                <w:webHidden/>
              </w:rPr>
              <w:t>275</w:t>
            </w:r>
            <w:r>
              <w:rPr>
                <w:noProof/>
                <w:webHidden/>
              </w:rPr>
              <w:fldChar w:fldCharType="end"/>
            </w:r>
          </w:hyperlink>
        </w:p>
        <w:p w14:paraId="07AB63CF" w14:textId="08BA1DA4" w:rsidR="00686AD6" w:rsidRDefault="00686AD6">
          <w:pPr>
            <w:pStyle w:val="TOC3"/>
            <w:tabs>
              <w:tab w:val="right" w:leader="dot" w:pos="9629"/>
            </w:tabs>
            <w:rPr>
              <w:noProof/>
              <w:kern w:val="2"/>
              <w:sz w:val="24"/>
              <w:szCs w:val="24"/>
              <w:lang w:eastAsia="en-AU"/>
              <w14:ligatures w14:val="standardContextual"/>
            </w:rPr>
          </w:pPr>
          <w:hyperlink w:anchor="_Toc221634684" w:history="1">
            <w:r w:rsidRPr="001E679F">
              <w:rPr>
                <w:rStyle w:val="Hyperlink"/>
                <w:noProof/>
              </w:rPr>
              <w:t>Procedure</w:t>
            </w:r>
            <w:r>
              <w:rPr>
                <w:noProof/>
                <w:webHidden/>
              </w:rPr>
              <w:tab/>
            </w:r>
            <w:r>
              <w:rPr>
                <w:noProof/>
                <w:webHidden/>
              </w:rPr>
              <w:fldChar w:fldCharType="begin"/>
            </w:r>
            <w:r>
              <w:rPr>
                <w:noProof/>
                <w:webHidden/>
              </w:rPr>
              <w:instrText xml:space="preserve"> PAGEREF _Toc221634684 \h </w:instrText>
            </w:r>
            <w:r>
              <w:rPr>
                <w:noProof/>
                <w:webHidden/>
              </w:rPr>
            </w:r>
            <w:r>
              <w:rPr>
                <w:noProof/>
                <w:webHidden/>
              </w:rPr>
              <w:fldChar w:fldCharType="separate"/>
            </w:r>
            <w:r w:rsidR="00A017B7">
              <w:rPr>
                <w:noProof/>
                <w:webHidden/>
              </w:rPr>
              <w:t>275</w:t>
            </w:r>
            <w:r>
              <w:rPr>
                <w:noProof/>
                <w:webHidden/>
              </w:rPr>
              <w:fldChar w:fldCharType="end"/>
            </w:r>
          </w:hyperlink>
        </w:p>
        <w:p w14:paraId="5520AD5A" w14:textId="7E84C665" w:rsidR="00686AD6" w:rsidRDefault="00686AD6">
          <w:pPr>
            <w:pStyle w:val="TOC1"/>
            <w:tabs>
              <w:tab w:val="right" w:leader="dot" w:pos="9629"/>
            </w:tabs>
            <w:rPr>
              <w:b w:val="0"/>
              <w:smallCaps w:val="0"/>
              <w:noProof/>
              <w:kern w:val="2"/>
              <w:sz w:val="24"/>
              <w:lang w:eastAsia="en-AU"/>
              <w14:ligatures w14:val="standardContextual"/>
            </w:rPr>
          </w:pPr>
          <w:hyperlink w:anchor="_Toc221634685" w:history="1">
            <w:r w:rsidRPr="001E679F">
              <w:rPr>
                <w:rStyle w:val="Hyperlink"/>
                <w:noProof/>
              </w:rPr>
              <w:t>Working at Heights</w:t>
            </w:r>
            <w:r>
              <w:rPr>
                <w:noProof/>
                <w:webHidden/>
              </w:rPr>
              <w:tab/>
            </w:r>
            <w:r>
              <w:rPr>
                <w:noProof/>
                <w:webHidden/>
              </w:rPr>
              <w:fldChar w:fldCharType="begin"/>
            </w:r>
            <w:r>
              <w:rPr>
                <w:noProof/>
                <w:webHidden/>
              </w:rPr>
              <w:instrText xml:space="preserve"> PAGEREF _Toc221634685 \h </w:instrText>
            </w:r>
            <w:r>
              <w:rPr>
                <w:noProof/>
                <w:webHidden/>
              </w:rPr>
            </w:r>
            <w:r>
              <w:rPr>
                <w:noProof/>
                <w:webHidden/>
              </w:rPr>
              <w:fldChar w:fldCharType="separate"/>
            </w:r>
            <w:r w:rsidR="00A017B7">
              <w:rPr>
                <w:noProof/>
                <w:webHidden/>
              </w:rPr>
              <w:t>276</w:t>
            </w:r>
            <w:r>
              <w:rPr>
                <w:noProof/>
                <w:webHidden/>
              </w:rPr>
              <w:fldChar w:fldCharType="end"/>
            </w:r>
          </w:hyperlink>
        </w:p>
        <w:p w14:paraId="61A73587" w14:textId="09C953A2" w:rsidR="00686AD6" w:rsidRDefault="00686AD6">
          <w:pPr>
            <w:pStyle w:val="TOC3"/>
            <w:tabs>
              <w:tab w:val="right" w:leader="dot" w:pos="9629"/>
            </w:tabs>
            <w:rPr>
              <w:noProof/>
              <w:kern w:val="2"/>
              <w:sz w:val="24"/>
              <w:szCs w:val="24"/>
              <w:lang w:eastAsia="en-AU"/>
              <w14:ligatures w14:val="standardContextual"/>
            </w:rPr>
          </w:pPr>
          <w:hyperlink w:anchor="_Toc221634686" w:history="1">
            <w:r w:rsidRPr="001E679F">
              <w:rPr>
                <w:rStyle w:val="Hyperlink"/>
                <w:noProof/>
              </w:rPr>
              <w:t>Introduction</w:t>
            </w:r>
            <w:r>
              <w:rPr>
                <w:noProof/>
                <w:webHidden/>
              </w:rPr>
              <w:tab/>
            </w:r>
            <w:r>
              <w:rPr>
                <w:noProof/>
                <w:webHidden/>
              </w:rPr>
              <w:fldChar w:fldCharType="begin"/>
            </w:r>
            <w:r>
              <w:rPr>
                <w:noProof/>
                <w:webHidden/>
              </w:rPr>
              <w:instrText xml:space="preserve"> PAGEREF _Toc221634686 \h </w:instrText>
            </w:r>
            <w:r>
              <w:rPr>
                <w:noProof/>
                <w:webHidden/>
              </w:rPr>
            </w:r>
            <w:r>
              <w:rPr>
                <w:noProof/>
                <w:webHidden/>
              </w:rPr>
              <w:fldChar w:fldCharType="separate"/>
            </w:r>
            <w:r w:rsidR="00A017B7">
              <w:rPr>
                <w:noProof/>
                <w:webHidden/>
              </w:rPr>
              <w:t>276</w:t>
            </w:r>
            <w:r>
              <w:rPr>
                <w:noProof/>
                <w:webHidden/>
              </w:rPr>
              <w:fldChar w:fldCharType="end"/>
            </w:r>
          </w:hyperlink>
        </w:p>
        <w:p w14:paraId="66BD6218" w14:textId="0691BBD0" w:rsidR="00686AD6" w:rsidRDefault="00686AD6">
          <w:pPr>
            <w:pStyle w:val="TOC3"/>
            <w:tabs>
              <w:tab w:val="right" w:leader="dot" w:pos="9629"/>
            </w:tabs>
            <w:rPr>
              <w:noProof/>
              <w:kern w:val="2"/>
              <w:sz w:val="24"/>
              <w:szCs w:val="24"/>
              <w:lang w:eastAsia="en-AU"/>
              <w14:ligatures w14:val="standardContextual"/>
            </w:rPr>
          </w:pPr>
          <w:hyperlink w:anchor="_Toc221634687" w:history="1">
            <w:r w:rsidRPr="001E679F">
              <w:rPr>
                <w:rStyle w:val="Hyperlink"/>
                <w:noProof/>
              </w:rPr>
              <w:t>Definitions</w:t>
            </w:r>
            <w:r>
              <w:rPr>
                <w:noProof/>
                <w:webHidden/>
              </w:rPr>
              <w:tab/>
            </w:r>
            <w:r>
              <w:rPr>
                <w:noProof/>
                <w:webHidden/>
              </w:rPr>
              <w:fldChar w:fldCharType="begin"/>
            </w:r>
            <w:r>
              <w:rPr>
                <w:noProof/>
                <w:webHidden/>
              </w:rPr>
              <w:instrText xml:space="preserve"> PAGEREF _Toc221634687 \h </w:instrText>
            </w:r>
            <w:r>
              <w:rPr>
                <w:noProof/>
                <w:webHidden/>
              </w:rPr>
            </w:r>
            <w:r>
              <w:rPr>
                <w:noProof/>
                <w:webHidden/>
              </w:rPr>
              <w:fldChar w:fldCharType="separate"/>
            </w:r>
            <w:r w:rsidR="00A017B7">
              <w:rPr>
                <w:noProof/>
                <w:webHidden/>
              </w:rPr>
              <w:t>276</w:t>
            </w:r>
            <w:r>
              <w:rPr>
                <w:noProof/>
                <w:webHidden/>
              </w:rPr>
              <w:fldChar w:fldCharType="end"/>
            </w:r>
          </w:hyperlink>
        </w:p>
        <w:p w14:paraId="0A691BB2" w14:textId="176B4E89" w:rsidR="00686AD6" w:rsidRDefault="00686AD6">
          <w:pPr>
            <w:pStyle w:val="TOC3"/>
            <w:tabs>
              <w:tab w:val="right" w:leader="dot" w:pos="9629"/>
            </w:tabs>
            <w:rPr>
              <w:noProof/>
              <w:kern w:val="2"/>
              <w:sz w:val="24"/>
              <w:szCs w:val="24"/>
              <w:lang w:eastAsia="en-AU"/>
              <w14:ligatures w14:val="standardContextual"/>
            </w:rPr>
          </w:pPr>
          <w:hyperlink w:anchor="_Toc221634688" w:history="1">
            <w:r w:rsidRPr="001E679F">
              <w:rPr>
                <w:rStyle w:val="Hyperlink"/>
                <w:noProof/>
              </w:rPr>
              <w:t>Policy</w:t>
            </w:r>
            <w:r>
              <w:rPr>
                <w:noProof/>
                <w:webHidden/>
              </w:rPr>
              <w:tab/>
            </w:r>
            <w:r>
              <w:rPr>
                <w:noProof/>
                <w:webHidden/>
              </w:rPr>
              <w:fldChar w:fldCharType="begin"/>
            </w:r>
            <w:r>
              <w:rPr>
                <w:noProof/>
                <w:webHidden/>
              </w:rPr>
              <w:instrText xml:space="preserve"> PAGEREF _Toc221634688 \h </w:instrText>
            </w:r>
            <w:r>
              <w:rPr>
                <w:noProof/>
                <w:webHidden/>
              </w:rPr>
            </w:r>
            <w:r>
              <w:rPr>
                <w:noProof/>
                <w:webHidden/>
              </w:rPr>
              <w:fldChar w:fldCharType="separate"/>
            </w:r>
            <w:r w:rsidR="00A017B7">
              <w:rPr>
                <w:noProof/>
                <w:webHidden/>
              </w:rPr>
              <w:t>276</w:t>
            </w:r>
            <w:r>
              <w:rPr>
                <w:noProof/>
                <w:webHidden/>
              </w:rPr>
              <w:fldChar w:fldCharType="end"/>
            </w:r>
          </w:hyperlink>
        </w:p>
        <w:p w14:paraId="7D58417E" w14:textId="7CFAFE87" w:rsidR="00686AD6" w:rsidRDefault="00686AD6">
          <w:pPr>
            <w:pStyle w:val="TOC3"/>
            <w:tabs>
              <w:tab w:val="right" w:leader="dot" w:pos="9629"/>
            </w:tabs>
            <w:rPr>
              <w:noProof/>
              <w:kern w:val="2"/>
              <w:sz w:val="24"/>
              <w:szCs w:val="24"/>
              <w:lang w:eastAsia="en-AU"/>
              <w14:ligatures w14:val="standardContextual"/>
            </w:rPr>
          </w:pPr>
          <w:hyperlink w:anchor="_Toc221634689" w:history="1">
            <w:r w:rsidRPr="001E679F">
              <w:rPr>
                <w:rStyle w:val="Hyperlink"/>
                <w:noProof/>
              </w:rPr>
              <w:t>Procedure</w:t>
            </w:r>
            <w:r>
              <w:rPr>
                <w:noProof/>
                <w:webHidden/>
              </w:rPr>
              <w:tab/>
            </w:r>
            <w:r>
              <w:rPr>
                <w:noProof/>
                <w:webHidden/>
              </w:rPr>
              <w:fldChar w:fldCharType="begin"/>
            </w:r>
            <w:r>
              <w:rPr>
                <w:noProof/>
                <w:webHidden/>
              </w:rPr>
              <w:instrText xml:space="preserve"> PAGEREF _Toc221634689 \h </w:instrText>
            </w:r>
            <w:r>
              <w:rPr>
                <w:noProof/>
                <w:webHidden/>
              </w:rPr>
            </w:r>
            <w:r>
              <w:rPr>
                <w:noProof/>
                <w:webHidden/>
              </w:rPr>
              <w:fldChar w:fldCharType="separate"/>
            </w:r>
            <w:r w:rsidR="00A017B7">
              <w:rPr>
                <w:noProof/>
                <w:webHidden/>
              </w:rPr>
              <w:t>276</w:t>
            </w:r>
            <w:r>
              <w:rPr>
                <w:noProof/>
                <w:webHidden/>
              </w:rPr>
              <w:fldChar w:fldCharType="end"/>
            </w:r>
          </w:hyperlink>
        </w:p>
        <w:p w14:paraId="3DD58A11" w14:textId="7FD3CBA7" w:rsidR="00686AD6" w:rsidRDefault="00686AD6">
          <w:pPr>
            <w:pStyle w:val="TOC3"/>
            <w:tabs>
              <w:tab w:val="right" w:leader="dot" w:pos="9629"/>
            </w:tabs>
            <w:rPr>
              <w:noProof/>
              <w:kern w:val="2"/>
              <w:sz w:val="24"/>
              <w:szCs w:val="24"/>
              <w:lang w:eastAsia="en-AU"/>
              <w14:ligatures w14:val="standardContextual"/>
            </w:rPr>
          </w:pPr>
          <w:hyperlink w:anchor="_Toc221634690" w:history="1">
            <w:r w:rsidRPr="001E679F">
              <w:rPr>
                <w:rStyle w:val="Hyperlink"/>
                <w:noProof/>
              </w:rPr>
              <w:t>Portable Ladders</w:t>
            </w:r>
            <w:r>
              <w:rPr>
                <w:noProof/>
                <w:webHidden/>
              </w:rPr>
              <w:tab/>
            </w:r>
            <w:r>
              <w:rPr>
                <w:noProof/>
                <w:webHidden/>
              </w:rPr>
              <w:fldChar w:fldCharType="begin"/>
            </w:r>
            <w:r>
              <w:rPr>
                <w:noProof/>
                <w:webHidden/>
              </w:rPr>
              <w:instrText xml:space="preserve"> PAGEREF _Toc221634690 \h </w:instrText>
            </w:r>
            <w:r>
              <w:rPr>
                <w:noProof/>
                <w:webHidden/>
              </w:rPr>
            </w:r>
            <w:r>
              <w:rPr>
                <w:noProof/>
                <w:webHidden/>
              </w:rPr>
              <w:fldChar w:fldCharType="separate"/>
            </w:r>
            <w:r w:rsidR="00A017B7">
              <w:rPr>
                <w:noProof/>
                <w:webHidden/>
              </w:rPr>
              <w:t>276</w:t>
            </w:r>
            <w:r>
              <w:rPr>
                <w:noProof/>
                <w:webHidden/>
              </w:rPr>
              <w:fldChar w:fldCharType="end"/>
            </w:r>
          </w:hyperlink>
        </w:p>
        <w:p w14:paraId="441E7B6D" w14:textId="5D2C2CC0" w:rsidR="00686AD6" w:rsidRDefault="00686AD6">
          <w:pPr>
            <w:pStyle w:val="TOC1"/>
            <w:tabs>
              <w:tab w:val="right" w:leader="dot" w:pos="9629"/>
            </w:tabs>
            <w:rPr>
              <w:b w:val="0"/>
              <w:smallCaps w:val="0"/>
              <w:noProof/>
              <w:kern w:val="2"/>
              <w:sz w:val="24"/>
              <w:lang w:eastAsia="en-AU"/>
              <w14:ligatures w14:val="standardContextual"/>
            </w:rPr>
          </w:pPr>
          <w:hyperlink w:anchor="_Toc221634691" w:history="1">
            <w:r w:rsidRPr="001E679F">
              <w:rPr>
                <w:rStyle w:val="Hyperlink"/>
                <w:noProof/>
              </w:rPr>
              <w:t>PRO030 - Site Control</w:t>
            </w:r>
            <w:r>
              <w:rPr>
                <w:noProof/>
                <w:webHidden/>
              </w:rPr>
              <w:tab/>
            </w:r>
            <w:r>
              <w:rPr>
                <w:noProof/>
                <w:webHidden/>
              </w:rPr>
              <w:fldChar w:fldCharType="begin"/>
            </w:r>
            <w:r>
              <w:rPr>
                <w:noProof/>
                <w:webHidden/>
              </w:rPr>
              <w:instrText xml:space="preserve"> PAGEREF _Toc221634691 \h </w:instrText>
            </w:r>
            <w:r>
              <w:rPr>
                <w:noProof/>
                <w:webHidden/>
              </w:rPr>
            </w:r>
            <w:r>
              <w:rPr>
                <w:noProof/>
                <w:webHidden/>
              </w:rPr>
              <w:fldChar w:fldCharType="separate"/>
            </w:r>
            <w:r w:rsidR="00A017B7">
              <w:rPr>
                <w:noProof/>
                <w:webHidden/>
              </w:rPr>
              <w:t>278</w:t>
            </w:r>
            <w:r>
              <w:rPr>
                <w:noProof/>
                <w:webHidden/>
              </w:rPr>
              <w:fldChar w:fldCharType="end"/>
            </w:r>
          </w:hyperlink>
        </w:p>
        <w:p w14:paraId="6071E8DA" w14:textId="627EB438" w:rsidR="00686AD6" w:rsidRDefault="00686AD6">
          <w:pPr>
            <w:pStyle w:val="TOC3"/>
            <w:tabs>
              <w:tab w:val="right" w:leader="dot" w:pos="9629"/>
            </w:tabs>
            <w:rPr>
              <w:noProof/>
              <w:kern w:val="2"/>
              <w:sz w:val="24"/>
              <w:szCs w:val="24"/>
              <w:lang w:eastAsia="en-AU"/>
              <w14:ligatures w14:val="standardContextual"/>
            </w:rPr>
          </w:pPr>
          <w:hyperlink w:anchor="_Toc221634692" w:history="1">
            <w:r w:rsidRPr="001E679F">
              <w:rPr>
                <w:rStyle w:val="Hyperlink"/>
                <w:noProof/>
              </w:rPr>
              <w:t>Introduction</w:t>
            </w:r>
            <w:r>
              <w:rPr>
                <w:noProof/>
                <w:webHidden/>
              </w:rPr>
              <w:tab/>
            </w:r>
            <w:r>
              <w:rPr>
                <w:noProof/>
                <w:webHidden/>
              </w:rPr>
              <w:fldChar w:fldCharType="begin"/>
            </w:r>
            <w:r>
              <w:rPr>
                <w:noProof/>
                <w:webHidden/>
              </w:rPr>
              <w:instrText xml:space="preserve"> PAGEREF _Toc221634692 \h </w:instrText>
            </w:r>
            <w:r>
              <w:rPr>
                <w:noProof/>
                <w:webHidden/>
              </w:rPr>
            </w:r>
            <w:r>
              <w:rPr>
                <w:noProof/>
                <w:webHidden/>
              </w:rPr>
              <w:fldChar w:fldCharType="separate"/>
            </w:r>
            <w:r w:rsidR="00A017B7">
              <w:rPr>
                <w:noProof/>
                <w:webHidden/>
              </w:rPr>
              <w:t>278</w:t>
            </w:r>
            <w:r>
              <w:rPr>
                <w:noProof/>
                <w:webHidden/>
              </w:rPr>
              <w:fldChar w:fldCharType="end"/>
            </w:r>
          </w:hyperlink>
        </w:p>
        <w:p w14:paraId="0CFECE63" w14:textId="151DE9EE" w:rsidR="00686AD6" w:rsidRDefault="00686AD6">
          <w:pPr>
            <w:pStyle w:val="TOC3"/>
            <w:tabs>
              <w:tab w:val="right" w:leader="dot" w:pos="9629"/>
            </w:tabs>
            <w:rPr>
              <w:noProof/>
              <w:kern w:val="2"/>
              <w:sz w:val="24"/>
              <w:szCs w:val="24"/>
              <w:lang w:eastAsia="en-AU"/>
              <w14:ligatures w14:val="standardContextual"/>
            </w:rPr>
          </w:pPr>
          <w:hyperlink w:anchor="_Toc221634693" w:history="1">
            <w:r w:rsidRPr="001E679F">
              <w:rPr>
                <w:rStyle w:val="Hyperlink"/>
                <w:noProof/>
              </w:rPr>
              <w:t>Definitions</w:t>
            </w:r>
            <w:r>
              <w:rPr>
                <w:noProof/>
                <w:webHidden/>
              </w:rPr>
              <w:tab/>
            </w:r>
            <w:r>
              <w:rPr>
                <w:noProof/>
                <w:webHidden/>
              </w:rPr>
              <w:fldChar w:fldCharType="begin"/>
            </w:r>
            <w:r>
              <w:rPr>
                <w:noProof/>
                <w:webHidden/>
              </w:rPr>
              <w:instrText xml:space="preserve"> PAGEREF _Toc221634693 \h </w:instrText>
            </w:r>
            <w:r>
              <w:rPr>
                <w:noProof/>
                <w:webHidden/>
              </w:rPr>
            </w:r>
            <w:r>
              <w:rPr>
                <w:noProof/>
                <w:webHidden/>
              </w:rPr>
              <w:fldChar w:fldCharType="separate"/>
            </w:r>
            <w:r w:rsidR="00A017B7">
              <w:rPr>
                <w:noProof/>
                <w:webHidden/>
              </w:rPr>
              <w:t>278</w:t>
            </w:r>
            <w:r>
              <w:rPr>
                <w:noProof/>
                <w:webHidden/>
              </w:rPr>
              <w:fldChar w:fldCharType="end"/>
            </w:r>
          </w:hyperlink>
        </w:p>
        <w:p w14:paraId="2640619E" w14:textId="15DEE6BC" w:rsidR="00686AD6" w:rsidRDefault="00686AD6">
          <w:pPr>
            <w:pStyle w:val="TOC3"/>
            <w:tabs>
              <w:tab w:val="right" w:leader="dot" w:pos="9629"/>
            </w:tabs>
            <w:rPr>
              <w:noProof/>
              <w:kern w:val="2"/>
              <w:sz w:val="24"/>
              <w:szCs w:val="24"/>
              <w:lang w:eastAsia="en-AU"/>
              <w14:ligatures w14:val="standardContextual"/>
            </w:rPr>
          </w:pPr>
          <w:hyperlink w:anchor="_Toc221634694" w:history="1">
            <w:r w:rsidRPr="001E679F">
              <w:rPr>
                <w:rStyle w:val="Hyperlink"/>
                <w:noProof/>
              </w:rPr>
              <w:t>Policy</w:t>
            </w:r>
            <w:r>
              <w:rPr>
                <w:noProof/>
                <w:webHidden/>
              </w:rPr>
              <w:tab/>
            </w:r>
            <w:r>
              <w:rPr>
                <w:noProof/>
                <w:webHidden/>
              </w:rPr>
              <w:fldChar w:fldCharType="begin"/>
            </w:r>
            <w:r>
              <w:rPr>
                <w:noProof/>
                <w:webHidden/>
              </w:rPr>
              <w:instrText xml:space="preserve"> PAGEREF _Toc221634694 \h </w:instrText>
            </w:r>
            <w:r>
              <w:rPr>
                <w:noProof/>
                <w:webHidden/>
              </w:rPr>
            </w:r>
            <w:r>
              <w:rPr>
                <w:noProof/>
                <w:webHidden/>
              </w:rPr>
              <w:fldChar w:fldCharType="separate"/>
            </w:r>
            <w:r w:rsidR="00A017B7">
              <w:rPr>
                <w:noProof/>
                <w:webHidden/>
              </w:rPr>
              <w:t>278</w:t>
            </w:r>
            <w:r>
              <w:rPr>
                <w:noProof/>
                <w:webHidden/>
              </w:rPr>
              <w:fldChar w:fldCharType="end"/>
            </w:r>
          </w:hyperlink>
        </w:p>
        <w:p w14:paraId="0EED9FFA" w14:textId="7962231A" w:rsidR="00686AD6" w:rsidRDefault="00686AD6">
          <w:pPr>
            <w:pStyle w:val="TOC3"/>
            <w:tabs>
              <w:tab w:val="right" w:leader="dot" w:pos="9629"/>
            </w:tabs>
            <w:rPr>
              <w:noProof/>
              <w:kern w:val="2"/>
              <w:sz w:val="24"/>
              <w:szCs w:val="24"/>
              <w:lang w:eastAsia="en-AU"/>
              <w14:ligatures w14:val="standardContextual"/>
            </w:rPr>
          </w:pPr>
          <w:hyperlink w:anchor="_Toc221634695" w:history="1">
            <w:r w:rsidRPr="001E679F">
              <w:rPr>
                <w:rStyle w:val="Hyperlink"/>
                <w:noProof/>
              </w:rPr>
              <w:t>Procedure</w:t>
            </w:r>
            <w:r>
              <w:rPr>
                <w:noProof/>
                <w:webHidden/>
              </w:rPr>
              <w:tab/>
            </w:r>
            <w:r>
              <w:rPr>
                <w:noProof/>
                <w:webHidden/>
              </w:rPr>
              <w:fldChar w:fldCharType="begin"/>
            </w:r>
            <w:r>
              <w:rPr>
                <w:noProof/>
                <w:webHidden/>
              </w:rPr>
              <w:instrText xml:space="preserve"> PAGEREF _Toc221634695 \h </w:instrText>
            </w:r>
            <w:r>
              <w:rPr>
                <w:noProof/>
                <w:webHidden/>
              </w:rPr>
            </w:r>
            <w:r>
              <w:rPr>
                <w:noProof/>
                <w:webHidden/>
              </w:rPr>
              <w:fldChar w:fldCharType="separate"/>
            </w:r>
            <w:r w:rsidR="00A017B7">
              <w:rPr>
                <w:noProof/>
                <w:webHidden/>
              </w:rPr>
              <w:t>278</w:t>
            </w:r>
            <w:r>
              <w:rPr>
                <w:noProof/>
                <w:webHidden/>
              </w:rPr>
              <w:fldChar w:fldCharType="end"/>
            </w:r>
          </w:hyperlink>
        </w:p>
        <w:p w14:paraId="4D1EE86D" w14:textId="636310A6" w:rsidR="00686AD6" w:rsidRDefault="00686AD6">
          <w:pPr>
            <w:pStyle w:val="TOC3"/>
            <w:tabs>
              <w:tab w:val="right" w:leader="dot" w:pos="9629"/>
            </w:tabs>
            <w:rPr>
              <w:noProof/>
              <w:kern w:val="2"/>
              <w:sz w:val="24"/>
              <w:szCs w:val="24"/>
              <w:lang w:eastAsia="en-AU"/>
              <w14:ligatures w14:val="standardContextual"/>
            </w:rPr>
          </w:pPr>
          <w:hyperlink w:anchor="_Toc221634696" w:history="1">
            <w:r w:rsidRPr="001E679F">
              <w:rPr>
                <w:rStyle w:val="Hyperlink"/>
                <w:noProof/>
              </w:rPr>
              <w:t>Client in Charge of Site</w:t>
            </w:r>
            <w:r>
              <w:rPr>
                <w:noProof/>
                <w:webHidden/>
              </w:rPr>
              <w:tab/>
            </w:r>
            <w:r>
              <w:rPr>
                <w:noProof/>
                <w:webHidden/>
              </w:rPr>
              <w:fldChar w:fldCharType="begin"/>
            </w:r>
            <w:r>
              <w:rPr>
                <w:noProof/>
                <w:webHidden/>
              </w:rPr>
              <w:instrText xml:space="preserve"> PAGEREF _Toc221634696 \h </w:instrText>
            </w:r>
            <w:r>
              <w:rPr>
                <w:noProof/>
                <w:webHidden/>
              </w:rPr>
            </w:r>
            <w:r>
              <w:rPr>
                <w:noProof/>
                <w:webHidden/>
              </w:rPr>
              <w:fldChar w:fldCharType="separate"/>
            </w:r>
            <w:r w:rsidR="00A017B7">
              <w:rPr>
                <w:noProof/>
                <w:webHidden/>
              </w:rPr>
              <w:t>278</w:t>
            </w:r>
            <w:r>
              <w:rPr>
                <w:noProof/>
                <w:webHidden/>
              </w:rPr>
              <w:fldChar w:fldCharType="end"/>
            </w:r>
          </w:hyperlink>
        </w:p>
        <w:p w14:paraId="35C776B0" w14:textId="5ADE6417" w:rsidR="00686AD6" w:rsidRDefault="00686AD6">
          <w:pPr>
            <w:pStyle w:val="TOC3"/>
            <w:tabs>
              <w:tab w:val="right" w:leader="dot" w:pos="9629"/>
            </w:tabs>
            <w:rPr>
              <w:noProof/>
              <w:kern w:val="2"/>
              <w:sz w:val="24"/>
              <w:szCs w:val="24"/>
              <w:lang w:eastAsia="en-AU"/>
              <w14:ligatures w14:val="standardContextual"/>
            </w:rPr>
          </w:pPr>
          <w:hyperlink w:anchor="_Toc221634697" w:history="1">
            <w:r w:rsidRPr="001E679F">
              <w:rPr>
                <w:rStyle w:val="Hyperlink"/>
                <w:noProof/>
              </w:rPr>
              <w:t>Jim’s Hazardous Material Removal Personnel in Charge of Site</w:t>
            </w:r>
            <w:r>
              <w:rPr>
                <w:noProof/>
                <w:webHidden/>
              </w:rPr>
              <w:tab/>
            </w:r>
            <w:r>
              <w:rPr>
                <w:noProof/>
                <w:webHidden/>
              </w:rPr>
              <w:fldChar w:fldCharType="begin"/>
            </w:r>
            <w:r>
              <w:rPr>
                <w:noProof/>
                <w:webHidden/>
              </w:rPr>
              <w:instrText xml:space="preserve"> PAGEREF _Toc221634697 \h </w:instrText>
            </w:r>
            <w:r>
              <w:rPr>
                <w:noProof/>
                <w:webHidden/>
              </w:rPr>
            </w:r>
            <w:r>
              <w:rPr>
                <w:noProof/>
                <w:webHidden/>
              </w:rPr>
              <w:fldChar w:fldCharType="separate"/>
            </w:r>
            <w:r w:rsidR="00A017B7">
              <w:rPr>
                <w:noProof/>
                <w:webHidden/>
              </w:rPr>
              <w:t>278</w:t>
            </w:r>
            <w:r>
              <w:rPr>
                <w:noProof/>
                <w:webHidden/>
              </w:rPr>
              <w:fldChar w:fldCharType="end"/>
            </w:r>
          </w:hyperlink>
        </w:p>
        <w:p w14:paraId="402116A7" w14:textId="251A7F4A" w:rsidR="00686AD6" w:rsidRDefault="00686AD6">
          <w:pPr>
            <w:pStyle w:val="TOC1"/>
            <w:tabs>
              <w:tab w:val="right" w:leader="dot" w:pos="9629"/>
            </w:tabs>
            <w:rPr>
              <w:b w:val="0"/>
              <w:smallCaps w:val="0"/>
              <w:noProof/>
              <w:kern w:val="2"/>
              <w:sz w:val="24"/>
              <w:lang w:eastAsia="en-AU"/>
              <w14:ligatures w14:val="standardContextual"/>
            </w:rPr>
          </w:pPr>
          <w:hyperlink w:anchor="_Toc221634698" w:history="1">
            <w:r w:rsidRPr="001E679F">
              <w:rPr>
                <w:rStyle w:val="Hyperlink"/>
                <w:noProof/>
              </w:rPr>
              <w:t>First Aid</w:t>
            </w:r>
            <w:r>
              <w:rPr>
                <w:noProof/>
                <w:webHidden/>
              </w:rPr>
              <w:tab/>
            </w:r>
            <w:r>
              <w:rPr>
                <w:noProof/>
                <w:webHidden/>
              </w:rPr>
              <w:fldChar w:fldCharType="begin"/>
            </w:r>
            <w:r>
              <w:rPr>
                <w:noProof/>
                <w:webHidden/>
              </w:rPr>
              <w:instrText xml:space="preserve"> PAGEREF _Toc221634698 \h </w:instrText>
            </w:r>
            <w:r>
              <w:rPr>
                <w:noProof/>
                <w:webHidden/>
              </w:rPr>
            </w:r>
            <w:r>
              <w:rPr>
                <w:noProof/>
                <w:webHidden/>
              </w:rPr>
              <w:fldChar w:fldCharType="separate"/>
            </w:r>
            <w:r w:rsidR="00A017B7">
              <w:rPr>
                <w:noProof/>
                <w:webHidden/>
              </w:rPr>
              <w:t>279</w:t>
            </w:r>
            <w:r>
              <w:rPr>
                <w:noProof/>
                <w:webHidden/>
              </w:rPr>
              <w:fldChar w:fldCharType="end"/>
            </w:r>
          </w:hyperlink>
        </w:p>
        <w:p w14:paraId="506EE0E7" w14:textId="3A2BFB5C" w:rsidR="00686AD6" w:rsidRDefault="00686AD6">
          <w:pPr>
            <w:pStyle w:val="TOC3"/>
            <w:tabs>
              <w:tab w:val="right" w:leader="dot" w:pos="9629"/>
            </w:tabs>
            <w:rPr>
              <w:noProof/>
              <w:kern w:val="2"/>
              <w:sz w:val="24"/>
              <w:szCs w:val="24"/>
              <w:lang w:eastAsia="en-AU"/>
              <w14:ligatures w14:val="standardContextual"/>
            </w:rPr>
          </w:pPr>
          <w:hyperlink w:anchor="_Toc221634699" w:history="1">
            <w:r w:rsidRPr="001E679F">
              <w:rPr>
                <w:rStyle w:val="Hyperlink"/>
                <w:noProof/>
              </w:rPr>
              <w:t>Introduction</w:t>
            </w:r>
            <w:r>
              <w:rPr>
                <w:noProof/>
                <w:webHidden/>
              </w:rPr>
              <w:tab/>
            </w:r>
            <w:r>
              <w:rPr>
                <w:noProof/>
                <w:webHidden/>
              </w:rPr>
              <w:fldChar w:fldCharType="begin"/>
            </w:r>
            <w:r>
              <w:rPr>
                <w:noProof/>
                <w:webHidden/>
              </w:rPr>
              <w:instrText xml:space="preserve"> PAGEREF _Toc221634699 \h </w:instrText>
            </w:r>
            <w:r>
              <w:rPr>
                <w:noProof/>
                <w:webHidden/>
              </w:rPr>
            </w:r>
            <w:r>
              <w:rPr>
                <w:noProof/>
                <w:webHidden/>
              </w:rPr>
              <w:fldChar w:fldCharType="separate"/>
            </w:r>
            <w:r w:rsidR="00A017B7">
              <w:rPr>
                <w:noProof/>
                <w:webHidden/>
              </w:rPr>
              <w:t>279</w:t>
            </w:r>
            <w:r>
              <w:rPr>
                <w:noProof/>
                <w:webHidden/>
              </w:rPr>
              <w:fldChar w:fldCharType="end"/>
            </w:r>
          </w:hyperlink>
        </w:p>
        <w:p w14:paraId="48B6EEC3" w14:textId="05F200B3" w:rsidR="00686AD6" w:rsidRDefault="00686AD6">
          <w:pPr>
            <w:pStyle w:val="TOC3"/>
            <w:tabs>
              <w:tab w:val="right" w:leader="dot" w:pos="9629"/>
            </w:tabs>
            <w:rPr>
              <w:noProof/>
              <w:kern w:val="2"/>
              <w:sz w:val="24"/>
              <w:szCs w:val="24"/>
              <w:lang w:eastAsia="en-AU"/>
              <w14:ligatures w14:val="standardContextual"/>
            </w:rPr>
          </w:pPr>
          <w:hyperlink w:anchor="_Toc221634700" w:history="1">
            <w:r w:rsidRPr="001E679F">
              <w:rPr>
                <w:rStyle w:val="Hyperlink"/>
                <w:noProof/>
              </w:rPr>
              <w:t>Definitions</w:t>
            </w:r>
            <w:r>
              <w:rPr>
                <w:noProof/>
                <w:webHidden/>
              </w:rPr>
              <w:tab/>
            </w:r>
            <w:r>
              <w:rPr>
                <w:noProof/>
                <w:webHidden/>
              </w:rPr>
              <w:fldChar w:fldCharType="begin"/>
            </w:r>
            <w:r>
              <w:rPr>
                <w:noProof/>
                <w:webHidden/>
              </w:rPr>
              <w:instrText xml:space="preserve"> PAGEREF _Toc221634700 \h </w:instrText>
            </w:r>
            <w:r>
              <w:rPr>
                <w:noProof/>
                <w:webHidden/>
              </w:rPr>
            </w:r>
            <w:r>
              <w:rPr>
                <w:noProof/>
                <w:webHidden/>
              </w:rPr>
              <w:fldChar w:fldCharType="separate"/>
            </w:r>
            <w:r w:rsidR="00A017B7">
              <w:rPr>
                <w:noProof/>
                <w:webHidden/>
              </w:rPr>
              <w:t>279</w:t>
            </w:r>
            <w:r>
              <w:rPr>
                <w:noProof/>
                <w:webHidden/>
              </w:rPr>
              <w:fldChar w:fldCharType="end"/>
            </w:r>
          </w:hyperlink>
        </w:p>
        <w:p w14:paraId="2CF27772" w14:textId="6C52745B" w:rsidR="00686AD6" w:rsidRDefault="00686AD6">
          <w:pPr>
            <w:pStyle w:val="TOC3"/>
            <w:tabs>
              <w:tab w:val="right" w:leader="dot" w:pos="9629"/>
            </w:tabs>
            <w:rPr>
              <w:noProof/>
              <w:kern w:val="2"/>
              <w:sz w:val="24"/>
              <w:szCs w:val="24"/>
              <w:lang w:eastAsia="en-AU"/>
              <w14:ligatures w14:val="standardContextual"/>
            </w:rPr>
          </w:pPr>
          <w:hyperlink w:anchor="_Toc221634701" w:history="1">
            <w:r w:rsidRPr="001E679F">
              <w:rPr>
                <w:rStyle w:val="Hyperlink"/>
                <w:noProof/>
              </w:rPr>
              <w:t>Policy</w:t>
            </w:r>
            <w:r>
              <w:rPr>
                <w:noProof/>
                <w:webHidden/>
              </w:rPr>
              <w:tab/>
            </w:r>
            <w:r>
              <w:rPr>
                <w:noProof/>
                <w:webHidden/>
              </w:rPr>
              <w:fldChar w:fldCharType="begin"/>
            </w:r>
            <w:r>
              <w:rPr>
                <w:noProof/>
                <w:webHidden/>
              </w:rPr>
              <w:instrText xml:space="preserve"> PAGEREF _Toc221634701 \h </w:instrText>
            </w:r>
            <w:r>
              <w:rPr>
                <w:noProof/>
                <w:webHidden/>
              </w:rPr>
            </w:r>
            <w:r>
              <w:rPr>
                <w:noProof/>
                <w:webHidden/>
              </w:rPr>
              <w:fldChar w:fldCharType="separate"/>
            </w:r>
            <w:r w:rsidR="00A017B7">
              <w:rPr>
                <w:noProof/>
                <w:webHidden/>
              </w:rPr>
              <w:t>279</w:t>
            </w:r>
            <w:r>
              <w:rPr>
                <w:noProof/>
                <w:webHidden/>
              </w:rPr>
              <w:fldChar w:fldCharType="end"/>
            </w:r>
          </w:hyperlink>
        </w:p>
        <w:p w14:paraId="6CDD2AA0" w14:textId="18AB3F8C" w:rsidR="00686AD6" w:rsidRDefault="00686AD6">
          <w:pPr>
            <w:pStyle w:val="TOC3"/>
            <w:tabs>
              <w:tab w:val="right" w:leader="dot" w:pos="9629"/>
            </w:tabs>
            <w:rPr>
              <w:noProof/>
              <w:kern w:val="2"/>
              <w:sz w:val="24"/>
              <w:szCs w:val="24"/>
              <w:lang w:eastAsia="en-AU"/>
              <w14:ligatures w14:val="standardContextual"/>
            </w:rPr>
          </w:pPr>
          <w:hyperlink w:anchor="_Toc221634702" w:history="1">
            <w:r w:rsidRPr="001E679F">
              <w:rPr>
                <w:rStyle w:val="Hyperlink"/>
                <w:noProof/>
              </w:rPr>
              <w:t>Procedure</w:t>
            </w:r>
            <w:r>
              <w:rPr>
                <w:noProof/>
                <w:webHidden/>
              </w:rPr>
              <w:tab/>
            </w:r>
            <w:r>
              <w:rPr>
                <w:noProof/>
                <w:webHidden/>
              </w:rPr>
              <w:fldChar w:fldCharType="begin"/>
            </w:r>
            <w:r>
              <w:rPr>
                <w:noProof/>
                <w:webHidden/>
              </w:rPr>
              <w:instrText xml:space="preserve"> PAGEREF _Toc221634702 \h </w:instrText>
            </w:r>
            <w:r>
              <w:rPr>
                <w:noProof/>
                <w:webHidden/>
              </w:rPr>
            </w:r>
            <w:r>
              <w:rPr>
                <w:noProof/>
                <w:webHidden/>
              </w:rPr>
              <w:fldChar w:fldCharType="separate"/>
            </w:r>
            <w:r w:rsidR="00A017B7">
              <w:rPr>
                <w:noProof/>
                <w:webHidden/>
              </w:rPr>
              <w:t>279</w:t>
            </w:r>
            <w:r>
              <w:rPr>
                <w:noProof/>
                <w:webHidden/>
              </w:rPr>
              <w:fldChar w:fldCharType="end"/>
            </w:r>
          </w:hyperlink>
        </w:p>
        <w:p w14:paraId="7BB930A3" w14:textId="3612689F" w:rsidR="00686AD6" w:rsidRDefault="00686AD6">
          <w:pPr>
            <w:pStyle w:val="TOC1"/>
            <w:tabs>
              <w:tab w:val="right" w:leader="dot" w:pos="9629"/>
            </w:tabs>
            <w:rPr>
              <w:b w:val="0"/>
              <w:smallCaps w:val="0"/>
              <w:noProof/>
              <w:kern w:val="2"/>
              <w:sz w:val="24"/>
              <w:lang w:eastAsia="en-AU"/>
              <w14:ligatures w14:val="standardContextual"/>
            </w:rPr>
          </w:pPr>
          <w:hyperlink w:anchor="_Toc221634703" w:history="1">
            <w:r w:rsidRPr="001E679F">
              <w:rPr>
                <w:rStyle w:val="Hyperlink"/>
                <w:noProof/>
              </w:rPr>
              <w:t>PRO041 Injury, Incident Reporting and Investigation</w:t>
            </w:r>
            <w:r>
              <w:rPr>
                <w:noProof/>
                <w:webHidden/>
              </w:rPr>
              <w:tab/>
            </w:r>
            <w:r>
              <w:rPr>
                <w:noProof/>
                <w:webHidden/>
              </w:rPr>
              <w:fldChar w:fldCharType="begin"/>
            </w:r>
            <w:r>
              <w:rPr>
                <w:noProof/>
                <w:webHidden/>
              </w:rPr>
              <w:instrText xml:space="preserve"> PAGEREF _Toc221634703 \h </w:instrText>
            </w:r>
            <w:r>
              <w:rPr>
                <w:noProof/>
                <w:webHidden/>
              </w:rPr>
            </w:r>
            <w:r>
              <w:rPr>
                <w:noProof/>
                <w:webHidden/>
              </w:rPr>
              <w:fldChar w:fldCharType="separate"/>
            </w:r>
            <w:r w:rsidR="00A017B7">
              <w:rPr>
                <w:noProof/>
                <w:webHidden/>
              </w:rPr>
              <w:t>280</w:t>
            </w:r>
            <w:r>
              <w:rPr>
                <w:noProof/>
                <w:webHidden/>
              </w:rPr>
              <w:fldChar w:fldCharType="end"/>
            </w:r>
          </w:hyperlink>
        </w:p>
        <w:p w14:paraId="0A8BC871" w14:textId="51E026FB" w:rsidR="00686AD6" w:rsidRDefault="00686AD6">
          <w:pPr>
            <w:pStyle w:val="TOC3"/>
            <w:tabs>
              <w:tab w:val="right" w:leader="dot" w:pos="9629"/>
            </w:tabs>
            <w:rPr>
              <w:noProof/>
              <w:kern w:val="2"/>
              <w:sz w:val="24"/>
              <w:szCs w:val="24"/>
              <w:lang w:eastAsia="en-AU"/>
              <w14:ligatures w14:val="standardContextual"/>
            </w:rPr>
          </w:pPr>
          <w:hyperlink w:anchor="_Toc221634704" w:history="1">
            <w:r w:rsidRPr="001E679F">
              <w:rPr>
                <w:rStyle w:val="Hyperlink"/>
                <w:noProof/>
              </w:rPr>
              <w:t>Introduction</w:t>
            </w:r>
            <w:r>
              <w:rPr>
                <w:noProof/>
                <w:webHidden/>
              </w:rPr>
              <w:tab/>
            </w:r>
            <w:r>
              <w:rPr>
                <w:noProof/>
                <w:webHidden/>
              </w:rPr>
              <w:fldChar w:fldCharType="begin"/>
            </w:r>
            <w:r>
              <w:rPr>
                <w:noProof/>
                <w:webHidden/>
              </w:rPr>
              <w:instrText xml:space="preserve"> PAGEREF _Toc221634704 \h </w:instrText>
            </w:r>
            <w:r>
              <w:rPr>
                <w:noProof/>
                <w:webHidden/>
              </w:rPr>
            </w:r>
            <w:r>
              <w:rPr>
                <w:noProof/>
                <w:webHidden/>
              </w:rPr>
              <w:fldChar w:fldCharType="separate"/>
            </w:r>
            <w:r w:rsidR="00A017B7">
              <w:rPr>
                <w:noProof/>
                <w:webHidden/>
              </w:rPr>
              <w:t>280</w:t>
            </w:r>
            <w:r>
              <w:rPr>
                <w:noProof/>
                <w:webHidden/>
              </w:rPr>
              <w:fldChar w:fldCharType="end"/>
            </w:r>
          </w:hyperlink>
        </w:p>
        <w:p w14:paraId="2F9547D5" w14:textId="02D2F559" w:rsidR="00686AD6" w:rsidRDefault="00686AD6">
          <w:pPr>
            <w:pStyle w:val="TOC3"/>
            <w:tabs>
              <w:tab w:val="right" w:leader="dot" w:pos="9629"/>
            </w:tabs>
            <w:rPr>
              <w:noProof/>
              <w:kern w:val="2"/>
              <w:sz w:val="24"/>
              <w:szCs w:val="24"/>
              <w:lang w:eastAsia="en-AU"/>
              <w14:ligatures w14:val="standardContextual"/>
            </w:rPr>
          </w:pPr>
          <w:hyperlink w:anchor="_Toc221634705" w:history="1">
            <w:r w:rsidRPr="001E679F">
              <w:rPr>
                <w:rStyle w:val="Hyperlink"/>
                <w:noProof/>
              </w:rPr>
              <w:t>Definitions</w:t>
            </w:r>
            <w:r>
              <w:rPr>
                <w:noProof/>
                <w:webHidden/>
              </w:rPr>
              <w:tab/>
            </w:r>
            <w:r>
              <w:rPr>
                <w:noProof/>
                <w:webHidden/>
              </w:rPr>
              <w:fldChar w:fldCharType="begin"/>
            </w:r>
            <w:r>
              <w:rPr>
                <w:noProof/>
                <w:webHidden/>
              </w:rPr>
              <w:instrText xml:space="preserve"> PAGEREF _Toc221634705 \h </w:instrText>
            </w:r>
            <w:r>
              <w:rPr>
                <w:noProof/>
                <w:webHidden/>
              </w:rPr>
            </w:r>
            <w:r>
              <w:rPr>
                <w:noProof/>
                <w:webHidden/>
              </w:rPr>
              <w:fldChar w:fldCharType="separate"/>
            </w:r>
            <w:r w:rsidR="00A017B7">
              <w:rPr>
                <w:noProof/>
                <w:webHidden/>
              </w:rPr>
              <w:t>280</w:t>
            </w:r>
            <w:r>
              <w:rPr>
                <w:noProof/>
                <w:webHidden/>
              </w:rPr>
              <w:fldChar w:fldCharType="end"/>
            </w:r>
          </w:hyperlink>
        </w:p>
        <w:p w14:paraId="0CF17360" w14:textId="03516CC4" w:rsidR="00686AD6" w:rsidRDefault="00686AD6">
          <w:pPr>
            <w:pStyle w:val="TOC3"/>
            <w:tabs>
              <w:tab w:val="right" w:leader="dot" w:pos="9629"/>
            </w:tabs>
            <w:rPr>
              <w:noProof/>
              <w:kern w:val="2"/>
              <w:sz w:val="24"/>
              <w:szCs w:val="24"/>
              <w:lang w:eastAsia="en-AU"/>
              <w14:ligatures w14:val="standardContextual"/>
            </w:rPr>
          </w:pPr>
          <w:hyperlink w:anchor="_Toc221634706" w:history="1">
            <w:r w:rsidRPr="001E679F">
              <w:rPr>
                <w:rStyle w:val="Hyperlink"/>
                <w:noProof/>
              </w:rPr>
              <w:t>Policy</w:t>
            </w:r>
            <w:r>
              <w:rPr>
                <w:noProof/>
                <w:webHidden/>
              </w:rPr>
              <w:tab/>
            </w:r>
            <w:r>
              <w:rPr>
                <w:noProof/>
                <w:webHidden/>
              </w:rPr>
              <w:fldChar w:fldCharType="begin"/>
            </w:r>
            <w:r>
              <w:rPr>
                <w:noProof/>
                <w:webHidden/>
              </w:rPr>
              <w:instrText xml:space="preserve"> PAGEREF _Toc221634706 \h </w:instrText>
            </w:r>
            <w:r>
              <w:rPr>
                <w:noProof/>
                <w:webHidden/>
              </w:rPr>
            </w:r>
            <w:r>
              <w:rPr>
                <w:noProof/>
                <w:webHidden/>
              </w:rPr>
              <w:fldChar w:fldCharType="separate"/>
            </w:r>
            <w:r w:rsidR="00A017B7">
              <w:rPr>
                <w:noProof/>
                <w:webHidden/>
              </w:rPr>
              <w:t>281</w:t>
            </w:r>
            <w:r>
              <w:rPr>
                <w:noProof/>
                <w:webHidden/>
              </w:rPr>
              <w:fldChar w:fldCharType="end"/>
            </w:r>
          </w:hyperlink>
        </w:p>
        <w:p w14:paraId="25E3D7CF" w14:textId="10C762B8" w:rsidR="00686AD6" w:rsidRDefault="00686AD6">
          <w:pPr>
            <w:pStyle w:val="TOC3"/>
            <w:tabs>
              <w:tab w:val="right" w:leader="dot" w:pos="9629"/>
            </w:tabs>
            <w:rPr>
              <w:noProof/>
              <w:kern w:val="2"/>
              <w:sz w:val="24"/>
              <w:szCs w:val="24"/>
              <w:lang w:eastAsia="en-AU"/>
              <w14:ligatures w14:val="standardContextual"/>
            </w:rPr>
          </w:pPr>
          <w:hyperlink w:anchor="_Toc221634707" w:history="1">
            <w:r w:rsidRPr="001E679F">
              <w:rPr>
                <w:rStyle w:val="Hyperlink"/>
                <w:noProof/>
              </w:rPr>
              <w:t>Procedure</w:t>
            </w:r>
            <w:r>
              <w:rPr>
                <w:noProof/>
                <w:webHidden/>
              </w:rPr>
              <w:tab/>
            </w:r>
            <w:r>
              <w:rPr>
                <w:noProof/>
                <w:webHidden/>
              </w:rPr>
              <w:fldChar w:fldCharType="begin"/>
            </w:r>
            <w:r>
              <w:rPr>
                <w:noProof/>
                <w:webHidden/>
              </w:rPr>
              <w:instrText xml:space="preserve"> PAGEREF _Toc221634707 \h </w:instrText>
            </w:r>
            <w:r>
              <w:rPr>
                <w:noProof/>
                <w:webHidden/>
              </w:rPr>
            </w:r>
            <w:r>
              <w:rPr>
                <w:noProof/>
                <w:webHidden/>
              </w:rPr>
              <w:fldChar w:fldCharType="separate"/>
            </w:r>
            <w:r w:rsidR="00A017B7">
              <w:rPr>
                <w:noProof/>
                <w:webHidden/>
              </w:rPr>
              <w:t>281</w:t>
            </w:r>
            <w:r>
              <w:rPr>
                <w:noProof/>
                <w:webHidden/>
              </w:rPr>
              <w:fldChar w:fldCharType="end"/>
            </w:r>
          </w:hyperlink>
        </w:p>
        <w:p w14:paraId="30DAE0F0" w14:textId="52DEA534" w:rsidR="00686AD6" w:rsidRDefault="00686AD6">
          <w:pPr>
            <w:pStyle w:val="TOC3"/>
            <w:tabs>
              <w:tab w:val="right" w:leader="dot" w:pos="9629"/>
            </w:tabs>
            <w:rPr>
              <w:noProof/>
              <w:kern w:val="2"/>
              <w:sz w:val="24"/>
              <w:szCs w:val="24"/>
              <w:lang w:eastAsia="en-AU"/>
              <w14:ligatures w14:val="standardContextual"/>
            </w:rPr>
          </w:pPr>
          <w:hyperlink w:anchor="_Toc221634708" w:history="1">
            <w:r w:rsidRPr="001E679F">
              <w:rPr>
                <w:rStyle w:val="Hyperlink"/>
                <w:noProof/>
              </w:rPr>
              <w:t>Reporting</w:t>
            </w:r>
            <w:r>
              <w:rPr>
                <w:noProof/>
                <w:webHidden/>
              </w:rPr>
              <w:tab/>
            </w:r>
            <w:r>
              <w:rPr>
                <w:noProof/>
                <w:webHidden/>
              </w:rPr>
              <w:fldChar w:fldCharType="begin"/>
            </w:r>
            <w:r>
              <w:rPr>
                <w:noProof/>
                <w:webHidden/>
              </w:rPr>
              <w:instrText xml:space="preserve"> PAGEREF _Toc221634708 \h </w:instrText>
            </w:r>
            <w:r>
              <w:rPr>
                <w:noProof/>
                <w:webHidden/>
              </w:rPr>
            </w:r>
            <w:r>
              <w:rPr>
                <w:noProof/>
                <w:webHidden/>
              </w:rPr>
              <w:fldChar w:fldCharType="separate"/>
            </w:r>
            <w:r w:rsidR="00A017B7">
              <w:rPr>
                <w:noProof/>
                <w:webHidden/>
              </w:rPr>
              <w:t>281</w:t>
            </w:r>
            <w:r>
              <w:rPr>
                <w:noProof/>
                <w:webHidden/>
              </w:rPr>
              <w:fldChar w:fldCharType="end"/>
            </w:r>
          </w:hyperlink>
        </w:p>
        <w:p w14:paraId="57F42EA1" w14:textId="46E06E6D" w:rsidR="00686AD6" w:rsidRDefault="00686AD6">
          <w:pPr>
            <w:pStyle w:val="TOC3"/>
            <w:tabs>
              <w:tab w:val="right" w:leader="dot" w:pos="9629"/>
            </w:tabs>
            <w:rPr>
              <w:noProof/>
              <w:kern w:val="2"/>
              <w:sz w:val="24"/>
              <w:szCs w:val="24"/>
              <w:lang w:eastAsia="en-AU"/>
              <w14:ligatures w14:val="standardContextual"/>
            </w:rPr>
          </w:pPr>
          <w:hyperlink w:anchor="_Toc221634709" w:history="1">
            <w:r w:rsidRPr="001E679F">
              <w:rPr>
                <w:rStyle w:val="Hyperlink"/>
                <w:noProof/>
              </w:rPr>
              <w:t>Investigation</w:t>
            </w:r>
            <w:r>
              <w:rPr>
                <w:noProof/>
                <w:webHidden/>
              </w:rPr>
              <w:tab/>
            </w:r>
            <w:r>
              <w:rPr>
                <w:noProof/>
                <w:webHidden/>
              </w:rPr>
              <w:fldChar w:fldCharType="begin"/>
            </w:r>
            <w:r>
              <w:rPr>
                <w:noProof/>
                <w:webHidden/>
              </w:rPr>
              <w:instrText xml:space="preserve"> PAGEREF _Toc221634709 \h </w:instrText>
            </w:r>
            <w:r>
              <w:rPr>
                <w:noProof/>
                <w:webHidden/>
              </w:rPr>
            </w:r>
            <w:r>
              <w:rPr>
                <w:noProof/>
                <w:webHidden/>
              </w:rPr>
              <w:fldChar w:fldCharType="separate"/>
            </w:r>
            <w:r w:rsidR="00A017B7">
              <w:rPr>
                <w:noProof/>
                <w:webHidden/>
              </w:rPr>
              <w:t>281</w:t>
            </w:r>
            <w:r>
              <w:rPr>
                <w:noProof/>
                <w:webHidden/>
              </w:rPr>
              <w:fldChar w:fldCharType="end"/>
            </w:r>
          </w:hyperlink>
        </w:p>
        <w:p w14:paraId="4DADAF5A" w14:textId="74A8166F" w:rsidR="00686AD6" w:rsidRDefault="00686AD6">
          <w:pPr>
            <w:pStyle w:val="TOC3"/>
            <w:tabs>
              <w:tab w:val="right" w:leader="dot" w:pos="9629"/>
            </w:tabs>
            <w:rPr>
              <w:noProof/>
              <w:kern w:val="2"/>
              <w:sz w:val="24"/>
              <w:szCs w:val="24"/>
              <w:lang w:eastAsia="en-AU"/>
              <w14:ligatures w14:val="standardContextual"/>
            </w:rPr>
          </w:pPr>
          <w:hyperlink w:anchor="_Toc221634710" w:history="1">
            <w:r w:rsidRPr="001E679F">
              <w:rPr>
                <w:rStyle w:val="Hyperlink"/>
                <w:noProof/>
              </w:rPr>
              <w:t>Risk Assessment and Control</w:t>
            </w:r>
            <w:r>
              <w:rPr>
                <w:noProof/>
                <w:webHidden/>
              </w:rPr>
              <w:tab/>
            </w:r>
            <w:r>
              <w:rPr>
                <w:noProof/>
                <w:webHidden/>
              </w:rPr>
              <w:fldChar w:fldCharType="begin"/>
            </w:r>
            <w:r>
              <w:rPr>
                <w:noProof/>
                <w:webHidden/>
              </w:rPr>
              <w:instrText xml:space="preserve"> PAGEREF _Toc221634710 \h </w:instrText>
            </w:r>
            <w:r>
              <w:rPr>
                <w:noProof/>
                <w:webHidden/>
              </w:rPr>
            </w:r>
            <w:r>
              <w:rPr>
                <w:noProof/>
                <w:webHidden/>
              </w:rPr>
              <w:fldChar w:fldCharType="separate"/>
            </w:r>
            <w:r w:rsidR="00A017B7">
              <w:rPr>
                <w:noProof/>
                <w:webHidden/>
              </w:rPr>
              <w:t>281</w:t>
            </w:r>
            <w:r>
              <w:rPr>
                <w:noProof/>
                <w:webHidden/>
              </w:rPr>
              <w:fldChar w:fldCharType="end"/>
            </w:r>
          </w:hyperlink>
        </w:p>
        <w:p w14:paraId="1B2CF9DF" w14:textId="2EE14040" w:rsidR="00686AD6" w:rsidRDefault="00686AD6">
          <w:pPr>
            <w:pStyle w:val="TOC1"/>
            <w:tabs>
              <w:tab w:val="right" w:leader="dot" w:pos="9629"/>
            </w:tabs>
            <w:rPr>
              <w:b w:val="0"/>
              <w:smallCaps w:val="0"/>
              <w:noProof/>
              <w:kern w:val="2"/>
              <w:sz w:val="24"/>
              <w:lang w:eastAsia="en-AU"/>
              <w14:ligatures w14:val="standardContextual"/>
            </w:rPr>
          </w:pPr>
          <w:hyperlink w:anchor="_Toc221634711" w:history="1">
            <w:r w:rsidRPr="001E679F">
              <w:rPr>
                <w:rStyle w:val="Hyperlink"/>
                <w:noProof/>
              </w:rPr>
              <w:t>Harassment Policy</w:t>
            </w:r>
            <w:r>
              <w:rPr>
                <w:noProof/>
                <w:webHidden/>
              </w:rPr>
              <w:tab/>
            </w:r>
            <w:r>
              <w:rPr>
                <w:noProof/>
                <w:webHidden/>
              </w:rPr>
              <w:fldChar w:fldCharType="begin"/>
            </w:r>
            <w:r>
              <w:rPr>
                <w:noProof/>
                <w:webHidden/>
              </w:rPr>
              <w:instrText xml:space="preserve"> PAGEREF _Toc221634711 \h </w:instrText>
            </w:r>
            <w:r>
              <w:rPr>
                <w:noProof/>
                <w:webHidden/>
              </w:rPr>
            </w:r>
            <w:r>
              <w:rPr>
                <w:noProof/>
                <w:webHidden/>
              </w:rPr>
              <w:fldChar w:fldCharType="separate"/>
            </w:r>
            <w:r w:rsidR="00A017B7">
              <w:rPr>
                <w:noProof/>
                <w:webHidden/>
              </w:rPr>
              <w:t>282</w:t>
            </w:r>
            <w:r>
              <w:rPr>
                <w:noProof/>
                <w:webHidden/>
              </w:rPr>
              <w:fldChar w:fldCharType="end"/>
            </w:r>
          </w:hyperlink>
        </w:p>
        <w:p w14:paraId="277AA240" w14:textId="50AEDCE2" w:rsidR="00686AD6" w:rsidRDefault="00686AD6">
          <w:pPr>
            <w:pStyle w:val="TOC3"/>
            <w:tabs>
              <w:tab w:val="right" w:leader="dot" w:pos="9629"/>
            </w:tabs>
            <w:rPr>
              <w:noProof/>
              <w:kern w:val="2"/>
              <w:sz w:val="24"/>
              <w:szCs w:val="24"/>
              <w:lang w:eastAsia="en-AU"/>
              <w14:ligatures w14:val="standardContextual"/>
            </w:rPr>
          </w:pPr>
          <w:hyperlink w:anchor="_Toc221634712" w:history="1">
            <w:r w:rsidRPr="001E679F">
              <w:rPr>
                <w:rStyle w:val="Hyperlink"/>
                <w:noProof/>
              </w:rPr>
              <w:t>Introduction</w:t>
            </w:r>
            <w:r>
              <w:rPr>
                <w:noProof/>
                <w:webHidden/>
              </w:rPr>
              <w:tab/>
            </w:r>
            <w:r>
              <w:rPr>
                <w:noProof/>
                <w:webHidden/>
              </w:rPr>
              <w:fldChar w:fldCharType="begin"/>
            </w:r>
            <w:r>
              <w:rPr>
                <w:noProof/>
                <w:webHidden/>
              </w:rPr>
              <w:instrText xml:space="preserve"> PAGEREF _Toc221634712 \h </w:instrText>
            </w:r>
            <w:r>
              <w:rPr>
                <w:noProof/>
                <w:webHidden/>
              </w:rPr>
            </w:r>
            <w:r>
              <w:rPr>
                <w:noProof/>
                <w:webHidden/>
              </w:rPr>
              <w:fldChar w:fldCharType="separate"/>
            </w:r>
            <w:r w:rsidR="00A017B7">
              <w:rPr>
                <w:noProof/>
                <w:webHidden/>
              </w:rPr>
              <w:t>282</w:t>
            </w:r>
            <w:r>
              <w:rPr>
                <w:noProof/>
                <w:webHidden/>
              </w:rPr>
              <w:fldChar w:fldCharType="end"/>
            </w:r>
          </w:hyperlink>
        </w:p>
        <w:p w14:paraId="26AF3A9B" w14:textId="6C2A45E8" w:rsidR="00686AD6" w:rsidRDefault="00686AD6">
          <w:pPr>
            <w:pStyle w:val="TOC3"/>
            <w:tabs>
              <w:tab w:val="right" w:leader="dot" w:pos="9629"/>
            </w:tabs>
            <w:rPr>
              <w:noProof/>
              <w:kern w:val="2"/>
              <w:sz w:val="24"/>
              <w:szCs w:val="24"/>
              <w:lang w:eastAsia="en-AU"/>
              <w14:ligatures w14:val="standardContextual"/>
            </w:rPr>
          </w:pPr>
          <w:hyperlink w:anchor="_Toc221634713" w:history="1">
            <w:r w:rsidRPr="001E679F">
              <w:rPr>
                <w:rStyle w:val="Hyperlink"/>
                <w:noProof/>
              </w:rPr>
              <w:t>Definitions</w:t>
            </w:r>
            <w:r>
              <w:rPr>
                <w:noProof/>
                <w:webHidden/>
              </w:rPr>
              <w:tab/>
            </w:r>
            <w:r>
              <w:rPr>
                <w:noProof/>
                <w:webHidden/>
              </w:rPr>
              <w:fldChar w:fldCharType="begin"/>
            </w:r>
            <w:r>
              <w:rPr>
                <w:noProof/>
                <w:webHidden/>
              </w:rPr>
              <w:instrText xml:space="preserve"> PAGEREF _Toc221634713 \h </w:instrText>
            </w:r>
            <w:r>
              <w:rPr>
                <w:noProof/>
                <w:webHidden/>
              </w:rPr>
            </w:r>
            <w:r>
              <w:rPr>
                <w:noProof/>
                <w:webHidden/>
              </w:rPr>
              <w:fldChar w:fldCharType="separate"/>
            </w:r>
            <w:r w:rsidR="00A017B7">
              <w:rPr>
                <w:noProof/>
                <w:webHidden/>
              </w:rPr>
              <w:t>282</w:t>
            </w:r>
            <w:r>
              <w:rPr>
                <w:noProof/>
                <w:webHidden/>
              </w:rPr>
              <w:fldChar w:fldCharType="end"/>
            </w:r>
          </w:hyperlink>
        </w:p>
        <w:p w14:paraId="2B681F7B" w14:textId="50B55799" w:rsidR="00686AD6" w:rsidRDefault="00686AD6">
          <w:pPr>
            <w:pStyle w:val="TOC3"/>
            <w:tabs>
              <w:tab w:val="right" w:leader="dot" w:pos="9629"/>
            </w:tabs>
            <w:rPr>
              <w:noProof/>
              <w:kern w:val="2"/>
              <w:sz w:val="24"/>
              <w:szCs w:val="24"/>
              <w:lang w:eastAsia="en-AU"/>
              <w14:ligatures w14:val="standardContextual"/>
            </w:rPr>
          </w:pPr>
          <w:hyperlink w:anchor="_Toc221634714" w:history="1">
            <w:r w:rsidRPr="001E679F">
              <w:rPr>
                <w:rStyle w:val="Hyperlink"/>
                <w:noProof/>
              </w:rPr>
              <w:t>Policy</w:t>
            </w:r>
            <w:r>
              <w:rPr>
                <w:noProof/>
                <w:webHidden/>
              </w:rPr>
              <w:tab/>
            </w:r>
            <w:r>
              <w:rPr>
                <w:noProof/>
                <w:webHidden/>
              </w:rPr>
              <w:fldChar w:fldCharType="begin"/>
            </w:r>
            <w:r>
              <w:rPr>
                <w:noProof/>
                <w:webHidden/>
              </w:rPr>
              <w:instrText xml:space="preserve"> PAGEREF _Toc221634714 \h </w:instrText>
            </w:r>
            <w:r>
              <w:rPr>
                <w:noProof/>
                <w:webHidden/>
              </w:rPr>
            </w:r>
            <w:r>
              <w:rPr>
                <w:noProof/>
                <w:webHidden/>
              </w:rPr>
              <w:fldChar w:fldCharType="separate"/>
            </w:r>
            <w:r w:rsidR="00A017B7">
              <w:rPr>
                <w:noProof/>
                <w:webHidden/>
              </w:rPr>
              <w:t>282</w:t>
            </w:r>
            <w:r>
              <w:rPr>
                <w:noProof/>
                <w:webHidden/>
              </w:rPr>
              <w:fldChar w:fldCharType="end"/>
            </w:r>
          </w:hyperlink>
        </w:p>
        <w:p w14:paraId="548C7CFC" w14:textId="7A32871A" w:rsidR="00686AD6" w:rsidRDefault="00686AD6">
          <w:pPr>
            <w:pStyle w:val="TOC3"/>
            <w:tabs>
              <w:tab w:val="right" w:leader="dot" w:pos="9629"/>
            </w:tabs>
            <w:rPr>
              <w:noProof/>
              <w:kern w:val="2"/>
              <w:sz w:val="24"/>
              <w:szCs w:val="24"/>
              <w:lang w:eastAsia="en-AU"/>
              <w14:ligatures w14:val="standardContextual"/>
            </w:rPr>
          </w:pPr>
          <w:hyperlink w:anchor="_Toc221634715" w:history="1">
            <w:r w:rsidRPr="001E679F">
              <w:rPr>
                <w:rStyle w:val="Hyperlink"/>
                <w:noProof/>
              </w:rPr>
              <w:t>Procedure</w:t>
            </w:r>
            <w:r>
              <w:rPr>
                <w:noProof/>
                <w:webHidden/>
              </w:rPr>
              <w:tab/>
            </w:r>
            <w:r>
              <w:rPr>
                <w:noProof/>
                <w:webHidden/>
              </w:rPr>
              <w:fldChar w:fldCharType="begin"/>
            </w:r>
            <w:r>
              <w:rPr>
                <w:noProof/>
                <w:webHidden/>
              </w:rPr>
              <w:instrText xml:space="preserve"> PAGEREF _Toc221634715 \h </w:instrText>
            </w:r>
            <w:r>
              <w:rPr>
                <w:noProof/>
                <w:webHidden/>
              </w:rPr>
            </w:r>
            <w:r>
              <w:rPr>
                <w:noProof/>
                <w:webHidden/>
              </w:rPr>
              <w:fldChar w:fldCharType="separate"/>
            </w:r>
            <w:r w:rsidR="00A017B7">
              <w:rPr>
                <w:noProof/>
                <w:webHidden/>
              </w:rPr>
              <w:t>282</w:t>
            </w:r>
            <w:r>
              <w:rPr>
                <w:noProof/>
                <w:webHidden/>
              </w:rPr>
              <w:fldChar w:fldCharType="end"/>
            </w:r>
          </w:hyperlink>
        </w:p>
        <w:p w14:paraId="2CA3BE71" w14:textId="5DF359BD" w:rsidR="00686AD6" w:rsidRDefault="00686AD6">
          <w:pPr>
            <w:pStyle w:val="TOC1"/>
            <w:tabs>
              <w:tab w:val="right" w:leader="dot" w:pos="9629"/>
            </w:tabs>
            <w:rPr>
              <w:b w:val="0"/>
              <w:smallCaps w:val="0"/>
              <w:noProof/>
              <w:kern w:val="2"/>
              <w:sz w:val="24"/>
              <w:lang w:eastAsia="en-AU"/>
              <w14:ligatures w14:val="standardContextual"/>
            </w:rPr>
          </w:pPr>
          <w:hyperlink w:anchor="_Toc221634716" w:history="1">
            <w:r w:rsidRPr="001E679F">
              <w:rPr>
                <w:rStyle w:val="Hyperlink"/>
                <w:noProof/>
              </w:rPr>
              <w:t>PRO052 - Decontamination and Disposal</w:t>
            </w:r>
            <w:r>
              <w:rPr>
                <w:noProof/>
                <w:webHidden/>
              </w:rPr>
              <w:tab/>
            </w:r>
            <w:r>
              <w:rPr>
                <w:noProof/>
                <w:webHidden/>
              </w:rPr>
              <w:fldChar w:fldCharType="begin"/>
            </w:r>
            <w:r>
              <w:rPr>
                <w:noProof/>
                <w:webHidden/>
              </w:rPr>
              <w:instrText xml:space="preserve"> PAGEREF _Toc221634716 \h </w:instrText>
            </w:r>
            <w:r>
              <w:rPr>
                <w:noProof/>
                <w:webHidden/>
              </w:rPr>
            </w:r>
            <w:r>
              <w:rPr>
                <w:noProof/>
                <w:webHidden/>
              </w:rPr>
              <w:fldChar w:fldCharType="separate"/>
            </w:r>
            <w:r w:rsidR="00A017B7">
              <w:rPr>
                <w:noProof/>
                <w:webHidden/>
              </w:rPr>
              <w:t>283</w:t>
            </w:r>
            <w:r>
              <w:rPr>
                <w:noProof/>
                <w:webHidden/>
              </w:rPr>
              <w:fldChar w:fldCharType="end"/>
            </w:r>
          </w:hyperlink>
        </w:p>
        <w:p w14:paraId="20CDC84C" w14:textId="6C2122B1" w:rsidR="00686AD6" w:rsidRDefault="00686AD6">
          <w:pPr>
            <w:pStyle w:val="TOC3"/>
            <w:tabs>
              <w:tab w:val="right" w:leader="dot" w:pos="9629"/>
            </w:tabs>
            <w:rPr>
              <w:noProof/>
              <w:kern w:val="2"/>
              <w:sz w:val="24"/>
              <w:szCs w:val="24"/>
              <w:lang w:eastAsia="en-AU"/>
              <w14:ligatures w14:val="standardContextual"/>
            </w:rPr>
          </w:pPr>
          <w:hyperlink w:anchor="_Toc221634717" w:history="1">
            <w:r w:rsidRPr="001E679F">
              <w:rPr>
                <w:rStyle w:val="Hyperlink"/>
                <w:noProof/>
              </w:rPr>
              <w:t>Introduction</w:t>
            </w:r>
            <w:r>
              <w:rPr>
                <w:noProof/>
                <w:webHidden/>
              </w:rPr>
              <w:tab/>
            </w:r>
            <w:r>
              <w:rPr>
                <w:noProof/>
                <w:webHidden/>
              </w:rPr>
              <w:fldChar w:fldCharType="begin"/>
            </w:r>
            <w:r>
              <w:rPr>
                <w:noProof/>
                <w:webHidden/>
              </w:rPr>
              <w:instrText xml:space="preserve"> PAGEREF _Toc221634717 \h </w:instrText>
            </w:r>
            <w:r>
              <w:rPr>
                <w:noProof/>
                <w:webHidden/>
              </w:rPr>
            </w:r>
            <w:r>
              <w:rPr>
                <w:noProof/>
                <w:webHidden/>
              </w:rPr>
              <w:fldChar w:fldCharType="separate"/>
            </w:r>
            <w:r w:rsidR="00A017B7">
              <w:rPr>
                <w:noProof/>
                <w:webHidden/>
              </w:rPr>
              <w:t>283</w:t>
            </w:r>
            <w:r>
              <w:rPr>
                <w:noProof/>
                <w:webHidden/>
              </w:rPr>
              <w:fldChar w:fldCharType="end"/>
            </w:r>
          </w:hyperlink>
        </w:p>
        <w:p w14:paraId="1189DDE2" w14:textId="3B565CF3" w:rsidR="00686AD6" w:rsidRDefault="00686AD6">
          <w:pPr>
            <w:pStyle w:val="TOC3"/>
            <w:tabs>
              <w:tab w:val="right" w:leader="dot" w:pos="9629"/>
            </w:tabs>
            <w:rPr>
              <w:noProof/>
              <w:kern w:val="2"/>
              <w:sz w:val="24"/>
              <w:szCs w:val="24"/>
              <w:lang w:eastAsia="en-AU"/>
              <w14:ligatures w14:val="standardContextual"/>
            </w:rPr>
          </w:pPr>
          <w:hyperlink w:anchor="_Toc221634718" w:history="1">
            <w:r w:rsidRPr="001E679F">
              <w:rPr>
                <w:rStyle w:val="Hyperlink"/>
                <w:noProof/>
              </w:rPr>
              <w:t>Policy</w:t>
            </w:r>
            <w:r>
              <w:rPr>
                <w:noProof/>
                <w:webHidden/>
              </w:rPr>
              <w:tab/>
            </w:r>
            <w:r>
              <w:rPr>
                <w:noProof/>
                <w:webHidden/>
              </w:rPr>
              <w:fldChar w:fldCharType="begin"/>
            </w:r>
            <w:r>
              <w:rPr>
                <w:noProof/>
                <w:webHidden/>
              </w:rPr>
              <w:instrText xml:space="preserve"> PAGEREF _Toc221634718 \h </w:instrText>
            </w:r>
            <w:r>
              <w:rPr>
                <w:noProof/>
                <w:webHidden/>
              </w:rPr>
            </w:r>
            <w:r>
              <w:rPr>
                <w:noProof/>
                <w:webHidden/>
              </w:rPr>
              <w:fldChar w:fldCharType="separate"/>
            </w:r>
            <w:r w:rsidR="00A017B7">
              <w:rPr>
                <w:noProof/>
                <w:webHidden/>
              </w:rPr>
              <w:t>283</w:t>
            </w:r>
            <w:r>
              <w:rPr>
                <w:noProof/>
                <w:webHidden/>
              </w:rPr>
              <w:fldChar w:fldCharType="end"/>
            </w:r>
          </w:hyperlink>
        </w:p>
        <w:p w14:paraId="7111EB82" w14:textId="630C883D" w:rsidR="00686AD6" w:rsidRDefault="00686AD6">
          <w:pPr>
            <w:pStyle w:val="TOC3"/>
            <w:tabs>
              <w:tab w:val="right" w:leader="dot" w:pos="9629"/>
            </w:tabs>
            <w:rPr>
              <w:noProof/>
              <w:kern w:val="2"/>
              <w:sz w:val="24"/>
              <w:szCs w:val="24"/>
              <w:lang w:eastAsia="en-AU"/>
              <w14:ligatures w14:val="standardContextual"/>
            </w:rPr>
          </w:pPr>
          <w:hyperlink w:anchor="_Toc221634719" w:history="1">
            <w:r w:rsidRPr="001E679F">
              <w:rPr>
                <w:rStyle w:val="Hyperlink"/>
                <w:noProof/>
              </w:rPr>
              <w:t>Procedure</w:t>
            </w:r>
            <w:r>
              <w:rPr>
                <w:noProof/>
                <w:webHidden/>
              </w:rPr>
              <w:tab/>
            </w:r>
            <w:r>
              <w:rPr>
                <w:noProof/>
                <w:webHidden/>
              </w:rPr>
              <w:fldChar w:fldCharType="begin"/>
            </w:r>
            <w:r>
              <w:rPr>
                <w:noProof/>
                <w:webHidden/>
              </w:rPr>
              <w:instrText xml:space="preserve"> PAGEREF _Toc221634719 \h </w:instrText>
            </w:r>
            <w:r>
              <w:rPr>
                <w:noProof/>
                <w:webHidden/>
              </w:rPr>
            </w:r>
            <w:r>
              <w:rPr>
                <w:noProof/>
                <w:webHidden/>
              </w:rPr>
              <w:fldChar w:fldCharType="separate"/>
            </w:r>
            <w:r w:rsidR="00A017B7">
              <w:rPr>
                <w:noProof/>
                <w:webHidden/>
              </w:rPr>
              <w:t>283</w:t>
            </w:r>
            <w:r>
              <w:rPr>
                <w:noProof/>
                <w:webHidden/>
              </w:rPr>
              <w:fldChar w:fldCharType="end"/>
            </w:r>
          </w:hyperlink>
        </w:p>
        <w:p w14:paraId="5784D435" w14:textId="5ADEC8D3" w:rsidR="00686AD6" w:rsidRDefault="00686AD6">
          <w:pPr>
            <w:pStyle w:val="TOC1"/>
            <w:tabs>
              <w:tab w:val="right" w:leader="dot" w:pos="9629"/>
            </w:tabs>
            <w:rPr>
              <w:b w:val="0"/>
              <w:smallCaps w:val="0"/>
              <w:noProof/>
              <w:kern w:val="2"/>
              <w:sz w:val="24"/>
              <w:lang w:eastAsia="en-AU"/>
              <w14:ligatures w14:val="standardContextual"/>
            </w:rPr>
          </w:pPr>
          <w:hyperlink w:anchor="_Toc221634720" w:history="1">
            <w:r w:rsidRPr="001E679F">
              <w:rPr>
                <w:rStyle w:val="Hyperlink"/>
                <w:noProof/>
              </w:rPr>
              <w:t>JIM’S HAZARDOUS MATERIAL REMOVAL</w:t>
            </w:r>
            <w:r>
              <w:rPr>
                <w:noProof/>
                <w:webHidden/>
              </w:rPr>
              <w:tab/>
            </w:r>
            <w:r>
              <w:rPr>
                <w:noProof/>
                <w:webHidden/>
              </w:rPr>
              <w:fldChar w:fldCharType="begin"/>
            </w:r>
            <w:r>
              <w:rPr>
                <w:noProof/>
                <w:webHidden/>
              </w:rPr>
              <w:instrText xml:space="preserve"> PAGEREF _Toc221634720 \h </w:instrText>
            </w:r>
            <w:r>
              <w:rPr>
                <w:noProof/>
                <w:webHidden/>
              </w:rPr>
            </w:r>
            <w:r>
              <w:rPr>
                <w:noProof/>
                <w:webHidden/>
              </w:rPr>
              <w:fldChar w:fldCharType="separate"/>
            </w:r>
            <w:r w:rsidR="00A017B7">
              <w:rPr>
                <w:noProof/>
                <w:webHidden/>
              </w:rPr>
              <w:t>284</w:t>
            </w:r>
            <w:r>
              <w:rPr>
                <w:noProof/>
                <w:webHidden/>
              </w:rPr>
              <w:fldChar w:fldCharType="end"/>
            </w:r>
          </w:hyperlink>
        </w:p>
        <w:p w14:paraId="1DCDEA5F" w14:textId="028EDB14" w:rsidR="00686AD6" w:rsidRDefault="00686AD6">
          <w:pPr>
            <w:pStyle w:val="TOC3"/>
            <w:tabs>
              <w:tab w:val="right" w:leader="dot" w:pos="9629"/>
            </w:tabs>
            <w:rPr>
              <w:noProof/>
              <w:kern w:val="2"/>
              <w:sz w:val="24"/>
              <w:szCs w:val="24"/>
              <w:lang w:eastAsia="en-AU"/>
              <w14:ligatures w14:val="standardContextual"/>
            </w:rPr>
          </w:pPr>
          <w:hyperlink w:anchor="_Toc221634721" w:history="1">
            <w:r w:rsidRPr="001E679F">
              <w:rPr>
                <w:rStyle w:val="Hyperlink"/>
                <w:rFonts w:cstheme="minorHAnsi"/>
                <w:noProof/>
              </w:rPr>
              <w:t>Introduction &amp;</w:t>
            </w:r>
            <w:r w:rsidRPr="001E679F">
              <w:rPr>
                <w:rStyle w:val="Hyperlink"/>
                <w:rFonts w:cstheme="minorHAnsi"/>
                <w:noProof/>
                <w:spacing w:val="67"/>
              </w:rPr>
              <w:t xml:space="preserve"> </w:t>
            </w:r>
            <w:r w:rsidRPr="001E679F">
              <w:rPr>
                <w:rStyle w:val="Hyperlink"/>
                <w:rFonts w:cstheme="minorHAnsi"/>
                <w:noProof/>
              </w:rPr>
              <w:t>Obligations</w:t>
            </w:r>
            <w:r>
              <w:rPr>
                <w:noProof/>
                <w:webHidden/>
              </w:rPr>
              <w:tab/>
            </w:r>
            <w:r>
              <w:rPr>
                <w:noProof/>
                <w:webHidden/>
              </w:rPr>
              <w:fldChar w:fldCharType="begin"/>
            </w:r>
            <w:r>
              <w:rPr>
                <w:noProof/>
                <w:webHidden/>
              </w:rPr>
              <w:instrText xml:space="preserve"> PAGEREF _Toc221634721 \h </w:instrText>
            </w:r>
            <w:r>
              <w:rPr>
                <w:noProof/>
                <w:webHidden/>
              </w:rPr>
            </w:r>
            <w:r>
              <w:rPr>
                <w:noProof/>
                <w:webHidden/>
              </w:rPr>
              <w:fldChar w:fldCharType="separate"/>
            </w:r>
            <w:r w:rsidR="00A017B7">
              <w:rPr>
                <w:noProof/>
                <w:webHidden/>
              </w:rPr>
              <w:t>285</w:t>
            </w:r>
            <w:r>
              <w:rPr>
                <w:noProof/>
                <w:webHidden/>
              </w:rPr>
              <w:fldChar w:fldCharType="end"/>
            </w:r>
          </w:hyperlink>
        </w:p>
        <w:p w14:paraId="7FA4EE50" w14:textId="7CAB26F7" w:rsidR="00686AD6" w:rsidRDefault="00686AD6">
          <w:pPr>
            <w:pStyle w:val="TOC3"/>
            <w:tabs>
              <w:tab w:val="right" w:leader="dot" w:pos="9629"/>
            </w:tabs>
            <w:rPr>
              <w:noProof/>
              <w:kern w:val="2"/>
              <w:sz w:val="24"/>
              <w:szCs w:val="24"/>
              <w:lang w:eastAsia="en-AU"/>
              <w14:ligatures w14:val="standardContextual"/>
            </w:rPr>
          </w:pPr>
          <w:hyperlink w:anchor="_Toc221634722" w:history="1">
            <w:r w:rsidRPr="001E679F">
              <w:rPr>
                <w:rStyle w:val="Hyperlink"/>
                <w:rFonts w:cstheme="minorHAnsi"/>
                <w:noProof/>
              </w:rPr>
              <w:t>Colours</w:t>
            </w:r>
            <w:r>
              <w:rPr>
                <w:noProof/>
                <w:webHidden/>
              </w:rPr>
              <w:tab/>
            </w:r>
            <w:r>
              <w:rPr>
                <w:noProof/>
                <w:webHidden/>
              </w:rPr>
              <w:fldChar w:fldCharType="begin"/>
            </w:r>
            <w:r>
              <w:rPr>
                <w:noProof/>
                <w:webHidden/>
              </w:rPr>
              <w:instrText xml:space="preserve"> PAGEREF _Toc221634722 \h </w:instrText>
            </w:r>
            <w:r>
              <w:rPr>
                <w:noProof/>
                <w:webHidden/>
              </w:rPr>
            </w:r>
            <w:r>
              <w:rPr>
                <w:noProof/>
                <w:webHidden/>
              </w:rPr>
              <w:fldChar w:fldCharType="separate"/>
            </w:r>
            <w:r w:rsidR="00A017B7">
              <w:rPr>
                <w:noProof/>
                <w:webHidden/>
              </w:rPr>
              <w:t>286</w:t>
            </w:r>
            <w:r>
              <w:rPr>
                <w:noProof/>
                <w:webHidden/>
              </w:rPr>
              <w:fldChar w:fldCharType="end"/>
            </w:r>
          </w:hyperlink>
        </w:p>
        <w:p w14:paraId="75576EEB" w14:textId="6F9A406B" w:rsidR="00686AD6" w:rsidRDefault="00686AD6">
          <w:pPr>
            <w:pStyle w:val="TOC3"/>
            <w:tabs>
              <w:tab w:val="right" w:leader="dot" w:pos="9629"/>
            </w:tabs>
            <w:rPr>
              <w:noProof/>
              <w:kern w:val="2"/>
              <w:sz w:val="24"/>
              <w:szCs w:val="24"/>
              <w:lang w:eastAsia="en-AU"/>
              <w14:ligatures w14:val="standardContextual"/>
            </w:rPr>
          </w:pPr>
          <w:hyperlink w:anchor="_Toc221634723" w:history="1">
            <w:r w:rsidRPr="001E679F">
              <w:rPr>
                <w:rStyle w:val="Hyperlink"/>
                <w:rFonts w:cstheme="minorHAnsi"/>
                <w:noProof/>
              </w:rPr>
              <w:t>Logos</w:t>
            </w:r>
            <w:r>
              <w:rPr>
                <w:noProof/>
                <w:webHidden/>
              </w:rPr>
              <w:tab/>
            </w:r>
            <w:r>
              <w:rPr>
                <w:noProof/>
                <w:webHidden/>
              </w:rPr>
              <w:fldChar w:fldCharType="begin"/>
            </w:r>
            <w:r>
              <w:rPr>
                <w:noProof/>
                <w:webHidden/>
              </w:rPr>
              <w:instrText xml:space="preserve"> PAGEREF _Toc221634723 \h </w:instrText>
            </w:r>
            <w:r>
              <w:rPr>
                <w:noProof/>
                <w:webHidden/>
              </w:rPr>
            </w:r>
            <w:r>
              <w:rPr>
                <w:noProof/>
                <w:webHidden/>
              </w:rPr>
              <w:fldChar w:fldCharType="separate"/>
            </w:r>
            <w:r w:rsidR="00A017B7">
              <w:rPr>
                <w:noProof/>
                <w:webHidden/>
              </w:rPr>
              <w:t>287</w:t>
            </w:r>
            <w:r>
              <w:rPr>
                <w:noProof/>
                <w:webHidden/>
              </w:rPr>
              <w:fldChar w:fldCharType="end"/>
            </w:r>
          </w:hyperlink>
        </w:p>
        <w:p w14:paraId="364710F4" w14:textId="44811187" w:rsidR="00686AD6" w:rsidRDefault="00686AD6">
          <w:pPr>
            <w:pStyle w:val="TOC3"/>
            <w:tabs>
              <w:tab w:val="right" w:leader="dot" w:pos="9629"/>
            </w:tabs>
            <w:rPr>
              <w:noProof/>
              <w:kern w:val="2"/>
              <w:sz w:val="24"/>
              <w:szCs w:val="24"/>
              <w:lang w:eastAsia="en-AU"/>
              <w14:ligatures w14:val="standardContextual"/>
            </w:rPr>
          </w:pPr>
          <w:hyperlink w:anchor="_Toc221634724" w:history="1">
            <w:r w:rsidRPr="001E679F">
              <w:rPr>
                <w:rStyle w:val="Hyperlink"/>
                <w:rFonts w:cstheme="minorHAnsi"/>
                <w:noProof/>
              </w:rPr>
              <w:t>Additional Elements</w:t>
            </w:r>
            <w:r>
              <w:rPr>
                <w:noProof/>
                <w:webHidden/>
              </w:rPr>
              <w:tab/>
            </w:r>
            <w:r>
              <w:rPr>
                <w:noProof/>
                <w:webHidden/>
              </w:rPr>
              <w:fldChar w:fldCharType="begin"/>
            </w:r>
            <w:r>
              <w:rPr>
                <w:noProof/>
                <w:webHidden/>
              </w:rPr>
              <w:instrText xml:space="preserve"> PAGEREF _Toc221634724 \h </w:instrText>
            </w:r>
            <w:r>
              <w:rPr>
                <w:noProof/>
                <w:webHidden/>
              </w:rPr>
            </w:r>
            <w:r>
              <w:rPr>
                <w:noProof/>
                <w:webHidden/>
              </w:rPr>
              <w:fldChar w:fldCharType="separate"/>
            </w:r>
            <w:r w:rsidR="00A017B7">
              <w:rPr>
                <w:noProof/>
                <w:webHidden/>
              </w:rPr>
              <w:t>289</w:t>
            </w:r>
            <w:r>
              <w:rPr>
                <w:noProof/>
                <w:webHidden/>
              </w:rPr>
              <w:fldChar w:fldCharType="end"/>
            </w:r>
          </w:hyperlink>
        </w:p>
        <w:p w14:paraId="5F62238D" w14:textId="22A6176E" w:rsidR="00686AD6" w:rsidRDefault="00686AD6">
          <w:pPr>
            <w:pStyle w:val="TOC3"/>
            <w:tabs>
              <w:tab w:val="right" w:leader="dot" w:pos="9629"/>
            </w:tabs>
            <w:rPr>
              <w:noProof/>
              <w:kern w:val="2"/>
              <w:sz w:val="24"/>
              <w:szCs w:val="24"/>
              <w:lang w:eastAsia="en-AU"/>
              <w14:ligatures w14:val="standardContextual"/>
            </w:rPr>
          </w:pPr>
          <w:hyperlink w:anchor="_Toc221634725" w:history="1">
            <w:r w:rsidRPr="001E679F">
              <w:rPr>
                <w:rStyle w:val="Hyperlink"/>
                <w:rFonts w:cstheme="minorHAnsi"/>
                <w:noProof/>
              </w:rPr>
              <w:t>Fonts:</w:t>
            </w:r>
            <w:r>
              <w:rPr>
                <w:noProof/>
                <w:webHidden/>
              </w:rPr>
              <w:tab/>
            </w:r>
            <w:r>
              <w:rPr>
                <w:noProof/>
                <w:webHidden/>
              </w:rPr>
              <w:fldChar w:fldCharType="begin"/>
            </w:r>
            <w:r>
              <w:rPr>
                <w:noProof/>
                <w:webHidden/>
              </w:rPr>
              <w:instrText xml:space="preserve"> PAGEREF _Toc221634725 \h </w:instrText>
            </w:r>
            <w:r>
              <w:rPr>
                <w:noProof/>
                <w:webHidden/>
              </w:rPr>
            </w:r>
            <w:r>
              <w:rPr>
                <w:noProof/>
                <w:webHidden/>
              </w:rPr>
              <w:fldChar w:fldCharType="separate"/>
            </w:r>
            <w:r w:rsidR="00A017B7">
              <w:rPr>
                <w:noProof/>
                <w:webHidden/>
              </w:rPr>
              <w:t>290</w:t>
            </w:r>
            <w:r>
              <w:rPr>
                <w:noProof/>
                <w:webHidden/>
              </w:rPr>
              <w:fldChar w:fldCharType="end"/>
            </w:r>
          </w:hyperlink>
        </w:p>
        <w:p w14:paraId="52FAB9EE" w14:textId="2B821119" w:rsidR="00686AD6" w:rsidRDefault="00686AD6">
          <w:pPr>
            <w:pStyle w:val="TOC3"/>
            <w:tabs>
              <w:tab w:val="right" w:leader="dot" w:pos="9629"/>
            </w:tabs>
            <w:rPr>
              <w:noProof/>
              <w:kern w:val="2"/>
              <w:sz w:val="24"/>
              <w:szCs w:val="24"/>
              <w:lang w:eastAsia="en-AU"/>
              <w14:ligatures w14:val="standardContextual"/>
            </w:rPr>
          </w:pPr>
          <w:hyperlink w:anchor="_Toc221634726" w:history="1">
            <w:r w:rsidRPr="001E679F">
              <w:rPr>
                <w:rStyle w:val="Hyperlink"/>
                <w:rFonts w:cstheme="minorHAnsi"/>
                <w:noProof/>
              </w:rPr>
              <w:t>Design Limitations:</w:t>
            </w:r>
            <w:r>
              <w:rPr>
                <w:noProof/>
                <w:webHidden/>
              </w:rPr>
              <w:tab/>
            </w:r>
            <w:r>
              <w:rPr>
                <w:noProof/>
                <w:webHidden/>
              </w:rPr>
              <w:fldChar w:fldCharType="begin"/>
            </w:r>
            <w:r>
              <w:rPr>
                <w:noProof/>
                <w:webHidden/>
              </w:rPr>
              <w:instrText xml:space="preserve"> PAGEREF _Toc221634726 \h </w:instrText>
            </w:r>
            <w:r>
              <w:rPr>
                <w:noProof/>
                <w:webHidden/>
              </w:rPr>
            </w:r>
            <w:r>
              <w:rPr>
                <w:noProof/>
                <w:webHidden/>
              </w:rPr>
              <w:fldChar w:fldCharType="separate"/>
            </w:r>
            <w:r w:rsidR="00A017B7">
              <w:rPr>
                <w:noProof/>
                <w:webHidden/>
              </w:rPr>
              <w:t>291</w:t>
            </w:r>
            <w:r>
              <w:rPr>
                <w:noProof/>
                <w:webHidden/>
              </w:rPr>
              <w:fldChar w:fldCharType="end"/>
            </w:r>
          </w:hyperlink>
        </w:p>
        <w:p w14:paraId="77BBB3E7" w14:textId="3D62F6C2" w:rsidR="00686AD6" w:rsidRDefault="00686AD6">
          <w:pPr>
            <w:pStyle w:val="TOC3"/>
            <w:tabs>
              <w:tab w:val="right" w:leader="dot" w:pos="9629"/>
            </w:tabs>
            <w:rPr>
              <w:noProof/>
              <w:kern w:val="2"/>
              <w:sz w:val="24"/>
              <w:szCs w:val="24"/>
              <w:lang w:eastAsia="en-AU"/>
              <w14:ligatures w14:val="standardContextual"/>
            </w:rPr>
          </w:pPr>
          <w:hyperlink w:anchor="_Toc221634727" w:history="1">
            <w:r w:rsidRPr="001E679F">
              <w:rPr>
                <w:rStyle w:val="Hyperlink"/>
                <w:rFonts w:cstheme="minorHAnsi"/>
                <w:noProof/>
              </w:rPr>
              <w:t>Stationery:</w:t>
            </w:r>
            <w:r>
              <w:rPr>
                <w:noProof/>
                <w:webHidden/>
              </w:rPr>
              <w:tab/>
            </w:r>
            <w:r>
              <w:rPr>
                <w:noProof/>
                <w:webHidden/>
              </w:rPr>
              <w:fldChar w:fldCharType="begin"/>
            </w:r>
            <w:r>
              <w:rPr>
                <w:noProof/>
                <w:webHidden/>
              </w:rPr>
              <w:instrText xml:space="preserve"> PAGEREF _Toc221634727 \h </w:instrText>
            </w:r>
            <w:r>
              <w:rPr>
                <w:noProof/>
                <w:webHidden/>
              </w:rPr>
            </w:r>
            <w:r>
              <w:rPr>
                <w:noProof/>
                <w:webHidden/>
              </w:rPr>
              <w:fldChar w:fldCharType="separate"/>
            </w:r>
            <w:r w:rsidR="00A017B7">
              <w:rPr>
                <w:noProof/>
                <w:webHidden/>
              </w:rPr>
              <w:t>292</w:t>
            </w:r>
            <w:r>
              <w:rPr>
                <w:noProof/>
                <w:webHidden/>
              </w:rPr>
              <w:fldChar w:fldCharType="end"/>
            </w:r>
          </w:hyperlink>
        </w:p>
        <w:p w14:paraId="76F199F4" w14:textId="490FC5EA" w:rsidR="00686AD6" w:rsidRDefault="00686AD6">
          <w:pPr>
            <w:pStyle w:val="TOC3"/>
            <w:tabs>
              <w:tab w:val="right" w:leader="dot" w:pos="9629"/>
            </w:tabs>
            <w:rPr>
              <w:noProof/>
              <w:kern w:val="2"/>
              <w:sz w:val="24"/>
              <w:szCs w:val="24"/>
              <w:lang w:eastAsia="en-AU"/>
              <w14:ligatures w14:val="standardContextual"/>
            </w:rPr>
          </w:pPr>
          <w:hyperlink w:anchor="_Toc221634728" w:history="1">
            <w:r w:rsidRPr="001E679F">
              <w:rPr>
                <w:rStyle w:val="Hyperlink"/>
                <w:rFonts w:cstheme="minorHAnsi"/>
                <w:noProof/>
              </w:rPr>
              <w:t>Letterhead</w:t>
            </w:r>
            <w:r>
              <w:rPr>
                <w:noProof/>
                <w:webHidden/>
              </w:rPr>
              <w:tab/>
            </w:r>
            <w:r>
              <w:rPr>
                <w:noProof/>
                <w:webHidden/>
              </w:rPr>
              <w:fldChar w:fldCharType="begin"/>
            </w:r>
            <w:r>
              <w:rPr>
                <w:noProof/>
                <w:webHidden/>
              </w:rPr>
              <w:instrText xml:space="preserve"> PAGEREF _Toc221634728 \h </w:instrText>
            </w:r>
            <w:r>
              <w:rPr>
                <w:noProof/>
                <w:webHidden/>
              </w:rPr>
            </w:r>
            <w:r>
              <w:rPr>
                <w:noProof/>
                <w:webHidden/>
              </w:rPr>
              <w:fldChar w:fldCharType="separate"/>
            </w:r>
            <w:r w:rsidR="00A017B7">
              <w:rPr>
                <w:noProof/>
                <w:webHidden/>
              </w:rPr>
              <w:t>293</w:t>
            </w:r>
            <w:r>
              <w:rPr>
                <w:noProof/>
                <w:webHidden/>
              </w:rPr>
              <w:fldChar w:fldCharType="end"/>
            </w:r>
          </w:hyperlink>
        </w:p>
        <w:p w14:paraId="2DAC1B5B" w14:textId="46711932" w:rsidR="00686AD6" w:rsidRDefault="00686AD6">
          <w:pPr>
            <w:pStyle w:val="TOC3"/>
            <w:tabs>
              <w:tab w:val="right" w:leader="dot" w:pos="9629"/>
            </w:tabs>
            <w:rPr>
              <w:noProof/>
              <w:kern w:val="2"/>
              <w:sz w:val="24"/>
              <w:szCs w:val="24"/>
              <w:lang w:eastAsia="en-AU"/>
              <w14:ligatures w14:val="standardContextual"/>
            </w:rPr>
          </w:pPr>
          <w:hyperlink w:anchor="_Toc221634729" w:history="1">
            <w:r w:rsidRPr="001E679F">
              <w:rPr>
                <w:rStyle w:val="Hyperlink"/>
                <w:rFonts w:cstheme="minorHAnsi"/>
                <w:noProof/>
              </w:rPr>
              <w:t>Envelopes DL and C4</w:t>
            </w:r>
            <w:r>
              <w:rPr>
                <w:noProof/>
                <w:webHidden/>
              </w:rPr>
              <w:tab/>
            </w:r>
            <w:r>
              <w:rPr>
                <w:noProof/>
                <w:webHidden/>
              </w:rPr>
              <w:fldChar w:fldCharType="begin"/>
            </w:r>
            <w:r>
              <w:rPr>
                <w:noProof/>
                <w:webHidden/>
              </w:rPr>
              <w:instrText xml:space="preserve"> PAGEREF _Toc221634729 \h </w:instrText>
            </w:r>
            <w:r>
              <w:rPr>
                <w:noProof/>
                <w:webHidden/>
              </w:rPr>
            </w:r>
            <w:r>
              <w:rPr>
                <w:noProof/>
                <w:webHidden/>
              </w:rPr>
              <w:fldChar w:fldCharType="separate"/>
            </w:r>
            <w:r w:rsidR="00A017B7">
              <w:rPr>
                <w:noProof/>
                <w:webHidden/>
              </w:rPr>
              <w:t>294</w:t>
            </w:r>
            <w:r>
              <w:rPr>
                <w:noProof/>
                <w:webHidden/>
              </w:rPr>
              <w:fldChar w:fldCharType="end"/>
            </w:r>
          </w:hyperlink>
        </w:p>
        <w:p w14:paraId="3EA23352" w14:textId="54125928" w:rsidR="00686AD6" w:rsidRDefault="00686AD6">
          <w:pPr>
            <w:pStyle w:val="TOC3"/>
            <w:tabs>
              <w:tab w:val="right" w:leader="dot" w:pos="9629"/>
            </w:tabs>
            <w:rPr>
              <w:noProof/>
              <w:kern w:val="2"/>
              <w:sz w:val="24"/>
              <w:szCs w:val="24"/>
              <w:lang w:eastAsia="en-AU"/>
              <w14:ligatures w14:val="standardContextual"/>
            </w:rPr>
          </w:pPr>
          <w:hyperlink w:anchor="_Toc221634730" w:history="1">
            <w:r w:rsidRPr="001E679F">
              <w:rPr>
                <w:rStyle w:val="Hyperlink"/>
                <w:rFonts w:cstheme="minorHAnsi"/>
                <w:noProof/>
              </w:rPr>
              <w:t>Business Card – Professionally Printed</w:t>
            </w:r>
            <w:r>
              <w:rPr>
                <w:noProof/>
                <w:webHidden/>
              </w:rPr>
              <w:tab/>
            </w:r>
            <w:r>
              <w:rPr>
                <w:noProof/>
                <w:webHidden/>
              </w:rPr>
              <w:fldChar w:fldCharType="begin"/>
            </w:r>
            <w:r>
              <w:rPr>
                <w:noProof/>
                <w:webHidden/>
              </w:rPr>
              <w:instrText xml:space="preserve"> PAGEREF _Toc221634730 \h </w:instrText>
            </w:r>
            <w:r>
              <w:rPr>
                <w:noProof/>
                <w:webHidden/>
              </w:rPr>
            </w:r>
            <w:r>
              <w:rPr>
                <w:noProof/>
                <w:webHidden/>
              </w:rPr>
              <w:fldChar w:fldCharType="separate"/>
            </w:r>
            <w:r w:rsidR="00A017B7">
              <w:rPr>
                <w:noProof/>
                <w:webHidden/>
              </w:rPr>
              <w:t>297</w:t>
            </w:r>
            <w:r>
              <w:rPr>
                <w:noProof/>
                <w:webHidden/>
              </w:rPr>
              <w:fldChar w:fldCharType="end"/>
            </w:r>
          </w:hyperlink>
        </w:p>
        <w:p w14:paraId="6F97B2A5" w14:textId="41D56AAD" w:rsidR="00686AD6" w:rsidRDefault="00686AD6">
          <w:pPr>
            <w:pStyle w:val="TOC3"/>
            <w:tabs>
              <w:tab w:val="right" w:leader="dot" w:pos="9629"/>
            </w:tabs>
            <w:rPr>
              <w:noProof/>
              <w:kern w:val="2"/>
              <w:sz w:val="24"/>
              <w:szCs w:val="24"/>
              <w:lang w:eastAsia="en-AU"/>
              <w14:ligatures w14:val="standardContextual"/>
            </w:rPr>
          </w:pPr>
          <w:hyperlink w:anchor="_Toc221634731" w:history="1">
            <w:r w:rsidRPr="001E679F">
              <w:rPr>
                <w:rStyle w:val="Hyperlink"/>
                <w:rFonts w:cstheme="minorHAnsi"/>
                <w:noProof/>
              </w:rPr>
              <w:t>Email Signature</w:t>
            </w:r>
            <w:r>
              <w:rPr>
                <w:noProof/>
                <w:webHidden/>
              </w:rPr>
              <w:tab/>
            </w:r>
            <w:r>
              <w:rPr>
                <w:noProof/>
                <w:webHidden/>
              </w:rPr>
              <w:fldChar w:fldCharType="begin"/>
            </w:r>
            <w:r>
              <w:rPr>
                <w:noProof/>
                <w:webHidden/>
              </w:rPr>
              <w:instrText xml:space="preserve"> PAGEREF _Toc221634731 \h </w:instrText>
            </w:r>
            <w:r>
              <w:rPr>
                <w:noProof/>
                <w:webHidden/>
              </w:rPr>
            </w:r>
            <w:r>
              <w:rPr>
                <w:noProof/>
                <w:webHidden/>
              </w:rPr>
              <w:fldChar w:fldCharType="separate"/>
            </w:r>
            <w:r w:rsidR="00A017B7">
              <w:rPr>
                <w:noProof/>
                <w:webHidden/>
              </w:rPr>
              <w:t>299</w:t>
            </w:r>
            <w:r>
              <w:rPr>
                <w:noProof/>
                <w:webHidden/>
              </w:rPr>
              <w:fldChar w:fldCharType="end"/>
            </w:r>
          </w:hyperlink>
        </w:p>
        <w:p w14:paraId="29AD4653" w14:textId="69FFACBB" w:rsidR="00686AD6" w:rsidRDefault="00686AD6">
          <w:pPr>
            <w:pStyle w:val="TOC3"/>
            <w:tabs>
              <w:tab w:val="right" w:leader="dot" w:pos="9629"/>
            </w:tabs>
            <w:rPr>
              <w:noProof/>
              <w:kern w:val="2"/>
              <w:sz w:val="24"/>
              <w:szCs w:val="24"/>
              <w:lang w:eastAsia="en-AU"/>
              <w14:ligatures w14:val="standardContextual"/>
            </w:rPr>
          </w:pPr>
          <w:hyperlink w:anchor="_Toc221634732" w:history="1">
            <w:r w:rsidRPr="001E679F">
              <w:rPr>
                <w:rStyle w:val="Hyperlink"/>
                <w:rFonts w:cstheme="minorHAnsi"/>
                <w:noProof/>
              </w:rPr>
              <w:t>Email Signature Set Up</w:t>
            </w:r>
            <w:r>
              <w:rPr>
                <w:noProof/>
                <w:webHidden/>
              </w:rPr>
              <w:tab/>
            </w:r>
            <w:r>
              <w:rPr>
                <w:noProof/>
                <w:webHidden/>
              </w:rPr>
              <w:fldChar w:fldCharType="begin"/>
            </w:r>
            <w:r>
              <w:rPr>
                <w:noProof/>
                <w:webHidden/>
              </w:rPr>
              <w:instrText xml:space="preserve"> PAGEREF _Toc221634732 \h </w:instrText>
            </w:r>
            <w:r>
              <w:rPr>
                <w:noProof/>
                <w:webHidden/>
              </w:rPr>
            </w:r>
            <w:r>
              <w:rPr>
                <w:noProof/>
                <w:webHidden/>
              </w:rPr>
              <w:fldChar w:fldCharType="separate"/>
            </w:r>
            <w:r w:rsidR="00A017B7">
              <w:rPr>
                <w:noProof/>
                <w:webHidden/>
              </w:rPr>
              <w:t>300</w:t>
            </w:r>
            <w:r>
              <w:rPr>
                <w:noProof/>
                <w:webHidden/>
              </w:rPr>
              <w:fldChar w:fldCharType="end"/>
            </w:r>
          </w:hyperlink>
        </w:p>
        <w:p w14:paraId="776FA4A8" w14:textId="48F00AD1" w:rsidR="00686AD6" w:rsidRDefault="00686AD6">
          <w:pPr>
            <w:pStyle w:val="TOC3"/>
            <w:tabs>
              <w:tab w:val="right" w:leader="dot" w:pos="9629"/>
            </w:tabs>
            <w:rPr>
              <w:noProof/>
              <w:kern w:val="2"/>
              <w:sz w:val="24"/>
              <w:szCs w:val="24"/>
              <w:lang w:eastAsia="en-AU"/>
              <w14:ligatures w14:val="standardContextual"/>
            </w:rPr>
          </w:pPr>
          <w:hyperlink w:anchor="_Toc221634733" w:history="1">
            <w:r w:rsidRPr="001E679F">
              <w:rPr>
                <w:rStyle w:val="Hyperlink"/>
                <w:rFonts w:cstheme="minorHAnsi"/>
                <w:noProof/>
              </w:rPr>
              <w:t>Introduction &amp;</w:t>
            </w:r>
            <w:r w:rsidRPr="001E679F">
              <w:rPr>
                <w:rStyle w:val="Hyperlink"/>
                <w:rFonts w:cstheme="minorHAnsi"/>
                <w:noProof/>
                <w:spacing w:val="67"/>
              </w:rPr>
              <w:t xml:space="preserve"> </w:t>
            </w:r>
            <w:r w:rsidRPr="001E679F">
              <w:rPr>
                <w:rStyle w:val="Hyperlink"/>
                <w:rFonts w:cstheme="minorHAnsi"/>
                <w:noProof/>
              </w:rPr>
              <w:t>Obligations</w:t>
            </w:r>
            <w:r>
              <w:rPr>
                <w:noProof/>
                <w:webHidden/>
              </w:rPr>
              <w:tab/>
            </w:r>
            <w:r>
              <w:rPr>
                <w:noProof/>
                <w:webHidden/>
              </w:rPr>
              <w:fldChar w:fldCharType="begin"/>
            </w:r>
            <w:r>
              <w:rPr>
                <w:noProof/>
                <w:webHidden/>
              </w:rPr>
              <w:instrText xml:space="preserve"> PAGEREF _Toc221634733 \h </w:instrText>
            </w:r>
            <w:r>
              <w:rPr>
                <w:noProof/>
                <w:webHidden/>
              </w:rPr>
            </w:r>
            <w:r>
              <w:rPr>
                <w:noProof/>
                <w:webHidden/>
              </w:rPr>
              <w:fldChar w:fldCharType="separate"/>
            </w:r>
            <w:r w:rsidR="00A017B7">
              <w:rPr>
                <w:noProof/>
                <w:webHidden/>
              </w:rPr>
              <w:t>301</w:t>
            </w:r>
            <w:r>
              <w:rPr>
                <w:noProof/>
                <w:webHidden/>
              </w:rPr>
              <w:fldChar w:fldCharType="end"/>
            </w:r>
          </w:hyperlink>
        </w:p>
        <w:p w14:paraId="110CBE51" w14:textId="72BCCEBB" w:rsidR="00686AD6" w:rsidRDefault="00686AD6">
          <w:pPr>
            <w:pStyle w:val="TOC3"/>
            <w:tabs>
              <w:tab w:val="right" w:leader="dot" w:pos="9629"/>
            </w:tabs>
            <w:rPr>
              <w:noProof/>
              <w:kern w:val="2"/>
              <w:sz w:val="24"/>
              <w:szCs w:val="24"/>
              <w:lang w:eastAsia="en-AU"/>
              <w14:ligatures w14:val="standardContextual"/>
            </w:rPr>
          </w:pPr>
          <w:hyperlink w:anchor="_Toc221634734" w:history="1">
            <w:r w:rsidRPr="001E679F">
              <w:rPr>
                <w:rStyle w:val="Hyperlink"/>
                <w:rFonts w:cstheme="minorHAnsi"/>
                <w:noProof/>
              </w:rPr>
              <w:t>Introduction &amp;</w:t>
            </w:r>
            <w:r w:rsidRPr="001E679F">
              <w:rPr>
                <w:rStyle w:val="Hyperlink"/>
                <w:rFonts w:cstheme="minorHAnsi"/>
                <w:noProof/>
                <w:spacing w:val="67"/>
              </w:rPr>
              <w:t xml:space="preserve"> </w:t>
            </w:r>
            <w:r w:rsidRPr="001E679F">
              <w:rPr>
                <w:rStyle w:val="Hyperlink"/>
                <w:rFonts w:cstheme="minorHAnsi"/>
                <w:noProof/>
              </w:rPr>
              <w:t>Obligations</w:t>
            </w:r>
            <w:r>
              <w:rPr>
                <w:noProof/>
                <w:webHidden/>
              </w:rPr>
              <w:tab/>
            </w:r>
            <w:r>
              <w:rPr>
                <w:noProof/>
                <w:webHidden/>
              </w:rPr>
              <w:fldChar w:fldCharType="begin"/>
            </w:r>
            <w:r>
              <w:rPr>
                <w:noProof/>
                <w:webHidden/>
              </w:rPr>
              <w:instrText xml:space="preserve"> PAGEREF _Toc221634734 \h </w:instrText>
            </w:r>
            <w:r>
              <w:rPr>
                <w:noProof/>
                <w:webHidden/>
              </w:rPr>
            </w:r>
            <w:r>
              <w:rPr>
                <w:noProof/>
                <w:webHidden/>
              </w:rPr>
              <w:fldChar w:fldCharType="separate"/>
            </w:r>
            <w:r w:rsidR="00A017B7">
              <w:rPr>
                <w:noProof/>
                <w:webHidden/>
              </w:rPr>
              <w:t>302</w:t>
            </w:r>
            <w:r>
              <w:rPr>
                <w:noProof/>
                <w:webHidden/>
              </w:rPr>
              <w:fldChar w:fldCharType="end"/>
            </w:r>
          </w:hyperlink>
        </w:p>
        <w:p w14:paraId="30EDD183" w14:textId="3E0E6452" w:rsidR="00686AD6" w:rsidRDefault="00686AD6">
          <w:pPr>
            <w:pStyle w:val="TOC3"/>
            <w:tabs>
              <w:tab w:val="right" w:leader="dot" w:pos="9629"/>
            </w:tabs>
            <w:rPr>
              <w:noProof/>
              <w:kern w:val="2"/>
              <w:sz w:val="24"/>
              <w:szCs w:val="24"/>
              <w:lang w:eastAsia="en-AU"/>
              <w14:ligatures w14:val="standardContextual"/>
            </w:rPr>
          </w:pPr>
          <w:hyperlink w:anchor="_Toc221634735" w:history="1">
            <w:r w:rsidRPr="001E679F">
              <w:rPr>
                <w:rStyle w:val="Hyperlink"/>
                <w:rFonts w:cstheme="minorHAnsi"/>
                <w:noProof/>
              </w:rPr>
              <w:t>Introduction &amp;</w:t>
            </w:r>
            <w:r w:rsidRPr="001E679F">
              <w:rPr>
                <w:rStyle w:val="Hyperlink"/>
                <w:rFonts w:cstheme="minorHAnsi"/>
                <w:noProof/>
                <w:spacing w:val="67"/>
              </w:rPr>
              <w:t xml:space="preserve"> </w:t>
            </w:r>
            <w:r w:rsidRPr="001E679F">
              <w:rPr>
                <w:rStyle w:val="Hyperlink"/>
                <w:rFonts w:cstheme="minorHAnsi"/>
                <w:noProof/>
              </w:rPr>
              <w:t>Obligations</w:t>
            </w:r>
            <w:r>
              <w:rPr>
                <w:noProof/>
                <w:webHidden/>
              </w:rPr>
              <w:tab/>
            </w:r>
            <w:r>
              <w:rPr>
                <w:noProof/>
                <w:webHidden/>
              </w:rPr>
              <w:fldChar w:fldCharType="begin"/>
            </w:r>
            <w:r>
              <w:rPr>
                <w:noProof/>
                <w:webHidden/>
              </w:rPr>
              <w:instrText xml:space="preserve"> PAGEREF _Toc221634735 \h </w:instrText>
            </w:r>
            <w:r>
              <w:rPr>
                <w:noProof/>
                <w:webHidden/>
              </w:rPr>
            </w:r>
            <w:r>
              <w:rPr>
                <w:noProof/>
                <w:webHidden/>
              </w:rPr>
              <w:fldChar w:fldCharType="separate"/>
            </w:r>
            <w:r w:rsidR="00A017B7">
              <w:rPr>
                <w:noProof/>
                <w:webHidden/>
              </w:rPr>
              <w:t>303</w:t>
            </w:r>
            <w:r>
              <w:rPr>
                <w:noProof/>
                <w:webHidden/>
              </w:rPr>
              <w:fldChar w:fldCharType="end"/>
            </w:r>
          </w:hyperlink>
        </w:p>
        <w:p w14:paraId="2E8B6F40" w14:textId="31A32ED1" w:rsidR="00686AD6" w:rsidRDefault="00686AD6">
          <w:pPr>
            <w:pStyle w:val="TOC3"/>
            <w:tabs>
              <w:tab w:val="right" w:leader="dot" w:pos="9629"/>
            </w:tabs>
            <w:rPr>
              <w:noProof/>
              <w:kern w:val="2"/>
              <w:sz w:val="24"/>
              <w:szCs w:val="24"/>
              <w:lang w:eastAsia="en-AU"/>
              <w14:ligatures w14:val="standardContextual"/>
            </w:rPr>
          </w:pPr>
          <w:hyperlink w:anchor="_Toc221634736" w:history="1">
            <w:r w:rsidRPr="001E679F">
              <w:rPr>
                <w:rStyle w:val="Hyperlink"/>
                <w:rFonts w:cstheme="minorHAnsi"/>
                <w:noProof/>
              </w:rPr>
              <w:t>Introduction &amp;</w:t>
            </w:r>
            <w:r w:rsidRPr="001E679F">
              <w:rPr>
                <w:rStyle w:val="Hyperlink"/>
                <w:rFonts w:cstheme="minorHAnsi"/>
                <w:noProof/>
                <w:spacing w:val="67"/>
              </w:rPr>
              <w:t xml:space="preserve"> </w:t>
            </w:r>
            <w:r w:rsidRPr="001E679F">
              <w:rPr>
                <w:rStyle w:val="Hyperlink"/>
                <w:rFonts w:cstheme="minorHAnsi"/>
                <w:noProof/>
              </w:rPr>
              <w:t>Obligations</w:t>
            </w:r>
            <w:r>
              <w:rPr>
                <w:noProof/>
                <w:webHidden/>
              </w:rPr>
              <w:tab/>
            </w:r>
            <w:r>
              <w:rPr>
                <w:noProof/>
                <w:webHidden/>
              </w:rPr>
              <w:fldChar w:fldCharType="begin"/>
            </w:r>
            <w:r>
              <w:rPr>
                <w:noProof/>
                <w:webHidden/>
              </w:rPr>
              <w:instrText xml:space="preserve"> PAGEREF _Toc221634736 \h </w:instrText>
            </w:r>
            <w:r>
              <w:rPr>
                <w:noProof/>
                <w:webHidden/>
              </w:rPr>
            </w:r>
            <w:r>
              <w:rPr>
                <w:noProof/>
                <w:webHidden/>
              </w:rPr>
              <w:fldChar w:fldCharType="separate"/>
            </w:r>
            <w:r w:rsidR="00A017B7">
              <w:rPr>
                <w:noProof/>
                <w:webHidden/>
              </w:rPr>
              <w:t>304</w:t>
            </w:r>
            <w:r>
              <w:rPr>
                <w:noProof/>
                <w:webHidden/>
              </w:rPr>
              <w:fldChar w:fldCharType="end"/>
            </w:r>
          </w:hyperlink>
        </w:p>
        <w:p w14:paraId="4179B969" w14:textId="3637A9DD" w:rsidR="00893723" w:rsidRPr="000D2821" w:rsidRDefault="00E5020E" w:rsidP="00893723">
          <w:pPr>
            <w:pStyle w:val="TOC1"/>
            <w:tabs>
              <w:tab w:val="right" w:leader="dot" w:pos="9629"/>
            </w:tabs>
            <w:rPr>
              <w:b w:val="0"/>
              <w:smallCaps w:val="0"/>
              <w:noProof/>
              <w:szCs w:val="22"/>
              <w:lang w:val="en-US"/>
            </w:rPr>
          </w:pPr>
          <w:r w:rsidRPr="000D2821">
            <w:rPr>
              <w:b w:val="0"/>
              <w:bCs/>
              <w:noProof/>
            </w:rPr>
            <w:fldChar w:fldCharType="end"/>
          </w:r>
          <w:r w:rsidR="00DF56CF" w:rsidRPr="000D2821">
            <w:rPr>
              <w:b w:val="0"/>
              <w:bCs/>
              <w:noProof/>
            </w:rPr>
            <w:t xml:space="preserve"> </w:t>
          </w:r>
          <w:hyperlink w:anchor="_Toc53576876" w:history="1">
            <w:r w:rsidR="008C500D" w:rsidRPr="000D2821">
              <w:rPr>
                <w:rStyle w:val="Hyperlink"/>
                <w:noProof/>
                <w:color w:val="auto"/>
                <w:u w:val="none"/>
              </w:rPr>
              <w:t>Style Guide</w:t>
            </w:r>
            <w:r w:rsidR="00893723" w:rsidRPr="000D2821">
              <w:rPr>
                <w:noProof/>
                <w:webHidden/>
              </w:rPr>
              <w:tab/>
            </w:r>
            <w:r w:rsidR="00893723" w:rsidRPr="000D2821">
              <w:rPr>
                <w:noProof/>
                <w:webHidden/>
              </w:rPr>
              <w:fldChar w:fldCharType="begin"/>
            </w:r>
            <w:r w:rsidR="00893723" w:rsidRPr="000D2821">
              <w:rPr>
                <w:noProof/>
                <w:webHidden/>
              </w:rPr>
              <w:instrText xml:space="preserve"> PAGEREF _Toc53576876 \h </w:instrText>
            </w:r>
            <w:r w:rsidR="00893723" w:rsidRPr="000D2821">
              <w:rPr>
                <w:noProof/>
                <w:webHidden/>
              </w:rPr>
            </w:r>
            <w:r w:rsidR="00893723" w:rsidRPr="000D2821">
              <w:rPr>
                <w:noProof/>
                <w:webHidden/>
              </w:rPr>
              <w:fldChar w:fldCharType="separate"/>
            </w:r>
            <w:r w:rsidR="00893723" w:rsidRPr="000D2821">
              <w:rPr>
                <w:noProof/>
                <w:webHidden/>
              </w:rPr>
              <w:t>287</w:t>
            </w:r>
            <w:r w:rsidR="00893723" w:rsidRPr="000D2821">
              <w:rPr>
                <w:noProof/>
                <w:webHidden/>
              </w:rPr>
              <w:fldChar w:fldCharType="end"/>
            </w:r>
          </w:hyperlink>
        </w:p>
        <w:p w14:paraId="1B258387" w14:textId="604465F8" w:rsidR="00E5020E" w:rsidRPr="000D2821" w:rsidRDefault="000B52EC">
          <w:r w:rsidRPr="000D2821">
            <w:tab/>
          </w:r>
        </w:p>
      </w:sdtContent>
    </w:sdt>
    <w:p w14:paraId="093380F4" w14:textId="77777777" w:rsidR="00E5020E" w:rsidRPr="000D2821" w:rsidRDefault="00E5020E" w:rsidP="00E5020E"/>
    <w:p w14:paraId="17E6B8E1" w14:textId="77777777" w:rsidR="00E5020E" w:rsidRPr="000D2821" w:rsidRDefault="00E5020E" w:rsidP="0034427C">
      <w:pPr>
        <w:pStyle w:val="Heading1"/>
        <w:rPr>
          <w:rFonts w:asciiTheme="minorHAnsi" w:hAnsiTheme="minorHAnsi"/>
        </w:rPr>
      </w:pPr>
      <w:bookmarkStart w:id="1" w:name="_Toc221634087"/>
      <w:r w:rsidRPr="000D2821">
        <w:rPr>
          <w:rFonts w:asciiTheme="minorHAnsi" w:hAnsiTheme="minorHAnsi"/>
        </w:rPr>
        <w:t>Register of Amendments and Distribution</w:t>
      </w:r>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1390"/>
        <w:gridCol w:w="962"/>
        <w:gridCol w:w="3740"/>
        <w:gridCol w:w="1122"/>
        <w:gridCol w:w="1158"/>
      </w:tblGrid>
      <w:tr w:rsidR="008509D4" w:rsidRPr="000D2821" w14:paraId="43EEA2D4" w14:textId="77777777" w:rsidTr="182B28DB">
        <w:tc>
          <w:tcPr>
            <w:tcW w:w="9629" w:type="dxa"/>
            <w:gridSpan w:val="6"/>
          </w:tcPr>
          <w:p w14:paraId="094F57F9" w14:textId="77777777" w:rsidR="008509D4" w:rsidRPr="000D2821" w:rsidRDefault="008509D4" w:rsidP="008509D4">
            <w:pPr>
              <w:jc w:val="center"/>
            </w:pPr>
            <w:r w:rsidRPr="000D2821">
              <w:t>Register of Amendments</w:t>
            </w:r>
          </w:p>
        </w:tc>
      </w:tr>
      <w:tr w:rsidR="008509D4" w:rsidRPr="000D2821" w14:paraId="7B8481E6" w14:textId="77777777" w:rsidTr="182B28DB">
        <w:tc>
          <w:tcPr>
            <w:tcW w:w="1257" w:type="dxa"/>
          </w:tcPr>
          <w:p w14:paraId="34E981C6" w14:textId="77777777" w:rsidR="008509D4" w:rsidRPr="000D2821" w:rsidRDefault="008509D4" w:rsidP="008509D4">
            <w:pPr>
              <w:jc w:val="center"/>
            </w:pPr>
            <w:r w:rsidRPr="000D2821">
              <w:t>Date</w:t>
            </w:r>
          </w:p>
        </w:tc>
        <w:tc>
          <w:tcPr>
            <w:tcW w:w="1390" w:type="dxa"/>
          </w:tcPr>
          <w:p w14:paraId="7D244BD6" w14:textId="77777777" w:rsidR="008509D4" w:rsidRPr="000D2821" w:rsidRDefault="008509D4" w:rsidP="008509D4">
            <w:pPr>
              <w:jc w:val="center"/>
            </w:pPr>
            <w:r w:rsidRPr="000D2821">
              <w:t>Page No</w:t>
            </w:r>
          </w:p>
        </w:tc>
        <w:tc>
          <w:tcPr>
            <w:tcW w:w="962" w:type="dxa"/>
          </w:tcPr>
          <w:p w14:paraId="747E58CF" w14:textId="77777777" w:rsidR="008509D4" w:rsidRPr="000D2821" w:rsidRDefault="008509D4" w:rsidP="008509D4">
            <w:pPr>
              <w:jc w:val="center"/>
            </w:pPr>
            <w:r w:rsidRPr="000D2821">
              <w:t>Version No</w:t>
            </w:r>
          </w:p>
        </w:tc>
        <w:tc>
          <w:tcPr>
            <w:tcW w:w="3740" w:type="dxa"/>
          </w:tcPr>
          <w:p w14:paraId="2E21F802" w14:textId="77777777" w:rsidR="008509D4" w:rsidRPr="000D2821" w:rsidRDefault="008509D4" w:rsidP="008509D4">
            <w:pPr>
              <w:jc w:val="center"/>
            </w:pPr>
            <w:r w:rsidRPr="000D2821">
              <w:t>Description of Amendments</w:t>
            </w:r>
          </w:p>
        </w:tc>
        <w:tc>
          <w:tcPr>
            <w:tcW w:w="1122" w:type="dxa"/>
          </w:tcPr>
          <w:p w14:paraId="68343379" w14:textId="77777777" w:rsidR="008509D4" w:rsidRPr="000D2821" w:rsidRDefault="008509D4" w:rsidP="008509D4">
            <w:pPr>
              <w:jc w:val="center"/>
            </w:pPr>
            <w:r w:rsidRPr="000D2821">
              <w:t>Prepared by</w:t>
            </w:r>
          </w:p>
        </w:tc>
        <w:tc>
          <w:tcPr>
            <w:tcW w:w="1158" w:type="dxa"/>
          </w:tcPr>
          <w:p w14:paraId="35A7A57D" w14:textId="77777777" w:rsidR="008509D4" w:rsidRPr="000D2821" w:rsidRDefault="008509D4" w:rsidP="008509D4">
            <w:pPr>
              <w:jc w:val="center"/>
            </w:pPr>
            <w:r w:rsidRPr="000D2821">
              <w:t>Approved By</w:t>
            </w:r>
          </w:p>
        </w:tc>
      </w:tr>
      <w:tr w:rsidR="00F42A01" w:rsidRPr="000D2821" w14:paraId="3FAFC31E" w14:textId="77777777" w:rsidTr="182B28DB">
        <w:tc>
          <w:tcPr>
            <w:tcW w:w="1257" w:type="dxa"/>
            <w:vMerge w:val="restart"/>
          </w:tcPr>
          <w:p w14:paraId="25785E6D" w14:textId="77777777" w:rsidR="00F42A01" w:rsidRPr="000D2821" w:rsidRDefault="00F42A01" w:rsidP="008509D4">
            <w:r w:rsidRPr="000D2821">
              <w:t>22.05.18</w:t>
            </w:r>
          </w:p>
        </w:tc>
        <w:tc>
          <w:tcPr>
            <w:tcW w:w="1390" w:type="dxa"/>
          </w:tcPr>
          <w:p w14:paraId="15CB3778" w14:textId="77777777" w:rsidR="00F42A01" w:rsidRPr="000D2821" w:rsidRDefault="00F42A01" w:rsidP="008509D4">
            <w:r w:rsidRPr="000D2821">
              <w:t>Various</w:t>
            </w:r>
          </w:p>
        </w:tc>
        <w:tc>
          <w:tcPr>
            <w:tcW w:w="962" w:type="dxa"/>
            <w:vMerge w:val="restart"/>
          </w:tcPr>
          <w:p w14:paraId="301BAF17" w14:textId="77777777" w:rsidR="00F42A01" w:rsidRPr="000D2821" w:rsidRDefault="00F42A01" w:rsidP="008509D4">
            <w:r w:rsidRPr="000D2821">
              <w:t>2</w:t>
            </w:r>
          </w:p>
        </w:tc>
        <w:tc>
          <w:tcPr>
            <w:tcW w:w="3740" w:type="dxa"/>
          </w:tcPr>
          <w:p w14:paraId="3118DD8C" w14:textId="77777777" w:rsidR="00F42A01" w:rsidRPr="000D2821" w:rsidRDefault="00F42A01" w:rsidP="008509D4">
            <w:r w:rsidRPr="000D2821">
              <w:t>Updated branding and wording to Jim’s Hazardous Material Removal</w:t>
            </w:r>
          </w:p>
        </w:tc>
        <w:tc>
          <w:tcPr>
            <w:tcW w:w="1122" w:type="dxa"/>
          </w:tcPr>
          <w:p w14:paraId="21F815AF" w14:textId="77777777" w:rsidR="00F42A01" w:rsidRPr="000D2821" w:rsidRDefault="00F42A01" w:rsidP="008509D4">
            <w:r w:rsidRPr="000D2821">
              <w:t>BZ</w:t>
            </w:r>
          </w:p>
        </w:tc>
        <w:tc>
          <w:tcPr>
            <w:tcW w:w="1158" w:type="dxa"/>
          </w:tcPr>
          <w:p w14:paraId="45649B89" w14:textId="77777777" w:rsidR="00F42A01" w:rsidRPr="000D2821" w:rsidRDefault="00F42A01" w:rsidP="008509D4">
            <w:r w:rsidRPr="000D2821">
              <w:t>SR</w:t>
            </w:r>
          </w:p>
        </w:tc>
      </w:tr>
      <w:tr w:rsidR="00F42A01" w:rsidRPr="000D2821" w14:paraId="00F9A637" w14:textId="77777777" w:rsidTr="182B28DB">
        <w:tc>
          <w:tcPr>
            <w:tcW w:w="1257" w:type="dxa"/>
            <w:vMerge/>
          </w:tcPr>
          <w:p w14:paraId="54DD2266" w14:textId="77777777" w:rsidR="00F42A01" w:rsidRPr="000D2821" w:rsidRDefault="00F42A01" w:rsidP="008509D4"/>
        </w:tc>
        <w:tc>
          <w:tcPr>
            <w:tcW w:w="1390" w:type="dxa"/>
          </w:tcPr>
          <w:p w14:paraId="427D8E5A" w14:textId="77777777" w:rsidR="00F42A01" w:rsidRPr="000D2821" w:rsidRDefault="00F42A01" w:rsidP="008509D4">
            <w:r w:rsidRPr="000D2821">
              <w:t>59 &amp; 76</w:t>
            </w:r>
          </w:p>
        </w:tc>
        <w:tc>
          <w:tcPr>
            <w:tcW w:w="962" w:type="dxa"/>
            <w:vMerge/>
          </w:tcPr>
          <w:p w14:paraId="65CAF0BA" w14:textId="77777777" w:rsidR="00F42A01" w:rsidRPr="000D2821" w:rsidRDefault="00F42A01" w:rsidP="008509D4"/>
        </w:tc>
        <w:tc>
          <w:tcPr>
            <w:tcW w:w="3740" w:type="dxa"/>
          </w:tcPr>
          <w:p w14:paraId="35820E33" w14:textId="64DE7B74" w:rsidR="00F42A01" w:rsidRPr="000D2821" w:rsidRDefault="00F42A01" w:rsidP="008509D4">
            <w:r w:rsidRPr="000D2821">
              <w:t xml:space="preserve">Added in Vinyl </w:t>
            </w:r>
            <w:r w:rsidR="00686AD6" w:rsidRPr="000D2821">
              <w:t>Paper backing</w:t>
            </w:r>
            <w:r w:rsidRPr="000D2821">
              <w:t xml:space="preserve"> is classed as Friable and to note friable and non-friable ACM</w:t>
            </w:r>
          </w:p>
        </w:tc>
        <w:tc>
          <w:tcPr>
            <w:tcW w:w="1122" w:type="dxa"/>
          </w:tcPr>
          <w:p w14:paraId="59679351" w14:textId="77777777" w:rsidR="00F42A01" w:rsidRPr="000D2821" w:rsidRDefault="00F42A01" w:rsidP="008509D4">
            <w:r w:rsidRPr="000D2821">
              <w:t>BZ</w:t>
            </w:r>
          </w:p>
        </w:tc>
        <w:tc>
          <w:tcPr>
            <w:tcW w:w="1158" w:type="dxa"/>
          </w:tcPr>
          <w:p w14:paraId="758B6DA1" w14:textId="77777777" w:rsidR="00F42A01" w:rsidRPr="000D2821" w:rsidRDefault="00F42A01" w:rsidP="008509D4">
            <w:r w:rsidRPr="000D2821">
              <w:t>SR</w:t>
            </w:r>
          </w:p>
        </w:tc>
      </w:tr>
      <w:tr w:rsidR="00C21699" w:rsidRPr="000D2821" w14:paraId="44BE6705" w14:textId="77777777" w:rsidTr="182B28DB">
        <w:tc>
          <w:tcPr>
            <w:tcW w:w="1257" w:type="dxa"/>
            <w:vMerge w:val="restart"/>
          </w:tcPr>
          <w:p w14:paraId="046A2EAD" w14:textId="1E6746FA" w:rsidR="00C21699" w:rsidRPr="000D2821" w:rsidRDefault="00C21699" w:rsidP="008509D4">
            <w:r w:rsidRPr="000D2821">
              <w:t>02.12.19</w:t>
            </w:r>
          </w:p>
        </w:tc>
        <w:tc>
          <w:tcPr>
            <w:tcW w:w="1390" w:type="dxa"/>
          </w:tcPr>
          <w:p w14:paraId="788D5A25" w14:textId="2CA58738" w:rsidR="00C21699" w:rsidRPr="000D2821" w:rsidRDefault="00C21699" w:rsidP="008509D4">
            <w:r w:rsidRPr="000D2821">
              <w:t>Various</w:t>
            </w:r>
          </w:p>
        </w:tc>
        <w:tc>
          <w:tcPr>
            <w:tcW w:w="962" w:type="dxa"/>
            <w:vMerge w:val="restart"/>
          </w:tcPr>
          <w:p w14:paraId="61C824B9" w14:textId="68F8B9F5" w:rsidR="00C21699" w:rsidRPr="000D2821" w:rsidRDefault="00C21699" w:rsidP="008509D4">
            <w:r w:rsidRPr="000D2821">
              <w:t>3</w:t>
            </w:r>
          </w:p>
        </w:tc>
        <w:tc>
          <w:tcPr>
            <w:tcW w:w="3740" w:type="dxa"/>
          </w:tcPr>
          <w:p w14:paraId="2B636F47" w14:textId="77777777" w:rsidR="00C21699" w:rsidRPr="000D2821" w:rsidRDefault="00C21699" w:rsidP="008509D4">
            <w:r w:rsidRPr="000D2821">
              <w:t>Updates to include:</w:t>
            </w:r>
          </w:p>
          <w:p w14:paraId="32030F67" w14:textId="77777777" w:rsidR="00C21699" w:rsidRPr="000D2821" w:rsidRDefault="00C21699" w:rsidP="00E3147D">
            <w:pPr>
              <w:pStyle w:val="ListParagraph"/>
              <w:numPr>
                <w:ilvl w:val="0"/>
                <w:numId w:val="46"/>
              </w:numPr>
            </w:pPr>
            <w:r w:rsidRPr="000D2821">
              <w:t xml:space="preserve">Mould Remediation, </w:t>
            </w:r>
          </w:p>
          <w:p w14:paraId="1A6126C0" w14:textId="77777777" w:rsidR="00C21699" w:rsidRPr="000D2821" w:rsidRDefault="00C21699" w:rsidP="00E3147D">
            <w:pPr>
              <w:pStyle w:val="ListParagraph"/>
              <w:numPr>
                <w:ilvl w:val="0"/>
                <w:numId w:val="46"/>
              </w:numPr>
            </w:pPr>
            <w:r w:rsidRPr="000D2821">
              <w:t>Meth Decontamination</w:t>
            </w:r>
          </w:p>
          <w:p w14:paraId="5635C1B8" w14:textId="4B565379" w:rsidR="00C21699" w:rsidRPr="000D2821" w:rsidRDefault="00C21699" w:rsidP="00521D04">
            <w:r w:rsidRPr="000D2821">
              <w:t xml:space="preserve">These updates include introduction of PRO121 (Mould), PRO122 (Meth) </w:t>
            </w:r>
          </w:p>
        </w:tc>
        <w:tc>
          <w:tcPr>
            <w:tcW w:w="1122" w:type="dxa"/>
          </w:tcPr>
          <w:p w14:paraId="67559AFD" w14:textId="1F03E3F3" w:rsidR="00C21699" w:rsidRPr="000D2821" w:rsidRDefault="00C21699" w:rsidP="008509D4">
            <w:r w:rsidRPr="000D2821">
              <w:t>BZ</w:t>
            </w:r>
          </w:p>
        </w:tc>
        <w:tc>
          <w:tcPr>
            <w:tcW w:w="1158" w:type="dxa"/>
          </w:tcPr>
          <w:p w14:paraId="5A27D25F" w14:textId="794BB8AD" w:rsidR="00C21699" w:rsidRPr="000D2821" w:rsidRDefault="00C21699" w:rsidP="008509D4">
            <w:r w:rsidRPr="000D2821">
              <w:t>SR</w:t>
            </w:r>
          </w:p>
        </w:tc>
      </w:tr>
      <w:tr w:rsidR="00C21699" w:rsidRPr="000D2821" w14:paraId="6CBCF8F1" w14:textId="77777777" w:rsidTr="182B28DB">
        <w:tc>
          <w:tcPr>
            <w:tcW w:w="1257" w:type="dxa"/>
            <w:vMerge/>
          </w:tcPr>
          <w:p w14:paraId="578302DB" w14:textId="77777777" w:rsidR="00C21699" w:rsidRPr="000D2821" w:rsidRDefault="00C21699" w:rsidP="008509D4"/>
        </w:tc>
        <w:tc>
          <w:tcPr>
            <w:tcW w:w="1390" w:type="dxa"/>
          </w:tcPr>
          <w:p w14:paraId="581175CE" w14:textId="586D0A4C" w:rsidR="00C21699" w:rsidRPr="000D2821" w:rsidRDefault="00C21699" w:rsidP="008509D4">
            <w:r w:rsidRPr="000D2821">
              <w:t xml:space="preserve"> 35</w:t>
            </w:r>
          </w:p>
        </w:tc>
        <w:tc>
          <w:tcPr>
            <w:tcW w:w="962" w:type="dxa"/>
            <w:vMerge/>
          </w:tcPr>
          <w:p w14:paraId="30E14F68" w14:textId="556C5C39" w:rsidR="00C21699" w:rsidRPr="000D2821" w:rsidRDefault="00C21699" w:rsidP="008509D4"/>
        </w:tc>
        <w:tc>
          <w:tcPr>
            <w:tcW w:w="3740" w:type="dxa"/>
          </w:tcPr>
          <w:p w14:paraId="4EB00E04" w14:textId="731E8220" w:rsidR="00C21699" w:rsidRPr="000D2821" w:rsidRDefault="00C21699" w:rsidP="008509D4">
            <w:r w:rsidRPr="000D2821">
              <w:t>Insurance Providers and insurance requirements</w:t>
            </w:r>
          </w:p>
        </w:tc>
        <w:tc>
          <w:tcPr>
            <w:tcW w:w="1122" w:type="dxa"/>
          </w:tcPr>
          <w:p w14:paraId="531682FF" w14:textId="7B09CF50" w:rsidR="00C21699" w:rsidRPr="000D2821" w:rsidRDefault="00C21699" w:rsidP="008509D4">
            <w:r w:rsidRPr="000D2821">
              <w:t>BZ</w:t>
            </w:r>
          </w:p>
        </w:tc>
        <w:tc>
          <w:tcPr>
            <w:tcW w:w="1158" w:type="dxa"/>
          </w:tcPr>
          <w:p w14:paraId="21AC5EC9" w14:textId="74225CB8" w:rsidR="00C21699" w:rsidRPr="000D2821" w:rsidRDefault="00C21699" w:rsidP="008509D4">
            <w:r w:rsidRPr="000D2821">
              <w:t>SR</w:t>
            </w:r>
          </w:p>
        </w:tc>
      </w:tr>
      <w:tr w:rsidR="004A6BED" w:rsidRPr="000D2821" w14:paraId="5D443840" w14:textId="77777777" w:rsidTr="182B28DB">
        <w:tc>
          <w:tcPr>
            <w:tcW w:w="1257" w:type="dxa"/>
            <w:vMerge w:val="restart"/>
          </w:tcPr>
          <w:p w14:paraId="28A73109" w14:textId="417C2F2D" w:rsidR="004A6BED" w:rsidRPr="000D2821" w:rsidRDefault="004A6BED" w:rsidP="008509D4">
            <w:bookmarkStart w:id="2" w:name="_Hlk35513512"/>
            <w:r w:rsidRPr="000D2821">
              <w:t>20.03.20</w:t>
            </w:r>
          </w:p>
        </w:tc>
        <w:tc>
          <w:tcPr>
            <w:tcW w:w="1390" w:type="dxa"/>
          </w:tcPr>
          <w:p w14:paraId="3110E6EF" w14:textId="04263844" w:rsidR="004A6BED" w:rsidRPr="000D2821" w:rsidRDefault="00664AF7" w:rsidP="008509D4">
            <w:r w:rsidRPr="000D2821">
              <w:t>151</w:t>
            </w:r>
          </w:p>
        </w:tc>
        <w:tc>
          <w:tcPr>
            <w:tcW w:w="962" w:type="dxa"/>
            <w:vMerge w:val="restart"/>
          </w:tcPr>
          <w:p w14:paraId="70782F4B" w14:textId="74CC12F1" w:rsidR="004A6BED" w:rsidRPr="000D2821" w:rsidRDefault="004A6BED" w:rsidP="008509D4">
            <w:r w:rsidRPr="000D2821">
              <w:t>3.1</w:t>
            </w:r>
          </w:p>
        </w:tc>
        <w:tc>
          <w:tcPr>
            <w:tcW w:w="3740" w:type="dxa"/>
          </w:tcPr>
          <w:p w14:paraId="4DBB5398" w14:textId="4946B3C3" w:rsidR="004A6BED" w:rsidRPr="000D2821" w:rsidRDefault="004A6BED" w:rsidP="008509D4">
            <w:r w:rsidRPr="000D2821">
              <w:t>Added in Pandemic information to OHS Section</w:t>
            </w:r>
          </w:p>
        </w:tc>
        <w:tc>
          <w:tcPr>
            <w:tcW w:w="1122" w:type="dxa"/>
          </w:tcPr>
          <w:p w14:paraId="2682D818" w14:textId="7DB9D16B" w:rsidR="004A6BED" w:rsidRPr="000D2821" w:rsidRDefault="004A6BED" w:rsidP="008509D4">
            <w:r w:rsidRPr="000D2821">
              <w:t>BZ</w:t>
            </w:r>
          </w:p>
        </w:tc>
        <w:tc>
          <w:tcPr>
            <w:tcW w:w="1158" w:type="dxa"/>
          </w:tcPr>
          <w:p w14:paraId="04A8DD73" w14:textId="05D4F196" w:rsidR="004A6BED" w:rsidRPr="000D2821" w:rsidRDefault="004A6BED" w:rsidP="008509D4">
            <w:r w:rsidRPr="000D2821">
              <w:t>PC</w:t>
            </w:r>
          </w:p>
        </w:tc>
      </w:tr>
      <w:tr w:rsidR="004A6BED" w:rsidRPr="000D2821" w14:paraId="176A997B" w14:textId="77777777" w:rsidTr="182B28DB">
        <w:tc>
          <w:tcPr>
            <w:tcW w:w="1257" w:type="dxa"/>
            <w:vMerge/>
          </w:tcPr>
          <w:p w14:paraId="1D2EE74A" w14:textId="77777777" w:rsidR="004A6BED" w:rsidRPr="000D2821" w:rsidRDefault="004A6BED" w:rsidP="004A6BED">
            <w:bookmarkStart w:id="3" w:name="_Hlk35513513"/>
            <w:bookmarkEnd w:id="2"/>
          </w:p>
        </w:tc>
        <w:tc>
          <w:tcPr>
            <w:tcW w:w="1390" w:type="dxa"/>
          </w:tcPr>
          <w:p w14:paraId="2B6BB4E9" w14:textId="4FCE591A" w:rsidR="004A6BED" w:rsidRPr="000D2821" w:rsidRDefault="00664AF7" w:rsidP="004A6BED">
            <w:r w:rsidRPr="000D2821">
              <w:t>122</w:t>
            </w:r>
          </w:p>
        </w:tc>
        <w:tc>
          <w:tcPr>
            <w:tcW w:w="962" w:type="dxa"/>
            <w:vMerge/>
          </w:tcPr>
          <w:p w14:paraId="5E081CDE" w14:textId="77777777" w:rsidR="004A6BED" w:rsidRPr="000D2821" w:rsidRDefault="004A6BED" w:rsidP="004A6BED"/>
        </w:tc>
        <w:tc>
          <w:tcPr>
            <w:tcW w:w="3740" w:type="dxa"/>
          </w:tcPr>
          <w:p w14:paraId="784862C3" w14:textId="02825384" w:rsidR="004A6BED" w:rsidRPr="000D2821" w:rsidRDefault="004A6BED" w:rsidP="004A6BED">
            <w:r w:rsidRPr="000D2821">
              <w:t>Added in Covid-19 Remedial Cleaning Procedure</w:t>
            </w:r>
          </w:p>
        </w:tc>
        <w:tc>
          <w:tcPr>
            <w:tcW w:w="1122" w:type="dxa"/>
          </w:tcPr>
          <w:p w14:paraId="0C01C52F" w14:textId="7402EC39" w:rsidR="004A6BED" w:rsidRPr="000D2821" w:rsidRDefault="004A6BED" w:rsidP="004A6BED">
            <w:r w:rsidRPr="000D2821">
              <w:t>BZ</w:t>
            </w:r>
          </w:p>
        </w:tc>
        <w:tc>
          <w:tcPr>
            <w:tcW w:w="1158" w:type="dxa"/>
          </w:tcPr>
          <w:p w14:paraId="3AF656BE" w14:textId="42622CF3" w:rsidR="004A6BED" w:rsidRPr="000D2821" w:rsidRDefault="004A6BED" w:rsidP="004A6BED">
            <w:r w:rsidRPr="000D2821">
              <w:t>PC</w:t>
            </w:r>
          </w:p>
        </w:tc>
      </w:tr>
      <w:tr w:rsidR="004A6BED" w:rsidRPr="000D2821" w14:paraId="06B84F3B" w14:textId="77777777" w:rsidTr="182B28DB">
        <w:tc>
          <w:tcPr>
            <w:tcW w:w="1257" w:type="dxa"/>
            <w:vMerge/>
          </w:tcPr>
          <w:p w14:paraId="0E77AB41" w14:textId="77777777" w:rsidR="004A6BED" w:rsidRPr="000D2821" w:rsidRDefault="004A6BED" w:rsidP="004A6BED"/>
        </w:tc>
        <w:tc>
          <w:tcPr>
            <w:tcW w:w="1390" w:type="dxa"/>
          </w:tcPr>
          <w:p w14:paraId="1FF1A106" w14:textId="52741AE2" w:rsidR="004A6BED" w:rsidRPr="000D2821" w:rsidRDefault="00664AF7" w:rsidP="004A6BED">
            <w:r w:rsidRPr="000D2821">
              <w:t>18</w:t>
            </w:r>
          </w:p>
        </w:tc>
        <w:tc>
          <w:tcPr>
            <w:tcW w:w="962" w:type="dxa"/>
            <w:vMerge/>
          </w:tcPr>
          <w:p w14:paraId="13BB36CD" w14:textId="77777777" w:rsidR="004A6BED" w:rsidRPr="000D2821" w:rsidRDefault="004A6BED" w:rsidP="004A6BED"/>
        </w:tc>
        <w:tc>
          <w:tcPr>
            <w:tcW w:w="3740" w:type="dxa"/>
          </w:tcPr>
          <w:p w14:paraId="1032253A" w14:textId="657631F8" w:rsidR="004A6BED" w:rsidRPr="000D2821" w:rsidRDefault="004A6BED" w:rsidP="004A6BED">
            <w:r w:rsidRPr="000D2821">
              <w:t>Added in “using this manual” section</w:t>
            </w:r>
          </w:p>
        </w:tc>
        <w:tc>
          <w:tcPr>
            <w:tcW w:w="1122" w:type="dxa"/>
          </w:tcPr>
          <w:p w14:paraId="6ECAD1DF" w14:textId="759EDAA1" w:rsidR="004A6BED" w:rsidRPr="000D2821" w:rsidRDefault="004A6BED" w:rsidP="004A6BED">
            <w:r w:rsidRPr="000D2821">
              <w:t>BZ</w:t>
            </w:r>
          </w:p>
        </w:tc>
        <w:tc>
          <w:tcPr>
            <w:tcW w:w="1158" w:type="dxa"/>
          </w:tcPr>
          <w:p w14:paraId="75E253DD" w14:textId="3AE18216" w:rsidR="004A6BED" w:rsidRPr="000D2821" w:rsidRDefault="004A6BED" w:rsidP="004A6BED">
            <w:r w:rsidRPr="000D2821">
              <w:t>PC</w:t>
            </w:r>
          </w:p>
        </w:tc>
      </w:tr>
      <w:tr w:rsidR="004A6BED" w:rsidRPr="000D2821" w14:paraId="4237C96E" w14:textId="77777777" w:rsidTr="182B28DB">
        <w:tc>
          <w:tcPr>
            <w:tcW w:w="1257" w:type="dxa"/>
            <w:vMerge/>
          </w:tcPr>
          <w:p w14:paraId="3529352F" w14:textId="77777777" w:rsidR="004A6BED" w:rsidRPr="000D2821" w:rsidRDefault="004A6BED" w:rsidP="004A6BED"/>
        </w:tc>
        <w:tc>
          <w:tcPr>
            <w:tcW w:w="1390" w:type="dxa"/>
          </w:tcPr>
          <w:p w14:paraId="08EA27A4" w14:textId="51AEBCB5" w:rsidR="004A6BED" w:rsidRPr="000D2821" w:rsidRDefault="00664AF7" w:rsidP="004A6BED">
            <w:r w:rsidRPr="000D2821">
              <w:t>Various</w:t>
            </w:r>
          </w:p>
        </w:tc>
        <w:tc>
          <w:tcPr>
            <w:tcW w:w="962" w:type="dxa"/>
            <w:vMerge/>
          </w:tcPr>
          <w:p w14:paraId="19FF70B5" w14:textId="77777777" w:rsidR="004A6BED" w:rsidRPr="000D2821" w:rsidRDefault="004A6BED" w:rsidP="004A6BED"/>
        </w:tc>
        <w:tc>
          <w:tcPr>
            <w:tcW w:w="3740" w:type="dxa"/>
          </w:tcPr>
          <w:p w14:paraId="77939715" w14:textId="45354030" w:rsidR="004A6BED" w:rsidRPr="000D2821" w:rsidRDefault="004A6BED" w:rsidP="004A6BED">
            <w:r w:rsidRPr="000D2821">
              <w:t xml:space="preserve">Added in some document references that were missing </w:t>
            </w:r>
            <w:proofErr w:type="spellStart"/>
            <w:r w:rsidRPr="000D2821">
              <w:t>eg.</w:t>
            </w:r>
            <w:proofErr w:type="spellEnd"/>
            <w:r w:rsidRPr="000D2821">
              <w:t xml:space="preserve"> PRO041</w:t>
            </w:r>
            <w:r w:rsidR="00664AF7" w:rsidRPr="000D2821">
              <w:t xml:space="preserve"> and headings (which has amended the table of contents)</w:t>
            </w:r>
          </w:p>
        </w:tc>
        <w:tc>
          <w:tcPr>
            <w:tcW w:w="1122" w:type="dxa"/>
          </w:tcPr>
          <w:p w14:paraId="7417FDD5" w14:textId="3FCA50BD" w:rsidR="004A6BED" w:rsidRPr="000D2821" w:rsidRDefault="004A6BED" w:rsidP="004A6BED">
            <w:r w:rsidRPr="000D2821">
              <w:t>BZ</w:t>
            </w:r>
          </w:p>
        </w:tc>
        <w:tc>
          <w:tcPr>
            <w:tcW w:w="1158" w:type="dxa"/>
          </w:tcPr>
          <w:p w14:paraId="5771C24C" w14:textId="0B5202E6" w:rsidR="004A6BED" w:rsidRPr="000D2821" w:rsidRDefault="004A6BED" w:rsidP="004A6BED">
            <w:r w:rsidRPr="000D2821">
              <w:t>PC</w:t>
            </w:r>
          </w:p>
        </w:tc>
      </w:tr>
      <w:tr w:rsidR="004A6BED" w:rsidRPr="000D2821" w14:paraId="09C5D865" w14:textId="77777777" w:rsidTr="182B28DB">
        <w:tc>
          <w:tcPr>
            <w:tcW w:w="1257" w:type="dxa"/>
            <w:vMerge/>
          </w:tcPr>
          <w:p w14:paraId="698C7AED" w14:textId="77777777" w:rsidR="004A6BED" w:rsidRPr="000D2821" w:rsidRDefault="004A6BED" w:rsidP="004A6BED"/>
        </w:tc>
        <w:tc>
          <w:tcPr>
            <w:tcW w:w="1390" w:type="dxa"/>
          </w:tcPr>
          <w:p w14:paraId="4D54C032" w14:textId="7CA18C3C" w:rsidR="004A6BED" w:rsidRPr="000D2821" w:rsidRDefault="00664AF7" w:rsidP="004A6BED">
            <w:r w:rsidRPr="000D2821">
              <w:t>158 and 162</w:t>
            </w:r>
          </w:p>
        </w:tc>
        <w:tc>
          <w:tcPr>
            <w:tcW w:w="962" w:type="dxa"/>
            <w:vMerge/>
          </w:tcPr>
          <w:p w14:paraId="475E1FCC" w14:textId="77777777" w:rsidR="004A6BED" w:rsidRPr="000D2821" w:rsidRDefault="004A6BED" w:rsidP="004A6BED"/>
        </w:tc>
        <w:tc>
          <w:tcPr>
            <w:tcW w:w="3740" w:type="dxa"/>
          </w:tcPr>
          <w:p w14:paraId="00F6A297" w14:textId="600EB9BB" w:rsidR="004A6BED" w:rsidRPr="000D2821" w:rsidRDefault="004A6BED" w:rsidP="4C47D778">
            <w:r w:rsidRPr="000D2821">
              <w:t xml:space="preserve">Amendment of SWMS to show templates </w:t>
            </w:r>
            <w:proofErr w:type="gramStart"/>
            <w:r w:rsidRPr="000D2821">
              <w:t>are located in</w:t>
            </w:r>
            <w:proofErr w:type="gramEnd"/>
            <w:r w:rsidRPr="000D2821">
              <w:t xml:space="preserve"> FSE Shared folder on </w:t>
            </w:r>
            <w:proofErr w:type="spellStart"/>
            <w:r w:rsidRPr="000D2821">
              <w:t>dropbox</w:t>
            </w:r>
            <w:proofErr w:type="spellEnd"/>
          </w:p>
        </w:tc>
        <w:tc>
          <w:tcPr>
            <w:tcW w:w="1122" w:type="dxa"/>
          </w:tcPr>
          <w:p w14:paraId="10C8274B" w14:textId="35978DED" w:rsidR="004A6BED" w:rsidRPr="000D2821" w:rsidRDefault="004A6BED" w:rsidP="004A6BED">
            <w:r w:rsidRPr="000D2821">
              <w:t>BZ</w:t>
            </w:r>
          </w:p>
        </w:tc>
        <w:tc>
          <w:tcPr>
            <w:tcW w:w="1158" w:type="dxa"/>
          </w:tcPr>
          <w:p w14:paraId="699810B5" w14:textId="6A759E4C" w:rsidR="004A6BED" w:rsidRPr="000D2821" w:rsidRDefault="004A6BED" w:rsidP="004A6BED">
            <w:r w:rsidRPr="000D2821">
              <w:t>PC</w:t>
            </w:r>
          </w:p>
        </w:tc>
      </w:tr>
      <w:tr w:rsidR="004A6BED" w:rsidRPr="000D2821" w14:paraId="459D0208" w14:textId="77777777" w:rsidTr="182B28DB">
        <w:tc>
          <w:tcPr>
            <w:tcW w:w="1257" w:type="dxa"/>
            <w:vMerge/>
          </w:tcPr>
          <w:p w14:paraId="137056B5" w14:textId="77777777" w:rsidR="004A6BED" w:rsidRPr="000D2821" w:rsidRDefault="004A6BED" w:rsidP="004A6BED"/>
        </w:tc>
        <w:tc>
          <w:tcPr>
            <w:tcW w:w="1390" w:type="dxa"/>
          </w:tcPr>
          <w:p w14:paraId="57BB1CEB" w14:textId="769646EC" w:rsidR="004A6BED" w:rsidRPr="000D2821" w:rsidRDefault="00664AF7" w:rsidP="004A6BED">
            <w:r w:rsidRPr="000D2821">
              <w:t>113, 114, 120, 121</w:t>
            </w:r>
          </w:p>
        </w:tc>
        <w:tc>
          <w:tcPr>
            <w:tcW w:w="962" w:type="dxa"/>
            <w:vMerge/>
          </w:tcPr>
          <w:p w14:paraId="405141EE" w14:textId="77777777" w:rsidR="004A6BED" w:rsidRPr="000D2821" w:rsidRDefault="004A6BED" w:rsidP="004A6BED"/>
        </w:tc>
        <w:tc>
          <w:tcPr>
            <w:tcW w:w="3740" w:type="dxa"/>
          </w:tcPr>
          <w:p w14:paraId="085B2A25" w14:textId="04760011" w:rsidR="004A6BED" w:rsidRPr="000D2821" w:rsidRDefault="004A6BED" w:rsidP="004A6BED">
            <w:r w:rsidRPr="000D2821">
              <w:t>Additional details added to meth remediation procedures as per the voluntary guidelines released</w:t>
            </w:r>
          </w:p>
        </w:tc>
        <w:tc>
          <w:tcPr>
            <w:tcW w:w="1122" w:type="dxa"/>
          </w:tcPr>
          <w:p w14:paraId="2C6C8963" w14:textId="53CCA52D" w:rsidR="004A6BED" w:rsidRPr="000D2821" w:rsidRDefault="004A6BED" w:rsidP="004A6BED">
            <w:r w:rsidRPr="000D2821">
              <w:t>BZ</w:t>
            </w:r>
          </w:p>
        </w:tc>
        <w:tc>
          <w:tcPr>
            <w:tcW w:w="1158" w:type="dxa"/>
          </w:tcPr>
          <w:p w14:paraId="5ADF5A6E" w14:textId="5DB95941" w:rsidR="004A6BED" w:rsidRPr="000D2821" w:rsidRDefault="004A6BED" w:rsidP="004A6BED">
            <w:r w:rsidRPr="000D2821">
              <w:t>PC</w:t>
            </w:r>
          </w:p>
        </w:tc>
      </w:tr>
      <w:tr w:rsidR="00DA30FA" w:rsidRPr="000D2821" w14:paraId="470B839D" w14:textId="77777777" w:rsidTr="182B28DB">
        <w:tc>
          <w:tcPr>
            <w:tcW w:w="1257" w:type="dxa"/>
            <w:vMerge w:val="restart"/>
          </w:tcPr>
          <w:p w14:paraId="206A01E2" w14:textId="1EBF3B87" w:rsidR="00DA30FA" w:rsidRPr="000D2821" w:rsidRDefault="00DA30FA" w:rsidP="004A6BED">
            <w:r w:rsidRPr="000D2821">
              <w:rPr>
                <w:highlight w:val="yellow"/>
              </w:rPr>
              <w:t>Date</w:t>
            </w:r>
          </w:p>
        </w:tc>
        <w:tc>
          <w:tcPr>
            <w:tcW w:w="1390" w:type="dxa"/>
          </w:tcPr>
          <w:p w14:paraId="1DD70729" w14:textId="3A50892E" w:rsidR="00DA30FA" w:rsidRPr="000D2821" w:rsidRDefault="00DA30FA" w:rsidP="004A6BED">
            <w:r w:rsidRPr="000D2821">
              <w:t>222</w:t>
            </w:r>
          </w:p>
        </w:tc>
        <w:tc>
          <w:tcPr>
            <w:tcW w:w="962" w:type="dxa"/>
            <w:vMerge w:val="restart"/>
          </w:tcPr>
          <w:p w14:paraId="5D3A6205" w14:textId="27253EAD" w:rsidR="00DA30FA" w:rsidRPr="000D2821" w:rsidRDefault="00DA30FA" w:rsidP="004A6BED">
            <w:r w:rsidRPr="000D2821">
              <w:t>4</w:t>
            </w:r>
          </w:p>
        </w:tc>
        <w:tc>
          <w:tcPr>
            <w:tcW w:w="3740" w:type="dxa"/>
          </w:tcPr>
          <w:p w14:paraId="23CF4783" w14:textId="5D6D2B2C" w:rsidR="00DA30FA" w:rsidRPr="000D2821" w:rsidRDefault="00DA30FA" w:rsidP="004A6BED">
            <w:r w:rsidRPr="000D2821">
              <w:t>Addition of invoicing and quoting requirements</w:t>
            </w:r>
          </w:p>
        </w:tc>
        <w:tc>
          <w:tcPr>
            <w:tcW w:w="1122" w:type="dxa"/>
          </w:tcPr>
          <w:p w14:paraId="61F7436E" w14:textId="5FB13B35" w:rsidR="00DA30FA" w:rsidRPr="000D2821" w:rsidRDefault="00DA30FA" w:rsidP="004A6BED">
            <w:r w:rsidRPr="000D2821">
              <w:t>BZ</w:t>
            </w:r>
          </w:p>
        </w:tc>
        <w:tc>
          <w:tcPr>
            <w:tcW w:w="1158" w:type="dxa"/>
          </w:tcPr>
          <w:p w14:paraId="65E2C0CE" w14:textId="085F51EB" w:rsidR="00DA30FA" w:rsidRPr="000D2821" w:rsidRDefault="00DA30FA" w:rsidP="004A6BED">
            <w:r w:rsidRPr="000D2821">
              <w:t>PC</w:t>
            </w:r>
          </w:p>
        </w:tc>
      </w:tr>
      <w:tr w:rsidR="00DA30FA" w:rsidRPr="000D2821" w14:paraId="1B134A03" w14:textId="77777777" w:rsidTr="182B28DB">
        <w:tc>
          <w:tcPr>
            <w:tcW w:w="1257" w:type="dxa"/>
            <w:vMerge/>
          </w:tcPr>
          <w:p w14:paraId="0B3C5B78" w14:textId="77777777" w:rsidR="00DA30FA" w:rsidRPr="000D2821" w:rsidRDefault="00DA30FA" w:rsidP="004A6BED"/>
        </w:tc>
        <w:tc>
          <w:tcPr>
            <w:tcW w:w="1390" w:type="dxa"/>
          </w:tcPr>
          <w:p w14:paraId="258DB382" w14:textId="758100D6" w:rsidR="00DA30FA" w:rsidRPr="000D2821" w:rsidRDefault="00DA30FA" w:rsidP="004A6BED">
            <w:r w:rsidRPr="000D2821">
              <w:t>212</w:t>
            </w:r>
          </w:p>
        </w:tc>
        <w:tc>
          <w:tcPr>
            <w:tcW w:w="962" w:type="dxa"/>
            <w:vMerge/>
          </w:tcPr>
          <w:p w14:paraId="482C3C72" w14:textId="77777777" w:rsidR="00DA30FA" w:rsidRPr="000D2821" w:rsidRDefault="00DA30FA" w:rsidP="004A6BED"/>
        </w:tc>
        <w:tc>
          <w:tcPr>
            <w:tcW w:w="3740" w:type="dxa"/>
          </w:tcPr>
          <w:p w14:paraId="6417C06C" w14:textId="6F524163" w:rsidR="00DA30FA" w:rsidRPr="000D2821" w:rsidRDefault="00DA30FA" w:rsidP="004A6BED">
            <w:r w:rsidRPr="000D2821">
              <w:t>Addition of client notification regarding fish tanks for Covid Clean</w:t>
            </w:r>
          </w:p>
        </w:tc>
        <w:tc>
          <w:tcPr>
            <w:tcW w:w="1122" w:type="dxa"/>
          </w:tcPr>
          <w:p w14:paraId="7E3DD55C" w14:textId="36FEC4F0" w:rsidR="00DA30FA" w:rsidRPr="000D2821" w:rsidRDefault="00DA30FA" w:rsidP="004A6BED">
            <w:r w:rsidRPr="000D2821">
              <w:t>BZ</w:t>
            </w:r>
          </w:p>
        </w:tc>
        <w:tc>
          <w:tcPr>
            <w:tcW w:w="1158" w:type="dxa"/>
          </w:tcPr>
          <w:p w14:paraId="252F1A5E" w14:textId="3994A5D9" w:rsidR="00DA30FA" w:rsidRPr="000D2821" w:rsidRDefault="00DA30FA" w:rsidP="004A6BED">
            <w:r w:rsidRPr="000D2821">
              <w:t>PC</w:t>
            </w:r>
          </w:p>
        </w:tc>
      </w:tr>
      <w:tr w:rsidR="00DA30FA" w:rsidRPr="000D2821" w14:paraId="37007517" w14:textId="77777777" w:rsidTr="182B28DB">
        <w:tc>
          <w:tcPr>
            <w:tcW w:w="1257" w:type="dxa"/>
            <w:vMerge/>
          </w:tcPr>
          <w:p w14:paraId="7AE7661D" w14:textId="77777777" w:rsidR="00DA30FA" w:rsidRPr="000D2821" w:rsidRDefault="00DA30FA" w:rsidP="00DA30FA"/>
        </w:tc>
        <w:tc>
          <w:tcPr>
            <w:tcW w:w="1390" w:type="dxa"/>
          </w:tcPr>
          <w:p w14:paraId="1A4559DA" w14:textId="7DB451F2" w:rsidR="00DA30FA" w:rsidRPr="000D2821" w:rsidRDefault="00DA30FA" w:rsidP="00DA30FA">
            <w:r w:rsidRPr="000D2821">
              <w:t>200</w:t>
            </w:r>
          </w:p>
        </w:tc>
        <w:tc>
          <w:tcPr>
            <w:tcW w:w="962" w:type="dxa"/>
            <w:vMerge/>
          </w:tcPr>
          <w:p w14:paraId="7194C8A6" w14:textId="77777777" w:rsidR="00DA30FA" w:rsidRPr="000D2821" w:rsidRDefault="00DA30FA" w:rsidP="00DA30FA"/>
        </w:tc>
        <w:tc>
          <w:tcPr>
            <w:tcW w:w="3740" w:type="dxa"/>
          </w:tcPr>
          <w:p w14:paraId="73E27AF1" w14:textId="27838CE1" w:rsidR="00DA30FA" w:rsidRPr="000D2821" w:rsidRDefault="00DA30FA" w:rsidP="00DA30FA">
            <w:r w:rsidRPr="000D2821">
              <w:t>Addition of PRO124 Fire and Smoke Remediation Service</w:t>
            </w:r>
          </w:p>
        </w:tc>
        <w:tc>
          <w:tcPr>
            <w:tcW w:w="1122" w:type="dxa"/>
          </w:tcPr>
          <w:p w14:paraId="52936C75" w14:textId="6C84F851" w:rsidR="00DA30FA" w:rsidRPr="000D2821" w:rsidRDefault="00DA30FA" w:rsidP="00DA30FA">
            <w:r w:rsidRPr="000D2821">
              <w:t>BZ</w:t>
            </w:r>
          </w:p>
        </w:tc>
        <w:tc>
          <w:tcPr>
            <w:tcW w:w="1158" w:type="dxa"/>
          </w:tcPr>
          <w:p w14:paraId="7CB4968C" w14:textId="443725C0" w:rsidR="00DA30FA" w:rsidRPr="000D2821" w:rsidRDefault="00DA30FA" w:rsidP="00DA30FA">
            <w:r w:rsidRPr="000D2821">
              <w:t>PC</w:t>
            </w:r>
          </w:p>
        </w:tc>
      </w:tr>
      <w:tr w:rsidR="00DA30FA" w:rsidRPr="000D2821" w14:paraId="16DE384B" w14:textId="77777777" w:rsidTr="182B28DB">
        <w:tc>
          <w:tcPr>
            <w:tcW w:w="1257" w:type="dxa"/>
            <w:vMerge/>
          </w:tcPr>
          <w:p w14:paraId="0B3DD52E" w14:textId="77777777" w:rsidR="00DA30FA" w:rsidRPr="000D2821" w:rsidRDefault="00DA30FA" w:rsidP="00DA30FA"/>
        </w:tc>
        <w:tc>
          <w:tcPr>
            <w:tcW w:w="1390" w:type="dxa"/>
          </w:tcPr>
          <w:p w14:paraId="5E27EE19" w14:textId="17F6F551" w:rsidR="00DA30FA" w:rsidRPr="000D2821" w:rsidRDefault="00DA30FA" w:rsidP="00DA30FA">
            <w:r w:rsidRPr="000D2821">
              <w:t>136</w:t>
            </w:r>
          </w:p>
        </w:tc>
        <w:tc>
          <w:tcPr>
            <w:tcW w:w="962" w:type="dxa"/>
            <w:vMerge/>
          </w:tcPr>
          <w:p w14:paraId="3CE60B40" w14:textId="77777777" w:rsidR="00DA30FA" w:rsidRPr="000D2821" w:rsidRDefault="00DA30FA" w:rsidP="00DA30FA"/>
        </w:tc>
        <w:tc>
          <w:tcPr>
            <w:tcW w:w="3740" w:type="dxa"/>
          </w:tcPr>
          <w:p w14:paraId="604A6BBE" w14:textId="7AF3A8F7" w:rsidR="00DA30FA" w:rsidRPr="000D2821" w:rsidRDefault="00DA30FA" w:rsidP="00DA30FA">
            <w:r w:rsidRPr="000D2821">
              <w:t>Addition of PRO123 Biohazardous Recovery Services</w:t>
            </w:r>
          </w:p>
        </w:tc>
        <w:tc>
          <w:tcPr>
            <w:tcW w:w="1122" w:type="dxa"/>
          </w:tcPr>
          <w:p w14:paraId="22143B88" w14:textId="12B00700" w:rsidR="00DA30FA" w:rsidRPr="000D2821" w:rsidRDefault="00DA30FA" w:rsidP="00DA30FA">
            <w:r w:rsidRPr="000D2821">
              <w:t>BZ</w:t>
            </w:r>
          </w:p>
        </w:tc>
        <w:tc>
          <w:tcPr>
            <w:tcW w:w="1158" w:type="dxa"/>
          </w:tcPr>
          <w:p w14:paraId="7D3C8C45" w14:textId="06095316" w:rsidR="00DA30FA" w:rsidRPr="000D2821" w:rsidRDefault="00DA30FA" w:rsidP="00DA30FA">
            <w:r w:rsidRPr="000D2821">
              <w:t>PC</w:t>
            </w:r>
          </w:p>
        </w:tc>
      </w:tr>
      <w:tr w:rsidR="00DA30FA" w:rsidRPr="000D2821" w14:paraId="1B9692D1" w14:textId="77777777" w:rsidTr="182B28DB">
        <w:tc>
          <w:tcPr>
            <w:tcW w:w="1257" w:type="dxa"/>
            <w:vMerge/>
          </w:tcPr>
          <w:p w14:paraId="0B2DE0E7" w14:textId="77777777" w:rsidR="00DA30FA" w:rsidRPr="000D2821" w:rsidRDefault="00DA30FA" w:rsidP="00DA30FA"/>
        </w:tc>
        <w:tc>
          <w:tcPr>
            <w:tcW w:w="1390" w:type="dxa"/>
          </w:tcPr>
          <w:p w14:paraId="7A19BBE1" w14:textId="15F4B91A" w:rsidR="00DA30FA" w:rsidRPr="000D2821" w:rsidRDefault="00DA30FA" w:rsidP="00DA30FA">
            <w:r w:rsidRPr="000D2821">
              <w:t>100</w:t>
            </w:r>
          </w:p>
        </w:tc>
        <w:tc>
          <w:tcPr>
            <w:tcW w:w="962" w:type="dxa"/>
            <w:vMerge/>
          </w:tcPr>
          <w:p w14:paraId="4849AF42" w14:textId="77777777" w:rsidR="00DA30FA" w:rsidRPr="000D2821" w:rsidRDefault="00DA30FA" w:rsidP="00DA30FA"/>
        </w:tc>
        <w:tc>
          <w:tcPr>
            <w:tcW w:w="3740" w:type="dxa"/>
          </w:tcPr>
          <w:p w14:paraId="4DD54F04" w14:textId="07BA68A1" w:rsidR="00DA30FA" w:rsidRPr="000D2821" w:rsidRDefault="00DA30FA" w:rsidP="00DA30FA">
            <w:r w:rsidRPr="000D2821">
              <w:t>Addition to Mould Service – Initial Scoping and Reporting</w:t>
            </w:r>
          </w:p>
        </w:tc>
        <w:tc>
          <w:tcPr>
            <w:tcW w:w="1122" w:type="dxa"/>
          </w:tcPr>
          <w:p w14:paraId="0B4536B4" w14:textId="2EC51C6E" w:rsidR="00DA30FA" w:rsidRPr="000D2821" w:rsidRDefault="00DA30FA" w:rsidP="00DA30FA">
            <w:r w:rsidRPr="000D2821">
              <w:t>BZ</w:t>
            </w:r>
          </w:p>
        </w:tc>
        <w:tc>
          <w:tcPr>
            <w:tcW w:w="1158" w:type="dxa"/>
          </w:tcPr>
          <w:p w14:paraId="79506098" w14:textId="5AE06C98" w:rsidR="00DA30FA" w:rsidRPr="000D2821" w:rsidRDefault="00DA30FA" w:rsidP="00DA30FA">
            <w:r w:rsidRPr="000D2821">
              <w:t>PC</w:t>
            </w:r>
          </w:p>
        </w:tc>
      </w:tr>
      <w:tr w:rsidR="00DA30FA" w:rsidRPr="000D2821" w14:paraId="308F5152" w14:textId="77777777" w:rsidTr="182B28DB">
        <w:tc>
          <w:tcPr>
            <w:tcW w:w="1257" w:type="dxa"/>
            <w:vMerge/>
          </w:tcPr>
          <w:p w14:paraId="3D290057" w14:textId="77777777" w:rsidR="00DA30FA" w:rsidRPr="000D2821" w:rsidRDefault="00DA30FA" w:rsidP="00DA30FA"/>
        </w:tc>
        <w:tc>
          <w:tcPr>
            <w:tcW w:w="1390" w:type="dxa"/>
          </w:tcPr>
          <w:p w14:paraId="68FEEF35" w14:textId="5076DC67" w:rsidR="00DA30FA" w:rsidRPr="000D2821" w:rsidRDefault="00DA30FA" w:rsidP="00DA30FA">
            <w:r w:rsidRPr="000D2821">
              <w:t>101</w:t>
            </w:r>
          </w:p>
        </w:tc>
        <w:tc>
          <w:tcPr>
            <w:tcW w:w="962" w:type="dxa"/>
            <w:vMerge/>
          </w:tcPr>
          <w:p w14:paraId="172BA9C9" w14:textId="77777777" w:rsidR="00DA30FA" w:rsidRPr="000D2821" w:rsidRDefault="00DA30FA" w:rsidP="00DA30FA"/>
        </w:tc>
        <w:tc>
          <w:tcPr>
            <w:tcW w:w="3740" w:type="dxa"/>
          </w:tcPr>
          <w:p w14:paraId="011D3C38" w14:textId="15627A52" w:rsidR="00DA30FA" w:rsidRPr="000D2821" w:rsidRDefault="00DA30FA" w:rsidP="00DA30FA">
            <w:r w:rsidRPr="000D2821">
              <w:t>Addition to Mould Service – Build Inspect Mould Reporting</w:t>
            </w:r>
          </w:p>
        </w:tc>
        <w:tc>
          <w:tcPr>
            <w:tcW w:w="1122" w:type="dxa"/>
          </w:tcPr>
          <w:p w14:paraId="599BECA9" w14:textId="6EB2EBBE" w:rsidR="00DA30FA" w:rsidRPr="000D2821" w:rsidRDefault="00DA30FA" w:rsidP="00DA30FA">
            <w:r w:rsidRPr="000D2821">
              <w:t>BZ</w:t>
            </w:r>
          </w:p>
        </w:tc>
        <w:tc>
          <w:tcPr>
            <w:tcW w:w="1158" w:type="dxa"/>
          </w:tcPr>
          <w:p w14:paraId="4DD2F1B3" w14:textId="610AC0C6" w:rsidR="00DA30FA" w:rsidRPr="000D2821" w:rsidRDefault="00DA30FA" w:rsidP="00DA30FA">
            <w:r w:rsidRPr="000D2821">
              <w:t>PC</w:t>
            </w:r>
          </w:p>
        </w:tc>
      </w:tr>
      <w:tr w:rsidR="00DA30FA" w:rsidRPr="000D2821" w14:paraId="0B3C5DF5" w14:textId="77777777" w:rsidTr="182B28DB">
        <w:tc>
          <w:tcPr>
            <w:tcW w:w="1257" w:type="dxa"/>
            <w:vMerge/>
          </w:tcPr>
          <w:p w14:paraId="6CB92E66" w14:textId="77777777" w:rsidR="00DA30FA" w:rsidRPr="000D2821" w:rsidRDefault="00DA30FA" w:rsidP="00DA30FA"/>
        </w:tc>
        <w:tc>
          <w:tcPr>
            <w:tcW w:w="1390" w:type="dxa"/>
          </w:tcPr>
          <w:p w14:paraId="1735E75C" w14:textId="159B015A" w:rsidR="00DA30FA" w:rsidRPr="000D2821" w:rsidRDefault="00DA30FA" w:rsidP="00DA30FA">
            <w:r w:rsidRPr="000D2821">
              <w:t>72</w:t>
            </w:r>
          </w:p>
        </w:tc>
        <w:tc>
          <w:tcPr>
            <w:tcW w:w="962" w:type="dxa"/>
            <w:vMerge/>
          </w:tcPr>
          <w:p w14:paraId="09F961E8" w14:textId="77777777" w:rsidR="00DA30FA" w:rsidRPr="000D2821" w:rsidRDefault="00DA30FA" w:rsidP="00DA30FA"/>
        </w:tc>
        <w:tc>
          <w:tcPr>
            <w:tcW w:w="3740" w:type="dxa"/>
          </w:tcPr>
          <w:p w14:paraId="3F2DBE93" w14:textId="6FE79B77" w:rsidR="00DA30FA" w:rsidRPr="000D2821" w:rsidRDefault="00DA30FA" w:rsidP="00DA30FA">
            <w:r w:rsidRPr="000D2821">
              <w:t>Addition of PRO115 Equipment and IT</w:t>
            </w:r>
          </w:p>
        </w:tc>
        <w:tc>
          <w:tcPr>
            <w:tcW w:w="1122" w:type="dxa"/>
          </w:tcPr>
          <w:p w14:paraId="58F4D735" w14:textId="7492435E" w:rsidR="00DA30FA" w:rsidRPr="000D2821" w:rsidRDefault="00DA30FA" w:rsidP="00DA30FA">
            <w:r w:rsidRPr="000D2821">
              <w:t>BZ</w:t>
            </w:r>
          </w:p>
        </w:tc>
        <w:tc>
          <w:tcPr>
            <w:tcW w:w="1158" w:type="dxa"/>
          </w:tcPr>
          <w:p w14:paraId="43F0E2DF" w14:textId="2A2F6C61" w:rsidR="00DA30FA" w:rsidRPr="000D2821" w:rsidRDefault="00DA30FA" w:rsidP="00DA30FA">
            <w:r w:rsidRPr="000D2821">
              <w:t>PC</w:t>
            </w:r>
          </w:p>
        </w:tc>
      </w:tr>
      <w:tr w:rsidR="00204E8D" w:rsidRPr="000D2821" w14:paraId="322F6C99" w14:textId="77777777" w:rsidTr="182B28DB">
        <w:tc>
          <w:tcPr>
            <w:tcW w:w="1257" w:type="dxa"/>
          </w:tcPr>
          <w:p w14:paraId="39962B2A" w14:textId="32971948" w:rsidR="00204E8D" w:rsidRPr="000D2821" w:rsidRDefault="00204E8D" w:rsidP="00DA30FA">
            <w:r w:rsidRPr="000D2821">
              <w:t>13.03.2024</w:t>
            </w:r>
          </w:p>
        </w:tc>
        <w:tc>
          <w:tcPr>
            <w:tcW w:w="1390" w:type="dxa"/>
          </w:tcPr>
          <w:p w14:paraId="5102AB85" w14:textId="10378F3C" w:rsidR="00204E8D" w:rsidRPr="000D2821" w:rsidRDefault="00204E8D" w:rsidP="00DA30FA">
            <w:r w:rsidRPr="000D2821">
              <w:t>23</w:t>
            </w:r>
          </w:p>
        </w:tc>
        <w:tc>
          <w:tcPr>
            <w:tcW w:w="962" w:type="dxa"/>
          </w:tcPr>
          <w:p w14:paraId="6E7AEF2C" w14:textId="3E7E9BCE" w:rsidR="00204E8D" w:rsidRPr="000D2821" w:rsidRDefault="00204E8D" w:rsidP="00DA30FA">
            <w:r w:rsidRPr="000D2821">
              <w:t>6</w:t>
            </w:r>
          </w:p>
        </w:tc>
        <w:tc>
          <w:tcPr>
            <w:tcW w:w="3740" w:type="dxa"/>
          </w:tcPr>
          <w:p w14:paraId="7D364D5D" w14:textId="096F83AF" w:rsidR="00204E8D" w:rsidRPr="000D2821" w:rsidRDefault="00204E8D" w:rsidP="00DA30FA">
            <w:r w:rsidRPr="000D2821">
              <w:t>Addition to Manual as directed by Jim’s Group regarding Changes to the Manual</w:t>
            </w:r>
          </w:p>
        </w:tc>
        <w:tc>
          <w:tcPr>
            <w:tcW w:w="1122" w:type="dxa"/>
          </w:tcPr>
          <w:p w14:paraId="2742D5A8" w14:textId="3741486F" w:rsidR="00204E8D" w:rsidRPr="000D2821" w:rsidRDefault="00204E8D" w:rsidP="00DA30FA">
            <w:r w:rsidRPr="000D2821">
              <w:t>SC</w:t>
            </w:r>
          </w:p>
        </w:tc>
        <w:tc>
          <w:tcPr>
            <w:tcW w:w="1158" w:type="dxa"/>
          </w:tcPr>
          <w:p w14:paraId="76645037" w14:textId="77777777" w:rsidR="00204E8D" w:rsidRPr="000D2821" w:rsidRDefault="00204E8D" w:rsidP="00DA30FA">
            <w:r w:rsidRPr="000D2821">
              <w:t>PC</w:t>
            </w:r>
          </w:p>
          <w:p w14:paraId="4A4E4FCA" w14:textId="77777777" w:rsidR="0085732E" w:rsidRPr="000D2821" w:rsidRDefault="0085732E" w:rsidP="00DA30FA"/>
          <w:p w14:paraId="4A0B6506" w14:textId="1DA11EB7" w:rsidR="0085732E" w:rsidRPr="000D2821" w:rsidRDefault="0085732E" w:rsidP="00DA30FA"/>
        </w:tc>
      </w:tr>
      <w:tr w:rsidR="0085732E" w:rsidRPr="000D2821" w14:paraId="067ADCF9" w14:textId="77777777" w:rsidTr="182B28DB">
        <w:tc>
          <w:tcPr>
            <w:tcW w:w="1257" w:type="dxa"/>
          </w:tcPr>
          <w:p w14:paraId="312AC8D8" w14:textId="29628209" w:rsidR="0085732E" w:rsidRPr="000D2821" w:rsidRDefault="00A76F18" w:rsidP="00DA30FA">
            <w:r w:rsidRPr="000D2821">
              <w:t>13.05.24</w:t>
            </w:r>
          </w:p>
        </w:tc>
        <w:tc>
          <w:tcPr>
            <w:tcW w:w="1390" w:type="dxa"/>
          </w:tcPr>
          <w:p w14:paraId="5167CE06" w14:textId="65EE0250" w:rsidR="0085732E" w:rsidRPr="000D2821" w:rsidRDefault="00E8285E" w:rsidP="00DA30FA">
            <w:r w:rsidRPr="000D2821">
              <w:t>287</w:t>
            </w:r>
          </w:p>
        </w:tc>
        <w:tc>
          <w:tcPr>
            <w:tcW w:w="962" w:type="dxa"/>
          </w:tcPr>
          <w:p w14:paraId="1657A7EE" w14:textId="76DB9EFC" w:rsidR="0085732E" w:rsidRPr="000D2821" w:rsidRDefault="00E8285E" w:rsidP="00DA30FA">
            <w:r w:rsidRPr="000D2821">
              <w:t>7</w:t>
            </w:r>
          </w:p>
        </w:tc>
        <w:tc>
          <w:tcPr>
            <w:tcW w:w="3740" w:type="dxa"/>
          </w:tcPr>
          <w:p w14:paraId="3BD21094" w14:textId="5D42A0D7" w:rsidR="0085732E" w:rsidRPr="000D2821" w:rsidRDefault="00E8285E" w:rsidP="00DA30FA">
            <w:r w:rsidRPr="000D2821">
              <w:t>Addition to Manual as directed by Jim’s Group regarding Changes to the Manual</w:t>
            </w:r>
          </w:p>
        </w:tc>
        <w:tc>
          <w:tcPr>
            <w:tcW w:w="1122" w:type="dxa"/>
          </w:tcPr>
          <w:p w14:paraId="04D2E3AC" w14:textId="6D9EBADA" w:rsidR="0085732E" w:rsidRPr="000D2821" w:rsidRDefault="00E8285E" w:rsidP="00DA30FA">
            <w:r w:rsidRPr="000D2821">
              <w:t>RM</w:t>
            </w:r>
          </w:p>
        </w:tc>
        <w:tc>
          <w:tcPr>
            <w:tcW w:w="1158" w:type="dxa"/>
          </w:tcPr>
          <w:p w14:paraId="2974F229" w14:textId="55182198" w:rsidR="0085732E" w:rsidRPr="000D2821" w:rsidRDefault="00E8285E" w:rsidP="00DA30FA">
            <w:r w:rsidRPr="000D2821">
              <w:t xml:space="preserve">PC </w:t>
            </w:r>
          </w:p>
        </w:tc>
      </w:tr>
      <w:tr w:rsidR="182B28DB" w:rsidRPr="000D2821" w14:paraId="3C880931" w14:textId="77777777" w:rsidTr="182B28DB">
        <w:trPr>
          <w:trHeight w:val="300"/>
        </w:trPr>
        <w:tc>
          <w:tcPr>
            <w:tcW w:w="1257" w:type="dxa"/>
          </w:tcPr>
          <w:p w14:paraId="755092AC" w14:textId="1F4A0C75" w:rsidR="48AFE091" w:rsidRPr="000D2821" w:rsidRDefault="48AFE091" w:rsidP="182B28DB">
            <w:r w:rsidRPr="000D2821">
              <w:t>25.02.25</w:t>
            </w:r>
          </w:p>
        </w:tc>
        <w:tc>
          <w:tcPr>
            <w:tcW w:w="1390" w:type="dxa"/>
          </w:tcPr>
          <w:p w14:paraId="1B3A5D0F" w14:textId="669AB791" w:rsidR="48AFE091" w:rsidRPr="000D2821" w:rsidRDefault="48AFE091" w:rsidP="182B28DB">
            <w:r w:rsidRPr="000D2821">
              <w:t>52,59,68</w:t>
            </w:r>
          </w:p>
        </w:tc>
        <w:tc>
          <w:tcPr>
            <w:tcW w:w="962" w:type="dxa"/>
          </w:tcPr>
          <w:p w14:paraId="189C189C" w14:textId="35C113F7" w:rsidR="48AFE091" w:rsidRPr="000D2821" w:rsidRDefault="48AFE091" w:rsidP="182B28DB">
            <w:r w:rsidRPr="000D2821">
              <w:t>8</w:t>
            </w:r>
          </w:p>
        </w:tc>
        <w:tc>
          <w:tcPr>
            <w:tcW w:w="3740" w:type="dxa"/>
          </w:tcPr>
          <w:p w14:paraId="6A681CD1" w14:textId="5D42A0D7" w:rsidR="48AFE091" w:rsidRPr="000D2821" w:rsidRDefault="48AFE091">
            <w:r w:rsidRPr="000D2821">
              <w:t>Addition to Manual as directed by Jim’s Group regarding Changes to the Manual</w:t>
            </w:r>
          </w:p>
          <w:p w14:paraId="2444BF13" w14:textId="4A254286" w:rsidR="182B28DB" w:rsidRPr="000D2821" w:rsidRDefault="182B28DB" w:rsidP="182B28DB"/>
        </w:tc>
        <w:tc>
          <w:tcPr>
            <w:tcW w:w="1122" w:type="dxa"/>
          </w:tcPr>
          <w:p w14:paraId="69B0E34F" w14:textId="6B248548" w:rsidR="48AFE091" w:rsidRPr="000D2821" w:rsidRDefault="48AFE091" w:rsidP="182B28DB">
            <w:r w:rsidRPr="000D2821">
              <w:t>JP</w:t>
            </w:r>
          </w:p>
        </w:tc>
        <w:tc>
          <w:tcPr>
            <w:tcW w:w="1158" w:type="dxa"/>
          </w:tcPr>
          <w:p w14:paraId="0C5B8A6D" w14:textId="3F4FA1A7" w:rsidR="48AFE091" w:rsidRPr="000D2821" w:rsidRDefault="48AFE091" w:rsidP="182B28DB">
            <w:r w:rsidRPr="000D2821">
              <w:t>GA</w:t>
            </w:r>
          </w:p>
        </w:tc>
      </w:tr>
      <w:tr w:rsidR="007C67B3" w:rsidRPr="000D2821" w14:paraId="7044D654" w14:textId="77777777" w:rsidTr="182B28DB">
        <w:trPr>
          <w:trHeight w:val="300"/>
        </w:trPr>
        <w:tc>
          <w:tcPr>
            <w:tcW w:w="1257" w:type="dxa"/>
          </w:tcPr>
          <w:p w14:paraId="3592E184" w14:textId="5E538968" w:rsidR="007C67B3" w:rsidRPr="000D2821" w:rsidRDefault="00C4231D" w:rsidP="182B28DB">
            <w:r>
              <w:t>11</w:t>
            </w:r>
            <w:r w:rsidR="00B4576C" w:rsidRPr="000D2821">
              <w:t>.0</w:t>
            </w:r>
            <w:r>
              <w:t>2</w:t>
            </w:r>
            <w:r w:rsidR="00B4576C" w:rsidRPr="000D2821">
              <w:t>.26</w:t>
            </w:r>
          </w:p>
        </w:tc>
        <w:tc>
          <w:tcPr>
            <w:tcW w:w="1390" w:type="dxa"/>
          </w:tcPr>
          <w:p w14:paraId="5EE265AF" w14:textId="756807E1" w:rsidR="007C67B3" w:rsidRPr="000D2821" w:rsidRDefault="00B908E7" w:rsidP="182B28DB">
            <w:r>
              <w:t>Various</w:t>
            </w:r>
          </w:p>
        </w:tc>
        <w:tc>
          <w:tcPr>
            <w:tcW w:w="962" w:type="dxa"/>
          </w:tcPr>
          <w:p w14:paraId="2E63D785" w14:textId="1FEAA947" w:rsidR="007C67B3" w:rsidRPr="000D2821" w:rsidRDefault="00D25EA6" w:rsidP="182B28DB">
            <w:r w:rsidRPr="000D2821">
              <w:t>10</w:t>
            </w:r>
          </w:p>
        </w:tc>
        <w:tc>
          <w:tcPr>
            <w:tcW w:w="3740" w:type="dxa"/>
          </w:tcPr>
          <w:p w14:paraId="7A3D2455" w14:textId="77777777" w:rsidR="007C67B3" w:rsidRDefault="00783275">
            <w:r>
              <w:t xml:space="preserve">Updates </w:t>
            </w:r>
            <w:r w:rsidR="00F95D27">
              <w:t>to include:</w:t>
            </w:r>
          </w:p>
          <w:p w14:paraId="7C7A0202" w14:textId="77777777" w:rsidR="00F95D27" w:rsidRDefault="00F95D27" w:rsidP="00F95D27">
            <w:pPr>
              <w:pStyle w:val="ListParagraph"/>
              <w:numPr>
                <w:ilvl w:val="0"/>
                <w:numId w:val="268"/>
              </w:numPr>
            </w:pPr>
            <w:r>
              <w:t>Training</w:t>
            </w:r>
          </w:p>
          <w:p w14:paraId="0ED97EF1" w14:textId="77777777" w:rsidR="00F95D27" w:rsidRDefault="007A2036" w:rsidP="00F95D27">
            <w:pPr>
              <w:pStyle w:val="ListParagraph"/>
              <w:numPr>
                <w:ilvl w:val="0"/>
                <w:numId w:val="268"/>
              </w:numPr>
            </w:pPr>
            <w:r>
              <w:t>Safe Work Pages</w:t>
            </w:r>
          </w:p>
          <w:p w14:paraId="23C9D4BB" w14:textId="77777777" w:rsidR="00104754" w:rsidRDefault="00104754" w:rsidP="00F95D27">
            <w:pPr>
              <w:pStyle w:val="ListParagraph"/>
              <w:numPr>
                <w:ilvl w:val="0"/>
                <w:numId w:val="268"/>
              </w:numPr>
            </w:pPr>
            <w:r>
              <w:t xml:space="preserve">Mental Health </w:t>
            </w:r>
            <w:r w:rsidR="003F594F">
              <w:t>Helpline Contacts</w:t>
            </w:r>
          </w:p>
          <w:p w14:paraId="5AA2AFD8" w14:textId="6249D05A" w:rsidR="005019A3" w:rsidRDefault="005019A3" w:rsidP="00F95D27">
            <w:pPr>
              <w:pStyle w:val="ListParagraph"/>
              <w:numPr>
                <w:ilvl w:val="0"/>
                <w:numId w:val="268"/>
              </w:numPr>
            </w:pPr>
            <w:r>
              <w:t>ServiceM8</w:t>
            </w:r>
          </w:p>
          <w:p w14:paraId="2066AB2D" w14:textId="5884DBDE" w:rsidR="00B908E7" w:rsidRDefault="00B908E7" w:rsidP="00F95D27">
            <w:pPr>
              <w:pStyle w:val="ListParagraph"/>
              <w:numPr>
                <w:ilvl w:val="0"/>
                <w:numId w:val="268"/>
              </w:numPr>
            </w:pPr>
            <w:r>
              <w:t>Shared FSE Folders</w:t>
            </w:r>
          </w:p>
          <w:p w14:paraId="0F4BC088" w14:textId="739943FA" w:rsidR="005019A3" w:rsidRDefault="005019A3" w:rsidP="005019A3">
            <w:r>
              <w:t xml:space="preserve">Removal </w:t>
            </w:r>
            <w:r w:rsidR="00B908E7">
              <w:t>of:</w:t>
            </w:r>
          </w:p>
          <w:p w14:paraId="23D18BF8" w14:textId="24DADBE8" w:rsidR="005019A3" w:rsidRDefault="00B908E7" w:rsidP="005019A3">
            <w:pPr>
              <w:pStyle w:val="ListParagraph"/>
              <w:numPr>
                <w:ilvl w:val="0"/>
                <w:numId w:val="269"/>
              </w:numPr>
            </w:pPr>
            <w:proofErr w:type="spellStart"/>
            <w:r>
              <w:t>Formitize</w:t>
            </w:r>
            <w:proofErr w:type="spellEnd"/>
          </w:p>
          <w:p w14:paraId="75C4BDCE" w14:textId="77777777" w:rsidR="00B908E7" w:rsidRDefault="00B908E7" w:rsidP="005019A3">
            <w:pPr>
              <w:pStyle w:val="ListParagraph"/>
              <w:numPr>
                <w:ilvl w:val="0"/>
                <w:numId w:val="269"/>
              </w:numPr>
            </w:pPr>
            <w:proofErr w:type="spellStart"/>
            <w:r>
              <w:t>HeadsUp</w:t>
            </w:r>
            <w:proofErr w:type="spellEnd"/>
            <w:r>
              <w:t xml:space="preserve"> Org</w:t>
            </w:r>
          </w:p>
          <w:p w14:paraId="474FE734" w14:textId="69A6BAC7" w:rsidR="00B908E7" w:rsidRPr="000D2821" w:rsidRDefault="00B908E7" w:rsidP="005019A3">
            <w:pPr>
              <w:pStyle w:val="ListParagraph"/>
              <w:numPr>
                <w:ilvl w:val="0"/>
                <w:numId w:val="269"/>
              </w:numPr>
            </w:pPr>
            <w:r>
              <w:t>Build Inspect App</w:t>
            </w:r>
          </w:p>
        </w:tc>
        <w:tc>
          <w:tcPr>
            <w:tcW w:w="1122" w:type="dxa"/>
          </w:tcPr>
          <w:p w14:paraId="5F658038" w14:textId="5EC8A5B9" w:rsidR="007C67B3" w:rsidRPr="000D2821" w:rsidRDefault="00B908E7" w:rsidP="182B28DB">
            <w:r>
              <w:t>CG</w:t>
            </w:r>
          </w:p>
        </w:tc>
        <w:tc>
          <w:tcPr>
            <w:tcW w:w="1158" w:type="dxa"/>
          </w:tcPr>
          <w:p w14:paraId="53F4C560" w14:textId="2699B64D" w:rsidR="007C67B3" w:rsidRPr="000D2821" w:rsidRDefault="00B908E7" w:rsidP="182B28DB">
            <w:r>
              <w:t>GA</w:t>
            </w:r>
          </w:p>
        </w:tc>
      </w:tr>
      <w:bookmarkEnd w:id="3"/>
    </w:tbl>
    <w:p w14:paraId="6F8ED115" w14:textId="77777777" w:rsidR="00E5020E" w:rsidRPr="000D2821" w:rsidRDefault="00E5020E" w:rsidP="008509D4"/>
    <w:tbl>
      <w:tblPr>
        <w:tblpPr w:leftFromText="180" w:rightFromText="180" w:vertAnchor="text" w:tblpY="-68"/>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2835"/>
        <w:gridCol w:w="4252"/>
      </w:tblGrid>
      <w:tr w:rsidR="005833E7" w:rsidRPr="000D2821" w14:paraId="79820D3D" w14:textId="77777777" w:rsidTr="005833E7">
        <w:tc>
          <w:tcPr>
            <w:tcW w:w="9634" w:type="dxa"/>
            <w:gridSpan w:val="4"/>
          </w:tcPr>
          <w:p w14:paraId="10BB38E3" w14:textId="77777777" w:rsidR="005833E7" w:rsidRPr="000D2821" w:rsidRDefault="005833E7" w:rsidP="005833E7">
            <w:pPr>
              <w:jc w:val="center"/>
              <w:rPr>
                <w:b/>
                <w:bCs/>
              </w:rPr>
            </w:pPr>
            <w:r w:rsidRPr="000D2821">
              <w:rPr>
                <w:b/>
                <w:bCs/>
              </w:rPr>
              <w:t>Distribution Register</w:t>
            </w:r>
          </w:p>
        </w:tc>
      </w:tr>
      <w:tr w:rsidR="005833E7" w:rsidRPr="000D2821" w14:paraId="3D7EEAE4" w14:textId="77777777" w:rsidTr="005833E7">
        <w:tc>
          <w:tcPr>
            <w:tcW w:w="1271" w:type="dxa"/>
          </w:tcPr>
          <w:p w14:paraId="0D42E6E2" w14:textId="77777777" w:rsidR="005833E7" w:rsidRPr="000D2821" w:rsidRDefault="005833E7" w:rsidP="005833E7">
            <w:pPr>
              <w:rPr>
                <w:b/>
                <w:bCs/>
              </w:rPr>
            </w:pPr>
            <w:r w:rsidRPr="000D2821">
              <w:rPr>
                <w:b/>
                <w:bCs/>
              </w:rPr>
              <w:t>Version No</w:t>
            </w:r>
          </w:p>
        </w:tc>
        <w:tc>
          <w:tcPr>
            <w:tcW w:w="1276" w:type="dxa"/>
          </w:tcPr>
          <w:p w14:paraId="5AA01A2E" w14:textId="77777777" w:rsidR="005833E7" w:rsidRPr="000D2821" w:rsidRDefault="005833E7" w:rsidP="005833E7">
            <w:pPr>
              <w:rPr>
                <w:b/>
                <w:bCs/>
              </w:rPr>
            </w:pPr>
            <w:r w:rsidRPr="000D2821">
              <w:rPr>
                <w:b/>
                <w:bCs/>
              </w:rPr>
              <w:t>Date of Issue</w:t>
            </w:r>
          </w:p>
        </w:tc>
        <w:tc>
          <w:tcPr>
            <w:tcW w:w="2835" w:type="dxa"/>
          </w:tcPr>
          <w:p w14:paraId="4B194BC0" w14:textId="77777777" w:rsidR="005833E7" w:rsidRPr="000D2821" w:rsidRDefault="005833E7" w:rsidP="005833E7">
            <w:pPr>
              <w:rPr>
                <w:b/>
                <w:bCs/>
              </w:rPr>
            </w:pPr>
            <w:r w:rsidRPr="000D2821">
              <w:rPr>
                <w:b/>
                <w:bCs/>
              </w:rPr>
              <w:t>Name of Recipient</w:t>
            </w:r>
          </w:p>
        </w:tc>
        <w:tc>
          <w:tcPr>
            <w:tcW w:w="4252" w:type="dxa"/>
          </w:tcPr>
          <w:p w14:paraId="247BD3F4" w14:textId="77777777" w:rsidR="005833E7" w:rsidRPr="000D2821" w:rsidRDefault="005833E7" w:rsidP="005833E7">
            <w:pPr>
              <w:rPr>
                <w:b/>
                <w:bCs/>
              </w:rPr>
            </w:pPr>
            <w:r w:rsidRPr="000D2821">
              <w:rPr>
                <w:b/>
                <w:bCs/>
              </w:rPr>
              <w:t>Territory</w:t>
            </w:r>
          </w:p>
        </w:tc>
      </w:tr>
      <w:tr w:rsidR="005833E7" w:rsidRPr="000D2821" w14:paraId="13B6DF10" w14:textId="77777777" w:rsidTr="005833E7">
        <w:tc>
          <w:tcPr>
            <w:tcW w:w="1271" w:type="dxa"/>
          </w:tcPr>
          <w:p w14:paraId="49060FF5" w14:textId="01A7C351" w:rsidR="005833E7" w:rsidRPr="000D2821" w:rsidRDefault="00127EB3" w:rsidP="005833E7">
            <w:r w:rsidRPr="000D2821">
              <w:t>10</w:t>
            </w:r>
          </w:p>
        </w:tc>
        <w:tc>
          <w:tcPr>
            <w:tcW w:w="1276" w:type="dxa"/>
          </w:tcPr>
          <w:p w14:paraId="089F0FC3" w14:textId="3E6CC7C7" w:rsidR="005833E7" w:rsidRPr="000D2821" w:rsidRDefault="00F43879" w:rsidP="005833E7">
            <w:r>
              <w:t>25</w:t>
            </w:r>
            <w:r w:rsidR="00FB5E40" w:rsidRPr="000D2821">
              <w:t>.02.26</w:t>
            </w:r>
          </w:p>
        </w:tc>
        <w:tc>
          <w:tcPr>
            <w:tcW w:w="2835" w:type="dxa"/>
          </w:tcPr>
          <w:p w14:paraId="592C5294" w14:textId="77777777" w:rsidR="005833E7" w:rsidRPr="000D2821" w:rsidRDefault="005833E7" w:rsidP="005833E7">
            <w:r w:rsidRPr="000D2821">
              <w:t>Sam Robertson</w:t>
            </w:r>
          </w:p>
        </w:tc>
        <w:tc>
          <w:tcPr>
            <w:tcW w:w="4252" w:type="dxa"/>
          </w:tcPr>
          <w:p w14:paraId="1468CE16" w14:textId="77777777" w:rsidR="005833E7" w:rsidRPr="000D2821" w:rsidRDefault="005833E7" w:rsidP="005833E7">
            <w:r w:rsidRPr="000D2821">
              <w:t>FSO – SE VIC</w:t>
            </w:r>
          </w:p>
        </w:tc>
      </w:tr>
      <w:tr w:rsidR="00F43879" w:rsidRPr="000D2821" w14:paraId="25152920" w14:textId="77777777" w:rsidTr="005833E7">
        <w:tc>
          <w:tcPr>
            <w:tcW w:w="1271" w:type="dxa"/>
          </w:tcPr>
          <w:p w14:paraId="69981DB6" w14:textId="53F3828A" w:rsidR="00F43879" w:rsidRPr="000D2821" w:rsidRDefault="00F43879" w:rsidP="00F43879">
            <w:r w:rsidRPr="000D2821">
              <w:t>10</w:t>
            </w:r>
          </w:p>
        </w:tc>
        <w:tc>
          <w:tcPr>
            <w:tcW w:w="1276" w:type="dxa"/>
          </w:tcPr>
          <w:p w14:paraId="0BB8B21A" w14:textId="25830DAA" w:rsidR="00F43879" w:rsidRPr="000D2821" w:rsidRDefault="00F43879" w:rsidP="00F43879">
            <w:r w:rsidRPr="00F6318A">
              <w:t>25.02.26</w:t>
            </w:r>
          </w:p>
        </w:tc>
        <w:tc>
          <w:tcPr>
            <w:tcW w:w="2835" w:type="dxa"/>
          </w:tcPr>
          <w:p w14:paraId="479540E6" w14:textId="77777777" w:rsidR="00F43879" w:rsidRPr="000D2821" w:rsidRDefault="00F43879" w:rsidP="00F43879">
            <w:r w:rsidRPr="000D2821">
              <w:t>Stefano La Rosa</w:t>
            </w:r>
          </w:p>
        </w:tc>
        <w:tc>
          <w:tcPr>
            <w:tcW w:w="4252" w:type="dxa"/>
          </w:tcPr>
          <w:p w14:paraId="43E78CE6" w14:textId="77777777" w:rsidR="00F43879" w:rsidRPr="000D2821" w:rsidRDefault="00F43879" w:rsidP="00F43879">
            <w:r w:rsidRPr="000D2821">
              <w:t>Bentleigh East</w:t>
            </w:r>
          </w:p>
        </w:tc>
      </w:tr>
      <w:tr w:rsidR="00F43879" w:rsidRPr="000D2821" w14:paraId="202E41D8" w14:textId="77777777" w:rsidTr="005833E7">
        <w:tc>
          <w:tcPr>
            <w:tcW w:w="1271" w:type="dxa"/>
          </w:tcPr>
          <w:p w14:paraId="37D774BC" w14:textId="3FE3C5F2" w:rsidR="00F43879" w:rsidRPr="000D2821" w:rsidRDefault="00F43879" w:rsidP="00F43879">
            <w:r w:rsidRPr="000D2821">
              <w:t>10</w:t>
            </w:r>
          </w:p>
        </w:tc>
        <w:tc>
          <w:tcPr>
            <w:tcW w:w="1276" w:type="dxa"/>
          </w:tcPr>
          <w:p w14:paraId="5FA62E68" w14:textId="0E08B077" w:rsidR="00F43879" w:rsidRPr="000D2821" w:rsidRDefault="00F43879" w:rsidP="00F43879">
            <w:r w:rsidRPr="00F6318A">
              <w:t>25.02.26</w:t>
            </w:r>
          </w:p>
        </w:tc>
        <w:tc>
          <w:tcPr>
            <w:tcW w:w="2835" w:type="dxa"/>
          </w:tcPr>
          <w:p w14:paraId="054F2B05" w14:textId="77777777" w:rsidR="00F43879" w:rsidRPr="000D2821" w:rsidRDefault="00F43879" w:rsidP="00F43879">
            <w:r w:rsidRPr="000D2821">
              <w:t>Tony Duiker</w:t>
            </w:r>
          </w:p>
        </w:tc>
        <w:tc>
          <w:tcPr>
            <w:tcW w:w="4252" w:type="dxa"/>
          </w:tcPr>
          <w:p w14:paraId="49320D1F" w14:textId="77777777" w:rsidR="00F43879" w:rsidRPr="000D2821" w:rsidRDefault="00F43879" w:rsidP="00F43879">
            <w:r w:rsidRPr="000D2821">
              <w:t>Noble Park</w:t>
            </w:r>
          </w:p>
        </w:tc>
      </w:tr>
      <w:tr w:rsidR="00F43879" w:rsidRPr="000D2821" w14:paraId="18F2F6EA" w14:textId="77777777" w:rsidTr="005833E7">
        <w:tc>
          <w:tcPr>
            <w:tcW w:w="1271" w:type="dxa"/>
          </w:tcPr>
          <w:p w14:paraId="29A0BE4E" w14:textId="202D9847" w:rsidR="00F43879" w:rsidRPr="000D2821" w:rsidRDefault="00F43879" w:rsidP="00F43879">
            <w:r w:rsidRPr="000D2821">
              <w:t>10</w:t>
            </w:r>
          </w:p>
        </w:tc>
        <w:tc>
          <w:tcPr>
            <w:tcW w:w="1276" w:type="dxa"/>
          </w:tcPr>
          <w:p w14:paraId="16B19114" w14:textId="3FACA156" w:rsidR="00F43879" w:rsidRPr="000D2821" w:rsidRDefault="00F43879" w:rsidP="00F43879">
            <w:r w:rsidRPr="00F6318A">
              <w:t>25.02.26</w:t>
            </w:r>
          </w:p>
        </w:tc>
        <w:tc>
          <w:tcPr>
            <w:tcW w:w="2835" w:type="dxa"/>
          </w:tcPr>
          <w:p w14:paraId="35175E78" w14:textId="77777777" w:rsidR="00F43879" w:rsidRPr="000D2821" w:rsidRDefault="00F43879" w:rsidP="00F43879">
            <w:r w:rsidRPr="000D2821">
              <w:t>Chris Armand</w:t>
            </w:r>
          </w:p>
        </w:tc>
        <w:tc>
          <w:tcPr>
            <w:tcW w:w="4252" w:type="dxa"/>
          </w:tcPr>
          <w:p w14:paraId="5C8FEFE4" w14:textId="77777777" w:rsidR="00F43879" w:rsidRPr="000D2821" w:rsidRDefault="00F43879" w:rsidP="00F43879">
            <w:r w:rsidRPr="000D2821">
              <w:t>Dandenong</w:t>
            </w:r>
          </w:p>
        </w:tc>
      </w:tr>
      <w:tr w:rsidR="00F43879" w:rsidRPr="000D2821" w14:paraId="3C5C2E4D" w14:textId="77777777" w:rsidTr="005833E7">
        <w:tc>
          <w:tcPr>
            <w:tcW w:w="1271" w:type="dxa"/>
          </w:tcPr>
          <w:p w14:paraId="3BF736DD" w14:textId="10379A96" w:rsidR="00F43879" w:rsidRPr="000D2821" w:rsidRDefault="00F43879" w:rsidP="00F43879">
            <w:r w:rsidRPr="000D2821">
              <w:t>10</w:t>
            </w:r>
          </w:p>
        </w:tc>
        <w:tc>
          <w:tcPr>
            <w:tcW w:w="1276" w:type="dxa"/>
          </w:tcPr>
          <w:p w14:paraId="16009D8C" w14:textId="54131DFE" w:rsidR="00F43879" w:rsidRPr="000D2821" w:rsidRDefault="00F43879" w:rsidP="00F43879">
            <w:r w:rsidRPr="00F6318A">
              <w:t>25.02.26</w:t>
            </w:r>
          </w:p>
        </w:tc>
        <w:tc>
          <w:tcPr>
            <w:tcW w:w="2835" w:type="dxa"/>
          </w:tcPr>
          <w:p w14:paraId="30A8AE7F" w14:textId="77777777" w:rsidR="00F43879" w:rsidRPr="000D2821" w:rsidRDefault="00F43879" w:rsidP="00F43879">
            <w:r w:rsidRPr="000D2821">
              <w:t>Jye Lockington</w:t>
            </w:r>
          </w:p>
        </w:tc>
        <w:tc>
          <w:tcPr>
            <w:tcW w:w="4252" w:type="dxa"/>
          </w:tcPr>
          <w:p w14:paraId="523AFF2C" w14:textId="77777777" w:rsidR="00F43879" w:rsidRPr="000D2821" w:rsidRDefault="00F43879" w:rsidP="00F43879">
            <w:r w:rsidRPr="000D2821">
              <w:t>Redbank</w:t>
            </w:r>
          </w:p>
        </w:tc>
      </w:tr>
      <w:tr w:rsidR="00F43879" w:rsidRPr="000D2821" w14:paraId="40210C89" w14:textId="77777777" w:rsidTr="005833E7">
        <w:tc>
          <w:tcPr>
            <w:tcW w:w="1271" w:type="dxa"/>
          </w:tcPr>
          <w:p w14:paraId="3769085B" w14:textId="40322836" w:rsidR="00F43879" w:rsidRPr="000D2821" w:rsidRDefault="00F43879" w:rsidP="00F43879">
            <w:r w:rsidRPr="000D2821">
              <w:t>10</w:t>
            </w:r>
          </w:p>
        </w:tc>
        <w:tc>
          <w:tcPr>
            <w:tcW w:w="1276" w:type="dxa"/>
          </w:tcPr>
          <w:p w14:paraId="5372505E" w14:textId="4EB9A591" w:rsidR="00F43879" w:rsidRPr="000D2821" w:rsidRDefault="00F43879" w:rsidP="00F43879">
            <w:r w:rsidRPr="00F6318A">
              <w:t>25.02.26</w:t>
            </w:r>
          </w:p>
        </w:tc>
        <w:tc>
          <w:tcPr>
            <w:tcW w:w="2835" w:type="dxa"/>
          </w:tcPr>
          <w:p w14:paraId="638200A9" w14:textId="77777777" w:rsidR="00F43879" w:rsidRPr="000D2821" w:rsidRDefault="00F43879" w:rsidP="00F43879">
            <w:r w:rsidRPr="000D2821">
              <w:t>Edwin Castaneda</w:t>
            </w:r>
          </w:p>
        </w:tc>
        <w:tc>
          <w:tcPr>
            <w:tcW w:w="4252" w:type="dxa"/>
          </w:tcPr>
          <w:p w14:paraId="0D603D6C" w14:textId="77777777" w:rsidR="00F43879" w:rsidRPr="000D2821" w:rsidRDefault="00F43879" w:rsidP="00F43879">
            <w:r w:rsidRPr="000D2821">
              <w:t>Yarraville</w:t>
            </w:r>
          </w:p>
        </w:tc>
      </w:tr>
      <w:tr w:rsidR="00F43879" w:rsidRPr="000D2821" w14:paraId="48A65478" w14:textId="77777777" w:rsidTr="005833E7">
        <w:tc>
          <w:tcPr>
            <w:tcW w:w="1271" w:type="dxa"/>
          </w:tcPr>
          <w:p w14:paraId="4EEAB55E" w14:textId="5F3D708A" w:rsidR="00F43879" w:rsidRPr="000D2821" w:rsidRDefault="00F43879" w:rsidP="00F43879">
            <w:r w:rsidRPr="000D2821">
              <w:t>10</w:t>
            </w:r>
          </w:p>
        </w:tc>
        <w:tc>
          <w:tcPr>
            <w:tcW w:w="1276" w:type="dxa"/>
          </w:tcPr>
          <w:p w14:paraId="1D3CA992" w14:textId="1413556B" w:rsidR="00F43879" w:rsidRPr="000D2821" w:rsidRDefault="00F43879" w:rsidP="00F43879">
            <w:r w:rsidRPr="00F6318A">
              <w:t>25.02.26</w:t>
            </w:r>
          </w:p>
        </w:tc>
        <w:tc>
          <w:tcPr>
            <w:tcW w:w="2835" w:type="dxa"/>
          </w:tcPr>
          <w:p w14:paraId="3B421863" w14:textId="77777777" w:rsidR="00F43879" w:rsidRPr="000D2821" w:rsidRDefault="00F43879" w:rsidP="00F43879">
            <w:r w:rsidRPr="000D2821">
              <w:t>Shaun Thomas</w:t>
            </w:r>
          </w:p>
        </w:tc>
        <w:tc>
          <w:tcPr>
            <w:tcW w:w="4252" w:type="dxa"/>
          </w:tcPr>
          <w:p w14:paraId="71AE5957" w14:textId="77777777" w:rsidR="00F43879" w:rsidRPr="000D2821" w:rsidRDefault="00F43879" w:rsidP="00F43879">
            <w:r w:rsidRPr="000D2821">
              <w:t>Beenleigh</w:t>
            </w:r>
          </w:p>
        </w:tc>
      </w:tr>
      <w:tr w:rsidR="00F43879" w:rsidRPr="000D2821" w14:paraId="4C3484EC" w14:textId="77777777" w:rsidTr="005833E7">
        <w:tc>
          <w:tcPr>
            <w:tcW w:w="1271" w:type="dxa"/>
          </w:tcPr>
          <w:p w14:paraId="30034ECB" w14:textId="53133E91" w:rsidR="00F43879" w:rsidRPr="000D2821" w:rsidRDefault="00F43879" w:rsidP="00F43879">
            <w:r w:rsidRPr="000D2821">
              <w:t>10</w:t>
            </w:r>
          </w:p>
        </w:tc>
        <w:tc>
          <w:tcPr>
            <w:tcW w:w="1276" w:type="dxa"/>
          </w:tcPr>
          <w:p w14:paraId="09F29B5D" w14:textId="2E83586F" w:rsidR="00F43879" w:rsidRPr="000D2821" w:rsidRDefault="00F43879" w:rsidP="00F43879">
            <w:r w:rsidRPr="00F6318A">
              <w:t>25.02.26</w:t>
            </w:r>
          </w:p>
        </w:tc>
        <w:tc>
          <w:tcPr>
            <w:tcW w:w="2835" w:type="dxa"/>
          </w:tcPr>
          <w:p w14:paraId="3B3EFB8D" w14:textId="77777777" w:rsidR="00F43879" w:rsidRPr="000D2821" w:rsidRDefault="00F43879" w:rsidP="00F43879">
            <w:r w:rsidRPr="000D2821">
              <w:t>David Norton</w:t>
            </w:r>
          </w:p>
        </w:tc>
        <w:tc>
          <w:tcPr>
            <w:tcW w:w="4252" w:type="dxa"/>
          </w:tcPr>
          <w:p w14:paraId="7A4535F9" w14:textId="77777777" w:rsidR="00F43879" w:rsidRPr="000D2821" w:rsidRDefault="00F43879" w:rsidP="00F43879">
            <w:r w:rsidRPr="000D2821">
              <w:t>Cranbourne East</w:t>
            </w:r>
          </w:p>
        </w:tc>
      </w:tr>
      <w:tr w:rsidR="00F43879" w:rsidRPr="000D2821" w14:paraId="619553BC" w14:textId="77777777" w:rsidTr="005833E7">
        <w:tc>
          <w:tcPr>
            <w:tcW w:w="1271" w:type="dxa"/>
          </w:tcPr>
          <w:p w14:paraId="15DC2821" w14:textId="245411C0" w:rsidR="00F43879" w:rsidRPr="000D2821" w:rsidRDefault="00F43879" w:rsidP="00F43879">
            <w:r w:rsidRPr="000D2821">
              <w:t>10</w:t>
            </w:r>
          </w:p>
        </w:tc>
        <w:tc>
          <w:tcPr>
            <w:tcW w:w="1276" w:type="dxa"/>
          </w:tcPr>
          <w:p w14:paraId="39FC3E06" w14:textId="77DC5CDC" w:rsidR="00F43879" w:rsidRPr="000D2821" w:rsidRDefault="00F43879" w:rsidP="00F43879">
            <w:r w:rsidRPr="00F6318A">
              <w:t>25.02.26</w:t>
            </w:r>
          </w:p>
        </w:tc>
        <w:tc>
          <w:tcPr>
            <w:tcW w:w="2835" w:type="dxa"/>
          </w:tcPr>
          <w:p w14:paraId="1CE44353" w14:textId="77777777" w:rsidR="00F43879" w:rsidRPr="000D2821" w:rsidRDefault="00F43879" w:rsidP="00F43879">
            <w:r w:rsidRPr="000D2821">
              <w:t>Jack Zoric</w:t>
            </w:r>
          </w:p>
        </w:tc>
        <w:tc>
          <w:tcPr>
            <w:tcW w:w="4252" w:type="dxa"/>
          </w:tcPr>
          <w:p w14:paraId="7BF78424" w14:textId="77777777" w:rsidR="00F43879" w:rsidRPr="000D2821" w:rsidRDefault="00F43879" w:rsidP="00F43879">
            <w:r w:rsidRPr="000D2821">
              <w:t>Wollongong and Inner West</w:t>
            </w:r>
          </w:p>
        </w:tc>
      </w:tr>
      <w:tr w:rsidR="00F43879" w:rsidRPr="000D2821" w14:paraId="7231FCF3" w14:textId="77777777" w:rsidTr="005833E7">
        <w:tc>
          <w:tcPr>
            <w:tcW w:w="1271" w:type="dxa"/>
          </w:tcPr>
          <w:p w14:paraId="38BA3A79" w14:textId="4839BAC2" w:rsidR="00F43879" w:rsidRPr="000D2821" w:rsidRDefault="00F43879" w:rsidP="00F43879">
            <w:r w:rsidRPr="000D2821">
              <w:t>10</w:t>
            </w:r>
          </w:p>
        </w:tc>
        <w:tc>
          <w:tcPr>
            <w:tcW w:w="1276" w:type="dxa"/>
          </w:tcPr>
          <w:p w14:paraId="5B62125E" w14:textId="3EA46471" w:rsidR="00F43879" w:rsidRPr="000D2821" w:rsidRDefault="00F43879" w:rsidP="00F43879">
            <w:r w:rsidRPr="00F6318A">
              <w:t>25.02.26</w:t>
            </w:r>
          </w:p>
        </w:tc>
        <w:tc>
          <w:tcPr>
            <w:tcW w:w="2835" w:type="dxa"/>
          </w:tcPr>
          <w:p w14:paraId="5C6774E4" w14:textId="77777777" w:rsidR="00F43879" w:rsidRPr="000D2821" w:rsidRDefault="00F43879" w:rsidP="00F43879">
            <w:r w:rsidRPr="000D2821">
              <w:t>Henk Botha</w:t>
            </w:r>
          </w:p>
        </w:tc>
        <w:tc>
          <w:tcPr>
            <w:tcW w:w="4252" w:type="dxa"/>
          </w:tcPr>
          <w:p w14:paraId="07FC3961" w14:textId="77777777" w:rsidR="00F43879" w:rsidRPr="000D2821" w:rsidRDefault="00F43879" w:rsidP="00F43879">
            <w:r w:rsidRPr="000D2821">
              <w:t>Point Cook</w:t>
            </w:r>
          </w:p>
        </w:tc>
      </w:tr>
      <w:tr w:rsidR="00F43879" w:rsidRPr="000D2821" w14:paraId="73DACBAF" w14:textId="77777777" w:rsidTr="005833E7">
        <w:tc>
          <w:tcPr>
            <w:tcW w:w="1271" w:type="dxa"/>
          </w:tcPr>
          <w:p w14:paraId="02C1F7C2" w14:textId="69BE6D4E" w:rsidR="00F43879" w:rsidRPr="000D2821" w:rsidRDefault="00F43879" w:rsidP="00F43879">
            <w:r w:rsidRPr="000D2821">
              <w:t>10</w:t>
            </w:r>
          </w:p>
        </w:tc>
        <w:tc>
          <w:tcPr>
            <w:tcW w:w="1276" w:type="dxa"/>
          </w:tcPr>
          <w:p w14:paraId="664A7C28" w14:textId="064CEE65" w:rsidR="00F43879" w:rsidRPr="000D2821" w:rsidRDefault="00F43879" w:rsidP="00F43879">
            <w:r w:rsidRPr="00F6318A">
              <w:t>25.02.26</w:t>
            </w:r>
          </w:p>
        </w:tc>
        <w:tc>
          <w:tcPr>
            <w:tcW w:w="2835" w:type="dxa"/>
          </w:tcPr>
          <w:p w14:paraId="5289EA97" w14:textId="77777777" w:rsidR="00F43879" w:rsidRPr="000D2821" w:rsidRDefault="00F43879" w:rsidP="00F43879">
            <w:r w:rsidRPr="000D2821">
              <w:t xml:space="preserve">Julian </w:t>
            </w:r>
            <w:proofErr w:type="spellStart"/>
            <w:r w:rsidRPr="000D2821">
              <w:t>Ensink</w:t>
            </w:r>
            <w:proofErr w:type="spellEnd"/>
          </w:p>
        </w:tc>
        <w:tc>
          <w:tcPr>
            <w:tcW w:w="4252" w:type="dxa"/>
          </w:tcPr>
          <w:p w14:paraId="0FF98E75" w14:textId="77777777" w:rsidR="00F43879" w:rsidRPr="000D2821" w:rsidRDefault="00F43879" w:rsidP="00F43879">
            <w:r w:rsidRPr="000D2821">
              <w:t>Deer Park</w:t>
            </w:r>
          </w:p>
        </w:tc>
      </w:tr>
      <w:tr w:rsidR="00F43879" w:rsidRPr="000D2821" w14:paraId="09C95AA5" w14:textId="77777777" w:rsidTr="005833E7">
        <w:tc>
          <w:tcPr>
            <w:tcW w:w="1271" w:type="dxa"/>
          </w:tcPr>
          <w:p w14:paraId="2BC4E6B8" w14:textId="49743874" w:rsidR="00F43879" w:rsidRPr="000D2821" w:rsidRDefault="00F43879" w:rsidP="00F43879">
            <w:r w:rsidRPr="000D2821">
              <w:t>10</w:t>
            </w:r>
          </w:p>
        </w:tc>
        <w:tc>
          <w:tcPr>
            <w:tcW w:w="1276" w:type="dxa"/>
          </w:tcPr>
          <w:p w14:paraId="3BD3FB48" w14:textId="68BA20A4" w:rsidR="00F43879" w:rsidRPr="000D2821" w:rsidRDefault="00F43879" w:rsidP="00F43879">
            <w:r w:rsidRPr="00F6318A">
              <w:t>25.02.26</w:t>
            </w:r>
          </w:p>
        </w:tc>
        <w:tc>
          <w:tcPr>
            <w:tcW w:w="2835" w:type="dxa"/>
          </w:tcPr>
          <w:p w14:paraId="4E5BDC36" w14:textId="77777777" w:rsidR="00F43879" w:rsidRPr="000D2821" w:rsidRDefault="00F43879" w:rsidP="00F43879">
            <w:r w:rsidRPr="000D2821">
              <w:t>Brett Sellick</w:t>
            </w:r>
          </w:p>
        </w:tc>
        <w:tc>
          <w:tcPr>
            <w:tcW w:w="4252" w:type="dxa"/>
          </w:tcPr>
          <w:p w14:paraId="351BE267" w14:textId="77777777" w:rsidR="00F43879" w:rsidRPr="000D2821" w:rsidRDefault="00F43879" w:rsidP="00F43879">
            <w:r w:rsidRPr="000D2821">
              <w:t>Hindmarsh</w:t>
            </w:r>
          </w:p>
        </w:tc>
      </w:tr>
      <w:tr w:rsidR="00F43879" w:rsidRPr="000D2821" w14:paraId="049D59DF" w14:textId="77777777" w:rsidTr="005833E7">
        <w:tc>
          <w:tcPr>
            <w:tcW w:w="1271" w:type="dxa"/>
          </w:tcPr>
          <w:p w14:paraId="0CA71B86" w14:textId="0AA6A24B" w:rsidR="00F43879" w:rsidRPr="000D2821" w:rsidRDefault="00F43879" w:rsidP="00F43879">
            <w:r w:rsidRPr="000D2821">
              <w:t>10</w:t>
            </w:r>
          </w:p>
        </w:tc>
        <w:tc>
          <w:tcPr>
            <w:tcW w:w="1276" w:type="dxa"/>
          </w:tcPr>
          <w:p w14:paraId="01D7A446" w14:textId="0CB19080" w:rsidR="00F43879" w:rsidRPr="000D2821" w:rsidRDefault="00F43879" w:rsidP="00F43879">
            <w:r w:rsidRPr="00F6318A">
              <w:t>25.02.26</w:t>
            </w:r>
          </w:p>
        </w:tc>
        <w:tc>
          <w:tcPr>
            <w:tcW w:w="2835" w:type="dxa"/>
          </w:tcPr>
          <w:p w14:paraId="48C5B492" w14:textId="77777777" w:rsidR="00F43879" w:rsidRPr="000D2821" w:rsidRDefault="00F43879" w:rsidP="00F43879">
            <w:r w:rsidRPr="000D2821">
              <w:t>Dominic Jones</w:t>
            </w:r>
          </w:p>
        </w:tc>
        <w:tc>
          <w:tcPr>
            <w:tcW w:w="4252" w:type="dxa"/>
          </w:tcPr>
          <w:p w14:paraId="63AD2626" w14:textId="77777777" w:rsidR="00F43879" w:rsidRPr="000D2821" w:rsidRDefault="00F43879" w:rsidP="00F43879">
            <w:r w:rsidRPr="000D2821">
              <w:t>Morley</w:t>
            </w:r>
          </w:p>
        </w:tc>
      </w:tr>
      <w:tr w:rsidR="00F43879" w:rsidRPr="000D2821" w14:paraId="5D35E77A" w14:textId="77777777" w:rsidTr="005833E7">
        <w:tc>
          <w:tcPr>
            <w:tcW w:w="1271" w:type="dxa"/>
          </w:tcPr>
          <w:p w14:paraId="238D803A" w14:textId="35ACDD28" w:rsidR="00F43879" w:rsidRPr="000D2821" w:rsidRDefault="00F43879" w:rsidP="00F43879">
            <w:r w:rsidRPr="000D2821">
              <w:t>10</w:t>
            </w:r>
          </w:p>
        </w:tc>
        <w:tc>
          <w:tcPr>
            <w:tcW w:w="1276" w:type="dxa"/>
          </w:tcPr>
          <w:p w14:paraId="067CFE1A" w14:textId="2F31FDA4" w:rsidR="00F43879" w:rsidRPr="000D2821" w:rsidRDefault="00F43879" w:rsidP="00F43879">
            <w:r w:rsidRPr="00F6318A">
              <w:t>25.02.26</w:t>
            </w:r>
          </w:p>
        </w:tc>
        <w:tc>
          <w:tcPr>
            <w:tcW w:w="2835" w:type="dxa"/>
          </w:tcPr>
          <w:p w14:paraId="042CD46F" w14:textId="77777777" w:rsidR="00F43879" w:rsidRPr="000D2821" w:rsidRDefault="00F43879" w:rsidP="00F43879">
            <w:r w:rsidRPr="000D2821">
              <w:t>Scott Yates</w:t>
            </w:r>
          </w:p>
        </w:tc>
        <w:tc>
          <w:tcPr>
            <w:tcW w:w="4252" w:type="dxa"/>
          </w:tcPr>
          <w:p w14:paraId="46DE6783" w14:textId="77777777" w:rsidR="00F43879" w:rsidRPr="000D2821" w:rsidRDefault="00F43879" w:rsidP="00F43879">
            <w:r w:rsidRPr="000D2821">
              <w:t>Broadbeach</w:t>
            </w:r>
          </w:p>
        </w:tc>
      </w:tr>
      <w:tr w:rsidR="00F43879" w:rsidRPr="000D2821" w14:paraId="2E1D236C" w14:textId="77777777" w:rsidTr="005833E7">
        <w:tc>
          <w:tcPr>
            <w:tcW w:w="1271" w:type="dxa"/>
          </w:tcPr>
          <w:p w14:paraId="77FE19D2" w14:textId="43AD0D11" w:rsidR="00F43879" w:rsidRPr="000D2821" w:rsidRDefault="00F43879" w:rsidP="00F43879">
            <w:r w:rsidRPr="000D2821">
              <w:t>10</w:t>
            </w:r>
          </w:p>
        </w:tc>
        <w:tc>
          <w:tcPr>
            <w:tcW w:w="1276" w:type="dxa"/>
          </w:tcPr>
          <w:p w14:paraId="6A3179B5" w14:textId="3D84C8B6" w:rsidR="00F43879" w:rsidRPr="000D2821" w:rsidRDefault="00F43879" w:rsidP="00F43879">
            <w:r w:rsidRPr="00F6318A">
              <w:t>25.02.26</w:t>
            </w:r>
          </w:p>
        </w:tc>
        <w:tc>
          <w:tcPr>
            <w:tcW w:w="2835" w:type="dxa"/>
          </w:tcPr>
          <w:p w14:paraId="07170EAB" w14:textId="77777777" w:rsidR="00F43879" w:rsidRPr="000D2821" w:rsidRDefault="00F43879" w:rsidP="00F43879">
            <w:r w:rsidRPr="000D2821">
              <w:t>Lione Toth</w:t>
            </w:r>
          </w:p>
        </w:tc>
        <w:tc>
          <w:tcPr>
            <w:tcW w:w="4252" w:type="dxa"/>
          </w:tcPr>
          <w:p w14:paraId="1A9A578B" w14:textId="77777777" w:rsidR="00F43879" w:rsidRPr="000D2821" w:rsidRDefault="00F43879" w:rsidP="00F43879">
            <w:r w:rsidRPr="000D2821">
              <w:t>Caloundra</w:t>
            </w:r>
          </w:p>
        </w:tc>
      </w:tr>
      <w:tr w:rsidR="00F43879" w:rsidRPr="000D2821" w14:paraId="24A7C2F7" w14:textId="77777777" w:rsidTr="005833E7">
        <w:tc>
          <w:tcPr>
            <w:tcW w:w="1271" w:type="dxa"/>
          </w:tcPr>
          <w:p w14:paraId="2EE4BB5B" w14:textId="60DB0E3B" w:rsidR="00F43879" w:rsidRPr="000D2821" w:rsidRDefault="00F43879" w:rsidP="00F43879">
            <w:r w:rsidRPr="000D2821">
              <w:t>10</w:t>
            </w:r>
          </w:p>
        </w:tc>
        <w:tc>
          <w:tcPr>
            <w:tcW w:w="1276" w:type="dxa"/>
          </w:tcPr>
          <w:p w14:paraId="17F452B9" w14:textId="76EC5A57" w:rsidR="00F43879" w:rsidRPr="000D2821" w:rsidRDefault="00F43879" w:rsidP="00F43879">
            <w:r w:rsidRPr="00F6318A">
              <w:t>25.02.26</w:t>
            </w:r>
          </w:p>
        </w:tc>
        <w:tc>
          <w:tcPr>
            <w:tcW w:w="2835" w:type="dxa"/>
          </w:tcPr>
          <w:p w14:paraId="131653AF" w14:textId="77777777" w:rsidR="00F43879" w:rsidRPr="000D2821" w:rsidRDefault="00F43879" w:rsidP="00F43879">
            <w:r w:rsidRPr="000D2821">
              <w:t>Leo Jafari</w:t>
            </w:r>
          </w:p>
        </w:tc>
        <w:tc>
          <w:tcPr>
            <w:tcW w:w="4252" w:type="dxa"/>
          </w:tcPr>
          <w:p w14:paraId="5A951732" w14:textId="77777777" w:rsidR="00F43879" w:rsidRPr="000D2821" w:rsidRDefault="00F43879" w:rsidP="00F43879">
            <w:r w:rsidRPr="000D2821">
              <w:t>Randwick</w:t>
            </w:r>
          </w:p>
        </w:tc>
      </w:tr>
      <w:tr w:rsidR="00F43879" w:rsidRPr="000D2821" w14:paraId="1CD51401" w14:textId="77777777" w:rsidTr="005833E7">
        <w:tc>
          <w:tcPr>
            <w:tcW w:w="1271" w:type="dxa"/>
          </w:tcPr>
          <w:p w14:paraId="52EF437D" w14:textId="4EBDCB18" w:rsidR="00F43879" w:rsidRPr="000D2821" w:rsidRDefault="00F43879" w:rsidP="00F43879">
            <w:r w:rsidRPr="000D2821">
              <w:t>10</w:t>
            </w:r>
          </w:p>
        </w:tc>
        <w:tc>
          <w:tcPr>
            <w:tcW w:w="1276" w:type="dxa"/>
          </w:tcPr>
          <w:p w14:paraId="3FFCF05F" w14:textId="5599DEE8" w:rsidR="00F43879" w:rsidRPr="000D2821" w:rsidRDefault="00F43879" w:rsidP="00F43879">
            <w:r w:rsidRPr="00F6318A">
              <w:t>25.02.26</w:t>
            </w:r>
          </w:p>
        </w:tc>
        <w:tc>
          <w:tcPr>
            <w:tcW w:w="2835" w:type="dxa"/>
          </w:tcPr>
          <w:p w14:paraId="659E3DCF" w14:textId="77777777" w:rsidR="00F43879" w:rsidRPr="000D2821" w:rsidRDefault="00F43879" w:rsidP="00F43879">
            <w:r w:rsidRPr="000D2821">
              <w:t>Gary Anderson</w:t>
            </w:r>
          </w:p>
        </w:tc>
        <w:tc>
          <w:tcPr>
            <w:tcW w:w="4252" w:type="dxa"/>
          </w:tcPr>
          <w:p w14:paraId="02B60B1D" w14:textId="77777777" w:rsidR="00F43879" w:rsidRPr="000D2821" w:rsidRDefault="00F43879" w:rsidP="00F43879">
            <w:r w:rsidRPr="000D2821">
              <w:t>FSO - Divisional</w:t>
            </w:r>
          </w:p>
        </w:tc>
      </w:tr>
      <w:tr w:rsidR="00F43879" w:rsidRPr="000D2821" w14:paraId="262AE5CE" w14:textId="77777777" w:rsidTr="005833E7">
        <w:tc>
          <w:tcPr>
            <w:tcW w:w="1271" w:type="dxa"/>
          </w:tcPr>
          <w:p w14:paraId="356D343F" w14:textId="62253381" w:rsidR="00F43879" w:rsidRPr="000D2821" w:rsidRDefault="00F43879" w:rsidP="00F43879">
            <w:r w:rsidRPr="000D2821">
              <w:t>10</w:t>
            </w:r>
          </w:p>
        </w:tc>
        <w:tc>
          <w:tcPr>
            <w:tcW w:w="1276" w:type="dxa"/>
          </w:tcPr>
          <w:p w14:paraId="397A231D" w14:textId="0013AD95" w:rsidR="00F43879" w:rsidRPr="000D2821" w:rsidRDefault="00F43879" w:rsidP="00F43879">
            <w:r w:rsidRPr="00F6318A">
              <w:t>25.02.26</w:t>
            </w:r>
          </w:p>
        </w:tc>
        <w:tc>
          <w:tcPr>
            <w:tcW w:w="2835" w:type="dxa"/>
          </w:tcPr>
          <w:p w14:paraId="1DA1DB4A" w14:textId="77777777" w:rsidR="00F43879" w:rsidRPr="000D2821" w:rsidRDefault="00F43879" w:rsidP="00F43879">
            <w:r w:rsidRPr="000D2821">
              <w:t>Gary Anderson</w:t>
            </w:r>
          </w:p>
        </w:tc>
        <w:tc>
          <w:tcPr>
            <w:tcW w:w="4252" w:type="dxa"/>
          </w:tcPr>
          <w:p w14:paraId="656671DC" w14:textId="77777777" w:rsidR="00F43879" w:rsidRPr="000D2821" w:rsidRDefault="00F43879" w:rsidP="00F43879">
            <w:r w:rsidRPr="000D2821">
              <w:t>Narangba</w:t>
            </w:r>
          </w:p>
        </w:tc>
      </w:tr>
      <w:tr w:rsidR="00F43879" w:rsidRPr="000D2821" w14:paraId="2FBFB47B" w14:textId="77777777" w:rsidTr="005833E7">
        <w:tc>
          <w:tcPr>
            <w:tcW w:w="1271" w:type="dxa"/>
          </w:tcPr>
          <w:p w14:paraId="56BEE45B" w14:textId="4835C942" w:rsidR="00F43879" w:rsidRPr="000D2821" w:rsidRDefault="00F43879" w:rsidP="00F43879">
            <w:r w:rsidRPr="000D2821">
              <w:t>10</w:t>
            </w:r>
          </w:p>
        </w:tc>
        <w:tc>
          <w:tcPr>
            <w:tcW w:w="1276" w:type="dxa"/>
          </w:tcPr>
          <w:p w14:paraId="744B4CB3" w14:textId="50CBE63C" w:rsidR="00F43879" w:rsidRPr="000D2821" w:rsidRDefault="00F43879" w:rsidP="00F43879">
            <w:r w:rsidRPr="00F6318A">
              <w:t>25.02.26</w:t>
            </w:r>
          </w:p>
        </w:tc>
        <w:tc>
          <w:tcPr>
            <w:tcW w:w="2835" w:type="dxa"/>
          </w:tcPr>
          <w:p w14:paraId="07CA6079" w14:textId="77777777" w:rsidR="00F43879" w:rsidRPr="000D2821" w:rsidRDefault="00F43879" w:rsidP="00F43879">
            <w:r w:rsidRPr="000D2821">
              <w:t>Dominic Gonsalves</w:t>
            </w:r>
          </w:p>
        </w:tc>
        <w:tc>
          <w:tcPr>
            <w:tcW w:w="4252" w:type="dxa"/>
          </w:tcPr>
          <w:p w14:paraId="79E3B5BB" w14:textId="77777777" w:rsidR="00F43879" w:rsidRPr="000D2821" w:rsidRDefault="00F43879" w:rsidP="00F43879">
            <w:r w:rsidRPr="000D2821">
              <w:t>North Fitzroy</w:t>
            </w:r>
          </w:p>
        </w:tc>
      </w:tr>
      <w:tr w:rsidR="00F43879" w:rsidRPr="000D2821" w14:paraId="46B99F71" w14:textId="77777777" w:rsidTr="005833E7">
        <w:tc>
          <w:tcPr>
            <w:tcW w:w="1271" w:type="dxa"/>
          </w:tcPr>
          <w:p w14:paraId="687B9BBD" w14:textId="5276CA4F" w:rsidR="00F43879" w:rsidRPr="000D2821" w:rsidRDefault="00F43879" w:rsidP="00F43879">
            <w:r w:rsidRPr="000D2821">
              <w:t>10</w:t>
            </w:r>
          </w:p>
        </w:tc>
        <w:tc>
          <w:tcPr>
            <w:tcW w:w="1276" w:type="dxa"/>
          </w:tcPr>
          <w:p w14:paraId="69127F51" w14:textId="43C1FDE1" w:rsidR="00F43879" w:rsidRPr="000D2821" w:rsidRDefault="00F43879" w:rsidP="00F43879">
            <w:r w:rsidRPr="00F6318A">
              <w:t>25.02.26</w:t>
            </w:r>
          </w:p>
        </w:tc>
        <w:tc>
          <w:tcPr>
            <w:tcW w:w="2835" w:type="dxa"/>
          </w:tcPr>
          <w:p w14:paraId="05AB4895" w14:textId="77777777" w:rsidR="00F43879" w:rsidRPr="000D2821" w:rsidRDefault="00F43879" w:rsidP="00F43879">
            <w:r w:rsidRPr="000D2821">
              <w:t>Ian Hodgson</w:t>
            </w:r>
          </w:p>
        </w:tc>
        <w:tc>
          <w:tcPr>
            <w:tcW w:w="4252" w:type="dxa"/>
          </w:tcPr>
          <w:p w14:paraId="170C1CCD" w14:textId="77777777" w:rsidR="00F43879" w:rsidRPr="000D2821" w:rsidRDefault="00F43879" w:rsidP="00F43879">
            <w:r w:rsidRPr="000D2821">
              <w:t>Nambour</w:t>
            </w:r>
          </w:p>
        </w:tc>
      </w:tr>
      <w:tr w:rsidR="00F43879" w:rsidRPr="000D2821" w14:paraId="64E0379D" w14:textId="77777777" w:rsidTr="005833E7">
        <w:tc>
          <w:tcPr>
            <w:tcW w:w="1271" w:type="dxa"/>
          </w:tcPr>
          <w:p w14:paraId="5A268A04" w14:textId="323C10AB" w:rsidR="00F43879" w:rsidRPr="000D2821" w:rsidRDefault="00F43879" w:rsidP="00F43879">
            <w:r w:rsidRPr="000D2821">
              <w:t>10</w:t>
            </w:r>
          </w:p>
        </w:tc>
        <w:tc>
          <w:tcPr>
            <w:tcW w:w="1276" w:type="dxa"/>
          </w:tcPr>
          <w:p w14:paraId="13899EBC" w14:textId="10A128FA" w:rsidR="00F43879" w:rsidRPr="000D2821" w:rsidRDefault="00F43879" w:rsidP="00F43879">
            <w:r w:rsidRPr="00F6318A">
              <w:t>25.02.26</w:t>
            </w:r>
          </w:p>
        </w:tc>
        <w:tc>
          <w:tcPr>
            <w:tcW w:w="2835" w:type="dxa"/>
          </w:tcPr>
          <w:p w14:paraId="219B5FA0" w14:textId="77777777" w:rsidR="00F43879" w:rsidRPr="000D2821" w:rsidRDefault="00F43879" w:rsidP="00F43879">
            <w:r w:rsidRPr="000D2821">
              <w:t>Jonas Kasese</w:t>
            </w:r>
          </w:p>
        </w:tc>
        <w:tc>
          <w:tcPr>
            <w:tcW w:w="4252" w:type="dxa"/>
          </w:tcPr>
          <w:p w14:paraId="60B041FC" w14:textId="77777777" w:rsidR="00F43879" w:rsidRPr="000D2821" w:rsidRDefault="00F43879" w:rsidP="00F43879">
            <w:r w:rsidRPr="000D2821">
              <w:t>Bellevue</w:t>
            </w:r>
          </w:p>
        </w:tc>
      </w:tr>
      <w:tr w:rsidR="00F43879" w:rsidRPr="000D2821" w14:paraId="47550B1E" w14:textId="77777777" w:rsidTr="005833E7">
        <w:tc>
          <w:tcPr>
            <w:tcW w:w="1271" w:type="dxa"/>
          </w:tcPr>
          <w:p w14:paraId="08C25E6D" w14:textId="45582D0A" w:rsidR="00F43879" w:rsidRPr="000D2821" w:rsidRDefault="00F43879" w:rsidP="00F43879">
            <w:r w:rsidRPr="000D2821">
              <w:t>10</w:t>
            </w:r>
          </w:p>
        </w:tc>
        <w:tc>
          <w:tcPr>
            <w:tcW w:w="1276" w:type="dxa"/>
          </w:tcPr>
          <w:p w14:paraId="23AD2DA7" w14:textId="52B73B96" w:rsidR="00F43879" w:rsidRPr="000D2821" w:rsidRDefault="00F43879" w:rsidP="00F43879">
            <w:r w:rsidRPr="00F6318A">
              <w:t>25.02.26</w:t>
            </w:r>
          </w:p>
        </w:tc>
        <w:tc>
          <w:tcPr>
            <w:tcW w:w="2835" w:type="dxa"/>
          </w:tcPr>
          <w:p w14:paraId="45BD2008" w14:textId="77777777" w:rsidR="00F43879" w:rsidRPr="000D2821" w:rsidRDefault="00F43879" w:rsidP="00F43879">
            <w:r w:rsidRPr="000D2821">
              <w:t>Josh Ball</w:t>
            </w:r>
          </w:p>
        </w:tc>
        <w:tc>
          <w:tcPr>
            <w:tcW w:w="4252" w:type="dxa"/>
          </w:tcPr>
          <w:p w14:paraId="0382ADE0" w14:textId="77777777" w:rsidR="00F43879" w:rsidRPr="000D2821" w:rsidRDefault="00F43879" w:rsidP="00F43879">
            <w:r w:rsidRPr="000D2821">
              <w:t>Kingscliff</w:t>
            </w:r>
          </w:p>
        </w:tc>
      </w:tr>
      <w:tr w:rsidR="00F43879" w:rsidRPr="000D2821" w14:paraId="59635937" w14:textId="77777777" w:rsidTr="005833E7">
        <w:tc>
          <w:tcPr>
            <w:tcW w:w="1271" w:type="dxa"/>
          </w:tcPr>
          <w:p w14:paraId="24986633" w14:textId="62C4A5F5" w:rsidR="00F43879" w:rsidRPr="000D2821" w:rsidRDefault="00F43879" w:rsidP="00F43879">
            <w:r w:rsidRPr="000D2821">
              <w:t>10</w:t>
            </w:r>
          </w:p>
        </w:tc>
        <w:tc>
          <w:tcPr>
            <w:tcW w:w="1276" w:type="dxa"/>
          </w:tcPr>
          <w:p w14:paraId="05958660" w14:textId="74C78F0C" w:rsidR="00F43879" w:rsidRPr="000D2821" w:rsidRDefault="00F43879" w:rsidP="00F43879">
            <w:r w:rsidRPr="00F6318A">
              <w:t>25.02.26</w:t>
            </w:r>
          </w:p>
        </w:tc>
        <w:tc>
          <w:tcPr>
            <w:tcW w:w="2835" w:type="dxa"/>
          </w:tcPr>
          <w:p w14:paraId="5450CE2A" w14:textId="77777777" w:rsidR="00F43879" w:rsidRPr="000D2821" w:rsidRDefault="00F43879" w:rsidP="00F43879">
            <w:r w:rsidRPr="000D2821">
              <w:t>Nicholas Cole</w:t>
            </w:r>
          </w:p>
        </w:tc>
        <w:tc>
          <w:tcPr>
            <w:tcW w:w="4252" w:type="dxa"/>
          </w:tcPr>
          <w:p w14:paraId="3B02116D" w14:textId="77777777" w:rsidR="00F43879" w:rsidRPr="000D2821" w:rsidRDefault="00F43879" w:rsidP="00F43879">
            <w:r w:rsidRPr="000D2821">
              <w:t>Mandurah</w:t>
            </w:r>
          </w:p>
        </w:tc>
      </w:tr>
      <w:tr w:rsidR="00F43879" w:rsidRPr="000D2821" w14:paraId="312DA2B8" w14:textId="77777777" w:rsidTr="005833E7">
        <w:tc>
          <w:tcPr>
            <w:tcW w:w="1271" w:type="dxa"/>
          </w:tcPr>
          <w:p w14:paraId="53626BEB" w14:textId="2D1F933A" w:rsidR="00F43879" w:rsidRPr="000D2821" w:rsidRDefault="00F43879" w:rsidP="00F43879">
            <w:r w:rsidRPr="000D2821">
              <w:t>10</w:t>
            </w:r>
          </w:p>
        </w:tc>
        <w:tc>
          <w:tcPr>
            <w:tcW w:w="1276" w:type="dxa"/>
          </w:tcPr>
          <w:p w14:paraId="01D30784" w14:textId="5401F79E" w:rsidR="00F43879" w:rsidRPr="000D2821" w:rsidRDefault="00F43879" w:rsidP="00F43879">
            <w:r w:rsidRPr="00F6318A">
              <w:t>25.02.26</w:t>
            </w:r>
          </w:p>
        </w:tc>
        <w:tc>
          <w:tcPr>
            <w:tcW w:w="2835" w:type="dxa"/>
          </w:tcPr>
          <w:p w14:paraId="17D41112" w14:textId="77777777" w:rsidR="00F43879" w:rsidRPr="000D2821" w:rsidRDefault="00F43879" w:rsidP="00F43879">
            <w:r w:rsidRPr="000D2821">
              <w:t>Kevin Kang</w:t>
            </w:r>
          </w:p>
        </w:tc>
        <w:tc>
          <w:tcPr>
            <w:tcW w:w="4252" w:type="dxa"/>
          </w:tcPr>
          <w:p w14:paraId="3D9FA945" w14:textId="77777777" w:rsidR="00F43879" w:rsidRPr="000D2821" w:rsidRDefault="00F43879" w:rsidP="00F43879">
            <w:r w:rsidRPr="000D2821">
              <w:t>Auburn</w:t>
            </w:r>
          </w:p>
        </w:tc>
      </w:tr>
      <w:tr w:rsidR="00F43879" w:rsidRPr="000D2821" w14:paraId="06A4CDCB" w14:textId="77777777" w:rsidTr="005833E7">
        <w:tc>
          <w:tcPr>
            <w:tcW w:w="1271" w:type="dxa"/>
          </w:tcPr>
          <w:p w14:paraId="3EC840D7" w14:textId="2F5FEF23" w:rsidR="00F43879" w:rsidRPr="000D2821" w:rsidRDefault="00F43879" w:rsidP="00F43879">
            <w:r w:rsidRPr="000D2821">
              <w:t>10</w:t>
            </w:r>
          </w:p>
        </w:tc>
        <w:tc>
          <w:tcPr>
            <w:tcW w:w="1276" w:type="dxa"/>
          </w:tcPr>
          <w:p w14:paraId="236C4356" w14:textId="14621A4F" w:rsidR="00F43879" w:rsidRPr="000D2821" w:rsidRDefault="00F43879" w:rsidP="00F43879">
            <w:r w:rsidRPr="00F6318A">
              <w:t>25.02.26</w:t>
            </w:r>
          </w:p>
        </w:tc>
        <w:tc>
          <w:tcPr>
            <w:tcW w:w="2835" w:type="dxa"/>
          </w:tcPr>
          <w:p w14:paraId="0B5FFBCF" w14:textId="77777777" w:rsidR="00F43879" w:rsidRPr="000D2821" w:rsidRDefault="00F43879" w:rsidP="00F43879">
            <w:r w:rsidRPr="000D2821">
              <w:t>Jamie Kermond</w:t>
            </w:r>
          </w:p>
        </w:tc>
        <w:tc>
          <w:tcPr>
            <w:tcW w:w="4252" w:type="dxa"/>
          </w:tcPr>
          <w:p w14:paraId="7C4BE533" w14:textId="77777777" w:rsidR="00F43879" w:rsidRPr="000D2821" w:rsidRDefault="00F43879" w:rsidP="00F43879">
            <w:r w:rsidRPr="000D2821">
              <w:t>Morayfield</w:t>
            </w:r>
          </w:p>
        </w:tc>
      </w:tr>
      <w:tr w:rsidR="00F43879" w:rsidRPr="000D2821" w14:paraId="5D4E4A69" w14:textId="77777777" w:rsidTr="005833E7">
        <w:tc>
          <w:tcPr>
            <w:tcW w:w="1271" w:type="dxa"/>
          </w:tcPr>
          <w:p w14:paraId="7B778663" w14:textId="0E65EE1B" w:rsidR="00F43879" w:rsidRPr="000D2821" w:rsidRDefault="00F43879" w:rsidP="00F43879">
            <w:r w:rsidRPr="000D2821">
              <w:t>10</w:t>
            </w:r>
          </w:p>
        </w:tc>
        <w:tc>
          <w:tcPr>
            <w:tcW w:w="1276" w:type="dxa"/>
          </w:tcPr>
          <w:p w14:paraId="336B7329" w14:textId="6FA8CE5D" w:rsidR="00F43879" w:rsidRPr="000D2821" w:rsidRDefault="00F43879" w:rsidP="00F43879">
            <w:r w:rsidRPr="00F6318A">
              <w:t>25.02.26</w:t>
            </w:r>
          </w:p>
        </w:tc>
        <w:tc>
          <w:tcPr>
            <w:tcW w:w="2835" w:type="dxa"/>
          </w:tcPr>
          <w:p w14:paraId="3C2DB4A7" w14:textId="77777777" w:rsidR="00F43879" w:rsidRPr="000D2821" w:rsidRDefault="00F43879" w:rsidP="00F43879">
            <w:r w:rsidRPr="000D2821">
              <w:t>Jeff Kingston</w:t>
            </w:r>
          </w:p>
        </w:tc>
        <w:tc>
          <w:tcPr>
            <w:tcW w:w="4252" w:type="dxa"/>
          </w:tcPr>
          <w:p w14:paraId="40782C75" w14:textId="77777777" w:rsidR="00F43879" w:rsidRPr="000D2821" w:rsidRDefault="00F43879" w:rsidP="00F43879">
            <w:r w:rsidRPr="000D2821">
              <w:t xml:space="preserve">Lake Macquarie </w:t>
            </w:r>
          </w:p>
        </w:tc>
      </w:tr>
      <w:tr w:rsidR="00F43879" w:rsidRPr="000D2821" w14:paraId="09C6271B" w14:textId="77777777" w:rsidTr="005833E7">
        <w:tc>
          <w:tcPr>
            <w:tcW w:w="1271" w:type="dxa"/>
          </w:tcPr>
          <w:p w14:paraId="1F898A0B" w14:textId="776C33DC" w:rsidR="00F43879" w:rsidRPr="000D2821" w:rsidRDefault="00F43879" w:rsidP="00F43879">
            <w:r w:rsidRPr="000D2821">
              <w:t>10</w:t>
            </w:r>
          </w:p>
        </w:tc>
        <w:tc>
          <w:tcPr>
            <w:tcW w:w="1276" w:type="dxa"/>
          </w:tcPr>
          <w:p w14:paraId="7A81910C" w14:textId="7179E834" w:rsidR="00F43879" w:rsidRPr="000D2821" w:rsidRDefault="00F43879" w:rsidP="00F43879">
            <w:r w:rsidRPr="00F6318A">
              <w:t>25.02.26</w:t>
            </w:r>
          </w:p>
        </w:tc>
        <w:tc>
          <w:tcPr>
            <w:tcW w:w="2835" w:type="dxa"/>
          </w:tcPr>
          <w:p w14:paraId="57A67D62" w14:textId="77777777" w:rsidR="00F43879" w:rsidRPr="000D2821" w:rsidRDefault="00F43879" w:rsidP="00F43879">
            <w:r w:rsidRPr="000D2821">
              <w:t>Baris Kopuz</w:t>
            </w:r>
          </w:p>
        </w:tc>
        <w:tc>
          <w:tcPr>
            <w:tcW w:w="4252" w:type="dxa"/>
          </w:tcPr>
          <w:p w14:paraId="2924F48A" w14:textId="77777777" w:rsidR="00F43879" w:rsidRPr="000D2821" w:rsidRDefault="00F43879" w:rsidP="00F43879">
            <w:r w:rsidRPr="000D2821">
              <w:t>Artarmon</w:t>
            </w:r>
          </w:p>
        </w:tc>
      </w:tr>
      <w:tr w:rsidR="00F43879" w:rsidRPr="000D2821" w14:paraId="2C67698D" w14:textId="77777777" w:rsidTr="005833E7">
        <w:tc>
          <w:tcPr>
            <w:tcW w:w="1271" w:type="dxa"/>
          </w:tcPr>
          <w:p w14:paraId="11D6E98A" w14:textId="0D0E65A7" w:rsidR="00F43879" w:rsidRPr="000D2821" w:rsidRDefault="00F43879" w:rsidP="00F43879">
            <w:r w:rsidRPr="000D2821">
              <w:t>10</w:t>
            </w:r>
          </w:p>
        </w:tc>
        <w:tc>
          <w:tcPr>
            <w:tcW w:w="1276" w:type="dxa"/>
          </w:tcPr>
          <w:p w14:paraId="7CCA057B" w14:textId="36668C92" w:rsidR="00F43879" w:rsidRPr="000D2821" w:rsidRDefault="00F43879" w:rsidP="00F43879">
            <w:r w:rsidRPr="00F6318A">
              <w:t>25.02.26</w:t>
            </w:r>
          </w:p>
        </w:tc>
        <w:tc>
          <w:tcPr>
            <w:tcW w:w="2835" w:type="dxa"/>
          </w:tcPr>
          <w:p w14:paraId="6D414248" w14:textId="77777777" w:rsidR="00F43879" w:rsidRPr="000D2821" w:rsidRDefault="00F43879" w:rsidP="00F43879">
            <w:r w:rsidRPr="000D2821">
              <w:t>Vijay Ramesh</w:t>
            </w:r>
          </w:p>
        </w:tc>
        <w:tc>
          <w:tcPr>
            <w:tcW w:w="4252" w:type="dxa"/>
          </w:tcPr>
          <w:p w14:paraId="7B98B512" w14:textId="77777777" w:rsidR="00F43879" w:rsidRPr="000D2821" w:rsidRDefault="00F43879" w:rsidP="00F43879">
            <w:r w:rsidRPr="000D2821">
              <w:t>Geelong</w:t>
            </w:r>
          </w:p>
        </w:tc>
      </w:tr>
      <w:tr w:rsidR="00F43879" w:rsidRPr="000D2821" w14:paraId="6B92EFFF" w14:textId="77777777" w:rsidTr="005833E7">
        <w:tc>
          <w:tcPr>
            <w:tcW w:w="1271" w:type="dxa"/>
          </w:tcPr>
          <w:p w14:paraId="1649235D" w14:textId="7C5E6C57" w:rsidR="00F43879" w:rsidRPr="000D2821" w:rsidRDefault="00F43879" w:rsidP="00F43879">
            <w:r w:rsidRPr="000D2821">
              <w:t>10</w:t>
            </w:r>
          </w:p>
        </w:tc>
        <w:tc>
          <w:tcPr>
            <w:tcW w:w="1276" w:type="dxa"/>
          </w:tcPr>
          <w:p w14:paraId="0EDE51CC" w14:textId="7D289457" w:rsidR="00F43879" w:rsidRPr="000D2821" w:rsidRDefault="00F43879" w:rsidP="00F43879">
            <w:r w:rsidRPr="00F6318A">
              <w:t>25.02.26</w:t>
            </w:r>
          </w:p>
        </w:tc>
        <w:tc>
          <w:tcPr>
            <w:tcW w:w="2835" w:type="dxa"/>
          </w:tcPr>
          <w:p w14:paraId="01F4BCA1" w14:textId="77777777" w:rsidR="00F43879" w:rsidRPr="000D2821" w:rsidRDefault="00F43879" w:rsidP="00F43879">
            <w:r w:rsidRPr="000D2821">
              <w:t>Brad Sheldon</w:t>
            </w:r>
          </w:p>
        </w:tc>
        <w:tc>
          <w:tcPr>
            <w:tcW w:w="4252" w:type="dxa"/>
          </w:tcPr>
          <w:p w14:paraId="24F524D6" w14:textId="77777777" w:rsidR="00F43879" w:rsidRPr="000D2821" w:rsidRDefault="00F43879" w:rsidP="00F43879">
            <w:r w:rsidRPr="000D2821">
              <w:t>Hawthorne</w:t>
            </w:r>
          </w:p>
        </w:tc>
      </w:tr>
      <w:tr w:rsidR="00F43879" w:rsidRPr="000D2821" w14:paraId="05C8A1C9" w14:textId="77777777" w:rsidTr="005833E7">
        <w:tc>
          <w:tcPr>
            <w:tcW w:w="1271" w:type="dxa"/>
          </w:tcPr>
          <w:p w14:paraId="7F0DFAB3" w14:textId="4D6F3A0B" w:rsidR="00F43879" w:rsidRPr="000D2821" w:rsidRDefault="00F43879" w:rsidP="00F43879">
            <w:r w:rsidRPr="000D2821">
              <w:t>10</w:t>
            </w:r>
          </w:p>
        </w:tc>
        <w:tc>
          <w:tcPr>
            <w:tcW w:w="1276" w:type="dxa"/>
          </w:tcPr>
          <w:p w14:paraId="5657A8FA" w14:textId="758AA1CA" w:rsidR="00F43879" w:rsidRPr="000D2821" w:rsidRDefault="00F43879" w:rsidP="00F43879">
            <w:r w:rsidRPr="00F6318A">
              <w:t>25.02.26</w:t>
            </w:r>
          </w:p>
        </w:tc>
        <w:tc>
          <w:tcPr>
            <w:tcW w:w="2835" w:type="dxa"/>
          </w:tcPr>
          <w:p w14:paraId="7BFA53B6" w14:textId="77777777" w:rsidR="00F43879" w:rsidRPr="000D2821" w:rsidRDefault="00F43879" w:rsidP="00F43879">
            <w:r w:rsidRPr="000D2821">
              <w:t xml:space="preserve">Betty Smiler </w:t>
            </w:r>
          </w:p>
        </w:tc>
        <w:tc>
          <w:tcPr>
            <w:tcW w:w="4252" w:type="dxa"/>
          </w:tcPr>
          <w:p w14:paraId="4D6A659A" w14:textId="4389E260" w:rsidR="00F43879" w:rsidRPr="000D2821" w:rsidRDefault="00F43879" w:rsidP="00F43879">
            <w:r w:rsidRPr="000D2821">
              <w:t>Nerang</w:t>
            </w:r>
          </w:p>
        </w:tc>
      </w:tr>
      <w:tr w:rsidR="00F43879" w:rsidRPr="000D2821" w14:paraId="5F2AE7FD" w14:textId="77777777" w:rsidTr="005833E7">
        <w:tc>
          <w:tcPr>
            <w:tcW w:w="1271" w:type="dxa"/>
          </w:tcPr>
          <w:p w14:paraId="40916F3C" w14:textId="3F129C53" w:rsidR="00F43879" w:rsidRPr="000D2821" w:rsidRDefault="00F43879" w:rsidP="00F43879">
            <w:r w:rsidRPr="000D2821">
              <w:t>10</w:t>
            </w:r>
          </w:p>
        </w:tc>
        <w:tc>
          <w:tcPr>
            <w:tcW w:w="1276" w:type="dxa"/>
          </w:tcPr>
          <w:p w14:paraId="26653042" w14:textId="27C6268E" w:rsidR="00F43879" w:rsidRPr="000D2821" w:rsidRDefault="00F43879" w:rsidP="00F43879">
            <w:r w:rsidRPr="00F6318A">
              <w:t>25.02.26</w:t>
            </w:r>
          </w:p>
        </w:tc>
        <w:tc>
          <w:tcPr>
            <w:tcW w:w="2835" w:type="dxa"/>
          </w:tcPr>
          <w:p w14:paraId="12F91731" w14:textId="4421A722" w:rsidR="00F43879" w:rsidRPr="000D2821" w:rsidRDefault="00F43879" w:rsidP="00F43879">
            <w:r w:rsidRPr="000D2821">
              <w:t>Juan Zavaleta Escobedo</w:t>
            </w:r>
          </w:p>
        </w:tc>
        <w:tc>
          <w:tcPr>
            <w:tcW w:w="4252" w:type="dxa"/>
          </w:tcPr>
          <w:p w14:paraId="78FB63A7" w14:textId="6ADD248F" w:rsidR="00F43879" w:rsidRPr="000D2821" w:rsidRDefault="00F43879" w:rsidP="00F43879">
            <w:r w:rsidRPr="000D2821">
              <w:t>Osborne Park</w:t>
            </w:r>
          </w:p>
        </w:tc>
      </w:tr>
      <w:tr w:rsidR="00F43879" w:rsidRPr="000D2821" w14:paraId="22B0FECA" w14:textId="77777777" w:rsidTr="005833E7">
        <w:tc>
          <w:tcPr>
            <w:tcW w:w="1271" w:type="dxa"/>
          </w:tcPr>
          <w:p w14:paraId="1731D2E8" w14:textId="4803FE4F" w:rsidR="00F43879" w:rsidRPr="000D2821" w:rsidRDefault="00F43879" w:rsidP="00F43879">
            <w:r w:rsidRPr="000D2821">
              <w:t>10</w:t>
            </w:r>
          </w:p>
        </w:tc>
        <w:tc>
          <w:tcPr>
            <w:tcW w:w="1276" w:type="dxa"/>
          </w:tcPr>
          <w:p w14:paraId="6D74BFBB" w14:textId="621447EB" w:rsidR="00F43879" w:rsidRPr="000D2821" w:rsidRDefault="00F43879" w:rsidP="00F43879">
            <w:r w:rsidRPr="00F6318A">
              <w:t>25.02.26</w:t>
            </w:r>
          </w:p>
        </w:tc>
        <w:tc>
          <w:tcPr>
            <w:tcW w:w="2835" w:type="dxa"/>
          </w:tcPr>
          <w:p w14:paraId="32EC64A4" w14:textId="53119915" w:rsidR="00F43879" w:rsidRPr="000D2821" w:rsidRDefault="00F43879" w:rsidP="00F43879">
            <w:proofErr w:type="spellStart"/>
            <w:r w:rsidRPr="000D2821">
              <w:t>Sothyra</w:t>
            </w:r>
            <w:proofErr w:type="spellEnd"/>
            <w:r w:rsidRPr="000D2821">
              <w:t xml:space="preserve"> But</w:t>
            </w:r>
          </w:p>
        </w:tc>
        <w:tc>
          <w:tcPr>
            <w:tcW w:w="4252" w:type="dxa"/>
          </w:tcPr>
          <w:p w14:paraId="31DDBD39" w14:textId="7F9AEF5D" w:rsidR="00F43879" w:rsidRPr="000D2821" w:rsidRDefault="00F43879" w:rsidP="00F43879">
            <w:r w:rsidRPr="000D2821">
              <w:t>Aspendale</w:t>
            </w:r>
          </w:p>
        </w:tc>
      </w:tr>
      <w:tr w:rsidR="00F43879" w:rsidRPr="000D2821" w14:paraId="0A89B651" w14:textId="77777777" w:rsidTr="005833E7">
        <w:tc>
          <w:tcPr>
            <w:tcW w:w="1271" w:type="dxa"/>
          </w:tcPr>
          <w:p w14:paraId="0A762AF0" w14:textId="5C3FF497" w:rsidR="00F43879" w:rsidRPr="000D2821" w:rsidRDefault="00F43879" w:rsidP="00F43879">
            <w:r w:rsidRPr="000D2821">
              <w:t>10</w:t>
            </w:r>
          </w:p>
        </w:tc>
        <w:tc>
          <w:tcPr>
            <w:tcW w:w="1276" w:type="dxa"/>
          </w:tcPr>
          <w:p w14:paraId="7259E505" w14:textId="16A35907" w:rsidR="00F43879" w:rsidRPr="000D2821" w:rsidRDefault="00F43879" w:rsidP="00F43879">
            <w:r w:rsidRPr="00F6318A">
              <w:t>25.02.26</w:t>
            </w:r>
          </w:p>
        </w:tc>
        <w:tc>
          <w:tcPr>
            <w:tcW w:w="2835" w:type="dxa"/>
          </w:tcPr>
          <w:p w14:paraId="7DB3D49E" w14:textId="7963E033" w:rsidR="00F43879" w:rsidRPr="000D2821" w:rsidRDefault="00F43879" w:rsidP="00F43879">
            <w:r w:rsidRPr="000D2821">
              <w:t>Vincent Sukkel</w:t>
            </w:r>
          </w:p>
        </w:tc>
        <w:tc>
          <w:tcPr>
            <w:tcW w:w="4252" w:type="dxa"/>
          </w:tcPr>
          <w:p w14:paraId="76F0AF80" w14:textId="4F1D1689" w:rsidR="00F43879" w:rsidRPr="000D2821" w:rsidRDefault="00F43879" w:rsidP="00F43879">
            <w:r w:rsidRPr="000D2821">
              <w:t>Pakenham</w:t>
            </w:r>
          </w:p>
        </w:tc>
      </w:tr>
      <w:tr w:rsidR="004F7FF4" w:rsidRPr="000D2821" w14:paraId="6728CA29" w14:textId="77777777" w:rsidTr="005833E7">
        <w:tc>
          <w:tcPr>
            <w:tcW w:w="1271" w:type="dxa"/>
          </w:tcPr>
          <w:p w14:paraId="1BB0D893" w14:textId="77777777" w:rsidR="004F7FF4" w:rsidRPr="000D2821" w:rsidRDefault="004F7FF4" w:rsidP="00EC356D"/>
        </w:tc>
        <w:tc>
          <w:tcPr>
            <w:tcW w:w="1276" w:type="dxa"/>
          </w:tcPr>
          <w:p w14:paraId="6A7147A2" w14:textId="77777777" w:rsidR="004F7FF4" w:rsidRPr="000D2821" w:rsidRDefault="004F7FF4" w:rsidP="00EC356D"/>
        </w:tc>
        <w:tc>
          <w:tcPr>
            <w:tcW w:w="2835" w:type="dxa"/>
          </w:tcPr>
          <w:p w14:paraId="16D5EF97" w14:textId="77777777" w:rsidR="004F7FF4" w:rsidRPr="000D2821" w:rsidRDefault="004F7FF4" w:rsidP="00EC356D"/>
        </w:tc>
        <w:tc>
          <w:tcPr>
            <w:tcW w:w="4252" w:type="dxa"/>
          </w:tcPr>
          <w:p w14:paraId="28553040" w14:textId="77777777" w:rsidR="004F7FF4" w:rsidRPr="000D2821" w:rsidRDefault="004F7FF4" w:rsidP="00EC356D"/>
        </w:tc>
      </w:tr>
    </w:tbl>
    <w:p w14:paraId="54F804D2" w14:textId="2AA1F0A6" w:rsidR="008509D4" w:rsidRPr="000D2821" w:rsidRDefault="008509D4" w:rsidP="008509D4"/>
    <w:p w14:paraId="2199E893" w14:textId="77777777" w:rsidR="004A6BED" w:rsidRPr="000D2821" w:rsidRDefault="004A6BED" w:rsidP="008509D4"/>
    <w:p w14:paraId="2A119C70" w14:textId="77777777" w:rsidR="008509D4" w:rsidRPr="000D2821" w:rsidRDefault="008509D4" w:rsidP="008509D4"/>
    <w:p w14:paraId="46F62275" w14:textId="4C6FD562" w:rsidR="00FC3E31" w:rsidRPr="000D2821" w:rsidRDefault="00E5020E" w:rsidP="0034427C">
      <w:pPr>
        <w:pStyle w:val="Heading1"/>
        <w:rPr>
          <w:rFonts w:asciiTheme="minorHAnsi" w:hAnsiTheme="minorHAnsi"/>
        </w:rPr>
      </w:pPr>
      <w:bookmarkStart w:id="4" w:name="_Toc221634088"/>
      <w:r w:rsidRPr="000D2821">
        <w:rPr>
          <w:rFonts w:asciiTheme="minorHAnsi" w:hAnsiTheme="minorHAnsi"/>
        </w:rPr>
        <w:t>Part 1 – Operations Manual</w:t>
      </w:r>
      <w:r w:rsidR="00E8285E" w:rsidRPr="000D2821">
        <w:rPr>
          <w:rFonts w:asciiTheme="minorHAnsi" w:hAnsiTheme="minorHAnsi"/>
        </w:rPr>
        <w:br/>
      </w:r>
      <w:r w:rsidR="00B964BC" w:rsidRPr="000D2821">
        <w:rPr>
          <w:rFonts w:asciiTheme="minorHAnsi" w:hAnsiTheme="minorHAnsi"/>
        </w:rPr>
        <w:t>PRO100</w:t>
      </w:r>
      <w:r w:rsidR="004F656F" w:rsidRPr="000D2821">
        <w:rPr>
          <w:rFonts w:asciiTheme="minorHAnsi" w:hAnsiTheme="minorHAnsi"/>
        </w:rPr>
        <w:t xml:space="preserve"> - </w:t>
      </w:r>
      <w:r w:rsidR="00FC3E31" w:rsidRPr="000D2821">
        <w:rPr>
          <w:rFonts w:asciiTheme="minorHAnsi" w:hAnsiTheme="minorHAnsi"/>
        </w:rPr>
        <w:fldChar w:fldCharType="begin"/>
      </w:r>
      <w:r w:rsidR="00FC3E31" w:rsidRPr="000D2821">
        <w:rPr>
          <w:rFonts w:asciiTheme="minorHAnsi" w:hAnsiTheme="minorHAnsi"/>
        </w:rPr>
        <w:instrText xml:space="preserve"> ask PName "What is the procedure name?"</w:instrText>
      </w:r>
      <w:r w:rsidR="00FC3E31" w:rsidRPr="000D2821">
        <w:rPr>
          <w:rFonts w:asciiTheme="minorHAnsi" w:hAnsiTheme="minorHAnsi"/>
        </w:rPr>
        <w:fldChar w:fldCharType="separate"/>
      </w:r>
      <w:bookmarkStart w:id="5" w:name="PName"/>
      <w:r w:rsidR="005D54EA" w:rsidRPr="000D2821">
        <w:rPr>
          <w:rFonts w:asciiTheme="minorHAnsi" w:hAnsiTheme="minorHAnsi"/>
        </w:rPr>
        <w:t>Introduction</w:t>
      </w:r>
      <w:bookmarkEnd w:id="5"/>
      <w:r w:rsidR="00FC3E31" w:rsidRPr="000D2821">
        <w:rPr>
          <w:rFonts w:asciiTheme="minorHAnsi" w:hAnsiTheme="minorHAnsi"/>
        </w:rPr>
        <w:fldChar w:fldCharType="end"/>
      </w:r>
      <w:r w:rsidR="00FC3E31" w:rsidRPr="000D2821">
        <w:rPr>
          <w:rFonts w:asciiTheme="minorHAnsi" w:hAnsiTheme="minorHAnsi"/>
        </w:rPr>
        <w:fldChar w:fldCharType="begin"/>
      </w:r>
      <w:r w:rsidR="00FC3E31" w:rsidRPr="000D2821">
        <w:rPr>
          <w:rFonts w:asciiTheme="minorHAnsi" w:hAnsiTheme="minorHAnsi"/>
        </w:rPr>
        <w:instrText xml:space="preserve"> Ask PNo "What is Procedure No?" </w:instrText>
      </w:r>
      <w:r w:rsidR="00FC3E31" w:rsidRPr="000D2821">
        <w:rPr>
          <w:rFonts w:asciiTheme="minorHAnsi" w:hAnsiTheme="minorHAnsi"/>
        </w:rPr>
        <w:fldChar w:fldCharType="separate"/>
      </w:r>
      <w:bookmarkStart w:id="6" w:name="PNo"/>
      <w:r w:rsidR="005D54EA" w:rsidRPr="000D2821">
        <w:rPr>
          <w:rFonts w:asciiTheme="minorHAnsi" w:hAnsiTheme="minorHAnsi"/>
        </w:rPr>
        <w:t>PRO100</w:t>
      </w:r>
      <w:bookmarkEnd w:id="6"/>
      <w:r w:rsidR="00FC3E31" w:rsidRPr="000D2821">
        <w:rPr>
          <w:rFonts w:asciiTheme="minorHAnsi" w:hAnsiTheme="minorHAnsi"/>
        </w:rPr>
        <w:fldChar w:fldCharType="end"/>
      </w:r>
      <w:r w:rsidR="00FC3E31" w:rsidRPr="000D2821">
        <w:rPr>
          <w:rFonts w:asciiTheme="minorHAnsi" w:hAnsiTheme="minorHAnsi"/>
        </w:rPr>
        <w:fldChar w:fldCharType="begin"/>
      </w:r>
      <w:r w:rsidR="00FC3E31" w:rsidRPr="000D2821">
        <w:rPr>
          <w:rFonts w:asciiTheme="minorHAnsi" w:hAnsiTheme="minorHAnsi"/>
        </w:rPr>
        <w:instrText xml:space="preserve"> Ask RevNo "What is Revision Number?" </w:instrText>
      </w:r>
      <w:r w:rsidR="00FC3E31" w:rsidRPr="000D2821">
        <w:rPr>
          <w:rFonts w:asciiTheme="minorHAnsi" w:hAnsiTheme="minorHAnsi"/>
        </w:rPr>
        <w:fldChar w:fldCharType="separate"/>
      </w:r>
      <w:bookmarkStart w:id="7" w:name="RevNo"/>
      <w:r w:rsidR="005D54EA" w:rsidRPr="000D2821">
        <w:rPr>
          <w:rFonts w:asciiTheme="minorHAnsi" w:hAnsiTheme="minorHAnsi"/>
        </w:rPr>
        <w:t>2.1</w:t>
      </w:r>
      <w:bookmarkEnd w:id="7"/>
      <w:r w:rsidR="00FC3E31" w:rsidRPr="000D2821">
        <w:rPr>
          <w:rFonts w:asciiTheme="minorHAnsi" w:hAnsiTheme="minorHAnsi"/>
        </w:rPr>
        <w:fldChar w:fldCharType="end"/>
      </w:r>
      <w:r w:rsidR="00FC3E31" w:rsidRPr="000D2821">
        <w:rPr>
          <w:rFonts w:asciiTheme="minorHAnsi" w:hAnsiTheme="minorHAnsi"/>
        </w:rPr>
        <w:fldChar w:fldCharType="begin"/>
      </w:r>
      <w:r w:rsidR="00FC3E31" w:rsidRPr="000D2821">
        <w:rPr>
          <w:rFonts w:asciiTheme="minorHAnsi" w:hAnsiTheme="minorHAnsi"/>
        </w:rPr>
        <w:instrText xml:space="preserve"> Ask RevDate "What is the Revision Date"</w:instrText>
      </w:r>
      <w:r w:rsidR="00FC3E31" w:rsidRPr="000D2821">
        <w:rPr>
          <w:rFonts w:asciiTheme="minorHAnsi" w:hAnsiTheme="minorHAnsi"/>
        </w:rPr>
        <w:fldChar w:fldCharType="separate"/>
      </w:r>
      <w:bookmarkStart w:id="8" w:name="RevDate"/>
      <w:r w:rsidR="005D54EA" w:rsidRPr="000D2821">
        <w:rPr>
          <w:rFonts w:asciiTheme="minorHAnsi" w:hAnsiTheme="minorHAnsi"/>
        </w:rPr>
        <w:t>16/11/10</w:t>
      </w:r>
      <w:bookmarkEnd w:id="8"/>
      <w:r w:rsidR="00FC3E31" w:rsidRPr="000D2821">
        <w:rPr>
          <w:rFonts w:asciiTheme="minorHAnsi" w:hAnsiTheme="minorHAnsi"/>
        </w:rPr>
        <w:fldChar w:fldCharType="end"/>
      </w:r>
      <w:r w:rsidR="00D55A72" w:rsidRPr="000D2821">
        <w:rPr>
          <w:rFonts w:asciiTheme="minorHAnsi" w:hAnsiTheme="minorHAnsi"/>
        </w:rPr>
        <w:fldChar w:fldCharType="begin"/>
      </w:r>
      <w:r w:rsidR="00D55A72" w:rsidRPr="000D2821">
        <w:rPr>
          <w:rFonts w:asciiTheme="minorHAnsi" w:hAnsiTheme="minorHAnsi"/>
        </w:rPr>
        <w:instrText>ref PNAME  \* MERGEFORMAT</w:instrText>
      </w:r>
      <w:r w:rsidR="00D55A72" w:rsidRPr="000D2821">
        <w:rPr>
          <w:rFonts w:asciiTheme="minorHAnsi" w:hAnsiTheme="minorHAnsi"/>
        </w:rPr>
        <w:fldChar w:fldCharType="separate"/>
      </w:r>
      <w:r w:rsidR="00D55A72" w:rsidRPr="000D2821">
        <w:rPr>
          <w:rFonts w:asciiTheme="minorHAnsi" w:hAnsiTheme="minorHAnsi"/>
        </w:rPr>
        <w:t>Introduction</w:t>
      </w:r>
      <w:bookmarkEnd w:id="4"/>
      <w:r w:rsidR="00D55A72" w:rsidRPr="000D2821">
        <w:rPr>
          <w:rFonts w:asciiTheme="minorHAnsi" w:hAnsiTheme="minorHAnsi"/>
        </w:rPr>
        <w:fldChar w:fldCharType="end"/>
      </w:r>
    </w:p>
    <w:p w14:paraId="6B94B3A6" w14:textId="4C6FD562" w:rsidR="001C7246" w:rsidRPr="000D2821" w:rsidRDefault="001C7246" w:rsidP="00027A63">
      <w:pPr>
        <w:pStyle w:val="Heading3"/>
        <w:rPr>
          <w:rFonts w:asciiTheme="minorHAnsi" w:hAnsiTheme="minorHAnsi"/>
        </w:rPr>
      </w:pPr>
      <w:bookmarkStart w:id="9" w:name="_Toc221634089"/>
      <w:r w:rsidRPr="000D2821">
        <w:rPr>
          <w:rFonts w:asciiTheme="minorHAnsi" w:hAnsiTheme="minorHAnsi"/>
        </w:rPr>
        <w:t>Introduction</w:t>
      </w:r>
      <w:bookmarkEnd w:id="9"/>
    </w:p>
    <w:p w14:paraId="42BCE81B" w14:textId="77777777" w:rsidR="00443D52" w:rsidRPr="000D2821" w:rsidRDefault="009C6E12" w:rsidP="0034427C">
      <w:pPr>
        <w:rPr>
          <w:sz w:val="20"/>
        </w:rPr>
      </w:pPr>
      <w:r w:rsidRPr="000D2821">
        <w:rPr>
          <w:sz w:val="20"/>
        </w:rPr>
        <w:t>You</w:t>
      </w:r>
      <w:r w:rsidR="00443D52" w:rsidRPr="000D2821">
        <w:rPr>
          <w:sz w:val="20"/>
        </w:rPr>
        <w:t>r</w:t>
      </w:r>
      <w:r w:rsidRPr="000D2821">
        <w:rPr>
          <w:sz w:val="20"/>
        </w:rPr>
        <w:t xml:space="preserve"> Operations </w:t>
      </w:r>
      <w:r w:rsidR="00B5600C" w:rsidRPr="000D2821">
        <w:rPr>
          <w:sz w:val="20"/>
        </w:rPr>
        <w:t>M</w:t>
      </w:r>
      <w:r w:rsidRPr="000D2821">
        <w:rPr>
          <w:sz w:val="20"/>
        </w:rPr>
        <w:t xml:space="preserve">anual is made available on loan by the Divisional Franchisor. </w:t>
      </w:r>
      <w:r w:rsidR="00443D52" w:rsidRPr="000D2821">
        <w:rPr>
          <w:sz w:val="20"/>
        </w:rPr>
        <w:t xml:space="preserve">It is designed to provide you with an overview of all aspects of our business. </w:t>
      </w:r>
    </w:p>
    <w:p w14:paraId="1994141F" w14:textId="77777777" w:rsidR="00204E8D" w:rsidRPr="000D2821" w:rsidRDefault="00204E8D" w:rsidP="0034427C">
      <w:pPr>
        <w:rPr>
          <w:sz w:val="20"/>
        </w:rPr>
      </w:pPr>
    </w:p>
    <w:p w14:paraId="5FA6CC23" w14:textId="707C5B39" w:rsidR="00204E8D" w:rsidRPr="000D2821" w:rsidRDefault="00204E8D" w:rsidP="00204E8D">
      <w:pPr>
        <w:pStyle w:val="Heading3"/>
        <w:rPr>
          <w:rFonts w:asciiTheme="minorHAnsi" w:hAnsiTheme="minorHAnsi"/>
        </w:rPr>
      </w:pPr>
      <w:bookmarkStart w:id="10" w:name="_Toc221634090"/>
      <w:r w:rsidRPr="000D2821">
        <w:rPr>
          <w:rFonts w:asciiTheme="minorHAnsi" w:hAnsiTheme="minorHAnsi"/>
        </w:rPr>
        <w:t>Changes to the Manual</w:t>
      </w:r>
      <w:bookmarkEnd w:id="10"/>
    </w:p>
    <w:p w14:paraId="1CF25513" w14:textId="77777777" w:rsidR="00204E8D" w:rsidRPr="000D2821" w:rsidRDefault="00204E8D" w:rsidP="177DC49A">
      <w:pPr>
        <w:rPr>
          <w:sz w:val="20"/>
          <w:szCs w:val="20"/>
        </w:rPr>
      </w:pPr>
      <w:r w:rsidRPr="000D2821">
        <w:rPr>
          <w:sz w:val="20"/>
          <w:szCs w:val="20"/>
        </w:rPr>
        <w:t>The Divisional Franchisor may vary this Manual unilaterally to the extent it is necessary to comply with applicable laws.</w:t>
      </w:r>
    </w:p>
    <w:p w14:paraId="17B68522" w14:textId="77777777" w:rsidR="00204E8D" w:rsidRPr="000D2821" w:rsidRDefault="00204E8D" w:rsidP="00204E8D">
      <w:pPr>
        <w:rPr>
          <w:sz w:val="20"/>
          <w:szCs w:val="20"/>
        </w:rPr>
      </w:pPr>
    </w:p>
    <w:p w14:paraId="29711B7B" w14:textId="77777777" w:rsidR="00204E8D" w:rsidRPr="000D2821" w:rsidRDefault="00204E8D" w:rsidP="177DC49A">
      <w:pPr>
        <w:rPr>
          <w:sz w:val="20"/>
          <w:szCs w:val="20"/>
        </w:rPr>
      </w:pPr>
      <w:r w:rsidRPr="000D2821">
        <w:rPr>
          <w:sz w:val="20"/>
          <w:szCs w:val="20"/>
        </w:rPr>
        <w:t xml:space="preserve">Proposed changes to this Manual, excluding those necessitated by legislative or regulatory requirements, will undergo a referendum among Franchisees. </w:t>
      </w:r>
    </w:p>
    <w:p w14:paraId="47561F19" w14:textId="77777777" w:rsidR="00204E8D" w:rsidRPr="000D2821" w:rsidRDefault="00204E8D" w:rsidP="00204E8D">
      <w:pPr>
        <w:rPr>
          <w:sz w:val="20"/>
          <w:szCs w:val="20"/>
        </w:rPr>
      </w:pPr>
    </w:p>
    <w:p w14:paraId="1D885295" w14:textId="77777777" w:rsidR="00204E8D" w:rsidRPr="000D2821" w:rsidRDefault="00204E8D" w:rsidP="00204E8D">
      <w:pPr>
        <w:rPr>
          <w:sz w:val="20"/>
          <w:szCs w:val="20"/>
        </w:rPr>
      </w:pPr>
      <w:r w:rsidRPr="000D2821">
        <w:rPr>
          <w:sz w:val="20"/>
          <w:szCs w:val="20"/>
        </w:rPr>
        <w:t xml:space="preserve">Franchisees will be directed to a designated site on the Franchisees’ forum for discussion of any proposed changes. </w:t>
      </w:r>
    </w:p>
    <w:p w14:paraId="30C40794" w14:textId="77777777" w:rsidR="00204E8D" w:rsidRPr="000D2821" w:rsidRDefault="00204E8D" w:rsidP="00204E8D">
      <w:pPr>
        <w:rPr>
          <w:sz w:val="20"/>
          <w:szCs w:val="20"/>
        </w:rPr>
      </w:pPr>
    </w:p>
    <w:p w14:paraId="501E2AEA" w14:textId="11D4EE3B" w:rsidR="00204E8D" w:rsidRPr="000D2821" w:rsidRDefault="00204E8D" w:rsidP="177DC49A">
      <w:pPr>
        <w:rPr>
          <w:sz w:val="20"/>
          <w:szCs w:val="20"/>
        </w:rPr>
      </w:pPr>
      <w:r w:rsidRPr="000D2821">
        <w:rPr>
          <w:sz w:val="20"/>
          <w:szCs w:val="20"/>
        </w:rPr>
        <w:t>If over 20% and the majority of respondents object to a provision within 30 days, that change will not proceed (non-voters will be counted as in favour). Any changes will become binding on all Franchisees in the event of approval.</w:t>
      </w:r>
    </w:p>
    <w:p w14:paraId="30612A60" w14:textId="77777777" w:rsidR="00204E8D" w:rsidRPr="000D2821" w:rsidRDefault="00204E8D" w:rsidP="00204E8D">
      <w:pPr>
        <w:rPr>
          <w:sz w:val="20"/>
          <w:szCs w:val="20"/>
        </w:rPr>
      </w:pPr>
    </w:p>
    <w:p w14:paraId="1AA376C6" w14:textId="77777777" w:rsidR="00204E8D" w:rsidRPr="000D2821" w:rsidRDefault="00204E8D" w:rsidP="00204E8D">
      <w:pPr>
        <w:rPr>
          <w:sz w:val="20"/>
          <w:szCs w:val="20"/>
        </w:rPr>
      </w:pPr>
      <w:r w:rsidRPr="000D2821">
        <w:rPr>
          <w:sz w:val="20"/>
          <w:szCs w:val="20"/>
        </w:rPr>
        <w:t xml:space="preserve">To clarify, amendments to this Manual mandated by legal obligations to adhere to applicable laws will be implemented unilaterally and will not be subject to the referendum process. These changes will also be binding upon all Franchisees in the division without the need for further approval. </w:t>
      </w:r>
    </w:p>
    <w:p w14:paraId="0C1051DD" w14:textId="77777777" w:rsidR="00204E8D" w:rsidRPr="000D2821" w:rsidRDefault="00204E8D" w:rsidP="00204E8D">
      <w:pPr>
        <w:rPr>
          <w:sz w:val="20"/>
          <w:szCs w:val="20"/>
        </w:rPr>
      </w:pPr>
    </w:p>
    <w:p w14:paraId="69214D25" w14:textId="77777777" w:rsidR="00204E8D" w:rsidRPr="000D2821" w:rsidRDefault="00204E8D" w:rsidP="177DC49A">
      <w:pPr>
        <w:rPr>
          <w:sz w:val="20"/>
          <w:szCs w:val="20"/>
        </w:rPr>
      </w:pPr>
      <w:r w:rsidRPr="000D2821">
        <w:rPr>
          <w:sz w:val="20"/>
          <w:szCs w:val="20"/>
        </w:rPr>
        <w:t xml:space="preserve">The Divisional Franchisor retains the right to enact such changes promptly and effectively to ensure overall compliance. </w:t>
      </w:r>
    </w:p>
    <w:p w14:paraId="038DD169" w14:textId="77777777" w:rsidR="00204E8D" w:rsidRPr="000D2821" w:rsidRDefault="00204E8D" w:rsidP="0034427C">
      <w:pPr>
        <w:rPr>
          <w:sz w:val="20"/>
          <w:szCs w:val="20"/>
        </w:rPr>
      </w:pPr>
    </w:p>
    <w:p w14:paraId="642136F0" w14:textId="4ABE62E0" w:rsidR="00427D9B" w:rsidRPr="000D2821" w:rsidRDefault="00443D52" w:rsidP="177DC49A">
      <w:pPr>
        <w:rPr>
          <w:sz w:val="20"/>
          <w:szCs w:val="20"/>
        </w:rPr>
      </w:pPr>
      <w:r w:rsidRPr="000D2821">
        <w:rPr>
          <w:sz w:val="20"/>
          <w:szCs w:val="20"/>
        </w:rPr>
        <w:t>Updates</w:t>
      </w:r>
      <w:r w:rsidR="00204E8D" w:rsidRPr="000D2821">
        <w:rPr>
          <w:sz w:val="20"/>
          <w:szCs w:val="20"/>
        </w:rPr>
        <w:t xml:space="preserve"> and changes</w:t>
      </w:r>
      <w:r w:rsidRPr="000D2821">
        <w:rPr>
          <w:sz w:val="20"/>
          <w:szCs w:val="20"/>
        </w:rPr>
        <w:t xml:space="preserve"> for this manual will be </w:t>
      </w:r>
      <w:r w:rsidR="00E77E76" w:rsidRPr="000D2821">
        <w:rPr>
          <w:sz w:val="20"/>
          <w:szCs w:val="20"/>
        </w:rPr>
        <w:t xml:space="preserve">issued </w:t>
      </w:r>
      <w:r w:rsidRPr="000D2821">
        <w:rPr>
          <w:sz w:val="20"/>
          <w:szCs w:val="20"/>
        </w:rPr>
        <w:t>as required</w:t>
      </w:r>
      <w:r w:rsidR="001C7246" w:rsidRPr="000D2821">
        <w:rPr>
          <w:sz w:val="20"/>
          <w:szCs w:val="20"/>
        </w:rPr>
        <w:t xml:space="preserve"> and provided via the</w:t>
      </w:r>
      <w:r w:rsidR="00204E8D" w:rsidRPr="000D2821">
        <w:rPr>
          <w:sz w:val="20"/>
          <w:szCs w:val="20"/>
        </w:rPr>
        <w:t xml:space="preserve"> shared online</w:t>
      </w:r>
      <w:r w:rsidR="00427D9B" w:rsidRPr="000D2821">
        <w:rPr>
          <w:sz w:val="20"/>
          <w:szCs w:val="20"/>
        </w:rPr>
        <w:t xml:space="preserve"> folder supplied to you at commencement.</w:t>
      </w:r>
    </w:p>
    <w:p w14:paraId="00C02440" w14:textId="77777777" w:rsidR="00204E8D" w:rsidRPr="000D2821" w:rsidRDefault="00204E8D" w:rsidP="0034427C">
      <w:pPr>
        <w:rPr>
          <w:sz w:val="20"/>
          <w:szCs w:val="20"/>
        </w:rPr>
      </w:pPr>
    </w:p>
    <w:p w14:paraId="69457AF0" w14:textId="77777777" w:rsidR="00427D9B" w:rsidRPr="000D2821" w:rsidRDefault="00724F4F" w:rsidP="177DC49A">
      <w:pPr>
        <w:rPr>
          <w:sz w:val="20"/>
          <w:szCs w:val="20"/>
        </w:rPr>
      </w:pPr>
      <w:r w:rsidRPr="000D2821">
        <w:rPr>
          <w:sz w:val="20"/>
          <w:szCs w:val="20"/>
        </w:rPr>
        <w:t xml:space="preserve">Interim updates are provided via </w:t>
      </w:r>
      <w:r w:rsidR="00427D9B" w:rsidRPr="000D2821">
        <w:rPr>
          <w:sz w:val="20"/>
          <w:szCs w:val="20"/>
        </w:rPr>
        <w:t>email as required</w:t>
      </w:r>
      <w:r w:rsidR="00E77E76" w:rsidRPr="000D2821">
        <w:rPr>
          <w:sz w:val="20"/>
          <w:szCs w:val="20"/>
        </w:rPr>
        <w:t xml:space="preserve">. These should be printed and placed in your Operations </w:t>
      </w:r>
      <w:r w:rsidR="00B5600C" w:rsidRPr="000D2821">
        <w:rPr>
          <w:sz w:val="20"/>
          <w:szCs w:val="20"/>
        </w:rPr>
        <w:t>M</w:t>
      </w:r>
      <w:r w:rsidR="00E77E76" w:rsidRPr="000D2821">
        <w:rPr>
          <w:sz w:val="20"/>
          <w:szCs w:val="20"/>
        </w:rPr>
        <w:t xml:space="preserve">anual with the existing procedure. </w:t>
      </w:r>
    </w:p>
    <w:p w14:paraId="0DB0E2A1" w14:textId="77777777" w:rsidR="00204E8D" w:rsidRPr="000D2821" w:rsidRDefault="00204E8D" w:rsidP="0034427C">
      <w:pPr>
        <w:rPr>
          <w:sz w:val="20"/>
          <w:szCs w:val="20"/>
        </w:rPr>
      </w:pPr>
    </w:p>
    <w:p w14:paraId="298A3CA7" w14:textId="76FF4340" w:rsidR="00723ACF" w:rsidRPr="000D2821" w:rsidRDefault="00E77E76" w:rsidP="0034427C">
      <w:pPr>
        <w:rPr>
          <w:sz w:val="20"/>
          <w:szCs w:val="20"/>
        </w:rPr>
      </w:pPr>
      <w:r w:rsidRPr="000D2821">
        <w:rPr>
          <w:sz w:val="20"/>
          <w:szCs w:val="20"/>
        </w:rPr>
        <w:t xml:space="preserve">When a procedure(s) is completely updated, the </w:t>
      </w:r>
      <w:r w:rsidR="00427D9B" w:rsidRPr="000D2821">
        <w:rPr>
          <w:sz w:val="20"/>
          <w:szCs w:val="20"/>
        </w:rPr>
        <w:t xml:space="preserve">interim update will be removed from the folder </w:t>
      </w:r>
      <w:r w:rsidRPr="000D2821">
        <w:rPr>
          <w:sz w:val="20"/>
          <w:szCs w:val="20"/>
        </w:rPr>
        <w:t xml:space="preserve">and the procedure(s), a new </w:t>
      </w:r>
      <w:r w:rsidR="002F7D7A" w:rsidRPr="000D2821">
        <w:rPr>
          <w:sz w:val="20"/>
          <w:szCs w:val="20"/>
        </w:rPr>
        <w:t>T</w:t>
      </w:r>
      <w:r w:rsidRPr="000D2821">
        <w:rPr>
          <w:sz w:val="20"/>
          <w:szCs w:val="20"/>
        </w:rPr>
        <w:t xml:space="preserve">able of </w:t>
      </w:r>
      <w:r w:rsidR="002F7D7A" w:rsidRPr="000D2821">
        <w:rPr>
          <w:sz w:val="20"/>
          <w:szCs w:val="20"/>
        </w:rPr>
        <w:t>C</w:t>
      </w:r>
      <w:r w:rsidRPr="000D2821">
        <w:rPr>
          <w:sz w:val="20"/>
          <w:szCs w:val="20"/>
        </w:rPr>
        <w:t xml:space="preserve">ontents and an Amendments sheet will be issued as a .PDF and placed </w:t>
      </w:r>
      <w:r w:rsidR="00776176" w:rsidRPr="000D2821">
        <w:rPr>
          <w:sz w:val="20"/>
          <w:szCs w:val="20"/>
        </w:rPr>
        <w:t>in the folder</w:t>
      </w:r>
      <w:r w:rsidRPr="000D2821">
        <w:rPr>
          <w:sz w:val="20"/>
          <w:szCs w:val="20"/>
        </w:rPr>
        <w:t xml:space="preserve">. </w:t>
      </w:r>
    </w:p>
    <w:p w14:paraId="62219F9A" w14:textId="77777777" w:rsidR="00204E8D" w:rsidRPr="000D2821" w:rsidRDefault="00204E8D" w:rsidP="0034427C">
      <w:pPr>
        <w:rPr>
          <w:sz w:val="20"/>
          <w:szCs w:val="20"/>
        </w:rPr>
      </w:pPr>
    </w:p>
    <w:p w14:paraId="3745A8FC" w14:textId="77777777" w:rsidR="00724F4F" w:rsidRPr="000D2821" w:rsidRDefault="00E77E76" w:rsidP="0034427C">
      <w:pPr>
        <w:rPr>
          <w:sz w:val="20"/>
          <w:szCs w:val="20"/>
        </w:rPr>
      </w:pPr>
      <w:r w:rsidRPr="000D2821">
        <w:rPr>
          <w:sz w:val="20"/>
          <w:szCs w:val="20"/>
        </w:rPr>
        <w:t xml:space="preserve">The new </w:t>
      </w:r>
      <w:r w:rsidR="002F7D7A" w:rsidRPr="000D2821">
        <w:rPr>
          <w:sz w:val="20"/>
          <w:szCs w:val="20"/>
        </w:rPr>
        <w:t>T</w:t>
      </w:r>
      <w:r w:rsidRPr="000D2821">
        <w:rPr>
          <w:sz w:val="20"/>
          <w:szCs w:val="20"/>
        </w:rPr>
        <w:t xml:space="preserve">able of </w:t>
      </w:r>
      <w:r w:rsidR="002F7D7A" w:rsidRPr="000D2821">
        <w:rPr>
          <w:sz w:val="20"/>
          <w:szCs w:val="20"/>
        </w:rPr>
        <w:t>C</w:t>
      </w:r>
      <w:r w:rsidRPr="000D2821">
        <w:rPr>
          <w:sz w:val="20"/>
          <w:szCs w:val="20"/>
        </w:rPr>
        <w:t xml:space="preserve">ontents should then be </w:t>
      </w:r>
      <w:r w:rsidR="00776176" w:rsidRPr="000D2821">
        <w:rPr>
          <w:sz w:val="20"/>
          <w:szCs w:val="20"/>
        </w:rPr>
        <w:t xml:space="preserve">printed and </w:t>
      </w:r>
      <w:r w:rsidRPr="000D2821">
        <w:rPr>
          <w:sz w:val="20"/>
          <w:szCs w:val="20"/>
        </w:rPr>
        <w:t xml:space="preserve">placed in your Operations </w:t>
      </w:r>
      <w:r w:rsidR="002F7D7A" w:rsidRPr="000D2821">
        <w:rPr>
          <w:sz w:val="20"/>
          <w:szCs w:val="20"/>
        </w:rPr>
        <w:t>M</w:t>
      </w:r>
      <w:r w:rsidRPr="000D2821">
        <w:rPr>
          <w:sz w:val="20"/>
          <w:szCs w:val="20"/>
        </w:rPr>
        <w:t xml:space="preserve">anual and the old procedure and any </w:t>
      </w:r>
      <w:r w:rsidR="00776176" w:rsidRPr="000D2821">
        <w:rPr>
          <w:sz w:val="20"/>
          <w:szCs w:val="20"/>
        </w:rPr>
        <w:t>interim updates</w:t>
      </w:r>
      <w:r w:rsidRPr="000D2821">
        <w:rPr>
          <w:sz w:val="20"/>
          <w:szCs w:val="20"/>
        </w:rPr>
        <w:t xml:space="preserve"> replaced with the updated procedure. </w:t>
      </w:r>
    </w:p>
    <w:p w14:paraId="2D68E0D6" w14:textId="77777777" w:rsidR="00204E8D" w:rsidRPr="000D2821" w:rsidRDefault="00204E8D" w:rsidP="0034427C">
      <w:pPr>
        <w:rPr>
          <w:sz w:val="20"/>
          <w:szCs w:val="20"/>
        </w:rPr>
      </w:pPr>
    </w:p>
    <w:p w14:paraId="0670AEFB" w14:textId="77777777" w:rsidR="009C6E12" w:rsidRPr="000D2821" w:rsidRDefault="00443D52" w:rsidP="177DC49A">
      <w:pPr>
        <w:rPr>
          <w:sz w:val="20"/>
          <w:szCs w:val="20"/>
        </w:rPr>
      </w:pPr>
      <w:r w:rsidRPr="000D2821">
        <w:rPr>
          <w:sz w:val="20"/>
          <w:szCs w:val="20"/>
        </w:rPr>
        <w:t xml:space="preserve">Updates should be </w:t>
      </w:r>
      <w:r w:rsidR="001C7246" w:rsidRPr="000D2821">
        <w:rPr>
          <w:sz w:val="20"/>
          <w:szCs w:val="20"/>
        </w:rPr>
        <w:t xml:space="preserve">downloaded and </w:t>
      </w:r>
      <w:r w:rsidRPr="000D2821">
        <w:rPr>
          <w:sz w:val="20"/>
          <w:szCs w:val="20"/>
        </w:rPr>
        <w:t>filed promptly in accordance with the instructions accompanying the update.</w:t>
      </w:r>
    </w:p>
    <w:p w14:paraId="2BF58816" w14:textId="77777777" w:rsidR="00590921" w:rsidRPr="000D2821" w:rsidRDefault="00590921" w:rsidP="0034427C">
      <w:pPr>
        <w:rPr>
          <w:sz w:val="20"/>
          <w:szCs w:val="20"/>
        </w:rPr>
      </w:pPr>
      <w:r w:rsidRPr="000D2821">
        <w:rPr>
          <w:sz w:val="20"/>
          <w:szCs w:val="20"/>
        </w:rPr>
        <w:t xml:space="preserve">Note: </w:t>
      </w:r>
      <w:r w:rsidR="00EC1B4A" w:rsidRPr="000D2821">
        <w:rPr>
          <w:sz w:val="20"/>
          <w:szCs w:val="20"/>
        </w:rPr>
        <w:t>s</w:t>
      </w:r>
      <w:r w:rsidRPr="000D2821">
        <w:rPr>
          <w:sz w:val="20"/>
          <w:szCs w:val="20"/>
        </w:rPr>
        <w:t xml:space="preserve">ome areas in this manual paraphrase your Franchise Agreement. Where the contents differ, the Franchise Agreement shall have precedence. </w:t>
      </w:r>
    </w:p>
    <w:p w14:paraId="580BDBF3" w14:textId="77777777" w:rsidR="00204E8D" w:rsidRPr="000D2821" w:rsidRDefault="00204E8D" w:rsidP="0034427C">
      <w:pPr>
        <w:rPr>
          <w:sz w:val="20"/>
        </w:rPr>
      </w:pPr>
    </w:p>
    <w:p w14:paraId="0572709D" w14:textId="77777777" w:rsidR="001C7246" w:rsidRPr="000D2821" w:rsidRDefault="001C7246" w:rsidP="00027A63">
      <w:pPr>
        <w:pStyle w:val="Heading3"/>
        <w:rPr>
          <w:rFonts w:asciiTheme="minorHAnsi" w:hAnsiTheme="minorHAnsi"/>
        </w:rPr>
      </w:pPr>
      <w:bookmarkStart w:id="11" w:name="_Toc221634091"/>
      <w:r w:rsidRPr="000D2821">
        <w:rPr>
          <w:rFonts w:asciiTheme="minorHAnsi" w:hAnsiTheme="minorHAnsi"/>
        </w:rPr>
        <w:t>Definitions</w:t>
      </w:r>
      <w:bookmarkEnd w:id="11"/>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300"/>
        <w:gridCol w:w="6329"/>
      </w:tblGrid>
      <w:tr w:rsidR="00065546" w:rsidRPr="000D2821" w14:paraId="4C8539AE" w14:textId="77777777" w:rsidTr="00797D73">
        <w:trPr>
          <w:tblHeader/>
        </w:trPr>
        <w:tc>
          <w:tcPr>
            <w:tcW w:w="3348" w:type="dxa"/>
            <w:shd w:val="clear" w:color="auto" w:fill="555559"/>
          </w:tcPr>
          <w:p w14:paraId="1256E87E" w14:textId="77777777" w:rsidR="00065546" w:rsidRPr="000D2821" w:rsidRDefault="00065546" w:rsidP="0034427C">
            <w:pPr>
              <w:pStyle w:val="TableText"/>
              <w:rPr>
                <w:b/>
                <w:lang w:eastAsia="en-AU"/>
              </w:rPr>
            </w:pPr>
            <w:r w:rsidRPr="000D2821">
              <w:rPr>
                <w:b/>
                <w:color w:val="FFFFFF" w:themeColor="background1"/>
                <w:lang w:eastAsia="en-AU"/>
              </w:rPr>
              <w:t>Term/Abbreviation</w:t>
            </w:r>
          </w:p>
        </w:tc>
        <w:tc>
          <w:tcPr>
            <w:tcW w:w="6506" w:type="dxa"/>
            <w:shd w:val="clear" w:color="auto" w:fill="555559"/>
          </w:tcPr>
          <w:p w14:paraId="2B21D8C1" w14:textId="77777777" w:rsidR="00065546" w:rsidRPr="000D2821" w:rsidRDefault="00065546" w:rsidP="0034427C">
            <w:pPr>
              <w:pStyle w:val="TableText"/>
              <w:rPr>
                <w:b/>
                <w:lang w:eastAsia="en-AU"/>
              </w:rPr>
            </w:pPr>
            <w:r w:rsidRPr="000D2821">
              <w:rPr>
                <w:b/>
                <w:color w:val="FFFFFF" w:themeColor="background1"/>
                <w:lang w:eastAsia="en-AU"/>
              </w:rPr>
              <w:t>Definition</w:t>
            </w:r>
          </w:p>
        </w:tc>
      </w:tr>
      <w:tr w:rsidR="00065546" w:rsidRPr="000D2821" w14:paraId="1F518C46" w14:textId="77777777" w:rsidTr="00C13754">
        <w:tc>
          <w:tcPr>
            <w:tcW w:w="3348" w:type="dxa"/>
          </w:tcPr>
          <w:p w14:paraId="2E02B2AF" w14:textId="77777777" w:rsidR="00065546" w:rsidRPr="000D2821" w:rsidRDefault="00065546" w:rsidP="0034427C">
            <w:pPr>
              <w:pStyle w:val="TableText"/>
              <w:rPr>
                <w:sz w:val="20"/>
              </w:rPr>
            </w:pPr>
            <w:r w:rsidRPr="000D2821">
              <w:rPr>
                <w:sz w:val="20"/>
              </w:rPr>
              <w:t>Agreement</w:t>
            </w:r>
          </w:p>
        </w:tc>
        <w:tc>
          <w:tcPr>
            <w:tcW w:w="6506" w:type="dxa"/>
          </w:tcPr>
          <w:p w14:paraId="388DC1AF" w14:textId="77777777" w:rsidR="00065546" w:rsidRPr="000D2821" w:rsidRDefault="00065546" w:rsidP="0034427C">
            <w:pPr>
              <w:pStyle w:val="TableText"/>
              <w:rPr>
                <w:sz w:val="20"/>
              </w:rPr>
            </w:pPr>
            <w:r w:rsidRPr="000D2821">
              <w:rPr>
                <w:sz w:val="20"/>
              </w:rPr>
              <w:t>Contract between one of the following:</w:t>
            </w:r>
          </w:p>
          <w:p w14:paraId="314C35CF" w14:textId="77777777" w:rsidR="00065546" w:rsidRPr="000D2821" w:rsidRDefault="00065546" w:rsidP="0034427C">
            <w:pPr>
              <w:pStyle w:val="BulletTable0"/>
              <w:rPr>
                <w:sz w:val="20"/>
              </w:rPr>
            </w:pPr>
            <w:r w:rsidRPr="000D2821">
              <w:rPr>
                <w:sz w:val="20"/>
              </w:rPr>
              <w:t>Jim’s and the Divisional</w:t>
            </w:r>
          </w:p>
          <w:p w14:paraId="53B91ADE" w14:textId="77777777" w:rsidR="00065546" w:rsidRPr="000D2821" w:rsidRDefault="00065546" w:rsidP="0034427C">
            <w:pPr>
              <w:pStyle w:val="BulletTable0"/>
              <w:rPr>
                <w:sz w:val="20"/>
              </w:rPr>
            </w:pPr>
            <w:r w:rsidRPr="000D2821">
              <w:rPr>
                <w:sz w:val="20"/>
              </w:rPr>
              <w:t>Jim’s and the Franchisor</w:t>
            </w:r>
          </w:p>
          <w:p w14:paraId="7F489A39" w14:textId="77777777" w:rsidR="00065546" w:rsidRPr="000D2821" w:rsidRDefault="00065546" w:rsidP="0034427C">
            <w:pPr>
              <w:pStyle w:val="BulletTable0"/>
              <w:rPr>
                <w:sz w:val="20"/>
              </w:rPr>
            </w:pPr>
            <w:r w:rsidRPr="000D2821">
              <w:rPr>
                <w:sz w:val="20"/>
              </w:rPr>
              <w:t>Jim’s and the Franchisee</w:t>
            </w:r>
          </w:p>
        </w:tc>
      </w:tr>
      <w:tr w:rsidR="00065546" w:rsidRPr="000D2821" w14:paraId="2081EDB8" w14:textId="77777777" w:rsidTr="00C13754">
        <w:tc>
          <w:tcPr>
            <w:tcW w:w="3348" w:type="dxa"/>
          </w:tcPr>
          <w:p w14:paraId="167F0DCF" w14:textId="77777777" w:rsidR="00065546" w:rsidRPr="000D2821" w:rsidRDefault="00065546" w:rsidP="0034427C">
            <w:pPr>
              <w:pStyle w:val="TableText"/>
              <w:rPr>
                <w:sz w:val="20"/>
              </w:rPr>
            </w:pPr>
            <w:r w:rsidRPr="000D2821">
              <w:rPr>
                <w:sz w:val="20"/>
              </w:rPr>
              <w:t>Trademark</w:t>
            </w:r>
          </w:p>
        </w:tc>
        <w:tc>
          <w:tcPr>
            <w:tcW w:w="6506" w:type="dxa"/>
          </w:tcPr>
          <w:p w14:paraId="23417067" w14:textId="77777777" w:rsidR="00065546" w:rsidRPr="000D2821" w:rsidRDefault="00065546" w:rsidP="0034427C">
            <w:pPr>
              <w:pStyle w:val="TableText"/>
              <w:rPr>
                <w:sz w:val="20"/>
              </w:rPr>
            </w:pPr>
            <w:r w:rsidRPr="000D2821">
              <w:rPr>
                <w:sz w:val="20"/>
              </w:rPr>
              <w:t>How we want to be perceived</w:t>
            </w:r>
          </w:p>
        </w:tc>
      </w:tr>
      <w:tr w:rsidR="00065546" w:rsidRPr="000D2821" w14:paraId="10F06AAB" w14:textId="77777777" w:rsidTr="00C13754">
        <w:tc>
          <w:tcPr>
            <w:tcW w:w="3348" w:type="dxa"/>
          </w:tcPr>
          <w:p w14:paraId="33897E91" w14:textId="77777777" w:rsidR="00065546" w:rsidRPr="000D2821" w:rsidRDefault="00065546" w:rsidP="0034427C">
            <w:pPr>
              <w:pStyle w:val="TableText"/>
              <w:rPr>
                <w:sz w:val="20"/>
              </w:rPr>
            </w:pPr>
            <w:r w:rsidRPr="000D2821">
              <w:rPr>
                <w:sz w:val="20"/>
              </w:rPr>
              <w:t>Behaviours</w:t>
            </w:r>
          </w:p>
        </w:tc>
        <w:tc>
          <w:tcPr>
            <w:tcW w:w="6506" w:type="dxa"/>
          </w:tcPr>
          <w:p w14:paraId="3CC94888" w14:textId="77777777" w:rsidR="00065546" w:rsidRPr="000D2821" w:rsidRDefault="00065546" w:rsidP="0034427C">
            <w:pPr>
              <w:pStyle w:val="TableText"/>
              <w:rPr>
                <w:sz w:val="20"/>
              </w:rPr>
            </w:pPr>
            <w:r w:rsidRPr="000D2821">
              <w:rPr>
                <w:sz w:val="20"/>
              </w:rPr>
              <w:t xml:space="preserve">The non-negotiable behaviours that will allow us to be perceived as per our </w:t>
            </w:r>
            <w:r w:rsidR="00F652AE" w:rsidRPr="000D2821">
              <w:rPr>
                <w:sz w:val="20"/>
              </w:rPr>
              <w:t>trademark</w:t>
            </w:r>
          </w:p>
        </w:tc>
      </w:tr>
    </w:tbl>
    <w:p w14:paraId="7238CCC1" w14:textId="77777777" w:rsidR="00065546" w:rsidRPr="000D2821" w:rsidRDefault="00065546" w:rsidP="0034427C"/>
    <w:p w14:paraId="7F825B1E" w14:textId="6E1B7FA3" w:rsidR="00397ECF" w:rsidRPr="000D2821" w:rsidRDefault="00397ECF" w:rsidP="00027A63">
      <w:pPr>
        <w:pStyle w:val="Heading3"/>
        <w:rPr>
          <w:rFonts w:asciiTheme="minorHAnsi" w:hAnsiTheme="minorHAnsi"/>
        </w:rPr>
      </w:pPr>
      <w:bookmarkStart w:id="12" w:name="_Toc221634092"/>
      <w:r w:rsidRPr="000D2821">
        <w:rPr>
          <w:rFonts w:asciiTheme="minorHAnsi" w:hAnsiTheme="minorHAnsi"/>
        </w:rPr>
        <w:t>Using this Manual</w:t>
      </w:r>
      <w:bookmarkEnd w:id="12"/>
    </w:p>
    <w:p w14:paraId="23391A8B" w14:textId="175FE679" w:rsidR="00397ECF" w:rsidRPr="000D2821" w:rsidRDefault="00397ECF" w:rsidP="00F65234">
      <w:pPr>
        <w:rPr>
          <w:sz w:val="20"/>
        </w:rPr>
      </w:pPr>
      <w:r w:rsidRPr="000D2821">
        <w:rPr>
          <w:sz w:val="20"/>
        </w:rPr>
        <w:t xml:space="preserve">Where a section of this manual asks you to refer to another named chapter, this chapter will be contained within this </w:t>
      </w:r>
      <w:r w:rsidR="00001AA1" w:rsidRPr="000D2821">
        <w:rPr>
          <w:sz w:val="20"/>
        </w:rPr>
        <w:t>manual,</w:t>
      </w:r>
      <w:r w:rsidRPr="000D2821">
        <w:rPr>
          <w:sz w:val="20"/>
        </w:rPr>
        <w:t xml:space="preserve"> and you should utilise the table of contents at the start.</w:t>
      </w:r>
    </w:p>
    <w:p w14:paraId="018B8CF4" w14:textId="12F5E5C7" w:rsidR="00397ECF" w:rsidRPr="000D2821" w:rsidRDefault="00397ECF" w:rsidP="177DC49A">
      <w:pPr>
        <w:rPr>
          <w:b/>
          <w:bCs/>
          <w:color w:val="ED7D31" w:themeColor="accent1"/>
          <w:sz w:val="32"/>
          <w:szCs w:val="32"/>
        </w:rPr>
      </w:pPr>
      <w:r w:rsidRPr="000D2821">
        <w:rPr>
          <w:sz w:val="20"/>
          <w:szCs w:val="20"/>
        </w:rPr>
        <w:t xml:space="preserve">Some items referenced may be separate to this document (such as supporting documentation, work order examples etc) and these will </w:t>
      </w:r>
      <w:r w:rsidR="00001AA1" w:rsidRPr="000D2821">
        <w:rPr>
          <w:sz w:val="20"/>
          <w:szCs w:val="20"/>
        </w:rPr>
        <w:t>be in</w:t>
      </w:r>
      <w:r w:rsidRPr="000D2821">
        <w:rPr>
          <w:sz w:val="20"/>
          <w:szCs w:val="20"/>
        </w:rPr>
        <w:t xml:space="preserve"> the FSE Shared Folder on Dropbox</w:t>
      </w:r>
      <w:r w:rsidR="00771A9D" w:rsidRPr="000D2821">
        <w:rPr>
          <w:sz w:val="20"/>
          <w:szCs w:val="20"/>
        </w:rPr>
        <w:t xml:space="preserve"> </w:t>
      </w:r>
      <w:r w:rsidR="004A165B">
        <w:rPr>
          <w:sz w:val="20"/>
          <w:szCs w:val="20"/>
        </w:rPr>
        <w:t xml:space="preserve">&amp; OneDrive </w:t>
      </w:r>
      <w:r w:rsidR="00771A9D" w:rsidRPr="000D2821">
        <w:rPr>
          <w:sz w:val="20"/>
          <w:szCs w:val="20"/>
        </w:rPr>
        <w:t>(see “Dropbox</w:t>
      </w:r>
      <w:r w:rsidR="004A165B">
        <w:rPr>
          <w:sz w:val="20"/>
          <w:szCs w:val="20"/>
        </w:rPr>
        <w:t xml:space="preserve"> &amp; OneDrive</w:t>
      </w:r>
      <w:r w:rsidR="00771A9D" w:rsidRPr="000D2821">
        <w:rPr>
          <w:sz w:val="20"/>
          <w:szCs w:val="20"/>
        </w:rPr>
        <w:t>” in this manual)</w:t>
      </w:r>
      <w:r w:rsidRPr="000D2821">
        <w:rPr>
          <w:sz w:val="20"/>
          <w:szCs w:val="20"/>
        </w:rPr>
        <w:t>. You should speak with your FSO to ensure you have access to this folder and understand how to navigate it.</w:t>
      </w:r>
    </w:p>
    <w:p w14:paraId="29460D8B" w14:textId="77777777" w:rsidR="00397ECF" w:rsidRPr="000D2821" w:rsidRDefault="00397ECF" w:rsidP="00F65234">
      <w:pPr>
        <w:rPr>
          <w:b/>
          <w:color w:val="ED7D31" w:themeColor="accent1"/>
          <w:sz w:val="18"/>
          <w:szCs w:val="6"/>
        </w:rPr>
      </w:pPr>
    </w:p>
    <w:p w14:paraId="0813EF85" w14:textId="60BC0CDB" w:rsidR="001C7246" w:rsidRPr="000D2821" w:rsidRDefault="001C7246" w:rsidP="00027A63">
      <w:pPr>
        <w:pStyle w:val="Heading3"/>
        <w:rPr>
          <w:rFonts w:asciiTheme="minorHAnsi" w:hAnsiTheme="minorHAnsi"/>
        </w:rPr>
      </w:pPr>
      <w:bookmarkStart w:id="13" w:name="_Toc221634093"/>
      <w:r w:rsidRPr="000D2821">
        <w:rPr>
          <w:rFonts w:asciiTheme="minorHAnsi" w:hAnsiTheme="minorHAnsi"/>
        </w:rPr>
        <w:t>Policy</w:t>
      </w:r>
      <w:bookmarkEnd w:id="13"/>
    </w:p>
    <w:p w14:paraId="7FD867E7" w14:textId="77777777" w:rsidR="004A6A83" w:rsidRPr="000D2821" w:rsidRDefault="00844F21" w:rsidP="177DC49A">
      <w:pPr>
        <w:rPr>
          <w:sz w:val="20"/>
          <w:szCs w:val="20"/>
        </w:rPr>
      </w:pPr>
      <w:r w:rsidRPr="000D2821">
        <w:rPr>
          <w:sz w:val="20"/>
          <w:szCs w:val="20"/>
        </w:rPr>
        <w:t>Jim’s Hazardous Material Removal</w:t>
      </w:r>
      <w:r w:rsidR="004A6A83" w:rsidRPr="000D2821">
        <w:rPr>
          <w:sz w:val="20"/>
          <w:szCs w:val="20"/>
        </w:rPr>
        <w:t xml:space="preserve"> is committed to </w:t>
      </w:r>
      <w:r w:rsidR="004A09E9" w:rsidRPr="000D2821">
        <w:rPr>
          <w:sz w:val="20"/>
          <w:szCs w:val="20"/>
        </w:rPr>
        <w:t>becoming the most recognised, professional</w:t>
      </w:r>
      <w:r w:rsidR="001E311E" w:rsidRPr="000D2821">
        <w:rPr>
          <w:sz w:val="20"/>
          <w:szCs w:val="20"/>
        </w:rPr>
        <w:t xml:space="preserve">, safe </w:t>
      </w:r>
      <w:r w:rsidR="004A09E9" w:rsidRPr="000D2821">
        <w:rPr>
          <w:sz w:val="20"/>
          <w:szCs w:val="20"/>
        </w:rPr>
        <w:t>and trusted Asbestos removal and control service.</w:t>
      </w:r>
    </w:p>
    <w:p w14:paraId="2C16F7AA" w14:textId="133EC8E2" w:rsidR="001C7246" w:rsidRPr="000D2821" w:rsidRDefault="007F32D3" w:rsidP="177DC49A">
      <w:pPr>
        <w:rPr>
          <w:sz w:val="20"/>
          <w:szCs w:val="20"/>
        </w:rPr>
      </w:pPr>
      <w:r w:rsidRPr="000D2821">
        <w:rPr>
          <w:sz w:val="20"/>
          <w:szCs w:val="20"/>
        </w:rPr>
        <w:t xml:space="preserve">It is the policy of </w:t>
      </w:r>
      <w:r w:rsidR="00844F21" w:rsidRPr="000D2821">
        <w:rPr>
          <w:sz w:val="20"/>
          <w:szCs w:val="20"/>
        </w:rPr>
        <w:t>Jim’s Hazardous Material Removal</w:t>
      </w:r>
      <w:r w:rsidRPr="000D2821">
        <w:rPr>
          <w:sz w:val="20"/>
          <w:szCs w:val="20"/>
        </w:rPr>
        <w:t xml:space="preserve"> to continually develop our culture with the objective of creating a shared vision, shared goals, behaviours and expectations.</w:t>
      </w:r>
      <w:r w:rsidR="004A6A83" w:rsidRPr="000D2821">
        <w:rPr>
          <w:sz w:val="20"/>
          <w:szCs w:val="20"/>
        </w:rPr>
        <w:t xml:space="preserve"> We will treat each other with respect and maximise </w:t>
      </w:r>
      <w:r w:rsidR="00F71074" w:rsidRPr="000D2821">
        <w:rPr>
          <w:sz w:val="20"/>
          <w:szCs w:val="20"/>
        </w:rPr>
        <w:t>teamwork</w:t>
      </w:r>
      <w:r w:rsidR="004A6A83" w:rsidRPr="000D2821">
        <w:rPr>
          <w:sz w:val="20"/>
          <w:szCs w:val="20"/>
        </w:rPr>
        <w:t>.</w:t>
      </w:r>
    </w:p>
    <w:p w14:paraId="0827FA38" w14:textId="77777777" w:rsidR="0051127F" w:rsidRPr="000D2821" w:rsidRDefault="0051127F" w:rsidP="00027A63">
      <w:pPr>
        <w:pStyle w:val="Heading3"/>
        <w:rPr>
          <w:rFonts w:asciiTheme="minorHAnsi" w:hAnsiTheme="minorHAnsi"/>
        </w:rPr>
      </w:pPr>
      <w:bookmarkStart w:id="14" w:name="_Toc221634094"/>
      <w:r w:rsidRPr="000D2821">
        <w:rPr>
          <w:rFonts w:asciiTheme="minorHAnsi" w:hAnsiTheme="minorHAnsi"/>
        </w:rPr>
        <w:t>Our Vision</w:t>
      </w:r>
      <w:bookmarkEnd w:id="14"/>
    </w:p>
    <w:p w14:paraId="00B6F86F" w14:textId="77777777" w:rsidR="0051127F" w:rsidRPr="000D2821" w:rsidRDefault="0005407F" w:rsidP="177DC49A">
      <w:pPr>
        <w:rPr>
          <w:sz w:val="20"/>
          <w:szCs w:val="20"/>
        </w:rPr>
      </w:pPr>
      <w:r w:rsidRPr="000D2821">
        <w:rPr>
          <w:sz w:val="20"/>
          <w:szCs w:val="20"/>
        </w:rPr>
        <w:t>To be the m</w:t>
      </w:r>
      <w:r w:rsidR="004A09E9" w:rsidRPr="000D2821">
        <w:rPr>
          <w:sz w:val="20"/>
          <w:szCs w:val="20"/>
        </w:rPr>
        <w:t>ost recognised, professional</w:t>
      </w:r>
      <w:r w:rsidR="001E311E" w:rsidRPr="000D2821">
        <w:rPr>
          <w:sz w:val="20"/>
          <w:szCs w:val="20"/>
        </w:rPr>
        <w:t>, safe</w:t>
      </w:r>
      <w:r w:rsidR="004A09E9" w:rsidRPr="000D2821">
        <w:rPr>
          <w:sz w:val="20"/>
          <w:szCs w:val="20"/>
        </w:rPr>
        <w:t xml:space="preserve"> </w:t>
      </w:r>
      <w:r w:rsidRPr="000D2821">
        <w:rPr>
          <w:sz w:val="20"/>
          <w:szCs w:val="20"/>
        </w:rPr>
        <w:t>and trusted Asbestos removal and control service provider nationally</w:t>
      </w:r>
      <w:r w:rsidR="00091C81" w:rsidRPr="000D2821">
        <w:rPr>
          <w:sz w:val="20"/>
          <w:szCs w:val="20"/>
        </w:rPr>
        <w:t>.</w:t>
      </w:r>
    </w:p>
    <w:p w14:paraId="066575BF" w14:textId="77777777" w:rsidR="0051127F" w:rsidRPr="000D2821" w:rsidRDefault="0051127F" w:rsidP="00027A63">
      <w:pPr>
        <w:pStyle w:val="Heading3"/>
        <w:rPr>
          <w:rFonts w:asciiTheme="minorHAnsi" w:hAnsiTheme="minorHAnsi"/>
        </w:rPr>
      </w:pPr>
      <w:bookmarkStart w:id="15" w:name="_Toc221634095"/>
      <w:r w:rsidRPr="000D2821">
        <w:rPr>
          <w:rFonts w:asciiTheme="minorHAnsi" w:hAnsiTheme="minorHAnsi"/>
        </w:rPr>
        <w:t>Mission Statement</w:t>
      </w:r>
      <w:bookmarkEnd w:id="15"/>
    </w:p>
    <w:p w14:paraId="7D62D56F" w14:textId="77777777" w:rsidR="0051127F" w:rsidRPr="000D2821" w:rsidRDefault="00A024C0" w:rsidP="0034427C">
      <w:pPr>
        <w:rPr>
          <w:sz w:val="20"/>
        </w:rPr>
      </w:pPr>
      <w:r w:rsidRPr="000D2821">
        <w:rPr>
          <w:sz w:val="20"/>
        </w:rPr>
        <w:t>Remove, Control and Protect</w:t>
      </w:r>
    </w:p>
    <w:p w14:paraId="53A2FFBD" w14:textId="77777777" w:rsidR="0051127F" w:rsidRPr="000D2821" w:rsidRDefault="0051127F" w:rsidP="0034427C">
      <w:pPr>
        <w:pStyle w:val="Heading3"/>
        <w:rPr>
          <w:rFonts w:asciiTheme="minorHAnsi" w:hAnsiTheme="minorHAnsi"/>
          <w:color w:val="ED7D31" w:themeColor="accent1"/>
        </w:rPr>
      </w:pPr>
      <w:bookmarkStart w:id="16" w:name="_Toc221634096"/>
      <w:r w:rsidRPr="000D2821">
        <w:rPr>
          <w:rFonts w:asciiTheme="minorHAnsi" w:hAnsiTheme="minorHAnsi"/>
          <w:color w:val="ED7D31" w:themeColor="accent1"/>
        </w:rPr>
        <w:t>Our Values</w:t>
      </w:r>
      <w:bookmarkEnd w:id="16"/>
    </w:p>
    <w:p w14:paraId="2F39CC5B" w14:textId="77777777" w:rsidR="0051127F" w:rsidRPr="000D2821" w:rsidRDefault="00853E39" w:rsidP="0034427C">
      <w:pPr>
        <w:pStyle w:val="ToDo"/>
        <w:rPr>
          <w:sz w:val="20"/>
        </w:rPr>
      </w:pPr>
      <w:r w:rsidRPr="000D2821">
        <w:rPr>
          <w:sz w:val="20"/>
        </w:rPr>
        <w:t>We w</w:t>
      </w:r>
      <w:r w:rsidR="0051127F" w:rsidRPr="000D2821">
        <w:rPr>
          <w:sz w:val="20"/>
        </w:rPr>
        <w:t>ill not compromise on:</w:t>
      </w:r>
    </w:p>
    <w:p w14:paraId="5761789A" w14:textId="3C7CF807" w:rsidR="0051127F" w:rsidRPr="000D2821" w:rsidRDefault="0005407F" w:rsidP="177DC49A">
      <w:pPr>
        <w:pStyle w:val="MyBullet"/>
        <w:rPr>
          <w:sz w:val="20"/>
          <w:szCs w:val="20"/>
        </w:rPr>
      </w:pPr>
      <w:r w:rsidRPr="000D2821">
        <w:rPr>
          <w:sz w:val="20"/>
          <w:szCs w:val="20"/>
        </w:rPr>
        <w:t xml:space="preserve">Safety of our people, our clients, the community or </w:t>
      </w:r>
      <w:r w:rsidR="00F71074" w:rsidRPr="000D2821">
        <w:rPr>
          <w:sz w:val="20"/>
          <w:szCs w:val="20"/>
        </w:rPr>
        <w:t>environment.</w:t>
      </w:r>
    </w:p>
    <w:p w14:paraId="515C98F7" w14:textId="779DE675" w:rsidR="0051127F" w:rsidRPr="000D2821" w:rsidRDefault="0005407F" w:rsidP="177DC49A">
      <w:pPr>
        <w:pStyle w:val="MyBullet"/>
        <w:rPr>
          <w:sz w:val="20"/>
          <w:szCs w:val="20"/>
        </w:rPr>
      </w:pPr>
      <w:r w:rsidRPr="000D2821">
        <w:rPr>
          <w:sz w:val="20"/>
          <w:szCs w:val="20"/>
        </w:rPr>
        <w:t>S</w:t>
      </w:r>
      <w:r w:rsidR="0051127F" w:rsidRPr="000D2821">
        <w:rPr>
          <w:sz w:val="20"/>
          <w:szCs w:val="20"/>
        </w:rPr>
        <w:t>election</w:t>
      </w:r>
      <w:r w:rsidRPr="000D2821">
        <w:rPr>
          <w:sz w:val="20"/>
          <w:szCs w:val="20"/>
        </w:rPr>
        <w:t xml:space="preserve"> of the most </w:t>
      </w:r>
      <w:r w:rsidR="00B140F0" w:rsidRPr="000D2821">
        <w:rPr>
          <w:sz w:val="20"/>
          <w:szCs w:val="20"/>
        </w:rPr>
        <w:t xml:space="preserve">professional, </w:t>
      </w:r>
      <w:r w:rsidRPr="000D2821">
        <w:rPr>
          <w:sz w:val="20"/>
          <w:szCs w:val="20"/>
        </w:rPr>
        <w:t xml:space="preserve">diligent and trustworthy people to join our </w:t>
      </w:r>
      <w:r w:rsidR="00F71074" w:rsidRPr="000D2821">
        <w:rPr>
          <w:sz w:val="20"/>
          <w:szCs w:val="20"/>
        </w:rPr>
        <w:t>team.</w:t>
      </w:r>
    </w:p>
    <w:p w14:paraId="5AD6FE87" w14:textId="77777777" w:rsidR="00297A44" w:rsidRPr="000D2821" w:rsidRDefault="006953AC" w:rsidP="00297A44">
      <w:pPr>
        <w:pStyle w:val="MyBullet"/>
        <w:rPr>
          <w:sz w:val="20"/>
        </w:rPr>
      </w:pPr>
      <w:r w:rsidRPr="000D2821">
        <w:rPr>
          <w:sz w:val="20"/>
        </w:rPr>
        <w:t>Diligent adherence to the highest level of technical control and removal of ACM</w:t>
      </w:r>
    </w:p>
    <w:p w14:paraId="327C146F" w14:textId="406E198D" w:rsidR="0051127F" w:rsidRPr="000D2821" w:rsidRDefault="00297A44" w:rsidP="00297A44">
      <w:pPr>
        <w:pStyle w:val="MyBullet"/>
        <w:numPr>
          <w:ilvl w:val="0"/>
          <w:numId w:val="0"/>
        </w:numPr>
        <w:ind w:left="567"/>
        <w:rPr>
          <w:sz w:val="20"/>
        </w:rPr>
      </w:pPr>
      <w:r w:rsidRPr="000D2821">
        <w:rPr>
          <w:sz w:val="20"/>
        </w:rPr>
        <w:t>a</w:t>
      </w:r>
      <w:r w:rsidR="007D731E" w:rsidRPr="000D2821">
        <w:rPr>
          <w:sz w:val="20"/>
        </w:rPr>
        <w:t>nd</w:t>
      </w:r>
      <w:r w:rsidRPr="000D2821">
        <w:rPr>
          <w:sz w:val="20"/>
        </w:rPr>
        <w:t xml:space="preserve"> u</w:t>
      </w:r>
      <w:r w:rsidR="0051127F" w:rsidRPr="000D2821">
        <w:rPr>
          <w:sz w:val="20"/>
        </w:rPr>
        <w:t>niformity – our clients will know what they can expect</w:t>
      </w:r>
      <w:r w:rsidR="00853E39" w:rsidRPr="000D2821">
        <w:rPr>
          <w:sz w:val="20"/>
        </w:rPr>
        <w:t>.</w:t>
      </w:r>
    </w:p>
    <w:p w14:paraId="5D28C542" w14:textId="77777777" w:rsidR="00853E39" w:rsidRPr="000D2821" w:rsidRDefault="00853E39" w:rsidP="0034427C">
      <w:pPr>
        <w:pStyle w:val="ToDo"/>
        <w:rPr>
          <w:sz w:val="20"/>
        </w:rPr>
      </w:pPr>
      <w:r w:rsidRPr="000D2821">
        <w:rPr>
          <w:sz w:val="20"/>
        </w:rPr>
        <w:t>We will:</w:t>
      </w:r>
    </w:p>
    <w:p w14:paraId="00245424" w14:textId="5750181D" w:rsidR="00853E39" w:rsidRPr="000D2821" w:rsidRDefault="00297A44" w:rsidP="0034427C">
      <w:pPr>
        <w:pStyle w:val="MyBullet"/>
        <w:rPr>
          <w:sz w:val="20"/>
          <w:lang w:val="en-US"/>
        </w:rPr>
      </w:pPr>
      <w:r w:rsidRPr="000D2821">
        <w:rPr>
          <w:sz w:val="20"/>
          <w:lang w:val="en-US"/>
        </w:rPr>
        <w:t>C</w:t>
      </w:r>
      <w:r w:rsidR="00853E39" w:rsidRPr="000D2821">
        <w:rPr>
          <w:sz w:val="20"/>
          <w:lang w:val="en-US"/>
        </w:rPr>
        <w:t xml:space="preserve">ontinually research and develop </w:t>
      </w:r>
      <w:r w:rsidR="006953AC" w:rsidRPr="000D2821">
        <w:rPr>
          <w:sz w:val="20"/>
          <w:lang w:val="en-US"/>
        </w:rPr>
        <w:t xml:space="preserve">the best ACM control and removal methods and </w:t>
      </w:r>
      <w:r w:rsidRPr="000D2821">
        <w:rPr>
          <w:sz w:val="20"/>
          <w:lang w:val="en-US"/>
        </w:rPr>
        <w:t>equipment.</w:t>
      </w:r>
    </w:p>
    <w:p w14:paraId="0CBC906B" w14:textId="5F84D424" w:rsidR="00853E39" w:rsidRPr="000D2821" w:rsidRDefault="00297A44" w:rsidP="0034427C">
      <w:pPr>
        <w:pStyle w:val="MyBullet"/>
        <w:rPr>
          <w:sz w:val="20"/>
          <w:lang w:val="en-US"/>
        </w:rPr>
      </w:pPr>
      <w:r w:rsidRPr="000D2821">
        <w:rPr>
          <w:sz w:val="20"/>
          <w:lang w:val="en-US"/>
        </w:rPr>
        <w:t>E</w:t>
      </w:r>
      <w:r w:rsidR="00853E39" w:rsidRPr="000D2821">
        <w:rPr>
          <w:sz w:val="20"/>
          <w:lang w:val="en-US"/>
        </w:rPr>
        <w:t xml:space="preserve">nsure our clients are </w:t>
      </w:r>
      <w:r w:rsidRPr="000D2821">
        <w:rPr>
          <w:sz w:val="20"/>
          <w:lang w:val="en-US"/>
        </w:rPr>
        <w:t>up to date</w:t>
      </w:r>
      <w:r w:rsidR="00853E39" w:rsidRPr="000D2821">
        <w:rPr>
          <w:sz w:val="20"/>
          <w:lang w:val="en-US"/>
        </w:rPr>
        <w:t xml:space="preserve"> with requirements</w:t>
      </w:r>
      <w:r w:rsidR="006953AC" w:rsidRPr="000D2821">
        <w:rPr>
          <w:sz w:val="20"/>
          <w:lang w:val="en-US"/>
        </w:rPr>
        <w:t xml:space="preserve"> to manage ACM in their homes and workplaces</w:t>
      </w:r>
      <w:r w:rsidR="00854296" w:rsidRPr="000D2821">
        <w:rPr>
          <w:sz w:val="20"/>
          <w:lang w:val="en-US"/>
        </w:rPr>
        <w:t>.</w:t>
      </w:r>
    </w:p>
    <w:p w14:paraId="38FD1A36" w14:textId="77777777" w:rsidR="00AF215F" w:rsidRPr="000D2821" w:rsidRDefault="00AF215F" w:rsidP="00D3571E">
      <w:pPr>
        <w:pStyle w:val="MyBullet"/>
        <w:numPr>
          <w:ilvl w:val="0"/>
          <w:numId w:val="0"/>
        </w:numPr>
        <w:ind w:left="1701"/>
        <w:rPr>
          <w:lang w:val="en-US"/>
        </w:rPr>
      </w:pPr>
    </w:p>
    <w:p w14:paraId="60E35A74" w14:textId="77777777" w:rsidR="000B0909" w:rsidRPr="000D2821" w:rsidRDefault="000B0909" w:rsidP="00027A63">
      <w:pPr>
        <w:pStyle w:val="Heading3"/>
        <w:rPr>
          <w:rFonts w:asciiTheme="minorHAnsi" w:hAnsiTheme="minorHAnsi"/>
        </w:rPr>
      </w:pPr>
      <w:bookmarkStart w:id="17" w:name="_Toc221634097"/>
      <w:r w:rsidRPr="000D2821">
        <w:rPr>
          <w:rFonts w:asciiTheme="minorHAnsi" w:hAnsiTheme="minorHAnsi"/>
        </w:rPr>
        <w:t>Quality Vision, Goals and Objectives</w:t>
      </w:r>
      <w:bookmarkEnd w:id="17"/>
    </w:p>
    <w:p w14:paraId="0D1204B0" w14:textId="77777777" w:rsidR="000B0909" w:rsidRPr="000D2821" w:rsidRDefault="000B0909" w:rsidP="0034427C">
      <w:pPr>
        <w:pStyle w:val="Heading3"/>
        <w:rPr>
          <w:rFonts w:asciiTheme="minorHAnsi" w:hAnsiTheme="minorHAnsi"/>
          <w:color w:val="ED7D31" w:themeColor="accent1"/>
        </w:rPr>
      </w:pPr>
      <w:bookmarkStart w:id="18" w:name="_Toc221634098"/>
      <w:r w:rsidRPr="000D2821">
        <w:rPr>
          <w:rFonts w:asciiTheme="minorHAnsi" w:hAnsiTheme="minorHAnsi"/>
          <w:color w:val="ED7D31" w:themeColor="accent1"/>
        </w:rPr>
        <w:t>Vision</w:t>
      </w:r>
      <w:bookmarkEnd w:id="18"/>
    </w:p>
    <w:p w14:paraId="074A80AC" w14:textId="77777777" w:rsidR="000B0909" w:rsidRPr="000D2821" w:rsidRDefault="000B0909" w:rsidP="0034427C">
      <w:pPr>
        <w:pStyle w:val="BulletNote"/>
        <w:rPr>
          <w:sz w:val="20"/>
        </w:rPr>
      </w:pPr>
      <w:r w:rsidRPr="000D2821">
        <w:rPr>
          <w:sz w:val="20"/>
        </w:rPr>
        <w:t xml:space="preserve">Our vision for </w:t>
      </w:r>
      <w:r w:rsidR="00844F21" w:rsidRPr="000D2821">
        <w:rPr>
          <w:sz w:val="20"/>
        </w:rPr>
        <w:t>Jim’s Hazardous Material Removal</w:t>
      </w:r>
      <w:r w:rsidRPr="000D2821">
        <w:rPr>
          <w:sz w:val="20"/>
        </w:rPr>
        <w:t xml:space="preserve"> is to provide Franchisors and Franchisees with a business model that will provide them with:</w:t>
      </w:r>
    </w:p>
    <w:p w14:paraId="50370AD1" w14:textId="417C3C96" w:rsidR="000B0909" w:rsidRPr="000D2821" w:rsidRDefault="006C17FD" w:rsidP="177DC49A">
      <w:pPr>
        <w:pStyle w:val="MyBullet"/>
        <w:rPr>
          <w:sz w:val="20"/>
          <w:szCs w:val="20"/>
        </w:rPr>
      </w:pPr>
      <w:r w:rsidRPr="000D2821">
        <w:rPr>
          <w:sz w:val="20"/>
          <w:szCs w:val="20"/>
        </w:rPr>
        <w:t>R</w:t>
      </w:r>
      <w:r w:rsidR="000B0909" w:rsidRPr="000D2821">
        <w:rPr>
          <w:sz w:val="20"/>
          <w:szCs w:val="20"/>
        </w:rPr>
        <w:t xml:space="preserve">eturn on their initial </w:t>
      </w:r>
      <w:r w:rsidR="00324D9D" w:rsidRPr="000D2821">
        <w:rPr>
          <w:sz w:val="20"/>
          <w:szCs w:val="20"/>
        </w:rPr>
        <w:t>investment.</w:t>
      </w:r>
    </w:p>
    <w:p w14:paraId="6AA6E6F0" w14:textId="1A192741" w:rsidR="000B0909" w:rsidRPr="000D2821" w:rsidRDefault="006C17FD" w:rsidP="0034427C">
      <w:pPr>
        <w:pStyle w:val="MyBullet"/>
        <w:rPr>
          <w:sz w:val="20"/>
        </w:rPr>
      </w:pPr>
      <w:r w:rsidRPr="000D2821">
        <w:rPr>
          <w:sz w:val="20"/>
        </w:rPr>
        <w:t>F</w:t>
      </w:r>
      <w:r w:rsidR="000B0909" w:rsidRPr="000D2821">
        <w:rPr>
          <w:sz w:val="20"/>
        </w:rPr>
        <w:t xml:space="preserve">inancial </w:t>
      </w:r>
      <w:r w:rsidR="00324D9D" w:rsidRPr="000D2821">
        <w:rPr>
          <w:sz w:val="20"/>
        </w:rPr>
        <w:t>goals.</w:t>
      </w:r>
    </w:p>
    <w:p w14:paraId="1FF67E6C" w14:textId="72706E87" w:rsidR="000B0909" w:rsidRPr="000D2821" w:rsidRDefault="006C17FD" w:rsidP="0034427C">
      <w:pPr>
        <w:pStyle w:val="MyBullet"/>
        <w:rPr>
          <w:sz w:val="20"/>
        </w:rPr>
      </w:pPr>
      <w:r w:rsidRPr="000D2821">
        <w:rPr>
          <w:sz w:val="20"/>
        </w:rPr>
        <w:t>L</w:t>
      </w:r>
      <w:r w:rsidR="000B0909" w:rsidRPr="000D2821">
        <w:rPr>
          <w:sz w:val="20"/>
        </w:rPr>
        <w:t xml:space="preserve">ifestyle </w:t>
      </w:r>
      <w:r w:rsidR="00324D9D" w:rsidRPr="000D2821">
        <w:rPr>
          <w:sz w:val="20"/>
        </w:rPr>
        <w:t>goals.</w:t>
      </w:r>
    </w:p>
    <w:p w14:paraId="3F5C946F" w14:textId="34334625" w:rsidR="000B0909" w:rsidRPr="000D2821" w:rsidRDefault="006C17FD" w:rsidP="00DC2407">
      <w:pPr>
        <w:pStyle w:val="MyBullet"/>
        <w:rPr>
          <w:sz w:val="20"/>
        </w:rPr>
      </w:pPr>
      <w:r w:rsidRPr="000D2821">
        <w:rPr>
          <w:sz w:val="20"/>
        </w:rPr>
        <w:t>D</w:t>
      </w:r>
      <w:r w:rsidR="000B0909" w:rsidRPr="000D2821">
        <w:rPr>
          <w:sz w:val="20"/>
        </w:rPr>
        <w:t xml:space="preserve">ynamic work </w:t>
      </w:r>
      <w:r w:rsidR="00DC2407" w:rsidRPr="000D2821">
        <w:rPr>
          <w:sz w:val="20"/>
        </w:rPr>
        <w:t>environment:</w:t>
      </w:r>
      <w:r w:rsidR="00EC1B4A" w:rsidRPr="000D2821">
        <w:rPr>
          <w:sz w:val="20"/>
        </w:rPr>
        <w:t xml:space="preserve"> and</w:t>
      </w:r>
      <w:r w:rsidR="00DC2407" w:rsidRPr="000D2821">
        <w:rPr>
          <w:sz w:val="20"/>
        </w:rPr>
        <w:t xml:space="preserve"> </w:t>
      </w:r>
      <w:r w:rsidR="007D731E" w:rsidRPr="000D2821">
        <w:rPr>
          <w:sz w:val="20"/>
        </w:rPr>
        <w:t>p</w:t>
      </w:r>
      <w:r w:rsidR="000B0909" w:rsidRPr="000D2821">
        <w:rPr>
          <w:sz w:val="20"/>
        </w:rPr>
        <w:t>rograms of learning that will enhance their</w:t>
      </w:r>
      <w:r w:rsidR="00DC2407" w:rsidRPr="000D2821">
        <w:rPr>
          <w:sz w:val="20"/>
        </w:rPr>
        <w:t xml:space="preserve"> </w:t>
      </w:r>
      <w:r w:rsidR="007D731E" w:rsidRPr="000D2821">
        <w:rPr>
          <w:sz w:val="20"/>
        </w:rPr>
        <w:t>t</w:t>
      </w:r>
      <w:r w:rsidR="000B0909" w:rsidRPr="000D2821">
        <w:rPr>
          <w:sz w:val="20"/>
        </w:rPr>
        <w:t xml:space="preserve">echnical </w:t>
      </w:r>
      <w:r w:rsidR="00DC2407" w:rsidRPr="000D2821">
        <w:rPr>
          <w:sz w:val="20"/>
        </w:rPr>
        <w:t xml:space="preserve">knowledge. </w:t>
      </w:r>
      <w:r w:rsidR="003511C1" w:rsidRPr="000D2821">
        <w:rPr>
          <w:sz w:val="20"/>
        </w:rPr>
        <w:t>b</w:t>
      </w:r>
      <w:r w:rsidR="00DC2407" w:rsidRPr="000D2821">
        <w:rPr>
          <w:sz w:val="20"/>
        </w:rPr>
        <w:t>usiness</w:t>
      </w:r>
      <w:r w:rsidR="000B0909" w:rsidRPr="000D2821">
        <w:rPr>
          <w:sz w:val="20"/>
        </w:rPr>
        <w:t xml:space="preserve"> acumen</w:t>
      </w:r>
      <w:r w:rsidR="00DC2407" w:rsidRPr="000D2821">
        <w:rPr>
          <w:sz w:val="20"/>
        </w:rPr>
        <w:t>, a</w:t>
      </w:r>
      <w:r w:rsidR="000B0909" w:rsidRPr="000D2821">
        <w:rPr>
          <w:sz w:val="20"/>
        </w:rPr>
        <w:t>nd</w:t>
      </w:r>
      <w:r w:rsidR="00DC2407" w:rsidRPr="000D2821">
        <w:rPr>
          <w:sz w:val="20"/>
        </w:rPr>
        <w:t xml:space="preserve"> </w:t>
      </w:r>
      <w:r w:rsidR="007D731E" w:rsidRPr="000D2821">
        <w:rPr>
          <w:sz w:val="20"/>
        </w:rPr>
        <w:t>l</w:t>
      </w:r>
      <w:r w:rsidR="000B0909" w:rsidRPr="000D2821">
        <w:rPr>
          <w:sz w:val="20"/>
        </w:rPr>
        <w:t>ife skills.</w:t>
      </w:r>
      <w:r w:rsidR="003511C1" w:rsidRPr="000D2821">
        <w:rPr>
          <w:sz w:val="20"/>
        </w:rPr>
        <w:t xml:space="preserve"> </w:t>
      </w:r>
    </w:p>
    <w:p w14:paraId="5DB74063" w14:textId="77777777" w:rsidR="000B0909" w:rsidRPr="000D2821" w:rsidRDefault="000B0909" w:rsidP="0034427C">
      <w:pPr>
        <w:pStyle w:val="Heading5"/>
        <w:rPr>
          <w:rFonts w:asciiTheme="minorHAnsi" w:hAnsiTheme="minorHAnsi"/>
        </w:rPr>
      </w:pPr>
      <w:r w:rsidRPr="000D2821">
        <w:rPr>
          <w:rFonts w:asciiTheme="minorHAnsi" w:hAnsiTheme="minorHAnsi"/>
        </w:rPr>
        <w:t>Goals</w:t>
      </w:r>
      <w:r w:rsidR="008A2120" w:rsidRPr="000D2821">
        <w:rPr>
          <w:rFonts w:asciiTheme="minorHAnsi" w:hAnsiTheme="minorHAnsi"/>
        </w:rPr>
        <w:t xml:space="preserve"> and Objectives</w:t>
      </w:r>
    </w:p>
    <w:p w14:paraId="5A2DFC8A" w14:textId="77777777" w:rsidR="008A2120" w:rsidRPr="000D2821" w:rsidRDefault="00723ACF" w:rsidP="177DC49A">
      <w:pPr>
        <w:rPr>
          <w:sz w:val="20"/>
          <w:szCs w:val="20"/>
        </w:rPr>
      </w:pPr>
      <w:r w:rsidRPr="000D2821">
        <w:rPr>
          <w:sz w:val="20"/>
          <w:szCs w:val="20"/>
        </w:rPr>
        <w:t>Each year the Franchisor undertakes Strategic and Operational Planning, refer to your Franchisor for the latest planning information which sets goals and objectives.</w:t>
      </w:r>
    </w:p>
    <w:p w14:paraId="313E2D86" w14:textId="77777777" w:rsidR="00C07A84" w:rsidRPr="000D2821" w:rsidRDefault="00C07A84" w:rsidP="00027A63">
      <w:pPr>
        <w:pStyle w:val="Heading3"/>
        <w:rPr>
          <w:rFonts w:asciiTheme="minorHAnsi" w:hAnsiTheme="minorHAnsi"/>
        </w:rPr>
      </w:pPr>
      <w:bookmarkStart w:id="19" w:name="_Toc221634099"/>
      <w:r w:rsidRPr="000D2821">
        <w:rPr>
          <w:rFonts w:asciiTheme="minorHAnsi" w:hAnsiTheme="minorHAnsi"/>
        </w:rPr>
        <w:t>Our Culture</w:t>
      </w:r>
      <w:bookmarkEnd w:id="19"/>
    </w:p>
    <w:p w14:paraId="39653D08" w14:textId="77777777" w:rsidR="00471DF8" w:rsidRPr="000D2821" w:rsidRDefault="00471DF8" w:rsidP="177DC49A">
      <w:pPr>
        <w:rPr>
          <w:sz w:val="20"/>
          <w:szCs w:val="20"/>
        </w:rPr>
      </w:pPr>
      <w:r w:rsidRPr="000D2821">
        <w:rPr>
          <w:sz w:val="20"/>
          <w:szCs w:val="20"/>
        </w:rPr>
        <w:t>F</w:t>
      </w:r>
      <w:r w:rsidR="007D731E" w:rsidRPr="000D2821">
        <w:rPr>
          <w:sz w:val="20"/>
          <w:szCs w:val="20"/>
        </w:rPr>
        <w:t>ranchisor</w:t>
      </w:r>
      <w:r w:rsidRPr="000D2821">
        <w:rPr>
          <w:sz w:val="20"/>
          <w:szCs w:val="20"/>
        </w:rPr>
        <w:t>s and F</w:t>
      </w:r>
      <w:r w:rsidR="007D731E" w:rsidRPr="000D2821">
        <w:rPr>
          <w:sz w:val="20"/>
          <w:szCs w:val="20"/>
        </w:rPr>
        <w:t>ranchisee</w:t>
      </w:r>
      <w:r w:rsidRPr="000D2821">
        <w:rPr>
          <w:sz w:val="20"/>
          <w:szCs w:val="20"/>
        </w:rPr>
        <w:t xml:space="preserve">s have developed </w:t>
      </w:r>
      <w:r w:rsidR="00EC1B4A" w:rsidRPr="000D2821">
        <w:rPr>
          <w:sz w:val="20"/>
          <w:szCs w:val="20"/>
        </w:rPr>
        <w:t>T</w:t>
      </w:r>
      <w:r w:rsidR="00F652AE" w:rsidRPr="000D2821">
        <w:rPr>
          <w:sz w:val="20"/>
          <w:szCs w:val="20"/>
        </w:rPr>
        <w:t xml:space="preserve">rademarks </w:t>
      </w:r>
      <w:r w:rsidRPr="000D2821">
        <w:rPr>
          <w:sz w:val="20"/>
          <w:szCs w:val="20"/>
        </w:rPr>
        <w:t xml:space="preserve">and </w:t>
      </w:r>
      <w:r w:rsidR="00F72E4C" w:rsidRPr="000D2821">
        <w:rPr>
          <w:sz w:val="20"/>
          <w:szCs w:val="20"/>
        </w:rPr>
        <w:t>B</w:t>
      </w:r>
      <w:r w:rsidRPr="000D2821">
        <w:rPr>
          <w:sz w:val="20"/>
          <w:szCs w:val="20"/>
        </w:rPr>
        <w:t>ehaviours with the aim of creating</w:t>
      </w:r>
      <w:r w:rsidR="00F652AE" w:rsidRPr="000D2821">
        <w:rPr>
          <w:sz w:val="20"/>
          <w:szCs w:val="20"/>
        </w:rPr>
        <w:t xml:space="preserve"> </w:t>
      </w:r>
      <w:r w:rsidRPr="000D2821">
        <w:rPr>
          <w:sz w:val="20"/>
          <w:szCs w:val="20"/>
        </w:rPr>
        <w:t>a shared vision, shared goals, behaviours and expectations</w:t>
      </w:r>
      <w:r w:rsidR="007F32D3" w:rsidRPr="000D2821">
        <w:rPr>
          <w:sz w:val="20"/>
          <w:szCs w:val="20"/>
        </w:rPr>
        <w:t>.</w:t>
      </w:r>
    </w:p>
    <w:p w14:paraId="7BE31D17" w14:textId="77777777" w:rsidR="00C07A84" w:rsidRPr="000D2821" w:rsidRDefault="00065546" w:rsidP="0034427C">
      <w:pPr>
        <w:rPr>
          <w:sz w:val="20"/>
        </w:rPr>
      </w:pPr>
      <w:r w:rsidRPr="000D2821">
        <w:rPr>
          <w:sz w:val="20"/>
        </w:rPr>
        <w:t xml:space="preserve">Franchisors and Franchisees are expected to adhere to these </w:t>
      </w:r>
      <w:r w:rsidR="00EC1B4A" w:rsidRPr="000D2821">
        <w:rPr>
          <w:sz w:val="20"/>
        </w:rPr>
        <w:t>T</w:t>
      </w:r>
      <w:r w:rsidRPr="000D2821">
        <w:rPr>
          <w:sz w:val="20"/>
        </w:rPr>
        <w:t xml:space="preserve">rademarks and </w:t>
      </w:r>
      <w:r w:rsidR="00F72E4C" w:rsidRPr="000D2821">
        <w:rPr>
          <w:sz w:val="20"/>
        </w:rPr>
        <w:t>B</w:t>
      </w:r>
      <w:r w:rsidR="00471DF8" w:rsidRPr="000D2821">
        <w:rPr>
          <w:sz w:val="20"/>
        </w:rPr>
        <w:t xml:space="preserve">ehaviours. </w:t>
      </w:r>
    </w:p>
    <w:p w14:paraId="52DFFC9B" w14:textId="77777777" w:rsidR="00C07A84" w:rsidRPr="000D2821" w:rsidRDefault="00DB1835" w:rsidP="0034427C">
      <w:pPr>
        <w:pStyle w:val="Heading3"/>
        <w:rPr>
          <w:rFonts w:asciiTheme="minorHAnsi" w:hAnsiTheme="minorHAnsi"/>
          <w:color w:val="ED7D31" w:themeColor="accent1"/>
        </w:rPr>
      </w:pPr>
      <w:bookmarkStart w:id="20" w:name="_Toc221634100"/>
      <w:r w:rsidRPr="000D2821">
        <w:rPr>
          <w:rFonts w:asciiTheme="minorHAnsi" w:hAnsiTheme="minorHAnsi"/>
          <w:color w:val="ED7D31" w:themeColor="accent1"/>
        </w:rPr>
        <w:t>Divisional Trade</w:t>
      </w:r>
      <w:r w:rsidR="001C7246" w:rsidRPr="000D2821">
        <w:rPr>
          <w:rFonts w:asciiTheme="minorHAnsi" w:hAnsiTheme="minorHAnsi"/>
          <w:color w:val="ED7D31" w:themeColor="accent1"/>
        </w:rPr>
        <w:t>m</w:t>
      </w:r>
      <w:r w:rsidRPr="000D2821">
        <w:rPr>
          <w:rFonts w:asciiTheme="minorHAnsi" w:hAnsiTheme="minorHAnsi"/>
          <w:color w:val="ED7D31" w:themeColor="accent1"/>
        </w:rPr>
        <w:t>arks and Behaviours</w:t>
      </w:r>
      <w:bookmarkEnd w:id="20"/>
    </w:p>
    <w:p w14:paraId="75EAACE2" w14:textId="77777777" w:rsidR="001C7246" w:rsidRPr="000D2821" w:rsidRDefault="001C7246" w:rsidP="0034427C">
      <w:pPr>
        <w:pStyle w:val="Heading5"/>
        <w:rPr>
          <w:rFonts w:asciiTheme="minorHAnsi" w:hAnsiTheme="minorHAnsi"/>
        </w:rPr>
      </w:pPr>
      <w:r w:rsidRPr="000D2821">
        <w:rPr>
          <w:rFonts w:asciiTheme="minorHAnsi" w:hAnsiTheme="minorHAnsi"/>
        </w:rPr>
        <w:t>Trademarks</w:t>
      </w:r>
    </w:p>
    <w:p w14:paraId="46F74D7E" w14:textId="2971970C" w:rsidR="001C7246" w:rsidRPr="000D2821" w:rsidRDefault="00AF6F08" w:rsidP="0034427C">
      <w:pPr>
        <w:pStyle w:val="MyBullet"/>
        <w:rPr>
          <w:sz w:val="20"/>
        </w:rPr>
      </w:pPr>
      <w:r w:rsidRPr="000D2821">
        <w:rPr>
          <w:sz w:val="20"/>
        </w:rPr>
        <w:t>T</w:t>
      </w:r>
      <w:r w:rsidR="003511C1" w:rsidRPr="000D2821">
        <w:rPr>
          <w:sz w:val="20"/>
        </w:rPr>
        <w:t>rusted.</w:t>
      </w:r>
    </w:p>
    <w:p w14:paraId="68DF4ECF" w14:textId="552108FA" w:rsidR="001C7246" w:rsidRPr="000D2821" w:rsidRDefault="00AF6F08" w:rsidP="003511C1">
      <w:pPr>
        <w:pStyle w:val="MyBullet"/>
        <w:rPr>
          <w:sz w:val="20"/>
          <w:szCs w:val="20"/>
        </w:rPr>
      </w:pPr>
      <w:r w:rsidRPr="000D2821">
        <w:rPr>
          <w:sz w:val="20"/>
          <w:szCs w:val="20"/>
        </w:rPr>
        <w:t>P</w:t>
      </w:r>
      <w:r w:rsidR="003511C1" w:rsidRPr="000D2821">
        <w:rPr>
          <w:sz w:val="20"/>
          <w:szCs w:val="20"/>
        </w:rPr>
        <w:t>rofessional and</w:t>
      </w:r>
      <w:r w:rsidR="001C7246" w:rsidRPr="000D2821">
        <w:rPr>
          <w:sz w:val="20"/>
          <w:szCs w:val="20"/>
        </w:rPr>
        <w:t xml:space="preserve"> </w:t>
      </w:r>
      <w:r w:rsidR="006D0C54" w:rsidRPr="000D2821">
        <w:rPr>
          <w:sz w:val="20"/>
        </w:rPr>
        <w:t>recognised</w:t>
      </w:r>
      <w:r w:rsidR="007D731E" w:rsidRPr="000D2821">
        <w:rPr>
          <w:sz w:val="20"/>
        </w:rPr>
        <w:t>.</w:t>
      </w:r>
    </w:p>
    <w:p w14:paraId="59DF5C73" w14:textId="77777777" w:rsidR="001C7246" w:rsidRPr="000D2821" w:rsidRDefault="001C7246" w:rsidP="0034427C">
      <w:pPr>
        <w:pStyle w:val="Heading5"/>
        <w:rPr>
          <w:rFonts w:asciiTheme="minorHAnsi" w:hAnsiTheme="minorHAnsi"/>
        </w:rPr>
      </w:pPr>
      <w:r w:rsidRPr="000D2821">
        <w:rPr>
          <w:rFonts w:asciiTheme="minorHAnsi" w:hAnsiTheme="minorHAnsi"/>
        </w:rPr>
        <w:t>Behaviours</w:t>
      </w:r>
    </w:p>
    <w:p w14:paraId="68EA8E47" w14:textId="59975A3C" w:rsidR="001C7246" w:rsidRPr="000D2821" w:rsidRDefault="00AF6F08" w:rsidP="0034427C">
      <w:pPr>
        <w:pStyle w:val="MyBullet"/>
        <w:rPr>
          <w:sz w:val="20"/>
        </w:rPr>
      </w:pPr>
      <w:r w:rsidRPr="000D2821">
        <w:rPr>
          <w:sz w:val="20"/>
        </w:rPr>
        <w:t>W</w:t>
      </w:r>
      <w:r w:rsidR="0009778A" w:rsidRPr="000D2821">
        <w:rPr>
          <w:sz w:val="20"/>
        </w:rPr>
        <w:t xml:space="preserve">e will always remove and control </w:t>
      </w:r>
      <w:r w:rsidR="004B13A3" w:rsidRPr="000D2821">
        <w:rPr>
          <w:sz w:val="20"/>
        </w:rPr>
        <w:t>Hazardous Materials</w:t>
      </w:r>
      <w:r w:rsidR="0009778A" w:rsidRPr="000D2821">
        <w:rPr>
          <w:sz w:val="20"/>
        </w:rPr>
        <w:t xml:space="preserve"> in a manner that inspires </w:t>
      </w:r>
      <w:r w:rsidR="00371036" w:rsidRPr="000D2821">
        <w:rPr>
          <w:sz w:val="20"/>
        </w:rPr>
        <w:t>trust and confidence</w:t>
      </w:r>
      <w:r w:rsidRPr="000D2821">
        <w:rPr>
          <w:sz w:val="20"/>
        </w:rPr>
        <w:t>.</w:t>
      </w:r>
    </w:p>
    <w:p w14:paraId="09612638" w14:textId="7F0FE744" w:rsidR="001C7246" w:rsidRPr="000D2821" w:rsidRDefault="00AF6F08" w:rsidP="0034427C">
      <w:pPr>
        <w:pStyle w:val="MyBullet"/>
        <w:rPr>
          <w:sz w:val="20"/>
        </w:rPr>
      </w:pPr>
      <w:r w:rsidRPr="000D2821">
        <w:rPr>
          <w:sz w:val="20"/>
        </w:rPr>
        <w:t>W</w:t>
      </w:r>
      <w:r w:rsidR="00371036" w:rsidRPr="000D2821">
        <w:rPr>
          <w:sz w:val="20"/>
        </w:rPr>
        <w:t xml:space="preserve">e will </w:t>
      </w:r>
      <w:r w:rsidR="006D0C54" w:rsidRPr="000D2821">
        <w:rPr>
          <w:sz w:val="20"/>
        </w:rPr>
        <w:t xml:space="preserve">pursue best practice </w:t>
      </w:r>
      <w:r w:rsidR="0009778A" w:rsidRPr="000D2821">
        <w:rPr>
          <w:sz w:val="20"/>
        </w:rPr>
        <w:t>in control and removal techniques and tools</w:t>
      </w:r>
      <w:r w:rsidRPr="000D2821">
        <w:rPr>
          <w:sz w:val="20"/>
        </w:rPr>
        <w:t>.</w:t>
      </w:r>
    </w:p>
    <w:p w14:paraId="6F03DF73" w14:textId="214DE20E" w:rsidR="00371036" w:rsidRPr="000D2821" w:rsidRDefault="00AF6F08" w:rsidP="0034427C">
      <w:pPr>
        <w:pStyle w:val="MyBullet"/>
        <w:rPr>
          <w:sz w:val="20"/>
        </w:rPr>
      </w:pPr>
      <w:r w:rsidRPr="000D2821">
        <w:rPr>
          <w:sz w:val="20"/>
        </w:rPr>
        <w:t>W</w:t>
      </w:r>
      <w:r w:rsidR="00371036" w:rsidRPr="000D2821">
        <w:rPr>
          <w:sz w:val="20"/>
        </w:rPr>
        <w:t>e will set new standards in professionalism within the industry</w:t>
      </w:r>
      <w:r w:rsidRPr="000D2821">
        <w:rPr>
          <w:sz w:val="20"/>
        </w:rPr>
        <w:t>.</w:t>
      </w:r>
    </w:p>
    <w:p w14:paraId="02A025F5" w14:textId="4EF6B2FB" w:rsidR="00371036" w:rsidRPr="000D2821" w:rsidRDefault="00AF6F08" w:rsidP="0034427C">
      <w:pPr>
        <w:pStyle w:val="MyBullet"/>
        <w:rPr>
          <w:sz w:val="20"/>
        </w:rPr>
      </w:pPr>
      <w:r w:rsidRPr="000D2821">
        <w:rPr>
          <w:sz w:val="20"/>
        </w:rPr>
        <w:t>W</w:t>
      </w:r>
      <w:r w:rsidR="00371036" w:rsidRPr="000D2821">
        <w:rPr>
          <w:sz w:val="20"/>
        </w:rPr>
        <w:t>e will be the most recognisable brand within the industry</w:t>
      </w:r>
      <w:r w:rsidRPr="000D2821">
        <w:rPr>
          <w:sz w:val="20"/>
        </w:rPr>
        <w:t>.</w:t>
      </w:r>
    </w:p>
    <w:p w14:paraId="54DCE020" w14:textId="2137CD44" w:rsidR="00371036" w:rsidRPr="000D2821" w:rsidRDefault="00AF6F08" w:rsidP="0034427C">
      <w:pPr>
        <w:pStyle w:val="MyBullet"/>
        <w:rPr>
          <w:sz w:val="20"/>
        </w:rPr>
      </w:pPr>
      <w:r w:rsidRPr="000D2821">
        <w:rPr>
          <w:sz w:val="20"/>
        </w:rPr>
        <w:t>W</w:t>
      </w:r>
      <w:r w:rsidR="00371036" w:rsidRPr="000D2821">
        <w:rPr>
          <w:sz w:val="20"/>
        </w:rPr>
        <w:t xml:space="preserve">e will advocate for community safety in relation to </w:t>
      </w:r>
      <w:r w:rsidR="004B13A3" w:rsidRPr="000D2821">
        <w:rPr>
          <w:sz w:val="20"/>
        </w:rPr>
        <w:t>Hazardous Materials</w:t>
      </w:r>
      <w:r w:rsidR="00371036" w:rsidRPr="000D2821">
        <w:rPr>
          <w:sz w:val="20"/>
        </w:rPr>
        <w:t xml:space="preserve"> in the built environment</w:t>
      </w:r>
      <w:r w:rsidR="00E12C94" w:rsidRPr="000D2821">
        <w:rPr>
          <w:sz w:val="20"/>
        </w:rPr>
        <w:t>.</w:t>
      </w:r>
    </w:p>
    <w:p w14:paraId="388F0757" w14:textId="7C5D38B2" w:rsidR="001C7246" w:rsidRPr="000D2821" w:rsidRDefault="00E12C94" w:rsidP="0034427C">
      <w:pPr>
        <w:pStyle w:val="MyBullet"/>
        <w:rPr>
          <w:sz w:val="20"/>
        </w:rPr>
      </w:pPr>
      <w:r w:rsidRPr="000D2821">
        <w:rPr>
          <w:sz w:val="20"/>
        </w:rPr>
        <w:t>W</w:t>
      </w:r>
      <w:r w:rsidR="001C7246" w:rsidRPr="000D2821">
        <w:rPr>
          <w:sz w:val="20"/>
        </w:rPr>
        <w:t>e will protect and enhance the brand</w:t>
      </w:r>
      <w:r w:rsidR="00547FFD" w:rsidRPr="000D2821">
        <w:rPr>
          <w:sz w:val="20"/>
        </w:rPr>
        <w:t>.</w:t>
      </w:r>
    </w:p>
    <w:p w14:paraId="62196BAC" w14:textId="77777777" w:rsidR="00DB1835" w:rsidRPr="000D2821" w:rsidRDefault="001C7246" w:rsidP="0034427C">
      <w:pPr>
        <w:pStyle w:val="Heading3"/>
        <w:rPr>
          <w:rFonts w:asciiTheme="minorHAnsi" w:hAnsiTheme="minorHAnsi"/>
          <w:color w:val="ED7D31" w:themeColor="accent1"/>
        </w:rPr>
      </w:pPr>
      <w:bookmarkStart w:id="21" w:name="_Toc221634101"/>
      <w:r w:rsidRPr="000D2821">
        <w:rPr>
          <w:rFonts w:asciiTheme="minorHAnsi" w:hAnsiTheme="minorHAnsi"/>
          <w:color w:val="ED7D31" w:themeColor="accent1"/>
        </w:rPr>
        <w:t>Franchisor Trademarks and Behaviours</w:t>
      </w:r>
      <w:bookmarkEnd w:id="21"/>
    </w:p>
    <w:p w14:paraId="044481E0" w14:textId="77777777" w:rsidR="001C7246" w:rsidRPr="000D2821" w:rsidRDefault="001C7246" w:rsidP="0034427C">
      <w:pPr>
        <w:pStyle w:val="Heading5"/>
        <w:rPr>
          <w:rFonts w:asciiTheme="minorHAnsi" w:hAnsiTheme="minorHAnsi"/>
        </w:rPr>
      </w:pPr>
      <w:r w:rsidRPr="000D2821">
        <w:rPr>
          <w:rFonts w:asciiTheme="minorHAnsi" w:hAnsiTheme="minorHAnsi"/>
        </w:rPr>
        <w:t xml:space="preserve">Trademarks </w:t>
      </w:r>
    </w:p>
    <w:p w14:paraId="5337206D" w14:textId="020599A0" w:rsidR="008A2120" w:rsidRPr="000D2821" w:rsidRDefault="00550232" w:rsidP="0034427C">
      <w:pPr>
        <w:pStyle w:val="MyBullet"/>
        <w:rPr>
          <w:sz w:val="20"/>
        </w:rPr>
      </w:pPr>
      <w:r w:rsidRPr="000D2821">
        <w:rPr>
          <w:sz w:val="20"/>
        </w:rPr>
        <w:t>Supportive.</w:t>
      </w:r>
    </w:p>
    <w:p w14:paraId="157D3B5D" w14:textId="3A9A4C70" w:rsidR="00D37411" w:rsidRPr="000D2821" w:rsidRDefault="00550232" w:rsidP="177DC49A">
      <w:pPr>
        <w:pStyle w:val="MyBullet"/>
        <w:rPr>
          <w:sz w:val="20"/>
          <w:szCs w:val="20"/>
        </w:rPr>
      </w:pPr>
      <w:r w:rsidRPr="000D2821">
        <w:rPr>
          <w:sz w:val="20"/>
          <w:szCs w:val="20"/>
        </w:rPr>
        <w:t>Responsive.</w:t>
      </w:r>
    </w:p>
    <w:p w14:paraId="3488371E" w14:textId="7963F30B" w:rsidR="008A2120" w:rsidRPr="000D2821" w:rsidRDefault="00550232" w:rsidP="004D49F5">
      <w:pPr>
        <w:pStyle w:val="MyBullet"/>
        <w:rPr>
          <w:sz w:val="20"/>
        </w:rPr>
      </w:pPr>
      <w:r w:rsidRPr="000D2821">
        <w:rPr>
          <w:sz w:val="20"/>
        </w:rPr>
        <w:t>P</w:t>
      </w:r>
      <w:r w:rsidR="008A2120" w:rsidRPr="000D2821">
        <w:rPr>
          <w:sz w:val="20"/>
        </w:rPr>
        <w:t>rofessional</w:t>
      </w:r>
      <w:r w:rsidR="00547FFD" w:rsidRPr="000D2821">
        <w:rPr>
          <w:sz w:val="20"/>
        </w:rPr>
        <w:t>.</w:t>
      </w:r>
    </w:p>
    <w:p w14:paraId="68B74101" w14:textId="77777777" w:rsidR="001C7246" w:rsidRPr="000D2821" w:rsidRDefault="001C7246" w:rsidP="0034427C">
      <w:pPr>
        <w:pStyle w:val="Heading5"/>
        <w:rPr>
          <w:rFonts w:asciiTheme="minorHAnsi" w:hAnsiTheme="minorHAnsi"/>
        </w:rPr>
      </w:pPr>
      <w:r w:rsidRPr="000D2821">
        <w:rPr>
          <w:rFonts w:asciiTheme="minorHAnsi" w:hAnsiTheme="minorHAnsi"/>
        </w:rPr>
        <w:t>Behaviours</w:t>
      </w:r>
    </w:p>
    <w:p w14:paraId="5945ABAA" w14:textId="658A725A" w:rsidR="008A2120" w:rsidRPr="000D2821" w:rsidRDefault="00CF5171" w:rsidP="0034427C">
      <w:pPr>
        <w:pStyle w:val="MyBullet"/>
        <w:rPr>
          <w:sz w:val="20"/>
        </w:rPr>
      </w:pPr>
      <w:r w:rsidRPr="000D2821">
        <w:rPr>
          <w:sz w:val="20"/>
        </w:rPr>
        <w:t>R</w:t>
      </w:r>
      <w:r w:rsidR="008A2120" w:rsidRPr="000D2821">
        <w:rPr>
          <w:sz w:val="20"/>
        </w:rPr>
        <w:t>espond to all requests – acknowledge</w:t>
      </w:r>
      <w:r w:rsidR="00311B04" w:rsidRPr="000D2821">
        <w:rPr>
          <w:sz w:val="20"/>
        </w:rPr>
        <w:t>.</w:t>
      </w:r>
    </w:p>
    <w:p w14:paraId="60D76C9A" w14:textId="12F1AACB" w:rsidR="008A2120" w:rsidRPr="000D2821" w:rsidRDefault="00311B04" w:rsidP="0034427C">
      <w:pPr>
        <w:pStyle w:val="MyBullet"/>
        <w:rPr>
          <w:sz w:val="20"/>
        </w:rPr>
      </w:pPr>
      <w:r w:rsidRPr="000D2821">
        <w:rPr>
          <w:sz w:val="20"/>
        </w:rPr>
        <w:t>E</w:t>
      </w:r>
      <w:r w:rsidR="00A63F01" w:rsidRPr="000D2821">
        <w:rPr>
          <w:sz w:val="20"/>
        </w:rPr>
        <w:t>ffectively and consistently communicates</w:t>
      </w:r>
      <w:r w:rsidR="002A5BAC" w:rsidRPr="000D2821">
        <w:rPr>
          <w:sz w:val="20"/>
        </w:rPr>
        <w:t xml:space="preserve">. </w:t>
      </w:r>
    </w:p>
    <w:p w14:paraId="436E339A" w14:textId="0ADCBC51" w:rsidR="008A2120" w:rsidRPr="000D2821" w:rsidRDefault="002A5BAC" w:rsidP="0034427C">
      <w:pPr>
        <w:pStyle w:val="MyBullet"/>
        <w:rPr>
          <w:sz w:val="20"/>
        </w:rPr>
      </w:pPr>
      <w:r w:rsidRPr="000D2821">
        <w:rPr>
          <w:sz w:val="20"/>
        </w:rPr>
        <w:t>D</w:t>
      </w:r>
      <w:r w:rsidR="00A63F01" w:rsidRPr="000D2821">
        <w:rPr>
          <w:sz w:val="20"/>
        </w:rPr>
        <w:t xml:space="preserve">emonstrates leadership and </w:t>
      </w:r>
      <w:r w:rsidR="00847CDF" w:rsidRPr="000D2821">
        <w:rPr>
          <w:sz w:val="20"/>
        </w:rPr>
        <w:t>a</w:t>
      </w:r>
      <w:r w:rsidR="008A2120" w:rsidRPr="000D2821">
        <w:rPr>
          <w:sz w:val="20"/>
        </w:rPr>
        <w:t>ccept</w:t>
      </w:r>
      <w:r w:rsidR="00A63F01" w:rsidRPr="000D2821">
        <w:rPr>
          <w:sz w:val="20"/>
        </w:rPr>
        <w:t>s</w:t>
      </w:r>
      <w:r w:rsidR="008A2120" w:rsidRPr="000D2821">
        <w:rPr>
          <w:sz w:val="20"/>
        </w:rPr>
        <w:t xml:space="preserve"> responsibility - </w:t>
      </w:r>
      <w:r w:rsidR="00B5600C" w:rsidRPr="000D2821">
        <w:rPr>
          <w:sz w:val="20"/>
        </w:rPr>
        <w:t>d</w:t>
      </w:r>
      <w:r w:rsidR="008A2120" w:rsidRPr="000D2821">
        <w:rPr>
          <w:sz w:val="20"/>
        </w:rPr>
        <w:t>o what needs to be done</w:t>
      </w:r>
      <w:r w:rsidRPr="000D2821">
        <w:rPr>
          <w:sz w:val="20"/>
        </w:rPr>
        <w:t>.</w:t>
      </w:r>
    </w:p>
    <w:p w14:paraId="28A1AF21" w14:textId="013D081F" w:rsidR="00D37411" w:rsidRPr="000D2821" w:rsidRDefault="002A5BAC" w:rsidP="177DC49A">
      <w:pPr>
        <w:pStyle w:val="MyBullet"/>
        <w:rPr>
          <w:sz w:val="20"/>
          <w:szCs w:val="20"/>
        </w:rPr>
      </w:pPr>
      <w:r w:rsidRPr="000D2821">
        <w:rPr>
          <w:sz w:val="20"/>
          <w:szCs w:val="20"/>
        </w:rPr>
        <w:t>Celebrates the</w:t>
      </w:r>
      <w:r w:rsidR="008A2120" w:rsidRPr="000D2821">
        <w:rPr>
          <w:sz w:val="20"/>
          <w:szCs w:val="20"/>
        </w:rPr>
        <w:t xml:space="preserve"> wins</w:t>
      </w:r>
      <w:r w:rsidRPr="000D2821">
        <w:rPr>
          <w:sz w:val="20"/>
          <w:szCs w:val="20"/>
        </w:rPr>
        <w:t>.</w:t>
      </w:r>
    </w:p>
    <w:p w14:paraId="242BF05E" w14:textId="0461D870" w:rsidR="008A2120" w:rsidRPr="000D2821" w:rsidRDefault="002A5BAC" w:rsidP="00C41B6D">
      <w:pPr>
        <w:pStyle w:val="MyBullet"/>
        <w:rPr>
          <w:sz w:val="20"/>
        </w:rPr>
      </w:pPr>
      <w:r w:rsidRPr="000D2821">
        <w:rPr>
          <w:sz w:val="20"/>
        </w:rPr>
        <w:t>L</w:t>
      </w:r>
      <w:r w:rsidR="008A2120" w:rsidRPr="000D2821">
        <w:rPr>
          <w:sz w:val="20"/>
        </w:rPr>
        <w:t>isten</w:t>
      </w:r>
      <w:r w:rsidR="00A63F01" w:rsidRPr="000D2821">
        <w:rPr>
          <w:sz w:val="20"/>
        </w:rPr>
        <w:t>s</w:t>
      </w:r>
      <w:r w:rsidR="008A2120" w:rsidRPr="000D2821">
        <w:rPr>
          <w:sz w:val="20"/>
        </w:rPr>
        <w:t xml:space="preserve"> and show</w:t>
      </w:r>
      <w:r w:rsidR="00A63F01" w:rsidRPr="000D2821">
        <w:rPr>
          <w:sz w:val="20"/>
        </w:rPr>
        <w:t>s</w:t>
      </w:r>
      <w:r w:rsidR="008A2120" w:rsidRPr="000D2821">
        <w:rPr>
          <w:sz w:val="20"/>
        </w:rPr>
        <w:t xml:space="preserve"> respect</w:t>
      </w:r>
      <w:r w:rsidR="00847CDF" w:rsidRPr="000D2821">
        <w:rPr>
          <w:sz w:val="20"/>
        </w:rPr>
        <w:t>.</w:t>
      </w:r>
      <w:r w:rsidR="008A2120" w:rsidRPr="000D2821" w:rsidDel="008A2120">
        <w:rPr>
          <w:sz w:val="20"/>
        </w:rPr>
        <w:t xml:space="preserve"> </w:t>
      </w:r>
    </w:p>
    <w:p w14:paraId="44B11F17" w14:textId="77777777" w:rsidR="001C7246" w:rsidRPr="000D2821" w:rsidRDefault="001C7246" w:rsidP="0034427C">
      <w:pPr>
        <w:pStyle w:val="Heading3"/>
        <w:rPr>
          <w:rFonts w:asciiTheme="minorHAnsi" w:hAnsiTheme="minorHAnsi"/>
          <w:color w:val="ED7D31" w:themeColor="accent1"/>
        </w:rPr>
      </w:pPr>
      <w:bookmarkStart w:id="22" w:name="_Toc221634102"/>
      <w:r w:rsidRPr="000D2821">
        <w:rPr>
          <w:rFonts w:asciiTheme="minorHAnsi" w:hAnsiTheme="minorHAnsi"/>
          <w:color w:val="ED7D31" w:themeColor="accent1"/>
        </w:rPr>
        <w:t>Franchisee Trademarks and Behaviours</w:t>
      </w:r>
      <w:bookmarkEnd w:id="22"/>
    </w:p>
    <w:p w14:paraId="5A028022" w14:textId="77777777" w:rsidR="001C7246" w:rsidRPr="000D2821" w:rsidRDefault="001C7246" w:rsidP="0034427C">
      <w:pPr>
        <w:pStyle w:val="Heading5"/>
        <w:rPr>
          <w:rFonts w:asciiTheme="minorHAnsi" w:hAnsiTheme="minorHAnsi"/>
        </w:rPr>
      </w:pPr>
      <w:r w:rsidRPr="000D2821">
        <w:rPr>
          <w:rFonts w:asciiTheme="minorHAnsi" w:hAnsiTheme="minorHAnsi"/>
        </w:rPr>
        <w:t>Trademarks</w:t>
      </w:r>
    </w:p>
    <w:p w14:paraId="2CFA7CD5" w14:textId="0802CAF5" w:rsidR="001C7246" w:rsidRPr="000D2821" w:rsidRDefault="00D136B9" w:rsidP="0034427C">
      <w:pPr>
        <w:pStyle w:val="MyBullet"/>
        <w:rPr>
          <w:sz w:val="20"/>
        </w:rPr>
      </w:pPr>
      <w:r w:rsidRPr="000D2821">
        <w:rPr>
          <w:sz w:val="20"/>
        </w:rPr>
        <w:t>Diligent.</w:t>
      </w:r>
    </w:p>
    <w:p w14:paraId="057A75C2" w14:textId="7D495059" w:rsidR="00D37411" w:rsidRPr="000D2821" w:rsidRDefault="00D136B9" w:rsidP="177DC49A">
      <w:pPr>
        <w:pStyle w:val="MyBullet"/>
        <w:rPr>
          <w:sz w:val="20"/>
          <w:szCs w:val="20"/>
        </w:rPr>
      </w:pPr>
      <w:r w:rsidRPr="000D2821">
        <w:rPr>
          <w:sz w:val="20"/>
          <w:szCs w:val="20"/>
        </w:rPr>
        <w:t>Reliable.</w:t>
      </w:r>
    </w:p>
    <w:p w14:paraId="5F641ED2" w14:textId="5ED9E21C" w:rsidR="001C7246" w:rsidRPr="000D2821" w:rsidRDefault="00D136B9" w:rsidP="008537C8">
      <w:pPr>
        <w:pStyle w:val="MyBullet"/>
        <w:rPr>
          <w:sz w:val="20"/>
        </w:rPr>
      </w:pPr>
      <w:r w:rsidRPr="000D2821">
        <w:rPr>
          <w:sz w:val="20"/>
        </w:rPr>
        <w:t>P</w:t>
      </w:r>
      <w:r w:rsidR="001C7246" w:rsidRPr="000D2821">
        <w:rPr>
          <w:sz w:val="20"/>
        </w:rPr>
        <w:t>rofessional</w:t>
      </w:r>
      <w:r w:rsidR="00847CDF" w:rsidRPr="000D2821">
        <w:rPr>
          <w:sz w:val="20"/>
        </w:rPr>
        <w:t>.</w:t>
      </w:r>
    </w:p>
    <w:p w14:paraId="1EFF3B5A" w14:textId="77777777" w:rsidR="001C7246" w:rsidRPr="000D2821" w:rsidRDefault="001C7246" w:rsidP="0034427C">
      <w:pPr>
        <w:pStyle w:val="Heading5"/>
        <w:rPr>
          <w:rFonts w:asciiTheme="minorHAnsi" w:hAnsiTheme="minorHAnsi"/>
        </w:rPr>
      </w:pPr>
      <w:r w:rsidRPr="000D2821">
        <w:rPr>
          <w:rFonts w:asciiTheme="minorHAnsi" w:hAnsiTheme="minorHAnsi"/>
        </w:rPr>
        <w:t>Behaviours</w:t>
      </w:r>
    </w:p>
    <w:p w14:paraId="4094B619" w14:textId="0906BCF6" w:rsidR="00A63F01" w:rsidRPr="000D2821" w:rsidRDefault="00836FE9" w:rsidP="0034427C">
      <w:pPr>
        <w:pStyle w:val="MyBullet"/>
        <w:rPr>
          <w:sz w:val="20"/>
        </w:rPr>
      </w:pPr>
      <w:r w:rsidRPr="000D2821">
        <w:rPr>
          <w:sz w:val="20"/>
        </w:rPr>
        <w:t>S</w:t>
      </w:r>
      <w:r w:rsidR="00A63F01" w:rsidRPr="000D2821">
        <w:rPr>
          <w:sz w:val="20"/>
        </w:rPr>
        <w:t>ticks to the system and processes</w:t>
      </w:r>
      <w:r w:rsidRPr="000D2821">
        <w:rPr>
          <w:sz w:val="20"/>
        </w:rPr>
        <w:t>.</w:t>
      </w:r>
    </w:p>
    <w:p w14:paraId="241AC516" w14:textId="224A7F6F" w:rsidR="00A63F01" w:rsidRPr="000D2821" w:rsidRDefault="00836FE9" w:rsidP="0034427C">
      <w:pPr>
        <w:pStyle w:val="MyBullet"/>
        <w:rPr>
          <w:sz w:val="20"/>
        </w:rPr>
      </w:pPr>
      <w:r w:rsidRPr="000D2821">
        <w:rPr>
          <w:sz w:val="20"/>
        </w:rPr>
        <w:t>C</w:t>
      </w:r>
      <w:r w:rsidR="00A63F01" w:rsidRPr="000D2821">
        <w:rPr>
          <w:sz w:val="20"/>
        </w:rPr>
        <w:t>ontributes to development of ideas and new initiatives</w:t>
      </w:r>
      <w:r w:rsidRPr="000D2821">
        <w:rPr>
          <w:sz w:val="20"/>
        </w:rPr>
        <w:t>.</w:t>
      </w:r>
    </w:p>
    <w:p w14:paraId="320794F7" w14:textId="11149AA6" w:rsidR="00AE02D5" w:rsidRPr="000D2821" w:rsidRDefault="00836FE9" w:rsidP="0034427C">
      <w:pPr>
        <w:pStyle w:val="MyBullet"/>
        <w:rPr>
          <w:sz w:val="20"/>
        </w:rPr>
      </w:pPr>
      <w:r w:rsidRPr="000D2821">
        <w:rPr>
          <w:sz w:val="20"/>
        </w:rPr>
        <w:t>T</w:t>
      </w:r>
      <w:r w:rsidR="00AE02D5" w:rsidRPr="000D2821">
        <w:rPr>
          <w:sz w:val="20"/>
        </w:rPr>
        <w:t>ake responsibility for and ownership of outcomes</w:t>
      </w:r>
      <w:r w:rsidRPr="000D2821">
        <w:rPr>
          <w:sz w:val="20"/>
        </w:rPr>
        <w:t>.</w:t>
      </w:r>
    </w:p>
    <w:p w14:paraId="67EA9581" w14:textId="0F1FC525" w:rsidR="001C7246" w:rsidRPr="000D2821" w:rsidRDefault="00836FE9" w:rsidP="177DC49A">
      <w:pPr>
        <w:pStyle w:val="MyBullet"/>
        <w:rPr>
          <w:sz w:val="20"/>
          <w:szCs w:val="20"/>
        </w:rPr>
      </w:pPr>
      <w:r w:rsidRPr="000D2821">
        <w:rPr>
          <w:sz w:val="20"/>
          <w:szCs w:val="20"/>
        </w:rPr>
        <w:t>A</w:t>
      </w:r>
      <w:r w:rsidR="00A63F01" w:rsidRPr="000D2821">
        <w:rPr>
          <w:sz w:val="20"/>
          <w:szCs w:val="20"/>
        </w:rPr>
        <w:t>ctively</w:t>
      </w:r>
      <w:r w:rsidR="00965F41" w:rsidRPr="000D2821">
        <w:rPr>
          <w:sz w:val="20"/>
          <w:szCs w:val="20"/>
        </w:rPr>
        <w:t xml:space="preserve"> </w:t>
      </w:r>
      <w:r w:rsidR="00847CDF" w:rsidRPr="000D2821">
        <w:rPr>
          <w:sz w:val="20"/>
          <w:szCs w:val="20"/>
        </w:rPr>
        <w:t>l</w:t>
      </w:r>
      <w:r w:rsidR="00724F4F" w:rsidRPr="000D2821">
        <w:rPr>
          <w:sz w:val="20"/>
          <w:szCs w:val="20"/>
        </w:rPr>
        <w:t>isten</w:t>
      </w:r>
      <w:r w:rsidR="00542E1D" w:rsidRPr="000D2821">
        <w:rPr>
          <w:sz w:val="20"/>
          <w:szCs w:val="20"/>
        </w:rPr>
        <w:t>, learn and constantly improve</w:t>
      </w:r>
      <w:r w:rsidRPr="000D2821">
        <w:rPr>
          <w:sz w:val="20"/>
          <w:szCs w:val="20"/>
        </w:rPr>
        <w:t>.</w:t>
      </w:r>
    </w:p>
    <w:p w14:paraId="2D766489" w14:textId="31DA05E4" w:rsidR="00542E1D" w:rsidRPr="000D2821" w:rsidRDefault="00836FE9" w:rsidP="0034427C">
      <w:pPr>
        <w:pStyle w:val="MyBullet"/>
        <w:rPr>
          <w:sz w:val="20"/>
        </w:rPr>
      </w:pPr>
      <w:r w:rsidRPr="000D2821">
        <w:rPr>
          <w:sz w:val="20"/>
        </w:rPr>
        <w:t>H</w:t>
      </w:r>
      <w:r w:rsidR="00542E1D" w:rsidRPr="000D2821">
        <w:rPr>
          <w:sz w:val="20"/>
        </w:rPr>
        <w:t>ave respect for others – time and opinions</w:t>
      </w:r>
      <w:r w:rsidRPr="000D2821">
        <w:rPr>
          <w:sz w:val="20"/>
        </w:rPr>
        <w:t xml:space="preserve">. </w:t>
      </w:r>
    </w:p>
    <w:p w14:paraId="31FB9A1C" w14:textId="77777777" w:rsidR="00542E1D" w:rsidRPr="000D2821" w:rsidRDefault="00542E1D" w:rsidP="000A42CA">
      <w:pPr>
        <w:pStyle w:val="TableText"/>
        <w:rPr>
          <w:sz w:val="20"/>
        </w:rPr>
      </w:pPr>
    </w:p>
    <w:p w14:paraId="1C5402CF" w14:textId="77777777" w:rsidR="0051127F" w:rsidRPr="000D2821" w:rsidRDefault="0051127F" w:rsidP="0034427C">
      <w:pPr>
        <w:pStyle w:val="Heading3"/>
        <w:rPr>
          <w:rFonts w:asciiTheme="minorHAnsi" w:hAnsiTheme="minorHAnsi"/>
          <w:color w:val="ED7D31" w:themeColor="accent1"/>
        </w:rPr>
      </w:pPr>
      <w:bookmarkStart w:id="23" w:name="_Toc221634103"/>
      <w:r w:rsidRPr="000D2821">
        <w:rPr>
          <w:rFonts w:asciiTheme="minorHAnsi" w:hAnsiTheme="minorHAnsi"/>
          <w:color w:val="ED7D31" w:themeColor="accent1"/>
        </w:rPr>
        <w:t>Market Characteristics</w:t>
      </w:r>
      <w:bookmarkEnd w:id="23"/>
    </w:p>
    <w:p w14:paraId="49B4A25B" w14:textId="77777777" w:rsidR="004353C0" w:rsidRPr="000D2821" w:rsidRDefault="004353C0" w:rsidP="004353C0">
      <w:pPr>
        <w:rPr>
          <w:sz w:val="20"/>
          <w:lang w:val="en-US"/>
        </w:rPr>
      </w:pPr>
      <w:r w:rsidRPr="000D2821">
        <w:rPr>
          <w:sz w:val="20"/>
          <w:lang w:val="en-US"/>
        </w:rPr>
        <w:t>It is estimated that approximately one in three homes contains asbestos. For buildings constructed prior to the mid-1980s, it is highly likely that asbestos-containing materials (ACMs) are present. As a result, there is an ongoing need for the effective management of ACMs, either through controlled removal or long-term containment strategies.</w:t>
      </w:r>
    </w:p>
    <w:p w14:paraId="31C551A7" w14:textId="77777777" w:rsidR="004353C0" w:rsidRPr="000D2821" w:rsidRDefault="004353C0" w:rsidP="004353C0">
      <w:pPr>
        <w:rPr>
          <w:sz w:val="20"/>
          <w:lang w:val="en-US"/>
        </w:rPr>
      </w:pPr>
    </w:p>
    <w:p w14:paraId="16814FD7" w14:textId="79DA5047" w:rsidR="004353C0" w:rsidRPr="000D2821" w:rsidRDefault="004353C0" w:rsidP="004353C0">
      <w:pPr>
        <w:rPr>
          <w:sz w:val="20"/>
          <w:lang w:val="en-US"/>
        </w:rPr>
      </w:pPr>
      <w:r w:rsidRPr="000D2821">
        <w:rPr>
          <w:sz w:val="20"/>
          <w:lang w:val="en-US"/>
        </w:rPr>
        <w:t>Asbestos removal is mandatory prior to the demolition of buildings, and partial removal may also be required where homeowners undertake repairs or renovations that may disturb ACMs. Where asbestos-containing materials are retained in situ, management strategies are essential to control the risks associated with material degradation over time and to prevent exposure.</w:t>
      </w:r>
    </w:p>
    <w:p w14:paraId="381C5558" w14:textId="77777777" w:rsidR="002368EB" w:rsidRPr="000D2821" w:rsidRDefault="002368EB" w:rsidP="002C1685">
      <w:pPr>
        <w:rPr>
          <w:b/>
          <w:sz w:val="20"/>
          <w:u w:val="single"/>
        </w:rPr>
      </w:pPr>
    </w:p>
    <w:p w14:paraId="71FDCF3F" w14:textId="577B814D" w:rsidR="002C1685" w:rsidRPr="000D2821" w:rsidRDefault="002C1685" w:rsidP="002C1685">
      <w:pPr>
        <w:rPr>
          <w:b/>
          <w:sz w:val="20"/>
          <w:u w:val="single"/>
        </w:rPr>
      </w:pPr>
      <w:r w:rsidRPr="000D2821">
        <w:rPr>
          <w:b/>
          <w:sz w:val="20"/>
          <w:u w:val="single"/>
        </w:rPr>
        <w:t>Mould</w:t>
      </w:r>
    </w:p>
    <w:p w14:paraId="6E5FBBA6" w14:textId="77777777" w:rsidR="00BC1CBB" w:rsidRPr="000D2821" w:rsidRDefault="00BC1CBB" w:rsidP="00BC1CBB">
      <w:pPr>
        <w:rPr>
          <w:sz w:val="20"/>
          <w:szCs w:val="20"/>
        </w:rPr>
      </w:pPr>
      <w:r w:rsidRPr="000D2821">
        <w:rPr>
          <w:sz w:val="20"/>
          <w:szCs w:val="20"/>
        </w:rPr>
        <w:t>Any building affected by water ingress or moisture intrusion has the potential to become contaminated with mould. Public awareness of the health impacts associated with living in mould-contaminated environments continues to increase. As a result, a growing number of tenants across Australia are pursuing claims through Small Claims tribunals and are successfully requiring landlords to remediate mould-related issues.</w:t>
      </w:r>
    </w:p>
    <w:p w14:paraId="69AED307" w14:textId="77777777" w:rsidR="00BC1CBB" w:rsidRPr="000D2821" w:rsidRDefault="00BC1CBB" w:rsidP="00BC1CBB">
      <w:pPr>
        <w:rPr>
          <w:sz w:val="20"/>
          <w:szCs w:val="20"/>
        </w:rPr>
      </w:pPr>
    </w:p>
    <w:p w14:paraId="4DE45ECE" w14:textId="72E299F8" w:rsidR="00BC1CBB" w:rsidRPr="000D2821" w:rsidRDefault="00BC1CBB" w:rsidP="00BC1CBB">
      <w:pPr>
        <w:rPr>
          <w:sz w:val="20"/>
          <w:szCs w:val="20"/>
        </w:rPr>
      </w:pPr>
      <w:r w:rsidRPr="000D2821">
        <w:rPr>
          <w:sz w:val="20"/>
          <w:szCs w:val="20"/>
        </w:rPr>
        <w:t>Consequently, there is an increasing market demand for professional mould remediation services, delivered either through insurance providers or directly to homeowners.</w:t>
      </w:r>
    </w:p>
    <w:p w14:paraId="679F6B9D" w14:textId="77777777" w:rsidR="002368EB" w:rsidRPr="000D2821" w:rsidRDefault="002368EB" w:rsidP="002C1685">
      <w:pPr>
        <w:rPr>
          <w:b/>
          <w:sz w:val="20"/>
          <w:u w:val="single"/>
        </w:rPr>
      </w:pPr>
    </w:p>
    <w:p w14:paraId="705AC44F" w14:textId="347AD739" w:rsidR="002C1685" w:rsidRPr="000D2821" w:rsidRDefault="002C1685" w:rsidP="002C1685">
      <w:pPr>
        <w:rPr>
          <w:b/>
          <w:sz w:val="20"/>
          <w:u w:val="single"/>
        </w:rPr>
      </w:pPr>
      <w:r w:rsidRPr="000D2821">
        <w:rPr>
          <w:b/>
          <w:sz w:val="20"/>
          <w:u w:val="single"/>
        </w:rPr>
        <w:t>Methamphetamine</w:t>
      </w:r>
    </w:p>
    <w:p w14:paraId="545A2341" w14:textId="77777777" w:rsidR="00A50864" w:rsidRPr="000D2821" w:rsidRDefault="00A50864" w:rsidP="00A50864">
      <w:pPr>
        <w:rPr>
          <w:sz w:val="20"/>
          <w:szCs w:val="20"/>
        </w:rPr>
      </w:pPr>
      <w:r w:rsidRPr="000D2821">
        <w:rPr>
          <w:sz w:val="20"/>
          <w:szCs w:val="20"/>
        </w:rPr>
        <w:t>Australia’s high prevalence of methamphetamine and other amphetamine-type substance (ATS) use has led to a growing demand for professional methamphetamine remediation services. Media coverage has increasingly highlighted the serious health impacts associated with exposure to contaminated properties, particularly for children.</w:t>
      </w:r>
    </w:p>
    <w:p w14:paraId="21074FF4" w14:textId="77777777" w:rsidR="00A50864" w:rsidRPr="000D2821" w:rsidRDefault="00A50864" w:rsidP="00A50864">
      <w:pPr>
        <w:rPr>
          <w:sz w:val="20"/>
          <w:szCs w:val="20"/>
        </w:rPr>
      </w:pPr>
    </w:p>
    <w:p w14:paraId="3093073A" w14:textId="77777777" w:rsidR="00A50864" w:rsidRPr="000D2821" w:rsidRDefault="00A50864" w:rsidP="00A50864">
      <w:pPr>
        <w:rPr>
          <w:sz w:val="20"/>
          <w:szCs w:val="20"/>
        </w:rPr>
      </w:pPr>
      <w:r w:rsidRPr="000D2821">
        <w:rPr>
          <w:sz w:val="20"/>
          <w:szCs w:val="20"/>
        </w:rPr>
        <w:t>While public awareness has traditionally focused on clandestine drug laboratories and the need to remediate these sites, an increasing number of residential properties are now being identified as contaminated due to heavy methamphetamine smoking. These properties also require specialised remediation to ensure they are safe for reoccupation.</w:t>
      </w:r>
    </w:p>
    <w:p w14:paraId="13890FC5" w14:textId="77777777" w:rsidR="00A50864" w:rsidRPr="000D2821" w:rsidRDefault="00A50864" w:rsidP="00A50864">
      <w:pPr>
        <w:rPr>
          <w:sz w:val="20"/>
          <w:szCs w:val="20"/>
        </w:rPr>
      </w:pPr>
    </w:p>
    <w:p w14:paraId="0C2EA7ED" w14:textId="77777777" w:rsidR="00A50864" w:rsidRPr="000D2821" w:rsidRDefault="00A50864" w:rsidP="00A50864">
      <w:pPr>
        <w:rPr>
          <w:sz w:val="20"/>
          <w:szCs w:val="20"/>
        </w:rPr>
      </w:pPr>
      <w:r w:rsidRPr="000D2821">
        <w:rPr>
          <w:sz w:val="20"/>
          <w:szCs w:val="20"/>
        </w:rPr>
        <w:t>Major insurers, including IAG and its subsidiary brands, have begun to include methamphetamine contamination within their insurance policies. Industry trends indicate that other insurers are likely to adopt similar coverage. As a result, homeowners with insurance support are more inclined to pursue professional, high-quality remediation of affected properties.</w:t>
      </w:r>
    </w:p>
    <w:p w14:paraId="74ECDAC7" w14:textId="77777777" w:rsidR="00A50864" w:rsidRPr="000D2821" w:rsidRDefault="00A50864" w:rsidP="00A50864">
      <w:pPr>
        <w:rPr>
          <w:sz w:val="20"/>
          <w:szCs w:val="20"/>
        </w:rPr>
      </w:pPr>
    </w:p>
    <w:p w14:paraId="0037CB26" w14:textId="0170BBCE" w:rsidR="002368EB" w:rsidRPr="000D2821" w:rsidRDefault="00A50864" w:rsidP="177DC49A">
      <w:pPr>
        <w:rPr>
          <w:sz w:val="20"/>
          <w:szCs w:val="20"/>
        </w:rPr>
      </w:pPr>
      <w:r w:rsidRPr="000D2821">
        <w:rPr>
          <w:sz w:val="20"/>
          <w:szCs w:val="20"/>
        </w:rPr>
        <w:t>Jim’s Building Inspections is conducting methamphetamine testing as part of a growing number of property inspections and is actively seeking qualified remediation providers for contaminated sites. This positions Jim’s Hazardous Material Removal in a strong position to deliver a trusted, end-to-end remediation solution that meets client, insurer, and regulatory expectations.</w:t>
      </w:r>
    </w:p>
    <w:p w14:paraId="7B04CBC3" w14:textId="77777777" w:rsidR="002368EB" w:rsidRPr="000D2821" w:rsidRDefault="002368EB" w:rsidP="177DC49A">
      <w:pPr>
        <w:rPr>
          <w:sz w:val="20"/>
          <w:szCs w:val="20"/>
        </w:rPr>
      </w:pPr>
    </w:p>
    <w:p w14:paraId="3458C358" w14:textId="7AA49FE1" w:rsidR="002C1685" w:rsidRPr="000D2821" w:rsidRDefault="002C1685" w:rsidP="002C1685">
      <w:pPr>
        <w:rPr>
          <w:b/>
          <w:sz w:val="20"/>
          <w:u w:val="single"/>
        </w:rPr>
      </w:pPr>
      <w:r w:rsidRPr="000D2821">
        <w:rPr>
          <w:b/>
          <w:sz w:val="20"/>
          <w:u w:val="single"/>
        </w:rPr>
        <w:t>Biohazardous Recovery</w:t>
      </w:r>
    </w:p>
    <w:p w14:paraId="1AF93100" w14:textId="77777777" w:rsidR="00AD2238" w:rsidRPr="000D2821" w:rsidRDefault="00AD2238" w:rsidP="00AD2238">
      <w:pPr>
        <w:rPr>
          <w:sz w:val="20"/>
        </w:rPr>
      </w:pPr>
      <w:r w:rsidRPr="000D2821">
        <w:rPr>
          <w:sz w:val="20"/>
        </w:rPr>
        <w:t>Biohazardous Recovery includes many different services. Unattended deaths, homicide/Suicide, Blood and Trauma removal Hoarder situations, Syringe Retrieval and disposal, to Sewage contamination, Animal Hoarding, Animal Faeces Contamination. Pigeon and bat dropping removal and most any other biohazard removal situation</w:t>
      </w:r>
    </w:p>
    <w:p w14:paraId="64D981E6" w14:textId="77777777" w:rsidR="00AD2238" w:rsidRPr="000D2821" w:rsidRDefault="00AD2238" w:rsidP="00AD2238">
      <w:pPr>
        <w:rPr>
          <w:sz w:val="20"/>
        </w:rPr>
      </w:pPr>
      <w:r w:rsidRPr="000D2821">
        <w:rPr>
          <w:sz w:val="20"/>
        </w:rPr>
        <w:t xml:space="preserve">Most people who have a traumatic event like these are at a loss as to who to call.  Jim’s name is a household name and provides so many different services that they are likely to call the call centre first. </w:t>
      </w:r>
    </w:p>
    <w:p w14:paraId="0759378A" w14:textId="77777777" w:rsidR="00AD2238" w:rsidRPr="000D2821" w:rsidRDefault="00AD2238" w:rsidP="00AD2238">
      <w:pPr>
        <w:rPr>
          <w:sz w:val="20"/>
        </w:rPr>
      </w:pPr>
    </w:p>
    <w:p w14:paraId="1A69C056" w14:textId="04B45A97" w:rsidR="0003439C" w:rsidRPr="000D2821" w:rsidRDefault="00AD2238" w:rsidP="00AD2238">
      <w:pPr>
        <w:rPr>
          <w:sz w:val="20"/>
        </w:rPr>
      </w:pPr>
      <w:r w:rsidRPr="000D2821">
        <w:rPr>
          <w:sz w:val="20"/>
        </w:rPr>
        <w:t>A lot of this work is not covered by insurance or people don’t think to call their insurance company so many of these jobs will come as leads and referrals. City councils through their Environmental Health Officers may be a way to get work. Hotels/Motels may also supply work to Biohazardous Recovery Franchisees.</w:t>
      </w:r>
    </w:p>
    <w:p w14:paraId="160C65FF" w14:textId="77777777" w:rsidR="00AD2238" w:rsidRPr="000D2821" w:rsidRDefault="00AD2238" w:rsidP="00AD2238">
      <w:pPr>
        <w:rPr>
          <w:sz w:val="20"/>
        </w:rPr>
      </w:pPr>
    </w:p>
    <w:p w14:paraId="28563E23" w14:textId="77777777" w:rsidR="002C1685" w:rsidRPr="000D2821" w:rsidRDefault="002C1685" w:rsidP="002C1685">
      <w:pPr>
        <w:rPr>
          <w:b/>
          <w:sz w:val="20"/>
          <w:u w:val="single"/>
        </w:rPr>
      </w:pPr>
      <w:r w:rsidRPr="000D2821">
        <w:rPr>
          <w:b/>
          <w:sz w:val="20"/>
          <w:u w:val="single"/>
        </w:rPr>
        <w:t>Fire and Smoke Remediation</w:t>
      </w:r>
    </w:p>
    <w:p w14:paraId="2A4922FA" w14:textId="77777777" w:rsidR="007410F0" w:rsidRPr="000D2821" w:rsidRDefault="007410F0" w:rsidP="007410F0">
      <w:pPr>
        <w:rPr>
          <w:lang w:val="en-US"/>
        </w:rPr>
      </w:pPr>
      <w:r w:rsidRPr="000D2821">
        <w:rPr>
          <w:lang w:val="en-US"/>
        </w:rPr>
        <w:t>In 2013–14, Australian fire agencies responded to 101,867 fire-related incidents, of which 19,524 (19 per cent) involved structure fires. These incidents frequently result in significant smoke, soot, and fire damage requiring specialist remediation services.</w:t>
      </w:r>
    </w:p>
    <w:p w14:paraId="52CF892A" w14:textId="77777777" w:rsidR="007410F0" w:rsidRPr="000D2821" w:rsidRDefault="007410F0" w:rsidP="007410F0">
      <w:pPr>
        <w:rPr>
          <w:lang w:val="en-US"/>
        </w:rPr>
      </w:pPr>
    </w:p>
    <w:p w14:paraId="7ECE00DF" w14:textId="77777777" w:rsidR="007410F0" w:rsidRPr="000D2821" w:rsidRDefault="007410F0" w:rsidP="007410F0">
      <w:pPr>
        <w:rPr>
          <w:lang w:val="en-US"/>
        </w:rPr>
      </w:pPr>
      <w:r w:rsidRPr="000D2821">
        <w:rPr>
          <w:lang w:val="en-US"/>
        </w:rPr>
        <w:t>The Victorian Metropolitan Fire &amp; Emergency Services Board (MFB) has reported that over the past decade an average of 2,786 insurance claims per year have been lodged in relation to residential fires, with an average repair cost of approximately $32,000 per building. In 2014 alone, the estimated value of insurance claims associated with smoke and fire damage exceeded $135 million.</w:t>
      </w:r>
    </w:p>
    <w:p w14:paraId="40046B70" w14:textId="77777777" w:rsidR="007410F0" w:rsidRPr="000D2821" w:rsidRDefault="007410F0" w:rsidP="007410F0">
      <w:pPr>
        <w:rPr>
          <w:lang w:val="en-US"/>
        </w:rPr>
      </w:pPr>
    </w:p>
    <w:p w14:paraId="40D9E6E3" w14:textId="049A8E6B" w:rsidR="002C1685" w:rsidRPr="000D2821" w:rsidRDefault="007410F0" w:rsidP="007410F0">
      <w:pPr>
        <w:rPr>
          <w:lang w:val="en-US"/>
        </w:rPr>
      </w:pPr>
      <w:r w:rsidRPr="000D2821">
        <w:rPr>
          <w:lang w:val="en-US"/>
        </w:rPr>
        <w:t>Customers for fire and smoke damage remediation services include both insurance providers and private property owners, highlighting a sustained demand for professional post-fire recovery and restoration services.</w:t>
      </w:r>
    </w:p>
    <w:p w14:paraId="48430BCB" w14:textId="77777777" w:rsidR="0051127F" w:rsidRPr="000D2821" w:rsidRDefault="0051127F" w:rsidP="0034427C">
      <w:pPr>
        <w:pStyle w:val="Heading3"/>
        <w:rPr>
          <w:rFonts w:asciiTheme="minorHAnsi" w:hAnsiTheme="minorHAnsi"/>
          <w:color w:val="ED7D31" w:themeColor="accent1"/>
        </w:rPr>
      </w:pPr>
      <w:bookmarkStart w:id="24" w:name="_Toc221634104"/>
      <w:r w:rsidRPr="000D2821">
        <w:rPr>
          <w:rFonts w:asciiTheme="minorHAnsi" w:hAnsiTheme="minorHAnsi"/>
          <w:color w:val="ED7D31" w:themeColor="accent1"/>
        </w:rPr>
        <w:t>Market Segments</w:t>
      </w:r>
      <w:bookmarkEnd w:id="24"/>
    </w:p>
    <w:p w14:paraId="4F28506C" w14:textId="77777777" w:rsidR="008A2120" w:rsidRPr="000D2821" w:rsidRDefault="004A6300" w:rsidP="0034427C">
      <w:pPr>
        <w:rPr>
          <w:sz w:val="20"/>
          <w:lang w:val="en-US"/>
        </w:rPr>
      </w:pPr>
      <w:r w:rsidRPr="000D2821">
        <w:rPr>
          <w:sz w:val="20"/>
          <w:lang w:val="en-US"/>
        </w:rPr>
        <w:t>The primary market segments for our industry include:</w:t>
      </w:r>
    </w:p>
    <w:p w14:paraId="58A22BBB" w14:textId="1B3097C5" w:rsidR="004A6300" w:rsidRPr="000D2821" w:rsidRDefault="004A6300" w:rsidP="00996FE6">
      <w:pPr>
        <w:pStyle w:val="ListParagraph"/>
        <w:numPr>
          <w:ilvl w:val="0"/>
          <w:numId w:val="8"/>
        </w:numPr>
        <w:rPr>
          <w:sz w:val="20"/>
          <w:lang w:val="en-US"/>
        </w:rPr>
      </w:pPr>
      <w:r w:rsidRPr="000D2821">
        <w:rPr>
          <w:sz w:val="20"/>
          <w:lang w:val="en-US"/>
        </w:rPr>
        <w:t>Removal – prior to residential and commercial demolition</w:t>
      </w:r>
      <w:r w:rsidR="007A472F" w:rsidRPr="000D2821">
        <w:rPr>
          <w:sz w:val="20"/>
          <w:lang w:val="en-US"/>
        </w:rPr>
        <w:t>.</w:t>
      </w:r>
    </w:p>
    <w:p w14:paraId="60747F5F" w14:textId="4B23102E" w:rsidR="004A6300" w:rsidRPr="000D2821" w:rsidRDefault="004A6300" w:rsidP="00996FE6">
      <w:pPr>
        <w:pStyle w:val="ListParagraph"/>
        <w:numPr>
          <w:ilvl w:val="0"/>
          <w:numId w:val="8"/>
        </w:numPr>
        <w:rPr>
          <w:sz w:val="20"/>
          <w:lang w:val="en-US"/>
        </w:rPr>
      </w:pPr>
      <w:r w:rsidRPr="000D2821">
        <w:rPr>
          <w:sz w:val="20"/>
          <w:lang w:val="en-US"/>
        </w:rPr>
        <w:t>Removal – prior to residential renovations, extension and repair</w:t>
      </w:r>
      <w:r w:rsidR="007A472F" w:rsidRPr="000D2821">
        <w:rPr>
          <w:sz w:val="20"/>
          <w:lang w:val="en-US"/>
        </w:rPr>
        <w:t>.</w:t>
      </w:r>
    </w:p>
    <w:p w14:paraId="70474290" w14:textId="07A474D7" w:rsidR="004A6300" w:rsidRPr="000D2821" w:rsidRDefault="004A6300" w:rsidP="00996FE6">
      <w:pPr>
        <w:pStyle w:val="ListParagraph"/>
        <w:numPr>
          <w:ilvl w:val="0"/>
          <w:numId w:val="8"/>
        </w:numPr>
        <w:rPr>
          <w:sz w:val="20"/>
          <w:lang w:val="en-US"/>
        </w:rPr>
      </w:pPr>
      <w:r w:rsidRPr="000D2821">
        <w:rPr>
          <w:sz w:val="20"/>
          <w:lang w:val="en-US"/>
        </w:rPr>
        <w:t>Management – control strategies applied to ACM left in situ in residential and commercial structures, including specifically tenanted properties</w:t>
      </w:r>
      <w:r w:rsidR="007A472F" w:rsidRPr="000D2821">
        <w:rPr>
          <w:sz w:val="20"/>
          <w:lang w:val="en-US"/>
        </w:rPr>
        <w:t>.</w:t>
      </w:r>
    </w:p>
    <w:p w14:paraId="78D19375" w14:textId="323B18FD" w:rsidR="004A6300" w:rsidRPr="000D2821" w:rsidRDefault="004A6300" w:rsidP="00996FE6">
      <w:pPr>
        <w:pStyle w:val="ListParagraph"/>
        <w:numPr>
          <w:ilvl w:val="0"/>
          <w:numId w:val="8"/>
        </w:numPr>
        <w:rPr>
          <w:sz w:val="20"/>
          <w:lang w:val="en-US"/>
        </w:rPr>
      </w:pPr>
      <w:r w:rsidRPr="000D2821">
        <w:rPr>
          <w:sz w:val="20"/>
          <w:lang w:val="en-US"/>
        </w:rPr>
        <w:t>Management – hazard or emergency response either due to natural disaster, situation specific emergencies and illegal dumping or accidental contamination</w:t>
      </w:r>
      <w:r w:rsidR="007A472F" w:rsidRPr="000D2821">
        <w:rPr>
          <w:sz w:val="20"/>
          <w:lang w:val="en-US"/>
        </w:rPr>
        <w:t>.</w:t>
      </w:r>
    </w:p>
    <w:p w14:paraId="1B12E72B" w14:textId="77777777" w:rsidR="008470F7" w:rsidRPr="000D2821" w:rsidRDefault="008470F7" w:rsidP="0034427C">
      <w:pPr>
        <w:pStyle w:val="Heading3"/>
        <w:rPr>
          <w:rFonts w:asciiTheme="minorHAnsi" w:hAnsiTheme="minorHAnsi"/>
          <w:color w:val="ED7D31" w:themeColor="accent1"/>
          <w:lang w:val="en-US"/>
        </w:rPr>
      </w:pPr>
      <w:bookmarkStart w:id="25" w:name="_Toc221634105"/>
      <w:r w:rsidRPr="000D2821">
        <w:rPr>
          <w:rFonts w:asciiTheme="minorHAnsi" w:hAnsiTheme="minorHAnsi"/>
          <w:color w:val="ED7D31" w:themeColor="accent1"/>
          <w:lang w:val="en-US"/>
        </w:rPr>
        <w:t>Divisional Commitment</w:t>
      </w:r>
      <w:bookmarkEnd w:id="25"/>
    </w:p>
    <w:p w14:paraId="2D4B04E9" w14:textId="1D06A61F" w:rsidR="0051127F" w:rsidRPr="000D2821" w:rsidRDefault="008470F7" w:rsidP="0034427C">
      <w:pPr>
        <w:rPr>
          <w:sz w:val="20"/>
          <w:lang w:val="en-US"/>
        </w:rPr>
      </w:pPr>
      <w:r w:rsidRPr="000D2821">
        <w:rPr>
          <w:sz w:val="20"/>
          <w:lang w:val="en-US"/>
        </w:rPr>
        <w:t>Your Divisional Franchisors</w:t>
      </w:r>
      <w:r w:rsidR="0051127F" w:rsidRPr="000D2821">
        <w:rPr>
          <w:sz w:val="20"/>
          <w:lang w:val="en-US"/>
        </w:rPr>
        <w:t xml:space="preserve"> will concentrate on the </w:t>
      </w:r>
      <w:r w:rsidR="002E342F" w:rsidRPr="000D2821">
        <w:rPr>
          <w:sz w:val="20"/>
          <w:lang w:val="en-US"/>
        </w:rPr>
        <w:t>sales</w:t>
      </w:r>
      <w:r w:rsidR="0051127F" w:rsidRPr="000D2821">
        <w:rPr>
          <w:sz w:val="20"/>
          <w:lang w:val="en-US"/>
        </w:rPr>
        <w:t xml:space="preserve"> of </w:t>
      </w:r>
      <w:r w:rsidR="004B4794" w:rsidRPr="000D2821">
        <w:rPr>
          <w:sz w:val="20"/>
          <w:lang w:val="en-US"/>
        </w:rPr>
        <w:t>r</w:t>
      </w:r>
      <w:r w:rsidR="0051127F" w:rsidRPr="000D2821">
        <w:rPr>
          <w:sz w:val="20"/>
          <w:lang w:val="en-US"/>
        </w:rPr>
        <w:t>egions and the development of Regional Franchisors. This in turn will assist in our growth.</w:t>
      </w:r>
      <w:r w:rsidR="002945D4" w:rsidRPr="000D2821">
        <w:rPr>
          <w:sz w:val="20"/>
          <w:lang w:val="en-US"/>
        </w:rPr>
        <w:t xml:space="preserve"> </w:t>
      </w:r>
      <w:r w:rsidR="0051127F" w:rsidRPr="000D2821">
        <w:rPr>
          <w:sz w:val="20"/>
          <w:lang w:val="en-US"/>
        </w:rPr>
        <w:t>Continued investment in training will ensure Franchisees are well equipped to succeed in their business</w:t>
      </w:r>
      <w:r w:rsidR="00B5600C" w:rsidRPr="000D2821">
        <w:rPr>
          <w:sz w:val="20"/>
          <w:lang w:val="en-US"/>
        </w:rPr>
        <w:t>,</w:t>
      </w:r>
      <w:r w:rsidR="0051127F" w:rsidRPr="000D2821">
        <w:rPr>
          <w:sz w:val="20"/>
          <w:lang w:val="en-US"/>
        </w:rPr>
        <w:t xml:space="preserve"> and this in turn will assist in the attraction of new Franchisees. We will continue to ensure that our </w:t>
      </w:r>
      <w:r w:rsidR="00FA6DE8" w:rsidRPr="000D2821">
        <w:rPr>
          <w:sz w:val="20"/>
          <w:lang w:val="en-US"/>
        </w:rPr>
        <w:t>activities</w:t>
      </w:r>
      <w:r w:rsidR="00471DF8" w:rsidRPr="000D2821">
        <w:rPr>
          <w:sz w:val="20"/>
          <w:lang w:val="en-US"/>
        </w:rPr>
        <w:t xml:space="preserve">, </w:t>
      </w:r>
      <w:r w:rsidR="00264E93" w:rsidRPr="000D2821">
        <w:rPr>
          <w:sz w:val="20"/>
          <w:lang w:val="en-US"/>
        </w:rPr>
        <w:t xml:space="preserve">operations </w:t>
      </w:r>
      <w:r w:rsidR="00E40BED" w:rsidRPr="000D2821">
        <w:rPr>
          <w:sz w:val="20"/>
          <w:lang w:val="en-US"/>
        </w:rPr>
        <w:t xml:space="preserve">and </w:t>
      </w:r>
      <w:r w:rsidR="00264E93" w:rsidRPr="000D2821">
        <w:rPr>
          <w:sz w:val="20"/>
          <w:lang w:val="en-US"/>
        </w:rPr>
        <w:t xml:space="preserve">occupational health </w:t>
      </w:r>
      <w:r w:rsidR="00E40BED" w:rsidRPr="000D2821">
        <w:rPr>
          <w:sz w:val="20"/>
          <w:lang w:val="en-US"/>
        </w:rPr>
        <w:t xml:space="preserve">and </w:t>
      </w:r>
      <w:r w:rsidR="00264E93" w:rsidRPr="000D2821">
        <w:rPr>
          <w:sz w:val="20"/>
          <w:lang w:val="en-US"/>
        </w:rPr>
        <w:t xml:space="preserve">safety </w:t>
      </w:r>
      <w:r w:rsidR="00E40BED" w:rsidRPr="000D2821">
        <w:rPr>
          <w:sz w:val="20"/>
          <w:lang w:val="en-US"/>
        </w:rPr>
        <w:t>m</w:t>
      </w:r>
      <w:r w:rsidR="0051127F" w:rsidRPr="000D2821">
        <w:rPr>
          <w:sz w:val="20"/>
          <w:lang w:val="en-US"/>
        </w:rPr>
        <w:t>anual</w:t>
      </w:r>
      <w:r w:rsidR="00E40BED" w:rsidRPr="000D2821">
        <w:rPr>
          <w:sz w:val="20"/>
          <w:lang w:val="en-US"/>
        </w:rPr>
        <w:t>s</w:t>
      </w:r>
      <w:r w:rsidR="0051127F" w:rsidRPr="000D2821">
        <w:rPr>
          <w:sz w:val="20"/>
          <w:lang w:val="en-US"/>
        </w:rPr>
        <w:t xml:space="preserve"> </w:t>
      </w:r>
      <w:r w:rsidR="00E40BED" w:rsidRPr="000D2821">
        <w:rPr>
          <w:sz w:val="20"/>
          <w:lang w:val="en-US"/>
        </w:rPr>
        <w:t xml:space="preserve">are </w:t>
      </w:r>
      <w:r w:rsidR="0051127F" w:rsidRPr="000D2821">
        <w:rPr>
          <w:sz w:val="20"/>
          <w:lang w:val="en-US"/>
        </w:rPr>
        <w:t>current</w:t>
      </w:r>
      <w:r w:rsidR="00E40BED" w:rsidRPr="000D2821">
        <w:rPr>
          <w:sz w:val="20"/>
          <w:lang w:val="en-US"/>
        </w:rPr>
        <w:t>,</w:t>
      </w:r>
      <w:r w:rsidR="0051127F" w:rsidRPr="000D2821">
        <w:rPr>
          <w:sz w:val="20"/>
          <w:lang w:val="en-US"/>
        </w:rPr>
        <w:t xml:space="preserve"> reflecting policy and procedures and our OH&amp;S</w:t>
      </w:r>
      <w:r w:rsidR="00B5600C" w:rsidRPr="000D2821">
        <w:rPr>
          <w:sz w:val="20"/>
          <w:lang w:val="en-US"/>
        </w:rPr>
        <w:t>/WHS</w:t>
      </w:r>
      <w:r w:rsidR="0051127F" w:rsidRPr="000D2821">
        <w:rPr>
          <w:sz w:val="20"/>
          <w:lang w:val="en-US"/>
        </w:rPr>
        <w:t xml:space="preserve"> obligations.</w:t>
      </w:r>
    </w:p>
    <w:p w14:paraId="32083C9B" w14:textId="77777777" w:rsidR="0051127F" w:rsidRPr="000D2821" w:rsidRDefault="0051127F" w:rsidP="0034427C">
      <w:pPr>
        <w:pStyle w:val="Heading3"/>
        <w:rPr>
          <w:rFonts w:asciiTheme="minorHAnsi" w:hAnsiTheme="minorHAnsi"/>
          <w:color w:val="ED7D31" w:themeColor="accent1"/>
        </w:rPr>
      </w:pPr>
      <w:bookmarkStart w:id="26" w:name="_Toc221634106"/>
      <w:r w:rsidRPr="000D2821">
        <w:rPr>
          <w:rFonts w:asciiTheme="minorHAnsi" w:hAnsiTheme="minorHAnsi"/>
          <w:color w:val="ED7D31" w:themeColor="accent1"/>
        </w:rPr>
        <w:t>Our Service</w:t>
      </w:r>
      <w:bookmarkEnd w:id="26"/>
    </w:p>
    <w:p w14:paraId="0109D79C" w14:textId="77777777" w:rsidR="00590921" w:rsidRPr="000D2821" w:rsidRDefault="00844F21" w:rsidP="177DC49A">
      <w:pPr>
        <w:rPr>
          <w:sz w:val="20"/>
          <w:szCs w:val="20"/>
        </w:rPr>
      </w:pPr>
      <w:r w:rsidRPr="000D2821">
        <w:rPr>
          <w:sz w:val="20"/>
          <w:szCs w:val="20"/>
        </w:rPr>
        <w:t>Jim’s Hazardous Material Removal</w:t>
      </w:r>
      <w:r w:rsidR="00443D52" w:rsidRPr="000D2821">
        <w:rPr>
          <w:sz w:val="20"/>
          <w:szCs w:val="20"/>
        </w:rPr>
        <w:t xml:space="preserve"> provide</w:t>
      </w:r>
      <w:r w:rsidR="00471DF8" w:rsidRPr="000D2821">
        <w:rPr>
          <w:sz w:val="20"/>
          <w:szCs w:val="20"/>
        </w:rPr>
        <w:t xml:space="preserve"> a range of </w:t>
      </w:r>
      <w:r w:rsidR="00FA6DE8" w:rsidRPr="000D2821">
        <w:rPr>
          <w:sz w:val="20"/>
          <w:szCs w:val="20"/>
        </w:rPr>
        <w:t>asbestos removal and control strategies</w:t>
      </w:r>
      <w:r w:rsidR="00471DF8" w:rsidRPr="000D2821">
        <w:rPr>
          <w:sz w:val="20"/>
          <w:szCs w:val="20"/>
        </w:rPr>
        <w:t xml:space="preserve"> </w:t>
      </w:r>
      <w:r w:rsidR="00443D52" w:rsidRPr="000D2821">
        <w:rPr>
          <w:sz w:val="20"/>
          <w:szCs w:val="20"/>
        </w:rPr>
        <w:t xml:space="preserve">for clients in accordance with </w:t>
      </w:r>
      <w:r w:rsidR="00471DF8" w:rsidRPr="000D2821">
        <w:rPr>
          <w:sz w:val="20"/>
          <w:szCs w:val="20"/>
        </w:rPr>
        <w:t xml:space="preserve">applicable </w:t>
      </w:r>
      <w:r w:rsidR="00443D52" w:rsidRPr="000D2821">
        <w:rPr>
          <w:sz w:val="20"/>
          <w:szCs w:val="20"/>
        </w:rPr>
        <w:t>Australian</w:t>
      </w:r>
      <w:r w:rsidR="00E40BED" w:rsidRPr="000D2821">
        <w:rPr>
          <w:sz w:val="20"/>
          <w:szCs w:val="20"/>
        </w:rPr>
        <w:t xml:space="preserve">/New Zealand </w:t>
      </w:r>
      <w:r w:rsidR="00443D52" w:rsidRPr="000D2821">
        <w:rPr>
          <w:sz w:val="20"/>
          <w:szCs w:val="20"/>
        </w:rPr>
        <w:t>Standard</w:t>
      </w:r>
      <w:r w:rsidR="00471DF8" w:rsidRPr="000D2821">
        <w:rPr>
          <w:sz w:val="20"/>
          <w:szCs w:val="20"/>
        </w:rPr>
        <w:t>s</w:t>
      </w:r>
      <w:r w:rsidR="00B5600C" w:rsidRPr="000D2821">
        <w:rPr>
          <w:sz w:val="20"/>
          <w:szCs w:val="20"/>
        </w:rPr>
        <w:t>,</w:t>
      </w:r>
      <w:r w:rsidR="00471DF8" w:rsidRPr="000D2821">
        <w:rPr>
          <w:sz w:val="20"/>
          <w:szCs w:val="20"/>
        </w:rPr>
        <w:t xml:space="preserve"> </w:t>
      </w:r>
      <w:r w:rsidR="00590921" w:rsidRPr="000D2821">
        <w:rPr>
          <w:sz w:val="20"/>
          <w:szCs w:val="20"/>
        </w:rPr>
        <w:t xml:space="preserve">as well as </w:t>
      </w:r>
      <w:r w:rsidR="00A8452B" w:rsidRPr="000D2821">
        <w:rPr>
          <w:sz w:val="20"/>
          <w:szCs w:val="20"/>
        </w:rPr>
        <w:t>O</w:t>
      </w:r>
      <w:r w:rsidR="00443D52" w:rsidRPr="000D2821">
        <w:rPr>
          <w:sz w:val="20"/>
          <w:szCs w:val="20"/>
        </w:rPr>
        <w:t xml:space="preserve">ccupational </w:t>
      </w:r>
      <w:r w:rsidR="00A8452B" w:rsidRPr="000D2821">
        <w:rPr>
          <w:sz w:val="20"/>
          <w:szCs w:val="20"/>
        </w:rPr>
        <w:t>H</w:t>
      </w:r>
      <w:r w:rsidR="00443D52" w:rsidRPr="000D2821">
        <w:rPr>
          <w:sz w:val="20"/>
          <w:szCs w:val="20"/>
        </w:rPr>
        <w:t xml:space="preserve">ealth and </w:t>
      </w:r>
      <w:r w:rsidR="00A8452B" w:rsidRPr="000D2821">
        <w:rPr>
          <w:sz w:val="20"/>
          <w:szCs w:val="20"/>
        </w:rPr>
        <w:t>S</w:t>
      </w:r>
      <w:r w:rsidR="00443D52" w:rsidRPr="000D2821">
        <w:rPr>
          <w:sz w:val="20"/>
          <w:szCs w:val="20"/>
        </w:rPr>
        <w:t>afety legislation.</w:t>
      </w:r>
      <w:r w:rsidR="00590921" w:rsidRPr="000D2821">
        <w:rPr>
          <w:sz w:val="20"/>
          <w:szCs w:val="20"/>
        </w:rPr>
        <w:t xml:space="preserve"> </w:t>
      </w:r>
    </w:p>
    <w:p w14:paraId="71A13238" w14:textId="77777777" w:rsidR="00CE5EA9" w:rsidRPr="000D2821" w:rsidRDefault="00CE5EA9" w:rsidP="00027A63">
      <w:pPr>
        <w:pStyle w:val="Heading3"/>
        <w:rPr>
          <w:rFonts w:asciiTheme="minorHAnsi" w:hAnsiTheme="minorHAnsi"/>
        </w:rPr>
      </w:pPr>
      <w:bookmarkStart w:id="27" w:name="_Toc221634107"/>
      <w:r w:rsidRPr="000D2821">
        <w:rPr>
          <w:rFonts w:asciiTheme="minorHAnsi" w:hAnsiTheme="minorHAnsi"/>
        </w:rPr>
        <w:t>Confidentiality</w:t>
      </w:r>
      <w:bookmarkEnd w:id="27"/>
    </w:p>
    <w:p w14:paraId="5010712D" w14:textId="77777777" w:rsidR="00970F8D" w:rsidRPr="000D2821" w:rsidRDefault="00970F8D" w:rsidP="177DC49A">
      <w:pPr>
        <w:rPr>
          <w:sz w:val="20"/>
          <w:szCs w:val="20"/>
        </w:rPr>
      </w:pPr>
      <w:r w:rsidRPr="000D2821">
        <w:rPr>
          <w:sz w:val="20"/>
          <w:szCs w:val="20"/>
        </w:rPr>
        <w:t xml:space="preserve">In accordance with </w:t>
      </w:r>
      <w:r w:rsidR="00EC1B4A" w:rsidRPr="000D2821">
        <w:rPr>
          <w:sz w:val="20"/>
          <w:szCs w:val="20"/>
        </w:rPr>
        <w:t>your a</w:t>
      </w:r>
      <w:r w:rsidRPr="000D2821">
        <w:rPr>
          <w:sz w:val="20"/>
          <w:szCs w:val="20"/>
        </w:rPr>
        <w:t xml:space="preserve">greement, </w:t>
      </w:r>
      <w:r w:rsidR="007F32D3" w:rsidRPr="000D2821">
        <w:rPr>
          <w:sz w:val="20"/>
          <w:szCs w:val="20"/>
        </w:rPr>
        <w:t xml:space="preserve">all </w:t>
      </w:r>
      <w:r w:rsidRPr="000D2821">
        <w:rPr>
          <w:sz w:val="20"/>
          <w:szCs w:val="20"/>
        </w:rPr>
        <w:t>manual</w:t>
      </w:r>
      <w:r w:rsidR="007F32D3" w:rsidRPr="000D2821">
        <w:rPr>
          <w:sz w:val="20"/>
          <w:szCs w:val="20"/>
        </w:rPr>
        <w:t>s</w:t>
      </w:r>
      <w:r w:rsidRPr="000D2821">
        <w:rPr>
          <w:sz w:val="20"/>
          <w:szCs w:val="20"/>
        </w:rPr>
        <w:t xml:space="preserve">, our </w:t>
      </w:r>
      <w:r w:rsidR="00264E93" w:rsidRPr="000D2821">
        <w:rPr>
          <w:sz w:val="20"/>
          <w:szCs w:val="20"/>
        </w:rPr>
        <w:t xml:space="preserve">franchise </w:t>
      </w:r>
      <w:r w:rsidRPr="000D2821">
        <w:rPr>
          <w:sz w:val="20"/>
          <w:szCs w:val="20"/>
        </w:rPr>
        <w:t>system and all customer lists are confidential. You are to keep all information provided in a secure manner. You are not to disclose information about this business except on a “need to know” basis</w:t>
      </w:r>
      <w:r w:rsidR="00336C75" w:rsidRPr="000D2821">
        <w:rPr>
          <w:sz w:val="20"/>
          <w:szCs w:val="20"/>
        </w:rPr>
        <w:t xml:space="preserve"> and with approval from your Franchisor.</w:t>
      </w:r>
    </w:p>
    <w:p w14:paraId="21D2A0D8" w14:textId="77777777" w:rsidR="00443D52" w:rsidRPr="000D2821" w:rsidRDefault="00443D52" w:rsidP="00027A63">
      <w:pPr>
        <w:pStyle w:val="Heading3"/>
        <w:rPr>
          <w:rFonts w:asciiTheme="minorHAnsi" w:hAnsiTheme="minorHAnsi"/>
        </w:rPr>
      </w:pPr>
      <w:bookmarkStart w:id="28" w:name="_Toc221634108"/>
      <w:r w:rsidRPr="000D2821">
        <w:rPr>
          <w:rFonts w:asciiTheme="minorHAnsi" w:hAnsiTheme="minorHAnsi"/>
        </w:rPr>
        <w:t>Ethics</w:t>
      </w:r>
      <w:bookmarkEnd w:id="28"/>
    </w:p>
    <w:p w14:paraId="28713B9D" w14:textId="77777777" w:rsidR="002F3EBD" w:rsidRPr="000D2821" w:rsidRDefault="002F3EBD" w:rsidP="177DC49A">
      <w:pPr>
        <w:pStyle w:val="ToDo"/>
        <w:rPr>
          <w:sz w:val="20"/>
          <w:szCs w:val="20"/>
        </w:rPr>
      </w:pPr>
      <w:r w:rsidRPr="000D2821">
        <w:rPr>
          <w:sz w:val="20"/>
          <w:szCs w:val="20"/>
        </w:rPr>
        <w:t>Good ethics is good business. Trust, honesty and respect form the foundation of our relationship with all parties who interact with our organisation. This includes:</w:t>
      </w:r>
    </w:p>
    <w:p w14:paraId="1B08B1E8" w14:textId="6FF45D87" w:rsidR="002F3EBD" w:rsidRPr="000D2821" w:rsidRDefault="007A472F" w:rsidP="0034427C">
      <w:pPr>
        <w:pStyle w:val="MyBullet"/>
        <w:rPr>
          <w:sz w:val="20"/>
        </w:rPr>
      </w:pPr>
      <w:r w:rsidRPr="000D2821">
        <w:rPr>
          <w:sz w:val="20"/>
        </w:rPr>
        <w:t>Clients.</w:t>
      </w:r>
    </w:p>
    <w:p w14:paraId="379DC9C7" w14:textId="0D03672E" w:rsidR="002F3EBD" w:rsidRPr="000D2821" w:rsidRDefault="007A472F" w:rsidP="0034427C">
      <w:pPr>
        <w:pStyle w:val="MyBullet"/>
        <w:rPr>
          <w:sz w:val="20"/>
        </w:rPr>
      </w:pPr>
      <w:r w:rsidRPr="000D2821">
        <w:rPr>
          <w:sz w:val="20"/>
        </w:rPr>
        <w:t>Prospects.</w:t>
      </w:r>
    </w:p>
    <w:p w14:paraId="3B52AF7C" w14:textId="7C43FF1E" w:rsidR="002F3EBD" w:rsidRPr="000D2821" w:rsidRDefault="007A472F" w:rsidP="0034427C">
      <w:pPr>
        <w:pStyle w:val="MyBullet"/>
        <w:rPr>
          <w:sz w:val="20"/>
        </w:rPr>
      </w:pPr>
      <w:r w:rsidRPr="000D2821">
        <w:rPr>
          <w:sz w:val="20"/>
        </w:rPr>
        <w:t>Franchisors.</w:t>
      </w:r>
    </w:p>
    <w:p w14:paraId="6E22F9DE" w14:textId="0D8FC9DA" w:rsidR="002F3EBD" w:rsidRPr="000D2821" w:rsidRDefault="007A472F" w:rsidP="0034427C">
      <w:pPr>
        <w:pStyle w:val="MyBullet"/>
        <w:rPr>
          <w:sz w:val="20"/>
        </w:rPr>
      </w:pPr>
      <w:r w:rsidRPr="000D2821">
        <w:rPr>
          <w:sz w:val="20"/>
        </w:rPr>
        <w:t>Franchisees.</w:t>
      </w:r>
    </w:p>
    <w:p w14:paraId="67A45CE0" w14:textId="17B76EA1" w:rsidR="002F3EBD" w:rsidRPr="000D2821" w:rsidRDefault="007A472F" w:rsidP="007A472F">
      <w:pPr>
        <w:pStyle w:val="MyBullet"/>
        <w:rPr>
          <w:sz w:val="20"/>
          <w:szCs w:val="20"/>
        </w:rPr>
      </w:pPr>
      <w:r w:rsidRPr="000D2821">
        <w:rPr>
          <w:sz w:val="20"/>
          <w:szCs w:val="20"/>
        </w:rPr>
        <w:t>S</w:t>
      </w:r>
      <w:r w:rsidR="002F3EBD" w:rsidRPr="000D2821">
        <w:rPr>
          <w:sz w:val="20"/>
          <w:szCs w:val="20"/>
        </w:rPr>
        <w:t>uppliers</w:t>
      </w:r>
      <w:r w:rsidRPr="000D2821">
        <w:rPr>
          <w:sz w:val="20"/>
          <w:szCs w:val="20"/>
        </w:rPr>
        <w:t xml:space="preserve"> </w:t>
      </w:r>
      <w:r w:rsidR="002F3EBD" w:rsidRPr="000D2821">
        <w:rPr>
          <w:sz w:val="20"/>
          <w:szCs w:val="20"/>
        </w:rPr>
        <w:t>and</w:t>
      </w:r>
      <w:r w:rsidR="00D37411" w:rsidRPr="000D2821">
        <w:rPr>
          <w:sz w:val="20"/>
          <w:szCs w:val="20"/>
        </w:rPr>
        <w:t xml:space="preserve"> </w:t>
      </w:r>
      <w:r w:rsidR="004B4794" w:rsidRPr="000D2821">
        <w:rPr>
          <w:sz w:val="20"/>
          <w:szCs w:val="20"/>
        </w:rPr>
        <w:t>t</w:t>
      </w:r>
      <w:r w:rsidR="002F3EBD" w:rsidRPr="000D2821">
        <w:rPr>
          <w:sz w:val="20"/>
          <w:szCs w:val="20"/>
        </w:rPr>
        <w:t>he communities in which we operate.</w:t>
      </w:r>
    </w:p>
    <w:p w14:paraId="278BF736" w14:textId="77777777" w:rsidR="00A73C16" w:rsidRPr="000D2821" w:rsidRDefault="00A73C16" w:rsidP="0034427C">
      <w:pPr>
        <w:rPr>
          <w:sz w:val="20"/>
        </w:rPr>
      </w:pPr>
      <w:r w:rsidRPr="000D2821">
        <w:rPr>
          <w:sz w:val="20"/>
        </w:rPr>
        <w:t xml:space="preserve">Whilst we may all strive to conduct ourselves ethically, on occasions conflicting pressures may blur the line between ethical and immoral actions. If you are unsure as to </w:t>
      </w:r>
      <w:r w:rsidR="00C37B28" w:rsidRPr="000D2821">
        <w:rPr>
          <w:sz w:val="20"/>
        </w:rPr>
        <w:t>how your actions may be viewed,</w:t>
      </w:r>
      <w:r w:rsidRPr="000D2821">
        <w:rPr>
          <w:sz w:val="20"/>
        </w:rPr>
        <w:t xml:space="preserve"> talk to your </w:t>
      </w:r>
      <w:r w:rsidR="00E630C5" w:rsidRPr="000D2821">
        <w:rPr>
          <w:sz w:val="20"/>
        </w:rPr>
        <w:t>Franchisor</w:t>
      </w:r>
      <w:r w:rsidRPr="000D2821">
        <w:rPr>
          <w:sz w:val="20"/>
        </w:rPr>
        <w:t>.</w:t>
      </w:r>
    </w:p>
    <w:p w14:paraId="3F97936E" w14:textId="77777777" w:rsidR="00443D52" w:rsidRPr="000D2821" w:rsidRDefault="002F3EBD" w:rsidP="00027A63">
      <w:pPr>
        <w:pStyle w:val="Heading3"/>
        <w:rPr>
          <w:rFonts w:asciiTheme="minorHAnsi" w:hAnsiTheme="minorHAnsi"/>
        </w:rPr>
      </w:pPr>
      <w:bookmarkStart w:id="29" w:name="_Toc221634109"/>
      <w:r w:rsidRPr="000D2821">
        <w:rPr>
          <w:rFonts w:asciiTheme="minorHAnsi" w:hAnsiTheme="minorHAnsi"/>
        </w:rPr>
        <w:t>Teamwork</w:t>
      </w:r>
      <w:bookmarkEnd w:id="29"/>
    </w:p>
    <w:p w14:paraId="01490E26" w14:textId="77777777" w:rsidR="006A62BB" w:rsidRPr="000D2821" w:rsidRDefault="006A62BB" w:rsidP="006A62BB">
      <w:r w:rsidRPr="000D2821">
        <w:t xml:space="preserve">As a franchise business owner, you operate your own independent business while also forming part of a broader franchise network. Your actions, and those of other Franchisees, directly impact the reputation and performance of the </w:t>
      </w:r>
      <w:proofErr w:type="gramStart"/>
      <w:r w:rsidRPr="000D2821">
        <w:t>group as a whole</w:t>
      </w:r>
      <w:proofErr w:type="gramEnd"/>
      <w:r w:rsidRPr="000D2821">
        <w:t>. Unprofessional behaviour toward your business, clients, or prospective customers may be perceived as reflective of Jim’s Hazardous Material Removal and the wider Jim’s Group.</w:t>
      </w:r>
    </w:p>
    <w:p w14:paraId="6AB07330" w14:textId="77777777" w:rsidR="006A62BB" w:rsidRPr="000D2821" w:rsidRDefault="006A62BB" w:rsidP="006A62BB"/>
    <w:p w14:paraId="0E3FD8CD" w14:textId="77777777" w:rsidR="006A62BB" w:rsidRPr="000D2821" w:rsidRDefault="006A62BB" w:rsidP="006A62BB">
      <w:r w:rsidRPr="000D2821">
        <w:t>It is therefore essential to consistently consider how your conduct represents the brand and upholds the standards of the division. What benefits the division ultimately benefits your business; however, situations may arise where the interests of the individual Franchisee and the group appear to conflict. Where a potential or actual conflict of interest arises, the matter should be promptly discussed with the Franchisor.</w:t>
      </w:r>
    </w:p>
    <w:p w14:paraId="426CDFAD" w14:textId="77777777" w:rsidR="006A62BB" w:rsidRPr="000D2821" w:rsidRDefault="006A62BB" w:rsidP="006A62BB"/>
    <w:p w14:paraId="6DB1D747" w14:textId="65CDDA52" w:rsidR="00577409" w:rsidRPr="000D2821" w:rsidRDefault="006A62BB" w:rsidP="006A62BB">
      <w:r w:rsidRPr="000D2821">
        <w:t>Cooperation with other Franchisees is strongly encouraged and may include sharing or swapping clients, collaborating on larger or more complex projects, and providing operational support or coverage for one another when required.</w:t>
      </w:r>
    </w:p>
    <w:p w14:paraId="5D783C15" w14:textId="77777777" w:rsidR="00AF79D8" w:rsidRPr="000D2821" w:rsidRDefault="00AF79D8" w:rsidP="00AF79D8">
      <w:pPr>
        <w:pStyle w:val="Heading1"/>
        <w:rPr>
          <w:rFonts w:asciiTheme="minorHAnsi" w:hAnsiTheme="minorHAnsi"/>
          <w:b/>
        </w:rPr>
      </w:pPr>
      <w:bookmarkStart w:id="30" w:name="_Toc221634110"/>
      <w:r w:rsidRPr="000D2821">
        <w:rPr>
          <w:rFonts w:asciiTheme="minorHAnsi" w:hAnsiTheme="minorHAnsi"/>
        </w:rPr>
        <w:t xml:space="preserve">PRO101 - </w:t>
      </w:r>
      <w:r w:rsidRPr="000D2821">
        <w:rPr>
          <w:rFonts w:asciiTheme="minorHAnsi" w:hAnsiTheme="minorHAnsi"/>
        </w:rPr>
        <w:fldChar w:fldCharType="begin"/>
      </w:r>
      <w:r w:rsidRPr="000D2821">
        <w:rPr>
          <w:rFonts w:asciiTheme="minorHAnsi" w:hAnsiTheme="minorHAnsi"/>
        </w:rPr>
        <w:instrText xml:space="preserve"> ask PName "What is the procedure name?"</w:instrText>
      </w:r>
      <w:r w:rsidRPr="000D2821">
        <w:rPr>
          <w:rFonts w:asciiTheme="minorHAnsi" w:hAnsiTheme="minorHAnsi"/>
        </w:rPr>
        <w:fldChar w:fldCharType="separate"/>
      </w:r>
      <w:r w:rsidRPr="000D2821">
        <w:rPr>
          <w:rFonts w:asciiTheme="minorHAnsi" w:hAnsiTheme="minorHAnsi"/>
        </w:rPr>
        <w:t>Your Rights as a Franchisee</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PNo "What is Procedure No?" </w:instrText>
      </w:r>
      <w:r w:rsidRPr="000D2821">
        <w:rPr>
          <w:rFonts w:asciiTheme="minorHAnsi" w:hAnsiTheme="minorHAnsi"/>
        </w:rPr>
        <w:fldChar w:fldCharType="separate"/>
      </w:r>
      <w:r w:rsidRPr="000D2821">
        <w:rPr>
          <w:rFonts w:asciiTheme="minorHAnsi" w:hAnsiTheme="minorHAnsi"/>
        </w:rPr>
        <w:t>PRO101</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RevNo "What is Revision Number?" </w:instrText>
      </w:r>
      <w:r w:rsidRPr="000D2821">
        <w:rPr>
          <w:rFonts w:asciiTheme="minorHAnsi" w:hAnsiTheme="minorHAnsi"/>
        </w:rPr>
        <w:fldChar w:fldCharType="separate"/>
      </w:r>
      <w:r w:rsidRPr="000D2821">
        <w:rPr>
          <w:rFonts w:asciiTheme="minorHAnsi" w:hAnsiTheme="minorHAnsi"/>
        </w:rPr>
        <w:t>1.5</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RevDate "What is the Revision Date"</w:instrText>
      </w:r>
      <w:r w:rsidRPr="000D2821">
        <w:rPr>
          <w:rFonts w:asciiTheme="minorHAnsi" w:hAnsiTheme="minorHAnsi"/>
        </w:rPr>
        <w:fldChar w:fldCharType="separate"/>
      </w:r>
      <w:r w:rsidRPr="000D2821">
        <w:rPr>
          <w:rFonts w:asciiTheme="minorHAnsi" w:hAnsiTheme="minorHAnsi"/>
        </w:rPr>
        <w:t>29/11/10</w:t>
      </w:r>
      <w:r w:rsidRPr="000D2821">
        <w:rPr>
          <w:rFonts w:asciiTheme="minorHAnsi" w:hAnsiTheme="minorHAnsi"/>
        </w:rPr>
        <w:fldChar w:fldCharType="end"/>
      </w:r>
      <w:r w:rsidRPr="000D2821">
        <w:rPr>
          <w:rFonts w:asciiTheme="minorHAnsi" w:hAnsiTheme="minorHAnsi"/>
        </w:rPr>
        <w:t>Your Rights as a Franchisee</w:t>
      </w:r>
      <w:bookmarkEnd w:id="30"/>
    </w:p>
    <w:p w14:paraId="68A5D1AF" w14:textId="77777777" w:rsidR="00AF79D8" w:rsidRPr="000D2821" w:rsidRDefault="00AF79D8" w:rsidP="00027A63">
      <w:pPr>
        <w:pStyle w:val="Heading3"/>
        <w:rPr>
          <w:rFonts w:asciiTheme="minorHAnsi" w:hAnsiTheme="minorHAnsi"/>
        </w:rPr>
      </w:pPr>
      <w:bookmarkStart w:id="31" w:name="_Toc221634111"/>
      <w:r w:rsidRPr="000D2821">
        <w:rPr>
          <w:rFonts w:asciiTheme="minorHAnsi" w:hAnsiTheme="minorHAnsi"/>
        </w:rPr>
        <w:t>Introduction</w:t>
      </w:r>
      <w:bookmarkEnd w:id="31"/>
    </w:p>
    <w:p w14:paraId="3C6A2188" w14:textId="77777777" w:rsidR="00AF79D8" w:rsidRPr="000D2821" w:rsidRDefault="00AF79D8" w:rsidP="177DC49A">
      <w:pPr>
        <w:rPr>
          <w:sz w:val="20"/>
          <w:szCs w:val="20"/>
        </w:rPr>
      </w:pPr>
      <w:r w:rsidRPr="000D2821">
        <w:rPr>
          <w:sz w:val="20"/>
          <w:szCs w:val="20"/>
        </w:rPr>
        <w:t xml:space="preserve">Whilst we are all obligated through our contractual relationships, the following is provided to highlight your rights as a Franchisee in the </w:t>
      </w:r>
      <w:r w:rsidR="00844F21" w:rsidRPr="000D2821">
        <w:rPr>
          <w:sz w:val="20"/>
          <w:szCs w:val="20"/>
        </w:rPr>
        <w:t>Jim’s Hazardous Material Removal</w:t>
      </w:r>
      <w:r w:rsidRPr="000D2821">
        <w:rPr>
          <w:sz w:val="20"/>
          <w:szCs w:val="20"/>
        </w:rPr>
        <w:t xml:space="preserve"> division.</w:t>
      </w:r>
    </w:p>
    <w:p w14:paraId="4E953B04" w14:textId="77777777" w:rsidR="00AF79D8" w:rsidRPr="000D2821" w:rsidRDefault="00AF79D8" w:rsidP="00AF79D8">
      <w:pPr>
        <w:pBdr>
          <w:top w:val="single" w:sz="4" w:space="6" w:color="FF0000"/>
          <w:left w:val="single" w:sz="4" w:space="0" w:color="FF0000"/>
          <w:bottom w:val="single" w:sz="4" w:space="6" w:color="FF0000"/>
          <w:right w:val="single" w:sz="4" w:space="4" w:color="FF0000"/>
        </w:pBdr>
        <w:shd w:val="clear" w:color="auto" w:fill="EC1B23"/>
        <w:spacing w:before="60"/>
        <w:rPr>
          <w:rFonts w:cs="Arial"/>
          <w:b/>
          <w:color w:val="FFFFFF"/>
          <w:sz w:val="20"/>
        </w:rPr>
      </w:pPr>
      <w:r w:rsidRPr="000D2821">
        <w:rPr>
          <w:rFonts w:cs="Arial"/>
          <w:b/>
          <w:color w:val="FFFFFF"/>
          <w:sz w:val="20"/>
        </w:rPr>
        <w:t xml:space="preserve">Note: some areas in this manual paraphrase your Franchise Agreement. Where the contents differ, the Franchise Agreement shall have precedence. </w:t>
      </w:r>
    </w:p>
    <w:p w14:paraId="4E05F5C6" w14:textId="77777777" w:rsidR="00AF79D8" w:rsidRPr="000D2821" w:rsidRDefault="00AF79D8" w:rsidP="00027A63">
      <w:pPr>
        <w:pStyle w:val="Heading3"/>
        <w:rPr>
          <w:rFonts w:asciiTheme="minorHAnsi" w:hAnsiTheme="minorHAnsi"/>
        </w:rPr>
      </w:pPr>
      <w:bookmarkStart w:id="32" w:name="_Toc221634112"/>
      <w:r w:rsidRPr="000D2821">
        <w:rPr>
          <w:rFonts w:asciiTheme="minorHAnsi" w:hAnsiTheme="minorHAnsi"/>
        </w:rPr>
        <w:t>Definitions</w:t>
      </w:r>
      <w:bookmarkEnd w:id="32"/>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96"/>
        <w:gridCol w:w="6333"/>
      </w:tblGrid>
      <w:tr w:rsidR="00AF79D8" w:rsidRPr="000D2821" w14:paraId="5667B3C9" w14:textId="77777777" w:rsidTr="00AF79D8">
        <w:trPr>
          <w:tblHeader/>
        </w:trPr>
        <w:tc>
          <w:tcPr>
            <w:tcW w:w="3348" w:type="dxa"/>
            <w:shd w:val="solid" w:color="555559" w:fill="555559"/>
          </w:tcPr>
          <w:p w14:paraId="55B2874B" w14:textId="77777777" w:rsidR="00AF79D8" w:rsidRPr="000D2821" w:rsidRDefault="00AF79D8" w:rsidP="00AF79D8">
            <w:pPr>
              <w:pStyle w:val="TableText"/>
              <w:rPr>
                <w:rFonts w:cs="Arial"/>
                <w:b/>
                <w:color w:val="FFFFFF" w:themeColor="background1"/>
                <w:sz w:val="20"/>
                <w:lang w:eastAsia="en-AU"/>
              </w:rPr>
            </w:pPr>
            <w:r w:rsidRPr="000D2821">
              <w:rPr>
                <w:rFonts w:cs="Arial"/>
                <w:b/>
                <w:color w:val="FFFFFF" w:themeColor="background1"/>
                <w:sz w:val="20"/>
                <w:lang w:eastAsia="en-AU"/>
              </w:rPr>
              <w:t>Term/Abbreviation</w:t>
            </w:r>
          </w:p>
        </w:tc>
        <w:tc>
          <w:tcPr>
            <w:tcW w:w="6506" w:type="dxa"/>
            <w:shd w:val="solid" w:color="555559" w:fill="555559"/>
          </w:tcPr>
          <w:p w14:paraId="3CFD2455" w14:textId="77777777" w:rsidR="00AF79D8" w:rsidRPr="000D2821" w:rsidRDefault="00AF79D8" w:rsidP="00AF79D8">
            <w:pPr>
              <w:pStyle w:val="TableText"/>
              <w:rPr>
                <w:rFonts w:cs="Arial"/>
                <w:b/>
                <w:color w:val="FFFFFF" w:themeColor="background1"/>
                <w:sz w:val="20"/>
                <w:lang w:eastAsia="en-AU"/>
              </w:rPr>
            </w:pPr>
            <w:r w:rsidRPr="000D2821">
              <w:rPr>
                <w:rFonts w:cs="Arial"/>
                <w:b/>
                <w:color w:val="FFFFFF" w:themeColor="background1"/>
                <w:sz w:val="20"/>
                <w:lang w:eastAsia="en-AU"/>
              </w:rPr>
              <w:t>Definition</w:t>
            </w:r>
          </w:p>
        </w:tc>
      </w:tr>
      <w:tr w:rsidR="00AF79D8" w:rsidRPr="000D2821" w14:paraId="550F06FA" w14:textId="77777777" w:rsidTr="00AF79D8">
        <w:tc>
          <w:tcPr>
            <w:tcW w:w="3348" w:type="dxa"/>
          </w:tcPr>
          <w:p w14:paraId="6368F6DE" w14:textId="77777777" w:rsidR="00AF79D8" w:rsidRPr="000D2821" w:rsidRDefault="00AF79D8" w:rsidP="00AF79D8">
            <w:pPr>
              <w:pStyle w:val="TableText"/>
              <w:rPr>
                <w:sz w:val="20"/>
              </w:rPr>
            </w:pPr>
            <w:r w:rsidRPr="000D2821">
              <w:rPr>
                <w:sz w:val="20"/>
              </w:rPr>
              <w:t>Agreement</w:t>
            </w:r>
          </w:p>
        </w:tc>
        <w:tc>
          <w:tcPr>
            <w:tcW w:w="6506" w:type="dxa"/>
          </w:tcPr>
          <w:p w14:paraId="4CD37C1D" w14:textId="77777777" w:rsidR="00AF79D8" w:rsidRPr="000D2821" w:rsidRDefault="00AF79D8" w:rsidP="00AF79D8">
            <w:pPr>
              <w:pStyle w:val="TableText"/>
              <w:rPr>
                <w:sz w:val="20"/>
              </w:rPr>
            </w:pPr>
            <w:r w:rsidRPr="000D2821">
              <w:rPr>
                <w:sz w:val="20"/>
              </w:rPr>
              <w:t>Contract between one of the following:</w:t>
            </w:r>
          </w:p>
          <w:p w14:paraId="684D39BA" w14:textId="77777777" w:rsidR="00AF79D8" w:rsidRPr="000D2821" w:rsidRDefault="00AF79D8" w:rsidP="00AF79D8">
            <w:pPr>
              <w:pStyle w:val="BulletTable0"/>
              <w:rPr>
                <w:sz w:val="20"/>
              </w:rPr>
            </w:pPr>
            <w:r w:rsidRPr="000D2821">
              <w:rPr>
                <w:sz w:val="20"/>
              </w:rPr>
              <w:t>Jim’s and the Divisional</w:t>
            </w:r>
          </w:p>
          <w:p w14:paraId="75AC8290" w14:textId="77777777" w:rsidR="00AF79D8" w:rsidRPr="000D2821" w:rsidRDefault="00AF79D8" w:rsidP="00AF79D8">
            <w:pPr>
              <w:pStyle w:val="BulletTable0"/>
              <w:rPr>
                <w:sz w:val="20"/>
              </w:rPr>
            </w:pPr>
            <w:r w:rsidRPr="000D2821">
              <w:rPr>
                <w:sz w:val="20"/>
              </w:rPr>
              <w:t>Jim’s and the Franchisor</w:t>
            </w:r>
          </w:p>
          <w:p w14:paraId="7619C106" w14:textId="77777777" w:rsidR="00AF79D8" w:rsidRPr="000D2821" w:rsidRDefault="00AF79D8" w:rsidP="00AF79D8">
            <w:pPr>
              <w:pStyle w:val="BulletTable0"/>
              <w:rPr>
                <w:sz w:val="20"/>
              </w:rPr>
            </w:pPr>
            <w:r w:rsidRPr="000D2821">
              <w:rPr>
                <w:sz w:val="20"/>
              </w:rPr>
              <w:t>Jim’s and the Franchisee</w:t>
            </w:r>
          </w:p>
        </w:tc>
      </w:tr>
      <w:tr w:rsidR="00AF79D8" w:rsidRPr="000D2821" w14:paraId="28785024" w14:textId="77777777" w:rsidTr="00AF79D8">
        <w:tc>
          <w:tcPr>
            <w:tcW w:w="3348" w:type="dxa"/>
          </w:tcPr>
          <w:p w14:paraId="3C8B9224" w14:textId="77777777" w:rsidR="00AF79D8" w:rsidRPr="000D2821" w:rsidRDefault="00AF79D8" w:rsidP="00AF79D8">
            <w:pPr>
              <w:pStyle w:val="TableText"/>
              <w:rPr>
                <w:sz w:val="20"/>
              </w:rPr>
            </w:pPr>
            <w:r w:rsidRPr="000D2821">
              <w:rPr>
                <w:sz w:val="20"/>
              </w:rPr>
              <w:t>Jim’s</w:t>
            </w:r>
          </w:p>
        </w:tc>
        <w:tc>
          <w:tcPr>
            <w:tcW w:w="6506" w:type="dxa"/>
          </w:tcPr>
          <w:p w14:paraId="51724971" w14:textId="77777777" w:rsidR="00AF79D8" w:rsidRPr="000D2821" w:rsidRDefault="00AF79D8" w:rsidP="00AF79D8">
            <w:pPr>
              <w:pStyle w:val="TableText"/>
              <w:rPr>
                <w:sz w:val="20"/>
              </w:rPr>
            </w:pPr>
            <w:r w:rsidRPr="000D2821">
              <w:rPr>
                <w:sz w:val="20"/>
              </w:rPr>
              <w:t>Jim’s Group</w:t>
            </w:r>
          </w:p>
        </w:tc>
      </w:tr>
      <w:tr w:rsidR="00AF79D8" w:rsidRPr="000D2821" w14:paraId="633E4722" w14:textId="77777777" w:rsidTr="00AF79D8">
        <w:tc>
          <w:tcPr>
            <w:tcW w:w="3348" w:type="dxa"/>
          </w:tcPr>
          <w:p w14:paraId="2AA7319F" w14:textId="77777777" w:rsidR="00AF79D8" w:rsidRPr="000D2821" w:rsidRDefault="00AF79D8" w:rsidP="00AF79D8">
            <w:pPr>
              <w:pStyle w:val="TableText"/>
              <w:rPr>
                <w:sz w:val="20"/>
              </w:rPr>
            </w:pPr>
            <w:r w:rsidRPr="000D2821">
              <w:rPr>
                <w:sz w:val="20"/>
              </w:rPr>
              <w:t>Jim’s Group</w:t>
            </w:r>
          </w:p>
        </w:tc>
        <w:tc>
          <w:tcPr>
            <w:tcW w:w="6506" w:type="dxa"/>
          </w:tcPr>
          <w:p w14:paraId="6B27719B" w14:textId="77777777" w:rsidR="00AF79D8" w:rsidRPr="000D2821" w:rsidRDefault="00AF79D8" w:rsidP="00AF79D8">
            <w:pPr>
              <w:pStyle w:val="TableText"/>
              <w:rPr>
                <w:sz w:val="20"/>
              </w:rPr>
            </w:pPr>
            <w:r w:rsidRPr="000D2821">
              <w:rPr>
                <w:sz w:val="20"/>
              </w:rPr>
              <w:t>The group of Jim’s businesses or divisions. It is owned by Jim Penman, the National Franchisor</w:t>
            </w:r>
          </w:p>
        </w:tc>
      </w:tr>
    </w:tbl>
    <w:p w14:paraId="673BDF0E" w14:textId="77777777" w:rsidR="00AF79D8" w:rsidRPr="000D2821" w:rsidRDefault="00AF79D8" w:rsidP="00AF79D8"/>
    <w:p w14:paraId="7EE91804" w14:textId="77777777" w:rsidR="00AF79D8" w:rsidRPr="000D2821" w:rsidRDefault="00AF79D8" w:rsidP="00027A63">
      <w:pPr>
        <w:pStyle w:val="Heading3"/>
        <w:rPr>
          <w:rFonts w:asciiTheme="minorHAnsi" w:hAnsiTheme="minorHAnsi"/>
        </w:rPr>
      </w:pPr>
      <w:bookmarkStart w:id="33" w:name="_Toc221634113"/>
      <w:r w:rsidRPr="000D2821">
        <w:rPr>
          <w:rFonts w:asciiTheme="minorHAnsi" w:hAnsiTheme="minorHAnsi"/>
        </w:rPr>
        <w:t>Policy</w:t>
      </w:r>
      <w:bookmarkEnd w:id="33"/>
    </w:p>
    <w:p w14:paraId="4F4B3BED" w14:textId="77777777" w:rsidR="00AF79D8" w:rsidRPr="000D2821" w:rsidRDefault="00AF79D8" w:rsidP="00AF79D8">
      <w:pPr>
        <w:rPr>
          <w:sz w:val="20"/>
        </w:rPr>
      </w:pPr>
      <w:r w:rsidRPr="000D2821">
        <w:rPr>
          <w:sz w:val="20"/>
        </w:rPr>
        <w:t xml:space="preserve">It is the policy of </w:t>
      </w:r>
      <w:r w:rsidR="00844F21" w:rsidRPr="000D2821">
        <w:rPr>
          <w:sz w:val="20"/>
        </w:rPr>
        <w:t>Jim’s Hazardous Material Removal</w:t>
      </w:r>
      <w:r w:rsidRPr="000D2821">
        <w:rPr>
          <w:sz w:val="20"/>
        </w:rPr>
        <w:t xml:space="preserve"> that Franchisees shall be fully informed about their rights under the Franchisee Agreement.</w:t>
      </w:r>
    </w:p>
    <w:p w14:paraId="1446D149" w14:textId="77777777" w:rsidR="00AF79D8" w:rsidRPr="000D2821" w:rsidRDefault="00AF79D8" w:rsidP="00027A63">
      <w:pPr>
        <w:pStyle w:val="Heading3"/>
        <w:rPr>
          <w:rFonts w:asciiTheme="minorHAnsi" w:hAnsiTheme="minorHAnsi"/>
        </w:rPr>
      </w:pPr>
      <w:bookmarkStart w:id="34" w:name="_Toc221634114"/>
      <w:r w:rsidRPr="000D2821">
        <w:rPr>
          <w:rFonts w:asciiTheme="minorHAnsi" w:hAnsiTheme="minorHAnsi"/>
        </w:rPr>
        <w:t>Work Anywhere</w:t>
      </w:r>
      <w:bookmarkEnd w:id="34"/>
    </w:p>
    <w:p w14:paraId="7BD79D5B" w14:textId="77777777" w:rsidR="00AF79D8" w:rsidRPr="000D2821" w:rsidRDefault="00AF79D8" w:rsidP="00AF79D8">
      <w:pPr>
        <w:rPr>
          <w:sz w:val="20"/>
        </w:rPr>
      </w:pPr>
      <w:r w:rsidRPr="000D2821">
        <w:rPr>
          <w:sz w:val="20"/>
        </w:rPr>
        <w:t xml:space="preserve">Franchisees have the right of first refusal to all work in their territory. </w:t>
      </w:r>
    </w:p>
    <w:p w14:paraId="19BCA2F9" w14:textId="77777777" w:rsidR="00AF79D8" w:rsidRPr="000D2821" w:rsidRDefault="00AF79D8" w:rsidP="177DC49A">
      <w:pPr>
        <w:rPr>
          <w:sz w:val="20"/>
          <w:szCs w:val="20"/>
        </w:rPr>
      </w:pPr>
      <w:r w:rsidRPr="000D2821">
        <w:rPr>
          <w:sz w:val="20"/>
          <w:szCs w:val="20"/>
        </w:rPr>
        <w:t xml:space="preserve">Franchisees may not market in another Franchisee’s territory however may take work that has arisen </w:t>
      </w:r>
      <w:proofErr w:type="gramStart"/>
      <w:r w:rsidRPr="000D2821">
        <w:rPr>
          <w:sz w:val="20"/>
          <w:szCs w:val="20"/>
        </w:rPr>
        <w:t>as a result of</w:t>
      </w:r>
      <w:proofErr w:type="gramEnd"/>
      <w:r w:rsidRPr="000D2821">
        <w:rPr>
          <w:sz w:val="20"/>
          <w:szCs w:val="20"/>
        </w:rPr>
        <w:t xml:space="preserve"> a referral or a lead from the Call Centre. </w:t>
      </w:r>
    </w:p>
    <w:p w14:paraId="74C4E81F" w14:textId="77777777" w:rsidR="00AF79D8" w:rsidRPr="000D2821" w:rsidRDefault="00AF79D8" w:rsidP="177DC49A">
      <w:pPr>
        <w:rPr>
          <w:sz w:val="20"/>
          <w:szCs w:val="20"/>
        </w:rPr>
      </w:pPr>
      <w:r w:rsidRPr="000D2821">
        <w:rPr>
          <w:sz w:val="20"/>
          <w:szCs w:val="20"/>
        </w:rPr>
        <w:t>The Call Centre will only pass on a lead inside your territory to another Franchisee where you have indicated that you are not available or are unable to perform the required service.</w:t>
      </w:r>
    </w:p>
    <w:p w14:paraId="4109D9E8" w14:textId="77777777" w:rsidR="00AF79D8" w:rsidRPr="000D2821" w:rsidRDefault="00AF79D8" w:rsidP="00027A63">
      <w:pPr>
        <w:pStyle w:val="Heading3"/>
        <w:rPr>
          <w:rFonts w:asciiTheme="minorHAnsi" w:hAnsiTheme="minorHAnsi"/>
        </w:rPr>
      </w:pPr>
      <w:bookmarkStart w:id="35" w:name="_Toc221634115"/>
      <w:r w:rsidRPr="000D2821">
        <w:rPr>
          <w:rFonts w:asciiTheme="minorHAnsi" w:hAnsiTheme="minorHAnsi"/>
        </w:rPr>
        <w:t>Change Franchisor</w:t>
      </w:r>
      <w:bookmarkEnd w:id="35"/>
    </w:p>
    <w:p w14:paraId="31F981CF" w14:textId="77777777" w:rsidR="00AF79D8" w:rsidRPr="000D2821" w:rsidRDefault="00AF79D8" w:rsidP="00AF79D8">
      <w:pPr>
        <w:rPr>
          <w:sz w:val="20"/>
        </w:rPr>
      </w:pPr>
      <w:r w:rsidRPr="000D2821">
        <w:rPr>
          <w:sz w:val="20"/>
        </w:rPr>
        <w:t>If a Franchisee has a problem with their Franchisor, they should first attempt to address the issues with their Franchisor.</w:t>
      </w:r>
    </w:p>
    <w:p w14:paraId="4BF5A496" w14:textId="77777777" w:rsidR="00AF79D8" w:rsidRPr="000D2821" w:rsidRDefault="00AF79D8" w:rsidP="00AF79D8">
      <w:pPr>
        <w:rPr>
          <w:sz w:val="20"/>
        </w:rPr>
      </w:pPr>
    </w:p>
    <w:p w14:paraId="0EF71AF3" w14:textId="77777777" w:rsidR="00AF79D8" w:rsidRPr="000D2821" w:rsidRDefault="00AF79D8" w:rsidP="177DC49A">
      <w:pPr>
        <w:rPr>
          <w:sz w:val="20"/>
          <w:szCs w:val="20"/>
        </w:rPr>
      </w:pPr>
      <w:r w:rsidRPr="000D2821">
        <w:rPr>
          <w:sz w:val="20"/>
          <w:szCs w:val="20"/>
        </w:rPr>
        <w:t>If this is unsuccessful, they should discuss it with the Divisional Franchisor. If the Divisional Franchisor is unable to assist, the Franchisee may contact National Office.  An option is available, with agreement of all parties, to change the Region in which you reside.</w:t>
      </w:r>
    </w:p>
    <w:p w14:paraId="38D1A855" w14:textId="42FCB057" w:rsidR="00AF79D8" w:rsidRPr="000D2821" w:rsidRDefault="00AF79D8" w:rsidP="177DC49A">
      <w:pPr>
        <w:rPr>
          <w:sz w:val="20"/>
          <w:szCs w:val="20"/>
        </w:rPr>
      </w:pPr>
      <w:r w:rsidRPr="000D2821">
        <w:rPr>
          <w:sz w:val="20"/>
          <w:szCs w:val="20"/>
        </w:rPr>
        <w:t xml:space="preserve">There are no costs associated with </w:t>
      </w:r>
      <w:r w:rsidR="00816FC2" w:rsidRPr="000D2821">
        <w:rPr>
          <w:sz w:val="20"/>
          <w:szCs w:val="20"/>
        </w:rPr>
        <w:t>this,</w:t>
      </w:r>
      <w:r w:rsidRPr="000D2821">
        <w:rPr>
          <w:sz w:val="20"/>
          <w:szCs w:val="20"/>
        </w:rPr>
        <w:t xml:space="preserve"> and all clients will be transferred; however, you will be required to change to a territory within the new Franchisor’s region. The new Franchisor must agree to the change. </w:t>
      </w:r>
    </w:p>
    <w:p w14:paraId="5E33865D" w14:textId="77777777" w:rsidR="00AF79D8" w:rsidRPr="000D2821" w:rsidRDefault="00AF79D8" w:rsidP="00AF79D8">
      <w:pPr>
        <w:rPr>
          <w:sz w:val="20"/>
        </w:rPr>
      </w:pPr>
      <w:r w:rsidRPr="000D2821">
        <w:rPr>
          <w:sz w:val="20"/>
        </w:rPr>
        <w:t xml:space="preserve">Any personal business costs such as business name change are the Franchisee’s responsibility. </w:t>
      </w:r>
    </w:p>
    <w:p w14:paraId="79B6948B" w14:textId="77777777" w:rsidR="00AF79D8" w:rsidRPr="000D2821" w:rsidRDefault="00AF79D8" w:rsidP="00027A63">
      <w:pPr>
        <w:pStyle w:val="Heading3"/>
        <w:rPr>
          <w:rFonts w:asciiTheme="minorHAnsi" w:hAnsiTheme="minorHAnsi"/>
        </w:rPr>
      </w:pPr>
      <w:bookmarkStart w:id="36" w:name="_Toc221634116"/>
      <w:r w:rsidRPr="000D2821">
        <w:rPr>
          <w:rFonts w:asciiTheme="minorHAnsi" w:hAnsiTheme="minorHAnsi"/>
        </w:rPr>
        <w:t>Vote out Franchisor</w:t>
      </w:r>
      <w:bookmarkEnd w:id="36"/>
    </w:p>
    <w:p w14:paraId="6C6D94E0" w14:textId="04FB206C" w:rsidR="00AF79D8" w:rsidRPr="000D2821" w:rsidRDefault="00AF79D8" w:rsidP="177DC49A">
      <w:pPr>
        <w:rPr>
          <w:sz w:val="20"/>
          <w:szCs w:val="20"/>
        </w:rPr>
      </w:pPr>
      <w:r w:rsidRPr="000D2821">
        <w:rPr>
          <w:sz w:val="20"/>
          <w:szCs w:val="20"/>
        </w:rPr>
        <w:t>A majority</w:t>
      </w:r>
      <w:r w:rsidR="00816571" w:rsidRPr="000D2821">
        <w:rPr>
          <w:sz w:val="20"/>
          <w:szCs w:val="20"/>
        </w:rPr>
        <w:t xml:space="preserve"> vote</w:t>
      </w:r>
      <w:r w:rsidRPr="000D2821">
        <w:rPr>
          <w:sz w:val="20"/>
          <w:szCs w:val="20"/>
        </w:rPr>
        <w:t xml:space="preserve"> of Franchisees may force a Franchisor to sell their region after a </w:t>
      </w:r>
      <w:r w:rsidR="00816FC2" w:rsidRPr="000D2821">
        <w:rPr>
          <w:sz w:val="20"/>
          <w:szCs w:val="20"/>
        </w:rPr>
        <w:t>three-month</w:t>
      </w:r>
      <w:r w:rsidRPr="000D2821">
        <w:rPr>
          <w:sz w:val="20"/>
          <w:szCs w:val="20"/>
        </w:rPr>
        <w:t xml:space="preserve"> period during which they have an opportunity to attempt to regain the Franchisees’ confidence.</w:t>
      </w:r>
    </w:p>
    <w:p w14:paraId="42F5434C" w14:textId="77777777" w:rsidR="00AF79D8" w:rsidRPr="000D2821" w:rsidRDefault="00AF79D8" w:rsidP="00027A63">
      <w:pPr>
        <w:pStyle w:val="Heading3"/>
        <w:rPr>
          <w:rFonts w:asciiTheme="minorHAnsi" w:hAnsiTheme="minorHAnsi"/>
        </w:rPr>
      </w:pPr>
      <w:bookmarkStart w:id="37" w:name="_Toc221634117"/>
      <w:r w:rsidRPr="000D2821">
        <w:rPr>
          <w:rFonts w:asciiTheme="minorHAnsi" w:hAnsiTheme="minorHAnsi"/>
        </w:rPr>
        <w:t xml:space="preserve">Divisional </w:t>
      </w:r>
      <w:proofErr w:type="gramStart"/>
      <w:r w:rsidRPr="000D2821">
        <w:rPr>
          <w:rFonts w:asciiTheme="minorHAnsi" w:hAnsiTheme="minorHAnsi"/>
        </w:rPr>
        <w:t>Non-compliance</w:t>
      </w:r>
      <w:bookmarkEnd w:id="37"/>
      <w:proofErr w:type="gramEnd"/>
    </w:p>
    <w:p w14:paraId="56238011" w14:textId="3EA50892" w:rsidR="00AF79D8" w:rsidRPr="000D2821" w:rsidRDefault="00AF79D8" w:rsidP="177DC49A">
      <w:pPr>
        <w:rPr>
          <w:sz w:val="20"/>
          <w:szCs w:val="20"/>
        </w:rPr>
      </w:pPr>
      <w:r w:rsidRPr="000D2821">
        <w:rPr>
          <w:sz w:val="20"/>
          <w:szCs w:val="20"/>
        </w:rPr>
        <w:t xml:space="preserve">If you believe your Divisional Franchisors are not providing the services you expected from them when you joined </w:t>
      </w:r>
      <w:r w:rsidR="00844F21" w:rsidRPr="000D2821">
        <w:rPr>
          <w:sz w:val="20"/>
          <w:szCs w:val="20"/>
        </w:rPr>
        <w:t>Jim’s Hazardous Material Removal</w:t>
      </w:r>
      <w:r w:rsidRPr="000D2821">
        <w:rPr>
          <w:sz w:val="20"/>
          <w:szCs w:val="20"/>
        </w:rPr>
        <w:t xml:space="preserve"> or if you have any other complaints, you may speak to Jim Penman, National </w:t>
      </w:r>
      <w:r w:rsidR="00A70E33" w:rsidRPr="000D2821">
        <w:rPr>
          <w:sz w:val="20"/>
          <w:szCs w:val="20"/>
        </w:rPr>
        <w:t>Franchisor at</w:t>
      </w:r>
      <w:r w:rsidRPr="000D2821">
        <w:rPr>
          <w:sz w:val="20"/>
          <w:szCs w:val="20"/>
        </w:rPr>
        <w:t xml:space="preserve"> Jim’s Group who is responsible for dealing with Divisional non-compliance.</w:t>
      </w:r>
    </w:p>
    <w:p w14:paraId="2AF4F4A1" w14:textId="77777777" w:rsidR="00AF79D8" w:rsidRPr="000D2821" w:rsidRDefault="00AF79D8" w:rsidP="00AF79D8">
      <w:pPr>
        <w:rPr>
          <w:sz w:val="20"/>
        </w:rPr>
      </w:pPr>
      <w:r w:rsidRPr="000D2821">
        <w:rPr>
          <w:sz w:val="20"/>
        </w:rPr>
        <w:t xml:space="preserve"> Jim can be contacted by phone or email:</w:t>
      </w:r>
    </w:p>
    <w:p w14:paraId="5CDB2A96" w14:textId="77777777" w:rsidR="00195B53" w:rsidRPr="000D2821" w:rsidRDefault="00195B53" w:rsidP="00AF79D8">
      <w:pPr>
        <w:rPr>
          <w:sz w:val="20"/>
        </w:rPr>
      </w:pPr>
    </w:p>
    <w:tbl>
      <w:tblPr>
        <w:tblW w:w="0" w:type="auto"/>
        <w:tblInd w:w="1134" w:type="dxa"/>
        <w:tblLook w:val="01E0" w:firstRow="1" w:lastRow="1" w:firstColumn="1" w:lastColumn="1" w:noHBand="0" w:noVBand="0"/>
      </w:tblPr>
      <w:tblGrid>
        <w:gridCol w:w="2093"/>
        <w:gridCol w:w="4312"/>
      </w:tblGrid>
      <w:tr w:rsidR="00AF79D8" w:rsidRPr="000D2821" w14:paraId="4915F138" w14:textId="77777777" w:rsidTr="00AF79D8">
        <w:tc>
          <w:tcPr>
            <w:tcW w:w="2093" w:type="dxa"/>
          </w:tcPr>
          <w:p w14:paraId="12597FE9" w14:textId="77777777" w:rsidR="00AF79D8" w:rsidRPr="000D2821" w:rsidRDefault="00AF79D8" w:rsidP="00AF79D8">
            <w:pPr>
              <w:spacing w:after="180"/>
              <w:rPr>
                <w:sz w:val="20"/>
              </w:rPr>
            </w:pPr>
            <w:r w:rsidRPr="000D2821">
              <w:rPr>
                <w:sz w:val="20"/>
              </w:rPr>
              <w:t>Phone:</w:t>
            </w:r>
          </w:p>
        </w:tc>
        <w:tc>
          <w:tcPr>
            <w:tcW w:w="4312" w:type="dxa"/>
          </w:tcPr>
          <w:p w14:paraId="0E8CC2B2" w14:textId="77777777" w:rsidR="00AF79D8" w:rsidRPr="000D2821" w:rsidRDefault="00AF79D8" w:rsidP="00AF79D8">
            <w:pPr>
              <w:spacing w:after="180"/>
              <w:rPr>
                <w:sz w:val="20"/>
              </w:rPr>
            </w:pPr>
            <w:r w:rsidRPr="000D2821">
              <w:rPr>
                <w:sz w:val="20"/>
              </w:rPr>
              <w:t>(03) 9780 9834</w:t>
            </w:r>
          </w:p>
        </w:tc>
      </w:tr>
      <w:tr w:rsidR="00AF79D8" w:rsidRPr="000D2821" w14:paraId="49831CC1" w14:textId="77777777" w:rsidTr="00AF79D8">
        <w:tc>
          <w:tcPr>
            <w:tcW w:w="2093" w:type="dxa"/>
          </w:tcPr>
          <w:p w14:paraId="69D3C0EA" w14:textId="77777777" w:rsidR="00AF79D8" w:rsidRPr="000D2821" w:rsidRDefault="00AF79D8" w:rsidP="00AF79D8">
            <w:pPr>
              <w:spacing w:after="180"/>
              <w:rPr>
                <w:sz w:val="20"/>
              </w:rPr>
            </w:pPr>
            <w:r w:rsidRPr="000D2821">
              <w:rPr>
                <w:sz w:val="20"/>
              </w:rPr>
              <w:t>Mobile:</w:t>
            </w:r>
          </w:p>
        </w:tc>
        <w:tc>
          <w:tcPr>
            <w:tcW w:w="4312" w:type="dxa"/>
          </w:tcPr>
          <w:p w14:paraId="7B9CCD76" w14:textId="77777777" w:rsidR="00AF79D8" w:rsidRPr="000D2821" w:rsidRDefault="00AF79D8" w:rsidP="00AF79D8">
            <w:pPr>
              <w:spacing w:after="180"/>
              <w:rPr>
                <w:sz w:val="20"/>
              </w:rPr>
            </w:pPr>
            <w:r w:rsidRPr="000D2821">
              <w:rPr>
                <w:sz w:val="20"/>
              </w:rPr>
              <w:t>0413 126 766</w:t>
            </w:r>
          </w:p>
        </w:tc>
      </w:tr>
      <w:tr w:rsidR="00AF79D8" w:rsidRPr="000D2821" w14:paraId="29DDC556" w14:textId="77777777" w:rsidTr="00AF79D8">
        <w:tc>
          <w:tcPr>
            <w:tcW w:w="2093" w:type="dxa"/>
          </w:tcPr>
          <w:p w14:paraId="45F2FFBD" w14:textId="77777777" w:rsidR="00AF79D8" w:rsidRPr="000D2821" w:rsidRDefault="00AF79D8" w:rsidP="00AF79D8">
            <w:pPr>
              <w:spacing w:after="180"/>
              <w:rPr>
                <w:sz w:val="20"/>
              </w:rPr>
            </w:pPr>
            <w:r w:rsidRPr="000D2821">
              <w:rPr>
                <w:sz w:val="20"/>
              </w:rPr>
              <w:t>Email:</w:t>
            </w:r>
          </w:p>
        </w:tc>
        <w:tc>
          <w:tcPr>
            <w:tcW w:w="4312" w:type="dxa"/>
          </w:tcPr>
          <w:p w14:paraId="1649D785" w14:textId="77777777" w:rsidR="00AF79D8" w:rsidRPr="000D2821" w:rsidRDefault="00AF79D8" w:rsidP="00AF79D8">
            <w:pPr>
              <w:spacing w:after="180"/>
              <w:rPr>
                <w:sz w:val="20"/>
              </w:rPr>
            </w:pPr>
            <w:r w:rsidRPr="000D2821">
              <w:rPr>
                <w:sz w:val="20"/>
              </w:rPr>
              <w:t xml:space="preserve">jim@jims.net </w:t>
            </w:r>
          </w:p>
        </w:tc>
      </w:tr>
    </w:tbl>
    <w:p w14:paraId="3BE83AAD" w14:textId="77777777" w:rsidR="00AF79D8" w:rsidRPr="000D2821" w:rsidRDefault="00AF79D8" w:rsidP="00AF79D8"/>
    <w:p w14:paraId="571FCECC" w14:textId="77777777" w:rsidR="00AF79D8" w:rsidRPr="000D2821" w:rsidRDefault="00AF79D8" w:rsidP="00027A63">
      <w:pPr>
        <w:pStyle w:val="Heading3"/>
        <w:rPr>
          <w:rFonts w:asciiTheme="minorHAnsi" w:hAnsiTheme="minorHAnsi"/>
        </w:rPr>
      </w:pPr>
      <w:bookmarkStart w:id="38" w:name="_Toc221634118"/>
      <w:r w:rsidRPr="000D2821">
        <w:rPr>
          <w:rFonts w:asciiTheme="minorHAnsi" w:hAnsiTheme="minorHAnsi"/>
        </w:rPr>
        <w:t>Ownership of Clients</w:t>
      </w:r>
      <w:bookmarkEnd w:id="38"/>
    </w:p>
    <w:p w14:paraId="7A4D3AAD" w14:textId="77777777" w:rsidR="00AF79D8" w:rsidRPr="000D2821" w:rsidRDefault="00AF79D8" w:rsidP="177DC49A">
      <w:pPr>
        <w:rPr>
          <w:sz w:val="20"/>
          <w:szCs w:val="20"/>
        </w:rPr>
      </w:pPr>
      <w:r w:rsidRPr="000D2821">
        <w:rPr>
          <w:sz w:val="20"/>
          <w:szCs w:val="20"/>
        </w:rPr>
        <w:t xml:space="preserve">Your clients belong to you. You are not required to pay lead fees for your clients if they contact the Call Centre. When a customer rings the Call Centre, they are asked if they have used </w:t>
      </w:r>
      <w:r w:rsidR="00844F21" w:rsidRPr="000D2821">
        <w:rPr>
          <w:sz w:val="20"/>
          <w:szCs w:val="20"/>
        </w:rPr>
        <w:t>Jim’s Hazardous Material Removal</w:t>
      </w:r>
      <w:r w:rsidRPr="000D2821">
        <w:rPr>
          <w:sz w:val="20"/>
          <w:szCs w:val="20"/>
        </w:rPr>
        <w:t xml:space="preserve"> before. If the answer is yes, the Call Centre will make every attempt to identify the </w:t>
      </w:r>
      <w:r w:rsidR="00844F21" w:rsidRPr="000D2821">
        <w:rPr>
          <w:sz w:val="20"/>
          <w:szCs w:val="20"/>
        </w:rPr>
        <w:t>Jim’s Hazardous Material Removal</w:t>
      </w:r>
      <w:r w:rsidRPr="000D2821">
        <w:rPr>
          <w:sz w:val="20"/>
          <w:szCs w:val="20"/>
        </w:rPr>
        <w:t xml:space="preserve"> Franchisee to whom they belong. </w:t>
      </w:r>
    </w:p>
    <w:p w14:paraId="6EAECDA0" w14:textId="77777777" w:rsidR="00DD0182" w:rsidRPr="000D2821" w:rsidRDefault="00DD0182" w:rsidP="177DC49A">
      <w:pPr>
        <w:rPr>
          <w:sz w:val="20"/>
          <w:szCs w:val="20"/>
        </w:rPr>
      </w:pPr>
    </w:p>
    <w:p w14:paraId="10CC9C5A" w14:textId="7FDD30BA" w:rsidR="00AF79D8" w:rsidRPr="000D2821" w:rsidRDefault="00AF79D8" w:rsidP="00AF79D8">
      <w:pPr>
        <w:rPr>
          <w:sz w:val="20"/>
        </w:rPr>
      </w:pPr>
      <w:r w:rsidRPr="000D2821">
        <w:rPr>
          <w:sz w:val="20"/>
        </w:rPr>
        <w:t xml:space="preserve">You may sell your clients to another Franchisee within </w:t>
      </w:r>
      <w:r w:rsidR="00844F21" w:rsidRPr="000D2821">
        <w:rPr>
          <w:sz w:val="20"/>
        </w:rPr>
        <w:t>Jim’s Hazardous Material Removal</w:t>
      </w:r>
      <w:r w:rsidRPr="000D2821">
        <w:rPr>
          <w:sz w:val="20"/>
        </w:rPr>
        <w:t>. You may also ask another Franchisee to test and tag your clients when you are unable to do so. No one may canvass in your territory without your written permission.</w:t>
      </w:r>
    </w:p>
    <w:p w14:paraId="7A279A0D" w14:textId="77777777" w:rsidR="00AF79D8" w:rsidRPr="000D2821" w:rsidRDefault="00AF79D8" w:rsidP="00027A63">
      <w:pPr>
        <w:pStyle w:val="Heading3"/>
        <w:rPr>
          <w:rFonts w:asciiTheme="minorHAnsi" w:hAnsiTheme="minorHAnsi"/>
        </w:rPr>
      </w:pPr>
      <w:bookmarkStart w:id="39" w:name="_Toc221634119"/>
      <w:r w:rsidRPr="000D2821">
        <w:rPr>
          <w:rFonts w:asciiTheme="minorHAnsi" w:hAnsiTheme="minorHAnsi"/>
        </w:rPr>
        <w:t>Sale of Customers and Splits</w:t>
      </w:r>
      <w:bookmarkEnd w:id="39"/>
    </w:p>
    <w:p w14:paraId="314341A4" w14:textId="780746CE" w:rsidR="00AF79D8" w:rsidRPr="000D2821" w:rsidRDefault="00AF79D8" w:rsidP="177DC49A">
      <w:pPr>
        <w:rPr>
          <w:sz w:val="20"/>
          <w:szCs w:val="20"/>
        </w:rPr>
      </w:pPr>
      <w:r w:rsidRPr="000D2821">
        <w:rPr>
          <w:sz w:val="20"/>
        </w:rPr>
        <w:t xml:space="preserve">One of the benefits of a Jim’s franchise, and one of the ways you can increase your income, is through the sale of clients or by selling a split. </w:t>
      </w:r>
      <w:r w:rsidR="00AF4CD9" w:rsidRPr="000D2821">
        <w:rPr>
          <w:sz w:val="20"/>
        </w:rPr>
        <w:t xml:space="preserve"> </w:t>
      </w:r>
      <w:r w:rsidRPr="000D2821">
        <w:rPr>
          <w:sz w:val="20"/>
          <w:szCs w:val="20"/>
        </w:rPr>
        <w:t xml:space="preserve">The sale of clients is a transaction between you and another Franchisee. The Franchisor however can become involved if the purchaser wants the protection of the </w:t>
      </w:r>
      <w:r w:rsidR="00195B53" w:rsidRPr="000D2821">
        <w:rPr>
          <w:sz w:val="20"/>
          <w:szCs w:val="20"/>
        </w:rPr>
        <w:t>45-day</w:t>
      </w:r>
      <w:r w:rsidRPr="000D2821">
        <w:rPr>
          <w:sz w:val="20"/>
          <w:szCs w:val="20"/>
        </w:rPr>
        <w:t xml:space="preserve"> period. If the Franchisor is not involved, there are no commissions payable to the Franchisor. </w:t>
      </w:r>
    </w:p>
    <w:p w14:paraId="52E6D11B" w14:textId="77777777" w:rsidR="00AF4CD9" w:rsidRPr="000D2821" w:rsidRDefault="00AF4CD9" w:rsidP="177DC49A">
      <w:pPr>
        <w:rPr>
          <w:sz w:val="20"/>
        </w:rPr>
      </w:pPr>
    </w:p>
    <w:p w14:paraId="594FA0CF" w14:textId="61213E67" w:rsidR="00AF79D8" w:rsidRPr="000D2821" w:rsidRDefault="00AF79D8" w:rsidP="00944D24">
      <w:pPr>
        <w:rPr>
          <w:sz w:val="20"/>
        </w:rPr>
      </w:pPr>
      <w:r w:rsidRPr="000D2821">
        <w:rPr>
          <w:sz w:val="20"/>
        </w:rPr>
        <w:t>A split is where you sell a part of your territory and/or clients to an incoming Franchisee or existing Franchisee. When you sell a split, the Franchisor is paid 20% commission. The benefits of selling clients or a split include:</w:t>
      </w:r>
    </w:p>
    <w:p w14:paraId="37498631" w14:textId="77777777" w:rsidR="00944D24" w:rsidRPr="000D2821" w:rsidRDefault="00944D24" w:rsidP="00944D24">
      <w:pPr>
        <w:rPr>
          <w:sz w:val="20"/>
        </w:rPr>
      </w:pPr>
    </w:p>
    <w:p w14:paraId="5ED91391" w14:textId="35681B91" w:rsidR="00AF79D8" w:rsidRPr="000D2821" w:rsidRDefault="00543ABC" w:rsidP="177DC49A">
      <w:pPr>
        <w:pStyle w:val="MyBullet"/>
        <w:rPr>
          <w:sz w:val="20"/>
          <w:szCs w:val="20"/>
        </w:rPr>
      </w:pPr>
      <w:r w:rsidRPr="000D2821">
        <w:rPr>
          <w:sz w:val="20"/>
          <w:szCs w:val="20"/>
        </w:rPr>
        <w:t>A</w:t>
      </w:r>
      <w:r w:rsidR="00AF79D8" w:rsidRPr="000D2821">
        <w:rPr>
          <w:sz w:val="20"/>
          <w:szCs w:val="20"/>
        </w:rPr>
        <w:t xml:space="preserve"> cash injection which can be used immediately for items such as</w:t>
      </w:r>
      <w:r w:rsidRPr="000D2821">
        <w:rPr>
          <w:sz w:val="20"/>
          <w:szCs w:val="20"/>
        </w:rPr>
        <w:t xml:space="preserve"> a holiday</w:t>
      </w:r>
      <w:r w:rsidR="00AD1160" w:rsidRPr="000D2821">
        <w:rPr>
          <w:sz w:val="20"/>
          <w:szCs w:val="20"/>
        </w:rPr>
        <w:t xml:space="preserve">, vehicle upgrade, debt reduction, </w:t>
      </w:r>
      <w:r w:rsidR="00AD1160" w:rsidRPr="000D2821">
        <w:rPr>
          <w:sz w:val="20"/>
        </w:rPr>
        <w:t xml:space="preserve">a better lifestyle balance – time for family. </w:t>
      </w:r>
    </w:p>
    <w:p w14:paraId="67CB05B3" w14:textId="37E88CC2" w:rsidR="00AF79D8" w:rsidRPr="000D2821" w:rsidRDefault="00703CDB" w:rsidP="00AF79D8">
      <w:pPr>
        <w:pStyle w:val="MyBullet"/>
        <w:rPr>
          <w:sz w:val="20"/>
        </w:rPr>
      </w:pPr>
      <w:r w:rsidRPr="000D2821">
        <w:rPr>
          <w:sz w:val="20"/>
        </w:rPr>
        <w:t>R</w:t>
      </w:r>
      <w:r w:rsidR="00AF79D8" w:rsidRPr="000D2821">
        <w:rPr>
          <w:sz w:val="20"/>
        </w:rPr>
        <w:t>ealise a price increase in territories (or pay for the original territory fee</w:t>
      </w:r>
      <w:r w:rsidRPr="000D2821">
        <w:rPr>
          <w:sz w:val="20"/>
        </w:rPr>
        <w:t>).</w:t>
      </w:r>
    </w:p>
    <w:p w14:paraId="72A69A69" w14:textId="37B2E69D" w:rsidR="00AF79D8" w:rsidRPr="000D2821" w:rsidRDefault="00703CDB" w:rsidP="00AF79D8">
      <w:pPr>
        <w:pStyle w:val="MyBullet"/>
        <w:rPr>
          <w:sz w:val="20"/>
        </w:rPr>
      </w:pPr>
      <w:r w:rsidRPr="000D2821">
        <w:rPr>
          <w:sz w:val="20"/>
        </w:rPr>
        <w:t>N</w:t>
      </w:r>
      <w:r w:rsidR="00AF79D8" w:rsidRPr="000D2821">
        <w:rPr>
          <w:sz w:val="20"/>
        </w:rPr>
        <w:t xml:space="preserve">ew customer </w:t>
      </w:r>
      <w:r w:rsidR="001E0C61" w:rsidRPr="000D2821">
        <w:rPr>
          <w:sz w:val="20"/>
        </w:rPr>
        <w:t>base.</w:t>
      </w:r>
    </w:p>
    <w:p w14:paraId="7C7EAE0B" w14:textId="43E1BBF7" w:rsidR="00AF79D8" w:rsidRPr="000D2821" w:rsidRDefault="00703CDB" w:rsidP="00AF79D8">
      <w:pPr>
        <w:pStyle w:val="MyBullet"/>
        <w:rPr>
          <w:sz w:val="20"/>
        </w:rPr>
      </w:pPr>
      <w:r w:rsidRPr="000D2821">
        <w:rPr>
          <w:sz w:val="20"/>
        </w:rPr>
        <w:t>G</w:t>
      </w:r>
      <w:r w:rsidR="00AF79D8" w:rsidRPr="000D2821">
        <w:rPr>
          <w:sz w:val="20"/>
        </w:rPr>
        <w:t xml:space="preserve">et rid of customers that no longer seem worth the </w:t>
      </w:r>
      <w:r w:rsidR="001E0C61" w:rsidRPr="000D2821">
        <w:rPr>
          <w:sz w:val="20"/>
        </w:rPr>
        <w:t>effort.</w:t>
      </w:r>
    </w:p>
    <w:p w14:paraId="22E7DE99" w14:textId="5B4D4F3A" w:rsidR="00AF79D8" w:rsidRPr="000D2821" w:rsidRDefault="00703CDB" w:rsidP="00AF79D8">
      <w:pPr>
        <w:pStyle w:val="MyBullet"/>
        <w:rPr>
          <w:sz w:val="20"/>
        </w:rPr>
      </w:pPr>
      <w:r w:rsidRPr="000D2821">
        <w:rPr>
          <w:sz w:val="20"/>
        </w:rPr>
        <w:t>L</w:t>
      </w:r>
      <w:r w:rsidR="00AF79D8" w:rsidRPr="000D2821">
        <w:rPr>
          <w:sz w:val="20"/>
        </w:rPr>
        <w:t>ess travel (condense your active territory</w:t>
      </w:r>
      <w:r w:rsidR="001E0C61" w:rsidRPr="000D2821">
        <w:rPr>
          <w:sz w:val="20"/>
        </w:rPr>
        <w:t>).</w:t>
      </w:r>
    </w:p>
    <w:p w14:paraId="7D4F3449" w14:textId="5AEC09A4" w:rsidR="00AF79D8" w:rsidRPr="000D2821" w:rsidRDefault="00703CDB" w:rsidP="001E0C61">
      <w:pPr>
        <w:pStyle w:val="MyBullet"/>
        <w:rPr>
          <w:sz w:val="20"/>
          <w:szCs w:val="20"/>
        </w:rPr>
      </w:pPr>
      <w:r w:rsidRPr="000D2821">
        <w:rPr>
          <w:sz w:val="20"/>
          <w:szCs w:val="20"/>
        </w:rPr>
        <w:t>A</w:t>
      </w:r>
      <w:r w:rsidR="00AF79D8" w:rsidRPr="000D2821">
        <w:rPr>
          <w:sz w:val="20"/>
          <w:szCs w:val="20"/>
        </w:rPr>
        <w:t>nother van on the road - more exposure</w:t>
      </w:r>
      <w:r w:rsidRPr="000D2821">
        <w:rPr>
          <w:sz w:val="20"/>
          <w:szCs w:val="20"/>
        </w:rPr>
        <w:t xml:space="preserve">, </w:t>
      </w:r>
      <w:r w:rsidR="00AF79D8" w:rsidRPr="000D2821">
        <w:rPr>
          <w:sz w:val="20"/>
        </w:rPr>
        <w:t>re-invigorate and re-challenge yourself.</w:t>
      </w:r>
      <w:r w:rsidRPr="000D2821">
        <w:rPr>
          <w:sz w:val="20"/>
        </w:rPr>
        <w:t xml:space="preserve"> </w:t>
      </w:r>
    </w:p>
    <w:p w14:paraId="348C5860" w14:textId="77777777" w:rsidR="00662195" w:rsidRPr="000D2821" w:rsidRDefault="00662195" w:rsidP="00662195">
      <w:pPr>
        <w:pStyle w:val="MyBullet"/>
        <w:numPr>
          <w:ilvl w:val="0"/>
          <w:numId w:val="0"/>
        </w:numPr>
        <w:ind w:left="567"/>
        <w:rPr>
          <w:sz w:val="20"/>
          <w:szCs w:val="20"/>
        </w:rPr>
      </w:pPr>
    </w:p>
    <w:p w14:paraId="287ED56C" w14:textId="33FA1F68" w:rsidR="00AF79D8" w:rsidRPr="000D2821" w:rsidRDefault="00AF79D8" w:rsidP="177DC49A">
      <w:pPr>
        <w:rPr>
          <w:sz w:val="20"/>
          <w:szCs w:val="20"/>
        </w:rPr>
      </w:pPr>
      <w:r w:rsidRPr="000D2821">
        <w:rPr>
          <w:sz w:val="20"/>
          <w:szCs w:val="20"/>
        </w:rPr>
        <w:t xml:space="preserve">Initially, when there are vacant territories available, you may choose to just sell clients. The benefit of this is that you can sell a small number of clients that are easily replaceable, allowing you to concentrate on the clients you want. It also assists the new Franchisee to more rapidly build his/her business. We recommend that your business plan includes an option to sell clients/and or a split at some stage of your business and suggest you talk to your Franchisor about the best way to make this happen. </w:t>
      </w:r>
    </w:p>
    <w:p w14:paraId="24CE5878" w14:textId="77777777" w:rsidR="00AF79D8" w:rsidRPr="000D2821" w:rsidRDefault="00AF79D8" w:rsidP="00AF79D8">
      <w:pPr>
        <w:rPr>
          <w:sz w:val="20"/>
        </w:rPr>
      </w:pPr>
    </w:p>
    <w:p w14:paraId="1B24AAF8" w14:textId="77777777" w:rsidR="00AF79D8" w:rsidRPr="000D2821" w:rsidRDefault="00AF79D8" w:rsidP="00AF79D8">
      <w:pPr>
        <w:rPr>
          <w:sz w:val="20"/>
        </w:rPr>
      </w:pPr>
    </w:p>
    <w:p w14:paraId="68BFA87C" w14:textId="77777777" w:rsidR="00AF79D8" w:rsidRPr="000D2821" w:rsidRDefault="00AF79D8" w:rsidP="00027A63">
      <w:pPr>
        <w:pStyle w:val="Heading3"/>
        <w:rPr>
          <w:rFonts w:asciiTheme="minorHAnsi" w:hAnsiTheme="minorHAnsi"/>
        </w:rPr>
      </w:pPr>
      <w:bookmarkStart w:id="40" w:name="_Toc221634120"/>
      <w:r w:rsidRPr="000D2821">
        <w:rPr>
          <w:rFonts w:asciiTheme="minorHAnsi" w:hAnsiTheme="minorHAnsi"/>
        </w:rPr>
        <w:t>Right to Hire Employees</w:t>
      </w:r>
      <w:bookmarkEnd w:id="40"/>
    </w:p>
    <w:p w14:paraId="1BAF8653" w14:textId="77777777" w:rsidR="00AF79D8" w:rsidRPr="000D2821" w:rsidRDefault="00AF79D8" w:rsidP="177DC49A">
      <w:pPr>
        <w:rPr>
          <w:sz w:val="20"/>
          <w:szCs w:val="20"/>
        </w:rPr>
      </w:pPr>
      <w:r w:rsidRPr="000D2821">
        <w:rPr>
          <w:sz w:val="20"/>
          <w:szCs w:val="20"/>
        </w:rPr>
        <w:t xml:space="preserve">As your business grows, it is possible that you may need to hire employees. Guidelines for hiring employees are covered in the procedure </w:t>
      </w:r>
      <w:r w:rsidRPr="000D2821">
        <w:rPr>
          <w:b/>
          <w:bCs/>
          <w:sz w:val="20"/>
          <w:szCs w:val="20"/>
        </w:rPr>
        <w:t>PRO135 Employing Staff</w:t>
      </w:r>
      <w:r w:rsidRPr="000D2821">
        <w:rPr>
          <w:sz w:val="20"/>
          <w:szCs w:val="20"/>
        </w:rPr>
        <w:t xml:space="preserve">.  </w:t>
      </w:r>
    </w:p>
    <w:p w14:paraId="37C0D97F" w14:textId="77777777" w:rsidR="00AF79D8" w:rsidRPr="000D2821" w:rsidRDefault="00AF79D8" w:rsidP="177DC49A">
      <w:pPr>
        <w:pBdr>
          <w:top w:val="single" w:sz="4" w:space="6" w:color="FF0000"/>
          <w:left w:val="single" w:sz="4" w:space="4" w:color="FF0000"/>
          <w:bottom w:val="single" w:sz="4" w:space="6" w:color="FF0000"/>
          <w:right w:val="single" w:sz="4" w:space="4" w:color="FF0000"/>
        </w:pBdr>
        <w:shd w:val="clear" w:color="auto" w:fill="EC1B23"/>
        <w:spacing w:before="60" w:after="120"/>
        <w:rPr>
          <w:rFonts w:cs="Arial"/>
          <w:b/>
          <w:bCs/>
          <w:color w:val="FFFFFF"/>
          <w:sz w:val="20"/>
          <w:szCs w:val="20"/>
        </w:rPr>
      </w:pPr>
      <w:r w:rsidRPr="000D2821">
        <w:rPr>
          <w:rFonts w:cs="Arial"/>
          <w:b/>
          <w:bCs/>
          <w:color w:val="FFFFFF" w:themeColor="background1"/>
          <w:sz w:val="20"/>
          <w:szCs w:val="20"/>
        </w:rPr>
        <w:t xml:space="preserve">Note: we reserve the right to require you to terminate the services of </w:t>
      </w:r>
      <w:r w:rsidRPr="000D2821">
        <w:br/>
      </w:r>
      <w:r w:rsidRPr="000D2821">
        <w:rPr>
          <w:rFonts w:cs="Arial"/>
          <w:b/>
          <w:bCs/>
          <w:color w:val="FFFFFF" w:themeColor="background1"/>
          <w:sz w:val="20"/>
          <w:szCs w:val="20"/>
        </w:rPr>
        <w:t>unsatisfactory employees.</w:t>
      </w:r>
    </w:p>
    <w:p w14:paraId="7C64B194" w14:textId="77777777" w:rsidR="00AF79D8" w:rsidRPr="000D2821" w:rsidRDefault="00AF79D8" w:rsidP="00AF79D8"/>
    <w:p w14:paraId="3DFD6FCE" w14:textId="77777777" w:rsidR="00AF79D8" w:rsidRPr="000D2821" w:rsidRDefault="00AF79D8" w:rsidP="00AF79D8"/>
    <w:p w14:paraId="3EB7012F" w14:textId="77777777" w:rsidR="00AF79D8" w:rsidRPr="000D2821" w:rsidRDefault="00AF79D8" w:rsidP="00AF79D8"/>
    <w:p w14:paraId="0DB54FA1" w14:textId="678B00E6" w:rsidR="00AF79D8" w:rsidRPr="000D2821" w:rsidRDefault="00AF79D8" w:rsidP="00AF79D8">
      <w:pPr>
        <w:pStyle w:val="Heading1"/>
        <w:rPr>
          <w:rFonts w:asciiTheme="minorHAnsi" w:hAnsiTheme="minorHAnsi"/>
        </w:rPr>
      </w:pPr>
      <w:bookmarkStart w:id="41" w:name="_Toc221634121"/>
      <w:r w:rsidRPr="000D2821">
        <w:rPr>
          <w:rFonts w:asciiTheme="minorHAnsi" w:hAnsiTheme="minorHAnsi"/>
        </w:rPr>
        <w:t xml:space="preserve">PRO102 - </w:t>
      </w:r>
      <w:r w:rsidRPr="000D2821">
        <w:rPr>
          <w:rFonts w:asciiTheme="minorHAnsi" w:hAnsiTheme="minorHAnsi"/>
        </w:rPr>
        <w:fldChar w:fldCharType="begin"/>
      </w:r>
      <w:r w:rsidRPr="000D2821">
        <w:rPr>
          <w:rFonts w:asciiTheme="minorHAnsi" w:hAnsiTheme="minorHAnsi"/>
        </w:rPr>
        <w:instrText xml:space="preserve"> ask PName "What is the procedure name?"</w:instrText>
      </w:r>
      <w:r w:rsidRPr="000D2821">
        <w:rPr>
          <w:rFonts w:asciiTheme="minorHAnsi" w:hAnsiTheme="minorHAnsi"/>
        </w:rPr>
        <w:fldChar w:fldCharType="separate"/>
      </w:r>
      <w:r w:rsidRPr="000D2821">
        <w:rPr>
          <w:rFonts w:asciiTheme="minorHAnsi" w:hAnsiTheme="minorHAnsi"/>
        </w:rPr>
        <w:t>Franchisor Support</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PNo "What is Procedure No?" </w:instrText>
      </w:r>
      <w:r w:rsidRPr="000D2821">
        <w:rPr>
          <w:rFonts w:asciiTheme="minorHAnsi" w:hAnsiTheme="minorHAnsi"/>
        </w:rPr>
        <w:fldChar w:fldCharType="separate"/>
      </w:r>
      <w:r w:rsidRPr="000D2821">
        <w:rPr>
          <w:rFonts w:asciiTheme="minorHAnsi" w:hAnsiTheme="minorHAnsi"/>
        </w:rPr>
        <w:t>PRO102</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RevNo "What is Revision Number?" </w:instrText>
      </w:r>
      <w:r w:rsidRPr="000D2821">
        <w:rPr>
          <w:rFonts w:asciiTheme="minorHAnsi" w:hAnsiTheme="minorHAnsi"/>
        </w:rPr>
        <w:fldChar w:fldCharType="separate"/>
      </w:r>
      <w:r w:rsidRPr="000D2821">
        <w:rPr>
          <w:rFonts w:asciiTheme="minorHAnsi" w:hAnsiTheme="minorHAnsi"/>
        </w:rPr>
        <w:t>1.6</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RevDate "What is the Revision Date"</w:instrText>
      </w:r>
      <w:r w:rsidRPr="000D2821">
        <w:rPr>
          <w:rFonts w:asciiTheme="minorHAnsi" w:hAnsiTheme="minorHAnsi"/>
        </w:rPr>
        <w:fldChar w:fldCharType="separate"/>
      </w:r>
      <w:r w:rsidRPr="000D2821">
        <w:rPr>
          <w:rFonts w:asciiTheme="minorHAnsi" w:hAnsiTheme="minorHAnsi"/>
        </w:rPr>
        <w:t>29/11/10</w:t>
      </w:r>
      <w:r w:rsidRPr="000D2821">
        <w:rPr>
          <w:rFonts w:asciiTheme="minorHAnsi" w:hAnsiTheme="minorHAnsi"/>
        </w:rPr>
        <w:fldChar w:fldCharType="end"/>
      </w:r>
      <w:r w:rsidRPr="000D2821">
        <w:rPr>
          <w:rFonts w:asciiTheme="minorHAnsi" w:hAnsiTheme="minorHAnsi"/>
        </w:rPr>
        <w:t>Franchisor Support</w:t>
      </w:r>
      <w:bookmarkEnd w:id="41"/>
    </w:p>
    <w:p w14:paraId="7FBC8802" w14:textId="678B00E6" w:rsidR="00AF79D8" w:rsidRPr="000D2821" w:rsidRDefault="00AF79D8" w:rsidP="00027A63">
      <w:pPr>
        <w:pStyle w:val="Heading3"/>
        <w:rPr>
          <w:rFonts w:asciiTheme="minorHAnsi" w:hAnsiTheme="minorHAnsi"/>
        </w:rPr>
      </w:pPr>
      <w:bookmarkStart w:id="42" w:name="_Toc221634122"/>
      <w:r w:rsidRPr="000D2821">
        <w:rPr>
          <w:rFonts w:asciiTheme="minorHAnsi" w:hAnsiTheme="minorHAnsi"/>
        </w:rPr>
        <w:t>Introduction</w:t>
      </w:r>
      <w:bookmarkEnd w:id="42"/>
    </w:p>
    <w:p w14:paraId="1E0E3957" w14:textId="3DE8F307" w:rsidR="00AF79D8" w:rsidRPr="000D2821" w:rsidRDefault="00AF79D8" w:rsidP="177DC49A">
      <w:pPr>
        <w:rPr>
          <w:sz w:val="20"/>
        </w:rPr>
      </w:pPr>
      <w:r w:rsidRPr="000D2821">
        <w:rPr>
          <w:sz w:val="20"/>
        </w:rPr>
        <w:t xml:space="preserve">Whilst all Franchisors will have a different approach to providing support to their Franchisees, </w:t>
      </w:r>
      <w:r w:rsidR="00844F21" w:rsidRPr="000D2821">
        <w:rPr>
          <w:sz w:val="20"/>
        </w:rPr>
        <w:t>Jim’s Hazardous Material Removal</w:t>
      </w:r>
      <w:r w:rsidRPr="000D2821">
        <w:rPr>
          <w:sz w:val="20"/>
        </w:rPr>
        <w:t xml:space="preserve"> places far greater obligations on their Franchisors than many other Jim’s divisions. This procedure outlines the minimum support you can expect from your Franchisor.</w:t>
      </w:r>
      <w:r w:rsidR="00C13F54" w:rsidRPr="000D2821">
        <w:rPr>
          <w:sz w:val="20"/>
        </w:rPr>
        <w:t xml:space="preserve"> </w:t>
      </w:r>
      <w:r w:rsidRPr="000D2821">
        <w:rPr>
          <w:sz w:val="20"/>
          <w:szCs w:val="20"/>
        </w:rPr>
        <w:t xml:space="preserve">It is important however to recognise that ours is an interdependent business. Remember, ‘it’s your business, it’s your responsibility’. </w:t>
      </w:r>
    </w:p>
    <w:p w14:paraId="22BA8664" w14:textId="77777777" w:rsidR="00AF79D8" w:rsidRPr="000D2821" w:rsidRDefault="00AF79D8" w:rsidP="00027A63">
      <w:pPr>
        <w:pStyle w:val="Heading3"/>
        <w:rPr>
          <w:rFonts w:asciiTheme="minorHAnsi" w:hAnsiTheme="minorHAnsi"/>
        </w:rPr>
      </w:pPr>
      <w:bookmarkStart w:id="43" w:name="_Toc221634123"/>
      <w:r w:rsidRPr="000D2821">
        <w:rPr>
          <w:rFonts w:asciiTheme="minorHAnsi" w:hAnsiTheme="minorHAnsi"/>
        </w:rPr>
        <w:t>Definitions</w:t>
      </w:r>
      <w:bookmarkEnd w:id="43"/>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98"/>
        <w:gridCol w:w="6331"/>
      </w:tblGrid>
      <w:tr w:rsidR="00AF79D8" w:rsidRPr="000D2821" w14:paraId="2E09C4F6" w14:textId="77777777" w:rsidTr="00AF79D8">
        <w:trPr>
          <w:tblHeader/>
        </w:trPr>
        <w:tc>
          <w:tcPr>
            <w:tcW w:w="3348" w:type="dxa"/>
            <w:shd w:val="solid" w:color="555559" w:fill="555559"/>
          </w:tcPr>
          <w:p w14:paraId="68C25E40" w14:textId="77777777" w:rsidR="00AF79D8" w:rsidRPr="000D2821" w:rsidRDefault="00AF79D8" w:rsidP="00AF79D8">
            <w:pPr>
              <w:pStyle w:val="TableText"/>
              <w:rPr>
                <w:rFonts w:cs="Arial"/>
                <w:b/>
                <w:color w:val="FFFFFF" w:themeColor="background1"/>
                <w:sz w:val="20"/>
                <w:lang w:eastAsia="en-AU"/>
              </w:rPr>
            </w:pPr>
            <w:r w:rsidRPr="000D2821">
              <w:rPr>
                <w:rFonts w:cs="Arial"/>
                <w:b/>
                <w:color w:val="FFFFFF" w:themeColor="background1"/>
                <w:sz w:val="20"/>
                <w:lang w:eastAsia="en-AU"/>
              </w:rPr>
              <w:t>Term/Abbreviation</w:t>
            </w:r>
          </w:p>
        </w:tc>
        <w:tc>
          <w:tcPr>
            <w:tcW w:w="6506" w:type="dxa"/>
            <w:shd w:val="solid" w:color="555559" w:fill="555559"/>
          </w:tcPr>
          <w:p w14:paraId="03A6B8BC" w14:textId="77777777" w:rsidR="00AF79D8" w:rsidRPr="000D2821" w:rsidRDefault="00AF79D8" w:rsidP="00AF79D8">
            <w:pPr>
              <w:pStyle w:val="TableText"/>
              <w:rPr>
                <w:rFonts w:cs="Arial"/>
                <w:b/>
                <w:color w:val="FFFFFF" w:themeColor="background1"/>
                <w:sz w:val="20"/>
                <w:lang w:eastAsia="en-AU"/>
              </w:rPr>
            </w:pPr>
            <w:r w:rsidRPr="000D2821">
              <w:rPr>
                <w:rFonts w:cs="Arial"/>
                <w:b/>
                <w:color w:val="FFFFFF" w:themeColor="background1"/>
                <w:sz w:val="20"/>
                <w:lang w:eastAsia="en-AU"/>
              </w:rPr>
              <w:t>Definition</w:t>
            </w:r>
          </w:p>
        </w:tc>
      </w:tr>
      <w:tr w:rsidR="00AF79D8" w:rsidRPr="000D2821" w14:paraId="5899A627" w14:textId="77777777" w:rsidTr="00AF79D8">
        <w:tc>
          <w:tcPr>
            <w:tcW w:w="3348" w:type="dxa"/>
          </w:tcPr>
          <w:p w14:paraId="47D5E1D7" w14:textId="77777777" w:rsidR="00AF79D8" w:rsidRPr="000D2821" w:rsidRDefault="00AF79D8" w:rsidP="00AF79D8">
            <w:pPr>
              <w:pStyle w:val="TableText"/>
              <w:rPr>
                <w:sz w:val="20"/>
              </w:rPr>
            </w:pPr>
            <w:r w:rsidRPr="000D2821">
              <w:rPr>
                <w:sz w:val="20"/>
              </w:rPr>
              <w:t>KPIs</w:t>
            </w:r>
          </w:p>
        </w:tc>
        <w:tc>
          <w:tcPr>
            <w:tcW w:w="6506" w:type="dxa"/>
          </w:tcPr>
          <w:p w14:paraId="7345D217" w14:textId="77777777" w:rsidR="00AF79D8" w:rsidRPr="000D2821" w:rsidRDefault="00AF79D8" w:rsidP="00AF79D8">
            <w:pPr>
              <w:pStyle w:val="TableText"/>
              <w:rPr>
                <w:sz w:val="20"/>
              </w:rPr>
            </w:pPr>
            <w:r w:rsidRPr="000D2821">
              <w:rPr>
                <w:sz w:val="20"/>
              </w:rPr>
              <w:t>Key Performance Indicators</w:t>
            </w:r>
          </w:p>
        </w:tc>
      </w:tr>
    </w:tbl>
    <w:p w14:paraId="1988124B" w14:textId="77777777" w:rsidR="00AF79D8" w:rsidRPr="000D2821" w:rsidRDefault="00AF79D8" w:rsidP="00AF79D8"/>
    <w:p w14:paraId="14327ED9" w14:textId="77777777" w:rsidR="00AF79D8" w:rsidRPr="000D2821" w:rsidRDefault="00AF79D8" w:rsidP="00027A63">
      <w:pPr>
        <w:pStyle w:val="Heading3"/>
        <w:rPr>
          <w:rFonts w:asciiTheme="minorHAnsi" w:hAnsiTheme="minorHAnsi"/>
        </w:rPr>
      </w:pPr>
      <w:bookmarkStart w:id="44" w:name="_Toc221634124"/>
      <w:r w:rsidRPr="000D2821">
        <w:rPr>
          <w:rFonts w:asciiTheme="minorHAnsi" w:hAnsiTheme="minorHAnsi"/>
        </w:rPr>
        <w:t>Policy</w:t>
      </w:r>
      <w:bookmarkEnd w:id="44"/>
    </w:p>
    <w:p w14:paraId="7038F5C3" w14:textId="77777777" w:rsidR="00AF79D8" w:rsidRPr="000D2821" w:rsidRDefault="00844F21" w:rsidP="00AF79D8">
      <w:pPr>
        <w:rPr>
          <w:sz w:val="20"/>
        </w:rPr>
      </w:pPr>
      <w:r w:rsidRPr="000D2821">
        <w:rPr>
          <w:sz w:val="20"/>
        </w:rPr>
        <w:t>Jim’s Hazardous Material Removal</w:t>
      </w:r>
      <w:r w:rsidR="00AF79D8" w:rsidRPr="000D2821">
        <w:rPr>
          <w:sz w:val="20"/>
        </w:rPr>
        <w:t xml:space="preserve"> Franchisors shall provide superior customer service to their customers, the Franchisees.</w:t>
      </w:r>
    </w:p>
    <w:p w14:paraId="54393D1D" w14:textId="77777777" w:rsidR="00AF79D8" w:rsidRPr="000D2821" w:rsidRDefault="00AF79D8" w:rsidP="00027A63">
      <w:pPr>
        <w:pStyle w:val="Heading3"/>
        <w:rPr>
          <w:rFonts w:asciiTheme="minorHAnsi" w:hAnsiTheme="minorHAnsi"/>
        </w:rPr>
      </w:pPr>
      <w:bookmarkStart w:id="45" w:name="_Toc221634125"/>
      <w:r w:rsidRPr="000D2821">
        <w:rPr>
          <w:rFonts w:asciiTheme="minorHAnsi" w:hAnsiTheme="minorHAnsi"/>
        </w:rPr>
        <w:t>Your Franchisor’s Role</w:t>
      </w:r>
      <w:bookmarkEnd w:id="45"/>
    </w:p>
    <w:p w14:paraId="32EA645E" w14:textId="77777777" w:rsidR="00AF79D8" w:rsidRPr="000D2821" w:rsidRDefault="00AF79D8" w:rsidP="00AF79D8">
      <w:pPr>
        <w:pStyle w:val="ToDo"/>
        <w:rPr>
          <w:sz w:val="20"/>
        </w:rPr>
      </w:pPr>
      <w:r w:rsidRPr="000D2821">
        <w:rPr>
          <w:sz w:val="20"/>
        </w:rPr>
        <w:t>Our Franchisors have the following role:</w:t>
      </w:r>
    </w:p>
    <w:p w14:paraId="65193407" w14:textId="1EEC3532" w:rsidR="00AF79D8" w:rsidRPr="000D2821" w:rsidRDefault="00407E59" w:rsidP="00AF79D8">
      <w:pPr>
        <w:pStyle w:val="MyBullet"/>
        <w:rPr>
          <w:sz w:val="20"/>
        </w:rPr>
      </w:pPr>
      <w:r w:rsidRPr="000D2821">
        <w:rPr>
          <w:sz w:val="20"/>
        </w:rPr>
        <w:t>S</w:t>
      </w:r>
      <w:r w:rsidR="00AF79D8" w:rsidRPr="000D2821">
        <w:rPr>
          <w:sz w:val="20"/>
        </w:rPr>
        <w:t xml:space="preserve">elect quality </w:t>
      </w:r>
      <w:r w:rsidR="00E838C8" w:rsidRPr="000D2821">
        <w:rPr>
          <w:sz w:val="20"/>
        </w:rPr>
        <w:t>Franchisees.</w:t>
      </w:r>
    </w:p>
    <w:p w14:paraId="12EDCE22" w14:textId="2B5CB571" w:rsidR="00AF79D8" w:rsidRPr="000D2821" w:rsidRDefault="00407E59" w:rsidP="177DC49A">
      <w:pPr>
        <w:pStyle w:val="MyBullet"/>
        <w:rPr>
          <w:sz w:val="20"/>
          <w:szCs w:val="20"/>
        </w:rPr>
      </w:pPr>
      <w:r w:rsidRPr="000D2821">
        <w:rPr>
          <w:sz w:val="20"/>
          <w:szCs w:val="20"/>
        </w:rPr>
        <w:t>S</w:t>
      </w:r>
      <w:r w:rsidR="00AF79D8" w:rsidRPr="000D2821">
        <w:rPr>
          <w:sz w:val="20"/>
          <w:szCs w:val="20"/>
        </w:rPr>
        <w:t xml:space="preserve">upport those Franchisees to build a successful business and help them to achieve their goals and </w:t>
      </w:r>
      <w:r w:rsidR="00E838C8" w:rsidRPr="000D2821">
        <w:rPr>
          <w:sz w:val="20"/>
          <w:szCs w:val="20"/>
        </w:rPr>
        <w:t>objectives.</w:t>
      </w:r>
    </w:p>
    <w:p w14:paraId="48099CCF" w14:textId="68F0A370" w:rsidR="00AF79D8" w:rsidRPr="000D2821" w:rsidRDefault="00407E59" w:rsidP="00AF79D8">
      <w:pPr>
        <w:pStyle w:val="MyBullet"/>
        <w:rPr>
          <w:sz w:val="20"/>
        </w:rPr>
      </w:pPr>
      <w:r w:rsidRPr="000D2821">
        <w:rPr>
          <w:sz w:val="20"/>
        </w:rPr>
        <w:t>P</w:t>
      </w:r>
      <w:r w:rsidR="00AF79D8" w:rsidRPr="000D2821">
        <w:rPr>
          <w:sz w:val="20"/>
        </w:rPr>
        <w:t xml:space="preserve">rotect the franchise brand and </w:t>
      </w:r>
      <w:r w:rsidR="00E838C8" w:rsidRPr="000D2821">
        <w:rPr>
          <w:sz w:val="20"/>
        </w:rPr>
        <w:t>system.</w:t>
      </w:r>
    </w:p>
    <w:p w14:paraId="33D17C5A" w14:textId="08AA5A04" w:rsidR="00AF79D8" w:rsidRPr="000D2821" w:rsidRDefault="00407E59" w:rsidP="177DC49A">
      <w:pPr>
        <w:pStyle w:val="MyBullet"/>
        <w:rPr>
          <w:sz w:val="20"/>
          <w:szCs w:val="20"/>
        </w:rPr>
      </w:pPr>
      <w:r w:rsidRPr="000D2821">
        <w:rPr>
          <w:sz w:val="20"/>
          <w:szCs w:val="20"/>
        </w:rPr>
        <w:t>A</w:t>
      </w:r>
      <w:r w:rsidR="00AF79D8" w:rsidRPr="000D2821">
        <w:rPr>
          <w:sz w:val="20"/>
          <w:szCs w:val="20"/>
        </w:rPr>
        <w:t xml:space="preserve">ssist with the development of our overall business </w:t>
      </w:r>
      <w:r w:rsidR="00E838C8" w:rsidRPr="000D2821">
        <w:rPr>
          <w:sz w:val="20"/>
          <w:szCs w:val="20"/>
        </w:rPr>
        <w:t>strategy.</w:t>
      </w:r>
    </w:p>
    <w:p w14:paraId="069C69A8" w14:textId="2091015C" w:rsidR="00AF79D8" w:rsidRPr="000D2821" w:rsidRDefault="00407E59" w:rsidP="00AF79D8">
      <w:pPr>
        <w:pStyle w:val="MyBullet"/>
        <w:rPr>
          <w:sz w:val="20"/>
        </w:rPr>
      </w:pPr>
      <w:r w:rsidRPr="000D2821">
        <w:rPr>
          <w:sz w:val="20"/>
        </w:rPr>
        <w:t>P</w:t>
      </w:r>
      <w:r w:rsidR="00AF79D8" w:rsidRPr="000D2821">
        <w:rPr>
          <w:sz w:val="20"/>
        </w:rPr>
        <w:t xml:space="preserve">rovide regional advertising to the benefit of </w:t>
      </w:r>
      <w:r w:rsidR="00E838C8" w:rsidRPr="000D2821">
        <w:rPr>
          <w:sz w:val="20"/>
        </w:rPr>
        <w:t>Franchisees.</w:t>
      </w:r>
    </w:p>
    <w:p w14:paraId="18B55B0E" w14:textId="42584915" w:rsidR="00AF79D8" w:rsidRPr="000D2821" w:rsidRDefault="001B3BFD" w:rsidP="00E838C8">
      <w:pPr>
        <w:pStyle w:val="MyBullet"/>
        <w:rPr>
          <w:sz w:val="20"/>
          <w:szCs w:val="20"/>
        </w:rPr>
      </w:pPr>
      <w:r w:rsidRPr="000D2821">
        <w:rPr>
          <w:sz w:val="20"/>
          <w:szCs w:val="20"/>
        </w:rPr>
        <w:t>I</w:t>
      </w:r>
      <w:r w:rsidR="00AF79D8" w:rsidRPr="000D2821">
        <w:rPr>
          <w:sz w:val="20"/>
          <w:szCs w:val="20"/>
        </w:rPr>
        <w:t>mprove the franchise business by sourcing clients</w:t>
      </w:r>
      <w:r w:rsidR="00E838C8" w:rsidRPr="000D2821">
        <w:rPr>
          <w:sz w:val="20"/>
          <w:szCs w:val="20"/>
        </w:rPr>
        <w:t>,</w:t>
      </w:r>
      <w:r w:rsidR="00AF79D8" w:rsidRPr="000D2821">
        <w:rPr>
          <w:sz w:val="20"/>
          <w:szCs w:val="20"/>
        </w:rPr>
        <w:t xml:space="preserve"> </w:t>
      </w:r>
      <w:r w:rsidR="00E838C8" w:rsidRPr="000D2821">
        <w:rPr>
          <w:sz w:val="20"/>
          <w:szCs w:val="20"/>
        </w:rPr>
        <w:t xml:space="preserve">suppliers, and </w:t>
      </w:r>
      <w:r w:rsidR="00AF79D8" w:rsidRPr="000D2821">
        <w:rPr>
          <w:sz w:val="20"/>
        </w:rPr>
        <w:t>run their business profitably.</w:t>
      </w:r>
    </w:p>
    <w:p w14:paraId="0072F38B" w14:textId="77777777" w:rsidR="00AF79D8" w:rsidRPr="000D2821" w:rsidRDefault="00AF79D8" w:rsidP="00027A63">
      <w:pPr>
        <w:pStyle w:val="Heading3"/>
        <w:rPr>
          <w:rFonts w:asciiTheme="minorHAnsi" w:hAnsiTheme="minorHAnsi"/>
        </w:rPr>
      </w:pPr>
      <w:bookmarkStart w:id="46" w:name="_Toc221634126"/>
      <w:r w:rsidRPr="000D2821">
        <w:rPr>
          <w:rFonts w:asciiTheme="minorHAnsi" w:hAnsiTheme="minorHAnsi"/>
        </w:rPr>
        <w:t>Franchisee’s Role</w:t>
      </w:r>
      <w:bookmarkEnd w:id="46"/>
    </w:p>
    <w:p w14:paraId="54F5CB99" w14:textId="77777777" w:rsidR="00AF79D8" w:rsidRPr="000D2821" w:rsidRDefault="00AF79D8" w:rsidP="00AF79D8">
      <w:pPr>
        <w:pStyle w:val="ToDo"/>
        <w:rPr>
          <w:sz w:val="20"/>
        </w:rPr>
      </w:pPr>
      <w:r w:rsidRPr="000D2821">
        <w:rPr>
          <w:sz w:val="20"/>
        </w:rPr>
        <w:t>Our Franchisees have the following role:</w:t>
      </w:r>
    </w:p>
    <w:p w14:paraId="74909DF2" w14:textId="2D406432" w:rsidR="00AF79D8" w:rsidRPr="000D2821" w:rsidRDefault="005C7FE9" w:rsidP="00AF79D8">
      <w:pPr>
        <w:pStyle w:val="MyBullet"/>
        <w:rPr>
          <w:sz w:val="20"/>
        </w:rPr>
      </w:pPr>
      <w:r w:rsidRPr="000D2821">
        <w:rPr>
          <w:sz w:val="20"/>
        </w:rPr>
        <w:t>D</w:t>
      </w:r>
      <w:r w:rsidR="00AF79D8" w:rsidRPr="000D2821">
        <w:rPr>
          <w:sz w:val="20"/>
        </w:rPr>
        <w:t xml:space="preserve">evelop their own </w:t>
      </w:r>
      <w:r w:rsidRPr="000D2821">
        <w:rPr>
          <w:sz w:val="20"/>
        </w:rPr>
        <w:t>business.</w:t>
      </w:r>
    </w:p>
    <w:p w14:paraId="6B0851C2" w14:textId="1AE92943" w:rsidR="00AF79D8" w:rsidRPr="000D2821" w:rsidRDefault="005C7FE9" w:rsidP="00AF79D8">
      <w:pPr>
        <w:pStyle w:val="MyBullet"/>
        <w:rPr>
          <w:sz w:val="20"/>
        </w:rPr>
      </w:pPr>
      <w:r w:rsidRPr="000D2821">
        <w:rPr>
          <w:sz w:val="20"/>
        </w:rPr>
        <w:t>P</w:t>
      </w:r>
      <w:r w:rsidR="00AF79D8" w:rsidRPr="000D2821">
        <w:rPr>
          <w:sz w:val="20"/>
        </w:rPr>
        <w:t xml:space="preserve">rovide the best possible customer </w:t>
      </w:r>
      <w:r w:rsidRPr="000D2821">
        <w:rPr>
          <w:sz w:val="20"/>
        </w:rPr>
        <w:t>service.</w:t>
      </w:r>
    </w:p>
    <w:p w14:paraId="393581A1" w14:textId="1F4DBA5B" w:rsidR="00AF79D8" w:rsidRPr="000D2821" w:rsidRDefault="005C7FE9" w:rsidP="00AF79D8">
      <w:pPr>
        <w:pStyle w:val="MyBullet"/>
        <w:rPr>
          <w:sz w:val="20"/>
        </w:rPr>
      </w:pPr>
      <w:r w:rsidRPr="000D2821">
        <w:rPr>
          <w:sz w:val="20"/>
        </w:rPr>
        <w:t>C</w:t>
      </w:r>
      <w:r w:rsidR="00AF79D8" w:rsidRPr="000D2821">
        <w:rPr>
          <w:sz w:val="20"/>
        </w:rPr>
        <w:t xml:space="preserve">ontinually improve their </w:t>
      </w:r>
      <w:r w:rsidRPr="000D2821">
        <w:rPr>
          <w:sz w:val="20"/>
        </w:rPr>
        <w:t>skills.</w:t>
      </w:r>
    </w:p>
    <w:p w14:paraId="54BAC498" w14:textId="7995F29E" w:rsidR="00AF79D8" w:rsidRPr="000D2821" w:rsidRDefault="005C7FE9" w:rsidP="00AF79D8">
      <w:pPr>
        <w:pStyle w:val="MyBullet"/>
        <w:rPr>
          <w:sz w:val="20"/>
        </w:rPr>
      </w:pPr>
      <w:r w:rsidRPr="000D2821">
        <w:rPr>
          <w:sz w:val="20"/>
        </w:rPr>
        <w:t>F</w:t>
      </w:r>
      <w:r w:rsidR="00AF79D8" w:rsidRPr="000D2821">
        <w:rPr>
          <w:sz w:val="20"/>
        </w:rPr>
        <w:t xml:space="preserve">ollow the </w:t>
      </w:r>
      <w:r w:rsidRPr="000D2821">
        <w:rPr>
          <w:sz w:val="20"/>
        </w:rPr>
        <w:t>system.</w:t>
      </w:r>
    </w:p>
    <w:p w14:paraId="7B63571D" w14:textId="77777777" w:rsidR="00B02EBC" w:rsidRPr="000D2821" w:rsidRDefault="005C7FE9" w:rsidP="005C7FE9">
      <w:pPr>
        <w:pStyle w:val="MyBullet"/>
        <w:rPr>
          <w:sz w:val="20"/>
          <w:szCs w:val="20"/>
        </w:rPr>
      </w:pPr>
      <w:r w:rsidRPr="000D2821">
        <w:rPr>
          <w:sz w:val="20"/>
          <w:szCs w:val="20"/>
        </w:rPr>
        <w:t>R</w:t>
      </w:r>
      <w:r w:rsidR="00AF79D8" w:rsidRPr="000D2821">
        <w:rPr>
          <w:sz w:val="20"/>
          <w:szCs w:val="20"/>
        </w:rPr>
        <w:t xml:space="preserve">espect the </w:t>
      </w:r>
      <w:r w:rsidRPr="000D2821">
        <w:rPr>
          <w:sz w:val="20"/>
          <w:szCs w:val="20"/>
        </w:rPr>
        <w:t>brand</w:t>
      </w:r>
      <w:r w:rsidR="00B02EBC" w:rsidRPr="000D2821">
        <w:rPr>
          <w:sz w:val="20"/>
          <w:szCs w:val="20"/>
        </w:rPr>
        <w:t>.</w:t>
      </w:r>
    </w:p>
    <w:p w14:paraId="68693929" w14:textId="2D11F3BD" w:rsidR="00AF79D8" w:rsidRPr="000D2821" w:rsidRDefault="00B02EBC" w:rsidP="005C7FE9">
      <w:pPr>
        <w:pStyle w:val="MyBullet"/>
        <w:rPr>
          <w:sz w:val="20"/>
          <w:szCs w:val="20"/>
        </w:rPr>
      </w:pPr>
      <w:r w:rsidRPr="000D2821">
        <w:rPr>
          <w:sz w:val="20"/>
          <w:szCs w:val="20"/>
        </w:rPr>
        <w:t>A</w:t>
      </w:r>
      <w:r w:rsidR="00AF79D8" w:rsidRPr="000D2821">
        <w:rPr>
          <w:sz w:val="20"/>
        </w:rPr>
        <w:t>chieve desired lifestyle.</w:t>
      </w:r>
    </w:p>
    <w:p w14:paraId="27C2BD8D" w14:textId="77777777" w:rsidR="00AF79D8" w:rsidRPr="000D2821" w:rsidRDefault="00AF79D8" w:rsidP="00027A63">
      <w:pPr>
        <w:pStyle w:val="Heading3"/>
        <w:rPr>
          <w:rFonts w:asciiTheme="minorHAnsi" w:hAnsiTheme="minorHAnsi"/>
        </w:rPr>
      </w:pPr>
      <w:bookmarkStart w:id="47" w:name="_Toc221634127"/>
      <w:r w:rsidRPr="000D2821">
        <w:rPr>
          <w:rFonts w:asciiTheme="minorHAnsi" w:hAnsiTheme="minorHAnsi"/>
        </w:rPr>
        <w:t>Franchisor Support</w:t>
      </w:r>
      <w:bookmarkEnd w:id="47"/>
    </w:p>
    <w:p w14:paraId="4667E498" w14:textId="7EEA8B8A" w:rsidR="00AF79D8" w:rsidRPr="000D2821" w:rsidRDefault="00AF79D8" w:rsidP="177DC49A">
      <w:pPr>
        <w:rPr>
          <w:sz w:val="20"/>
        </w:rPr>
      </w:pPr>
      <w:r w:rsidRPr="000D2821">
        <w:rPr>
          <w:sz w:val="20"/>
        </w:rPr>
        <w:t xml:space="preserve">Your Franchisor is your first point of call for any issues or problems that may arise. </w:t>
      </w:r>
      <w:r w:rsidRPr="000D2821">
        <w:rPr>
          <w:sz w:val="20"/>
          <w:szCs w:val="20"/>
        </w:rPr>
        <w:t xml:space="preserve">You are your Franchisor’s </w:t>
      </w:r>
      <w:r w:rsidR="00D56220" w:rsidRPr="000D2821">
        <w:rPr>
          <w:sz w:val="20"/>
          <w:szCs w:val="20"/>
        </w:rPr>
        <w:t>client,</w:t>
      </w:r>
      <w:r w:rsidRPr="000D2821">
        <w:rPr>
          <w:sz w:val="20"/>
          <w:szCs w:val="20"/>
        </w:rPr>
        <w:t xml:space="preserve"> and it is their responsibility to support you in the development of your business. Your Franchisor will, where required, pass your issues or problems onto the Divisional Franchisor, other Franchisors, technical advisor or other subject matter expert as required.</w:t>
      </w:r>
      <w:r w:rsidR="009701FB" w:rsidRPr="000D2821">
        <w:rPr>
          <w:sz w:val="20"/>
        </w:rPr>
        <w:t xml:space="preserve"> </w:t>
      </w:r>
      <w:r w:rsidRPr="000D2821">
        <w:rPr>
          <w:sz w:val="20"/>
          <w:szCs w:val="20"/>
        </w:rPr>
        <w:t>The Jim’s Group places high expectations on Franchisors and conducts training to ensure they meet these expectations. The Jim’s Group also conducts regular polling to ensure Franchisors are adequately supporting their Franchisees.</w:t>
      </w:r>
      <w:r w:rsidR="009701FB" w:rsidRPr="000D2821">
        <w:rPr>
          <w:sz w:val="20"/>
        </w:rPr>
        <w:t xml:space="preserve"> </w:t>
      </w:r>
      <w:r w:rsidRPr="000D2821">
        <w:rPr>
          <w:sz w:val="20"/>
          <w:szCs w:val="20"/>
        </w:rPr>
        <w:t xml:space="preserve">Franchisors are required to monitor the progress of Franchisees and assist them where required. </w:t>
      </w:r>
    </w:p>
    <w:p w14:paraId="1AB986AB" w14:textId="77777777" w:rsidR="00AF79D8" w:rsidRPr="000D2821" w:rsidRDefault="00AF79D8" w:rsidP="00AF79D8">
      <w:pPr>
        <w:pStyle w:val="Heading3"/>
        <w:rPr>
          <w:rFonts w:asciiTheme="minorHAnsi" w:hAnsiTheme="minorHAnsi"/>
          <w:color w:val="ED7D31" w:themeColor="accent1"/>
        </w:rPr>
      </w:pPr>
      <w:bookmarkStart w:id="48" w:name="_Toc221634128"/>
      <w:r w:rsidRPr="000D2821">
        <w:rPr>
          <w:rFonts w:asciiTheme="minorHAnsi" w:hAnsiTheme="minorHAnsi"/>
          <w:color w:val="ED7D31" w:themeColor="accent1"/>
        </w:rPr>
        <w:t>Proactive Calls</w:t>
      </w:r>
      <w:bookmarkEnd w:id="48"/>
    </w:p>
    <w:p w14:paraId="18B1BCF6" w14:textId="1AE5308C" w:rsidR="00AF79D8" w:rsidRPr="000D2821" w:rsidRDefault="00AF79D8" w:rsidP="177DC49A">
      <w:pPr>
        <w:rPr>
          <w:sz w:val="20"/>
          <w:szCs w:val="20"/>
        </w:rPr>
      </w:pPr>
      <w:r w:rsidRPr="000D2821">
        <w:rPr>
          <w:sz w:val="20"/>
          <w:szCs w:val="20"/>
        </w:rPr>
        <w:t>Franchisors are required to make monthly proactive calls to Franchisees in their region. When you first commence service delivery this requirement is weekly for the first three months.</w:t>
      </w:r>
      <w:r w:rsidR="009701FB" w:rsidRPr="000D2821">
        <w:rPr>
          <w:sz w:val="20"/>
          <w:szCs w:val="20"/>
        </w:rPr>
        <w:t xml:space="preserve"> </w:t>
      </w:r>
      <w:r w:rsidRPr="000D2821">
        <w:rPr>
          <w:sz w:val="20"/>
          <w:szCs w:val="20"/>
        </w:rPr>
        <w:t>The purpose of these calls is to monitor your progress, assist with difficulties and to determine additional support you may require.</w:t>
      </w:r>
    </w:p>
    <w:p w14:paraId="75AADC8A" w14:textId="77777777" w:rsidR="00AF79D8" w:rsidRPr="000D2821" w:rsidRDefault="00AF79D8" w:rsidP="00AF79D8">
      <w:pPr>
        <w:pStyle w:val="Heading3"/>
        <w:rPr>
          <w:rFonts w:asciiTheme="minorHAnsi" w:hAnsiTheme="minorHAnsi"/>
          <w:color w:val="ED7D31" w:themeColor="accent1"/>
        </w:rPr>
      </w:pPr>
      <w:bookmarkStart w:id="49" w:name="_Toc221634129"/>
      <w:r w:rsidRPr="000D2821">
        <w:rPr>
          <w:rFonts w:asciiTheme="minorHAnsi" w:hAnsiTheme="minorHAnsi"/>
          <w:color w:val="ED7D31" w:themeColor="accent1"/>
        </w:rPr>
        <w:t>Reactive Calls</w:t>
      </w:r>
      <w:bookmarkEnd w:id="49"/>
    </w:p>
    <w:p w14:paraId="36DB9CA9" w14:textId="77777777" w:rsidR="00AF79D8" w:rsidRPr="000D2821" w:rsidRDefault="00AF79D8" w:rsidP="00AF79D8">
      <w:pPr>
        <w:rPr>
          <w:sz w:val="20"/>
        </w:rPr>
      </w:pPr>
      <w:r w:rsidRPr="000D2821">
        <w:rPr>
          <w:sz w:val="20"/>
        </w:rPr>
        <w:t>Your Franchisors are there to take your calls at any other time (within reason) and are interested to hear about all aspects of your business. Ensure you develop productive communications with your Franchisor by calling them on a regular basis.</w:t>
      </w:r>
    </w:p>
    <w:p w14:paraId="2215C30F" w14:textId="77777777" w:rsidR="00AF79D8" w:rsidRPr="000D2821" w:rsidRDefault="00AF79D8" w:rsidP="00AF79D8">
      <w:pPr>
        <w:pStyle w:val="Heading3"/>
        <w:rPr>
          <w:rFonts w:asciiTheme="minorHAnsi" w:hAnsiTheme="minorHAnsi"/>
          <w:color w:val="ED7D31" w:themeColor="accent1"/>
        </w:rPr>
      </w:pPr>
      <w:bookmarkStart w:id="50" w:name="_Toc221634130"/>
      <w:r w:rsidRPr="000D2821">
        <w:rPr>
          <w:rFonts w:asciiTheme="minorHAnsi" w:hAnsiTheme="minorHAnsi"/>
          <w:color w:val="ED7D31" w:themeColor="accent1"/>
        </w:rPr>
        <w:t>Returning Calls</w:t>
      </w:r>
      <w:bookmarkEnd w:id="50"/>
    </w:p>
    <w:p w14:paraId="78B6F958" w14:textId="11D742BA" w:rsidR="00AF79D8" w:rsidRPr="000D2821" w:rsidRDefault="00AF79D8" w:rsidP="00AF79D8">
      <w:pPr>
        <w:tabs>
          <w:tab w:val="num" w:pos="2160"/>
        </w:tabs>
        <w:rPr>
          <w:sz w:val="20"/>
          <w:lang w:val="en-US"/>
        </w:rPr>
      </w:pPr>
      <w:r w:rsidRPr="000D2821">
        <w:rPr>
          <w:sz w:val="20"/>
          <w:lang w:val="en-US"/>
        </w:rPr>
        <w:t>Franchisors are expected to return your calls promptly; however, they are also entitled to implement office hours and to be unavailable out of those hours. Where a Franchisor expects to be unavailable for a significant period (for example, when they are on holidays), they will notify you by email and arrange for another Franchisor to assist you with any queries that may arise.</w:t>
      </w:r>
    </w:p>
    <w:p w14:paraId="1E889DC1" w14:textId="77777777" w:rsidR="00AF79D8" w:rsidRPr="000D2821" w:rsidRDefault="00AF79D8" w:rsidP="00AF79D8">
      <w:pPr>
        <w:pStyle w:val="Heading3"/>
        <w:rPr>
          <w:rFonts w:asciiTheme="minorHAnsi" w:hAnsiTheme="minorHAnsi"/>
          <w:color w:val="ED7D31" w:themeColor="accent1"/>
        </w:rPr>
      </w:pPr>
      <w:bookmarkStart w:id="51" w:name="_Toc221634131"/>
      <w:r w:rsidRPr="000D2821">
        <w:rPr>
          <w:rFonts w:asciiTheme="minorHAnsi" w:hAnsiTheme="minorHAnsi"/>
          <w:color w:val="ED7D31" w:themeColor="accent1"/>
        </w:rPr>
        <w:t>Business Reviews</w:t>
      </w:r>
      <w:bookmarkEnd w:id="51"/>
    </w:p>
    <w:p w14:paraId="7A18C775" w14:textId="77777777" w:rsidR="00AF79D8" w:rsidRPr="000D2821" w:rsidRDefault="00AF79D8" w:rsidP="177DC49A">
      <w:pPr>
        <w:rPr>
          <w:sz w:val="20"/>
          <w:szCs w:val="20"/>
        </w:rPr>
      </w:pPr>
      <w:r w:rsidRPr="000D2821">
        <w:rPr>
          <w:sz w:val="20"/>
          <w:szCs w:val="20"/>
        </w:rPr>
        <w:t xml:space="preserve">All Franchisees shall undertake one business review annually. Additional business reviews are available on request. Refer to </w:t>
      </w:r>
      <w:r w:rsidRPr="000D2821">
        <w:rPr>
          <w:b/>
          <w:bCs/>
          <w:sz w:val="20"/>
          <w:szCs w:val="20"/>
        </w:rPr>
        <w:t>PRO103 Business Reviews</w:t>
      </w:r>
      <w:r w:rsidRPr="000D2821">
        <w:rPr>
          <w:sz w:val="20"/>
          <w:szCs w:val="20"/>
        </w:rPr>
        <w:t xml:space="preserve"> </w:t>
      </w:r>
      <w:r w:rsidRPr="000D2821">
        <w:rPr>
          <w:b/>
          <w:bCs/>
          <w:sz w:val="20"/>
          <w:szCs w:val="20"/>
        </w:rPr>
        <w:t>and Compliance</w:t>
      </w:r>
      <w:r w:rsidRPr="000D2821">
        <w:rPr>
          <w:sz w:val="20"/>
          <w:szCs w:val="20"/>
        </w:rPr>
        <w:t xml:space="preserve"> for further information. </w:t>
      </w:r>
    </w:p>
    <w:p w14:paraId="23A8C53F" w14:textId="77777777" w:rsidR="00AF79D8" w:rsidRPr="000D2821" w:rsidRDefault="00AF79D8" w:rsidP="00AF79D8">
      <w:pPr>
        <w:pStyle w:val="Heading3"/>
        <w:rPr>
          <w:rFonts w:asciiTheme="minorHAnsi" w:hAnsiTheme="minorHAnsi"/>
          <w:color w:val="ED7D31" w:themeColor="accent1"/>
        </w:rPr>
      </w:pPr>
      <w:bookmarkStart w:id="52" w:name="_Toc221634132"/>
      <w:r w:rsidRPr="000D2821">
        <w:rPr>
          <w:rFonts w:asciiTheme="minorHAnsi" w:hAnsiTheme="minorHAnsi"/>
          <w:color w:val="ED7D31" w:themeColor="accent1"/>
        </w:rPr>
        <w:t>Newsletters</w:t>
      </w:r>
      <w:bookmarkEnd w:id="52"/>
    </w:p>
    <w:p w14:paraId="1CA3D18A" w14:textId="0A2781BC" w:rsidR="00AF79D8" w:rsidRPr="000D2821" w:rsidRDefault="00AF79D8" w:rsidP="177DC49A">
      <w:pPr>
        <w:rPr>
          <w:sz w:val="20"/>
          <w:szCs w:val="20"/>
        </w:rPr>
      </w:pPr>
      <w:r w:rsidRPr="000D2821">
        <w:rPr>
          <w:sz w:val="20"/>
          <w:szCs w:val="20"/>
        </w:rPr>
        <w:t>Each Regional Franchisor produces a monthly Newsletter circulated by email. Contributions from Franchisees are encouraged.</w:t>
      </w:r>
    </w:p>
    <w:p w14:paraId="53AA51D4" w14:textId="77777777" w:rsidR="00AF79D8" w:rsidRPr="000D2821" w:rsidRDefault="00AF79D8" w:rsidP="00AF79D8">
      <w:pPr>
        <w:pStyle w:val="Heading3"/>
        <w:rPr>
          <w:rFonts w:asciiTheme="minorHAnsi" w:hAnsiTheme="minorHAnsi"/>
          <w:color w:val="ED7D31" w:themeColor="accent1"/>
        </w:rPr>
      </w:pPr>
      <w:bookmarkStart w:id="53" w:name="_Toc221634133"/>
      <w:r w:rsidRPr="000D2821">
        <w:rPr>
          <w:rFonts w:asciiTheme="minorHAnsi" w:hAnsiTheme="minorHAnsi"/>
          <w:color w:val="ED7D31" w:themeColor="accent1"/>
        </w:rPr>
        <w:t>Meetings</w:t>
      </w:r>
      <w:bookmarkEnd w:id="53"/>
    </w:p>
    <w:p w14:paraId="7ACD3AA7" w14:textId="47004295" w:rsidR="00AF79D8" w:rsidRPr="000D2821" w:rsidRDefault="00AF79D8" w:rsidP="177DC49A">
      <w:pPr>
        <w:rPr>
          <w:sz w:val="20"/>
          <w:szCs w:val="20"/>
        </w:rPr>
      </w:pPr>
      <w:r w:rsidRPr="000D2821">
        <w:rPr>
          <w:sz w:val="20"/>
          <w:szCs w:val="20"/>
        </w:rPr>
        <w:t xml:space="preserve">Meetings will be conducted by your Franchisor in accordance with the contract. Note there is both an obligation on the Franchisor to conduct meetings and on the Franchisee to attend and be involved. Remember, these meetings are for your benefit. The Regional Franchisors will conduct an annual conference with the objective of informing you of the things that have been achieved over the last year and the strategy for the upcoming year. </w:t>
      </w:r>
    </w:p>
    <w:p w14:paraId="2E501D5E" w14:textId="77777777" w:rsidR="00AF79D8" w:rsidRPr="000D2821" w:rsidRDefault="00AF79D8" w:rsidP="00AF79D8">
      <w:pPr>
        <w:pStyle w:val="Heading3"/>
        <w:rPr>
          <w:rFonts w:asciiTheme="minorHAnsi" w:hAnsiTheme="minorHAnsi"/>
          <w:color w:val="ED7D31" w:themeColor="accent1"/>
        </w:rPr>
      </w:pPr>
      <w:bookmarkStart w:id="54" w:name="_Toc221634134"/>
      <w:r w:rsidRPr="000D2821">
        <w:rPr>
          <w:rFonts w:asciiTheme="minorHAnsi" w:hAnsiTheme="minorHAnsi"/>
          <w:color w:val="ED7D31" w:themeColor="accent1"/>
        </w:rPr>
        <w:t>Marketing to Clients</w:t>
      </w:r>
      <w:bookmarkEnd w:id="54"/>
    </w:p>
    <w:p w14:paraId="62ACBFFC" w14:textId="77777777" w:rsidR="00AA609E" w:rsidRPr="000D2821" w:rsidRDefault="00AA609E" w:rsidP="00AA609E">
      <w:pPr>
        <w:rPr>
          <w:sz w:val="20"/>
          <w:szCs w:val="20"/>
        </w:rPr>
      </w:pPr>
      <w:r w:rsidRPr="000D2821">
        <w:rPr>
          <w:sz w:val="20"/>
          <w:szCs w:val="20"/>
        </w:rPr>
        <w:t>Your Franchisor is available to support you in the growth of your business and can assist with marketing to both small and large clients. There is no cost associated with this support. It is important to recognise that many Franchisees do not have extensive experience in sales and marketing. For this reason, when approaching large or strategic clients, Franchisees are strongly encouraged to seek assistance from their Franchisor.</w:t>
      </w:r>
    </w:p>
    <w:p w14:paraId="184E064F" w14:textId="77777777" w:rsidR="00AA609E" w:rsidRPr="000D2821" w:rsidRDefault="00AA609E" w:rsidP="00AA609E">
      <w:pPr>
        <w:rPr>
          <w:sz w:val="20"/>
          <w:szCs w:val="20"/>
        </w:rPr>
      </w:pPr>
    </w:p>
    <w:p w14:paraId="0454BD6D" w14:textId="77777777" w:rsidR="00AA609E" w:rsidRPr="000D2821" w:rsidRDefault="00AA609E" w:rsidP="00AA609E">
      <w:pPr>
        <w:rPr>
          <w:sz w:val="20"/>
          <w:szCs w:val="20"/>
        </w:rPr>
      </w:pPr>
      <w:r w:rsidRPr="000D2821">
        <w:rPr>
          <w:sz w:val="20"/>
          <w:szCs w:val="20"/>
        </w:rPr>
        <w:t>Inadequate presentations or proposals may result in the loss of valuable opportunities for the division. Where a client is successfully secured, the Franchisee may determine the level of ongoing support required to service that client.</w:t>
      </w:r>
    </w:p>
    <w:p w14:paraId="41F39EF8" w14:textId="77777777" w:rsidR="00AA609E" w:rsidRPr="000D2821" w:rsidRDefault="00AA609E" w:rsidP="00AA609E">
      <w:pPr>
        <w:rPr>
          <w:sz w:val="20"/>
          <w:szCs w:val="20"/>
        </w:rPr>
      </w:pPr>
    </w:p>
    <w:p w14:paraId="79222602" w14:textId="3A26558E" w:rsidR="00AF79D8" w:rsidRPr="000D2821" w:rsidRDefault="00AA609E" w:rsidP="00AA609E">
      <w:pPr>
        <w:rPr>
          <w:sz w:val="20"/>
          <w:szCs w:val="20"/>
        </w:rPr>
      </w:pPr>
      <w:r w:rsidRPr="000D2821">
        <w:rPr>
          <w:sz w:val="20"/>
          <w:szCs w:val="20"/>
        </w:rPr>
        <w:t>Where a Franchisee secures a large client and requests the Franchisor or Divisional Team to manage the administration of the account, the Franchisor is entitled to charge an administration fee of ten per cent (10%).</w:t>
      </w:r>
    </w:p>
    <w:p w14:paraId="42428B7F" w14:textId="77777777" w:rsidR="007E0988" w:rsidRPr="000D2821" w:rsidRDefault="007E0988" w:rsidP="00AF79D8">
      <w:pPr>
        <w:pStyle w:val="Heading3"/>
        <w:rPr>
          <w:rFonts w:asciiTheme="minorHAnsi" w:hAnsiTheme="minorHAnsi"/>
          <w:color w:val="ED7D31" w:themeColor="accent1"/>
        </w:rPr>
      </w:pPr>
    </w:p>
    <w:p w14:paraId="2E19201A" w14:textId="58E41D3D" w:rsidR="00AF79D8" w:rsidRPr="000D2821" w:rsidRDefault="00AF79D8" w:rsidP="00AF79D8">
      <w:pPr>
        <w:pStyle w:val="Heading3"/>
        <w:rPr>
          <w:rFonts w:asciiTheme="minorHAnsi" w:hAnsiTheme="minorHAnsi"/>
          <w:color w:val="ED7D31" w:themeColor="accent1"/>
        </w:rPr>
      </w:pPr>
      <w:bookmarkStart w:id="55" w:name="_Toc221634135"/>
      <w:r w:rsidRPr="000D2821">
        <w:rPr>
          <w:rFonts w:asciiTheme="minorHAnsi" w:hAnsiTheme="minorHAnsi"/>
          <w:color w:val="ED7D31" w:themeColor="accent1"/>
        </w:rPr>
        <w:t>SWOT</w:t>
      </w:r>
      <w:bookmarkEnd w:id="55"/>
    </w:p>
    <w:p w14:paraId="1770503E" w14:textId="381D0178" w:rsidR="00AF79D8" w:rsidRPr="000D2821" w:rsidRDefault="00AF79D8" w:rsidP="177DC49A">
      <w:pPr>
        <w:rPr>
          <w:sz w:val="20"/>
          <w:szCs w:val="20"/>
        </w:rPr>
      </w:pPr>
      <w:r w:rsidRPr="000D2821">
        <w:rPr>
          <w:sz w:val="20"/>
          <w:szCs w:val="20"/>
        </w:rPr>
        <w:t xml:space="preserve">When you first completed your business plan you would have conducted a SWOT (strengths, weaknesses, opportunities and threats) analysis. Your induction training may identify additional areas that require improvement. At the conclusion of the Induction training, your Franchisor reviews all areas of performance during the Induction course, as well as your identified strengths and weaknesses. It is the joint responsibility of both you and your Franchisor to ensure you receive the assistance you require to improve in those areas identified. </w:t>
      </w:r>
    </w:p>
    <w:p w14:paraId="4AC31976" w14:textId="77777777" w:rsidR="00AF79D8" w:rsidRPr="000D2821" w:rsidRDefault="00AF79D8" w:rsidP="00AF79D8">
      <w:pPr>
        <w:pStyle w:val="Heading3"/>
        <w:rPr>
          <w:rFonts w:asciiTheme="minorHAnsi" w:hAnsiTheme="minorHAnsi"/>
          <w:color w:val="ED7D31" w:themeColor="accent1"/>
        </w:rPr>
      </w:pPr>
      <w:bookmarkStart w:id="56" w:name="_Toc221634136"/>
      <w:r w:rsidRPr="000D2821">
        <w:rPr>
          <w:rFonts w:asciiTheme="minorHAnsi" w:hAnsiTheme="minorHAnsi"/>
          <w:color w:val="ED7D31" w:themeColor="accent1"/>
        </w:rPr>
        <w:t>Business Planning Meeting</w:t>
      </w:r>
      <w:bookmarkEnd w:id="56"/>
    </w:p>
    <w:p w14:paraId="39B4B3E3" w14:textId="77777777" w:rsidR="00AF79D8" w:rsidRPr="000D2821" w:rsidRDefault="00AF79D8" w:rsidP="177DC49A">
      <w:pPr>
        <w:rPr>
          <w:sz w:val="20"/>
          <w:szCs w:val="20"/>
        </w:rPr>
      </w:pPr>
      <w:r w:rsidRPr="000D2821">
        <w:rPr>
          <w:sz w:val="20"/>
          <w:szCs w:val="20"/>
        </w:rPr>
        <w:t xml:space="preserve">Prior to commencing your franchise business, your Franchisor will meet with you to assist in marketing and business management issues. The amount of time spent will vary from Franchisee to Franchisee. </w:t>
      </w:r>
    </w:p>
    <w:p w14:paraId="6465D425" w14:textId="77777777" w:rsidR="00AF79D8" w:rsidRPr="000D2821" w:rsidRDefault="00AF79D8" w:rsidP="177DC49A">
      <w:pPr>
        <w:rPr>
          <w:sz w:val="20"/>
          <w:szCs w:val="20"/>
        </w:rPr>
      </w:pPr>
      <w:r w:rsidRPr="000D2821">
        <w:rPr>
          <w:sz w:val="20"/>
          <w:szCs w:val="20"/>
        </w:rPr>
        <w:t>Your Franchisor is also available to assist with technical issues. If you feel the time spent was insufficient, request further time from your Franchisor. If your Franchisor is unresponsive, contact your Divisional Franchisor.</w:t>
      </w:r>
    </w:p>
    <w:p w14:paraId="318870A0" w14:textId="77777777" w:rsidR="00AF79D8" w:rsidRPr="000D2821" w:rsidRDefault="00AF79D8" w:rsidP="00AF79D8">
      <w:pPr>
        <w:rPr>
          <w:sz w:val="20"/>
        </w:rPr>
      </w:pPr>
      <w:r w:rsidRPr="000D2821">
        <w:rPr>
          <w:sz w:val="20"/>
        </w:rPr>
        <w:t xml:space="preserve">Ongoing support is available from your Franchisor on request. </w:t>
      </w:r>
    </w:p>
    <w:p w14:paraId="5A557427" w14:textId="77777777" w:rsidR="00AF79D8" w:rsidRPr="000D2821" w:rsidRDefault="00AF79D8" w:rsidP="00AF79D8">
      <w:pPr>
        <w:pStyle w:val="Heading3"/>
        <w:rPr>
          <w:rFonts w:asciiTheme="minorHAnsi" w:hAnsiTheme="minorHAnsi"/>
          <w:color w:val="ED7D31" w:themeColor="accent1"/>
        </w:rPr>
      </w:pPr>
      <w:bookmarkStart w:id="57" w:name="_Toc221634137"/>
      <w:r w:rsidRPr="000D2821">
        <w:rPr>
          <w:rFonts w:asciiTheme="minorHAnsi" w:hAnsiTheme="minorHAnsi"/>
          <w:color w:val="ED7D31" w:themeColor="accent1"/>
        </w:rPr>
        <w:t>Review</w:t>
      </w:r>
      <w:bookmarkEnd w:id="57"/>
    </w:p>
    <w:p w14:paraId="1B55E7B1" w14:textId="77777777" w:rsidR="00AF79D8" w:rsidRPr="000D2821" w:rsidRDefault="00AF79D8" w:rsidP="177DC49A">
      <w:pPr>
        <w:rPr>
          <w:sz w:val="20"/>
          <w:szCs w:val="20"/>
        </w:rPr>
      </w:pPr>
      <w:r w:rsidRPr="000D2821">
        <w:rPr>
          <w:sz w:val="20"/>
          <w:szCs w:val="20"/>
        </w:rPr>
        <w:t>Three months after you commence, your Franchisor will spend time with you to review operations and assist in all areas of the business.</w:t>
      </w:r>
    </w:p>
    <w:p w14:paraId="49A63DE1" w14:textId="77777777" w:rsidR="00AF79D8" w:rsidRPr="000D2821" w:rsidRDefault="00AF79D8" w:rsidP="00AF79D8">
      <w:pPr>
        <w:pStyle w:val="Heading3"/>
        <w:rPr>
          <w:rFonts w:asciiTheme="minorHAnsi" w:hAnsiTheme="minorHAnsi"/>
          <w:color w:val="ED7D31" w:themeColor="accent1"/>
        </w:rPr>
      </w:pPr>
      <w:bookmarkStart w:id="58" w:name="_Toc221634138"/>
      <w:r w:rsidRPr="000D2821">
        <w:rPr>
          <w:rFonts w:asciiTheme="minorHAnsi" w:hAnsiTheme="minorHAnsi"/>
          <w:color w:val="ED7D31" w:themeColor="accent1"/>
        </w:rPr>
        <w:t>Business Review</w:t>
      </w:r>
      <w:bookmarkEnd w:id="58"/>
    </w:p>
    <w:p w14:paraId="09A0ACA5" w14:textId="77777777" w:rsidR="00AF79D8" w:rsidRPr="000D2821" w:rsidRDefault="00AF79D8" w:rsidP="177DC49A">
      <w:pPr>
        <w:rPr>
          <w:sz w:val="20"/>
          <w:szCs w:val="20"/>
        </w:rPr>
      </w:pPr>
      <w:r w:rsidRPr="000D2821">
        <w:rPr>
          <w:sz w:val="20"/>
          <w:szCs w:val="20"/>
        </w:rPr>
        <w:t xml:space="preserve">Six months after you commence, you will undertake your first annual business review. Refer PRO103 Business Reviews and Compliance. </w:t>
      </w:r>
    </w:p>
    <w:p w14:paraId="740BE97D" w14:textId="77777777" w:rsidR="00AF79D8" w:rsidRPr="000D2821" w:rsidRDefault="00AF79D8" w:rsidP="00AF79D8">
      <w:pPr>
        <w:pStyle w:val="Heading3"/>
        <w:rPr>
          <w:rFonts w:asciiTheme="minorHAnsi" w:hAnsiTheme="minorHAnsi"/>
          <w:color w:val="ED7D31" w:themeColor="accent1"/>
        </w:rPr>
      </w:pPr>
      <w:bookmarkStart w:id="59" w:name="_Toc221634139"/>
      <w:r w:rsidRPr="000D2821">
        <w:rPr>
          <w:rFonts w:asciiTheme="minorHAnsi" w:hAnsiTheme="minorHAnsi"/>
          <w:color w:val="ED7D31" w:themeColor="accent1"/>
        </w:rPr>
        <w:t>Customer Satisfaction Surveys</w:t>
      </w:r>
      <w:bookmarkEnd w:id="59"/>
    </w:p>
    <w:p w14:paraId="08095F6B" w14:textId="77777777" w:rsidR="00AF79D8" w:rsidRPr="000D2821" w:rsidRDefault="00AF79D8" w:rsidP="177DC49A">
      <w:pPr>
        <w:rPr>
          <w:sz w:val="20"/>
          <w:szCs w:val="20"/>
        </w:rPr>
      </w:pPr>
      <w:r w:rsidRPr="000D2821">
        <w:rPr>
          <w:sz w:val="20"/>
          <w:szCs w:val="20"/>
        </w:rPr>
        <w:t>The Divisional Franchisor will conduct six monthly customer satisfaction surveys. Your Franchisor may also contact your clients and survey their satisfaction with our service. Information garnered from this process will be used to proactively ensure we remain the best in our field.</w:t>
      </w:r>
    </w:p>
    <w:p w14:paraId="6A9E3AD9" w14:textId="77777777" w:rsidR="00AF79D8" w:rsidRPr="000D2821" w:rsidRDefault="00AF79D8" w:rsidP="00AF79D8"/>
    <w:p w14:paraId="534492C3" w14:textId="77777777" w:rsidR="00AF79D8" w:rsidRPr="000D2821" w:rsidRDefault="00AF79D8" w:rsidP="00AF79D8"/>
    <w:p w14:paraId="08BF2D51" w14:textId="77777777" w:rsidR="00AF79D8" w:rsidRPr="000D2821" w:rsidRDefault="00AF79D8" w:rsidP="00AF79D8"/>
    <w:p w14:paraId="293A342D" w14:textId="77777777" w:rsidR="00AF79D8" w:rsidRPr="000D2821" w:rsidRDefault="00AF79D8" w:rsidP="00AF79D8">
      <w:pPr>
        <w:pStyle w:val="Heading1"/>
        <w:rPr>
          <w:rFonts w:asciiTheme="minorHAnsi" w:hAnsiTheme="minorHAnsi"/>
        </w:rPr>
      </w:pPr>
      <w:bookmarkStart w:id="60" w:name="_Toc221634140"/>
      <w:r w:rsidRPr="000D2821">
        <w:rPr>
          <w:rFonts w:asciiTheme="minorHAnsi" w:hAnsiTheme="minorHAnsi"/>
        </w:rPr>
        <w:t xml:space="preserve">PRO103 - </w:t>
      </w:r>
      <w:r w:rsidRPr="000D2821">
        <w:rPr>
          <w:rFonts w:asciiTheme="minorHAnsi" w:hAnsiTheme="minorHAnsi"/>
        </w:rPr>
        <w:fldChar w:fldCharType="begin"/>
      </w:r>
      <w:r w:rsidRPr="000D2821">
        <w:rPr>
          <w:rFonts w:asciiTheme="minorHAnsi" w:hAnsiTheme="minorHAnsi"/>
        </w:rPr>
        <w:instrText xml:space="preserve"> ask PName "What is the procedure name?"</w:instrText>
      </w:r>
      <w:r w:rsidRPr="000D2821">
        <w:rPr>
          <w:rFonts w:asciiTheme="minorHAnsi" w:hAnsiTheme="minorHAnsi"/>
        </w:rPr>
        <w:fldChar w:fldCharType="separate"/>
      </w:r>
      <w:r w:rsidRPr="000D2821">
        <w:rPr>
          <w:rFonts w:asciiTheme="minorHAnsi" w:hAnsiTheme="minorHAnsi"/>
        </w:rPr>
        <w:t>Business Reviews and Compliance</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PNo "What is Procedure No?" </w:instrText>
      </w:r>
      <w:r w:rsidRPr="000D2821">
        <w:rPr>
          <w:rFonts w:asciiTheme="minorHAnsi" w:hAnsiTheme="minorHAnsi"/>
        </w:rPr>
        <w:fldChar w:fldCharType="separate"/>
      </w:r>
      <w:r w:rsidRPr="000D2821">
        <w:rPr>
          <w:rFonts w:asciiTheme="minorHAnsi" w:hAnsiTheme="minorHAnsi"/>
        </w:rPr>
        <w:t>PRO103</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RevNo "What is Revision Number?" </w:instrText>
      </w:r>
      <w:r w:rsidRPr="000D2821">
        <w:rPr>
          <w:rFonts w:asciiTheme="minorHAnsi" w:hAnsiTheme="minorHAnsi"/>
        </w:rPr>
        <w:fldChar w:fldCharType="separate"/>
      </w:r>
      <w:r w:rsidRPr="000D2821">
        <w:rPr>
          <w:rFonts w:asciiTheme="minorHAnsi" w:hAnsiTheme="minorHAnsi"/>
        </w:rPr>
        <w:t>2.1</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RevDate "What is the Revision Date"</w:instrText>
      </w:r>
      <w:r w:rsidRPr="000D2821">
        <w:rPr>
          <w:rFonts w:asciiTheme="minorHAnsi" w:hAnsiTheme="minorHAnsi"/>
        </w:rPr>
        <w:fldChar w:fldCharType="separate"/>
      </w:r>
      <w:r w:rsidRPr="000D2821">
        <w:rPr>
          <w:rFonts w:asciiTheme="minorHAnsi" w:hAnsiTheme="minorHAnsi"/>
        </w:rPr>
        <w:t>29/11/10</w:t>
      </w:r>
      <w:r w:rsidRPr="000D2821">
        <w:rPr>
          <w:rFonts w:asciiTheme="minorHAnsi" w:hAnsiTheme="minorHAnsi"/>
        </w:rPr>
        <w:fldChar w:fldCharType="end"/>
      </w:r>
      <w:r w:rsidRPr="000D2821">
        <w:rPr>
          <w:rFonts w:asciiTheme="minorHAnsi" w:hAnsiTheme="minorHAnsi"/>
        </w:rPr>
        <w:t>Business Reviews and Compliance</w:t>
      </w:r>
      <w:bookmarkEnd w:id="60"/>
    </w:p>
    <w:p w14:paraId="38F05B38" w14:textId="77777777" w:rsidR="00AF79D8" w:rsidRPr="000D2821" w:rsidRDefault="00AF79D8" w:rsidP="00AF79D8">
      <w:pPr>
        <w:pStyle w:val="Heading3"/>
        <w:rPr>
          <w:rFonts w:asciiTheme="minorHAnsi" w:hAnsiTheme="minorHAnsi"/>
          <w:color w:val="ED7D31" w:themeColor="accent1"/>
        </w:rPr>
      </w:pPr>
      <w:bookmarkStart w:id="61" w:name="_Toc221634141"/>
      <w:r w:rsidRPr="000D2821">
        <w:rPr>
          <w:rFonts w:asciiTheme="minorHAnsi" w:hAnsiTheme="minorHAnsi"/>
          <w:color w:val="ED7D31" w:themeColor="accent1"/>
        </w:rPr>
        <w:t>Introduction</w:t>
      </w:r>
      <w:bookmarkEnd w:id="61"/>
    </w:p>
    <w:p w14:paraId="77E84802" w14:textId="77777777" w:rsidR="00AF79D8" w:rsidRPr="000D2821" w:rsidRDefault="00AF79D8" w:rsidP="00AF79D8">
      <w:pPr>
        <w:pStyle w:val="Heading4"/>
        <w:rPr>
          <w:rFonts w:asciiTheme="minorHAnsi" w:hAnsiTheme="minorHAnsi"/>
        </w:rPr>
      </w:pPr>
      <w:r w:rsidRPr="000D2821">
        <w:rPr>
          <w:rFonts w:asciiTheme="minorHAnsi" w:hAnsiTheme="minorHAnsi"/>
        </w:rPr>
        <w:t>Business Review</w:t>
      </w:r>
    </w:p>
    <w:p w14:paraId="226A9EBB" w14:textId="77777777" w:rsidR="00E213D7" w:rsidRPr="000D2821" w:rsidRDefault="00E213D7" w:rsidP="00E213D7">
      <w:r w:rsidRPr="000D2821">
        <w:t>One of the key benefits of joining a franchise network is access to business advice from individuals who have a detailed understanding of your business and the industry. Your Franchisor is uniquely positioned to support you in reviewing your progress and identifying opportunities for improvement.</w:t>
      </w:r>
    </w:p>
    <w:p w14:paraId="6F582DB8" w14:textId="77777777" w:rsidR="00E213D7" w:rsidRPr="000D2821" w:rsidRDefault="00E213D7" w:rsidP="00E213D7"/>
    <w:p w14:paraId="24DED81E" w14:textId="77777777" w:rsidR="00E213D7" w:rsidRPr="000D2821" w:rsidRDefault="00E213D7" w:rsidP="00E213D7">
      <w:r w:rsidRPr="000D2821">
        <w:t>Business reviews are a valuable tool for enhancing business performance and operational effectiveness. They enable both you and your Franchisor to assess your performance against your stated goals, as well as benchmark your results against other Jim’s Hazardous Material Removal Franchisees.</w:t>
      </w:r>
    </w:p>
    <w:p w14:paraId="1415BC83" w14:textId="77777777" w:rsidR="00E213D7" w:rsidRPr="000D2821" w:rsidRDefault="00E213D7" w:rsidP="00E213D7"/>
    <w:p w14:paraId="76630E14" w14:textId="20ED9741" w:rsidR="00E213D7" w:rsidRPr="000D2821" w:rsidRDefault="00E213D7" w:rsidP="00E213D7">
      <w:r w:rsidRPr="000D2821">
        <w:t>These reviews are intended to provide a comprehensive assessment of all aspects of your business, identify areas requiring improvement, and support the development of practical action plans to drive continuous improvement and long-term success.</w:t>
      </w:r>
    </w:p>
    <w:p w14:paraId="1831B767" w14:textId="77777777" w:rsidR="00AF79D8" w:rsidRPr="000D2821" w:rsidRDefault="00AF79D8" w:rsidP="00027A63">
      <w:pPr>
        <w:pStyle w:val="Heading3"/>
        <w:rPr>
          <w:rFonts w:asciiTheme="minorHAnsi" w:hAnsiTheme="minorHAnsi"/>
        </w:rPr>
      </w:pPr>
      <w:bookmarkStart w:id="62" w:name="_Toc221634142"/>
      <w:r w:rsidRPr="000D2821">
        <w:rPr>
          <w:rFonts w:asciiTheme="minorHAnsi" w:hAnsiTheme="minorHAnsi"/>
        </w:rPr>
        <w:t>Definitions</w:t>
      </w:r>
      <w:bookmarkEnd w:id="62"/>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96"/>
        <w:gridCol w:w="6333"/>
      </w:tblGrid>
      <w:tr w:rsidR="00AF79D8" w:rsidRPr="000D2821" w14:paraId="07ACCE8D" w14:textId="77777777" w:rsidTr="177DC49A">
        <w:trPr>
          <w:tblHeader/>
        </w:trPr>
        <w:tc>
          <w:tcPr>
            <w:tcW w:w="3348" w:type="dxa"/>
            <w:shd w:val="clear" w:color="auto" w:fill="555559"/>
          </w:tcPr>
          <w:p w14:paraId="46559880" w14:textId="77777777" w:rsidR="00AF79D8" w:rsidRPr="000D2821" w:rsidRDefault="00AF79D8" w:rsidP="00AF79D8">
            <w:pPr>
              <w:pStyle w:val="TableText"/>
              <w:rPr>
                <w:rFonts w:cs="Arial"/>
                <w:b/>
                <w:color w:val="FFFFFF" w:themeColor="background1"/>
                <w:sz w:val="20"/>
                <w:lang w:eastAsia="en-AU"/>
              </w:rPr>
            </w:pPr>
            <w:r w:rsidRPr="000D2821">
              <w:rPr>
                <w:rFonts w:cs="Arial"/>
                <w:b/>
                <w:color w:val="FFFFFF" w:themeColor="background1"/>
                <w:sz w:val="20"/>
                <w:lang w:eastAsia="en-AU"/>
              </w:rPr>
              <w:t>Term/Abbreviation</w:t>
            </w:r>
          </w:p>
        </w:tc>
        <w:tc>
          <w:tcPr>
            <w:tcW w:w="6506" w:type="dxa"/>
            <w:shd w:val="clear" w:color="auto" w:fill="555559"/>
          </w:tcPr>
          <w:p w14:paraId="5CC8352C" w14:textId="77777777" w:rsidR="00AF79D8" w:rsidRPr="000D2821" w:rsidRDefault="00AF79D8" w:rsidP="00AF79D8">
            <w:pPr>
              <w:pStyle w:val="TableText"/>
              <w:rPr>
                <w:rFonts w:cs="Arial"/>
                <w:b/>
                <w:color w:val="FFFFFF" w:themeColor="background1"/>
                <w:sz w:val="20"/>
                <w:lang w:eastAsia="en-AU"/>
              </w:rPr>
            </w:pPr>
            <w:r w:rsidRPr="000D2821">
              <w:rPr>
                <w:rFonts w:cs="Arial"/>
                <w:b/>
                <w:color w:val="FFFFFF" w:themeColor="background1"/>
                <w:sz w:val="20"/>
                <w:lang w:eastAsia="en-AU"/>
              </w:rPr>
              <w:t>Definition</w:t>
            </w:r>
          </w:p>
        </w:tc>
      </w:tr>
      <w:tr w:rsidR="00AF79D8" w:rsidRPr="000D2821" w14:paraId="2C9B87E0" w14:textId="77777777" w:rsidTr="177DC49A">
        <w:tc>
          <w:tcPr>
            <w:tcW w:w="3348" w:type="dxa"/>
          </w:tcPr>
          <w:p w14:paraId="0B7CAA7A" w14:textId="77777777" w:rsidR="00AF79D8" w:rsidRPr="000D2821" w:rsidRDefault="00AF79D8" w:rsidP="00AF79D8">
            <w:pPr>
              <w:pStyle w:val="TableText"/>
              <w:rPr>
                <w:sz w:val="20"/>
              </w:rPr>
            </w:pPr>
            <w:r w:rsidRPr="000D2821">
              <w:rPr>
                <w:sz w:val="20"/>
              </w:rPr>
              <w:t>Agreement</w:t>
            </w:r>
          </w:p>
        </w:tc>
        <w:tc>
          <w:tcPr>
            <w:tcW w:w="6506" w:type="dxa"/>
          </w:tcPr>
          <w:p w14:paraId="48A4C716" w14:textId="77777777" w:rsidR="00AF79D8" w:rsidRPr="000D2821" w:rsidRDefault="00AF79D8" w:rsidP="00AF79D8">
            <w:pPr>
              <w:pStyle w:val="TableText"/>
              <w:rPr>
                <w:sz w:val="20"/>
              </w:rPr>
            </w:pPr>
            <w:r w:rsidRPr="000D2821">
              <w:rPr>
                <w:sz w:val="20"/>
              </w:rPr>
              <w:t>Contract between one of the following:</w:t>
            </w:r>
          </w:p>
          <w:p w14:paraId="74767CBE" w14:textId="75764075" w:rsidR="00AF79D8" w:rsidRPr="000D2821" w:rsidRDefault="00AF79D8" w:rsidP="00AF79D8">
            <w:pPr>
              <w:pStyle w:val="BulletTable0"/>
              <w:rPr>
                <w:sz w:val="20"/>
              </w:rPr>
            </w:pPr>
            <w:r w:rsidRPr="000D2821">
              <w:rPr>
                <w:sz w:val="20"/>
              </w:rPr>
              <w:t xml:space="preserve">Jim’s and the Divisional </w:t>
            </w:r>
            <w:r w:rsidR="000A08EF" w:rsidRPr="000D2821">
              <w:rPr>
                <w:sz w:val="20"/>
              </w:rPr>
              <w:t>Franchisor.</w:t>
            </w:r>
          </w:p>
          <w:p w14:paraId="009C787E" w14:textId="05A983F0" w:rsidR="00AF79D8" w:rsidRPr="000D2821" w:rsidRDefault="00AF79D8" w:rsidP="177DC49A">
            <w:pPr>
              <w:pStyle w:val="BulletTable0"/>
              <w:rPr>
                <w:sz w:val="20"/>
                <w:szCs w:val="20"/>
              </w:rPr>
            </w:pPr>
            <w:r w:rsidRPr="000D2821">
              <w:rPr>
                <w:sz w:val="20"/>
                <w:szCs w:val="20"/>
              </w:rPr>
              <w:t xml:space="preserve">Jim’s and the </w:t>
            </w:r>
            <w:r w:rsidR="000A08EF" w:rsidRPr="000D2821">
              <w:rPr>
                <w:sz w:val="20"/>
                <w:szCs w:val="20"/>
              </w:rPr>
              <w:t>Franchisor</w:t>
            </w:r>
            <w:r w:rsidR="004A3323" w:rsidRPr="000D2821">
              <w:rPr>
                <w:sz w:val="20"/>
                <w:szCs w:val="20"/>
              </w:rPr>
              <w:t>.</w:t>
            </w:r>
          </w:p>
          <w:p w14:paraId="0DC729CE" w14:textId="77777777" w:rsidR="00AF79D8" w:rsidRPr="000D2821" w:rsidRDefault="00AF79D8" w:rsidP="00AF79D8">
            <w:pPr>
              <w:pStyle w:val="BulletTable0"/>
              <w:rPr>
                <w:sz w:val="20"/>
              </w:rPr>
            </w:pPr>
            <w:r w:rsidRPr="000D2821">
              <w:rPr>
                <w:sz w:val="20"/>
              </w:rPr>
              <w:t>Jim’s and the Franchisee.</w:t>
            </w:r>
          </w:p>
        </w:tc>
      </w:tr>
    </w:tbl>
    <w:p w14:paraId="65B858A7" w14:textId="77777777" w:rsidR="00AF79D8" w:rsidRPr="000D2821" w:rsidRDefault="00AF79D8" w:rsidP="00AF79D8"/>
    <w:p w14:paraId="6C2DF0AB" w14:textId="77777777" w:rsidR="00AF79D8" w:rsidRPr="000D2821" w:rsidRDefault="00AF79D8" w:rsidP="00027A63">
      <w:pPr>
        <w:pStyle w:val="Heading3"/>
        <w:rPr>
          <w:rFonts w:asciiTheme="minorHAnsi" w:hAnsiTheme="minorHAnsi"/>
        </w:rPr>
      </w:pPr>
      <w:bookmarkStart w:id="63" w:name="_Toc221634143"/>
      <w:r w:rsidRPr="000D2821">
        <w:rPr>
          <w:rFonts w:asciiTheme="minorHAnsi" w:hAnsiTheme="minorHAnsi"/>
        </w:rPr>
        <w:t>Policy</w:t>
      </w:r>
      <w:bookmarkEnd w:id="63"/>
    </w:p>
    <w:p w14:paraId="3976CB27" w14:textId="77777777" w:rsidR="00AF79D8" w:rsidRPr="000D2821" w:rsidRDefault="00AF79D8" w:rsidP="00AF79D8">
      <w:pPr>
        <w:rPr>
          <w:sz w:val="20"/>
        </w:rPr>
      </w:pPr>
      <w:r w:rsidRPr="000D2821">
        <w:rPr>
          <w:sz w:val="20"/>
        </w:rPr>
        <w:t xml:space="preserve">It is the policy of </w:t>
      </w:r>
      <w:r w:rsidR="00844F21" w:rsidRPr="000D2821">
        <w:rPr>
          <w:sz w:val="20"/>
        </w:rPr>
        <w:t>Jim’s Hazardous Material Removal</w:t>
      </w:r>
      <w:r w:rsidRPr="000D2821">
        <w:rPr>
          <w:sz w:val="20"/>
        </w:rPr>
        <w:t xml:space="preserve"> that all Franchisees (and Franchisors) shall undertake a Business Review and compliance audit at least annually.</w:t>
      </w:r>
    </w:p>
    <w:p w14:paraId="1D5C7AE6" w14:textId="77777777" w:rsidR="00AF79D8" w:rsidRPr="000D2821" w:rsidRDefault="00AF79D8" w:rsidP="00027A63">
      <w:pPr>
        <w:pStyle w:val="Heading3"/>
        <w:rPr>
          <w:rFonts w:asciiTheme="minorHAnsi" w:hAnsiTheme="minorHAnsi"/>
        </w:rPr>
      </w:pPr>
      <w:bookmarkStart w:id="64" w:name="_Toc221634144"/>
      <w:r w:rsidRPr="000D2821">
        <w:rPr>
          <w:rFonts w:asciiTheme="minorHAnsi" w:hAnsiTheme="minorHAnsi"/>
        </w:rPr>
        <w:t>Procedure</w:t>
      </w:r>
      <w:bookmarkEnd w:id="64"/>
    </w:p>
    <w:p w14:paraId="0139D8C5" w14:textId="40D4FA4B" w:rsidR="008500F9" w:rsidRPr="000D2821" w:rsidRDefault="00AF79D8" w:rsidP="177DC49A">
      <w:pPr>
        <w:rPr>
          <w:sz w:val="20"/>
          <w:szCs w:val="20"/>
        </w:rPr>
      </w:pPr>
      <w:r w:rsidRPr="000D2821">
        <w:rPr>
          <w:sz w:val="20"/>
          <w:szCs w:val="20"/>
        </w:rPr>
        <w:t xml:space="preserve">Franchisees will undertake their first Business Review (unless requested sooner) at the </w:t>
      </w:r>
      <w:r w:rsidR="000C71F1" w:rsidRPr="000D2821">
        <w:rPr>
          <w:sz w:val="20"/>
          <w:szCs w:val="20"/>
        </w:rPr>
        <w:t>six-month</w:t>
      </w:r>
      <w:r w:rsidRPr="000D2821">
        <w:rPr>
          <w:sz w:val="20"/>
          <w:szCs w:val="20"/>
        </w:rPr>
        <w:t xml:space="preserve"> mark. </w:t>
      </w:r>
      <w:r w:rsidR="008500F9" w:rsidRPr="000D2821">
        <w:rPr>
          <w:sz w:val="20"/>
          <w:szCs w:val="20"/>
        </w:rPr>
        <w:t>After</w:t>
      </w:r>
      <w:r w:rsidRPr="000D2821">
        <w:rPr>
          <w:sz w:val="20"/>
          <w:szCs w:val="20"/>
        </w:rPr>
        <w:t xml:space="preserve"> this, your Franchisor will contact you annually to arrange a Business Review. Franchisees </w:t>
      </w:r>
      <w:r w:rsidR="008500F9" w:rsidRPr="000D2821">
        <w:rPr>
          <w:sz w:val="20"/>
          <w:szCs w:val="20"/>
        </w:rPr>
        <w:t>can</w:t>
      </w:r>
      <w:r w:rsidRPr="000D2821">
        <w:rPr>
          <w:sz w:val="20"/>
          <w:szCs w:val="20"/>
        </w:rPr>
        <w:t xml:space="preserve"> request a Business Review at any time.</w:t>
      </w:r>
    </w:p>
    <w:p w14:paraId="794DAD78" w14:textId="77777777" w:rsidR="00560F0F" w:rsidRPr="000D2821" w:rsidRDefault="00560F0F" w:rsidP="177DC49A">
      <w:pPr>
        <w:rPr>
          <w:sz w:val="20"/>
          <w:szCs w:val="20"/>
        </w:rPr>
      </w:pPr>
    </w:p>
    <w:p w14:paraId="11445B7C" w14:textId="77777777" w:rsidR="00AF79D8" w:rsidRPr="000D2821" w:rsidRDefault="00AF79D8" w:rsidP="177DC49A">
      <w:pPr>
        <w:pBdr>
          <w:top w:val="single" w:sz="4" w:space="6" w:color="FF0000"/>
          <w:left w:val="single" w:sz="4" w:space="0" w:color="FF0000"/>
          <w:bottom w:val="single" w:sz="4" w:space="6" w:color="FF0000"/>
          <w:right w:val="single" w:sz="4" w:space="4" w:color="FF0000"/>
        </w:pBdr>
        <w:shd w:val="clear" w:color="auto" w:fill="EC1B23"/>
        <w:spacing w:before="60"/>
        <w:rPr>
          <w:rFonts w:cs="Arial"/>
          <w:b/>
          <w:bCs/>
          <w:color w:val="FFFFFF"/>
          <w:sz w:val="20"/>
          <w:szCs w:val="20"/>
        </w:rPr>
      </w:pPr>
      <w:r w:rsidRPr="000D2821">
        <w:rPr>
          <w:rFonts w:cs="Arial"/>
          <w:b/>
          <w:bCs/>
          <w:color w:val="FFFFFF" w:themeColor="background1"/>
          <w:sz w:val="20"/>
          <w:szCs w:val="20"/>
        </w:rPr>
        <w:t>Note: Whilst the compliance audit has been incorporated into the Business Review form, requesting additional Business Reviews from your Franchisor does not mean you have to undertake a compliance audit as well.</w:t>
      </w:r>
    </w:p>
    <w:p w14:paraId="06764BEA" w14:textId="51F880FB" w:rsidR="00AF79D8" w:rsidRPr="000D2821" w:rsidRDefault="00AF79D8" w:rsidP="00AF79D8">
      <w:pPr>
        <w:pStyle w:val="ToDo"/>
        <w:rPr>
          <w:sz w:val="20"/>
        </w:rPr>
      </w:pPr>
      <w:r w:rsidRPr="000D2821">
        <w:rPr>
          <w:sz w:val="20"/>
        </w:rPr>
        <w:t>A business review template (</w:t>
      </w:r>
      <w:r w:rsidRPr="000D2821">
        <w:rPr>
          <w:b/>
          <w:sz w:val="20"/>
        </w:rPr>
        <w:t xml:space="preserve">BUS001) </w:t>
      </w:r>
      <w:r w:rsidRPr="000D2821">
        <w:rPr>
          <w:sz w:val="20"/>
        </w:rPr>
        <w:t xml:space="preserve">is available on the shared Dropbox </w:t>
      </w:r>
      <w:r w:rsidR="00EC441D" w:rsidRPr="000D2821">
        <w:rPr>
          <w:sz w:val="20"/>
        </w:rPr>
        <w:t xml:space="preserve">and OneDrive </w:t>
      </w:r>
      <w:r w:rsidRPr="000D2821">
        <w:rPr>
          <w:sz w:val="20"/>
        </w:rPr>
        <w:t>folder</w:t>
      </w:r>
      <w:r w:rsidRPr="000D2821">
        <w:rPr>
          <w:b/>
          <w:sz w:val="20"/>
        </w:rPr>
        <w:t xml:space="preserve"> </w:t>
      </w:r>
      <w:r w:rsidRPr="000D2821">
        <w:rPr>
          <w:sz w:val="20"/>
        </w:rPr>
        <w:t>and covers areas such as:</w:t>
      </w:r>
    </w:p>
    <w:p w14:paraId="034AF567" w14:textId="435D8596" w:rsidR="00AF79D8" w:rsidRPr="000D2821" w:rsidRDefault="00294635" w:rsidP="00AF79D8">
      <w:pPr>
        <w:pStyle w:val="MyBullet"/>
        <w:rPr>
          <w:sz w:val="20"/>
        </w:rPr>
      </w:pPr>
      <w:r w:rsidRPr="000D2821">
        <w:rPr>
          <w:sz w:val="20"/>
        </w:rPr>
        <w:t>B</w:t>
      </w:r>
      <w:r w:rsidR="00AF79D8" w:rsidRPr="000D2821">
        <w:rPr>
          <w:sz w:val="20"/>
        </w:rPr>
        <w:t>usiness overview</w:t>
      </w:r>
      <w:r w:rsidRPr="000D2821">
        <w:rPr>
          <w:sz w:val="20"/>
        </w:rPr>
        <w:t>.</w:t>
      </w:r>
    </w:p>
    <w:p w14:paraId="571B11CA" w14:textId="7C34898C" w:rsidR="00AF79D8" w:rsidRPr="000D2821" w:rsidRDefault="00294635" w:rsidP="008500F9">
      <w:pPr>
        <w:pStyle w:val="MyBullet"/>
        <w:rPr>
          <w:sz w:val="20"/>
        </w:rPr>
      </w:pPr>
      <w:r w:rsidRPr="000D2821">
        <w:rPr>
          <w:sz w:val="20"/>
        </w:rPr>
        <w:t>B</w:t>
      </w:r>
      <w:r w:rsidR="00AF79D8" w:rsidRPr="000D2821">
        <w:rPr>
          <w:sz w:val="20"/>
        </w:rPr>
        <w:t>usiness planning</w:t>
      </w:r>
      <w:r w:rsidRPr="000D2821">
        <w:rPr>
          <w:sz w:val="20"/>
        </w:rPr>
        <w:t xml:space="preserve"> and </w:t>
      </w:r>
      <w:r w:rsidR="00AF79D8" w:rsidRPr="000D2821">
        <w:rPr>
          <w:sz w:val="20"/>
        </w:rPr>
        <w:t>goal setting</w:t>
      </w:r>
      <w:r w:rsidRPr="000D2821">
        <w:rPr>
          <w:sz w:val="20"/>
        </w:rPr>
        <w:t>.</w:t>
      </w:r>
    </w:p>
    <w:p w14:paraId="44865DE8" w14:textId="438D459E" w:rsidR="00AF79D8" w:rsidRPr="000D2821" w:rsidRDefault="00294635" w:rsidP="00AF79D8">
      <w:pPr>
        <w:pStyle w:val="MyBullet"/>
        <w:rPr>
          <w:sz w:val="20"/>
        </w:rPr>
      </w:pPr>
      <w:r w:rsidRPr="000D2821">
        <w:rPr>
          <w:sz w:val="20"/>
        </w:rPr>
        <w:t>M</w:t>
      </w:r>
      <w:r w:rsidR="00AF79D8" w:rsidRPr="000D2821">
        <w:rPr>
          <w:sz w:val="20"/>
        </w:rPr>
        <w:t>arketing</w:t>
      </w:r>
      <w:r w:rsidRPr="000D2821">
        <w:rPr>
          <w:sz w:val="20"/>
        </w:rPr>
        <w:t xml:space="preserve"> and </w:t>
      </w:r>
      <w:r w:rsidR="00AF79D8" w:rsidRPr="000D2821">
        <w:rPr>
          <w:sz w:val="20"/>
        </w:rPr>
        <w:t>sales</w:t>
      </w:r>
      <w:r w:rsidRPr="000D2821">
        <w:rPr>
          <w:sz w:val="20"/>
        </w:rPr>
        <w:t>.</w:t>
      </w:r>
    </w:p>
    <w:p w14:paraId="71CD59DB" w14:textId="0A310FD4" w:rsidR="00AF79D8" w:rsidRPr="000D2821" w:rsidRDefault="00294635" w:rsidP="00AF79D8">
      <w:pPr>
        <w:pStyle w:val="MyBullet"/>
        <w:rPr>
          <w:sz w:val="20"/>
        </w:rPr>
      </w:pPr>
      <w:r w:rsidRPr="000D2821">
        <w:rPr>
          <w:sz w:val="20"/>
        </w:rPr>
        <w:t>O</w:t>
      </w:r>
      <w:r w:rsidR="00AF79D8" w:rsidRPr="000D2821">
        <w:rPr>
          <w:sz w:val="20"/>
        </w:rPr>
        <w:t>ccupational health and safety</w:t>
      </w:r>
      <w:r w:rsidRPr="000D2821">
        <w:rPr>
          <w:sz w:val="20"/>
        </w:rPr>
        <w:t>.</w:t>
      </w:r>
    </w:p>
    <w:p w14:paraId="6DFD18D2" w14:textId="3F8A5D09" w:rsidR="00AF79D8" w:rsidRPr="000D2821" w:rsidRDefault="00294635" w:rsidP="177DC49A">
      <w:pPr>
        <w:pStyle w:val="MyBullet"/>
        <w:rPr>
          <w:sz w:val="20"/>
          <w:szCs w:val="20"/>
        </w:rPr>
      </w:pPr>
      <w:r w:rsidRPr="000D2821">
        <w:rPr>
          <w:sz w:val="20"/>
          <w:szCs w:val="20"/>
        </w:rPr>
        <w:t xml:space="preserve">Self-evaluation. </w:t>
      </w:r>
    </w:p>
    <w:p w14:paraId="21AE30A5" w14:textId="6F1075B2" w:rsidR="00AF79D8" w:rsidRPr="000D2821" w:rsidRDefault="00294635" w:rsidP="00AF79D8">
      <w:pPr>
        <w:pStyle w:val="MyBullet"/>
        <w:rPr>
          <w:sz w:val="20"/>
        </w:rPr>
      </w:pPr>
      <w:r w:rsidRPr="000D2821">
        <w:rPr>
          <w:sz w:val="20"/>
        </w:rPr>
        <w:t>Administration.</w:t>
      </w:r>
    </w:p>
    <w:p w14:paraId="328CE343" w14:textId="5E393755" w:rsidR="00AF79D8" w:rsidRPr="000D2821" w:rsidRDefault="00C629B1" w:rsidP="00AF79D8">
      <w:pPr>
        <w:pStyle w:val="MyBullet"/>
        <w:rPr>
          <w:sz w:val="20"/>
        </w:rPr>
      </w:pPr>
      <w:r w:rsidRPr="000D2821">
        <w:rPr>
          <w:sz w:val="20"/>
        </w:rPr>
        <w:t>R</w:t>
      </w:r>
      <w:r w:rsidR="00AF79D8" w:rsidRPr="000D2821">
        <w:rPr>
          <w:sz w:val="20"/>
        </w:rPr>
        <w:t>ecord keeping</w:t>
      </w:r>
      <w:r w:rsidRPr="000D2821">
        <w:rPr>
          <w:sz w:val="20"/>
        </w:rPr>
        <w:t>.</w:t>
      </w:r>
    </w:p>
    <w:p w14:paraId="61F75974" w14:textId="17696536" w:rsidR="00AF79D8" w:rsidRPr="000D2821" w:rsidRDefault="00C629B1" w:rsidP="00AF79D8">
      <w:pPr>
        <w:pStyle w:val="MyBullet"/>
        <w:rPr>
          <w:sz w:val="20"/>
        </w:rPr>
      </w:pPr>
      <w:r w:rsidRPr="000D2821">
        <w:rPr>
          <w:sz w:val="20"/>
        </w:rPr>
        <w:t>B</w:t>
      </w:r>
      <w:r w:rsidR="00AF79D8" w:rsidRPr="000D2821">
        <w:rPr>
          <w:sz w:val="20"/>
        </w:rPr>
        <w:t>ookkeeping</w:t>
      </w:r>
      <w:r w:rsidRPr="000D2821">
        <w:rPr>
          <w:sz w:val="20"/>
        </w:rPr>
        <w:t>.</w:t>
      </w:r>
    </w:p>
    <w:p w14:paraId="692FA85B" w14:textId="2581D12D" w:rsidR="00AF79D8" w:rsidRPr="000D2821" w:rsidRDefault="00C629B1" w:rsidP="00AF79D8">
      <w:pPr>
        <w:pStyle w:val="MyBullet"/>
        <w:rPr>
          <w:sz w:val="20"/>
        </w:rPr>
      </w:pPr>
      <w:r w:rsidRPr="000D2821">
        <w:rPr>
          <w:sz w:val="20"/>
        </w:rPr>
        <w:t>Y</w:t>
      </w:r>
      <w:r w:rsidR="00AF79D8" w:rsidRPr="000D2821">
        <w:rPr>
          <w:sz w:val="20"/>
        </w:rPr>
        <w:t>our Franchisor</w:t>
      </w:r>
      <w:r w:rsidRPr="000D2821">
        <w:rPr>
          <w:sz w:val="20"/>
        </w:rPr>
        <w:t>.</w:t>
      </w:r>
    </w:p>
    <w:p w14:paraId="6D07B735" w14:textId="77777777" w:rsidR="00EC441D" w:rsidRPr="000D2821" w:rsidRDefault="00C629B1" w:rsidP="00C629B1">
      <w:pPr>
        <w:pStyle w:val="MyBullet"/>
        <w:rPr>
          <w:sz w:val="20"/>
          <w:szCs w:val="20"/>
        </w:rPr>
      </w:pPr>
      <w:r w:rsidRPr="000D2821">
        <w:rPr>
          <w:sz w:val="20"/>
          <w:szCs w:val="20"/>
        </w:rPr>
        <w:t>Ou</w:t>
      </w:r>
      <w:r w:rsidR="00AF79D8" w:rsidRPr="000D2821">
        <w:rPr>
          <w:sz w:val="20"/>
          <w:szCs w:val="20"/>
        </w:rPr>
        <w:t>r values</w:t>
      </w:r>
      <w:r w:rsidR="00EC441D" w:rsidRPr="000D2821">
        <w:rPr>
          <w:sz w:val="20"/>
          <w:szCs w:val="20"/>
        </w:rPr>
        <w:t>.</w:t>
      </w:r>
    </w:p>
    <w:p w14:paraId="024CBED7" w14:textId="614831AB" w:rsidR="00AF79D8" w:rsidRPr="000D2821" w:rsidRDefault="00EC441D" w:rsidP="00C629B1">
      <w:pPr>
        <w:pStyle w:val="MyBullet"/>
        <w:rPr>
          <w:sz w:val="20"/>
          <w:szCs w:val="20"/>
        </w:rPr>
      </w:pPr>
      <w:r w:rsidRPr="000D2821">
        <w:rPr>
          <w:sz w:val="20"/>
        </w:rPr>
        <w:t>C</w:t>
      </w:r>
      <w:r w:rsidR="00AF79D8" w:rsidRPr="000D2821">
        <w:rPr>
          <w:sz w:val="20"/>
        </w:rPr>
        <w:t>ompliance audit.</w:t>
      </w:r>
    </w:p>
    <w:p w14:paraId="2F192331" w14:textId="4ABDEE33" w:rsidR="00AF79D8" w:rsidRPr="000D2821" w:rsidRDefault="00AF79D8" w:rsidP="177DC49A">
      <w:pPr>
        <w:rPr>
          <w:sz w:val="20"/>
        </w:rPr>
      </w:pPr>
      <w:r w:rsidRPr="000D2821">
        <w:rPr>
          <w:sz w:val="20"/>
        </w:rPr>
        <w:t>The business review will be of most benefit if you have self-assessed these areas before discussion with your Franchisor.</w:t>
      </w:r>
      <w:r w:rsidR="00982639" w:rsidRPr="000D2821">
        <w:rPr>
          <w:sz w:val="20"/>
        </w:rPr>
        <w:t xml:space="preserve"> </w:t>
      </w:r>
      <w:r w:rsidRPr="000D2821">
        <w:rPr>
          <w:sz w:val="20"/>
        </w:rPr>
        <w:t xml:space="preserve">In addition to the above, you will be asked to provide some basic key performance indicators (KPIs). The provision of the KPIs will be used to develop benchmarks for the group against which you can assess your performance. </w:t>
      </w:r>
    </w:p>
    <w:p w14:paraId="7267C93E" w14:textId="77777777" w:rsidR="00AF79D8" w:rsidRPr="000D2821" w:rsidRDefault="00AF79D8" w:rsidP="00AF79D8">
      <w:pPr>
        <w:pStyle w:val="Heading3"/>
        <w:rPr>
          <w:rFonts w:asciiTheme="minorHAnsi" w:hAnsiTheme="minorHAnsi"/>
          <w:color w:val="ED7D31" w:themeColor="accent1"/>
        </w:rPr>
      </w:pPr>
      <w:bookmarkStart w:id="65" w:name="_Toc221634145"/>
      <w:r w:rsidRPr="000D2821">
        <w:rPr>
          <w:rFonts w:asciiTheme="minorHAnsi" w:hAnsiTheme="minorHAnsi"/>
          <w:color w:val="ED7D31" w:themeColor="accent1"/>
        </w:rPr>
        <w:t>Compliance</w:t>
      </w:r>
      <w:bookmarkEnd w:id="65"/>
    </w:p>
    <w:p w14:paraId="3FE27AA7" w14:textId="77777777" w:rsidR="00B37921" w:rsidRPr="000D2821" w:rsidRDefault="00B37921" w:rsidP="00B37921">
      <w:pPr>
        <w:rPr>
          <w:sz w:val="20"/>
          <w:szCs w:val="20"/>
        </w:rPr>
      </w:pPr>
      <w:r w:rsidRPr="000D2821">
        <w:rPr>
          <w:sz w:val="20"/>
          <w:szCs w:val="20"/>
        </w:rPr>
        <w:t>As part of our obligations to Franchisees, it is necessary to ensure that both Franchisees and Franchisors comply with the requirements set out in the operations manuals. Accordingly, all Franchisees are required to complete an internal compliance audit at least once per year.</w:t>
      </w:r>
    </w:p>
    <w:p w14:paraId="6E883E0B" w14:textId="77777777" w:rsidR="00B37921" w:rsidRPr="000D2821" w:rsidRDefault="00B37921" w:rsidP="00B37921">
      <w:pPr>
        <w:rPr>
          <w:sz w:val="20"/>
          <w:szCs w:val="20"/>
        </w:rPr>
      </w:pPr>
    </w:p>
    <w:p w14:paraId="7BC122FB" w14:textId="77777777" w:rsidR="00B37921" w:rsidRPr="000D2821" w:rsidRDefault="00B37921" w:rsidP="00B37921">
      <w:pPr>
        <w:rPr>
          <w:sz w:val="20"/>
          <w:szCs w:val="20"/>
        </w:rPr>
      </w:pPr>
      <w:r w:rsidRPr="000D2821">
        <w:rPr>
          <w:sz w:val="20"/>
          <w:szCs w:val="20"/>
        </w:rPr>
        <w:t>From time to time, an external auditor may also be appointed to support external accreditation or regulatory compliance processes. Where a Franchisor identifies a non-compliance issue, and the matter is not considered critical (for example, a lapse in required insurance), the Franchisee will be provided with a reasonable period in which to rectify the issue.</w:t>
      </w:r>
    </w:p>
    <w:p w14:paraId="3B67E21B" w14:textId="77777777" w:rsidR="00B37921" w:rsidRPr="000D2821" w:rsidRDefault="00B37921" w:rsidP="00B37921">
      <w:pPr>
        <w:rPr>
          <w:sz w:val="20"/>
          <w:szCs w:val="20"/>
        </w:rPr>
      </w:pPr>
    </w:p>
    <w:p w14:paraId="2F657ABD" w14:textId="1B5A0771" w:rsidR="00B37921" w:rsidRPr="000D2821" w:rsidRDefault="00B37921" w:rsidP="00B37921">
      <w:pPr>
        <w:rPr>
          <w:sz w:val="20"/>
          <w:szCs w:val="20"/>
        </w:rPr>
      </w:pPr>
      <w:r w:rsidRPr="000D2821">
        <w:rPr>
          <w:sz w:val="20"/>
          <w:szCs w:val="20"/>
        </w:rPr>
        <w:t>Where a Franchisee fails or refuses to comply within the specified timeframe, the Franchisor may escalate the matter to the Divisional Franchisor. In cases of serious breach, the Franchisor may issue a formal Breach Notice, allowing the Franchisee fourteen (14) days to rectify the non-compliance.</w:t>
      </w:r>
    </w:p>
    <w:p w14:paraId="38C7CA2D" w14:textId="77777777" w:rsidR="00B37921" w:rsidRPr="000D2821" w:rsidRDefault="00B37921" w:rsidP="00B37921">
      <w:pPr>
        <w:rPr>
          <w:sz w:val="20"/>
          <w:szCs w:val="20"/>
        </w:rPr>
      </w:pPr>
    </w:p>
    <w:p w14:paraId="65DC56E9" w14:textId="5BAA4D54" w:rsidR="00AF79D8" w:rsidRPr="000D2821" w:rsidRDefault="00AF79D8" w:rsidP="00E3147D">
      <w:pPr>
        <w:pStyle w:val="ListParagraph"/>
        <w:numPr>
          <w:ilvl w:val="0"/>
          <w:numId w:val="150"/>
        </w:numPr>
        <w:rPr>
          <w:sz w:val="20"/>
          <w:szCs w:val="20"/>
        </w:rPr>
      </w:pPr>
      <w:r w:rsidRPr="000D2821">
        <w:rPr>
          <w:sz w:val="20"/>
          <w:szCs w:val="20"/>
        </w:rPr>
        <w:t>Compliance Requirements specific to the nature of Asbestos Removal Work are included over and above standard Jim’s Group Compliance checks.  These include but are not limited to:</w:t>
      </w:r>
    </w:p>
    <w:p w14:paraId="50FF1AFC" w14:textId="0E593DE4" w:rsidR="00AF79D8" w:rsidRPr="000D2821" w:rsidRDefault="00AF79D8" w:rsidP="00996FE6">
      <w:pPr>
        <w:pStyle w:val="ListParagraph"/>
        <w:numPr>
          <w:ilvl w:val="1"/>
          <w:numId w:val="9"/>
        </w:numPr>
        <w:rPr>
          <w:sz w:val="20"/>
        </w:rPr>
      </w:pPr>
      <w:r w:rsidRPr="000D2821">
        <w:rPr>
          <w:sz w:val="20"/>
        </w:rPr>
        <w:t>Completion of site specific ARCP’s</w:t>
      </w:r>
      <w:r w:rsidR="0089176B" w:rsidRPr="000D2821">
        <w:rPr>
          <w:sz w:val="20"/>
        </w:rPr>
        <w:t>.</w:t>
      </w:r>
    </w:p>
    <w:p w14:paraId="65BB166D" w14:textId="10A7FD7E" w:rsidR="00AF79D8" w:rsidRPr="000D2821" w:rsidRDefault="00AF79D8" w:rsidP="00996FE6">
      <w:pPr>
        <w:pStyle w:val="ListParagraph"/>
        <w:numPr>
          <w:ilvl w:val="1"/>
          <w:numId w:val="9"/>
        </w:numPr>
        <w:rPr>
          <w:sz w:val="20"/>
        </w:rPr>
      </w:pPr>
      <w:r w:rsidRPr="000D2821">
        <w:rPr>
          <w:sz w:val="20"/>
        </w:rPr>
        <w:t>Maintenance of Training Records for all employees</w:t>
      </w:r>
      <w:r w:rsidR="0089176B" w:rsidRPr="000D2821">
        <w:rPr>
          <w:sz w:val="20"/>
        </w:rPr>
        <w:t>.</w:t>
      </w:r>
    </w:p>
    <w:p w14:paraId="55584E7B" w14:textId="17B47DF4" w:rsidR="00AF79D8" w:rsidRPr="000D2821" w:rsidRDefault="00AF79D8" w:rsidP="00996FE6">
      <w:pPr>
        <w:pStyle w:val="ListParagraph"/>
        <w:numPr>
          <w:ilvl w:val="1"/>
          <w:numId w:val="9"/>
        </w:numPr>
        <w:rPr>
          <w:sz w:val="20"/>
        </w:rPr>
      </w:pPr>
      <w:r w:rsidRPr="000D2821">
        <w:rPr>
          <w:sz w:val="20"/>
        </w:rPr>
        <w:t>Health Surveillance compliance requirements</w:t>
      </w:r>
      <w:r w:rsidR="0089176B" w:rsidRPr="000D2821">
        <w:rPr>
          <w:sz w:val="20"/>
        </w:rPr>
        <w:t>.</w:t>
      </w:r>
    </w:p>
    <w:p w14:paraId="37C79A54" w14:textId="0250AF71" w:rsidR="00AF79D8" w:rsidRPr="000D2821" w:rsidRDefault="00AF79D8" w:rsidP="00996FE6">
      <w:pPr>
        <w:pStyle w:val="ListParagraph"/>
        <w:numPr>
          <w:ilvl w:val="1"/>
          <w:numId w:val="9"/>
        </w:numPr>
        <w:rPr>
          <w:sz w:val="20"/>
        </w:rPr>
      </w:pPr>
      <w:r w:rsidRPr="000D2821">
        <w:rPr>
          <w:sz w:val="20"/>
        </w:rPr>
        <w:t>EPA vehicle approvals</w:t>
      </w:r>
      <w:r w:rsidR="0089176B" w:rsidRPr="000D2821">
        <w:rPr>
          <w:sz w:val="20"/>
        </w:rPr>
        <w:t>.</w:t>
      </w:r>
    </w:p>
    <w:p w14:paraId="7F785397" w14:textId="6C67458F" w:rsidR="00AF79D8" w:rsidRPr="000D2821" w:rsidRDefault="00AF79D8" w:rsidP="00996FE6">
      <w:pPr>
        <w:pStyle w:val="ListParagraph"/>
        <w:numPr>
          <w:ilvl w:val="1"/>
          <w:numId w:val="9"/>
        </w:numPr>
        <w:rPr>
          <w:sz w:val="20"/>
        </w:rPr>
      </w:pPr>
      <w:r w:rsidRPr="000D2821">
        <w:rPr>
          <w:sz w:val="20"/>
        </w:rPr>
        <w:t>On site job auditing to ensure compliance with WHS and operational procedures related to Removals and Encapsulation</w:t>
      </w:r>
      <w:r w:rsidR="0089176B" w:rsidRPr="000D2821">
        <w:rPr>
          <w:sz w:val="20"/>
        </w:rPr>
        <w:t>.</w:t>
      </w:r>
    </w:p>
    <w:p w14:paraId="65A0F98B" w14:textId="77777777" w:rsidR="006D3692" w:rsidRPr="000D2821" w:rsidRDefault="006D3692" w:rsidP="006D3692">
      <w:pPr>
        <w:pStyle w:val="ListParagraph"/>
        <w:ind w:left="2574"/>
        <w:rPr>
          <w:sz w:val="20"/>
        </w:rPr>
      </w:pPr>
    </w:p>
    <w:p w14:paraId="52FB11FA" w14:textId="77777777" w:rsidR="006D3692" w:rsidRPr="000D2821" w:rsidRDefault="006D3692" w:rsidP="00E3147D">
      <w:pPr>
        <w:pStyle w:val="ListParagraph"/>
        <w:numPr>
          <w:ilvl w:val="0"/>
          <w:numId w:val="150"/>
        </w:numPr>
        <w:rPr>
          <w:sz w:val="20"/>
          <w:szCs w:val="20"/>
        </w:rPr>
      </w:pPr>
      <w:r w:rsidRPr="000D2821">
        <w:rPr>
          <w:sz w:val="20"/>
          <w:szCs w:val="20"/>
        </w:rPr>
        <w:t>Compliance Requirements specific to the nature of Mould Remediation are included over and above standard Jim’s Group compliance checks.  These include but not limited to:</w:t>
      </w:r>
    </w:p>
    <w:p w14:paraId="04ED7C77" w14:textId="29121BB2" w:rsidR="006D3692" w:rsidRPr="000D2821" w:rsidRDefault="006D3692" w:rsidP="00E3147D">
      <w:pPr>
        <w:pStyle w:val="ListParagraph"/>
        <w:numPr>
          <w:ilvl w:val="0"/>
          <w:numId w:val="151"/>
        </w:numPr>
        <w:spacing w:after="160" w:line="259" w:lineRule="auto"/>
        <w:rPr>
          <w:sz w:val="20"/>
        </w:rPr>
      </w:pPr>
      <w:r w:rsidRPr="000D2821">
        <w:rPr>
          <w:sz w:val="20"/>
        </w:rPr>
        <w:t>Compliance of the Principles of the Standards of Mould Remediation ANSI/IICRC S520-2015</w:t>
      </w:r>
      <w:r w:rsidR="00CC6FAB" w:rsidRPr="000D2821">
        <w:rPr>
          <w:sz w:val="20"/>
        </w:rPr>
        <w:t>.</w:t>
      </w:r>
    </w:p>
    <w:p w14:paraId="25CC9023" w14:textId="36BD33DC" w:rsidR="006D3692" w:rsidRPr="000D2821" w:rsidRDefault="006D3692" w:rsidP="00E3147D">
      <w:pPr>
        <w:pStyle w:val="ListParagraph"/>
        <w:numPr>
          <w:ilvl w:val="0"/>
          <w:numId w:val="151"/>
        </w:numPr>
        <w:spacing w:after="160" w:line="259" w:lineRule="auto"/>
        <w:rPr>
          <w:sz w:val="20"/>
        </w:rPr>
      </w:pPr>
      <w:r w:rsidRPr="000D2821">
        <w:rPr>
          <w:sz w:val="20"/>
        </w:rPr>
        <w:t>Reference Guide for Professional Mould Remediation IICRC R520-2015</w:t>
      </w:r>
      <w:r w:rsidR="00CC6FAB" w:rsidRPr="000D2821">
        <w:rPr>
          <w:sz w:val="20"/>
        </w:rPr>
        <w:t>.</w:t>
      </w:r>
    </w:p>
    <w:p w14:paraId="33C25D51" w14:textId="137B619B" w:rsidR="006D3692" w:rsidRPr="000D2821" w:rsidRDefault="006D3692" w:rsidP="00E3147D">
      <w:pPr>
        <w:pStyle w:val="ListParagraph"/>
        <w:numPr>
          <w:ilvl w:val="0"/>
          <w:numId w:val="151"/>
        </w:numPr>
        <w:spacing w:after="160" w:line="259" w:lineRule="auto"/>
        <w:rPr>
          <w:sz w:val="20"/>
        </w:rPr>
      </w:pPr>
      <w:r w:rsidRPr="000D2821">
        <w:rPr>
          <w:sz w:val="20"/>
        </w:rPr>
        <w:t>Standard and Reference Guide for Professional Water Damage Restoration ANSI/IICRC S500-2015</w:t>
      </w:r>
      <w:r w:rsidR="00CC6FAB" w:rsidRPr="000D2821">
        <w:rPr>
          <w:sz w:val="20"/>
        </w:rPr>
        <w:t>.</w:t>
      </w:r>
    </w:p>
    <w:p w14:paraId="4282B4A8" w14:textId="04A1D750" w:rsidR="006D3692" w:rsidRPr="000D2821" w:rsidRDefault="006D3692" w:rsidP="00E3147D">
      <w:pPr>
        <w:pStyle w:val="ListParagraph"/>
        <w:numPr>
          <w:ilvl w:val="0"/>
          <w:numId w:val="151"/>
        </w:numPr>
        <w:spacing w:after="160" w:line="259" w:lineRule="auto"/>
        <w:rPr>
          <w:sz w:val="20"/>
          <w:szCs w:val="20"/>
        </w:rPr>
      </w:pPr>
      <w:r w:rsidRPr="000D2821">
        <w:rPr>
          <w:sz w:val="20"/>
          <w:szCs w:val="20"/>
        </w:rPr>
        <w:t xml:space="preserve">Completion of </w:t>
      </w:r>
      <w:r w:rsidR="00715C32" w:rsidRPr="000D2821">
        <w:rPr>
          <w:sz w:val="20"/>
          <w:szCs w:val="20"/>
        </w:rPr>
        <w:t>site-specific</w:t>
      </w:r>
      <w:r w:rsidRPr="000D2821">
        <w:rPr>
          <w:sz w:val="20"/>
          <w:szCs w:val="20"/>
        </w:rPr>
        <w:t xml:space="preserve"> Scope of Works with associated SWMS</w:t>
      </w:r>
    </w:p>
    <w:p w14:paraId="2B596EC5" w14:textId="03A26A75" w:rsidR="006D3692" w:rsidRPr="000D2821" w:rsidRDefault="006D3692" w:rsidP="00E3147D">
      <w:pPr>
        <w:pStyle w:val="ListParagraph"/>
        <w:numPr>
          <w:ilvl w:val="0"/>
          <w:numId w:val="151"/>
        </w:numPr>
        <w:spacing w:after="160" w:line="259" w:lineRule="auto"/>
        <w:rPr>
          <w:sz w:val="20"/>
        </w:rPr>
      </w:pPr>
      <w:r w:rsidRPr="000D2821">
        <w:rPr>
          <w:sz w:val="20"/>
        </w:rPr>
        <w:t>Maintenance of Training records for all employees</w:t>
      </w:r>
      <w:r w:rsidR="006B7BEA" w:rsidRPr="000D2821">
        <w:rPr>
          <w:sz w:val="20"/>
        </w:rPr>
        <w:t>.</w:t>
      </w:r>
    </w:p>
    <w:p w14:paraId="306A214C" w14:textId="1ABEEC7C" w:rsidR="006D3692" w:rsidRPr="000D2821" w:rsidRDefault="006D3692" w:rsidP="00E3147D">
      <w:pPr>
        <w:pStyle w:val="ListParagraph"/>
        <w:numPr>
          <w:ilvl w:val="0"/>
          <w:numId w:val="151"/>
        </w:numPr>
        <w:spacing w:after="160" w:line="259" w:lineRule="auto"/>
        <w:rPr>
          <w:sz w:val="20"/>
        </w:rPr>
      </w:pPr>
      <w:r w:rsidRPr="000D2821">
        <w:rPr>
          <w:sz w:val="20"/>
        </w:rPr>
        <w:t>Health Surveillance compliance requirements</w:t>
      </w:r>
      <w:r w:rsidR="00CC6FAB" w:rsidRPr="000D2821">
        <w:rPr>
          <w:sz w:val="20"/>
        </w:rPr>
        <w:t>.</w:t>
      </w:r>
    </w:p>
    <w:p w14:paraId="629E722D" w14:textId="77777777" w:rsidR="006D3692" w:rsidRPr="000D2821" w:rsidRDefault="006D3692" w:rsidP="006D3692">
      <w:pPr>
        <w:pStyle w:val="ListParagraph"/>
        <w:spacing w:after="160" w:line="259" w:lineRule="auto"/>
        <w:ind w:left="2574"/>
        <w:rPr>
          <w:sz w:val="20"/>
        </w:rPr>
      </w:pPr>
    </w:p>
    <w:p w14:paraId="0FCC231B" w14:textId="2AB25925" w:rsidR="006D3692" w:rsidRPr="000D2821" w:rsidRDefault="006D3692" w:rsidP="00E3147D">
      <w:pPr>
        <w:pStyle w:val="ListParagraph"/>
        <w:numPr>
          <w:ilvl w:val="0"/>
          <w:numId w:val="150"/>
        </w:numPr>
        <w:rPr>
          <w:sz w:val="20"/>
          <w:szCs w:val="20"/>
        </w:rPr>
      </w:pPr>
      <w:r w:rsidRPr="000D2821">
        <w:rPr>
          <w:sz w:val="20"/>
          <w:szCs w:val="20"/>
        </w:rPr>
        <w:t>Compliance Requirements specific to the nature of Methamphetamine Remediation are included over and above standard Jim’s Group Compliance checks.  These include but are not limited to:</w:t>
      </w:r>
    </w:p>
    <w:p w14:paraId="256B7191" w14:textId="77777777" w:rsidR="006D3692" w:rsidRPr="000D2821" w:rsidRDefault="006D3692" w:rsidP="00E3147D">
      <w:pPr>
        <w:pStyle w:val="ListParagraph"/>
        <w:numPr>
          <w:ilvl w:val="0"/>
          <w:numId w:val="75"/>
        </w:numPr>
        <w:spacing w:after="160" w:line="259" w:lineRule="auto"/>
        <w:rPr>
          <w:sz w:val="20"/>
        </w:rPr>
      </w:pPr>
      <w:r w:rsidRPr="000D2821">
        <w:rPr>
          <w:sz w:val="20"/>
        </w:rPr>
        <w:t>Compliance of the Principles of the Standards NZS 8510:2017 Testing and decontamination of methamphetamine-contaminated properties.</w:t>
      </w:r>
    </w:p>
    <w:p w14:paraId="25F08857" w14:textId="025E78CD" w:rsidR="006D3692" w:rsidRPr="000D2821" w:rsidRDefault="006D3692" w:rsidP="00E3147D">
      <w:pPr>
        <w:pStyle w:val="ListParagraph"/>
        <w:numPr>
          <w:ilvl w:val="0"/>
          <w:numId w:val="75"/>
        </w:numPr>
        <w:spacing w:after="160" w:line="259" w:lineRule="auto"/>
        <w:rPr>
          <w:sz w:val="20"/>
        </w:rPr>
      </w:pPr>
      <w:r w:rsidRPr="000D2821">
        <w:rPr>
          <w:sz w:val="20"/>
        </w:rPr>
        <w:t>Australian Government Clandestine Laboratory Remediation Guidelines 2011</w:t>
      </w:r>
      <w:r w:rsidR="00413968" w:rsidRPr="000D2821">
        <w:rPr>
          <w:sz w:val="20"/>
        </w:rPr>
        <w:t>.</w:t>
      </w:r>
    </w:p>
    <w:p w14:paraId="17AB4215" w14:textId="7D4D0718" w:rsidR="006D3692" w:rsidRPr="000D2821" w:rsidRDefault="006D3692" w:rsidP="00E3147D">
      <w:pPr>
        <w:pStyle w:val="ListParagraph"/>
        <w:numPr>
          <w:ilvl w:val="0"/>
          <w:numId w:val="75"/>
        </w:numPr>
        <w:spacing w:after="160" w:line="259" w:lineRule="auto"/>
        <w:rPr>
          <w:sz w:val="20"/>
        </w:rPr>
      </w:pPr>
      <w:r w:rsidRPr="000D2821">
        <w:rPr>
          <w:sz w:val="20"/>
        </w:rPr>
        <w:t>Code of Practice for Hazardous Substances. Occupational Health and Safety Act 1985</w:t>
      </w:r>
      <w:r w:rsidR="00413968" w:rsidRPr="000D2821">
        <w:rPr>
          <w:sz w:val="20"/>
        </w:rPr>
        <w:t>.</w:t>
      </w:r>
    </w:p>
    <w:p w14:paraId="2012D641" w14:textId="0F160D86" w:rsidR="006D3692" w:rsidRPr="000D2821" w:rsidRDefault="006D3692" w:rsidP="00E3147D">
      <w:pPr>
        <w:pStyle w:val="ListParagraph"/>
        <w:numPr>
          <w:ilvl w:val="0"/>
          <w:numId w:val="75"/>
        </w:numPr>
        <w:spacing w:after="160" w:line="259" w:lineRule="auto"/>
        <w:rPr>
          <w:sz w:val="20"/>
          <w:szCs w:val="20"/>
        </w:rPr>
      </w:pPr>
      <w:r w:rsidRPr="000D2821">
        <w:rPr>
          <w:sz w:val="20"/>
          <w:szCs w:val="20"/>
        </w:rPr>
        <w:t xml:space="preserve">Completion of </w:t>
      </w:r>
      <w:r w:rsidR="00CC6FAB" w:rsidRPr="000D2821">
        <w:rPr>
          <w:sz w:val="20"/>
          <w:szCs w:val="20"/>
        </w:rPr>
        <w:t>site-specific</w:t>
      </w:r>
      <w:r w:rsidRPr="000D2821">
        <w:rPr>
          <w:sz w:val="20"/>
          <w:szCs w:val="20"/>
        </w:rPr>
        <w:t xml:space="preserve"> Remediation Action Plan with associated SWMS</w:t>
      </w:r>
      <w:r w:rsidR="00413968" w:rsidRPr="000D2821">
        <w:rPr>
          <w:sz w:val="20"/>
          <w:szCs w:val="20"/>
        </w:rPr>
        <w:t>.</w:t>
      </w:r>
    </w:p>
    <w:p w14:paraId="0DB23F0D" w14:textId="5C118427" w:rsidR="006D3692" w:rsidRPr="000D2821" w:rsidRDefault="006D3692" w:rsidP="00E3147D">
      <w:pPr>
        <w:pStyle w:val="ListParagraph"/>
        <w:numPr>
          <w:ilvl w:val="0"/>
          <w:numId w:val="75"/>
        </w:numPr>
        <w:spacing w:after="160" w:line="259" w:lineRule="auto"/>
        <w:rPr>
          <w:sz w:val="20"/>
        </w:rPr>
      </w:pPr>
      <w:r w:rsidRPr="000D2821">
        <w:rPr>
          <w:sz w:val="20"/>
        </w:rPr>
        <w:t>Maintenance of Training records for all employees</w:t>
      </w:r>
      <w:r w:rsidR="00413968" w:rsidRPr="000D2821">
        <w:rPr>
          <w:sz w:val="20"/>
        </w:rPr>
        <w:t>.</w:t>
      </w:r>
    </w:p>
    <w:p w14:paraId="0A299B7C" w14:textId="2707A808" w:rsidR="006D3692" w:rsidRPr="000D2821" w:rsidRDefault="006D3692" w:rsidP="00E3147D">
      <w:pPr>
        <w:pStyle w:val="ListParagraph"/>
        <w:numPr>
          <w:ilvl w:val="0"/>
          <w:numId w:val="75"/>
        </w:numPr>
        <w:spacing w:after="160" w:line="259" w:lineRule="auto"/>
        <w:rPr>
          <w:sz w:val="20"/>
        </w:rPr>
      </w:pPr>
      <w:r w:rsidRPr="000D2821">
        <w:rPr>
          <w:sz w:val="20"/>
        </w:rPr>
        <w:t>Health Surveillance compliance requirements</w:t>
      </w:r>
      <w:r w:rsidR="00413968" w:rsidRPr="000D2821">
        <w:rPr>
          <w:sz w:val="20"/>
        </w:rPr>
        <w:t>.</w:t>
      </w:r>
    </w:p>
    <w:p w14:paraId="793E9BA4" w14:textId="6BC608E7" w:rsidR="006D3692" w:rsidRPr="000D2821" w:rsidRDefault="006D3692" w:rsidP="00E3147D">
      <w:pPr>
        <w:pStyle w:val="ListParagraph"/>
        <w:numPr>
          <w:ilvl w:val="0"/>
          <w:numId w:val="75"/>
        </w:numPr>
        <w:spacing w:after="160" w:line="259" w:lineRule="auto"/>
        <w:rPr>
          <w:sz w:val="20"/>
          <w:szCs w:val="20"/>
        </w:rPr>
      </w:pPr>
      <w:r w:rsidRPr="000D2821">
        <w:rPr>
          <w:sz w:val="20"/>
          <w:szCs w:val="20"/>
        </w:rPr>
        <w:t>EPA vehicle approvals and licences required for disposal of Hazardous materials</w:t>
      </w:r>
      <w:r w:rsidR="00413968" w:rsidRPr="000D2821">
        <w:rPr>
          <w:sz w:val="20"/>
          <w:szCs w:val="20"/>
        </w:rPr>
        <w:t>.</w:t>
      </w:r>
    </w:p>
    <w:p w14:paraId="53DA5480" w14:textId="77777777" w:rsidR="006D3692" w:rsidRPr="000D2821" w:rsidRDefault="006D3692" w:rsidP="006D3692">
      <w:pPr>
        <w:pStyle w:val="ListParagraph"/>
        <w:spacing w:after="160" w:line="259" w:lineRule="auto"/>
        <w:ind w:left="2520"/>
        <w:rPr>
          <w:sz w:val="20"/>
        </w:rPr>
      </w:pPr>
    </w:p>
    <w:p w14:paraId="70B7FB5D" w14:textId="4CDB9472" w:rsidR="006D3692" w:rsidRPr="000D2821" w:rsidRDefault="006D3692" w:rsidP="00E3147D">
      <w:pPr>
        <w:pStyle w:val="ListParagraph"/>
        <w:numPr>
          <w:ilvl w:val="0"/>
          <w:numId w:val="150"/>
        </w:numPr>
        <w:rPr>
          <w:sz w:val="20"/>
          <w:szCs w:val="20"/>
        </w:rPr>
      </w:pPr>
      <w:r w:rsidRPr="000D2821">
        <w:rPr>
          <w:sz w:val="20"/>
          <w:szCs w:val="20"/>
        </w:rPr>
        <w:t>Compliance Requirements specific to the nature of Biohazard Recovery are included over and above standard Jim’s Group Compliance Check.  These include but are not limited to:</w:t>
      </w:r>
    </w:p>
    <w:p w14:paraId="5D33214F" w14:textId="06D43B92" w:rsidR="006D3692" w:rsidRPr="000D2821" w:rsidRDefault="006D3692" w:rsidP="00E3147D">
      <w:pPr>
        <w:pStyle w:val="ListParagraph"/>
        <w:numPr>
          <w:ilvl w:val="0"/>
          <w:numId w:val="76"/>
        </w:numPr>
        <w:spacing w:after="160" w:line="259" w:lineRule="auto"/>
        <w:rPr>
          <w:sz w:val="20"/>
        </w:rPr>
      </w:pPr>
      <w:r w:rsidRPr="000D2821">
        <w:rPr>
          <w:sz w:val="20"/>
        </w:rPr>
        <w:t>Compliance of the Principles of the Standard for Trauma &amp; Crime Scene Cleanup ANSI/IICRC S540-2017</w:t>
      </w:r>
      <w:r w:rsidR="00413968" w:rsidRPr="000D2821">
        <w:rPr>
          <w:sz w:val="20"/>
        </w:rPr>
        <w:t>.</w:t>
      </w:r>
    </w:p>
    <w:p w14:paraId="0D91BDBA" w14:textId="16FE0637" w:rsidR="006D3692" w:rsidRPr="000D2821" w:rsidRDefault="006D3692" w:rsidP="00E3147D">
      <w:pPr>
        <w:pStyle w:val="ListParagraph"/>
        <w:numPr>
          <w:ilvl w:val="0"/>
          <w:numId w:val="76"/>
        </w:numPr>
        <w:spacing w:after="160" w:line="259" w:lineRule="auto"/>
        <w:rPr>
          <w:sz w:val="20"/>
        </w:rPr>
      </w:pPr>
      <w:r w:rsidRPr="000D2821">
        <w:rPr>
          <w:sz w:val="20"/>
        </w:rPr>
        <w:t>Guidelines for Professional Forensic Restoration – RIA</w:t>
      </w:r>
      <w:r w:rsidR="00413968" w:rsidRPr="000D2821">
        <w:rPr>
          <w:sz w:val="20"/>
        </w:rPr>
        <w:t>.</w:t>
      </w:r>
    </w:p>
    <w:p w14:paraId="2B283CDF" w14:textId="1188ABDB" w:rsidR="006D3692" w:rsidRPr="000D2821" w:rsidRDefault="006D3692" w:rsidP="00E3147D">
      <w:pPr>
        <w:pStyle w:val="ListParagraph"/>
        <w:numPr>
          <w:ilvl w:val="0"/>
          <w:numId w:val="76"/>
        </w:numPr>
        <w:spacing w:after="160" w:line="259" w:lineRule="auto"/>
        <w:rPr>
          <w:sz w:val="20"/>
        </w:rPr>
      </w:pPr>
      <w:r w:rsidRPr="000D2821">
        <w:rPr>
          <w:sz w:val="20"/>
        </w:rPr>
        <w:t>Industry Code of Practice for the Management of Clinical and Related Waste</w:t>
      </w:r>
      <w:r w:rsidR="003065CC" w:rsidRPr="000D2821">
        <w:rPr>
          <w:sz w:val="20"/>
        </w:rPr>
        <w:t>.</w:t>
      </w:r>
    </w:p>
    <w:p w14:paraId="41B4089C" w14:textId="4335A3CF" w:rsidR="006D3692" w:rsidRPr="000D2821" w:rsidRDefault="006D3692" w:rsidP="00E3147D">
      <w:pPr>
        <w:pStyle w:val="ListParagraph"/>
        <w:numPr>
          <w:ilvl w:val="0"/>
          <w:numId w:val="76"/>
        </w:numPr>
        <w:spacing w:after="160" w:line="259" w:lineRule="auto"/>
        <w:rPr>
          <w:sz w:val="20"/>
          <w:szCs w:val="20"/>
        </w:rPr>
      </w:pPr>
      <w:r w:rsidRPr="000D2821">
        <w:rPr>
          <w:sz w:val="20"/>
          <w:szCs w:val="20"/>
        </w:rPr>
        <w:t xml:space="preserve">Completion of </w:t>
      </w:r>
      <w:r w:rsidR="00413968" w:rsidRPr="000D2821">
        <w:rPr>
          <w:sz w:val="20"/>
          <w:szCs w:val="20"/>
        </w:rPr>
        <w:t>site-specific</w:t>
      </w:r>
      <w:r w:rsidRPr="000D2821">
        <w:rPr>
          <w:sz w:val="20"/>
          <w:szCs w:val="20"/>
        </w:rPr>
        <w:t xml:space="preserve"> Scope of Works with associated SWMS</w:t>
      </w:r>
      <w:r w:rsidR="003065CC" w:rsidRPr="000D2821">
        <w:rPr>
          <w:sz w:val="20"/>
          <w:szCs w:val="20"/>
        </w:rPr>
        <w:t>.</w:t>
      </w:r>
    </w:p>
    <w:p w14:paraId="32BB1B18" w14:textId="7BDA1F53" w:rsidR="006D3692" w:rsidRPr="000D2821" w:rsidRDefault="006D3692" w:rsidP="00E3147D">
      <w:pPr>
        <w:pStyle w:val="ListParagraph"/>
        <w:numPr>
          <w:ilvl w:val="0"/>
          <w:numId w:val="76"/>
        </w:numPr>
        <w:spacing w:after="160" w:line="259" w:lineRule="auto"/>
        <w:rPr>
          <w:sz w:val="20"/>
        </w:rPr>
      </w:pPr>
      <w:r w:rsidRPr="000D2821">
        <w:rPr>
          <w:sz w:val="20"/>
        </w:rPr>
        <w:t>Maintenance of Training records for all employees</w:t>
      </w:r>
      <w:r w:rsidR="003065CC" w:rsidRPr="000D2821">
        <w:rPr>
          <w:sz w:val="20"/>
        </w:rPr>
        <w:t>.</w:t>
      </w:r>
    </w:p>
    <w:p w14:paraId="4F0B3A10" w14:textId="79F0BF44" w:rsidR="006D3692" w:rsidRPr="000D2821" w:rsidRDefault="006D3692" w:rsidP="00E3147D">
      <w:pPr>
        <w:pStyle w:val="ListParagraph"/>
        <w:numPr>
          <w:ilvl w:val="0"/>
          <w:numId w:val="76"/>
        </w:numPr>
        <w:spacing w:after="160" w:line="259" w:lineRule="auto"/>
        <w:rPr>
          <w:sz w:val="20"/>
        </w:rPr>
      </w:pPr>
      <w:r w:rsidRPr="000D2821">
        <w:rPr>
          <w:sz w:val="20"/>
        </w:rPr>
        <w:t>Health Surveillance compliance requirements</w:t>
      </w:r>
      <w:r w:rsidR="003065CC" w:rsidRPr="000D2821">
        <w:rPr>
          <w:sz w:val="20"/>
        </w:rPr>
        <w:t>.</w:t>
      </w:r>
    </w:p>
    <w:p w14:paraId="7CBF698D" w14:textId="23E68752" w:rsidR="006D3692" w:rsidRPr="000D2821" w:rsidRDefault="006D3692" w:rsidP="00E3147D">
      <w:pPr>
        <w:pStyle w:val="ListParagraph"/>
        <w:numPr>
          <w:ilvl w:val="0"/>
          <w:numId w:val="76"/>
        </w:numPr>
        <w:spacing w:after="160" w:line="259" w:lineRule="auto"/>
        <w:rPr>
          <w:sz w:val="20"/>
          <w:szCs w:val="20"/>
        </w:rPr>
      </w:pPr>
      <w:r w:rsidRPr="000D2821">
        <w:rPr>
          <w:sz w:val="20"/>
          <w:szCs w:val="20"/>
        </w:rPr>
        <w:t>EPA vehicle approvals and licences required for disposal of Hazardous materials</w:t>
      </w:r>
      <w:r w:rsidR="003065CC" w:rsidRPr="000D2821">
        <w:rPr>
          <w:sz w:val="20"/>
          <w:szCs w:val="20"/>
        </w:rPr>
        <w:t>.</w:t>
      </w:r>
    </w:p>
    <w:p w14:paraId="6AD82634" w14:textId="77777777" w:rsidR="006D3692" w:rsidRPr="000D2821" w:rsidRDefault="006D3692" w:rsidP="006D3692">
      <w:pPr>
        <w:pStyle w:val="ListParagraph"/>
        <w:spacing w:after="160" w:line="259" w:lineRule="auto"/>
        <w:ind w:left="2520"/>
        <w:rPr>
          <w:sz w:val="20"/>
        </w:rPr>
      </w:pPr>
    </w:p>
    <w:p w14:paraId="1FAAE732" w14:textId="0B38EB50" w:rsidR="006D3692" w:rsidRPr="000D2821" w:rsidRDefault="006D3692" w:rsidP="00E3147D">
      <w:pPr>
        <w:pStyle w:val="ListParagraph"/>
        <w:numPr>
          <w:ilvl w:val="0"/>
          <w:numId w:val="150"/>
        </w:numPr>
        <w:rPr>
          <w:sz w:val="20"/>
          <w:szCs w:val="20"/>
        </w:rPr>
      </w:pPr>
      <w:r w:rsidRPr="000D2821">
        <w:rPr>
          <w:sz w:val="20"/>
          <w:szCs w:val="20"/>
        </w:rPr>
        <w:t>Compliance Requirements specific to the nature of Fire and Smoke Remediation are included over and above standard Jim’s Group Compliance Check.  These include but are not limited to:</w:t>
      </w:r>
    </w:p>
    <w:p w14:paraId="7A741C69" w14:textId="1941EECF" w:rsidR="006D3692" w:rsidRPr="000D2821" w:rsidRDefault="006D3692" w:rsidP="00E3147D">
      <w:pPr>
        <w:pStyle w:val="ListParagraph"/>
        <w:numPr>
          <w:ilvl w:val="0"/>
          <w:numId w:val="77"/>
        </w:numPr>
        <w:spacing w:after="160" w:line="259" w:lineRule="auto"/>
        <w:rPr>
          <w:sz w:val="20"/>
        </w:rPr>
      </w:pPr>
      <w:r w:rsidRPr="000D2821">
        <w:rPr>
          <w:sz w:val="20"/>
        </w:rPr>
        <w:t>Compliance of the Principles of the BSR/IICRC S700 Standard for Professional Fire &amp; Smoke Restoration</w:t>
      </w:r>
      <w:r w:rsidR="005D3297" w:rsidRPr="000D2821">
        <w:rPr>
          <w:sz w:val="20"/>
        </w:rPr>
        <w:t>.</w:t>
      </w:r>
    </w:p>
    <w:p w14:paraId="5372F1A3" w14:textId="11734B60" w:rsidR="006D3692" w:rsidRPr="000D2821" w:rsidRDefault="006D3692" w:rsidP="00E3147D">
      <w:pPr>
        <w:pStyle w:val="ListParagraph"/>
        <w:numPr>
          <w:ilvl w:val="0"/>
          <w:numId w:val="77"/>
        </w:numPr>
        <w:spacing w:after="160" w:line="259" w:lineRule="auto"/>
        <w:rPr>
          <w:sz w:val="20"/>
        </w:rPr>
      </w:pPr>
      <w:r w:rsidRPr="000D2821">
        <w:rPr>
          <w:sz w:val="20"/>
        </w:rPr>
        <w:t>BSR/IICRC S710 Standard for Development of Scope of Works in Fire &amp; Smoke Damaged Environment</w:t>
      </w:r>
      <w:r w:rsidR="005D3297" w:rsidRPr="000D2821">
        <w:rPr>
          <w:sz w:val="20"/>
        </w:rPr>
        <w:t>.</w:t>
      </w:r>
    </w:p>
    <w:p w14:paraId="7BACE00A" w14:textId="0F1F62FE" w:rsidR="006D3692" w:rsidRPr="000D2821" w:rsidRDefault="006D3692" w:rsidP="00E3147D">
      <w:pPr>
        <w:pStyle w:val="ListParagraph"/>
        <w:numPr>
          <w:ilvl w:val="0"/>
          <w:numId w:val="77"/>
        </w:numPr>
        <w:spacing w:after="160" w:line="259" w:lineRule="auto"/>
        <w:rPr>
          <w:sz w:val="20"/>
        </w:rPr>
      </w:pPr>
      <w:r w:rsidRPr="000D2821">
        <w:rPr>
          <w:sz w:val="20"/>
        </w:rPr>
        <w:t>BSR/IICRC S740 Standard for professional Restoration of Fire &amp; Smoke Damaged Personal Items</w:t>
      </w:r>
      <w:r w:rsidR="005D3297" w:rsidRPr="000D2821">
        <w:rPr>
          <w:sz w:val="20"/>
        </w:rPr>
        <w:t>.</w:t>
      </w:r>
    </w:p>
    <w:p w14:paraId="321BDA11" w14:textId="05E73B44" w:rsidR="006D3692" w:rsidRPr="000D2821" w:rsidRDefault="006D3692" w:rsidP="00E3147D">
      <w:pPr>
        <w:pStyle w:val="ListParagraph"/>
        <w:numPr>
          <w:ilvl w:val="0"/>
          <w:numId w:val="77"/>
        </w:numPr>
        <w:spacing w:after="160" w:line="259" w:lineRule="auto"/>
        <w:rPr>
          <w:sz w:val="20"/>
          <w:szCs w:val="20"/>
        </w:rPr>
      </w:pPr>
      <w:r w:rsidRPr="000D2821">
        <w:rPr>
          <w:sz w:val="20"/>
          <w:szCs w:val="20"/>
        </w:rPr>
        <w:t xml:space="preserve">Completion of </w:t>
      </w:r>
      <w:r w:rsidR="005D3297" w:rsidRPr="000D2821">
        <w:rPr>
          <w:sz w:val="20"/>
          <w:szCs w:val="20"/>
        </w:rPr>
        <w:t>site-specific</w:t>
      </w:r>
      <w:r w:rsidRPr="000D2821">
        <w:rPr>
          <w:sz w:val="20"/>
          <w:szCs w:val="20"/>
        </w:rPr>
        <w:t xml:space="preserve"> Scope of Works with associated SWMS</w:t>
      </w:r>
      <w:r w:rsidR="005D3297" w:rsidRPr="000D2821">
        <w:rPr>
          <w:sz w:val="20"/>
          <w:szCs w:val="20"/>
        </w:rPr>
        <w:t>.</w:t>
      </w:r>
    </w:p>
    <w:p w14:paraId="71899085" w14:textId="12D95056" w:rsidR="006D3692" w:rsidRPr="000D2821" w:rsidRDefault="006D3692" w:rsidP="00E3147D">
      <w:pPr>
        <w:pStyle w:val="ListParagraph"/>
        <w:numPr>
          <w:ilvl w:val="0"/>
          <w:numId w:val="77"/>
        </w:numPr>
        <w:spacing w:after="160" w:line="259" w:lineRule="auto"/>
        <w:rPr>
          <w:sz w:val="20"/>
        </w:rPr>
      </w:pPr>
      <w:r w:rsidRPr="000D2821">
        <w:rPr>
          <w:sz w:val="20"/>
        </w:rPr>
        <w:t>Maintenance of Training Records for all employees</w:t>
      </w:r>
      <w:r w:rsidR="005D3297" w:rsidRPr="000D2821">
        <w:rPr>
          <w:sz w:val="20"/>
        </w:rPr>
        <w:t>.</w:t>
      </w:r>
    </w:p>
    <w:p w14:paraId="457A300F" w14:textId="35EBA24C" w:rsidR="006D3692" w:rsidRPr="000D2821" w:rsidRDefault="006D3692" w:rsidP="00E3147D">
      <w:pPr>
        <w:pStyle w:val="ListParagraph"/>
        <w:numPr>
          <w:ilvl w:val="0"/>
          <w:numId w:val="77"/>
        </w:numPr>
        <w:spacing w:after="160" w:line="259" w:lineRule="auto"/>
        <w:rPr>
          <w:sz w:val="20"/>
        </w:rPr>
      </w:pPr>
      <w:r w:rsidRPr="000D2821">
        <w:rPr>
          <w:sz w:val="20"/>
        </w:rPr>
        <w:t>Health Surveillance compliance requirements</w:t>
      </w:r>
      <w:r w:rsidR="005D3297" w:rsidRPr="000D2821">
        <w:rPr>
          <w:sz w:val="20"/>
        </w:rPr>
        <w:t>.</w:t>
      </w:r>
    </w:p>
    <w:p w14:paraId="462BC835" w14:textId="77777777" w:rsidR="00AF79D8" w:rsidRPr="000D2821" w:rsidRDefault="00AF79D8" w:rsidP="177DC49A">
      <w:pPr>
        <w:pBdr>
          <w:top w:val="single" w:sz="4" w:space="6" w:color="FF0000"/>
          <w:left w:val="single" w:sz="4" w:space="0" w:color="FF0000"/>
          <w:bottom w:val="single" w:sz="4" w:space="6" w:color="FF0000"/>
          <w:right w:val="single" w:sz="4" w:space="4" w:color="FF0000"/>
        </w:pBdr>
        <w:shd w:val="clear" w:color="auto" w:fill="EC1B23"/>
        <w:spacing w:before="60"/>
        <w:rPr>
          <w:rFonts w:cs="Arial"/>
          <w:b/>
          <w:bCs/>
          <w:color w:val="FFFFFF"/>
          <w:sz w:val="20"/>
          <w:szCs w:val="20"/>
        </w:rPr>
      </w:pPr>
      <w:bookmarkStart w:id="66" w:name="OLE_LINK185"/>
      <w:r w:rsidRPr="000D2821">
        <w:rPr>
          <w:rFonts w:cs="Arial"/>
          <w:b/>
          <w:bCs/>
          <w:color w:val="FFFFFF" w:themeColor="background1"/>
          <w:sz w:val="20"/>
          <w:szCs w:val="20"/>
        </w:rPr>
        <w:t xml:space="preserve">Note: if your van </w:t>
      </w:r>
      <w:proofErr w:type="gramStart"/>
      <w:r w:rsidRPr="000D2821">
        <w:rPr>
          <w:rFonts w:cs="Arial"/>
          <w:b/>
          <w:bCs/>
          <w:color w:val="FFFFFF" w:themeColor="background1"/>
          <w:sz w:val="20"/>
          <w:szCs w:val="20"/>
        </w:rPr>
        <w:t>is in need of</w:t>
      </w:r>
      <w:proofErr w:type="gramEnd"/>
      <w:r w:rsidRPr="000D2821">
        <w:rPr>
          <w:rFonts w:cs="Arial"/>
          <w:b/>
          <w:bCs/>
          <w:color w:val="FFFFFF" w:themeColor="background1"/>
          <w:sz w:val="20"/>
          <w:szCs w:val="20"/>
        </w:rPr>
        <w:t xml:space="preserve"> new signage, you will be required to arrange a refurbishment within 30 days.</w:t>
      </w:r>
    </w:p>
    <w:bookmarkEnd w:id="66"/>
    <w:p w14:paraId="18AC78F1" w14:textId="77777777" w:rsidR="00AF79D8" w:rsidRPr="000D2821" w:rsidRDefault="00AF79D8" w:rsidP="000A42CA">
      <w:pPr>
        <w:pStyle w:val="TableText"/>
        <w:rPr>
          <w:sz w:val="20"/>
        </w:rPr>
      </w:pPr>
    </w:p>
    <w:p w14:paraId="2BA8674E" w14:textId="77777777" w:rsidR="00AF79D8" w:rsidRPr="000D2821" w:rsidRDefault="00AF79D8" w:rsidP="00AF79D8">
      <w:pPr>
        <w:pStyle w:val="Heading3"/>
        <w:rPr>
          <w:rFonts w:asciiTheme="minorHAnsi" w:hAnsiTheme="minorHAnsi"/>
          <w:color w:val="ED7D31" w:themeColor="accent1"/>
        </w:rPr>
      </w:pPr>
      <w:bookmarkStart w:id="67" w:name="_Toc221634146"/>
      <w:r w:rsidRPr="000D2821">
        <w:rPr>
          <w:rFonts w:asciiTheme="minorHAnsi" w:hAnsiTheme="minorHAnsi"/>
          <w:color w:val="ED7D31" w:themeColor="accent1"/>
        </w:rPr>
        <w:t>Identification of Non-Compliance or Preventative Action</w:t>
      </w:r>
      <w:bookmarkEnd w:id="67"/>
    </w:p>
    <w:p w14:paraId="768FE630" w14:textId="77777777" w:rsidR="00AF79D8" w:rsidRPr="000D2821" w:rsidRDefault="00AF79D8" w:rsidP="177DC49A">
      <w:pPr>
        <w:rPr>
          <w:sz w:val="20"/>
          <w:szCs w:val="20"/>
        </w:rPr>
      </w:pPr>
      <w:r w:rsidRPr="000D2821">
        <w:rPr>
          <w:sz w:val="20"/>
          <w:szCs w:val="20"/>
        </w:rPr>
        <w:t xml:space="preserve">Compliance with the requirements of your Contract and our Manuals is required to protect all stakeholders’ businesses. As such we all have an obligation to ensure all Franchisees and Franchisors are compliant. </w:t>
      </w:r>
    </w:p>
    <w:p w14:paraId="097EAAE3" w14:textId="77777777" w:rsidR="00AF79D8" w:rsidRPr="000D2821" w:rsidRDefault="00AF79D8" w:rsidP="177DC49A">
      <w:pPr>
        <w:rPr>
          <w:sz w:val="20"/>
          <w:szCs w:val="20"/>
        </w:rPr>
      </w:pPr>
      <w:r w:rsidRPr="000D2821">
        <w:rPr>
          <w:sz w:val="20"/>
          <w:szCs w:val="20"/>
        </w:rPr>
        <w:t>Email your Franchisor to notify them of any suspected non-compliance or preventative actions.</w:t>
      </w:r>
    </w:p>
    <w:p w14:paraId="5B6E8C39" w14:textId="77777777" w:rsidR="00AF79D8" w:rsidRPr="000D2821" w:rsidRDefault="00AF79D8" w:rsidP="177DC49A">
      <w:pPr>
        <w:rPr>
          <w:sz w:val="20"/>
          <w:szCs w:val="20"/>
        </w:rPr>
      </w:pPr>
      <w:r w:rsidRPr="000D2821">
        <w:rPr>
          <w:sz w:val="20"/>
          <w:szCs w:val="20"/>
        </w:rPr>
        <w:t xml:space="preserve">You may identify a weakness in our system that may lead to non-compliance or just to provide feedback as to how we may improve our system. </w:t>
      </w:r>
    </w:p>
    <w:p w14:paraId="3B0644AB" w14:textId="77777777" w:rsidR="00AF79D8" w:rsidRPr="000D2821" w:rsidRDefault="00AF79D8" w:rsidP="177DC49A">
      <w:pPr>
        <w:pStyle w:val="ToDo"/>
        <w:rPr>
          <w:sz w:val="20"/>
          <w:szCs w:val="20"/>
        </w:rPr>
      </w:pPr>
      <w:r w:rsidRPr="000D2821">
        <w:rPr>
          <w:sz w:val="20"/>
          <w:szCs w:val="20"/>
        </w:rPr>
        <w:t>When providing the feedback please identify the type of feedback:</w:t>
      </w:r>
    </w:p>
    <w:p w14:paraId="7A85256A" w14:textId="1E8CA2BC" w:rsidR="00AF79D8" w:rsidRPr="000D2821" w:rsidRDefault="004576C3" w:rsidP="00AF79D8">
      <w:pPr>
        <w:pStyle w:val="MyBullet"/>
        <w:rPr>
          <w:sz w:val="20"/>
        </w:rPr>
      </w:pPr>
      <w:r w:rsidRPr="000D2821">
        <w:rPr>
          <w:sz w:val="20"/>
        </w:rPr>
        <w:t>G</w:t>
      </w:r>
      <w:r w:rsidR="00AF79D8" w:rsidRPr="000D2821">
        <w:rPr>
          <w:sz w:val="20"/>
        </w:rPr>
        <w:t>eneral</w:t>
      </w:r>
    </w:p>
    <w:p w14:paraId="60F956C8" w14:textId="3A6D1838" w:rsidR="00AF79D8" w:rsidRPr="000D2821" w:rsidRDefault="004576C3" w:rsidP="00AF79D8">
      <w:pPr>
        <w:pStyle w:val="MyBullet"/>
        <w:rPr>
          <w:sz w:val="20"/>
        </w:rPr>
      </w:pPr>
      <w:r w:rsidRPr="000D2821">
        <w:rPr>
          <w:sz w:val="20"/>
        </w:rPr>
        <w:t>N</w:t>
      </w:r>
      <w:r w:rsidR="00AF79D8" w:rsidRPr="000D2821">
        <w:rPr>
          <w:sz w:val="20"/>
        </w:rPr>
        <w:t>on-conformity</w:t>
      </w:r>
    </w:p>
    <w:p w14:paraId="5883197C" w14:textId="6BCC75D4" w:rsidR="00AF79D8" w:rsidRPr="000D2821" w:rsidRDefault="004576C3" w:rsidP="177DC49A">
      <w:pPr>
        <w:pStyle w:val="MyBullet"/>
        <w:rPr>
          <w:sz w:val="20"/>
          <w:szCs w:val="20"/>
        </w:rPr>
      </w:pPr>
      <w:r w:rsidRPr="000D2821">
        <w:rPr>
          <w:sz w:val="20"/>
          <w:szCs w:val="20"/>
        </w:rPr>
        <w:t>A</w:t>
      </w:r>
      <w:r w:rsidR="00AF79D8" w:rsidRPr="000D2821">
        <w:rPr>
          <w:sz w:val="20"/>
          <w:szCs w:val="20"/>
        </w:rPr>
        <w:t xml:space="preserve">rea of concern </w:t>
      </w:r>
    </w:p>
    <w:p w14:paraId="38759A4A" w14:textId="0E930BF7" w:rsidR="00AF79D8" w:rsidRPr="000D2821" w:rsidRDefault="004576C3" w:rsidP="004576C3">
      <w:pPr>
        <w:pStyle w:val="MyBullet"/>
        <w:rPr>
          <w:sz w:val="20"/>
          <w:szCs w:val="20"/>
        </w:rPr>
      </w:pPr>
      <w:r w:rsidRPr="000D2821">
        <w:rPr>
          <w:sz w:val="20"/>
        </w:rPr>
        <w:t>O</w:t>
      </w:r>
      <w:r w:rsidR="00AF79D8" w:rsidRPr="000D2821">
        <w:rPr>
          <w:sz w:val="20"/>
        </w:rPr>
        <w:t>pportunity for improvement</w:t>
      </w:r>
    </w:p>
    <w:p w14:paraId="12ACE679" w14:textId="77777777" w:rsidR="00AF79D8" w:rsidRPr="000D2821" w:rsidRDefault="00AF79D8" w:rsidP="00AF79D8">
      <w:pPr>
        <w:pStyle w:val="Heading4"/>
        <w:rPr>
          <w:rFonts w:asciiTheme="minorHAnsi" w:hAnsiTheme="minorHAnsi"/>
        </w:rPr>
      </w:pPr>
      <w:r w:rsidRPr="000D2821">
        <w:rPr>
          <w:rFonts w:asciiTheme="minorHAnsi" w:hAnsiTheme="minorHAnsi"/>
        </w:rPr>
        <w:t>General</w:t>
      </w:r>
    </w:p>
    <w:p w14:paraId="0E125E6A" w14:textId="77777777" w:rsidR="00AF79D8" w:rsidRPr="000D2821" w:rsidRDefault="00AF79D8" w:rsidP="00AF79D8">
      <w:pPr>
        <w:rPr>
          <w:sz w:val="20"/>
        </w:rPr>
      </w:pPr>
      <w:r w:rsidRPr="000D2821">
        <w:rPr>
          <w:sz w:val="20"/>
        </w:rPr>
        <w:t>Any feedback that is general in nature and not related to improving our system.</w:t>
      </w:r>
    </w:p>
    <w:p w14:paraId="6F94638D" w14:textId="77777777" w:rsidR="006F2BFA" w:rsidRPr="000D2821" w:rsidRDefault="006F2BFA" w:rsidP="00AF79D8">
      <w:pPr>
        <w:pStyle w:val="Heading4"/>
        <w:rPr>
          <w:rFonts w:asciiTheme="minorHAnsi" w:hAnsiTheme="minorHAnsi"/>
        </w:rPr>
      </w:pPr>
    </w:p>
    <w:p w14:paraId="71BCD3A8" w14:textId="3FA9C918" w:rsidR="00AF79D8" w:rsidRPr="000D2821" w:rsidRDefault="00AF79D8" w:rsidP="00AF79D8">
      <w:pPr>
        <w:pStyle w:val="Heading4"/>
        <w:rPr>
          <w:rFonts w:asciiTheme="minorHAnsi" w:hAnsiTheme="minorHAnsi"/>
        </w:rPr>
      </w:pPr>
      <w:r w:rsidRPr="000D2821">
        <w:rPr>
          <w:rFonts w:asciiTheme="minorHAnsi" w:hAnsiTheme="minorHAnsi"/>
        </w:rPr>
        <w:t>Non-conformity</w:t>
      </w:r>
    </w:p>
    <w:p w14:paraId="7410DB59" w14:textId="77777777" w:rsidR="00AF79D8" w:rsidRPr="000D2821" w:rsidRDefault="00AF79D8" w:rsidP="177DC49A">
      <w:pPr>
        <w:rPr>
          <w:sz w:val="20"/>
          <w:szCs w:val="20"/>
        </w:rPr>
      </w:pPr>
      <w:r w:rsidRPr="000D2821">
        <w:rPr>
          <w:sz w:val="20"/>
          <w:szCs w:val="20"/>
        </w:rPr>
        <w:t xml:space="preserve">Relates to issues that demonstrate a failure of </w:t>
      </w:r>
      <w:r w:rsidR="00844F21" w:rsidRPr="000D2821">
        <w:rPr>
          <w:sz w:val="20"/>
          <w:szCs w:val="20"/>
        </w:rPr>
        <w:t>Jim’s Hazardous Material Removal</w:t>
      </w:r>
      <w:r w:rsidRPr="000D2821">
        <w:rPr>
          <w:sz w:val="20"/>
          <w:szCs w:val="20"/>
        </w:rPr>
        <w:t xml:space="preserve"> to implement and/or maintain the requirements of our systems, policies and procedures.  </w:t>
      </w:r>
    </w:p>
    <w:p w14:paraId="45BBE755" w14:textId="77777777" w:rsidR="00AF79D8" w:rsidRPr="000D2821" w:rsidRDefault="00AF79D8" w:rsidP="177DC49A">
      <w:pPr>
        <w:rPr>
          <w:sz w:val="20"/>
          <w:szCs w:val="20"/>
        </w:rPr>
      </w:pPr>
      <w:r w:rsidRPr="000D2821">
        <w:rPr>
          <w:sz w:val="20"/>
          <w:szCs w:val="20"/>
        </w:rPr>
        <w:t xml:space="preserve">Notify us specifically and urgently, when they relate to WHS or OHS Regulations or any Act, Regulation or Local Law relating to our work practice. </w:t>
      </w:r>
    </w:p>
    <w:p w14:paraId="08EB8E6C" w14:textId="77777777" w:rsidR="006F2BFA" w:rsidRPr="000D2821" w:rsidRDefault="006F2BFA" w:rsidP="00AF79D8">
      <w:pPr>
        <w:pStyle w:val="Heading4"/>
        <w:rPr>
          <w:rFonts w:asciiTheme="minorHAnsi" w:hAnsiTheme="minorHAnsi"/>
        </w:rPr>
      </w:pPr>
    </w:p>
    <w:p w14:paraId="54A68769" w14:textId="2ABBFD27" w:rsidR="00AF79D8" w:rsidRPr="000D2821" w:rsidRDefault="00AF79D8" w:rsidP="00AF79D8">
      <w:pPr>
        <w:pStyle w:val="Heading4"/>
        <w:rPr>
          <w:rFonts w:asciiTheme="minorHAnsi" w:hAnsiTheme="minorHAnsi"/>
        </w:rPr>
      </w:pPr>
      <w:r w:rsidRPr="000D2821">
        <w:rPr>
          <w:rFonts w:asciiTheme="minorHAnsi" w:hAnsiTheme="minorHAnsi"/>
        </w:rPr>
        <w:t>Area of Concern</w:t>
      </w:r>
    </w:p>
    <w:p w14:paraId="13A5B7B1" w14:textId="77777777" w:rsidR="00AF79D8" w:rsidRPr="000D2821" w:rsidRDefault="00AF79D8" w:rsidP="177DC49A">
      <w:pPr>
        <w:rPr>
          <w:sz w:val="20"/>
          <w:szCs w:val="20"/>
        </w:rPr>
      </w:pPr>
      <w:r w:rsidRPr="000D2821">
        <w:rPr>
          <w:sz w:val="20"/>
          <w:szCs w:val="20"/>
        </w:rPr>
        <w:t>This is an area of the system for which you have identified a potential non-conformity and/or non-compliance with our systems, policies and procedures. The Divisional Franchisors will consider your concern and the need to amend our systems, policies and procedures. </w:t>
      </w:r>
    </w:p>
    <w:p w14:paraId="1A8A3DD1" w14:textId="77777777" w:rsidR="006F2BFA" w:rsidRPr="000D2821" w:rsidRDefault="006F2BFA" w:rsidP="00AF79D8">
      <w:pPr>
        <w:pStyle w:val="Heading4"/>
        <w:rPr>
          <w:rFonts w:asciiTheme="minorHAnsi" w:hAnsiTheme="minorHAnsi"/>
        </w:rPr>
      </w:pPr>
    </w:p>
    <w:p w14:paraId="5784AE08" w14:textId="4FC38320" w:rsidR="00AF79D8" w:rsidRPr="000D2821" w:rsidRDefault="00AF79D8" w:rsidP="00AF79D8">
      <w:pPr>
        <w:pStyle w:val="Heading4"/>
        <w:rPr>
          <w:rFonts w:asciiTheme="minorHAnsi" w:hAnsiTheme="minorHAnsi"/>
        </w:rPr>
      </w:pPr>
      <w:r w:rsidRPr="000D2821">
        <w:rPr>
          <w:rFonts w:asciiTheme="minorHAnsi" w:hAnsiTheme="minorHAnsi"/>
        </w:rPr>
        <w:t>Opportunity for Improvement</w:t>
      </w:r>
    </w:p>
    <w:p w14:paraId="1815539B" w14:textId="77777777" w:rsidR="00AF79D8" w:rsidRPr="000D2821" w:rsidRDefault="00AF79D8" w:rsidP="00AF79D8">
      <w:pPr>
        <w:rPr>
          <w:sz w:val="20"/>
        </w:rPr>
      </w:pPr>
      <w:r w:rsidRPr="000D2821">
        <w:rPr>
          <w:sz w:val="20"/>
        </w:rPr>
        <w:t>Any ideas you may have for the improvement of our division. The Divisional Franchisors will consider your suggestion and the advisability of implementing your suggestion. </w:t>
      </w:r>
    </w:p>
    <w:p w14:paraId="6BBE5356" w14:textId="77777777" w:rsidR="006F2BFA" w:rsidRPr="000D2821" w:rsidRDefault="006F2BFA" w:rsidP="00AF79D8">
      <w:pPr>
        <w:pStyle w:val="Heading4"/>
        <w:rPr>
          <w:rFonts w:asciiTheme="minorHAnsi" w:hAnsiTheme="minorHAnsi"/>
        </w:rPr>
      </w:pPr>
    </w:p>
    <w:p w14:paraId="05352DF7" w14:textId="44723093" w:rsidR="00AF79D8" w:rsidRPr="000D2821" w:rsidRDefault="00AF79D8" w:rsidP="00AF79D8">
      <w:pPr>
        <w:pStyle w:val="Heading4"/>
        <w:rPr>
          <w:rFonts w:asciiTheme="minorHAnsi" w:hAnsiTheme="minorHAnsi"/>
        </w:rPr>
      </w:pPr>
      <w:r w:rsidRPr="000D2821">
        <w:rPr>
          <w:rFonts w:asciiTheme="minorHAnsi" w:hAnsiTheme="minorHAnsi"/>
        </w:rPr>
        <w:t>Response and Corrective Action</w:t>
      </w:r>
    </w:p>
    <w:p w14:paraId="6431093C" w14:textId="77777777" w:rsidR="00AF79D8" w:rsidRPr="000D2821" w:rsidRDefault="00AF79D8" w:rsidP="00AF79D8">
      <w:pPr>
        <w:rPr>
          <w:sz w:val="20"/>
        </w:rPr>
      </w:pPr>
      <w:r w:rsidRPr="000D2821">
        <w:rPr>
          <w:sz w:val="20"/>
        </w:rPr>
        <w:t xml:space="preserve">Any areas of non-conformity or compliance with Acts, Regulations or the like shall be considered by your Divisional Franchisors promptly and you will receive an acknowledgement within two working days and a response within ten business days. All other categories shall be addressed bi-monthly. </w:t>
      </w:r>
    </w:p>
    <w:p w14:paraId="483C3EF4" w14:textId="77777777" w:rsidR="00AF79D8" w:rsidRPr="000D2821" w:rsidRDefault="00AF79D8" w:rsidP="00AF79D8"/>
    <w:p w14:paraId="4A47EFA8" w14:textId="77777777" w:rsidR="00AF79D8" w:rsidRPr="000D2821" w:rsidRDefault="00AF79D8" w:rsidP="00AF79D8"/>
    <w:p w14:paraId="44C1D1C7" w14:textId="77777777" w:rsidR="00AF79D8" w:rsidRPr="000D2821" w:rsidRDefault="00AF79D8" w:rsidP="00AF79D8">
      <w:pPr>
        <w:pStyle w:val="Heading1"/>
        <w:rPr>
          <w:rFonts w:asciiTheme="minorHAnsi" w:hAnsiTheme="minorHAnsi"/>
        </w:rPr>
      </w:pPr>
      <w:bookmarkStart w:id="68" w:name="_Toc221634147"/>
      <w:r w:rsidRPr="000D2821">
        <w:rPr>
          <w:rFonts w:asciiTheme="minorHAnsi" w:hAnsiTheme="minorHAnsi"/>
        </w:rPr>
        <w:t xml:space="preserve">PRO104 - </w:t>
      </w:r>
      <w:r w:rsidRPr="000D2821">
        <w:rPr>
          <w:rFonts w:asciiTheme="minorHAnsi" w:hAnsiTheme="minorHAnsi"/>
        </w:rPr>
        <w:fldChar w:fldCharType="begin"/>
      </w:r>
      <w:r w:rsidRPr="000D2821">
        <w:rPr>
          <w:rFonts w:asciiTheme="minorHAnsi" w:hAnsiTheme="minorHAnsi"/>
        </w:rPr>
        <w:instrText xml:space="preserve"> ask PName "What is the procedure name?"</w:instrText>
      </w:r>
      <w:r w:rsidRPr="000D2821">
        <w:rPr>
          <w:rFonts w:asciiTheme="minorHAnsi" w:hAnsiTheme="minorHAnsi"/>
        </w:rPr>
        <w:fldChar w:fldCharType="separate"/>
      </w:r>
      <w:r w:rsidRPr="000D2821">
        <w:rPr>
          <w:rFonts w:asciiTheme="minorHAnsi" w:hAnsiTheme="minorHAnsi"/>
        </w:rPr>
        <w:t>Work Availability Guarantee</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PNo "What is Procedure No?" </w:instrText>
      </w:r>
      <w:r w:rsidRPr="000D2821">
        <w:rPr>
          <w:rFonts w:asciiTheme="minorHAnsi" w:hAnsiTheme="minorHAnsi"/>
        </w:rPr>
        <w:fldChar w:fldCharType="separate"/>
      </w:r>
      <w:r w:rsidRPr="000D2821">
        <w:rPr>
          <w:rFonts w:asciiTheme="minorHAnsi" w:hAnsiTheme="minorHAnsi"/>
        </w:rPr>
        <w:t>PRO104</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RevNo "What is Revision Number?" </w:instrText>
      </w:r>
      <w:r w:rsidRPr="000D2821">
        <w:rPr>
          <w:rFonts w:asciiTheme="minorHAnsi" w:hAnsiTheme="minorHAnsi"/>
        </w:rPr>
        <w:fldChar w:fldCharType="separate"/>
      </w:r>
      <w:r w:rsidRPr="000D2821">
        <w:rPr>
          <w:rFonts w:asciiTheme="minorHAnsi" w:hAnsiTheme="minorHAnsi"/>
        </w:rPr>
        <w:t>1.3</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RevDate "What is the Revision Date"</w:instrText>
      </w:r>
      <w:r w:rsidRPr="000D2821">
        <w:rPr>
          <w:rFonts w:asciiTheme="minorHAnsi" w:hAnsiTheme="minorHAnsi"/>
        </w:rPr>
        <w:fldChar w:fldCharType="separate"/>
      </w:r>
      <w:r w:rsidRPr="000D2821">
        <w:rPr>
          <w:rFonts w:asciiTheme="minorHAnsi" w:hAnsiTheme="minorHAnsi"/>
        </w:rPr>
        <w:t>12/10/09</w:t>
      </w:r>
      <w:r w:rsidRPr="000D2821">
        <w:rPr>
          <w:rFonts w:asciiTheme="minorHAnsi" w:hAnsiTheme="minorHAnsi"/>
        </w:rPr>
        <w:fldChar w:fldCharType="end"/>
      </w:r>
      <w:r w:rsidRPr="000D2821">
        <w:rPr>
          <w:rFonts w:asciiTheme="minorHAnsi" w:hAnsiTheme="minorHAnsi"/>
        </w:rPr>
        <w:t>Pay for work guarantee</w:t>
      </w:r>
      <w:bookmarkEnd w:id="68"/>
    </w:p>
    <w:p w14:paraId="5A999FA6" w14:textId="77777777" w:rsidR="00AF79D8" w:rsidRPr="000D2821" w:rsidRDefault="00AF79D8" w:rsidP="00027A63">
      <w:pPr>
        <w:pStyle w:val="Heading3"/>
        <w:rPr>
          <w:rFonts w:asciiTheme="minorHAnsi" w:hAnsiTheme="minorHAnsi"/>
        </w:rPr>
      </w:pPr>
      <w:bookmarkStart w:id="69" w:name="_Toc221634148"/>
      <w:r w:rsidRPr="000D2821">
        <w:rPr>
          <w:rFonts w:asciiTheme="minorHAnsi" w:hAnsiTheme="minorHAnsi"/>
        </w:rPr>
        <w:t>Introduction</w:t>
      </w:r>
      <w:bookmarkEnd w:id="69"/>
    </w:p>
    <w:p w14:paraId="528E93C5" w14:textId="77777777" w:rsidR="00AF79D8" w:rsidRPr="000D2821" w:rsidRDefault="00AF79D8" w:rsidP="177DC49A">
      <w:pPr>
        <w:rPr>
          <w:sz w:val="20"/>
          <w:szCs w:val="20"/>
        </w:rPr>
      </w:pPr>
      <w:r w:rsidRPr="000D2821">
        <w:rPr>
          <w:sz w:val="20"/>
          <w:szCs w:val="20"/>
        </w:rPr>
        <w:t xml:space="preserve">The Pay for Work Guarantee is designed to provide a new Franchisee with an income whilst their business is in the development stage. The amount of the </w:t>
      </w:r>
      <w:proofErr w:type="spellStart"/>
      <w:r w:rsidRPr="000D2821">
        <w:rPr>
          <w:sz w:val="20"/>
          <w:szCs w:val="20"/>
        </w:rPr>
        <w:t>PfWG</w:t>
      </w:r>
      <w:proofErr w:type="spellEnd"/>
      <w:r w:rsidRPr="000D2821">
        <w:rPr>
          <w:sz w:val="20"/>
          <w:szCs w:val="20"/>
        </w:rPr>
        <w:t xml:space="preserve"> is specified in your contract.</w:t>
      </w:r>
    </w:p>
    <w:p w14:paraId="42C7DF0F" w14:textId="77777777" w:rsidR="00AF79D8" w:rsidRPr="000D2821" w:rsidRDefault="00AF79D8" w:rsidP="177DC49A">
      <w:pPr>
        <w:rPr>
          <w:sz w:val="20"/>
          <w:szCs w:val="20"/>
        </w:rPr>
      </w:pPr>
      <w:r w:rsidRPr="000D2821">
        <w:rPr>
          <w:sz w:val="20"/>
          <w:szCs w:val="20"/>
        </w:rPr>
        <w:t xml:space="preserve">Franchisors will make every attempt to ensure you do not need to claim </w:t>
      </w:r>
      <w:proofErr w:type="spellStart"/>
      <w:r w:rsidRPr="000D2821">
        <w:rPr>
          <w:sz w:val="20"/>
          <w:szCs w:val="20"/>
        </w:rPr>
        <w:t>PfWG</w:t>
      </w:r>
      <w:proofErr w:type="spellEnd"/>
      <w:r w:rsidRPr="000D2821">
        <w:rPr>
          <w:sz w:val="20"/>
          <w:szCs w:val="20"/>
        </w:rPr>
        <w:t xml:space="preserve"> by either referring clients or by assisting you to sell your services. Where your Franchisor cannot assist you in obtaining the weekly minimum amount, you will be required to perform work for the Franchisor or to conduct promotional work.</w:t>
      </w:r>
    </w:p>
    <w:p w14:paraId="08C50AE9" w14:textId="77777777" w:rsidR="00AF79D8" w:rsidRPr="000D2821" w:rsidRDefault="00AF79D8" w:rsidP="177DC49A">
      <w:pPr>
        <w:rPr>
          <w:sz w:val="20"/>
          <w:szCs w:val="20"/>
        </w:rPr>
      </w:pPr>
      <w:r w:rsidRPr="000D2821">
        <w:rPr>
          <w:sz w:val="20"/>
          <w:szCs w:val="20"/>
        </w:rPr>
        <w:t>The amount paid is the difference between your earnings and the minimum weekly amount. The amount is applied first as a credit against fees or any other amount owing. Any balance will be paid as an electronic funds transfer.</w:t>
      </w:r>
    </w:p>
    <w:p w14:paraId="0A403290" w14:textId="77777777" w:rsidR="00AF79D8" w:rsidRPr="000D2821" w:rsidRDefault="00AF79D8" w:rsidP="00027A63">
      <w:pPr>
        <w:pStyle w:val="Heading3"/>
        <w:rPr>
          <w:rFonts w:asciiTheme="minorHAnsi" w:hAnsiTheme="minorHAnsi"/>
        </w:rPr>
      </w:pPr>
      <w:bookmarkStart w:id="70" w:name="_Toc221634149"/>
      <w:r w:rsidRPr="000D2821">
        <w:rPr>
          <w:rFonts w:asciiTheme="minorHAnsi" w:hAnsiTheme="minorHAnsi"/>
        </w:rPr>
        <w:t>Definitions</w:t>
      </w:r>
      <w:bookmarkEnd w:id="70"/>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96"/>
        <w:gridCol w:w="6333"/>
      </w:tblGrid>
      <w:tr w:rsidR="00AF79D8" w:rsidRPr="000D2821" w14:paraId="341EFF82" w14:textId="77777777" w:rsidTr="177DC49A">
        <w:trPr>
          <w:tblHeader/>
        </w:trPr>
        <w:tc>
          <w:tcPr>
            <w:tcW w:w="3348" w:type="dxa"/>
            <w:shd w:val="clear" w:color="auto" w:fill="555559"/>
          </w:tcPr>
          <w:p w14:paraId="5BE06E57" w14:textId="77777777" w:rsidR="00AF79D8" w:rsidRPr="000D2821" w:rsidRDefault="00AF79D8" w:rsidP="00AF79D8">
            <w:pPr>
              <w:pStyle w:val="TableText"/>
              <w:rPr>
                <w:rFonts w:cs="Arial"/>
                <w:b/>
                <w:color w:val="FFFFFF" w:themeColor="background1"/>
                <w:sz w:val="20"/>
                <w:lang w:eastAsia="en-AU"/>
              </w:rPr>
            </w:pPr>
            <w:r w:rsidRPr="000D2821">
              <w:rPr>
                <w:rFonts w:cs="Arial"/>
                <w:b/>
                <w:color w:val="FFFFFF" w:themeColor="background1"/>
                <w:sz w:val="20"/>
                <w:lang w:eastAsia="en-AU"/>
              </w:rPr>
              <w:t>Term/Abbreviation</w:t>
            </w:r>
          </w:p>
        </w:tc>
        <w:tc>
          <w:tcPr>
            <w:tcW w:w="6506" w:type="dxa"/>
            <w:shd w:val="clear" w:color="auto" w:fill="555559"/>
          </w:tcPr>
          <w:p w14:paraId="4BF5EA01" w14:textId="77777777" w:rsidR="00AF79D8" w:rsidRPr="000D2821" w:rsidRDefault="00AF79D8" w:rsidP="00AF79D8">
            <w:pPr>
              <w:pStyle w:val="TableText"/>
              <w:rPr>
                <w:rFonts w:cs="Arial"/>
                <w:b/>
                <w:color w:val="FFFFFF" w:themeColor="background1"/>
                <w:sz w:val="20"/>
                <w:lang w:eastAsia="en-AU"/>
              </w:rPr>
            </w:pPr>
            <w:r w:rsidRPr="000D2821">
              <w:rPr>
                <w:rFonts w:cs="Arial"/>
                <w:b/>
                <w:color w:val="FFFFFF" w:themeColor="background1"/>
                <w:sz w:val="20"/>
                <w:lang w:eastAsia="en-AU"/>
              </w:rPr>
              <w:t>Definition</w:t>
            </w:r>
          </w:p>
        </w:tc>
      </w:tr>
      <w:tr w:rsidR="00AF79D8" w:rsidRPr="000D2821" w14:paraId="3ABD79EA" w14:textId="77777777" w:rsidTr="177DC49A">
        <w:tc>
          <w:tcPr>
            <w:tcW w:w="3348" w:type="dxa"/>
          </w:tcPr>
          <w:p w14:paraId="243CDB38" w14:textId="77777777" w:rsidR="00AF79D8" w:rsidRPr="000D2821" w:rsidRDefault="00AF79D8" w:rsidP="00AF79D8">
            <w:pPr>
              <w:pStyle w:val="TableText"/>
              <w:rPr>
                <w:sz w:val="20"/>
              </w:rPr>
            </w:pPr>
            <w:r w:rsidRPr="000D2821">
              <w:rPr>
                <w:sz w:val="20"/>
              </w:rPr>
              <w:t>Agreement</w:t>
            </w:r>
          </w:p>
        </w:tc>
        <w:tc>
          <w:tcPr>
            <w:tcW w:w="6506" w:type="dxa"/>
          </w:tcPr>
          <w:p w14:paraId="4DB2C7A3" w14:textId="77777777" w:rsidR="00AF79D8" w:rsidRPr="000D2821" w:rsidRDefault="00AF79D8" w:rsidP="00AF79D8">
            <w:pPr>
              <w:pStyle w:val="TableText"/>
              <w:rPr>
                <w:sz w:val="20"/>
              </w:rPr>
            </w:pPr>
            <w:r w:rsidRPr="000D2821">
              <w:rPr>
                <w:sz w:val="20"/>
              </w:rPr>
              <w:t>Contract between one of the following:</w:t>
            </w:r>
          </w:p>
          <w:p w14:paraId="5EA19F51" w14:textId="77777777" w:rsidR="00AF79D8" w:rsidRPr="000D2821" w:rsidRDefault="00AF79D8" w:rsidP="00AF79D8">
            <w:pPr>
              <w:pStyle w:val="BulletTable0"/>
              <w:ind w:left="360" w:hanging="360"/>
              <w:rPr>
                <w:sz w:val="20"/>
              </w:rPr>
            </w:pPr>
            <w:r w:rsidRPr="000D2821">
              <w:rPr>
                <w:sz w:val="20"/>
              </w:rPr>
              <w:t>Jim’s and the Divisional Franchisor</w:t>
            </w:r>
          </w:p>
          <w:p w14:paraId="7969BDDD" w14:textId="77777777" w:rsidR="00AF79D8" w:rsidRPr="000D2821" w:rsidRDefault="00AF79D8" w:rsidP="00AF79D8">
            <w:pPr>
              <w:pStyle w:val="BulletTable0"/>
              <w:ind w:left="360" w:hanging="360"/>
              <w:rPr>
                <w:sz w:val="20"/>
              </w:rPr>
            </w:pPr>
            <w:r w:rsidRPr="000D2821">
              <w:rPr>
                <w:sz w:val="20"/>
              </w:rPr>
              <w:t>Jim’s and the Franchisor</w:t>
            </w:r>
          </w:p>
          <w:p w14:paraId="68A5C683" w14:textId="77777777" w:rsidR="00AF79D8" w:rsidRPr="000D2821" w:rsidRDefault="00AF79D8" w:rsidP="00AF79D8">
            <w:pPr>
              <w:pStyle w:val="BulletTable0"/>
              <w:ind w:left="360" w:hanging="360"/>
              <w:rPr>
                <w:sz w:val="20"/>
              </w:rPr>
            </w:pPr>
            <w:r w:rsidRPr="000D2821">
              <w:rPr>
                <w:sz w:val="20"/>
              </w:rPr>
              <w:lastRenderedPageBreak/>
              <w:t>Jim’s and the Franchisee</w:t>
            </w:r>
          </w:p>
        </w:tc>
      </w:tr>
      <w:tr w:rsidR="00AF79D8" w:rsidRPr="000D2821" w14:paraId="597D275B" w14:textId="77777777" w:rsidTr="177DC49A">
        <w:tc>
          <w:tcPr>
            <w:tcW w:w="3348" w:type="dxa"/>
          </w:tcPr>
          <w:p w14:paraId="11FAD62F" w14:textId="77777777" w:rsidR="00AF79D8" w:rsidRPr="000D2821" w:rsidRDefault="00AF79D8" w:rsidP="177DC49A">
            <w:pPr>
              <w:pStyle w:val="TableText"/>
              <w:rPr>
                <w:sz w:val="20"/>
                <w:szCs w:val="20"/>
              </w:rPr>
            </w:pPr>
            <w:proofErr w:type="spellStart"/>
            <w:r w:rsidRPr="000D2821">
              <w:rPr>
                <w:sz w:val="20"/>
                <w:szCs w:val="20"/>
              </w:rPr>
              <w:lastRenderedPageBreak/>
              <w:t>PfWG</w:t>
            </w:r>
            <w:proofErr w:type="spellEnd"/>
          </w:p>
        </w:tc>
        <w:tc>
          <w:tcPr>
            <w:tcW w:w="6506" w:type="dxa"/>
          </w:tcPr>
          <w:p w14:paraId="5EF78A2F" w14:textId="77777777" w:rsidR="00AF79D8" w:rsidRPr="000D2821" w:rsidRDefault="00AF79D8" w:rsidP="00AF79D8">
            <w:pPr>
              <w:pStyle w:val="TableText"/>
              <w:rPr>
                <w:sz w:val="20"/>
              </w:rPr>
            </w:pPr>
            <w:r w:rsidRPr="000D2821">
              <w:rPr>
                <w:sz w:val="20"/>
              </w:rPr>
              <w:t>Pay for Work Guarantee</w:t>
            </w:r>
          </w:p>
        </w:tc>
      </w:tr>
    </w:tbl>
    <w:p w14:paraId="315BB8AF" w14:textId="77777777" w:rsidR="00AF79D8" w:rsidRPr="000D2821" w:rsidRDefault="00AF79D8" w:rsidP="00AF79D8"/>
    <w:p w14:paraId="26C8D742" w14:textId="77777777" w:rsidR="00AF79D8" w:rsidRPr="000D2821" w:rsidRDefault="00AF79D8" w:rsidP="00027A63">
      <w:pPr>
        <w:pStyle w:val="Heading3"/>
        <w:rPr>
          <w:rFonts w:asciiTheme="minorHAnsi" w:hAnsiTheme="minorHAnsi"/>
        </w:rPr>
      </w:pPr>
      <w:bookmarkStart w:id="71" w:name="_Toc221634150"/>
      <w:r w:rsidRPr="000D2821">
        <w:rPr>
          <w:rFonts w:asciiTheme="minorHAnsi" w:hAnsiTheme="minorHAnsi"/>
        </w:rPr>
        <w:t>Policy</w:t>
      </w:r>
      <w:bookmarkEnd w:id="71"/>
    </w:p>
    <w:p w14:paraId="01F6D5F9" w14:textId="77777777" w:rsidR="00AF79D8" w:rsidRPr="000D2821" w:rsidRDefault="00AF79D8" w:rsidP="177DC49A">
      <w:pPr>
        <w:rPr>
          <w:sz w:val="20"/>
          <w:szCs w:val="20"/>
        </w:rPr>
      </w:pPr>
      <w:r w:rsidRPr="000D2821">
        <w:rPr>
          <w:sz w:val="20"/>
          <w:szCs w:val="20"/>
        </w:rPr>
        <w:t xml:space="preserve">It is the policy of </w:t>
      </w:r>
      <w:r w:rsidR="00844F21" w:rsidRPr="000D2821">
        <w:rPr>
          <w:sz w:val="20"/>
          <w:szCs w:val="20"/>
        </w:rPr>
        <w:t>Jim’s Hazardous Material Removal</w:t>
      </w:r>
      <w:r w:rsidRPr="000D2821">
        <w:rPr>
          <w:sz w:val="20"/>
          <w:szCs w:val="20"/>
        </w:rPr>
        <w:t xml:space="preserve"> to assist Franchisees to achieve individual goals and objectives and to support them via a structured process throughout their journey.</w:t>
      </w:r>
    </w:p>
    <w:p w14:paraId="757B6082" w14:textId="77777777" w:rsidR="00AF79D8" w:rsidRPr="000D2821" w:rsidRDefault="00AF79D8" w:rsidP="00AF79D8">
      <w:pPr>
        <w:rPr>
          <w:sz w:val="20"/>
        </w:rPr>
      </w:pPr>
    </w:p>
    <w:p w14:paraId="19325E22" w14:textId="77777777" w:rsidR="00AF79D8" w:rsidRPr="000D2821" w:rsidRDefault="00AF79D8" w:rsidP="00027A63">
      <w:pPr>
        <w:pStyle w:val="Heading3"/>
        <w:rPr>
          <w:rFonts w:asciiTheme="minorHAnsi" w:hAnsiTheme="minorHAnsi"/>
        </w:rPr>
      </w:pPr>
      <w:bookmarkStart w:id="72" w:name="_Toc221634151"/>
      <w:r w:rsidRPr="000D2821">
        <w:rPr>
          <w:rFonts w:asciiTheme="minorHAnsi" w:hAnsiTheme="minorHAnsi"/>
        </w:rPr>
        <w:t>Criteria</w:t>
      </w:r>
      <w:bookmarkEnd w:id="72"/>
    </w:p>
    <w:p w14:paraId="3C51EEFB" w14:textId="0CACEEBF" w:rsidR="00AF79D8" w:rsidRPr="000D2821" w:rsidRDefault="00AF79D8" w:rsidP="00AF79D8">
      <w:pPr>
        <w:pStyle w:val="MyBullet"/>
        <w:tabs>
          <w:tab w:val="clear" w:pos="567"/>
          <w:tab w:val="left" w:pos="357"/>
          <w:tab w:val="num" w:pos="1701"/>
        </w:tabs>
        <w:rPr>
          <w:sz w:val="20"/>
        </w:rPr>
      </w:pPr>
      <w:r w:rsidRPr="000D2821">
        <w:rPr>
          <w:sz w:val="20"/>
        </w:rPr>
        <w:t>Franchisees are to have invoiced, on an average over four (4) consecutive weeks, less than the amount specified in their contract</w:t>
      </w:r>
      <w:r w:rsidR="009A3F45" w:rsidRPr="000D2821">
        <w:rPr>
          <w:sz w:val="20"/>
        </w:rPr>
        <w:t>.</w:t>
      </w:r>
    </w:p>
    <w:p w14:paraId="2E49E89A" w14:textId="3FA2DEBF" w:rsidR="00AF79D8" w:rsidRPr="000D2821" w:rsidRDefault="00E01A4E" w:rsidP="00AF79D8">
      <w:pPr>
        <w:pStyle w:val="MyBullet"/>
        <w:tabs>
          <w:tab w:val="clear" w:pos="567"/>
          <w:tab w:val="left" w:pos="357"/>
          <w:tab w:val="num" w:pos="1701"/>
        </w:tabs>
        <w:rPr>
          <w:sz w:val="20"/>
        </w:rPr>
      </w:pPr>
      <w:r w:rsidRPr="000D2821">
        <w:rPr>
          <w:sz w:val="20"/>
        </w:rPr>
        <w:t>T</w:t>
      </w:r>
      <w:r w:rsidR="00AF79D8" w:rsidRPr="000D2821">
        <w:rPr>
          <w:sz w:val="20"/>
        </w:rPr>
        <w:t>he Franchisee must provide access to their accounting system for income confirmation</w:t>
      </w:r>
      <w:r w:rsidRPr="000D2821">
        <w:rPr>
          <w:sz w:val="20"/>
        </w:rPr>
        <w:t>.</w:t>
      </w:r>
    </w:p>
    <w:p w14:paraId="646D387B" w14:textId="751FA58E" w:rsidR="00AF79D8" w:rsidRPr="000D2821" w:rsidRDefault="00E01A4E" w:rsidP="177DC49A">
      <w:pPr>
        <w:pStyle w:val="MyBullet"/>
        <w:tabs>
          <w:tab w:val="clear" w:pos="567"/>
          <w:tab w:val="left" w:pos="357"/>
          <w:tab w:val="num" w:pos="1701"/>
        </w:tabs>
        <w:rPr>
          <w:sz w:val="20"/>
          <w:szCs w:val="20"/>
        </w:rPr>
      </w:pPr>
      <w:r w:rsidRPr="000D2821">
        <w:rPr>
          <w:sz w:val="20"/>
          <w:szCs w:val="20"/>
        </w:rPr>
        <w:t>T</w:t>
      </w:r>
      <w:r w:rsidR="00AF79D8" w:rsidRPr="000D2821">
        <w:rPr>
          <w:sz w:val="20"/>
          <w:szCs w:val="20"/>
        </w:rPr>
        <w:t xml:space="preserve">he Franchisee must have all monies owing to their Franchisor paid </w:t>
      </w:r>
      <w:r w:rsidRPr="000D2821">
        <w:rPr>
          <w:sz w:val="20"/>
          <w:szCs w:val="20"/>
        </w:rPr>
        <w:t>up to date.</w:t>
      </w:r>
    </w:p>
    <w:p w14:paraId="4D1CAD09" w14:textId="777415ED" w:rsidR="00AF79D8" w:rsidRPr="000D2821" w:rsidRDefault="00E01A4E" w:rsidP="00AF79D8">
      <w:pPr>
        <w:pStyle w:val="MyBullet"/>
        <w:tabs>
          <w:tab w:val="clear" w:pos="567"/>
          <w:tab w:val="left" w:pos="357"/>
          <w:tab w:val="num" w:pos="1701"/>
        </w:tabs>
        <w:rPr>
          <w:sz w:val="20"/>
        </w:rPr>
      </w:pPr>
      <w:r w:rsidRPr="000D2821">
        <w:rPr>
          <w:sz w:val="20"/>
        </w:rPr>
        <w:t>T</w:t>
      </w:r>
      <w:r w:rsidR="00AF79D8" w:rsidRPr="000D2821">
        <w:rPr>
          <w:sz w:val="20"/>
        </w:rPr>
        <w:t>he Franchisee must have performed work for at least 85% of client leads</w:t>
      </w:r>
      <w:r w:rsidRPr="000D2821">
        <w:rPr>
          <w:sz w:val="20"/>
        </w:rPr>
        <w:t>.</w:t>
      </w:r>
    </w:p>
    <w:p w14:paraId="602710C1" w14:textId="547D94C1" w:rsidR="00AF79D8" w:rsidRPr="000D2821" w:rsidRDefault="00E01A4E" w:rsidP="00AF79D8">
      <w:pPr>
        <w:pStyle w:val="MyBullet"/>
        <w:tabs>
          <w:tab w:val="clear" w:pos="567"/>
          <w:tab w:val="left" w:pos="357"/>
          <w:tab w:val="num" w:pos="1701"/>
        </w:tabs>
        <w:rPr>
          <w:sz w:val="20"/>
        </w:rPr>
      </w:pPr>
      <w:r w:rsidRPr="000D2821">
        <w:rPr>
          <w:sz w:val="20"/>
        </w:rPr>
        <w:t>T</w:t>
      </w:r>
      <w:r w:rsidR="00AF79D8" w:rsidRPr="000D2821">
        <w:rPr>
          <w:sz w:val="20"/>
        </w:rPr>
        <w:t>he Franchisee must be available to work full time at least six days per week</w:t>
      </w:r>
      <w:r w:rsidRPr="000D2821">
        <w:rPr>
          <w:sz w:val="20"/>
        </w:rPr>
        <w:t>.</w:t>
      </w:r>
    </w:p>
    <w:p w14:paraId="55BA97D3" w14:textId="289B233B" w:rsidR="00AF79D8" w:rsidRPr="000D2821" w:rsidRDefault="00E01A4E" w:rsidP="00AF79D8">
      <w:pPr>
        <w:pStyle w:val="MyBullet"/>
        <w:tabs>
          <w:tab w:val="clear" w:pos="567"/>
          <w:tab w:val="left" w:pos="357"/>
          <w:tab w:val="num" w:pos="1701"/>
        </w:tabs>
        <w:rPr>
          <w:sz w:val="20"/>
        </w:rPr>
      </w:pPr>
      <w:r w:rsidRPr="000D2821">
        <w:rPr>
          <w:sz w:val="20"/>
        </w:rPr>
        <w:t>T</w:t>
      </w:r>
      <w:r w:rsidR="00AF79D8" w:rsidRPr="000D2821">
        <w:rPr>
          <w:sz w:val="20"/>
        </w:rPr>
        <w:t>he Franchisee must not have declined any leads on four or more of those days</w:t>
      </w:r>
      <w:r w:rsidRPr="000D2821">
        <w:rPr>
          <w:sz w:val="20"/>
        </w:rPr>
        <w:t>.</w:t>
      </w:r>
    </w:p>
    <w:p w14:paraId="725F6014" w14:textId="133E1AB1" w:rsidR="00AF79D8" w:rsidRPr="000D2821" w:rsidRDefault="00E01A4E" w:rsidP="00E01A4E">
      <w:pPr>
        <w:pStyle w:val="MyBullet"/>
        <w:tabs>
          <w:tab w:val="clear" w:pos="567"/>
          <w:tab w:val="left" w:pos="357"/>
          <w:tab w:val="num" w:pos="1701"/>
        </w:tabs>
        <w:rPr>
          <w:sz w:val="20"/>
        </w:rPr>
      </w:pPr>
      <w:r w:rsidRPr="000D2821">
        <w:rPr>
          <w:sz w:val="20"/>
        </w:rPr>
        <w:t>T</w:t>
      </w:r>
      <w:r w:rsidR="00AF79D8" w:rsidRPr="000D2821">
        <w:rPr>
          <w:sz w:val="20"/>
        </w:rPr>
        <w:t>he Franchisee must notify their Franchisor by the close of business on each Wednesday if they are short of work</w:t>
      </w:r>
      <w:r w:rsidRPr="000D2821">
        <w:rPr>
          <w:sz w:val="20"/>
        </w:rPr>
        <w:t>.</w:t>
      </w:r>
    </w:p>
    <w:p w14:paraId="4FF5C4B8" w14:textId="246A9343" w:rsidR="00AF79D8" w:rsidRPr="000D2821" w:rsidRDefault="00E01A4E" w:rsidP="00E01A4E">
      <w:pPr>
        <w:pStyle w:val="MyBullet"/>
        <w:tabs>
          <w:tab w:val="clear" w:pos="567"/>
          <w:tab w:val="left" w:pos="357"/>
          <w:tab w:val="num" w:pos="1701"/>
        </w:tabs>
        <w:rPr>
          <w:sz w:val="20"/>
        </w:rPr>
      </w:pPr>
      <w:r w:rsidRPr="000D2821">
        <w:rPr>
          <w:sz w:val="20"/>
        </w:rPr>
        <w:t>T</w:t>
      </w:r>
      <w:r w:rsidR="00AF79D8" w:rsidRPr="000D2821">
        <w:rPr>
          <w:sz w:val="20"/>
        </w:rPr>
        <w:t>he Franchisee must be charging an amount of at least $</w:t>
      </w:r>
      <w:r w:rsidR="00560275" w:rsidRPr="000D2821">
        <w:rPr>
          <w:sz w:val="20"/>
        </w:rPr>
        <w:t>5</w:t>
      </w:r>
      <w:r w:rsidR="00AF79D8" w:rsidRPr="000D2821">
        <w:rPr>
          <w:sz w:val="20"/>
        </w:rPr>
        <w:t xml:space="preserve">0 per </w:t>
      </w:r>
      <w:r w:rsidR="0046048F" w:rsidRPr="000D2821">
        <w:rPr>
          <w:sz w:val="20"/>
        </w:rPr>
        <w:t>meeting.</w:t>
      </w:r>
      <w:r w:rsidR="00AF79D8" w:rsidRPr="000D2821">
        <w:rPr>
          <w:sz w:val="20"/>
        </w:rPr>
        <w:t xml:space="preserve"> </w:t>
      </w:r>
    </w:p>
    <w:p w14:paraId="22889E96" w14:textId="5B3600D4" w:rsidR="00AF79D8" w:rsidRPr="000D2821" w:rsidRDefault="00AF79D8" w:rsidP="00E01A4E">
      <w:pPr>
        <w:pStyle w:val="MyBullet"/>
        <w:tabs>
          <w:tab w:val="clear" w:pos="567"/>
          <w:tab w:val="left" w:pos="357"/>
          <w:tab w:val="num" w:pos="1701"/>
        </w:tabs>
        <w:rPr>
          <w:sz w:val="20"/>
        </w:rPr>
      </w:pPr>
      <w:r w:rsidRPr="000D2821">
        <w:rPr>
          <w:sz w:val="20"/>
          <w:szCs w:val="20"/>
        </w:rPr>
        <w:t>The Franchisee must submit evidence of their 10 Point Plan to their Franchisor with any claim</w:t>
      </w:r>
      <w:r w:rsidR="00B66B82" w:rsidRPr="000D2821">
        <w:rPr>
          <w:sz w:val="20"/>
          <w:szCs w:val="20"/>
        </w:rPr>
        <w:t>.</w:t>
      </w:r>
    </w:p>
    <w:p w14:paraId="6E38AEDD" w14:textId="3D26079E" w:rsidR="00AF79D8" w:rsidRPr="000D2821" w:rsidRDefault="00E01A4E" w:rsidP="00B66B82">
      <w:pPr>
        <w:pStyle w:val="MyBullet"/>
        <w:tabs>
          <w:tab w:val="clear" w:pos="567"/>
          <w:tab w:val="left" w:pos="357"/>
          <w:tab w:val="num" w:pos="1701"/>
        </w:tabs>
        <w:rPr>
          <w:sz w:val="20"/>
        </w:rPr>
      </w:pPr>
      <w:r w:rsidRPr="000D2821">
        <w:rPr>
          <w:sz w:val="20"/>
        </w:rPr>
        <w:t>T</w:t>
      </w:r>
      <w:r w:rsidR="00AF79D8" w:rsidRPr="000D2821">
        <w:rPr>
          <w:sz w:val="20"/>
        </w:rPr>
        <w:t xml:space="preserve">he Franchisee must provide evidence to their Franchisor, that they are actively seeking work by cold calling on at least five businesses per day and/or performing free services. Form </w:t>
      </w:r>
      <w:r w:rsidR="00AF79D8" w:rsidRPr="000D2821">
        <w:rPr>
          <w:b/>
          <w:sz w:val="20"/>
        </w:rPr>
        <w:t>BUS016 Pay for Work Guarantee Criteria</w:t>
      </w:r>
      <w:r w:rsidR="00AF79D8" w:rsidRPr="000D2821">
        <w:rPr>
          <w:sz w:val="20"/>
        </w:rPr>
        <w:t>, is provided for this purpose.</w:t>
      </w:r>
    </w:p>
    <w:p w14:paraId="0F995457" w14:textId="77777777" w:rsidR="00AF79D8" w:rsidRPr="000D2821" w:rsidRDefault="00AF79D8" w:rsidP="00AF79D8">
      <w:pPr>
        <w:pStyle w:val="MyBullet"/>
        <w:numPr>
          <w:ilvl w:val="0"/>
          <w:numId w:val="0"/>
        </w:numPr>
        <w:ind w:left="1701"/>
        <w:rPr>
          <w:sz w:val="20"/>
        </w:rPr>
      </w:pPr>
    </w:p>
    <w:p w14:paraId="0845516B" w14:textId="77777777" w:rsidR="00AF79D8" w:rsidRPr="000D2821" w:rsidRDefault="00AF79D8" w:rsidP="4C47D778">
      <w:pPr>
        <w:pStyle w:val="Heading3"/>
        <w:rPr>
          <w:rFonts w:asciiTheme="minorHAnsi" w:hAnsiTheme="minorHAnsi"/>
        </w:rPr>
      </w:pPr>
      <w:bookmarkStart w:id="73" w:name="_Toc221634152"/>
      <w:r w:rsidRPr="000D2821">
        <w:rPr>
          <w:rFonts w:asciiTheme="minorHAnsi" w:hAnsiTheme="minorHAnsi"/>
        </w:rPr>
        <w:t xml:space="preserve">Termination of </w:t>
      </w:r>
      <w:proofErr w:type="spellStart"/>
      <w:r w:rsidRPr="000D2821">
        <w:rPr>
          <w:rFonts w:asciiTheme="minorHAnsi" w:hAnsiTheme="minorHAnsi"/>
        </w:rPr>
        <w:t>PfWG</w:t>
      </w:r>
      <w:bookmarkEnd w:id="73"/>
      <w:proofErr w:type="spellEnd"/>
    </w:p>
    <w:p w14:paraId="6651381B" w14:textId="77777777" w:rsidR="00AF79D8" w:rsidRPr="000D2821" w:rsidRDefault="00AF79D8" w:rsidP="177DC49A">
      <w:pPr>
        <w:pStyle w:val="ToDo"/>
        <w:rPr>
          <w:sz w:val="20"/>
          <w:szCs w:val="20"/>
        </w:rPr>
      </w:pPr>
      <w:proofErr w:type="spellStart"/>
      <w:r w:rsidRPr="000D2821">
        <w:rPr>
          <w:sz w:val="20"/>
          <w:szCs w:val="20"/>
        </w:rPr>
        <w:t>PfWG</w:t>
      </w:r>
      <w:proofErr w:type="spellEnd"/>
      <w:r w:rsidRPr="000D2821">
        <w:rPr>
          <w:sz w:val="20"/>
          <w:szCs w:val="20"/>
        </w:rPr>
        <w:t xml:space="preserve"> may be terminated if any of the following conditions apply:</w:t>
      </w:r>
    </w:p>
    <w:p w14:paraId="54E25387" w14:textId="3627E39E" w:rsidR="00AF79D8" w:rsidRPr="000D2821" w:rsidRDefault="00D93749" w:rsidP="00AF79D8">
      <w:pPr>
        <w:pStyle w:val="MyBullet"/>
        <w:tabs>
          <w:tab w:val="clear" w:pos="567"/>
          <w:tab w:val="num" w:pos="1701"/>
        </w:tabs>
        <w:rPr>
          <w:sz w:val="20"/>
          <w:lang w:val="en-US"/>
        </w:rPr>
      </w:pPr>
      <w:r w:rsidRPr="000D2821">
        <w:rPr>
          <w:sz w:val="20"/>
          <w:lang w:val="en-US"/>
        </w:rPr>
        <w:t>T</w:t>
      </w:r>
      <w:r w:rsidR="00AF79D8" w:rsidRPr="000D2821">
        <w:rPr>
          <w:sz w:val="20"/>
          <w:lang w:val="en-US"/>
        </w:rPr>
        <w:t>he Franchisee has refused to accept client leads within that distance from the territory set out in item 16 of the schedule on at least four days in a week (excluding in the case of illness or injury), for eight or more weeks</w:t>
      </w:r>
      <w:r w:rsidRPr="000D2821">
        <w:rPr>
          <w:sz w:val="20"/>
          <w:lang w:val="en-US"/>
        </w:rPr>
        <w:t>.</w:t>
      </w:r>
    </w:p>
    <w:p w14:paraId="09AB3538" w14:textId="2AE8F7D5" w:rsidR="00AF79D8" w:rsidRPr="000D2821" w:rsidRDefault="00D93749" w:rsidP="00AF79D8">
      <w:pPr>
        <w:pStyle w:val="MyBullet"/>
        <w:tabs>
          <w:tab w:val="clear" w:pos="567"/>
          <w:tab w:val="num" w:pos="1701"/>
        </w:tabs>
        <w:rPr>
          <w:sz w:val="20"/>
          <w:lang w:val="en-US"/>
        </w:rPr>
      </w:pPr>
      <w:r w:rsidRPr="000D2821">
        <w:rPr>
          <w:sz w:val="20"/>
          <w:lang w:val="en-US"/>
        </w:rPr>
        <w:t>T</w:t>
      </w:r>
      <w:r w:rsidR="00AF79D8" w:rsidRPr="000D2821">
        <w:rPr>
          <w:sz w:val="20"/>
          <w:lang w:val="en-US"/>
        </w:rPr>
        <w:t>he territory has been changed or amended at the request of the Franchisee</w:t>
      </w:r>
    </w:p>
    <w:p w14:paraId="08254A4A" w14:textId="70DC02C3" w:rsidR="00AF79D8" w:rsidRPr="000D2821" w:rsidRDefault="00D93749" w:rsidP="00AF79D8">
      <w:pPr>
        <w:pStyle w:val="MyBullet"/>
        <w:tabs>
          <w:tab w:val="clear" w:pos="567"/>
          <w:tab w:val="num" w:pos="1701"/>
        </w:tabs>
        <w:rPr>
          <w:sz w:val="20"/>
          <w:lang w:val="en-US"/>
        </w:rPr>
      </w:pPr>
      <w:r w:rsidRPr="000D2821">
        <w:rPr>
          <w:sz w:val="20"/>
          <w:lang w:val="en-US"/>
        </w:rPr>
        <w:t>T</w:t>
      </w:r>
      <w:r w:rsidR="00AF79D8" w:rsidRPr="000D2821">
        <w:rPr>
          <w:sz w:val="20"/>
          <w:lang w:val="en-US"/>
        </w:rPr>
        <w:t>he Franchisee has received more than the number of client leads specified in item 24 of the schedule</w:t>
      </w:r>
      <w:r w:rsidRPr="000D2821">
        <w:rPr>
          <w:sz w:val="20"/>
          <w:lang w:val="en-US"/>
        </w:rPr>
        <w:t>.</w:t>
      </w:r>
    </w:p>
    <w:p w14:paraId="199F9B0E" w14:textId="75B64D1A" w:rsidR="00AF79D8" w:rsidRPr="000D2821" w:rsidRDefault="00DF0F1B" w:rsidP="00AF79D8">
      <w:pPr>
        <w:pStyle w:val="MyBullet"/>
        <w:tabs>
          <w:tab w:val="clear" w:pos="567"/>
          <w:tab w:val="num" w:pos="1701"/>
        </w:tabs>
        <w:rPr>
          <w:sz w:val="20"/>
          <w:lang w:val="en-US"/>
        </w:rPr>
      </w:pPr>
      <w:r w:rsidRPr="000D2821">
        <w:rPr>
          <w:sz w:val="20"/>
          <w:lang w:val="en-US"/>
        </w:rPr>
        <w:t>T</w:t>
      </w:r>
      <w:r w:rsidR="00AF79D8" w:rsidRPr="000D2821">
        <w:rPr>
          <w:sz w:val="20"/>
          <w:lang w:val="en-US"/>
        </w:rPr>
        <w:t>he Franchisee has been directed by the Regional Franchisor or the National Franchisor to attend customer service retraining for repeated problems with customer service</w:t>
      </w:r>
      <w:r w:rsidRPr="000D2821">
        <w:rPr>
          <w:sz w:val="20"/>
          <w:lang w:val="en-US"/>
        </w:rPr>
        <w:t>.</w:t>
      </w:r>
    </w:p>
    <w:p w14:paraId="1B0C14F8" w14:textId="77777777" w:rsidR="00AF79D8" w:rsidRPr="000D2821" w:rsidRDefault="00AF79D8" w:rsidP="00AF79D8">
      <w:pPr>
        <w:rPr>
          <w:lang w:val="en-US"/>
        </w:rPr>
      </w:pPr>
    </w:p>
    <w:p w14:paraId="398D405E" w14:textId="77777777" w:rsidR="00AF79D8" w:rsidRPr="000D2821" w:rsidRDefault="00AF79D8" w:rsidP="00AF79D8">
      <w:pPr>
        <w:rPr>
          <w:lang w:val="en-US"/>
        </w:rPr>
      </w:pPr>
    </w:p>
    <w:p w14:paraId="7AEB1A8E" w14:textId="77777777" w:rsidR="00AF79D8" w:rsidRPr="000D2821" w:rsidRDefault="00AF79D8" w:rsidP="00AF79D8">
      <w:pPr>
        <w:pStyle w:val="Heading1"/>
        <w:rPr>
          <w:rFonts w:asciiTheme="minorHAnsi" w:hAnsiTheme="minorHAnsi"/>
        </w:rPr>
      </w:pPr>
      <w:bookmarkStart w:id="74" w:name="_Toc221634153"/>
      <w:r w:rsidRPr="000D2821">
        <w:rPr>
          <w:rFonts w:asciiTheme="minorHAnsi" w:hAnsiTheme="minorHAnsi"/>
        </w:rPr>
        <w:lastRenderedPageBreak/>
        <w:t xml:space="preserve">PRO105 - </w:t>
      </w:r>
      <w:r w:rsidRPr="000D2821">
        <w:rPr>
          <w:rFonts w:asciiTheme="minorHAnsi" w:hAnsiTheme="minorHAnsi"/>
        </w:rPr>
        <w:fldChar w:fldCharType="begin"/>
      </w:r>
      <w:r w:rsidRPr="000D2821">
        <w:rPr>
          <w:rFonts w:asciiTheme="minorHAnsi" w:hAnsiTheme="minorHAnsi"/>
        </w:rPr>
        <w:instrText xml:space="preserve"> ask PName "What is the procedure name?"</w:instrText>
      </w:r>
      <w:r w:rsidRPr="000D2821">
        <w:rPr>
          <w:rFonts w:asciiTheme="minorHAnsi" w:hAnsiTheme="minorHAnsi"/>
        </w:rPr>
        <w:fldChar w:fldCharType="separate"/>
      </w:r>
      <w:r w:rsidRPr="000D2821">
        <w:rPr>
          <w:rFonts w:asciiTheme="minorHAnsi" w:hAnsiTheme="minorHAnsi"/>
        </w:rPr>
        <w:t>Fees</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PNo "What is Procedure No?" </w:instrText>
      </w:r>
      <w:r w:rsidRPr="000D2821">
        <w:rPr>
          <w:rFonts w:asciiTheme="minorHAnsi" w:hAnsiTheme="minorHAnsi"/>
        </w:rPr>
        <w:fldChar w:fldCharType="separate"/>
      </w:r>
      <w:r w:rsidRPr="000D2821">
        <w:rPr>
          <w:rFonts w:asciiTheme="minorHAnsi" w:hAnsiTheme="minorHAnsi"/>
        </w:rPr>
        <w:t>PRO105</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RevNo "What is Revision Number?" </w:instrText>
      </w:r>
      <w:r w:rsidRPr="000D2821">
        <w:rPr>
          <w:rFonts w:asciiTheme="minorHAnsi" w:hAnsiTheme="minorHAnsi"/>
        </w:rPr>
        <w:fldChar w:fldCharType="separate"/>
      </w:r>
      <w:r w:rsidRPr="000D2821">
        <w:rPr>
          <w:rFonts w:asciiTheme="minorHAnsi" w:hAnsiTheme="minorHAnsi"/>
        </w:rPr>
        <w:t>1.4</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RevDate "What is the Revision Date"</w:instrText>
      </w:r>
      <w:r w:rsidRPr="000D2821">
        <w:rPr>
          <w:rFonts w:asciiTheme="minorHAnsi" w:hAnsiTheme="minorHAnsi"/>
        </w:rPr>
        <w:fldChar w:fldCharType="separate"/>
      </w:r>
      <w:r w:rsidRPr="000D2821">
        <w:rPr>
          <w:rFonts w:asciiTheme="minorHAnsi" w:hAnsiTheme="minorHAnsi"/>
        </w:rPr>
        <w:t>12/10/09</w:t>
      </w:r>
      <w:r w:rsidRPr="000D2821">
        <w:rPr>
          <w:rFonts w:asciiTheme="minorHAnsi" w:hAnsiTheme="minorHAnsi"/>
        </w:rPr>
        <w:fldChar w:fldCharType="end"/>
      </w:r>
      <w:r w:rsidRPr="000D2821">
        <w:rPr>
          <w:rFonts w:asciiTheme="minorHAnsi" w:hAnsiTheme="minorHAnsi"/>
        </w:rPr>
        <w:t>Fees</w:t>
      </w:r>
      <w:bookmarkEnd w:id="74"/>
    </w:p>
    <w:p w14:paraId="2866B392" w14:textId="77777777" w:rsidR="00AF79D8" w:rsidRPr="000D2821" w:rsidRDefault="00AF79D8" w:rsidP="00027A63">
      <w:pPr>
        <w:pStyle w:val="Heading3"/>
        <w:rPr>
          <w:rFonts w:asciiTheme="minorHAnsi" w:hAnsiTheme="minorHAnsi"/>
        </w:rPr>
      </w:pPr>
      <w:bookmarkStart w:id="75" w:name="_Toc221634154"/>
      <w:r w:rsidRPr="000D2821">
        <w:rPr>
          <w:rFonts w:asciiTheme="minorHAnsi" w:hAnsiTheme="minorHAnsi"/>
        </w:rPr>
        <w:t>Introduction</w:t>
      </w:r>
      <w:bookmarkEnd w:id="75"/>
    </w:p>
    <w:p w14:paraId="0703B6CB" w14:textId="77777777" w:rsidR="00AF79D8" w:rsidRPr="000D2821" w:rsidRDefault="00AF79D8" w:rsidP="00AF79D8">
      <w:pPr>
        <w:pStyle w:val="ToDo"/>
        <w:rPr>
          <w:sz w:val="20"/>
        </w:rPr>
      </w:pPr>
      <w:r w:rsidRPr="000D2821">
        <w:rPr>
          <w:sz w:val="20"/>
        </w:rPr>
        <w:t>Each month your Franchisor will email an account consisting of the following fees to be paid in arrears:</w:t>
      </w:r>
    </w:p>
    <w:p w14:paraId="3488398D" w14:textId="2E622087" w:rsidR="00AF79D8" w:rsidRPr="000D2821" w:rsidRDefault="005214F1" w:rsidP="00AF79D8">
      <w:pPr>
        <w:pStyle w:val="MyBullet"/>
        <w:tabs>
          <w:tab w:val="clear" w:pos="567"/>
          <w:tab w:val="num" w:pos="1701"/>
        </w:tabs>
        <w:rPr>
          <w:sz w:val="20"/>
        </w:rPr>
      </w:pPr>
      <w:r w:rsidRPr="000D2821">
        <w:rPr>
          <w:sz w:val="20"/>
        </w:rPr>
        <w:t>A</w:t>
      </w:r>
      <w:r w:rsidR="00AF79D8" w:rsidRPr="000D2821">
        <w:rPr>
          <w:sz w:val="20"/>
        </w:rPr>
        <w:t xml:space="preserve"> fixed administration fee for the administration office and your Franchisor’s service</w:t>
      </w:r>
      <w:r w:rsidRPr="000D2821">
        <w:rPr>
          <w:sz w:val="20"/>
        </w:rPr>
        <w:t>.</w:t>
      </w:r>
    </w:p>
    <w:p w14:paraId="3284CC8B" w14:textId="77777777" w:rsidR="005214F1" w:rsidRPr="000D2821" w:rsidRDefault="005214F1" w:rsidP="005214F1">
      <w:pPr>
        <w:pStyle w:val="MyBullet"/>
        <w:tabs>
          <w:tab w:val="clear" w:pos="567"/>
          <w:tab w:val="num" w:pos="1701"/>
        </w:tabs>
        <w:rPr>
          <w:sz w:val="20"/>
          <w:szCs w:val="20"/>
        </w:rPr>
      </w:pPr>
      <w:r w:rsidRPr="000D2821">
        <w:rPr>
          <w:sz w:val="20"/>
          <w:szCs w:val="20"/>
        </w:rPr>
        <w:t>A</w:t>
      </w:r>
      <w:r w:rsidR="00AF79D8" w:rsidRPr="000D2821">
        <w:rPr>
          <w:sz w:val="20"/>
          <w:szCs w:val="20"/>
        </w:rPr>
        <w:t xml:space="preserve"> fixed advertising levy</w:t>
      </w:r>
      <w:r w:rsidRPr="000D2821">
        <w:rPr>
          <w:sz w:val="20"/>
          <w:szCs w:val="20"/>
        </w:rPr>
        <w:t>.</w:t>
      </w:r>
    </w:p>
    <w:p w14:paraId="590C6EFC" w14:textId="2BA7B4E8" w:rsidR="00AF79D8" w:rsidRPr="000D2821" w:rsidRDefault="005214F1" w:rsidP="005214F1">
      <w:pPr>
        <w:pStyle w:val="MyBullet"/>
        <w:tabs>
          <w:tab w:val="clear" w:pos="567"/>
          <w:tab w:val="num" w:pos="1701"/>
        </w:tabs>
        <w:rPr>
          <w:sz w:val="20"/>
          <w:szCs w:val="20"/>
        </w:rPr>
      </w:pPr>
      <w:r w:rsidRPr="000D2821">
        <w:rPr>
          <w:sz w:val="20"/>
          <w:szCs w:val="20"/>
        </w:rPr>
        <w:t>A</w:t>
      </w:r>
      <w:r w:rsidR="00AF79D8" w:rsidRPr="000D2821">
        <w:rPr>
          <w:sz w:val="20"/>
        </w:rPr>
        <w:t xml:space="preserve"> list of leads paged during the month (based on 85% success rate).</w:t>
      </w:r>
    </w:p>
    <w:p w14:paraId="4D0A9BC7" w14:textId="77777777" w:rsidR="00AF79D8" w:rsidRPr="000D2821" w:rsidRDefault="00AF79D8" w:rsidP="00027A63">
      <w:pPr>
        <w:pStyle w:val="Heading3"/>
        <w:rPr>
          <w:rFonts w:asciiTheme="minorHAnsi" w:hAnsiTheme="minorHAnsi"/>
        </w:rPr>
      </w:pPr>
      <w:bookmarkStart w:id="76" w:name="_Toc221634155"/>
      <w:r w:rsidRPr="000D2821">
        <w:rPr>
          <w:rFonts w:asciiTheme="minorHAnsi" w:hAnsiTheme="minorHAnsi"/>
        </w:rPr>
        <w:t>Policy</w:t>
      </w:r>
      <w:bookmarkEnd w:id="76"/>
    </w:p>
    <w:p w14:paraId="469DB05C" w14:textId="03F81AB5" w:rsidR="00AF79D8" w:rsidRPr="000D2821" w:rsidRDefault="00AF79D8" w:rsidP="177DC49A">
      <w:pPr>
        <w:rPr>
          <w:sz w:val="20"/>
        </w:rPr>
      </w:pPr>
      <w:r w:rsidRPr="000D2821">
        <w:rPr>
          <w:sz w:val="20"/>
        </w:rPr>
        <w:t xml:space="preserve">It is the policy of </w:t>
      </w:r>
      <w:r w:rsidR="00844F21" w:rsidRPr="000D2821">
        <w:rPr>
          <w:sz w:val="20"/>
        </w:rPr>
        <w:t>Jim’s Hazardous Material Removal</w:t>
      </w:r>
      <w:r w:rsidRPr="000D2821">
        <w:rPr>
          <w:sz w:val="20"/>
        </w:rPr>
        <w:t xml:space="preserve"> that Franchisors do not allow Franchisees to become behind in their fees except in exceptional circumstances. </w:t>
      </w:r>
      <w:r w:rsidRPr="000D2821">
        <w:rPr>
          <w:sz w:val="20"/>
          <w:szCs w:val="20"/>
        </w:rPr>
        <w:t>Franchisees who are unable to pay their fees require assistance from the Franchisor to build their business and increasing the amount of their debt will only be to their detriment.</w:t>
      </w:r>
    </w:p>
    <w:p w14:paraId="2A838B3F" w14:textId="77777777" w:rsidR="00AF79D8" w:rsidRPr="000D2821" w:rsidRDefault="00AF79D8" w:rsidP="00027A63">
      <w:pPr>
        <w:pStyle w:val="Heading3"/>
        <w:rPr>
          <w:rFonts w:asciiTheme="minorHAnsi" w:hAnsiTheme="minorHAnsi"/>
        </w:rPr>
      </w:pPr>
      <w:bookmarkStart w:id="77" w:name="_Toc221634156"/>
      <w:r w:rsidRPr="000D2821">
        <w:rPr>
          <w:rFonts w:asciiTheme="minorHAnsi" w:hAnsiTheme="minorHAnsi"/>
        </w:rPr>
        <w:t>Procedure</w:t>
      </w:r>
      <w:bookmarkEnd w:id="77"/>
    </w:p>
    <w:p w14:paraId="52A578FD" w14:textId="365AF3A0" w:rsidR="00AF79D8" w:rsidRPr="000D2821" w:rsidRDefault="00AF79D8" w:rsidP="177DC49A">
      <w:pPr>
        <w:rPr>
          <w:sz w:val="20"/>
        </w:rPr>
      </w:pPr>
      <w:r w:rsidRPr="000D2821">
        <w:rPr>
          <w:sz w:val="20"/>
        </w:rPr>
        <w:t>Fees are due on the 10</w:t>
      </w:r>
      <w:r w:rsidRPr="000D2821">
        <w:rPr>
          <w:sz w:val="20"/>
          <w:vertAlign w:val="superscript"/>
        </w:rPr>
        <w:t>th</w:t>
      </w:r>
      <w:r w:rsidRPr="000D2821">
        <w:rPr>
          <w:sz w:val="20"/>
        </w:rPr>
        <w:t xml:space="preserve"> of the month and are to be paid by way of electronic debit. If fees are paid on time, the Franchisee is entitled to receive a compliance discount. </w:t>
      </w:r>
      <w:r w:rsidRPr="000D2821">
        <w:rPr>
          <w:sz w:val="20"/>
          <w:szCs w:val="20"/>
        </w:rPr>
        <w:t xml:space="preserve">It is your responsibility to check the accuracy of the accounts provided by your Franchisor. If you find an </w:t>
      </w:r>
      <w:r w:rsidR="008D5709" w:rsidRPr="000D2821">
        <w:rPr>
          <w:sz w:val="20"/>
          <w:szCs w:val="20"/>
        </w:rPr>
        <w:t>error,</w:t>
      </w:r>
      <w:r w:rsidRPr="000D2821">
        <w:rPr>
          <w:sz w:val="20"/>
          <w:szCs w:val="20"/>
        </w:rPr>
        <w:t xml:space="preserve"> you should notify your Franchisor before the 10</w:t>
      </w:r>
      <w:r w:rsidRPr="000D2821">
        <w:rPr>
          <w:sz w:val="20"/>
          <w:szCs w:val="20"/>
          <w:vertAlign w:val="superscript"/>
        </w:rPr>
        <w:t>th</w:t>
      </w:r>
      <w:r w:rsidRPr="000D2821">
        <w:rPr>
          <w:sz w:val="20"/>
          <w:szCs w:val="20"/>
        </w:rPr>
        <w:t xml:space="preserve"> of the month.</w:t>
      </w:r>
      <w:r w:rsidR="008D5709" w:rsidRPr="000D2821">
        <w:rPr>
          <w:sz w:val="20"/>
        </w:rPr>
        <w:t xml:space="preserve"> </w:t>
      </w:r>
      <w:r w:rsidRPr="000D2821">
        <w:rPr>
          <w:sz w:val="20"/>
        </w:rPr>
        <w:t>GST is payable on all fees.</w:t>
      </w:r>
      <w:r w:rsidR="008D5709" w:rsidRPr="000D2821">
        <w:rPr>
          <w:sz w:val="20"/>
        </w:rPr>
        <w:t xml:space="preserve"> </w:t>
      </w:r>
      <w:r w:rsidRPr="000D2821">
        <w:rPr>
          <w:sz w:val="20"/>
          <w:szCs w:val="20"/>
        </w:rPr>
        <w:t>Fees may increase in October each year in accordance with CPI rises.</w:t>
      </w:r>
    </w:p>
    <w:p w14:paraId="311F66EA" w14:textId="77777777" w:rsidR="00AF79D8" w:rsidRPr="000D2821" w:rsidRDefault="00AF79D8" w:rsidP="00027A63">
      <w:pPr>
        <w:pStyle w:val="Heading3"/>
        <w:rPr>
          <w:rFonts w:asciiTheme="minorHAnsi" w:hAnsiTheme="minorHAnsi"/>
        </w:rPr>
      </w:pPr>
      <w:bookmarkStart w:id="78" w:name="_Toc221634157"/>
      <w:r w:rsidRPr="000D2821">
        <w:rPr>
          <w:rFonts w:asciiTheme="minorHAnsi" w:hAnsiTheme="minorHAnsi"/>
        </w:rPr>
        <w:t>Lead Fees</w:t>
      </w:r>
      <w:bookmarkEnd w:id="78"/>
    </w:p>
    <w:p w14:paraId="1CBBF328" w14:textId="77777777" w:rsidR="00AF79D8" w:rsidRPr="000D2821" w:rsidRDefault="00844F21" w:rsidP="00AF79D8">
      <w:pPr>
        <w:pStyle w:val="ToDo"/>
        <w:rPr>
          <w:sz w:val="20"/>
        </w:rPr>
      </w:pPr>
      <w:r w:rsidRPr="000D2821">
        <w:rPr>
          <w:sz w:val="20"/>
        </w:rPr>
        <w:t>Jim’s Hazardous Material Removal</w:t>
      </w:r>
      <w:r w:rsidR="00AF79D8" w:rsidRPr="000D2821">
        <w:rPr>
          <w:sz w:val="20"/>
        </w:rPr>
        <w:t xml:space="preserve"> Franchisees are only charged for 85% of leads to allow for customers who change their mind, are just ringing around for quotes and who choose not to use our services etc. Leads will only be cancelled under the following circumstances:</w:t>
      </w:r>
    </w:p>
    <w:p w14:paraId="716BF854" w14:textId="7062E8D4" w:rsidR="00AF79D8" w:rsidRPr="000D2821" w:rsidRDefault="00E63806" w:rsidP="00AF79D8">
      <w:pPr>
        <w:pStyle w:val="MyBullet"/>
        <w:tabs>
          <w:tab w:val="clear" w:pos="567"/>
          <w:tab w:val="num" w:pos="1701"/>
        </w:tabs>
        <w:rPr>
          <w:sz w:val="20"/>
        </w:rPr>
      </w:pPr>
      <w:r w:rsidRPr="000D2821">
        <w:rPr>
          <w:sz w:val="20"/>
        </w:rPr>
        <w:t>L</w:t>
      </w:r>
      <w:r w:rsidR="00AF79D8" w:rsidRPr="000D2821">
        <w:rPr>
          <w:sz w:val="20"/>
        </w:rPr>
        <w:t>ead sent to the wrong division</w:t>
      </w:r>
      <w:r w:rsidRPr="000D2821">
        <w:rPr>
          <w:sz w:val="20"/>
        </w:rPr>
        <w:t>.</w:t>
      </w:r>
    </w:p>
    <w:p w14:paraId="043F3126" w14:textId="0552705F" w:rsidR="00E63806" w:rsidRPr="000D2821" w:rsidRDefault="00E63806" w:rsidP="00E63806">
      <w:pPr>
        <w:pStyle w:val="MyBullet"/>
        <w:tabs>
          <w:tab w:val="clear" w:pos="567"/>
          <w:tab w:val="num" w:pos="1701"/>
        </w:tabs>
        <w:rPr>
          <w:sz w:val="20"/>
          <w:szCs w:val="20"/>
        </w:rPr>
      </w:pPr>
      <w:r w:rsidRPr="000D2821">
        <w:rPr>
          <w:sz w:val="20"/>
          <w:szCs w:val="20"/>
        </w:rPr>
        <w:t>R</w:t>
      </w:r>
      <w:r w:rsidR="00AF79D8" w:rsidRPr="000D2821">
        <w:rPr>
          <w:sz w:val="20"/>
          <w:szCs w:val="20"/>
        </w:rPr>
        <w:t>equested service not offered by Asbestos Removal or Franchisee</w:t>
      </w:r>
      <w:r w:rsidRPr="000D2821">
        <w:rPr>
          <w:sz w:val="20"/>
          <w:szCs w:val="20"/>
        </w:rPr>
        <w:t>.</w:t>
      </w:r>
    </w:p>
    <w:p w14:paraId="0C75D082" w14:textId="3FF71075" w:rsidR="00AF79D8" w:rsidRPr="000D2821" w:rsidRDefault="00E63806" w:rsidP="00E63806">
      <w:pPr>
        <w:pStyle w:val="MyBullet"/>
        <w:tabs>
          <w:tab w:val="clear" w:pos="567"/>
          <w:tab w:val="num" w:pos="1701"/>
        </w:tabs>
        <w:rPr>
          <w:sz w:val="20"/>
          <w:szCs w:val="20"/>
        </w:rPr>
      </w:pPr>
      <w:r w:rsidRPr="000D2821">
        <w:rPr>
          <w:sz w:val="20"/>
        </w:rPr>
        <w:t>L</w:t>
      </w:r>
      <w:r w:rsidR="00AF79D8" w:rsidRPr="000D2821">
        <w:rPr>
          <w:sz w:val="20"/>
        </w:rPr>
        <w:t>ead sent to a Franchisee when not registered for work.</w:t>
      </w:r>
    </w:p>
    <w:p w14:paraId="0F0D5102" w14:textId="77777777" w:rsidR="00E63806" w:rsidRPr="000D2821" w:rsidRDefault="00E63806" w:rsidP="00E63806">
      <w:pPr>
        <w:pStyle w:val="MyBullet"/>
        <w:numPr>
          <w:ilvl w:val="0"/>
          <w:numId w:val="0"/>
        </w:numPr>
        <w:ind w:left="567"/>
        <w:rPr>
          <w:sz w:val="20"/>
          <w:szCs w:val="20"/>
        </w:rPr>
      </w:pPr>
    </w:p>
    <w:p w14:paraId="1ECCB6B0" w14:textId="4C1E76AC" w:rsidR="00AF79D8" w:rsidRPr="000D2821" w:rsidRDefault="00AF79D8" w:rsidP="177DC49A">
      <w:pPr>
        <w:rPr>
          <w:sz w:val="20"/>
          <w:szCs w:val="20"/>
        </w:rPr>
      </w:pPr>
      <w:r w:rsidRPr="000D2821">
        <w:rPr>
          <w:sz w:val="20"/>
          <w:szCs w:val="20"/>
        </w:rPr>
        <w:t xml:space="preserve">Lead queries </w:t>
      </w:r>
      <w:r w:rsidR="00E41684" w:rsidRPr="000D2821">
        <w:rPr>
          <w:sz w:val="20"/>
          <w:szCs w:val="20"/>
        </w:rPr>
        <w:t>must</w:t>
      </w:r>
      <w:r w:rsidRPr="000D2821">
        <w:rPr>
          <w:sz w:val="20"/>
          <w:szCs w:val="20"/>
        </w:rPr>
        <w:t xml:space="preserve"> be provided to your Franchisor no later than two days after the lead was received, as the Jim’s Group requires Franchisors to follow up with prospective clients. Note, only your Franchisor can cancel leads.</w:t>
      </w:r>
    </w:p>
    <w:p w14:paraId="2E893EE7" w14:textId="77777777" w:rsidR="00AF79D8" w:rsidRPr="000D2821" w:rsidRDefault="00AF79D8" w:rsidP="177DC49A">
      <w:pPr>
        <w:pBdr>
          <w:top w:val="single" w:sz="4" w:space="6" w:color="FF0000"/>
          <w:left w:val="single" w:sz="4" w:space="4" w:color="FF0000"/>
          <w:bottom w:val="single" w:sz="4" w:space="5" w:color="FF0000"/>
          <w:right w:val="single" w:sz="4" w:space="4" w:color="FF0000"/>
        </w:pBdr>
        <w:shd w:val="clear" w:color="auto" w:fill="FF0000"/>
        <w:spacing w:before="60" w:after="120"/>
        <w:rPr>
          <w:rFonts w:cs="Arial"/>
          <w:color w:val="FFFFFF"/>
          <w:sz w:val="20"/>
          <w:szCs w:val="20"/>
        </w:rPr>
      </w:pPr>
      <w:r w:rsidRPr="000D2821">
        <w:rPr>
          <w:rFonts w:cs="Arial"/>
          <w:color w:val="FFFFFF" w:themeColor="background1"/>
          <w:sz w:val="20"/>
          <w:szCs w:val="20"/>
        </w:rPr>
        <w:t>Note: In accordance with the Jim’s Franchisee manual, ‘A lead will not be cancelled for such reasons as the client changing their mind, only asking about price, ‘just fishing’, etc’.</w:t>
      </w:r>
    </w:p>
    <w:p w14:paraId="623EE9E6" w14:textId="7D38DDB4" w:rsidR="00AF79D8" w:rsidRPr="000D2821" w:rsidRDefault="00AF79D8" w:rsidP="00AF79D8">
      <w:pPr>
        <w:pStyle w:val="Heading1"/>
        <w:rPr>
          <w:rFonts w:asciiTheme="minorHAnsi" w:hAnsiTheme="minorHAnsi"/>
          <w:color w:val="FF0000"/>
        </w:rPr>
      </w:pPr>
      <w:bookmarkStart w:id="79" w:name="_Toc221634158"/>
      <w:r w:rsidRPr="000D2821">
        <w:rPr>
          <w:rFonts w:asciiTheme="minorHAnsi" w:hAnsiTheme="minorHAnsi"/>
        </w:rPr>
        <w:t xml:space="preserve">PRO106 - </w:t>
      </w:r>
      <w:r w:rsidRPr="000D2821">
        <w:rPr>
          <w:rFonts w:asciiTheme="minorHAnsi" w:hAnsiTheme="minorHAnsi"/>
        </w:rPr>
        <w:fldChar w:fldCharType="begin"/>
      </w:r>
      <w:r w:rsidRPr="000D2821">
        <w:rPr>
          <w:rFonts w:asciiTheme="minorHAnsi" w:hAnsiTheme="minorHAnsi"/>
        </w:rPr>
        <w:instrText xml:space="preserve"> ask PName "What is the procedure name?"</w:instrText>
      </w:r>
      <w:r w:rsidRPr="000D2821">
        <w:rPr>
          <w:rFonts w:asciiTheme="minorHAnsi" w:hAnsiTheme="minorHAnsi"/>
        </w:rPr>
        <w:fldChar w:fldCharType="separate"/>
      </w:r>
      <w:r w:rsidRPr="000D2821">
        <w:rPr>
          <w:rFonts w:asciiTheme="minorHAnsi" w:hAnsiTheme="minorHAnsi"/>
        </w:rPr>
        <w:t>Getting Work Within the Jim's System</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PNo "What is Procedure No?" </w:instrText>
      </w:r>
      <w:r w:rsidRPr="000D2821">
        <w:rPr>
          <w:rFonts w:asciiTheme="minorHAnsi" w:hAnsiTheme="minorHAnsi"/>
        </w:rPr>
        <w:fldChar w:fldCharType="separate"/>
      </w:r>
      <w:r w:rsidRPr="000D2821">
        <w:rPr>
          <w:rFonts w:asciiTheme="minorHAnsi" w:hAnsiTheme="minorHAnsi"/>
        </w:rPr>
        <w:t>PRO106</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RevNo "What is Revision Number?" </w:instrText>
      </w:r>
      <w:r w:rsidRPr="000D2821">
        <w:rPr>
          <w:rFonts w:asciiTheme="minorHAnsi" w:hAnsiTheme="minorHAnsi"/>
        </w:rPr>
        <w:fldChar w:fldCharType="separate"/>
      </w:r>
      <w:r w:rsidRPr="000D2821">
        <w:rPr>
          <w:rFonts w:asciiTheme="minorHAnsi" w:hAnsiTheme="minorHAnsi"/>
        </w:rPr>
        <w:t>2.0</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RevDate "What is the Revision Date"</w:instrText>
      </w:r>
      <w:r w:rsidRPr="000D2821">
        <w:rPr>
          <w:rFonts w:asciiTheme="minorHAnsi" w:hAnsiTheme="minorHAnsi"/>
        </w:rPr>
        <w:fldChar w:fldCharType="separate"/>
      </w:r>
      <w:r w:rsidRPr="000D2821">
        <w:rPr>
          <w:rFonts w:asciiTheme="minorHAnsi" w:hAnsiTheme="minorHAnsi"/>
        </w:rPr>
        <w:t>12/10/09</w:t>
      </w:r>
      <w:r w:rsidRPr="000D2821">
        <w:rPr>
          <w:rFonts w:asciiTheme="minorHAnsi" w:hAnsiTheme="minorHAnsi"/>
        </w:rPr>
        <w:fldChar w:fldCharType="end"/>
      </w:r>
      <w:r w:rsidR="00D55A72" w:rsidRPr="000D2821">
        <w:rPr>
          <w:rFonts w:asciiTheme="minorHAnsi" w:hAnsiTheme="minorHAnsi"/>
        </w:rPr>
        <w:fldChar w:fldCharType="begin"/>
      </w:r>
      <w:r w:rsidR="00D55A72" w:rsidRPr="000D2821">
        <w:rPr>
          <w:rFonts w:asciiTheme="minorHAnsi" w:hAnsiTheme="minorHAnsi"/>
        </w:rPr>
        <w:instrText>ref PNAME  \* MERGEFORMAT</w:instrText>
      </w:r>
      <w:r w:rsidR="00D55A72" w:rsidRPr="000D2821">
        <w:rPr>
          <w:rFonts w:asciiTheme="minorHAnsi" w:hAnsiTheme="minorHAnsi"/>
        </w:rPr>
        <w:fldChar w:fldCharType="separate"/>
      </w:r>
      <w:r w:rsidR="00D55A72" w:rsidRPr="000D2821">
        <w:rPr>
          <w:rFonts w:asciiTheme="minorHAnsi" w:hAnsiTheme="minorHAnsi"/>
        </w:rPr>
        <w:t>Introduction</w:t>
      </w:r>
      <w:bookmarkEnd w:id="79"/>
      <w:r w:rsidR="00D55A72" w:rsidRPr="000D2821">
        <w:rPr>
          <w:rFonts w:asciiTheme="minorHAnsi" w:hAnsiTheme="minorHAnsi"/>
        </w:rPr>
        <w:fldChar w:fldCharType="end"/>
      </w:r>
    </w:p>
    <w:p w14:paraId="22A00F6C" w14:textId="77777777" w:rsidR="00AF79D8" w:rsidRPr="000D2821" w:rsidRDefault="00AF79D8" w:rsidP="00027A63">
      <w:pPr>
        <w:pStyle w:val="Heading3"/>
        <w:rPr>
          <w:rFonts w:asciiTheme="minorHAnsi" w:hAnsiTheme="minorHAnsi"/>
        </w:rPr>
      </w:pPr>
      <w:bookmarkStart w:id="80" w:name="_Toc221634159"/>
      <w:r w:rsidRPr="000D2821">
        <w:rPr>
          <w:rFonts w:asciiTheme="minorHAnsi" w:hAnsiTheme="minorHAnsi"/>
        </w:rPr>
        <w:t>Introduction</w:t>
      </w:r>
      <w:bookmarkEnd w:id="80"/>
    </w:p>
    <w:p w14:paraId="5E0AF745" w14:textId="31B69513" w:rsidR="00AF79D8" w:rsidRPr="000D2821" w:rsidRDefault="00AF79D8" w:rsidP="00AF79D8">
      <w:pPr>
        <w:rPr>
          <w:sz w:val="20"/>
        </w:rPr>
      </w:pPr>
      <w:r w:rsidRPr="000D2821">
        <w:rPr>
          <w:sz w:val="20"/>
        </w:rPr>
        <w:t xml:space="preserve">On signing your contract, you are provided with a territory description made up of either a list of suburbs/postcode or a map. </w:t>
      </w:r>
      <w:r w:rsidRPr="000D2821">
        <w:rPr>
          <w:sz w:val="20"/>
          <w:szCs w:val="20"/>
        </w:rPr>
        <w:t xml:space="preserve">In your territory, you have the right of first refusal. If a client contacts the Call Centre, the lead is passed to you </w:t>
      </w:r>
      <w:r w:rsidR="00FF3A8C" w:rsidRPr="000D2821">
        <w:rPr>
          <w:sz w:val="20"/>
          <w:szCs w:val="20"/>
        </w:rPr>
        <w:t>if</w:t>
      </w:r>
      <w:r w:rsidRPr="000D2821">
        <w:rPr>
          <w:sz w:val="20"/>
          <w:szCs w:val="20"/>
        </w:rPr>
        <w:t xml:space="preserve"> you have indicated in Jim’s Online (or by contacting your Franchisor or the Call Centre) that you are willing to accept leads and are able to provide the requested service. </w:t>
      </w:r>
      <w:r w:rsidRPr="000D2821">
        <w:rPr>
          <w:sz w:val="20"/>
        </w:rPr>
        <w:t>If you are not available, the lead may be passed to another Franchisee.</w:t>
      </w:r>
      <w:r w:rsidR="00FF3A8C" w:rsidRPr="000D2821">
        <w:rPr>
          <w:sz w:val="20"/>
          <w:szCs w:val="20"/>
        </w:rPr>
        <w:t xml:space="preserve"> </w:t>
      </w:r>
      <w:r w:rsidRPr="000D2821">
        <w:rPr>
          <w:sz w:val="20"/>
        </w:rPr>
        <w:t>You are also able to choose to market and work in areas outside your territory if those areas do not belong to another Franchisee.</w:t>
      </w:r>
    </w:p>
    <w:p w14:paraId="65BCF126" w14:textId="77777777" w:rsidR="00AF79D8" w:rsidRPr="000D2821" w:rsidRDefault="00AF79D8" w:rsidP="00AF79D8"/>
    <w:p w14:paraId="1C7C2BE7" w14:textId="77777777" w:rsidR="00AF79D8" w:rsidRPr="000D2821" w:rsidRDefault="00AF79D8" w:rsidP="00027A63">
      <w:pPr>
        <w:pStyle w:val="Heading3"/>
        <w:rPr>
          <w:rFonts w:asciiTheme="minorHAnsi" w:hAnsiTheme="minorHAnsi"/>
        </w:rPr>
      </w:pPr>
      <w:bookmarkStart w:id="81" w:name="_Toc221634160"/>
      <w:r w:rsidRPr="000D2821">
        <w:rPr>
          <w:rFonts w:asciiTheme="minorHAnsi" w:hAnsiTheme="minorHAnsi"/>
        </w:rPr>
        <w:t>Policy</w:t>
      </w:r>
      <w:bookmarkEnd w:id="81"/>
    </w:p>
    <w:p w14:paraId="62AD0260" w14:textId="77777777" w:rsidR="00AF79D8" w:rsidRPr="000D2821" w:rsidRDefault="00AF79D8" w:rsidP="177DC49A">
      <w:pPr>
        <w:rPr>
          <w:sz w:val="20"/>
          <w:szCs w:val="20"/>
        </w:rPr>
      </w:pPr>
      <w:r w:rsidRPr="000D2821">
        <w:rPr>
          <w:sz w:val="20"/>
          <w:szCs w:val="20"/>
        </w:rPr>
        <w:t xml:space="preserve">It is the policy of </w:t>
      </w:r>
      <w:r w:rsidR="00844F21" w:rsidRPr="000D2821">
        <w:rPr>
          <w:sz w:val="20"/>
          <w:szCs w:val="20"/>
        </w:rPr>
        <w:t>Jim’s Hazardous Material Removal</w:t>
      </w:r>
      <w:r w:rsidRPr="000D2821">
        <w:rPr>
          <w:sz w:val="20"/>
          <w:szCs w:val="20"/>
        </w:rPr>
        <w:t xml:space="preserve"> that Franchisees shall maintain their work requirements on a weekly basis in Jim’s Online and further that they shall ensure Jim’s Online contains a list of their customers.</w:t>
      </w:r>
    </w:p>
    <w:p w14:paraId="22410554" w14:textId="77777777" w:rsidR="00AF79D8" w:rsidRPr="000D2821" w:rsidRDefault="00AF79D8" w:rsidP="00027A63">
      <w:pPr>
        <w:pStyle w:val="Heading3"/>
        <w:rPr>
          <w:rFonts w:asciiTheme="minorHAnsi" w:hAnsiTheme="minorHAnsi"/>
        </w:rPr>
      </w:pPr>
      <w:bookmarkStart w:id="82" w:name="_Toc221634161"/>
      <w:r w:rsidRPr="000D2821">
        <w:rPr>
          <w:rFonts w:asciiTheme="minorHAnsi" w:hAnsiTheme="minorHAnsi"/>
        </w:rPr>
        <w:t>Using Jim’s Online</w:t>
      </w:r>
      <w:bookmarkEnd w:id="82"/>
      <w:r w:rsidRPr="000D2821">
        <w:rPr>
          <w:rFonts w:asciiTheme="minorHAnsi" w:hAnsiTheme="minorHAnsi"/>
        </w:rPr>
        <w:t xml:space="preserve"> </w:t>
      </w:r>
    </w:p>
    <w:p w14:paraId="32271CB7" w14:textId="6220E2B5" w:rsidR="00AF79D8" w:rsidRPr="000D2821" w:rsidRDefault="00AF79D8" w:rsidP="177DC49A">
      <w:pPr>
        <w:rPr>
          <w:sz w:val="20"/>
          <w:szCs w:val="20"/>
        </w:rPr>
      </w:pPr>
      <w:r w:rsidRPr="000D2821">
        <w:rPr>
          <w:sz w:val="20"/>
          <w:szCs w:val="20"/>
        </w:rPr>
        <w:t xml:space="preserve">Jim’s Online has been created to give assistance with managing your business. </w:t>
      </w:r>
      <w:r w:rsidRPr="000D2821">
        <w:rPr>
          <w:sz w:val="20"/>
        </w:rPr>
        <w:t xml:space="preserve">To access Jim’s Online go to the Franchisee website: </w:t>
      </w:r>
      <w:hyperlink r:id="rId12" w:history="1">
        <w:r w:rsidRPr="000D2821">
          <w:rPr>
            <w:rStyle w:val="Hyperlink"/>
            <w:sz w:val="20"/>
            <w:lang w:val="en-US"/>
          </w:rPr>
          <w:t>www.franchisees.jims.net</w:t>
        </w:r>
      </w:hyperlink>
      <w:r w:rsidRPr="000D2821">
        <w:rPr>
          <w:rFonts w:cs="Arial"/>
          <w:sz w:val="20"/>
          <w:lang w:val="en-US"/>
        </w:rPr>
        <w:t xml:space="preserve"> </w:t>
      </w:r>
      <w:r w:rsidRPr="000D2821">
        <w:rPr>
          <w:sz w:val="20"/>
          <w:lang w:val="en-US"/>
        </w:rPr>
        <w:t xml:space="preserve">and choose Jim’s Online from the menu on the </w:t>
      </w:r>
      <w:r w:rsidR="00FF3A8C" w:rsidRPr="000D2821">
        <w:rPr>
          <w:sz w:val="20"/>
          <w:lang w:val="en-US"/>
        </w:rPr>
        <w:t>left-hand</w:t>
      </w:r>
      <w:r w:rsidRPr="000D2821">
        <w:rPr>
          <w:sz w:val="20"/>
          <w:lang w:val="en-US"/>
        </w:rPr>
        <w:t xml:space="preserve"> side. </w:t>
      </w:r>
      <w:r w:rsidRPr="000D2821">
        <w:rPr>
          <w:sz w:val="20"/>
        </w:rPr>
        <w:t>Logon</w:t>
      </w:r>
      <w:r w:rsidR="00F46341" w:rsidRPr="000D2821">
        <w:rPr>
          <w:sz w:val="20"/>
        </w:rPr>
        <w:t xml:space="preserve"> </w:t>
      </w:r>
      <w:r w:rsidRPr="000D2821">
        <w:rPr>
          <w:sz w:val="20"/>
        </w:rPr>
        <w:t>details were provided at commencement.</w:t>
      </w:r>
      <w:r w:rsidR="00F46341" w:rsidRPr="000D2821">
        <w:rPr>
          <w:sz w:val="20"/>
          <w:szCs w:val="20"/>
        </w:rPr>
        <w:t xml:space="preserve"> </w:t>
      </w:r>
      <w:r w:rsidRPr="000D2821">
        <w:rPr>
          <w:sz w:val="20"/>
          <w:szCs w:val="20"/>
        </w:rPr>
        <w:t xml:space="preserve">Once you have logged in, you can use the </w:t>
      </w:r>
      <w:r w:rsidRPr="000D2821">
        <w:rPr>
          <w:b/>
          <w:bCs/>
          <w:sz w:val="20"/>
          <w:szCs w:val="20"/>
        </w:rPr>
        <w:t>Help</w:t>
      </w:r>
      <w:r w:rsidRPr="000D2821">
        <w:rPr>
          <w:sz w:val="20"/>
          <w:szCs w:val="20"/>
        </w:rPr>
        <w:t xml:space="preserve"> button to obtain detailed information regarding Jim’s Online. Your Franchisor is also available to assist if required.</w:t>
      </w:r>
    </w:p>
    <w:p w14:paraId="2185680E" w14:textId="77777777" w:rsidR="00AF79D8" w:rsidRPr="000D2821" w:rsidRDefault="00AF79D8" w:rsidP="00AF79D8">
      <w:pPr>
        <w:rPr>
          <w:sz w:val="20"/>
        </w:rPr>
      </w:pPr>
    </w:p>
    <w:p w14:paraId="15F5B72E" w14:textId="77777777" w:rsidR="00AF79D8" w:rsidRPr="000D2821" w:rsidRDefault="00AF79D8" w:rsidP="00027A63">
      <w:pPr>
        <w:pStyle w:val="Heading3"/>
        <w:rPr>
          <w:rFonts w:asciiTheme="minorHAnsi" w:hAnsiTheme="minorHAnsi"/>
        </w:rPr>
      </w:pPr>
      <w:bookmarkStart w:id="83" w:name="_Toc221634162"/>
      <w:r w:rsidRPr="000D2821">
        <w:rPr>
          <w:rFonts w:asciiTheme="minorHAnsi" w:hAnsiTheme="minorHAnsi"/>
        </w:rPr>
        <w:t>Paged SMS Messages</w:t>
      </w:r>
      <w:bookmarkEnd w:id="83"/>
    </w:p>
    <w:p w14:paraId="0E812E3D" w14:textId="77777777" w:rsidR="00AF79D8" w:rsidRPr="000D2821" w:rsidRDefault="00AF79D8" w:rsidP="177DC49A">
      <w:pPr>
        <w:pStyle w:val="ToDo"/>
        <w:rPr>
          <w:sz w:val="20"/>
          <w:szCs w:val="20"/>
        </w:rPr>
      </w:pPr>
      <w:r w:rsidRPr="000D2821">
        <w:rPr>
          <w:sz w:val="20"/>
          <w:szCs w:val="20"/>
        </w:rPr>
        <w:t>A message received from the Call Centre will contain the following:</w:t>
      </w:r>
    </w:p>
    <w:p w14:paraId="0CD79B6D" w14:textId="1139FC1F" w:rsidR="00AF79D8" w:rsidRPr="000D2821" w:rsidRDefault="00FF3A8C" w:rsidP="00AF79D8">
      <w:pPr>
        <w:pStyle w:val="MyBullet"/>
        <w:tabs>
          <w:tab w:val="clear" w:pos="567"/>
          <w:tab w:val="num" w:pos="1701"/>
        </w:tabs>
        <w:rPr>
          <w:sz w:val="20"/>
        </w:rPr>
      </w:pPr>
      <w:r w:rsidRPr="000D2821">
        <w:rPr>
          <w:sz w:val="20"/>
        </w:rPr>
        <w:t>C</w:t>
      </w:r>
      <w:r w:rsidR="00AF79D8" w:rsidRPr="000D2821">
        <w:rPr>
          <w:sz w:val="20"/>
        </w:rPr>
        <w:t>lient’s name</w:t>
      </w:r>
      <w:r w:rsidRPr="000D2821">
        <w:rPr>
          <w:sz w:val="20"/>
        </w:rPr>
        <w:t>.</w:t>
      </w:r>
    </w:p>
    <w:p w14:paraId="46726017" w14:textId="3BAE2C1B" w:rsidR="00AF79D8" w:rsidRPr="000D2821" w:rsidRDefault="00FF3A8C" w:rsidP="00AF79D8">
      <w:pPr>
        <w:pStyle w:val="MyBullet"/>
        <w:tabs>
          <w:tab w:val="clear" w:pos="567"/>
          <w:tab w:val="num" w:pos="1701"/>
        </w:tabs>
        <w:rPr>
          <w:sz w:val="20"/>
        </w:rPr>
      </w:pPr>
      <w:r w:rsidRPr="000D2821">
        <w:rPr>
          <w:sz w:val="20"/>
        </w:rPr>
        <w:t>C</w:t>
      </w:r>
      <w:r w:rsidR="00AF79D8" w:rsidRPr="000D2821">
        <w:rPr>
          <w:sz w:val="20"/>
        </w:rPr>
        <w:t>lient’s address</w:t>
      </w:r>
      <w:r w:rsidRPr="000D2821">
        <w:rPr>
          <w:sz w:val="20"/>
        </w:rPr>
        <w:t>.</w:t>
      </w:r>
    </w:p>
    <w:p w14:paraId="2CDD34BD" w14:textId="35F12C98" w:rsidR="00AF79D8" w:rsidRPr="000D2821" w:rsidRDefault="00FF3A8C" w:rsidP="00AF79D8">
      <w:pPr>
        <w:pStyle w:val="MyBullet"/>
        <w:tabs>
          <w:tab w:val="clear" w:pos="567"/>
          <w:tab w:val="num" w:pos="1701"/>
        </w:tabs>
        <w:rPr>
          <w:sz w:val="20"/>
        </w:rPr>
      </w:pPr>
      <w:r w:rsidRPr="000D2821">
        <w:rPr>
          <w:sz w:val="20"/>
        </w:rPr>
        <w:t>C</w:t>
      </w:r>
      <w:r w:rsidR="00AF79D8" w:rsidRPr="000D2821">
        <w:rPr>
          <w:sz w:val="20"/>
        </w:rPr>
        <w:t>lient’s contact numbers</w:t>
      </w:r>
      <w:r w:rsidRPr="000D2821">
        <w:rPr>
          <w:sz w:val="20"/>
        </w:rPr>
        <w:t>.</w:t>
      </w:r>
    </w:p>
    <w:p w14:paraId="456C151D" w14:textId="77777777" w:rsidR="00E72530" w:rsidRPr="000D2821" w:rsidRDefault="00FF3A8C" w:rsidP="00E72530">
      <w:pPr>
        <w:pStyle w:val="MyBullet"/>
        <w:tabs>
          <w:tab w:val="clear" w:pos="567"/>
          <w:tab w:val="num" w:pos="1701"/>
        </w:tabs>
        <w:rPr>
          <w:sz w:val="20"/>
        </w:rPr>
      </w:pPr>
      <w:r w:rsidRPr="000D2821">
        <w:rPr>
          <w:sz w:val="20"/>
        </w:rPr>
        <w:t>S</w:t>
      </w:r>
      <w:r w:rsidR="00AF79D8" w:rsidRPr="000D2821">
        <w:rPr>
          <w:sz w:val="20"/>
        </w:rPr>
        <w:t>end time and date</w:t>
      </w:r>
      <w:r w:rsidRPr="000D2821">
        <w:rPr>
          <w:sz w:val="20"/>
        </w:rPr>
        <w:t>.</w:t>
      </w:r>
    </w:p>
    <w:p w14:paraId="3EF49376" w14:textId="77777777" w:rsidR="00E72530" w:rsidRPr="000D2821" w:rsidRDefault="00E72530" w:rsidP="00E72530">
      <w:pPr>
        <w:pStyle w:val="MyBullet"/>
        <w:tabs>
          <w:tab w:val="clear" w:pos="567"/>
          <w:tab w:val="num" w:pos="1701"/>
        </w:tabs>
        <w:rPr>
          <w:sz w:val="20"/>
        </w:rPr>
      </w:pPr>
      <w:r w:rsidRPr="000D2821">
        <w:rPr>
          <w:sz w:val="20"/>
        </w:rPr>
        <w:t>M</w:t>
      </w:r>
      <w:r w:rsidR="00AF79D8" w:rsidRPr="000D2821">
        <w:rPr>
          <w:sz w:val="20"/>
        </w:rPr>
        <w:t>ap reference</w:t>
      </w:r>
      <w:r w:rsidRPr="000D2821">
        <w:rPr>
          <w:sz w:val="20"/>
        </w:rPr>
        <w:t>.</w:t>
      </w:r>
    </w:p>
    <w:p w14:paraId="008D6996" w14:textId="22700821" w:rsidR="00AF79D8" w:rsidRPr="000D2821" w:rsidRDefault="00E72530" w:rsidP="00E72530">
      <w:pPr>
        <w:pStyle w:val="MyBullet"/>
        <w:tabs>
          <w:tab w:val="clear" w:pos="567"/>
          <w:tab w:val="num" w:pos="1701"/>
        </w:tabs>
        <w:rPr>
          <w:sz w:val="20"/>
        </w:rPr>
      </w:pPr>
      <w:r w:rsidRPr="000D2821">
        <w:rPr>
          <w:sz w:val="20"/>
        </w:rPr>
        <w:t>O</w:t>
      </w:r>
      <w:r w:rsidR="00AF79D8" w:rsidRPr="000D2821">
        <w:rPr>
          <w:sz w:val="20"/>
        </w:rPr>
        <w:t>ther relevant information.</w:t>
      </w:r>
    </w:p>
    <w:p w14:paraId="1D3FEF37" w14:textId="77777777" w:rsidR="0044716A" w:rsidRPr="000D2821" w:rsidRDefault="0044716A" w:rsidP="00AF79D8">
      <w:pPr>
        <w:rPr>
          <w:sz w:val="20"/>
          <w:szCs w:val="20"/>
        </w:rPr>
      </w:pPr>
    </w:p>
    <w:p w14:paraId="50B34834" w14:textId="3B5DEC53" w:rsidR="00AF79D8" w:rsidRPr="000D2821" w:rsidRDefault="00AF79D8" w:rsidP="00AF79D8">
      <w:r w:rsidRPr="000D2821">
        <w:rPr>
          <w:sz w:val="20"/>
          <w:szCs w:val="20"/>
        </w:rPr>
        <w:t xml:space="preserve">Please note that when the message is preceded by a </w:t>
      </w:r>
      <w:r w:rsidRPr="000D2821">
        <w:rPr>
          <w:b/>
          <w:bCs/>
          <w:sz w:val="20"/>
          <w:szCs w:val="20"/>
        </w:rPr>
        <w:t>$</w:t>
      </w:r>
      <w:r w:rsidRPr="000D2821">
        <w:rPr>
          <w:sz w:val="20"/>
          <w:szCs w:val="20"/>
        </w:rPr>
        <w:t xml:space="preserve"> sign, it indicates a lead fee has been incurred. If a call is received from an existing client (has been entered into Jim's Online), no charge is incurred.</w:t>
      </w:r>
    </w:p>
    <w:p w14:paraId="08E5E10A" w14:textId="77777777" w:rsidR="00AF79D8" w:rsidRPr="000D2821" w:rsidRDefault="00AF79D8" w:rsidP="00AF79D8">
      <w:pPr>
        <w:pStyle w:val="Heading1"/>
        <w:rPr>
          <w:rFonts w:asciiTheme="minorHAnsi" w:hAnsiTheme="minorHAnsi"/>
        </w:rPr>
      </w:pPr>
      <w:bookmarkStart w:id="84" w:name="_Toc221634163"/>
      <w:r w:rsidRPr="000D2821">
        <w:rPr>
          <w:rFonts w:asciiTheme="minorHAnsi" w:hAnsiTheme="minorHAnsi"/>
        </w:rPr>
        <w:t xml:space="preserve">PRO107 – </w:t>
      </w:r>
      <w:r w:rsidRPr="000D2821">
        <w:rPr>
          <w:rFonts w:asciiTheme="minorHAnsi" w:hAnsiTheme="minorHAnsi"/>
        </w:rPr>
        <w:fldChar w:fldCharType="begin"/>
      </w:r>
      <w:r w:rsidRPr="000D2821">
        <w:rPr>
          <w:rFonts w:asciiTheme="minorHAnsi" w:hAnsiTheme="minorHAnsi"/>
        </w:rPr>
        <w:instrText xml:space="preserve"> ask PName "What is the procedure name?"</w:instrText>
      </w:r>
      <w:r w:rsidRPr="000D2821">
        <w:rPr>
          <w:rFonts w:asciiTheme="minorHAnsi" w:hAnsiTheme="minorHAnsi"/>
        </w:rPr>
        <w:fldChar w:fldCharType="separate"/>
      </w:r>
      <w:r w:rsidRPr="000D2821">
        <w:rPr>
          <w:rFonts w:asciiTheme="minorHAnsi" w:hAnsiTheme="minorHAnsi"/>
        </w:rPr>
        <w:t>Training, Licences and Certificates</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PNo "What is Procedure No?" </w:instrText>
      </w:r>
      <w:r w:rsidRPr="000D2821">
        <w:rPr>
          <w:rFonts w:asciiTheme="minorHAnsi" w:hAnsiTheme="minorHAnsi"/>
        </w:rPr>
        <w:fldChar w:fldCharType="separate"/>
      </w:r>
      <w:r w:rsidRPr="000D2821">
        <w:rPr>
          <w:rFonts w:asciiTheme="minorHAnsi" w:hAnsiTheme="minorHAnsi"/>
        </w:rPr>
        <w:t>PRO107</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RevNo "What is Revision Number?" </w:instrText>
      </w:r>
      <w:r w:rsidRPr="000D2821">
        <w:rPr>
          <w:rFonts w:asciiTheme="minorHAnsi" w:hAnsiTheme="minorHAnsi"/>
        </w:rPr>
        <w:fldChar w:fldCharType="separate"/>
      </w:r>
      <w:r w:rsidRPr="000D2821">
        <w:rPr>
          <w:rFonts w:asciiTheme="minorHAnsi" w:hAnsiTheme="minorHAnsi"/>
        </w:rPr>
        <w:t>2.1</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RevDate "What is the Revision Date"</w:instrText>
      </w:r>
      <w:r w:rsidRPr="000D2821">
        <w:rPr>
          <w:rFonts w:asciiTheme="minorHAnsi" w:hAnsiTheme="minorHAnsi"/>
        </w:rPr>
        <w:fldChar w:fldCharType="separate"/>
      </w:r>
      <w:r w:rsidRPr="000D2821">
        <w:rPr>
          <w:rFonts w:asciiTheme="minorHAnsi" w:hAnsiTheme="minorHAnsi"/>
        </w:rPr>
        <w:t>29/11/10</w:t>
      </w:r>
      <w:r w:rsidRPr="000D2821">
        <w:rPr>
          <w:rFonts w:asciiTheme="minorHAnsi" w:hAnsiTheme="minorHAnsi"/>
        </w:rPr>
        <w:fldChar w:fldCharType="end"/>
      </w:r>
      <w:r w:rsidRPr="000D2821">
        <w:rPr>
          <w:rFonts w:asciiTheme="minorHAnsi" w:hAnsiTheme="minorHAnsi"/>
        </w:rPr>
        <w:t>Employment and Pre-requisites</w:t>
      </w:r>
      <w:bookmarkEnd w:id="84"/>
    </w:p>
    <w:p w14:paraId="75F6F08E" w14:textId="77777777" w:rsidR="00AF79D8" w:rsidRPr="000D2821" w:rsidRDefault="00AF79D8" w:rsidP="00027A63">
      <w:pPr>
        <w:pStyle w:val="Heading3"/>
        <w:rPr>
          <w:rFonts w:asciiTheme="minorHAnsi" w:hAnsiTheme="minorHAnsi"/>
        </w:rPr>
      </w:pPr>
      <w:bookmarkStart w:id="85" w:name="_Toc221634164"/>
      <w:r w:rsidRPr="000D2821">
        <w:rPr>
          <w:rFonts w:asciiTheme="minorHAnsi" w:hAnsiTheme="minorHAnsi"/>
        </w:rPr>
        <w:t>Introduction</w:t>
      </w:r>
      <w:bookmarkEnd w:id="85"/>
    </w:p>
    <w:p w14:paraId="0A863A35" w14:textId="689EB07E" w:rsidR="00AF79D8" w:rsidRPr="000D2821" w:rsidRDefault="00844F21" w:rsidP="177DC49A">
      <w:pPr>
        <w:rPr>
          <w:sz w:val="20"/>
          <w:szCs w:val="20"/>
        </w:rPr>
      </w:pPr>
      <w:r w:rsidRPr="000D2821">
        <w:rPr>
          <w:sz w:val="20"/>
          <w:szCs w:val="20"/>
        </w:rPr>
        <w:t>Jim’s Hazardous Material Removal</w:t>
      </w:r>
      <w:r w:rsidR="00AF79D8" w:rsidRPr="000D2821">
        <w:rPr>
          <w:sz w:val="20"/>
          <w:szCs w:val="20"/>
        </w:rPr>
        <w:t xml:space="preserve"> provides a comprehensive array of employment, training, induction and ongoing management program for all Franchisees and recognises the value in undertaking continuing professional development. We also recognise that Franchisees may employ staff or subcontractors to assist in their business. This procedure outlines the employment and training requirements for Franchisees and their staff.</w:t>
      </w:r>
    </w:p>
    <w:p w14:paraId="5A73AD5D" w14:textId="77777777" w:rsidR="00AF79D8" w:rsidRPr="000D2821" w:rsidRDefault="00AF79D8" w:rsidP="00027A63">
      <w:pPr>
        <w:pStyle w:val="Heading3"/>
        <w:rPr>
          <w:rFonts w:asciiTheme="minorHAnsi" w:hAnsiTheme="minorHAnsi"/>
        </w:rPr>
      </w:pPr>
      <w:bookmarkStart w:id="86" w:name="_Toc221634165"/>
      <w:r w:rsidRPr="000D2821">
        <w:rPr>
          <w:rFonts w:asciiTheme="minorHAnsi" w:hAnsiTheme="minorHAnsi"/>
        </w:rPr>
        <w:t>Definitions</w:t>
      </w:r>
      <w:bookmarkEnd w:id="86"/>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97"/>
        <w:gridCol w:w="6332"/>
      </w:tblGrid>
      <w:tr w:rsidR="00AF79D8" w:rsidRPr="000D2821" w14:paraId="450FBBE8" w14:textId="77777777" w:rsidTr="00AF79D8">
        <w:trPr>
          <w:trHeight w:val="543"/>
          <w:tblHeader/>
        </w:trPr>
        <w:tc>
          <w:tcPr>
            <w:tcW w:w="3348" w:type="dxa"/>
            <w:shd w:val="solid" w:color="555559" w:fill="D1DDE4"/>
          </w:tcPr>
          <w:p w14:paraId="22CEA5C6" w14:textId="77777777" w:rsidR="00AF79D8" w:rsidRPr="000D2821" w:rsidRDefault="00AF79D8" w:rsidP="00AF79D8">
            <w:pPr>
              <w:pStyle w:val="TableText"/>
              <w:rPr>
                <w:rFonts w:cs="Arial"/>
                <w:b/>
                <w:color w:val="FFFFFF" w:themeColor="background1"/>
                <w:sz w:val="20"/>
                <w:lang w:eastAsia="en-AU"/>
              </w:rPr>
            </w:pPr>
            <w:r w:rsidRPr="000D2821">
              <w:rPr>
                <w:rFonts w:cs="Arial"/>
                <w:b/>
                <w:color w:val="FFFFFF" w:themeColor="background1"/>
                <w:sz w:val="20"/>
                <w:lang w:eastAsia="en-AU"/>
              </w:rPr>
              <w:t>Term/Abbreviation</w:t>
            </w:r>
          </w:p>
        </w:tc>
        <w:tc>
          <w:tcPr>
            <w:tcW w:w="6506" w:type="dxa"/>
            <w:shd w:val="solid" w:color="555559" w:fill="D1DDE4"/>
          </w:tcPr>
          <w:p w14:paraId="6CBA605D" w14:textId="77777777" w:rsidR="00AF79D8" w:rsidRPr="000D2821" w:rsidRDefault="00AF79D8" w:rsidP="00AF79D8">
            <w:pPr>
              <w:pStyle w:val="TableText"/>
              <w:rPr>
                <w:rFonts w:cs="Arial"/>
                <w:b/>
                <w:color w:val="FFFFFF" w:themeColor="background1"/>
                <w:sz w:val="20"/>
                <w:lang w:eastAsia="en-AU"/>
              </w:rPr>
            </w:pPr>
            <w:r w:rsidRPr="000D2821">
              <w:rPr>
                <w:rFonts w:cs="Arial"/>
                <w:b/>
                <w:color w:val="FFFFFF" w:themeColor="background1"/>
                <w:sz w:val="20"/>
                <w:lang w:eastAsia="en-AU"/>
              </w:rPr>
              <w:t>Definition</w:t>
            </w:r>
          </w:p>
        </w:tc>
      </w:tr>
      <w:tr w:rsidR="00AF79D8" w:rsidRPr="000D2821" w14:paraId="4DE36717" w14:textId="77777777" w:rsidTr="00AF79D8">
        <w:tc>
          <w:tcPr>
            <w:tcW w:w="3348" w:type="dxa"/>
          </w:tcPr>
          <w:p w14:paraId="07A89152" w14:textId="77777777" w:rsidR="00AF79D8" w:rsidRPr="000D2821" w:rsidRDefault="00AF79D8" w:rsidP="00AF79D8">
            <w:pPr>
              <w:pStyle w:val="TableText"/>
              <w:rPr>
                <w:sz w:val="20"/>
              </w:rPr>
            </w:pPr>
            <w:r w:rsidRPr="000D2821">
              <w:rPr>
                <w:sz w:val="20"/>
              </w:rPr>
              <w:t>CPD</w:t>
            </w:r>
          </w:p>
        </w:tc>
        <w:tc>
          <w:tcPr>
            <w:tcW w:w="6506" w:type="dxa"/>
          </w:tcPr>
          <w:p w14:paraId="68DBA8B0" w14:textId="77777777" w:rsidR="00AF79D8" w:rsidRPr="000D2821" w:rsidRDefault="00AF79D8" w:rsidP="00AF79D8">
            <w:pPr>
              <w:pStyle w:val="TableText"/>
              <w:rPr>
                <w:sz w:val="20"/>
              </w:rPr>
            </w:pPr>
            <w:r w:rsidRPr="000D2821">
              <w:rPr>
                <w:sz w:val="20"/>
              </w:rPr>
              <w:t>Continuing Professional Development</w:t>
            </w:r>
          </w:p>
        </w:tc>
      </w:tr>
    </w:tbl>
    <w:p w14:paraId="27F6C090" w14:textId="77777777" w:rsidR="00AF79D8" w:rsidRPr="000D2821" w:rsidRDefault="00AF79D8" w:rsidP="00AF79D8"/>
    <w:p w14:paraId="40461AAC" w14:textId="77777777" w:rsidR="00AF79D8" w:rsidRPr="000D2821" w:rsidRDefault="00AF79D8" w:rsidP="00027A63">
      <w:pPr>
        <w:pStyle w:val="Heading3"/>
        <w:rPr>
          <w:rFonts w:asciiTheme="minorHAnsi" w:hAnsiTheme="minorHAnsi"/>
        </w:rPr>
      </w:pPr>
      <w:bookmarkStart w:id="87" w:name="_Toc221634166"/>
      <w:r w:rsidRPr="000D2821">
        <w:rPr>
          <w:rFonts w:asciiTheme="minorHAnsi" w:hAnsiTheme="minorHAnsi"/>
        </w:rPr>
        <w:t>Policy</w:t>
      </w:r>
      <w:bookmarkEnd w:id="87"/>
    </w:p>
    <w:p w14:paraId="64B52E9A" w14:textId="77777777" w:rsidR="001F54CF" w:rsidRPr="000D2821" w:rsidRDefault="001F54CF" w:rsidP="001F54CF">
      <w:pPr>
        <w:rPr>
          <w:sz w:val="20"/>
          <w:szCs w:val="20"/>
        </w:rPr>
      </w:pPr>
      <w:r w:rsidRPr="000D2821">
        <w:rPr>
          <w:sz w:val="20"/>
          <w:szCs w:val="20"/>
        </w:rPr>
        <w:t>It is the policy of Jim’s Hazardous Material Removal that all Franchisees granted a Franchise Contract meet all required prerequisites and are supported to achieve and maintain full compliance with applicable regulatory requirements in a high-risk work environment.</w:t>
      </w:r>
    </w:p>
    <w:p w14:paraId="15C9A656" w14:textId="77777777" w:rsidR="001F54CF" w:rsidRPr="000D2821" w:rsidRDefault="001F54CF" w:rsidP="001F54CF">
      <w:pPr>
        <w:rPr>
          <w:sz w:val="20"/>
          <w:szCs w:val="20"/>
        </w:rPr>
      </w:pPr>
    </w:p>
    <w:p w14:paraId="73FEE34B" w14:textId="77777777" w:rsidR="001F54CF" w:rsidRPr="000D2821" w:rsidRDefault="001F54CF" w:rsidP="001F54CF">
      <w:pPr>
        <w:rPr>
          <w:sz w:val="20"/>
          <w:szCs w:val="20"/>
        </w:rPr>
      </w:pPr>
      <w:r w:rsidRPr="000D2821">
        <w:rPr>
          <w:sz w:val="20"/>
          <w:szCs w:val="20"/>
        </w:rPr>
        <w:t>Jim’s Hazardous Material Removal is committed to supporting Franchisees to engage, train, retain, and protect employees in a manner that meets or exceeds legislative and regulatory obligations applicable to high-risk hazardous material removal activities.</w:t>
      </w:r>
    </w:p>
    <w:p w14:paraId="14629AFA" w14:textId="77777777" w:rsidR="001F54CF" w:rsidRPr="000D2821" w:rsidRDefault="001F54CF" w:rsidP="001F54CF">
      <w:pPr>
        <w:rPr>
          <w:sz w:val="20"/>
          <w:szCs w:val="20"/>
        </w:rPr>
      </w:pPr>
    </w:p>
    <w:p w14:paraId="703E25A4" w14:textId="25E01D7F" w:rsidR="00AF79D8" w:rsidRPr="000D2821" w:rsidRDefault="001F54CF" w:rsidP="001F54CF">
      <w:pPr>
        <w:rPr>
          <w:sz w:val="20"/>
          <w:szCs w:val="20"/>
        </w:rPr>
      </w:pPr>
      <w:r w:rsidRPr="000D2821">
        <w:rPr>
          <w:sz w:val="20"/>
          <w:szCs w:val="20"/>
        </w:rPr>
        <w:t>It is further the policy of Jim’s Hazardous Material Removal that Franchisees and their employees are provided with access to accurate and relevant information regarding the health risks associated with hazardous materials. This ensures informed decision-making and an understanding of the potential consequences of exposure when considering the purchase, operation, or employment within a Jim’s Hazardous Material Removal Franchise.</w:t>
      </w:r>
    </w:p>
    <w:p w14:paraId="1B36F19A" w14:textId="77777777" w:rsidR="00AF79D8" w:rsidRPr="000D2821" w:rsidRDefault="00AF79D8" w:rsidP="00027A63">
      <w:pPr>
        <w:pStyle w:val="Heading3"/>
        <w:rPr>
          <w:rFonts w:asciiTheme="minorHAnsi" w:hAnsiTheme="minorHAnsi"/>
        </w:rPr>
      </w:pPr>
      <w:bookmarkStart w:id="88" w:name="_Toc221634167"/>
      <w:r w:rsidRPr="000D2821">
        <w:rPr>
          <w:rFonts w:asciiTheme="minorHAnsi" w:hAnsiTheme="minorHAnsi"/>
        </w:rPr>
        <w:t>Pre-Requisites</w:t>
      </w:r>
      <w:bookmarkEnd w:id="88"/>
    </w:p>
    <w:p w14:paraId="25DF5F83" w14:textId="77777777" w:rsidR="00AF79D8" w:rsidRPr="000D2821" w:rsidRDefault="00AF79D8" w:rsidP="00AF79D8">
      <w:pPr>
        <w:pStyle w:val="Heading3"/>
        <w:rPr>
          <w:rFonts w:asciiTheme="minorHAnsi" w:hAnsiTheme="minorHAnsi"/>
          <w:color w:val="ED7D31" w:themeColor="accent1"/>
        </w:rPr>
      </w:pPr>
      <w:bookmarkStart w:id="89" w:name="_Toc221634168"/>
      <w:r w:rsidRPr="000D2821">
        <w:rPr>
          <w:rFonts w:asciiTheme="minorHAnsi" w:hAnsiTheme="minorHAnsi"/>
          <w:color w:val="ED7D31" w:themeColor="accent1"/>
        </w:rPr>
        <w:t>Franchisees</w:t>
      </w:r>
      <w:bookmarkEnd w:id="89"/>
    </w:p>
    <w:p w14:paraId="055FF1C5" w14:textId="77777777" w:rsidR="00AF79D8" w:rsidRPr="000D2821" w:rsidRDefault="00AF79D8" w:rsidP="177DC49A">
      <w:pPr>
        <w:pStyle w:val="ToDo"/>
        <w:rPr>
          <w:sz w:val="20"/>
          <w:szCs w:val="20"/>
        </w:rPr>
      </w:pPr>
      <w:r w:rsidRPr="000D2821">
        <w:rPr>
          <w:sz w:val="20"/>
          <w:szCs w:val="20"/>
        </w:rPr>
        <w:t>Franchisees will be recruited only where they meet the following pre-requisites.  Additional considerations related to fit for culture and likelihood of success will also be made.</w:t>
      </w:r>
    </w:p>
    <w:p w14:paraId="4CCAC97D" w14:textId="77777777" w:rsidR="00AF79D8" w:rsidRPr="000D2821" w:rsidRDefault="00AF79D8" w:rsidP="00AF79D8">
      <w:pPr>
        <w:pStyle w:val="MyBullet"/>
        <w:numPr>
          <w:ilvl w:val="0"/>
          <w:numId w:val="0"/>
        </w:numPr>
      </w:pPr>
    </w:p>
    <w:p w14:paraId="1AA09FB9" w14:textId="77777777" w:rsidR="00AF79D8" w:rsidRPr="000D2821" w:rsidRDefault="00AF79D8" w:rsidP="00AF79D8">
      <w:pPr>
        <w:pStyle w:val="Heading5"/>
        <w:rPr>
          <w:rFonts w:asciiTheme="minorHAnsi" w:hAnsiTheme="minorHAnsi"/>
        </w:rPr>
      </w:pPr>
      <w:r w:rsidRPr="000D2821">
        <w:rPr>
          <w:rFonts w:asciiTheme="minorHAnsi" w:hAnsiTheme="minorHAnsi"/>
        </w:rPr>
        <w:t>Mandatory:</w:t>
      </w:r>
    </w:p>
    <w:p w14:paraId="1F1C317C" w14:textId="11FAB13A" w:rsidR="00AF79D8" w:rsidRPr="000D2821" w:rsidRDefault="00AF79D8" w:rsidP="00996FE6">
      <w:pPr>
        <w:pStyle w:val="MyBullet"/>
        <w:numPr>
          <w:ilvl w:val="0"/>
          <w:numId w:val="10"/>
        </w:numPr>
        <w:rPr>
          <w:sz w:val="20"/>
        </w:rPr>
      </w:pPr>
      <w:r w:rsidRPr="000D2821">
        <w:rPr>
          <w:sz w:val="20"/>
        </w:rPr>
        <w:t>Vehicle Licence</w:t>
      </w:r>
      <w:r w:rsidR="00612A2E" w:rsidRPr="000D2821">
        <w:rPr>
          <w:sz w:val="20"/>
        </w:rPr>
        <w:t>.</w:t>
      </w:r>
    </w:p>
    <w:p w14:paraId="17A31B25" w14:textId="596DB764" w:rsidR="00AF79D8" w:rsidRPr="000D2821" w:rsidRDefault="00AF79D8" w:rsidP="00996FE6">
      <w:pPr>
        <w:pStyle w:val="MyBullet"/>
        <w:numPr>
          <w:ilvl w:val="0"/>
          <w:numId w:val="10"/>
        </w:numPr>
        <w:rPr>
          <w:sz w:val="20"/>
        </w:rPr>
      </w:pPr>
      <w:r w:rsidRPr="000D2821">
        <w:rPr>
          <w:sz w:val="20"/>
        </w:rPr>
        <w:t>Police Clearance</w:t>
      </w:r>
      <w:r w:rsidR="00612A2E" w:rsidRPr="000D2821">
        <w:rPr>
          <w:sz w:val="20"/>
        </w:rPr>
        <w:t>.</w:t>
      </w:r>
    </w:p>
    <w:p w14:paraId="31FAD66D" w14:textId="61214F71" w:rsidR="00AF79D8" w:rsidRPr="000D2821" w:rsidRDefault="00AF79D8" w:rsidP="00996FE6">
      <w:pPr>
        <w:pStyle w:val="MyBullet"/>
        <w:numPr>
          <w:ilvl w:val="0"/>
          <w:numId w:val="10"/>
        </w:numPr>
        <w:rPr>
          <w:sz w:val="20"/>
        </w:rPr>
      </w:pPr>
      <w:r w:rsidRPr="000D2821">
        <w:rPr>
          <w:sz w:val="20"/>
        </w:rPr>
        <w:t>Ability to successfully complete a Construction Industry Safety Card</w:t>
      </w:r>
      <w:r w:rsidR="00612A2E" w:rsidRPr="000D2821">
        <w:rPr>
          <w:sz w:val="20"/>
        </w:rPr>
        <w:t>.</w:t>
      </w:r>
    </w:p>
    <w:p w14:paraId="7F00E3C4" w14:textId="55F19344" w:rsidR="00AF79D8" w:rsidRPr="000D2821" w:rsidRDefault="00AF79D8" w:rsidP="00996FE6">
      <w:pPr>
        <w:pStyle w:val="MyBullet"/>
        <w:numPr>
          <w:ilvl w:val="0"/>
          <w:numId w:val="10"/>
        </w:numPr>
        <w:rPr>
          <w:sz w:val="20"/>
        </w:rPr>
      </w:pPr>
      <w:r w:rsidRPr="000D2821">
        <w:rPr>
          <w:sz w:val="20"/>
        </w:rPr>
        <w:t>Ability to successfully complete a Level II First Aid Certificate</w:t>
      </w:r>
      <w:r w:rsidR="00612A2E" w:rsidRPr="000D2821">
        <w:rPr>
          <w:sz w:val="20"/>
        </w:rPr>
        <w:t>.</w:t>
      </w:r>
    </w:p>
    <w:p w14:paraId="602EE40A" w14:textId="5EF33818" w:rsidR="00AF79D8" w:rsidRPr="000D2821" w:rsidRDefault="00AF79D8" w:rsidP="00996FE6">
      <w:pPr>
        <w:pStyle w:val="MyBullet"/>
        <w:numPr>
          <w:ilvl w:val="0"/>
          <w:numId w:val="10"/>
        </w:numPr>
        <w:rPr>
          <w:sz w:val="20"/>
        </w:rPr>
      </w:pPr>
      <w:r w:rsidRPr="000D2821">
        <w:rPr>
          <w:sz w:val="20"/>
        </w:rPr>
        <w:t xml:space="preserve">Physically fit for the work requirements; able to pass related medical </w:t>
      </w:r>
      <w:r w:rsidR="00BC2F13" w:rsidRPr="000D2821">
        <w:rPr>
          <w:sz w:val="20"/>
        </w:rPr>
        <w:t>examination,</w:t>
      </w:r>
      <w:r w:rsidRPr="000D2821">
        <w:rPr>
          <w:sz w:val="20"/>
        </w:rPr>
        <w:t xml:space="preserve"> unless they will not be personally removing the ACM and acting only as a non-working Supervisor.</w:t>
      </w:r>
      <w:r w:rsidR="00612A2E" w:rsidRPr="000D2821">
        <w:rPr>
          <w:sz w:val="20"/>
        </w:rPr>
        <w:t xml:space="preserve"> </w:t>
      </w:r>
    </w:p>
    <w:p w14:paraId="01EF4DFF" w14:textId="5F8D52CF" w:rsidR="00AF79D8" w:rsidRPr="000D2821" w:rsidRDefault="00AF79D8" w:rsidP="00AF79D8">
      <w:pPr>
        <w:pStyle w:val="MyBullet"/>
        <w:numPr>
          <w:ilvl w:val="0"/>
          <w:numId w:val="0"/>
        </w:numPr>
      </w:pPr>
    </w:p>
    <w:p w14:paraId="523713B3" w14:textId="3B91F2EF" w:rsidR="00B7500D" w:rsidRPr="000D2821" w:rsidRDefault="00B7500D" w:rsidP="00AF79D8">
      <w:pPr>
        <w:pStyle w:val="Heading5"/>
        <w:rPr>
          <w:rFonts w:asciiTheme="minorHAnsi" w:hAnsiTheme="minorHAnsi"/>
        </w:rPr>
      </w:pPr>
      <w:r w:rsidRPr="000D2821">
        <w:rPr>
          <w:rFonts w:asciiTheme="minorHAnsi" w:hAnsiTheme="minorHAnsi"/>
        </w:rPr>
        <w:t>Service Specific Mandatory:</w:t>
      </w:r>
    </w:p>
    <w:p w14:paraId="24E019DB" w14:textId="7D815AA1" w:rsidR="00B7500D" w:rsidRPr="000D2821" w:rsidRDefault="00B7500D" w:rsidP="00B7500D">
      <w:pPr>
        <w:pStyle w:val="MyBullet"/>
        <w:numPr>
          <w:ilvl w:val="0"/>
          <w:numId w:val="0"/>
        </w:numPr>
        <w:ind w:left="567" w:hanging="567"/>
        <w:rPr>
          <w:b/>
          <w:color w:val="ED7D31" w:themeColor="accent1"/>
          <w:sz w:val="20"/>
        </w:rPr>
      </w:pPr>
      <w:r w:rsidRPr="000D2821">
        <w:rPr>
          <w:b/>
          <w:color w:val="ED7D31" w:themeColor="accent1"/>
          <w:sz w:val="20"/>
        </w:rPr>
        <w:tab/>
        <w:t>Asbestos</w:t>
      </w:r>
    </w:p>
    <w:p w14:paraId="0E852AC2" w14:textId="2E06000E" w:rsidR="00B7500D" w:rsidRPr="000D2821" w:rsidRDefault="00B7500D" w:rsidP="00996FE6">
      <w:pPr>
        <w:pStyle w:val="MyBullet"/>
        <w:numPr>
          <w:ilvl w:val="0"/>
          <w:numId w:val="10"/>
        </w:numPr>
        <w:rPr>
          <w:sz w:val="20"/>
        </w:rPr>
      </w:pPr>
      <w:r w:rsidRPr="000D2821">
        <w:rPr>
          <w:sz w:val="20"/>
        </w:rPr>
        <w:t>Ability to and meets eligibility requirements for a Class B Asbestos Removals Licence</w:t>
      </w:r>
      <w:r w:rsidR="00722E1C" w:rsidRPr="000D2821">
        <w:rPr>
          <w:sz w:val="20"/>
        </w:rPr>
        <w:t>.</w:t>
      </w:r>
    </w:p>
    <w:p w14:paraId="25C60A47" w14:textId="373CE1C4" w:rsidR="00B7500D" w:rsidRPr="000D2821" w:rsidRDefault="00B7500D" w:rsidP="00996FE6">
      <w:pPr>
        <w:pStyle w:val="MyBullet"/>
        <w:numPr>
          <w:ilvl w:val="0"/>
          <w:numId w:val="10"/>
        </w:numPr>
        <w:rPr>
          <w:sz w:val="20"/>
        </w:rPr>
      </w:pPr>
      <w:r w:rsidRPr="000D2821">
        <w:rPr>
          <w:sz w:val="20"/>
        </w:rPr>
        <w:t>Ability to successfully complete Refresher training every 2 years in relation to Class B Asbestos Removals Licence</w:t>
      </w:r>
      <w:r w:rsidR="00722E1C" w:rsidRPr="000D2821">
        <w:rPr>
          <w:sz w:val="20"/>
        </w:rPr>
        <w:t>.</w:t>
      </w:r>
    </w:p>
    <w:p w14:paraId="7BBCE8C6" w14:textId="193AEA65" w:rsidR="00B7500D" w:rsidRPr="000D2821" w:rsidRDefault="00B7500D" w:rsidP="00B7500D">
      <w:pPr>
        <w:pStyle w:val="MyBullet"/>
        <w:numPr>
          <w:ilvl w:val="0"/>
          <w:numId w:val="0"/>
        </w:numPr>
        <w:ind w:left="720"/>
        <w:rPr>
          <w:b/>
          <w:color w:val="ED7D31" w:themeColor="accent1"/>
          <w:sz w:val="20"/>
        </w:rPr>
      </w:pPr>
    </w:p>
    <w:p w14:paraId="610FCE8B" w14:textId="043EDEEA" w:rsidR="00B7500D" w:rsidRPr="000D2821" w:rsidRDefault="00B7500D" w:rsidP="00B7500D">
      <w:pPr>
        <w:pStyle w:val="MyBullet"/>
        <w:numPr>
          <w:ilvl w:val="0"/>
          <w:numId w:val="0"/>
        </w:numPr>
        <w:ind w:left="567" w:hanging="567"/>
        <w:rPr>
          <w:b/>
          <w:color w:val="ED7D31" w:themeColor="accent1"/>
          <w:sz w:val="20"/>
        </w:rPr>
      </w:pPr>
      <w:r w:rsidRPr="000D2821">
        <w:rPr>
          <w:b/>
          <w:color w:val="ED7D31" w:themeColor="accent1"/>
          <w:sz w:val="20"/>
        </w:rPr>
        <w:tab/>
        <w:t>Mould</w:t>
      </w:r>
    </w:p>
    <w:p w14:paraId="15E5820D" w14:textId="0252B919" w:rsidR="00B7500D" w:rsidRPr="000D2821" w:rsidRDefault="00B7500D" w:rsidP="00996FE6">
      <w:pPr>
        <w:pStyle w:val="MyBullet"/>
        <w:numPr>
          <w:ilvl w:val="0"/>
          <w:numId w:val="10"/>
        </w:numPr>
        <w:rPr>
          <w:sz w:val="20"/>
        </w:rPr>
      </w:pPr>
      <w:r w:rsidRPr="000D2821">
        <w:rPr>
          <w:sz w:val="20"/>
        </w:rPr>
        <w:t>Ability to successfully complete IICRC Water Remediation Technician Course</w:t>
      </w:r>
      <w:r w:rsidR="00B1780E" w:rsidRPr="000D2821">
        <w:rPr>
          <w:sz w:val="20"/>
        </w:rPr>
        <w:t>.</w:t>
      </w:r>
    </w:p>
    <w:p w14:paraId="20BAEB37" w14:textId="3A93B5A5" w:rsidR="00B7500D" w:rsidRPr="000D2821" w:rsidRDefault="00B7500D" w:rsidP="00996FE6">
      <w:pPr>
        <w:pStyle w:val="MyBullet"/>
        <w:numPr>
          <w:ilvl w:val="0"/>
          <w:numId w:val="10"/>
        </w:numPr>
        <w:rPr>
          <w:sz w:val="20"/>
        </w:rPr>
      </w:pPr>
      <w:r w:rsidRPr="000D2821">
        <w:rPr>
          <w:sz w:val="20"/>
        </w:rPr>
        <w:t>Ability to successfully complete IICRC Applied Microbial Remediation Technician Course</w:t>
      </w:r>
      <w:r w:rsidR="00B1780E" w:rsidRPr="000D2821">
        <w:rPr>
          <w:sz w:val="20"/>
        </w:rPr>
        <w:t>.</w:t>
      </w:r>
    </w:p>
    <w:p w14:paraId="7DBD2095" w14:textId="77777777" w:rsidR="00B7500D" w:rsidRPr="000D2821" w:rsidRDefault="00B7500D" w:rsidP="00B7500D">
      <w:pPr>
        <w:pStyle w:val="MyBullet"/>
        <w:numPr>
          <w:ilvl w:val="0"/>
          <w:numId w:val="0"/>
        </w:numPr>
        <w:ind w:left="360"/>
        <w:rPr>
          <w:b/>
          <w:color w:val="ED7D31" w:themeColor="accent1"/>
          <w:sz w:val="20"/>
        </w:rPr>
      </w:pPr>
    </w:p>
    <w:p w14:paraId="580AADF5" w14:textId="4C59AB74" w:rsidR="00B7500D" w:rsidRPr="000D2821" w:rsidRDefault="00B7500D" w:rsidP="00B7500D">
      <w:pPr>
        <w:pStyle w:val="MyBullet"/>
        <w:numPr>
          <w:ilvl w:val="0"/>
          <w:numId w:val="0"/>
        </w:numPr>
        <w:ind w:left="567" w:hanging="567"/>
        <w:rPr>
          <w:b/>
          <w:color w:val="ED7D31" w:themeColor="accent1"/>
          <w:sz w:val="20"/>
        </w:rPr>
      </w:pPr>
      <w:r w:rsidRPr="000D2821">
        <w:rPr>
          <w:b/>
          <w:color w:val="ED7D31" w:themeColor="accent1"/>
          <w:sz w:val="20"/>
        </w:rPr>
        <w:tab/>
        <w:t>Bio Recovery</w:t>
      </w:r>
    </w:p>
    <w:p w14:paraId="5BF1ACB4" w14:textId="1D3EA060" w:rsidR="00C00187" w:rsidRPr="000D2821" w:rsidRDefault="00874303" w:rsidP="00996FE6">
      <w:pPr>
        <w:pStyle w:val="MyBullet"/>
        <w:numPr>
          <w:ilvl w:val="0"/>
          <w:numId w:val="10"/>
        </w:numPr>
        <w:rPr>
          <w:sz w:val="20"/>
        </w:rPr>
      </w:pPr>
      <w:r w:rsidRPr="000D2821">
        <w:rPr>
          <w:sz w:val="20"/>
        </w:rPr>
        <w:t>Ability to successfully complete IICRC</w:t>
      </w:r>
      <w:r w:rsidR="009C0530" w:rsidRPr="000D2821">
        <w:rPr>
          <w:sz w:val="20"/>
        </w:rPr>
        <w:t xml:space="preserve"> Trauma and Crime Scene Technician Course.</w:t>
      </w:r>
    </w:p>
    <w:p w14:paraId="2B73CDEB" w14:textId="14AF83FE" w:rsidR="00B7500D" w:rsidRPr="000D2821" w:rsidRDefault="00B7500D" w:rsidP="009C0530">
      <w:pPr>
        <w:pStyle w:val="MyBullet"/>
        <w:numPr>
          <w:ilvl w:val="0"/>
          <w:numId w:val="0"/>
        </w:numPr>
        <w:rPr>
          <w:sz w:val="20"/>
        </w:rPr>
      </w:pPr>
    </w:p>
    <w:p w14:paraId="22EAFD17" w14:textId="6B3876F3" w:rsidR="00B7500D" w:rsidRPr="000D2821" w:rsidRDefault="00B7500D" w:rsidP="00B7500D">
      <w:pPr>
        <w:pStyle w:val="MyBullet"/>
        <w:numPr>
          <w:ilvl w:val="0"/>
          <w:numId w:val="0"/>
        </w:numPr>
        <w:ind w:left="567" w:hanging="567"/>
        <w:rPr>
          <w:b/>
          <w:color w:val="ED7D31" w:themeColor="accent1"/>
          <w:sz w:val="20"/>
        </w:rPr>
      </w:pPr>
      <w:r w:rsidRPr="000D2821">
        <w:rPr>
          <w:b/>
          <w:color w:val="ED7D31" w:themeColor="accent1"/>
          <w:sz w:val="20"/>
        </w:rPr>
        <w:tab/>
        <w:t>Fire and Smoke</w:t>
      </w:r>
    </w:p>
    <w:p w14:paraId="179009D9" w14:textId="63FFC3F6" w:rsidR="00B7500D" w:rsidRPr="000D2821" w:rsidRDefault="00B7500D" w:rsidP="00996FE6">
      <w:pPr>
        <w:pStyle w:val="MyBullet"/>
        <w:numPr>
          <w:ilvl w:val="0"/>
          <w:numId w:val="10"/>
        </w:numPr>
        <w:rPr>
          <w:sz w:val="20"/>
        </w:rPr>
      </w:pPr>
      <w:r w:rsidRPr="000D2821">
        <w:rPr>
          <w:sz w:val="20"/>
        </w:rPr>
        <w:t>IICRC Fire &amp; Smoke Remediation Technician Course</w:t>
      </w:r>
      <w:r w:rsidR="009C0530" w:rsidRPr="000D2821">
        <w:rPr>
          <w:sz w:val="20"/>
        </w:rPr>
        <w:t>.</w:t>
      </w:r>
    </w:p>
    <w:p w14:paraId="5CE8E2E2" w14:textId="77777777" w:rsidR="00B7500D" w:rsidRPr="000D2821" w:rsidRDefault="00B7500D" w:rsidP="00B7500D">
      <w:pPr>
        <w:pStyle w:val="MyBullet"/>
        <w:numPr>
          <w:ilvl w:val="0"/>
          <w:numId w:val="0"/>
        </w:numPr>
        <w:rPr>
          <w:sz w:val="20"/>
        </w:rPr>
      </w:pPr>
    </w:p>
    <w:p w14:paraId="36E8CEF8" w14:textId="2ACF3B55" w:rsidR="00B7500D" w:rsidRPr="000D2821" w:rsidRDefault="00B7500D" w:rsidP="00B7500D">
      <w:pPr>
        <w:pStyle w:val="MyBullet"/>
        <w:numPr>
          <w:ilvl w:val="0"/>
          <w:numId w:val="0"/>
        </w:numPr>
        <w:tabs>
          <w:tab w:val="clear" w:pos="1701"/>
          <w:tab w:val="left" w:pos="567"/>
        </w:tabs>
        <w:rPr>
          <w:b/>
          <w:color w:val="ED7D31" w:themeColor="accent1"/>
          <w:sz w:val="20"/>
        </w:rPr>
      </w:pPr>
      <w:r w:rsidRPr="000D2821">
        <w:rPr>
          <w:b/>
          <w:color w:val="ED7D31" w:themeColor="accent1"/>
          <w:sz w:val="20"/>
        </w:rPr>
        <w:tab/>
        <w:t>Methamphetamine</w:t>
      </w:r>
    </w:p>
    <w:p w14:paraId="06D54CA1" w14:textId="660D95B2" w:rsidR="00B7500D" w:rsidRPr="000D2821" w:rsidRDefault="00B7500D" w:rsidP="00996FE6">
      <w:pPr>
        <w:pStyle w:val="MyBullet"/>
        <w:numPr>
          <w:ilvl w:val="0"/>
          <w:numId w:val="10"/>
        </w:numPr>
        <w:rPr>
          <w:sz w:val="20"/>
        </w:rPr>
      </w:pPr>
      <w:r w:rsidRPr="000D2821">
        <w:rPr>
          <w:sz w:val="20"/>
        </w:rPr>
        <w:t>Methamphetamine Remediation Technician Course</w:t>
      </w:r>
      <w:r w:rsidR="009C0530" w:rsidRPr="000D2821">
        <w:rPr>
          <w:sz w:val="20"/>
        </w:rPr>
        <w:t>.</w:t>
      </w:r>
    </w:p>
    <w:p w14:paraId="69217FE8" w14:textId="169934A4" w:rsidR="00B7500D" w:rsidRPr="000D2821" w:rsidRDefault="00B7500D" w:rsidP="00B7500D"/>
    <w:p w14:paraId="548FD480" w14:textId="6693E14C" w:rsidR="00AF79D8" w:rsidRPr="000D2821" w:rsidRDefault="00AF79D8" w:rsidP="00AF79D8">
      <w:pPr>
        <w:pStyle w:val="Heading5"/>
        <w:rPr>
          <w:rFonts w:asciiTheme="minorHAnsi" w:hAnsiTheme="minorHAnsi"/>
        </w:rPr>
      </w:pPr>
      <w:r w:rsidRPr="000D2821">
        <w:rPr>
          <w:rFonts w:asciiTheme="minorHAnsi" w:hAnsiTheme="minorHAnsi"/>
        </w:rPr>
        <w:t>Desirable:</w:t>
      </w:r>
    </w:p>
    <w:p w14:paraId="6219292A" w14:textId="5947C542" w:rsidR="00751DAE" w:rsidRPr="000D2821" w:rsidRDefault="00AF79D8" w:rsidP="00751DAE">
      <w:pPr>
        <w:pStyle w:val="MyBullet"/>
        <w:numPr>
          <w:ilvl w:val="0"/>
          <w:numId w:val="10"/>
        </w:numPr>
        <w:rPr>
          <w:sz w:val="20"/>
        </w:rPr>
      </w:pPr>
      <w:r w:rsidRPr="000D2821">
        <w:rPr>
          <w:sz w:val="20"/>
        </w:rPr>
        <w:t>Ability to and meets eligibility requirements for an Asbestos Supervisors Removals Licence</w:t>
      </w:r>
      <w:r w:rsidR="00751DAE" w:rsidRPr="000D2821">
        <w:rPr>
          <w:sz w:val="20"/>
        </w:rPr>
        <w:t>.</w:t>
      </w:r>
    </w:p>
    <w:p w14:paraId="516DA284" w14:textId="77777777" w:rsidR="00751DAE" w:rsidRPr="000D2821" w:rsidRDefault="00AF79D8" w:rsidP="00751DAE">
      <w:pPr>
        <w:pStyle w:val="MyBullet"/>
        <w:numPr>
          <w:ilvl w:val="0"/>
          <w:numId w:val="10"/>
        </w:numPr>
        <w:rPr>
          <w:sz w:val="20"/>
        </w:rPr>
      </w:pPr>
      <w:r w:rsidRPr="000D2821">
        <w:rPr>
          <w:sz w:val="20"/>
        </w:rPr>
        <w:t>Vehicle Licence (Heavy Rigid)</w:t>
      </w:r>
      <w:r w:rsidR="00751DAE" w:rsidRPr="000D2821">
        <w:rPr>
          <w:sz w:val="20"/>
        </w:rPr>
        <w:t>.</w:t>
      </w:r>
    </w:p>
    <w:p w14:paraId="347AE213" w14:textId="77777777" w:rsidR="00751DAE" w:rsidRPr="000D2821" w:rsidRDefault="00AF79D8" w:rsidP="00751DAE">
      <w:pPr>
        <w:pStyle w:val="MyBullet"/>
        <w:numPr>
          <w:ilvl w:val="0"/>
          <w:numId w:val="10"/>
        </w:numPr>
        <w:rPr>
          <w:sz w:val="20"/>
        </w:rPr>
      </w:pPr>
      <w:r w:rsidRPr="000D2821">
        <w:rPr>
          <w:sz w:val="20"/>
          <w:szCs w:val="20"/>
        </w:rPr>
        <w:t>Previous experience in Asbestos removal or control</w:t>
      </w:r>
      <w:r w:rsidR="00751DAE" w:rsidRPr="000D2821">
        <w:rPr>
          <w:sz w:val="20"/>
          <w:szCs w:val="20"/>
        </w:rPr>
        <w:t>.</w:t>
      </w:r>
    </w:p>
    <w:p w14:paraId="600DDB26" w14:textId="77777777" w:rsidR="00751DAE" w:rsidRPr="000D2821" w:rsidRDefault="00AF79D8" w:rsidP="00751DAE">
      <w:pPr>
        <w:pStyle w:val="MyBullet"/>
        <w:numPr>
          <w:ilvl w:val="0"/>
          <w:numId w:val="10"/>
        </w:numPr>
        <w:rPr>
          <w:sz w:val="20"/>
        </w:rPr>
      </w:pPr>
      <w:r w:rsidRPr="000D2821">
        <w:rPr>
          <w:sz w:val="20"/>
          <w:szCs w:val="20"/>
        </w:rPr>
        <w:t>Previous experience in a trade, building and construction or demolition</w:t>
      </w:r>
      <w:r w:rsidR="00751DAE" w:rsidRPr="000D2821">
        <w:rPr>
          <w:sz w:val="20"/>
          <w:szCs w:val="20"/>
        </w:rPr>
        <w:t>.</w:t>
      </w:r>
    </w:p>
    <w:p w14:paraId="5AAFBA6B" w14:textId="0B1281E5" w:rsidR="00AF79D8" w:rsidRPr="000D2821" w:rsidRDefault="00AF79D8" w:rsidP="00751DAE">
      <w:pPr>
        <w:pStyle w:val="MyBullet"/>
        <w:numPr>
          <w:ilvl w:val="0"/>
          <w:numId w:val="10"/>
        </w:numPr>
        <w:rPr>
          <w:sz w:val="20"/>
        </w:rPr>
      </w:pPr>
      <w:r w:rsidRPr="000D2821">
        <w:rPr>
          <w:sz w:val="20"/>
          <w:szCs w:val="20"/>
        </w:rPr>
        <w:t>Previous experience in hazardous materials management</w:t>
      </w:r>
      <w:r w:rsidR="00751DAE" w:rsidRPr="000D2821">
        <w:rPr>
          <w:sz w:val="20"/>
          <w:szCs w:val="20"/>
        </w:rPr>
        <w:t>.</w:t>
      </w:r>
    </w:p>
    <w:p w14:paraId="228F8E1D" w14:textId="77777777" w:rsidR="00AF79D8" w:rsidRPr="000D2821" w:rsidRDefault="00AF79D8" w:rsidP="00AF79D8"/>
    <w:p w14:paraId="784BAFF2" w14:textId="77777777" w:rsidR="00AF79D8" w:rsidRPr="000D2821" w:rsidRDefault="00AF79D8" w:rsidP="00AF79D8">
      <w:pPr>
        <w:pStyle w:val="Heading3"/>
        <w:rPr>
          <w:rFonts w:asciiTheme="minorHAnsi" w:hAnsiTheme="minorHAnsi"/>
          <w:color w:val="ED7D31" w:themeColor="accent1"/>
        </w:rPr>
      </w:pPr>
      <w:bookmarkStart w:id="90" w:name="_Toc221634169"/>
      <w:r w:rsidRPr="000D2821">
        <w:rPr>
          <w:rFonts w:asciiTheme="minorHAnsi" w:hAnsiTheme="minorHAnsi"/>
          <w:color w:val="ED7D31" w:themeColor="accent1"/>
        </w:rPr>
        <w:t>Employees</w:t>
      </w:r>
      <w:bookmarkEnd w:id="90"/>
    </w:p>
    <w:p w14:paraId="0AA9C6B6" w14:textId="77777777" w:rsidR="00AF79D8" w:rsidRPr="000D2821" w:rsidRDefault="00AF79D8" w:rsidP="177DC49A">
      <w:pPr>
        <w:pStyle w:val="ToDo"/>
        <w:rPr>
          <w:sz w:val="20"/>
          <w:szCs w:val="20"/>
        </w:rPr>
      </w:pPr>
      <w:r w:rsidRPr="000D2821">
        <w:rPr>
          <w:sz w:val="20"/>
          <w:szCs w:val="20"/>
        </w:rPr>
        <w:t>Franchisees may only employ people where they meet the following pre-requisites.  Additional considerations related to fit for culture and likelihood of success will also be made.</w:t>
      </w:r>
    </w:p>
    <w:p w14:paraId="2E38E7E5" w14:textId="77777777" w:rsidR="00AF79D8" w:rsidRPr="000D2821" w:rsidRDefault="00AF79D8" w:rsidP="00AF79D8">
      <w:pPr>
        <w:pStyle w:val="MyBullet"/>
        <w:numPr>
          <w:ilvl w:val="0"/>
          <w:numId w:val="0"/>
        </w:numPr>
      </w:pPr>
    </w:p>
    <w:p w14:paraId="5825035F" w14:textId="77777777" w:rsidR="00AF79D8" w:rsidRPr="000D2821" w:rsidRDefault="00AF79D8" w:rsidP="00AF79D8">
      <w:pPr>
        <w:pStyle w:val="Heading5"/>
        <w:rPr>
          <w:rFonts w:asciiTheme="minorHAnsi" w:hAnsiTheme="minorHAnsi"/>
        </w:rPr>
      </w:pPr>
      <w:r w:rsidRPr="000D2821">
        <w:rPr>
          <w:rFonts w:asciiTheme="minorHAnsi" w:hAnsiTheme="minorHAnsi"/>
        </w:rPr>
        <w:t>Mandatory:</w:t>
      </w:r>
    </w:p>
    <w:p w14:paraId="1EFF42C8" w14:textId="45E1FF7A" w:rsidR="00AF79D8" w:rsidRPr="000D2821" w:rsidRDefault="00AF79D8" w:rsidP="00996FE6">
      <w:pPr>
        <w:pStyle w:val="MyBullet"/>
        <w:numPr>
          <w:ilvl w:val="0"/>
          <w:numId w:val="10"/>
        </w:numPr>
        <w:rPr>
          <w:sz w:val="20"/>
        </w:rPr>
      </w:pPr>
      <w:r w:rsidRPr="000D2821">
        <w:rPr>
          <w:sz w:val="20"/>
        </w:rPr>
        <w:t>Police Clearance</w:t>
      </w:r>
      <w:r w:rsidR="00C149AA" w:rsidRPr="000D2821">
        <w:rPr>
          <w:sz w:val="20"/>
        </w:rPr>
        <w:t>.</w:t>
      </w:r>
    </w:p>
    <w:p w14:paraId="41B1C261" w14:textId="0A12B61A" w:rsidR="00AF79D8" w:rsidRPr="000D2821" w:rsidRDefault="00AF79D8" w:rsidP="00996FE6">
      <w:pPr>
        <w:pStyle w:val="MyBullet"/>
        <w:numPr>
          <w:ilvl w:val="0"/>
          <w:numId w:val="10"/>
        </w:numPr>
        <w:rPr>
          <w:sz w:val="20"/>
        </w:rPr>
      </w:pPr>
      <w:r w:rsidRPr="000D2821">
        <w:rPr>
          <w:sz w:val="20"/>
        </w:rPr>
        <w:t>Ability to successfully complete a Construction Industry Safety Card</w:t>
      </w:r>
      <w:r w:rsidR="00C149AA" w:rsidRPr="000D2821">
        <w:rPr>
          <w:sz w:val="20"/>
        </w:rPr>
        <w:t>.</w:t>
      </w:r>
    </w:p>
    <w:p w14:paraId="5B7AE744" w14:textId="46FB6C0D" w:rsidR="00AF79D8" w:rsidRPr="000D2821" w:rsidRDefault="00AF79D8" w:rsidP="00996FE6">
      <w:pPr>
        <w:pStyle w:val="MyBullet"/>
        <w:numPr>
          <w:ilvl w:val="0"/>
          <w:numId w:val="10"/>
        </w:numPr>
        <w:rPr>
          <w:sz w:val="20"/>
        </w:rPr>
      </w:pPr>
      <w:r w:rsidRPr="000D2821">
        <w:rPr>
          <w:sz w:val="20"/>
        </w:rPr>
        <w:t>Physically fit for the work requirements;</w:t>
      </w:r>
      <w:r w:rsidR="00B7500D" w:rsidRPr="000D2821">
        <w:rPr>
          <w:sz w:val="20"/>
        </w:rPr>
        <w:t xml:space="preserve"> be willing to have up to date immunisation for Tetanus and Hepatitis B;</w:t>
      </w:r>
      <w:r w:rsidRPr="000D2821">
        <w:rPr>
          <w:sz w:val="20"/>
        </w:rPr>
        <w:t xml:space="preserve"> able to pass related medical </w:t>
      </w:r>
      <w:r w:rsidR="00A865CD" w:rsidRPr="000D2821">
        <w:rPr>
          <w:sz w:val="20"/>
        </w:rPr>
        <w:t>examination,</w:t>
      </w:r>
      <w:r w:rsidR="00B7500D" w:rsidRPr="000D2821">
        <w:rPr>
          <w:sz w:val="20"/>
        </w:rPr>
        <w:t xml:space="preserve"> unless they will not be personally removing the hazardous material and acting ONLY as a non-working supervisor.</w:t>
      </w:r>
      <w:r w:rsidR="00C149AA" w:rsidRPr="000D2821">
        <w:rPr>
          <w:sz w:val="20"/>
        </w:rPr>
        <w:t xml:space="preserve"> </w:t>
      </w:r>
    </w:p>
    <w:p w14:paraId="1507085A" w14:textId="77777777" w:rsidR="00AF79D8" w:rsidRPr="000D2821" w:rsidRDefault="00AF79D8" w:rsidP="00AF79D8">
      <w:pPr>
        <w:pStyle w:val="MyBullet"/>
        <w:numPr>
          <w:ilvl w:val="0"/>
          <w:numId w:val="0"/>
        </w:numPr>
      </w:pPr>
    </w:p>
    <w:p w14:paraId="49D826B5" w14:textId="77777777" w:rsidR="00AF79D8" w:rsidRPr="000D2821" w:rsidRDefault="00AF79D8" w:rsidP="00AF79D8">
      <w:pPr>
        <w:pStyle w:val="Heading5"/>
        <w:rPr>
          <w:rFonts w:asciiTheme="minorHAnsi" w:hAnsiTheme="minorHAnsi"/>
        </w:rPr>
      </w:pPr>
      <w:r w:rsidRPr="000D2821">
        <w:rPr>
          <w:rFonts w:asciiTheme="minorHAnsi" w:hAnsiTheme="minorHAnsi"/>
        </w:rPr>
        <w:t>Desirable:</w:t>
      </w:r>
    </w:p>
    <w:p w14:paraId="37EA8763" w14:textId="16C69F89" w:rsidR="00567DBE" w:rsidRPr="000D2821" w:rsidRDefault="00AF79D8" w:rsidP="00E3147D">
      <w:pPr>
        <w:pStyle w:val="MyBullet"/>
        <w:numPr>
          <w:ilvl w:val="0"/>
          <w:numId w:val="152"/>
        </w:numPr>
        <w:rPr>
          <w:sz w:val="20"/>
        </w:rPr>
      </w:pPr>
      <w:r w:rsidRPr="000D2821">
        <w:rPr>
          <w:sz w:val="20"/>
        </w:rPr>
        <w:t>Ability to and meets eligibility requirements for a Class B Asbestos Removals Licence</w:t>
      </w:r>
      <w:r w:rsidR="00567DBE" w:rsidRPr="000D2821">
        <w:rPr>
          <w:sz w:val="20"/>
        </w:rPr>
        <w:t>.</w:t>
      </w:r>
    </w:p>
    <w:p w14:paraId="230B9D24" w14:textId="5CE30BCE" w:rsidR="00567DBE" w:rsidRPr="000D2821" w:rsidRDefault="00AF79D8" w:rsidP="00E3147D">
      <w:pPr>
        <w:pStyle w:val="MyBullet"/>
        <w:numPr>
          <w:ilvl w:val="0"/>
          <w:numId w:val="152"/>
        </w:numPr>
        <w:rPr>
          <w:sz w:val="20"/>
        </w:rPr>
      </w:pPr>
      <w:r w:rsidRPr="000D2821">
        <w:rPr>
          <w:sz w:val="20"/>
        </w:rPr>
        <w:t>Ability to successfully complete Refresher training every 2 years in relation to Class B Asbestos Removals Licence</w:t>
      </w:r>
      <w:r w:rsidR="00567DBE" w:rsidRPr="000D2821">
        <w:rPr>
          <w:sz w:val="20"/>
        </w:rPr>
        <w:t>.</w:t>
      </w:r>
    </w:p>
    <w:p w14:paraId="2BB0A054" w14:textId="0D48D127" w:rsidR="00567DBE" w:rsidRPr="000D2821" w:rsidRDefault="00AF79D8" w:rsidP="00E3147D">
      <w:pPr>
        <w:pStyle w:val="MyBullet"/>
        <w:numPr>
          <w:ilvl w:val="0"/>
          <w:numId w:val="152"/>
        </w:numPr>
        <w:rPr>
          <w:sz w:val="20"/>
        </w:rPr>
      </w:pPr>
      <w:r w:rsidRPr="000D2821">
        <w:rPr>
          <w:sz w:val="20"/>
        </w:rPr>
        <w:t>Ability to and meets eligibility requirements for an Asbestos Supervisors Removals Licence</w:t>
      </w:r>
      <w:r w:rsidR="00567DBE" w:rsidRPr="000D2821">
        <w:rPr>
          <w:sz w:val="20"/>
        </w:rPr>
        <w:t>.</w:t>
      </w:r>
    </w:p>
    <w:p w14:paraId="35E5306B" w14:textId="3D8C8D8D" w:rsidR="00567DBE" w:rsidRPr="000D2821" w:rsidRDefault="00AF79D8" w:rsidP="00E3147D">
      <w:pPr>
        <w:pStyle w:val="MyBullet"/>
        <w:numPr>
          <w:ilvl w:val="0"/>
          <w:numId w:val="152"/>
        </w:numPr>
        <w:rPr>
          <w:sz w:val="20"/>
        </w:rPr>
      </w:pPr>
      <w:r w:rsidRPr="000D2821">
        <w:rPr>
          <w:sz w:val="20"/>
        </w:rPr>
        <w:t>Ability to successfully complete a Level II First Aid Certificate</w:t>
      </w:r>
      <w:r w:rsidR="00567DBE" w:rsidRPr="000D2821">
        <w:rPr>
          <w:sz w:val="20"/>
        </w:rPr>
        <w:t>.</w:t>
      </w:r>
    </w:p>
    <w:p w14:paraId="6C042D91" w14:textId="541F1F88" w:rsidR="00567DBE" w:rsidRPr="000D2821" w:rsidRDefault="00AF79D8" w:rsidP="00E3147D">
      <w:pPr>
        <w:pStyle w:val="MyBullet"/>
        <w:numPr>
          <w:ilvl w:val="0"/>
          <w:numId w:val="152"/>
        </w:numPr>
        <w:rPr>
          <w:sz w:val="20"/>
        </w:rPr>
      </w:pPr>
      <w:r w:rsidRPr="000D2821">
        <w:rPr>
          <w:sz w:val="20"/>
        </w:rPr>
        <w:t>Vehicle Licence (Heavy Rigid)</w:t>
      </w:r>
      <w:r w:rsidR="00567DBE" w:rsidRPr="000D2821">
        <w:rPr>
          <w:sz w:val="20"/>
        </w:rPr>
        <w:t>.</w:t>
      </w:r>
    </w:p>
    <w:p w14:paraId="456B235C" w14:textId="49097EEB" w:rsidR="00567DBE" w:rsidRPr="000D2821" w:rsidRDefault="00AF79D8" w:rsidP="00E3147D">
      <w:pPr>
        <w:pStyle w:val="MyBullet"/>
        <w:numPr>
          <w:ilvl w:val="0"/>
          <w:numId w:val="152"/>
        </w:numPr>
        <w:rPr>
          <w:sz w:val="20"/>
        </w:rPr>
      </w:pPr>
      <w:r w:rsidRPr="000D2821">
        <w:rPr>
          <w:sz w:val="20"/>
          <w:szCs w:val="20"/>
        </w:rPr>
        <w:t>Previous experience in Asbestos removal or control</w:t>
      </w:r>
      <w:r w:rsidR="00567DBE" w:rsidRPr="000D2821">
        <w:rPr>
          <w:sz w:val="20"/>
          <w:szCs w:val="20"/>
        </w:rPr>
        <w:t>.</w:t>
      </w:r>
    </w:p>
    <w:p w14:paraId="4187EE1D" w14:textId="0C56E766" w:rsidR="00567DBE" w:rsidRPr="000D2821" w:rsidRDefault="00AF79D8" w:rsidP="00E3147D">
      <w:pPr>
        <w:pStyle w:val="MyBullet"/>
        <w:numPr>
          <w:ilvl w:val="0"/>
          <w:numId w:val="152"/>
        </w:numPr>
        <w:rPr>
          <w:sz w:val="20"/>
        </w:rPr>
      </w:pPr>
      <w:r w:rsidRPr="000D2821">
        <w:rPr>
          <w:sz w:val="20"/>
          <w:szCs w:val="20"/>
        </w:rPr>
        <w:t>Previous experience in a trade, building and construction or demolition</w:t>
      </w:r>
      <w:r w:rsidR="00567DBE" w:rsidRPr="000D2821">
        <w:rPr>
          <w:sz w:val="20"/>
          <w:szCs w:val="20"/>
        </w:rPr>
        <w:t>.</w:t>
      </w:r>
    </w:p>
    <w:p w14:paraId="65093CDF" w14:textId="7CF7E85A" w:rsidR="00AF79D8" w:rsidRPr="000D2821" w:rsidRDefault="00AF79D8" w:rsidP="00E3147D">
      <w:pPr>
        <w:pStyle w:val="MyBullet"/>
        <w:numPr>
          <w:ilvl w:val="0"/>
          <w:numId w:val="152"/>
        </w:numPr>
        <w:rPr>
          <w:sz w:val="20"/>
        </w:rPr>
      </w:pPr>
      <w:r w:rsidRPr="000D2821">
        <w:rPr>
          <w:sz w:val="20"/>
          <w:szCs w:val="20"/>
        </w:rPr>
        <w:t>Previous experience in hazardous materials management</w:t>
      </w:r>
      <w:r w:rsidR="00567DBE" w:rsidRPr="000D2821">
        <w:rPr>
          <w:sz w:val="20"/>
          <w:szCs w:val="20"/>
        </w:rPr>
        <w:t>.</w:t>
      </w:r>
    </w:p>
    <w:p w14:paraId="2E713664" w14:textId="77777777" w:rsidR="00AF79D8" w:rsidRPr="000D2821" w:rsidRDefault="00AF79D8" w:rsidP="00AF79D8">
      <w:pPr>
        <w:rPr>
          <w:sz w:val="20"/>
        </w:rPr>
      </w:pPr>
    </w:p>
    <w:p w14:paraId="48406C13" w14:textId="77777777" w:rsidR="00AF79D8" w:rsidRPr="000D2821" w:rsidRDefault="00AF79D8" w:rsidP="177DC49A">
      <w:pPr>
        <w:rPr>
          <w:sz w:val="20"/>
          <w:szCs w:val="20"/>
        </w:rPr>
      </w:pPr>
      <w:r w:rsidRPr="000D2821">
        <w:rPr>
          <w:sz w:val="20"/>
          <w:szCs w:val="20"/>
        </w:rPr>
        <w:t>Where the employee does not personally hold a Class B Asbestos Removals Licence, another team member must be physically present during the ACM Removal who does hold the Class B Asbestos Removals Licence.  Any unqualified team member may not be an Employee in charge of a work site.</w:t>
      </w:r>
    </w:p>
    <w:p w14:paraId="6A7EF542" w14:textId="77777777" w:rsidR="00AF79D8" w:rsidRPr="000D2821" w:rsidRDefault="00AF79D8" w:rsidP="000A42CA">
      <w:pPr>
        <w:pStyle w:val="TableText"/>
        <w:rPr>
          <w:sz w:val="20"/>
        </w:rPr>
      </w:pPr>
    </w:p>
    <w:p w14:paraId="2393D572" w14:textId="77777777" w:rsidR="00AF79D8" w:rsidRPr="000D2821" w:rsidRDefault="00AF79D8" w:rsidP="00AF79D8">
      <w:pPr>
        <w:pStyle w:val="Heading3"/>
        <w:rPr>
          <w:rFonts w:asciiTheme="minorHAnsi" w:hAnsiTheme="minorHAnsi"/>
          <w:color w:val="ED7D31" w:themeColor="accent1"/>
        </w:rPr>
      </w:pPr>
      <w:bookmarkStart w:id="91" w:name="_Toc221634170"/>
      <w:r w:rsidRPr="000D2821">
        <w:rPr>
          <w:rFonts w:asciiTheme="minorHAnsi" w:hAnsiTheme="minorHAnsi"/>
          <w:color w:val="ED7D31" w:themeColor="accent1"/>
        </w:rPr>
        <w:t>Subcontractors</w:t>
      </w:r>
      <w:bookmarkEnd w:id="91"/>
    </w:p>
    <w:p w14:paraId="7970428A" w14:textId="77777777" w:rsidR="00AF79D8" w:rsidRPr="000D2821" w:rsidRDefault="00AF79D8" w:rsidP="177DC49A">
      <w:pPr>
        <w:rPr>
          <w:sz w:val="20"/>
          <w:szCs w:val="20"/>
        </w:rPr>
      </w:pPr>
      <w:r w:rsidRPr="000D2821">
        <w:rPr>
          <w:sz w:val="20"/>
          <w:szCs w:val="20"/>
        </w:rPr>
        <w:t>Any subcontractors engaged by the Franchisee to undertake works must meet and be able to evidence that they meet the minimum requirements documented for Employees of the Franchisee including where applicable the requirement for a Licensed Supervisor if engaged for that purpose.</w:t>
      </w:r>
    </w:p>
    <w:p w14:paraId="62B596F3" w14:textId="77777777" w:rsidR="00AF79D8" w:rsidRPr="000D2821" w:rsidRDefault="00AF79D8" w:rsidP="000A42CA">
      <w:pPr>
        <w:pStyle w:val="TableText"/>
        <w:rPr>
          <w:sz w:val="20"/>
        </w:rPr>
      </w:pPr>
    </w:p>
    <w:p w14:paraId="6B6CDAFD" w14:textId="77777777" w:rsidR="00AF79D8" w:rsidRPr="000D2821" w:rsidRDefault="00AF79D8" w:rsidP="00AF79D8">
      <w:pPr>
        <w:pStyle w:val="Heading3"/>
        <w:rPr>
          <w:rFonts w:asciiTheme="minorHAnsi" w:hAnsiTheme="minorHAnsi"/>
          <w:color w:val="ED7D31" w:themeColor="accent1"/>
        </w:rPr>
      </w:pPr>
      <w:bookmarkStart w:id="92" w:name="_Toc221634171"/>
      <w:r w:rsidRPr="000D2821">
        <w:rPr>
          <w:rFonts w:asciiTheme="minorHAnsi" w:hAnsiTheme="minorHAnsi"/>
          <w:color w:val="ED7D31" w:themeColor="accent1"/>
        </w:rPr>
        <w:t>Third Party Licensed Supervisors</w:t>
      </w:r>
      <w:bookmarkEnd w:id="92"/>
    </w:p>
    <w:p w14:paraId="4A1A1FA2" w14:textId="1AFC983D" w:rsidR="00AF79D8" w:rsidRPr="000D2821" w:rsidRDefault="00AF79D8" w:rsidP="177DC49A">
      <w:pPr>
        <w:rPr>
          <w:sz w:val="20"/>
          <w:szCs w:val="20"/>
        </w:rPr>
      </w:pPr>
      <w:r w:rsidRPr="000D2821">
        <w:rPr>
          <w:sz w:val="20"/>
          <w:szCs w:val="20"/>
        </w:rPr>
        <w:t xml:space="preserve">Where third party supervisors are engaged, </w:t>
      </w:r>
      <w:r w:rsidR="00567DBE" w:rsidRPr="000D2821">
        <w:rPr>
          <w:sz w:val="20"/>
          <w:szCs w:val="20"/>
        </w:rPr>
        <w:t>i.e.</w:t>
      </w:r>
      <w:r w:rsidRPr="000D2821">
        <w:rPr>
          <w:sz w:val="20"/>
          <w:szCs w:val="20"/>
        </w:rPr>
        <w:t xml:space="preserve"> externally subcontracted or provided by the Franchisor.  </w:t>
      </w:r>
    </w:p>
    <w:p w14:paraId="673C7047" w14:textId="46543D98" w:rsidR="00AF79D8" w:rsidRPr="000D2821" w:rsidRDefault="00AF79D8" w:rsidP="177DC49A">
      <w:pPr>
        <w:rPr>
          <w:sz w:val="20"/>
          <w:szCs w:val="20"/>
        </w:rPr>
      </w:pPr>
      <w:r w:rsidRPr="000D2821">
        <w:rPr>
          <w:sz w:val="20"/>
          <w:szCs w:val="20"/>
        </w:rPr>
        <w:t xml:space="preserve">The engaged third party whether via employment contract, fee for service or subcontract method must meet all regulatory requirements for holding an Asbestos Supervisor Licence </w:t>
      </w:r>
      <w:r w:rsidR="00567DBE" w:rsidRPr="000D2821">
        <w:rPr>
          <w:sz w:val="20"/>
          <w:szCs w:val="20"/>
        </w:rPr>
        <w:t>and:</w:t>
      </w:r>
    </w:p>
    <w:p w14:paraId="14AC3940" w14:textId="4D99BCA8" w:rsidR="00AF79D8" w:rsidRPr="000D2821" w:rsidRDefault="00AF79D8" w:rsidP="002536CE">
      <w:pPr>
        <w:pStyle w:val="ListParagraph"/>
        <w:numPr>
          <w:ilvl w:val="0"/>
          <w:numId w:val="11"/>
        </w:numPr>
        <w:rPr>
          <w:sz w:val="20"/>
        </w:rPr>
      </w:pPr>
      <w:r w:rsidRPr="000D2821">
        <w:rPr>
          <w:sz w:val="20"/>
        </w:rPr>
        <w:t>Supply a Police Clearance</w:t>
      </w:r>
      <w:r w:rsidR="00567DBE" w:rsidRPr="000D2821">
        <w:rPr>
          <w:sz w:val="20"/>
        </w:rPr>
        <w:t>.</w:t>
      </w:r>
    </w:p>
    <w:p w14:paraId="2E1CFD7B" w14:textId="1DE74B88" w:rsidR="00AF79D8" w:rsidRPr="000D2821" w:rsidRDefault="00AF79D8" w:rsidP="002536CE">
      <w:pPr>
        <w:pStyle w:val="ListParagraph"/>
        <w:numPr>
          <w:ilvl w:val="0"/>
          <w:numId w:val="11"/>
        </w:numPr>
        <w:rPr>
          <w:sz w:val="20"/>
        </w:rPr>
      </w:pPr>
      <w:r w:rsidRPr="000D2821">
        <w:rPr>
          <w:sz w:val="20"/>
        </w:rPr>
        <w:t>Hold a Construction Industry Safety Card</w:t>
      </w:r>
      <w:r w:rsidR="00567DBE" w:rsidRPr="000D2821">
        <w:rPr>
          <w:sz w:val="20"/>
        </w:rPr>
        <w:t>.</w:t>
      </w:r>
    </w:p>
    <w:p w14:paraId="29351820" w14:textId="77777777" w:rsidR="00AF79D8" w:rsidRPr="000D2821" w:rsidRDefault="00AF79D8" w:rsidP="000A42CA">
      <w:pPr>
        <w:pStyle w:val="TableText"/>
        <w:rPr>
          <w:sz w:val="20"/>
        </w:rPr>
      </w:pPr>
    </w:p>
    <w:p w14:paraId="74EB3F31" w14:textId="77777777" w:rsidR="00AF79D8" w:rsidRPr="000D2821" w:rsidRDefault="00AF79D8" w:rsidP="00027A63">
      <w:pPr>
        <w:pStyle w:val="Heading3"/>
        <w:rPr>
          <w:rFonts w:asciiTheme="minorHAnsi" w:hAnsiTheme="minorHAnsi"/>
        </w:rPr>
      </w:pPr>
      <w:bookmarkStart w:id="93" w:name="_Toc221634172"/>
      <w:r w:rsidRPr="000D2821">
        <w:rPr>
          <w:rFonts w:asciiTheme="minorHAnsi" w:hAnsiTheme="minorHAnsi"/>
        </w:rPr>
        <w:t>Asbestos Licensing Requirements</w:t>
      </w:r>
      <w:bookmarkEnd w:id="93"/>
    </w:p>
    <w:p w14:paraId="7FE42425" w14:textId="77777777" w:rsidR="00AF79D8" w:rsidRPr="000D2821" w:rsidRDefault="00AF79D8" w:rsidP="00AF79D8">
      <w:pPr>
        <w:rPr>
          <w:sz w:val="20"/>
        </w:rPr>
      </w:pPr>
      <w:r w:rsidRPr="000D2821">
        <w:rPr>
          <w:sz w:val="20"/>
        </w:rPr>
        <w:t>For current and detailed information on licensing requirements in each state refer to the Regulatory Authorities website.</w:t>
      </w:r>
    </w:p>
    <w:p w14:paraId="77110684" w14:textId="79E31031" w:rsidR="00740E42" w:rsidRPr="000D2821" w:rsidRDefault="00AA3658" w:rsidP="00E3147D">
      <w:pPr>
        <w:pStyle w:val="ListParagraph"/>
        <w:numPr>
          <w:ilvl w:val="0"/>
          <w:numId w:val="154"/>
        </w:numPr>
        <w:rPr>
          <w:sz w:val="20"/>
        </w:rPr>
      </w:pPr>
      <w:hyperlink r:id="rId13" w:history="1">
        <w:r w:rsidRPr="000D2821">
          <w:rPr>
            <w:rStyle w:val="Hyperlink"/>
            <w:sz w:val="20"/>
          </w:rPr>
          <w:t>https://www.safework.nsw.gov.au/</w:t>
        </w:r>
      </w:hyperlink>
    </w:p>
    <w:p w14:paraId="61B94CCF" w14:textId="573D27B0" w:rsidR="004D1EB1" w:rsidRPr="000D2821" w:rsidRDefault="004D1EB1" w:rsidP="00E3147D">
      <w:pPr>
        <w:pStyle w:val="ListParagraph"/>
        <w:numPr>
          <w:ilvl w:val="0"/>
          <w:numId w:val="154"/>
        </w:numPr>
        <w:rPr>
          <w:sz w:val="20"/>
        </w:rPr>
      </w:pPr>
      <w:hyperlink r:id="rId14" w:history="1">
        <w:r w:rsidRPr="000D2821">
          <w:rPr>
            <w:rStyle w:val="Hyperlink"/>
            <w:sz w:val="20"/>
          </w:rPr>
          <w:t>https://www.worksafe.vic.gov.au/</w:t>
        </w:r>
      </w:hyperlink>
    </w:p>
    <w:p w14:paraId="076D0674" w14:textId="4704C371" w:rsidR="00471CBD" w:rsidRPr="000D2821" w:rsidRDefault="00471CBD" w:rsidP="00E3147D">
      <w:pPr>
        <w:pStyle w:val="ListParagraph"/>
        <w:numPr>
          <w:ilvl w:val="0"/>
          <w:numId w:val="154"/>
        </w:numPr>
        <w:rPr>
          <w:sz w:val="20"/>
        </w:rPr>
      </w:pPr>
      <w:hyperlink r:id="rId15" w:history="1">
        <w:r w:rsidRPr="000D2821">
          <w:rPr>
            <w:rStyle w:val="Hyperlink"/>
            <w:sz w:val="20"/>
          </w:rPr>
          <w:t>https://www.worksafe.qld.gov.au/</w:t>
        </w:r>
      </w:hyperlink>
      <w:r w:rsidRPr="000D2821">
        <w:rPr>
          <w:sz w:val="20"/>
        </w:rPr>
        <w:t xml:space="preserve"> </w:t>
      </w:r>
    </w:p>
    <w:p w14:paraId="74BB6739" w14:textId="2F7D5B35" w:rsidR="00E55325" w:rsidRPr="000D2821" w:rsidRDefault="00E55325" w:rsidP="00E3147D">
      <w:pPr>
        <w:pStyle w:val="ListParagraph"/>
        <w:numPr>
          <w:ilvl w:val="0"/>
          <w:numId w:val="154"/>
        </w:numPr>
        <w:rPr>
          <w:sz w:val="20"/>
        </w:rPr>
      </w:pPr>
      <w:hyperlink r:id="rId16" w:history="1">
        <w:r w:rsidRPr="000D2821">
          <w:rPr>
            <w:rStyle w:val="Hyperlink"/>
            <w:sz w:val="20"/>
          </w:rPr>
          <w:t>https://www.worksafe.wa.gov.au/</w:t>
        </w:r>
      </w:hyperlink>
      <w:r w:rsidRPr="000D2821">
        <w:rPr>
          <w:sz w:val="20"/>
        </w:rPr>
        <w:t xml:space="preserve"> </w:t>
      </w:r>
    </w:p>
    <w:p w14:paraId="2720A067" w14:textId="7C3BC09C" w:rsidR="00E55325" w:rsidRPr="000D2821" w:rsidRDefault="00E55325" w:rsidP="00E3147D">
      <w:pPr>
        <w:pStyle w:val="ListParagraph"/>
        <w:numPr>
          <w:ilvl w:val="0"/>
          <w:numId w:val="154"/>
        </w:numPr>
        <w:rPr>
          <w:sz w:val="20"/>
        </w:rPr>
      </w:pPr>
      <w:hyperlink r:id="rId17" w:history="1">
        <w:r w:rsidRPr="000D2821">
          <w:rPr>
            <w:rStyle w:val="Hyperlink"/>
            <w:sz w:val="20"/>
          </w:rPr>
          <w:t>https://www.safework.sa.gov.au/</w:t>
        </w:r>
      </w:hyperlink>
      <w:r w:rsidRPr="000D2821">
        <w:rPr>
          <w:sz w:val="20"/>
        </w:rPr>
        <w:t xml:space="preserve">  </w:t>
      </w:r>
    </w:p>
    <w:p w14:paraId="687734D2" w14:textId="794AD4FC" w:rsidR="00AF79D8" w:rsidRPr="000D2821" w:rsidRDefault="00E55325" w:rsidP="00E3147D">
      <w:pPr>
        <w:pStyle w:val="ListParagraph"/>
        <w:numPr>
          <w:ilvl w:val="0"/>
          <w:numId w:val="154"/>
        </w:numPr>
        <w:rPr>
          <w:sz w:val="20"/>
        </w:rPr>
      </w:pPr>
      <w:hyperlink r:id="rId18" w:history="1">
        <w:r w:rsidRPr="000D2821">
          <w:rPr>
            <w:rStyle w:val="Hyperlink"/>
            <w:sz w:val="20"/>
          </w:rPr>
          <w:t>https://worksafe.nt.gov.au/</w:t>
        </w:r>
      </w:hyperlink>
      <w:r w:rsidRPr="000D2821">
        <w:rPr>
          <w:sz w:val="20"/>
        </w:rPr>
        <w:t xml:space="preserve"> </w:t>
      </w:r>
    </w:p>
    <w:p w14:paraId="2AABAFB1" w14:textId="77777777" w:rsidR="00E55325" w:rsidRPr="000D2821" w:rsidRDefault="00E55325" w:rsidP="00E55325">
      <w:pPr>
        <w:pStyle w:val="ListParagraph"/>
        <w:rPr>
          <w:sz w:val="20"/>
        </w:rPr>
      </w:pPr>
    </w:p>
    <w:p w14:paraId="40325081" w14:textId="77777777" w:rsidR="00AF79D8" w:rsidRPr="000D2821" w:rsidRDefault="00AF79D8" w:rsidP="00AF79D8">
      <w:pPr>
        <w:pStyle w:val="MyBullet"/>
        <w:numPr>
          <w:ilvl w:val="0"/>
          <w:numId w:val="0"/>
        </w:numPr>
        <w:ind w:left="1701" w:hanging="1701"/>
        <w:rPr>
          <w:sz w:val="20"/>
        </w:rPr>
      </w:pPr>
      <w:r w:rsidRPr="000D2821">
        <w:rPr>
          <w:sz w:val="20"/>
        </w:rPr>
        <w:t>In each instance the Franchisee must achieve the following licences as a minimum:</w:t>
      </w:r>
    </w:p>
    <w:p w14:paraId="65473423" w14:textId="3969723F" w:rsidR="00AF79D8" w:rsidRPr="000D2821" w:rsidRDefault="00AF79D8" w:rsidP="00E3147D">
      <w:pPr>
        <w:pStyle w:val="MyBullet"/>
        <w:numPr>
          <w:ilvl w:val="0"/>
          <w:numId w:val="153"/>
        </w:numPr>
        <w:rPr>
          <w:sz w:val="20"/>
        </w:rPr>
      </w:pPr>
      <w:r w:rsidRPr="000D2821">
        <w:rPr>
          <w:sz w:val="20"/>
        </w:rPr>
        <w:t>Asbestos Supervisors Licence (with provision to be achieved over time)</w:t>
      </w:r>
      <w:r w:rsidR="00BA3CA8" w:rsidRPr="000D2821">
        <w:rPr>
          <w:sz w:val="20"/>
        </w:rPr>
        <w:t>.</w:t>
      </w:r>
    </w:p>
    <w:p w14:paraId="77A8034B" w14:textId="5244EDF3" w:rsidR="00AF79D8" w:rsidRPr="000D2821" w:rsidRDefault="00AF79D8" w:rsidP="00E3147D">
      <w:pPr>
        <w:pStyle w:val="MyBullet"/>
        <w:numPr>
          <w:ilvl w:val="0"/>
          <w:numId w:val="153"/>
        </w:numPr>
        <w:rPr>
          <w:sz w:val="20"/>
        </w:rPr>
      </w:pPr>
      <w:r w:rsidRPr="000D2821">
        <w:rPr>
          <w:sz w:val="20"/>
        </w:rPr>
        <w:t>Class B Asbestos Removal Licence</w:t>
      </w:r>
      <w:r w:rsidR="00BA3CA8" w:rsidRPr="000D2821">
        <w:rPr>
          <w:sz w:val="20"/>
        </w:rPr>
        <w:t>.</w:t>
      </w:r>
    </w:p>
    <w:p w14:paraId="63A24C9F" w14:textId="5004621E" w:rsidR="00AF79D8" w:rsidRPr="000D2821" w:rsidRDefault="00AF79D8" w:rsidP="177DC49A">
      <w:pPr>
        <w:rPr>
          <w:sz w:val="20"/>
          <w:szCs w:val="20"/>
        </w:rPr>
      </w:pPr>
      <w:r w:rsidRPr="000D2821">
        <w:rPr>
          <w:sz w:val="20"/>
          <w:szCs w:val="20"/>
        </w:rPr>
        <w:t>These licenses must be actively maintained for the duration of the Franchise contract.</w:t>
      </w:r>
      <w:r w:rsidR="00DC4674" w:rsidRPr="000D2821">
        <w:rPr>
          <w:sz w:val="20"/>
          <w:szCs w:val="20"/>
        </w:rPr>
        <w:t xml:space="preserve"> </w:t>
      </w:r>
      <w:r w:rsidRPr="000D2821">
        <w:rPr>
          <w:sz w:val="20"/>
          <w:szCs w:val="20"/>
        </w:rPr>
        <w:t xml:space="preserve">The licences should be ideally held in the Trading Name of the Business (referencing </w:t>
      </w:r>
      <w:r w:rsidR="00844F21" w:rsidRPr="000D2821">
        <w:rPr>
          <w:sz w:val="20"/>
          <w:szCs w:val="20"/>
        </w:rPr>
        <w:t>Jim’s Hazardous Material Removal</w:t>
      </w:r>
      <w:r w:rsidRPr="000D2821">
        <w:rPr>
          <w:sz w:val="20"/>
          <w:szCs w:val="20"/>
        </w:rPr>
        <w:t xml:space="preserve">s – Territory) providing an exemption can be achieved from </w:t>
      </w:r>
      <w:r w:rsidR="00567DBE" w:rsidRPr="000D2821">
        <w:rPr>
          <w:sz w:val="20"/>
          <w:szCs w:val="20"/>
        </w:rPr>
        <w:t>WorkSafe</w:t>
      </w:r>
      <w:r w:rsidRPr="000D2821">
        <w:rPr>
          <w:sz w:val="20"/>
          <w:szCs w:val="20"/>
        </w:rPr>
        <w:t xml:space="preserve"> Victoria.</w:t>
      </w:r>
    </w:p>
    <w:p w14:paraId="2BD0920C" w14:textId="77777777" w:rsidR="00AF79D8" w:rsidRPr="000D2821" w:rsidRDefault="00AF79D8" w:rsidP="00AF79D8"/>
    <w:p w14:paraId="7B7FA003" w14:textId="77777777" w:rsidR="00AF79D8" w:rsidRPr="000D2821" w:rsidRDefault="00AF79D8" w:rsidP="00027A63">
      <w:pPr>
        <w:pStyle w:val="Heading3"/>
        <w:rPr>
          <w:rFonts w:asciiTheme="minorHAnsi" w:hAnsiTheme="minorHAnsi"/>
        </w:rPr>
      </w:pPr>
      <w:bookmarkStart w:id="94" w:name="_Toc221634173"/>
      <w:r w:rsidRPr="000D2821">
        <w:rPr>
          <w:rFonts w:asciiTheme="minorHAnsi" w:hAnsiTheme="minorHAnsi"/>
        </w:rPr>
        <w:t>Requirement to Maintain Records</w:t>
      </w:r>
      <w:bookmarkEnd w:id="94"/>
    </w:p>
    <w:p w14:paraId="6A2A8222" w14:textId="77777777" w:rsidR="00AF79D8" w:rsidRPr="000D2821" w:rsidRDefault="00AF79D8" w:rsidP="177DC49A">
      <w:pPr>
        <w:rPr>
          <w:sz w:val="20"/>
          <w:szCs w:val="20"/>
        </w:rPr>
      </w:pPr>
      <w:r w:rsidRPr="000D2821">
        <w:rPr>
          <w:sz w:val="20"/>
          <w:szCs w:val="20"/>
        </w:rPr>
        <w:t>The Franchisee, for themselves and each employee, must maintain records required for:</w:t>
      </w:r>
    </w:p>
    <w:p w14:paraId="7BCF33AE" w14:textId="5E72315E" w:rsidR="00AF79D8" w:rsidRPr="000D2821" w:rsidRDefault="00AF79D8" w:rsidP="002536CE">
      <w:pPr>
        <w:pStyle w:val="ListParagraph"/>
        <w:numPr>
          <w:ilvl w:val="0"/>
          <w:numId w:val="12"/>
        </w:numPr>
        <w:rPr>
          <w:sz w:val="20"/>
        </w:rPr>
      </w:pPr>
      <w:r w:rsidRPr="000D2821">
        <w:rPr>
          <w:sz w:val="20"/>
        </w:rPr>
        <w:t>Regulatory compliance with general employment of staff</w:t>
      </w:r>
      <w:r w:rsidR="00263601" w:rsidRPr="000D2821">
        <w:rPr>
          <w:sz w:val="20"/>
        </w:rPr>
        <w:t>.</w:t>
      </w:r>
    </w:p>
    <w:p w14:paraId="56FE988A" w14:textId="3BAC5CD5" w:rsidR="00AF79D8" w:rsidRPr="000D2821" w:rsidRDefault="00AF79D8" w:rsidP="002536CE">
      <w:pPr>
        <w:pStyle w:val="ListParagraph"/>
        <w:numPr>
          <w:ilvl w:val="0"/>
          <w:numId w:val="12"/>
        </w:numPr>
        <w:rPr>
          <w:sz w:val="20"/>
        </w:rPr>
      </w:pPr>
      <w:r w:rsidRPr="000D2821">
        <w:rPr>
          <w:sz w:val="20"/>
        </w:rPr>
        <w:t>Employment and subcontract agreements</w:t>
      </w:r>
      <w:r w:rsidR="00263601" w:rsidRPr="000D2821">
        <w:rPr>
          <w:sz w:val="20"/>
        </w:rPr>
        <w:t>.</w:t>
      </w:r>
    </w:p>
    <w:p w14:paraId="002EC991" w14:textId="272B1AB5" w:rsidR="00AF79D8" w:rsidRPr="000D2821" w:rsidRDefault="00AF79D8" w:rsidP="002536CE">
      <w:pPr>
        <w:pStyle w:val="ListParagraph"/>
        <w:numPr>
          <w:ilvl w:val="0"/>
          <w:numId w:val="12"/>
        </w:numPr>
        <w:rPr>
          <w:sz w:val="20"/>
        </w:rPr>
      </w:pPr>
      <w:r w:rsidRPr="000D2821">
        <w:rPr>
          <w:sz w:val="20"/>
        </w:rPr>
        <w:t>Basic staff and subcontractor contact details and emergency contact details</w:t>
      </w:r>
      <w:r w:rsidR="00263601" w:rsidRPr="000D2821">
        <w:rPr>
          <w:sz w:val="20"/>
        </w:rPr>
        <w:t>.</w:t>
      </w:r>
    </w:p>
    <w:p w14:paraId="1DF77494" w14:textId="1DA6E851" w:rsidR="00AF79D8" w:rsidRPr="000D2821" w:rsidRDefault="00AF79D8" w:rsidP="002536CE">
      <w:pPr>
        <w:pStyle w:val="ListParagraph"/>
        <w:numPr>
          <w:ilvl w:val="0"/>
          <w:numId w:val="12"/>
        </w:numPr>
        <w:rPr>
          <w:sz w:val="20"/>
          <w:szCs w:val="20"/>
        </w:rPr>
      </w:pPr>
      <w:r w:rsidRPr="000D2821">
        <w:rPr>
          <w:sz w:val="20"/>
          <w:szCs w:val="20"/>
        </w:rPr>
        <w:t>Training records (master copies off site and duplicates to be held on site to comply with Regulations)</w:t>
      </w:r>
      <w:r w:rsidR="00263601" w:rsidRPr="000D2821">
        <w:rPr>
          <w:sz w:val="20"/>
          <w:szCs w:val="20"/>
        </w:rPr>
        <w:t>.</w:t>
      </w:r>
    </w:p>
    <w:p w14:paraId="39400E63" w14:textId="36F63047" w:rsidR="00AF79D8" w:rsidRPr="000D2821" w:rsidRDefault="00AF79D8" w:rsidP="002536CE">
      <w:pPr>
        <w:pStyle w:val="ListParagraph"/>
        <w:numPr>
          <w:ilvl w:val="0"/>
          <w:numId w:val="12"/>
        </w:numPr>
        <w:rPr>
          <w:sz w:val="20"/>
          <w:szCs w:val="20"/>
        </w:rPr>
      </w:pPr>
      <w:r w:rsidRPr="000D2821">
        <w:rPr>
          <w:sz w:val="20"/>
          <w:szCs w:val="20"/>
        </w:rPr>
        <w:t xml:space="preserve">Medical Clearance Certificates (at engagement and at least a maximum of </w:t>
      </w:r>
      <w:r w:rsidR="00263601" w:rsidRPr="000D2821">
        <w:rPr>
          <w:sz w:val="20"/>
          <w:szCs w:val="20"/>
        </w:rPr>
        <w:t>2-year</w:t>
      </w:r>
      <w:r w:rsidRPr="000D2821">
        <w:rPr>
          <w:sz w:val="20"/>
          <w:szCs w:val="20"/>
        </w:rPr>
        <w:t xml:space="preserve"> intervals for reassessment)</w:t>
      </w:r>
      <w:r w:rsidR="00263601" w:rsidRPr="000D2821">
        <w:rPr>
          <w:sz w:val="20"/>
          <w:szCs w:val="20"/>
        </w:rPr>
        <w:t>.</w:t>
      </w:r>
    </w:p>
    <w:p w14:paraId="6974ABCD" w14:textId="3C1AA8AE" w:rsidR="00AF79D8" w:rsidRPr="000D2821" w:rsidRDefault="00AF79D8" w:rsidP="177DC49A">
      <w:pPr>
        <w:rPr>
          <w:sz w:val="20"/>
          <w:szCs w:val="20"/>
        </w:rPr>
      </w:pPr>
      <w:r w:rsidRPr="000D2821">
        <w:rPr>
          <w:sz w:val="20"/>
          <w:szCs w:val="20"/>
        </w:rPr>
        <w:t xml:space="preserve">Each staff member may also be uploaded to FMS4 and allocated where required a </w:t>
      </w:r>
      <w:proofErr w:type="spellStart"/>
      <w:r w:rsidR="00582468">
        <w:rPr>
          <w:sz w:val="20"/>
          <w:szCs w:val="20"/>
        </w:rPr>
        <w:t>HighLevel</w:t>
      </w:r>
      <w:proofErr w:type="spellEnd"/>
      <w:r w:rsidRPr="000D2821">
        <w:rPr>
          <w:sz w:val="20"/>
          <w:szCs w:val="20"/>
        </w:rPr>
        <w:t xml:space="preserve"> profile to facilitate record keeping and staff management.</w:t>
      </w:r>
    </w:p>
    <w:p w14:paraId="3BEFCE62" w14:textId="024F6D3E" w:rsidR="00AF79D8" w:rsidRPr="000D2821" w:rsidRDefault="00AF79D8" w:rsidP="00AF79D8"/>
    <w:p w14:paraId="679E0EA3" w14:textId="05C11FEB" w:rsidR="00C21699" w:rsidRPr="000D2821" w:rsidRDefault="00C21699" w:rsidP="00027A63">
      <w:pPr>
        <w:pStyle w:val="Heading3"/>
        <w:rPr>
          <w:rFonts w:asciiTheme="minorHAnsi" w:hAnsiTheme="minorHAnsi"/>
        </w:rPr>
      </w:pPr>
      <w:bookmarkStart w:id="95" w:name="_Toc221634174"/>
      <w:r w:rsidRPr="000D2821">
        <w:rPr>
          <w:rFonts w:asciiTheme="minorHAnsi" w:hAnsiTheme="minorHAnsi"/>
        </w:rPr>
        <w:t>Requirement to Maintain Insurance</w:t>
      </w:r>
      <w:bookmarkEnd w:id="95"/>
    </w:p>
    <w:p w14:paraId="38EA1544" w14:textId="0D200203" w:rsidR="00C21699" w:rsidRPr="000D2821" w:rsidRDefault="00C21699" w:rsidP="00B14A53">
      <w:pPr>
        <w:rPr>
          <w:sz w:val="20"/>
          <w:szCs w:val="20"/>
        </w:rPr>
      </w:pPr>
      <w:r w:rsidRPr="000D2821">
        <w:rPr>
          <w:sz w:val="20"/>
          <w:szCs w:val="20"/>
        </w:rPr>
        <w:t xml:space="preserve">The Franchisee must maintain Public Liability Insurance to the amount of $10,000,000 for the services they deliver. The only approved insurers for any service </w:t>
      </w:r>
      <w:r w:rsidR="00B14A53" w:rsidRPr="000D2821">
        <w:rPr>
          <w:sz w:val="20"/>
          <w:szCs w:val="20"/>
        </w:rPr>
        <w:t xml:space="preserve">are </w:t>
      </w:r>
      <w:r w:rsidR="551F61B7" w:rsidRPr="000D2821">
        <w:rPr>
          <w:b/>
          <w:bCs/>
        </w:rPr>
        <w:t>TIC Insurance Broker (Mitchell Young 0409603223)</w:t>
      </w:r>
      <w:r w:rsidR="00B14A53" w:rsidRPr="000D2821">
        <w:rPr>
          <w:b/>
          <w:bCs/>
        </w:rPr>
        <w:t>.</w:t>
      </w:r>
    </w:p>
    <w:p w14:paraId="347FC0B6" w14:textId="54533B20" w:rsidR="00C21699" w:rsidRPr="000D2821" w:rsidRDefault="00C21699" w:rsidP="00C21699">
      <w:pPr>
        <w:rPr>
          <w:sz w:val="20"/>
        </w:rPr>
      </w:pPr>
      <w:r w:rsidRPr="000D2821">
        <w:rPr>
          <w:sz w:val="20"/>
        </w:rPr>
        <w:t>Insurance must be amended to include further services as training is obtained and prior to delivery or any new services.</w:t>
      </w:r>
      <w:r w:rsidR="00AC751A" w:rsidRPr="000D2821">
        <w:rPr>
          <w:sz w:val="20"/>
        </w:rPr>
        <w:t xml:space="preserve"> </w:t>
      </w:r>
      <w:r w:rsidRPr="000D2821">
        <w:rPr>
          <w:sz w:val="20"/>
        </w:rPr>
        <w:t>Evidence of this insurance must be sent to your Franchisor.</w:t>
      </w:r>
    </w:p>
    <w:p w14:paraId="3C1EA5B0" w14:textId="77777777" w:rsidR="00C21699" w:rsidRPr="000D2821" w:rsidRDefault="00C21699" w:rsidP="00AF79D8"/>
    <w:p w14:paraId="79CD698D" w14:textId="77777777" w:rsidR="00AF79D8" w:rsidRPr="000D2821" w:rsidRDefault="00AF79D8" w:rsidP="00027A63">
      <w:pPr>
        <w:pStyle w:val="Heading3"/>
        <w:rPr>
          <w:rFonts w:asciiTheme="minorHAnsi" w:hAnsiTheme="minorHAnsi"/>
        </w:rPr>
      </w:pPr>
      <w:bookmarkStart w:id="96" w:name="_Toc221634175"/>
      <w:r w:rsidRPr="000D2821">
        <w:rPr>
          <w:rFonts w:asciiTheme="minorHAnsi" w:hAnsiTheme="minorHAnsi"/>
        </w:rPr>
        <w:t>Induction and Orientation Training</w:t>
      </w:r>
      <w:bookmarkEnd w:id="96"/>
    </w:p>
    <w:p w14:paraId="58575243" w14:textId="77777777" w:rsidR="00AF79D8" w:rsidRPr="000D2821" w:rsidRDefault="00AF79D8" w:rsidP="00AF79D8">
      <w:pPr>
        <w:pStyle w:val="Heading3"/>
        <w:rPr>
          <w:rFonts w:asciiTheme="minorHAnsi" w:hAnsiTheme="minorHAnsi"/>
          <w:color w:val="ED7D31" w:themeColor="accent1"/>
        </w:rPr>
      </w:pPr>
      <w:bookmarkStart w:id="97" w:name="_Toc221634176"/>
      <w:r w:rsidRPr="000D2821">
        <w:rPr>
          <w:rFonts w:asciiTheme="minorHAnsi" w:hAnsiTheme="minorHAnsi"/>
          <w:color w:val="ED7D31" w:themeColor="accent1"/>
        </w:rPr>
        <w:t>Induction Training - Franchisees</w:t>
      </w:r>
      <w:bookmarkEnd w:id="97"/>
    </w:p>
    <w:p w14:paraId="28FBC0EA" w14:textId="77777777" w:rsidR="00AF79D8" w:rsidRPr="000D2821" w:rsidRDefault="00AF79D8" w:rsidP="00AF79D8">
      <w:pPr>
        <w:pStyle w:val="ToDo"/>
        <w:rPr>
          <w:sz w:val="20"/>
        </w:rPr>
      </w:pPr>
      <w:r w:rsidRPr="000D2821">
        <w:rPr>
          <w:sz w:val="20"/>
        </w:rPr>
        <w:t xml:space="preserve">All Franchisees shall attend our Induction training course which will include: </w:t>
      </w:r>
    </w:p>
    <w:p w14:paraId="5D248C0D" w14:textId="2B3D209A" w:rsidR="00AF79D8" w:rsidRPr="000D2821" w:rsidRDefault="00E94619" w:rsidP="00AF79D8">
      <w:pPr>
        <w:pStyle w:val="MyBullet"/>
        <w:tabs>
          <w:tab w:val="clear" w:pos="567"/>
          <w:tab w:val="num" w:pos="3321"/>
        </w:tabs>
        <w:rPr>
          <w:sz w:val="20"/>
        </w:rPr>
      </w:pPr>
      <w:r w:rsidRPr="000D2821">
        <w:rPr>
          <w:sz w:val="20"/>
        </w:rPr>
        <w:t>O</w:t>
      </w:r>
      <w:r w:rsidR="00AF79D8" w:rsidRPr="000D2821">
        <w:rPr>
          <w:sz w:val="20"/>
        </w:rPr>
        <w:t xml:space="preserve">ur </w:t>
      </w:r>
      <w:r w:rsidRPr="000D2821">
        <w:rPr>
          <w:sz w:val="20"/>
        </w:rPr>
        <w:t>culture.</w:t>
      </w:r>
    </w:p>
    <w:p w14:paraId="5E1DADA8" w14:textId="508FCC09" w:rsidR="00AF79D8" w:rsidRPr="000D2821" w:rsidRDefault="00E94619" w:rsidP="00AF79D8">
      <w:pPr>
        <w:pStyle w:val="MyBullet"/>
        <w:tabs>
          <w:tab w:val="clear" w:pos="567"/>
          <w:tab w:val="num" w:pos="3321"/>
        </w:tabs>
        <w:rPr>
          <w:rStyle w:val="Bullet"/>
          <w:bCs/>
          <w:sz w:val="20"/>
        </w:rPr>
      </w:pPr>
      <w:r w:rsidRPr="000D2821">
        <w:rPr>
          <w:sz w:val="20"/>
        </w:rPr>
        <w:t>O</w:t>
      </w:r>
      <w:r w:rsidR="00AF79D8" w:rsidRPr="000D2821">
        <w:rPr>
          <w:sz w:val="20"/>
        </w:rPr>
        <w:t xml:space="preserve">ur </w:t>
      </w:r>
      <w:r w:rsidRPr="000D2821">
        <w:rPr>
          <w:sz w:val="20"/>
        </w:rPr>
        <w:t>services.</w:t>
      </w:r>
      <w:r w:rsidR="00AF79D8" w:rsidRPr="000D2821">
        <w:rPr>
          <w:rStyle w:val="Bullet"/>
          <w:sz w:val="20"/>
        </w:rPr>
        <w:t xml:space="preserve"> </w:t>
      </w:r>
      <w:r w:rsidR="00AF79D8" w:rsidRPr="000D2821">
        <w:rPr>
          <w:rStyle w:val="Bullet"/>
          <w:sz w:val="20"/>
        </w:rPr>
        <w:tab/>
      </w:r>
    </w:p>
    <w:p w14:paraId="339BE531" w14:textId="110E5869" w:rsidR="00AF79D8" w:rsidRPr="000D2821" w:rsidRDefault="00E94619" w:rsidP="00AF79D8">
      <w:pPr>
        <w:pStyle w:val="MyBullet"/>
        <w:tabs>
          <w:tab w:val="clear" w:pos="567"/>
          <w:tab w:val="num" w:pos="3321"/>
        </w:tabs>
        <w:rPr>
          <w:rStyle w:val="Bullet"/>
          <w:sz w:val="20"/>
        </w:rPr>
      </w:pPr>
      <w:r w:rsidRPr="000D2821">
        <w:rPr>
          <w:rStyle w:val="Bullet"/>
          <w:sz w:val="20"/>
        </w:rPr>
        <w:t>A</w:t>
      </w:r>
      <w:r w:rsidR="00AF79D8" w:rsidRPr="000D2821">
        <w:rPr>
          <w:rStyle w:val="Bullet"/>
          <w:sz w:val="20"/>
        </w:rPr>
        <w:t xml:space="preserve">pproved work methods and </w:t>
      </w:r>
      <w:r w:rsidRPr="000D2821">
        <w:rPr>
          <w:rStyle w:val="Bullet"/>
          <w:sz w:val="20"/>
        </w:rPr>
        <w:t>procedures.</w:t>
      </w:r>
    </w:p>
    <w:p w14:paraId="7EB4567F" w14:textId="4D1D33B7" w:rsidR="00AF79D8" w:rsidRPr="000D2821" w:rsidRDefault="00E94619" w:rsidP="00AF79D8">
      <w:pPr>
        <w:pStyle w:val="MyBullet"/>
        <w:tabs>
          <w:tab w:val="clear" w:pos="567"/>
          <w:tab w:val="num" w:pos="3321"/>
        </w:tabs>
        <w:rPr>
          <w:rStyle w:val="Bullet"/>
          <w:sz w:val="20"/>
        </w:rPr>
      </w:pPr>
      <w:r w:rsidRPr="000D2821">
        <w:rPr>
          <w:rStyle w:val="Bullet"/>
          <w:sz w:val="20"/>
        </w:rPr>
        <w:t>WHS.</w:t>
      </w:r>
    </w:p>
    <w:p w14:paraId="67675433" w14:textId="2B420393" w:rsidR="00AF79D8" w:rsidRPr="000D2821" w:rsidRDefault="00E94619" w:rsidP="00AF79D8">
      <w:pPr>
        <w:pStyle w:val="MyBullet"/>
        <w:tabs>
          <w:tab w:val="clear" w:pos="567"/>
          <w:tab w:val="num" w:pos="3321"/>
        </w:tabs>
        <w:rPr>
          <w:rStyle w:val="Bullet"/>
          <w:sz w:val="20"/>
        </w:rPr>
      </w:pPr>
      <w:r w:rsidRPr="000D2821">
        <w:rPr>
          <w:rStyle w:val="Bullet"/>
          <w:sz w:val="20"/>
        </w:rPr>
        <w:t>Communications.</w:t>
      </w:r>
    </w:p>
    <w:p w14:paraId="0216115B" w14:textId="14BC0BE0" w:rsidR="00AF79D8" w:rsidRPr="000D2821" w:rsidRDefault="00E94619" w:rsidP="00AF79D8">
      <w:pPr>
        <w:pStyle w:val="MyBullet"/>
        <w:tabs>
          <w:tab w:val="clear" w:pos="567"/>
          <w:tab w:val="num" w:pos="3321"/>
        </w:tabs>
        <w:rPr>
          <w:rStyle w:val="Bullet"/>
          <w:sz w:val="20"/>
        </w:rPr>
      </w:pPr>
      <w:r w:rsidRPr="000D2821">
        <w:rPr>
          <w:rStyle w:val="Bullet"/>
          <w:sz w:val="20"/>
        </w:rPr>
        <w:t>M</w:t>
      </w:r>
      <w:r w:rsidR="00AF79D8" w:rsidRPr="000D2821">
        <w:rPr>
          <w:rStyle w:val="Bullet"/>
          <w:sz w:val="20"/>
        </w:rPr>
        <w:t>arketing/</w:t>
      </w:r>
      <w:r w:rsidRPr="000D2821">
        <w:rPr>
          <w:rStyle w:val="Bullet"/>
          <w:sz w:val="20"/>
        </w:rPr>
        <w:t>selling.</w:t>
      </w:r>
    </w:p>
    <w:p w14:paraId="23A487F5" w14:textId="08AA6150" w:rsidR="00AF79D8" w:rsidRPr="000D2821" w:rsidRDefault="00E94619" w:rsidP="00AF79D8">
      <w:pPr>
        <w:pStyle w:val="MyBullet"/>
        <w:tabs>
          <w:tab w:val="clear" w:pos="567"/>
          <w:tab w:val="num" w:pos="3321"/>
        </w:tabs>
        <w:rPr>
          <w:rStyle w:val="Bullet"/>
          <w:sz w:val="20"/>
        </w:rPr>
      </w:pPr>
      <w:r w:rsidRPr="000D2821">
        <w:rPr>
          <w:rStyle w:val="Bullet"/>
          <w:sz w:val="20"/>
        </w:rPr>
        <w:t>T</w:t>
      </w:r>
      <w:r w:rsidR="00AF79D8" w:rsidRPr="000D2821">
        <w:rPr>
          <w:rStyle w:val="Bullet"/>
          <w:sz w:val="20"/>
        </w:rPr>
        <w:t xml:space="preserve">ime </w:t>
      </w:r>
      <w:r w:rsidRPr="000D2821">
        <w:rPr>
          <w:rStyle w:val="Bullet"/>
          <w:sz w:val="20"/>
        </w:rPr>
        <w:t>management.</w:t>
      </w:r>
    </w:p>
    <w:p w14:paraId="62728E3D" w14:textId="77777777" w:rsidR="00A46824" w:rsidRPr="000D2821" w:rsidRDefault="00E94619" w:rsidP="00A46824">
      <w:pPr>
        <w:pStyle w:val="MyBullet"/>
        <w:tabs>
          <w:tab w:val="clear" w:pos="567"/>
          <w:tab w:val="num" w:pos="3321"/>
        </w:tabs>
        <w:rPr>
          <w:rStyle w:val="Bullet"/>
          <w:sz w:val="20"/>
        </w:rPr>
      </w:pPr>
      <w:r w:rsidRPr="000D2821">
        <w:rPr>
          <w:rStyle w:val="Bullet"/>
          <w:sz w:val="20"/>
        </w:rPr>
        <w:t>M</w:t>
      </w:r>
      <w:r w:rsidR="00AF79D8" w:rsidRPr="000D2821">
        <w:rPr>
          <w:rStyle w:val="Bullet"/>
          <w:sz w:val="20"/>
        </w:rPr>
        <w:t>anaging your</w:t>
      </w:r>
      <w:r w:rsidR="00AF79D8" w:rsidRPr="000D2821">
        <w:rPr>
          <w:sz w:val="20"/>
        </w:rPr>
        <w:t xml:space="preserve"> </w:t>
      </w:r>
      <w:r w:rsidRPr="000D2821">
        <w:rPr>
          <w:sz w:val="20"/>
        </w:rPr>
        <w:t>b</w:t>
      </w:r>
      <w:r w:rsidRPr="000D2821">
        <w:rPr>
          <w:rStyle w:val="Bullet"/>
          <w:sz w:val="20"/>
        </w:rPr>
        <w:t>usiness.</w:t>
      </w:r>
    </w:p>
    <w:p w14:paraId="018D76FF" w14:textId="7E461A79" w:rsidR="00AF79D8" w:rsidRPr="000D2821" w:rsidRDefault="00E94619" w:rsidP="00A46824">
      <w:pPr>
        <w:pStyle w:val="MyBullet"/>
        <w:tabs>
          <w:tab w:val="clear" w:pos="567"/>
          <w:tab w:val="num" w:pos="3321"/>
        </w:tabs>
        <w:rPr>
          <w:bCs w:val="0"/>
          <w:sz w:val="20"/>
        </w:rPr>
      </w:pPr>
      <w:r w:rsidRPr="000D2821">
        <w:rPr>
          <w:sz w:val="20"/>
        </w:rPr>
        <w:t>Y</w:t>
      </w:r>
      <w:r w:rsidR="00AF79D8" w:rsidRPr="000D2821">
        <w:rPr>
          <w:sz w:val="20"/>
        </w:rPr>
        <w:t>our operations Manual.</w:t>
      </w:r>
    </w:p>
    <w:p w14:paraId="1EDD2B0E" w14:textId="77777777" w:rsidR="00AF79D8" w:rsidRPr="000D2821" w:rsidRDefault="00AF79D8" w:rsidP="003D7386">
      <w:pPr>
        <w:pStyle w:val="Heading3"/>
        <w:rPr>
          <w:rFonts w:asciiTheme="minorHAnsi" w:hAnsiTheme="minorHAnsi"/>
        </w:rPr>
      </w:pPr>
      <w:bookmarkStart w:id="98" w:name="_Toc221634177"/>
      <w:r w:rsidRPr="000D2821">
        <w:rPr>
          <w:rFonts w:asciiTheme="minorHAnsi" w:hAnsiTheme="minorHAnsi"/>
        </w:rPr>
        <w:t>First Aid Certificate</w:t>
      </w:r>
      <w:bookmarkEnd w:id="98"/>
    </w:p>
    <w:p w14:paraId="25C98A22" w14:textId="77777777" w:rsidR="00AF79D8" w:rsidRPr="000D2821" w:rsidRDefault="00AF79D8" w:rsidP="177DC49A">
      <w:pPr>
        <w:pStyle w:val="ToDo"/>
        <w:rPr>
          <w:sz w:val="20"/>
          <w:szCs w:val="20"/>
        </w:rPr>
      </w:pPr>
      <w:r w:rsidRPr="000D2821">
        <w:rPr>
          <w:sz w:val="20"/>
          <w:szCs w:val="20"/>
        </w:rPr>
        <w:t xml:space="preserve">All Franchisees shall obtain their Level II First Aid certificate within three months of commencing work with </w:t>
      </w:r>
      <w:r w:rsidR="00844F21" w:rsidRPr="000D2821">
        <w:rPr>
          <w:sz w:val="20"/>
          <w:szCs w:val="20"/>
        </w:rPr>
        <w:t>Jim’s Hazardous Material Removal</w:t>
      </w:r>
      <w:r w:rsidRPr="000D2821">
        <w:rPr>
          <w:sz w:val="20"/>
          <w:szCs w:val="20"/>
        </w:rPr>
        <w:t>.</w:t>
      </w:r>
    </w:p>
    <w:p w14:paraId="3FC51038" w14:textId="77777777" w:rsidR="00AF79D8" w:rsidRPr="000D2821" w:rsidRDefault="00AF79D8" w:rsidP="177DC49A">
      <w:pPr>
        <w:pStyle w:val="ToDo"/>
        <w:rPr>
          <w:sz w:val="20"/>
          <w:szCs w:val="20"/>
        </w:rPr>
      </w:pPr>
      <w:r w:rsidRPr="000D2821">
        <w:rPr>
          <w:sz w:val="20"/>
          <w:szCs w:val="20"/>
        </w:rPr>
        <w:t xml:space="preserve">A copy of the certificate will be provided to your Franchisor.  </w:t>
      </w:r>
    </w:p>
    <w:p w14:paraId="060C1455" w14:textId="77777777" w:rsidR="00AF79D8" w:rsidRPr="000D2821" w:rsidRDefault="00AF79D8" w:rsidP="177DC49A">
      <w:pPr>
        <w:pStyle w:val="ToDo"/>
        <w:rPr>
          <w:sz w:val="20"/>
          <w:szCs w:val="20"/>
        </w:rPr>
      </w:pPr>
      <w:r w:rsidRPr="000D2821">
        <w:rPr>
          <w:sz w:val="20"/>
          <w:szCs w:val="20"/>
        </w:rPr>
        <w:t>Whilst the name of this certificate varies between states, territories and countries, the course is generally of two days duration and covers, in addition to CPR, things such as:</w:t>
      </w:r>
    </w:p>
    <w:p w14:paraId="1874A825" w14:textId="5D997872" w:rsidR="00AF79D8" w:rsidRPr="000D2821" w:rsidRDefault="00AC751A" w:rsidP="00AF79D8">
      <w:pPr>
        <w:pStyle w:val="MyBullet"/>
        <w:tabs>
          <w:tab w:val="clear" w:pos="567"/>
          <w:tab w:val="num" w:pos="4194"/>
        </w:tabs>
        <w:ind w:left="2007"/>
        <w:rPr>
          <w:sz w:val="20"/>
        </w:rPr>
      </w:pPr>
      <w:r w:rsidRPr="000D2821">
        <w:rPr>
          <w:sz w:val="20"/>
        </w:rPr>
        <w:t>T</w:t>
      </w:r>
      <w:r w:rsidR="00AF79D8" w:rsidRPr="000D2821">
        <w:rPr>
          <w:sz w:val="20"/>
        </w:rPr>
        <w:t>rauma management</w:t>
      </w:r>
      <w:r w:rsidRPr="000D2821">
        <w:rPr>
          <w:sz w:val="20"/>
        </w:rPr>
        <w:t>.</w:t>
      </w:r>
    </w:p>
    <w:p w14:paraId="07D2178F" w14:textId="77777777" w:rsidR="00E90C3E" w:rsidRDefault="00AC751A" w:rsidP="00E90C3E">
      <w:pPr>
        <w:pStyle w:val="MyBullet"/>
        <w:tabs>
          <w:tab w:val="clear" w:pos="567"/>
          <w:tab w:val="num" w:pos="4194"/>
        </w:tabs>
        <w:ind w:left="2007"/>
        <w:rPr>
          <w:sz w:val="20"/>
        </w:rPr>
      </w:pPr>
      <w:r w:rsidRPr="000D2821">
        <w:rPr>
          <w:sz w:val="20"/>
        </w:rPr>
        <w:t>B</w:t>
      </w:r>
      <w:r w:rsidR="00AF79D8" w:rsidRPr="000D2821">
        <w:rPr>
          <w:sz w:val="20"/>
        </w:rPr>
        <w:t>leeding and wound care</w:t>
      </w:r>
      <w:r w:rsidRPr="000D2821">
        <w:rPr>
          <w:sz w:val="20"/>
        </w:rPr>
        <w:t>.</w:t>
      </w:r>
    </w:p>
    <w:p w14:paraId="52ACEB25" w14:textId="21DE87F7" w:rsidR="00AF79D8" w:rsidRPr="00E90C3E" w:rsidRDefault="00E90C3E" w:rsidP="00E90C3E">
      <w:pPr>
        <w:pStyle w:val="MyBullet"/>
        <w:tabs>
          <w:tab w:val="clear" w:pos="567"/>
          <w:tab w:val="num" w:pos="4194"/>
        </w:tabs>
        <w:ind w:left="2007"/>
        <w:rPr>
          <w:sz w:val="20"/>
        </w:rPr>
      </w:pPr>
      <w:r>
        <w:rPr>
          <w:sz w:val="20"/>
        </w:rPr>
        <w:t>B</w:t>
      </w:r>
      <w:r w:rsidR="00AF79D8" w:rsidRPr="00E90C3E">
        <w:rPr>
          <w:sz w:val="20"/>
        </w:rPr>
        <w:t>ites and stings.</w:t>
      </w:r>
    </w:p>
    <w:p w14:paraId="061D75D4" w14:textId="77777777" w:rsidR="003B6945" w:rsidRPr="000D2821" w:rsidRDefault="003B6945" w:rsidP="003B6945"/>
    <w:p w14:paraId="4EC5C853" w14:textId="6E50C925" w:rsidR="00AF79D8" w:rsidRPr="000D2821" w:rsidRDefault="00AF79D8" w:rsidP="177DC49A">
      <w:pPr>
        <w:rPr>
          <w:sz w:val="20"/>
          <w:szCs w:val="20"/>
        </w:rPr>
      </w:pPr>
      <w:r w:rsidRPr="000D2821">
        <w:rPr>
          <w:sz w:val="20"/>
          <w:szCs w:val="20"/>
        </w:rPr>
        <w:t xml:space="preserve">The First Aid Certificate shall be kept </w:t>
      </w:r>
      <w:r w:rsidR="003B6945" w:rsidRPr="000D2821">
        <w:rPr>
          <w:sz w:val="20"/>
          <w:szCs w:val="20"/>
        </w:rPr>
        <w:t>up to date</w:t>
      </w:r>
      <w:r w:rsidRPr="000D2821">
        <w:rPr>
          <w:sz w:val="20"/>
          <w:szCs w:val="20"/>
        </w:rPr>
        <w:t xml:space="preserve"> in accordance with your state/territory/country requirements.</w:t>
      </w:r>
    </w:p>
    <w:p w14:paraId="14A308D9" w14:textId="77777777" w:rsidR="00AF79D8" w:rsidRPr="000D2821" w:rsidRDefault="00AF79D8" w:rsidP="177DC49A">
      <w:pPr>
        <w:rPr>
          <w:sz w:val="20"/>
          <w:szCs w:val="20"/>
        </w:rPr>
      </w:pPr>
      <w:r w:rsidRPr="000D2821">
        <w:rPr>
          <w:sz w:val="20"/>
          <w:szCs w:val="20"/>
        </w:rPr>
        <w:t>At each job a nominated First Aider will be present on site that must also hold a Level II First Aid Certificate.  This may be an employee of the Franchisee or the Franchisee themselves.</w:t>
      </w:r>
    </w:p>
    <w:p w14:paraId="6A4B5C34" w14:textId="77777777" w:rsidR="003B6945" w:rsidRPr="000D2821" w:rsidRDefault="003B6945" w:rsidP="177DC49A">
      <w:pPr>
        <w:rPr>
          <w:sz w:val="20"/>
          <w:szCs w:val="20"/>
        </w:rPr>
      </w:pPr>
    </w:p>
    <w:p w14:paraId="4D972780" w14:textId="77777777" w:rsidR="00AF79D8" w:rsidRPr="000D2821" w:rsidRDefault="00AF79D8" w:rsidP="00F03BD6">
      <w:pPr>
        <w:pStyle w:val="Heading3"/>
        <w:rPr>
          <w:rFonts w:asciiTheme="minorHAnsi" w:hAnsiTheme="minorHAnsi"/>
        </w:rPr>
      </w:pPr>
      <w:bookmarkStart w:id="99" w:name="_Toc221634178"/>
      <w:r w:rsidRPr="000D2821">
        <w:rPr>
          <w:rFonts w:asciiTheme="minorHAnsi" w:hAnsiTheme="minorHAnsi"/>
        </w:rPr>
        <w:t>Work Safely in the Construction Industry (CPCCPJS1001A)</w:t>
      </w:r>
      <w:bookmarkEnd w:id="99"/>
    </w:p>
    <w:p w14:paraId="7D19A89B" w14:textId="6DA67821" w:rsidR="00AF79D8" w:rsidRPr="000D2821" w:rsidRDefault="00AF79D8" w:rsidP="177DC49A">
      <w:pPr>
        <w:pStyle w:val="ToDo"/>
        <w:rPr>
          <w:sz w:val="20"/>
        </w:rPr>
      </w:pPr>
      <w:r w:rsidRPr="000D2821">
        <w:rPr>
          <w:sz w:val="20"/>
        </w:rPr>
        <w:t>All Franchisees shall obtain their Work Safely in the Construction Industry card, prior to commencement of service delivery.</w:t>
      </w:r>
      <w:r w:rsidR="00CF4561" w:rsidRPr="000D2821">
        <w:rPr>
          <w:sz w:val="20"/>
        </w:rPr>
        <w:t xml:space="preserve"> </w:t>
      </w:r>
      <w:r w:rsidRPr="000D2821">
        <w:rPr>
          <w:sz w:val="20"/>
          <w:szCs w:val="20"/>
        </w:rPr>
        <w:t xml:space="preserve">A copy of the certificate </w:t>
      </w:r>
      <w:r w:rsidR="00E36B43" w:rsidRPr="000D2821">
        <w:rPr>
          <w:sz w:val="20"/>
          <w:szCs w:val="20"/>
        </w:rPr>
        <w:t>must</w:t>
      </w:r>
      <w:r w:rsidRPr="000D2821">
        <w:rPr>
          <w:sz w:val="20"/>
          <w:szCs w:val="20"/>
        </w:rPr>
        <w:t xml:space="preserve"> be provided to your Franchisor.  </w:t>
      </w:r>
    </w:p>
    <w:p w14:paraId="5909F93C" w14:textId="5C5A01DF" w:rsidR="00AF79D8" w:rsidRPr="000D2821" w:rsidRDefault="00AF79D8" w:rsidP="177DC49A">
      <w:pPr>
        <w:rPr>
          <w:sz w:val="20"/>
          <w:szCs w:val="20"/>
        </w:rPr>
      </w:pPr>
      <w:r w:rsidRPr="000D2821">
        <w:rPr>
          <w:sz w:val="20"/>
          <w:szCs w:val="20"/>
        </w:rPr>
        <w:t xml:space="preserve">The Certificate shall be kept </w:t>
      </w:r>
      <w:r w:rsidR="00CF4561" w:rsidRPr="000D2821">
        <w:rPr>
          <w:sz w:val="20"/>
          <w:szCs w:val="20"/>
        </w:rPr>
        <w:t>up to date</w:t>
      </w:r>
      <w:r w:rsidRPr="000D2821">
        <w:rPr>
          <w:sz w:val="20"/>
          <w:szCs w:val="20"/>
        </w:rPr>
        <w:t xml:space="preserve"> in accordance with your state/territory/country requirements.  The Card relating to the certificate should be carried by the Franchisee during service delivery.</w:t>
      </w:r>
      <w:r w:rsidR="00A55572" w:rsidRPr="000D2821">
        <w:rPr>
          <w:sz w:val="20"/>
          <w:szCs w:val="20"/>
        </w:rPr>
        <w:t xml:space="preserve"> </w:t>
      </w:r>
      <w:r w:rsidRPr="000D2821">
        <w:rPr>
          <w:sz w:val="20"/>
          <w:szCs w:val="20"/>
        </w:rPr>
        <w:t xml:space="preserve">This qualification is also required for </w:t>
      </w:r>
      <w:r w:rsidR="00CF4561" w:rsidRPr="000D2821">
        <w:rPr>
          <w:sz w:val="20"/>
          <w:szCs w:val="20"/>
        </w:rPr>
        <w:t>each</w:t>
      </w:r>
      <w:r w:rsidRPr="000D2821">
        <w:rPr>
          <w:sz w:val="20"/>
          <w:szCs w:val="20"/>
        </w:rPr>
        <w:t xml:space="preserve"> employee of the Franchisee on all jobs.</w:t>
      </w:r>
    </w:p>
    <w:p w14:paraId="6EAB4EA8" w14:textId="77777777" w:rsidR="00AF79D8" w:rsidRPr="000D2821" w:rsidRDefault="00AF79D8" w:rsidP="00AF79D8"/>
    <w:p w14:paraId="3CF57765" w14:textId="77777777" w:rsidR="00AF79D8" w:rsidRPr="000D2821" w:rsidRDefault="00AF79D8" w:rsidP="00027A63">
      <w:pPr>
        <w:pStyle w:val="Heading3"/>
        <w:rPr>
          <w:rFonts w:asciiTheme="minorHAnsi" w:hAnsiTheme="minorHAnsi"/>
        </w:rPr>
      </w:pPr>
      <w:bookmarkStart w:id="100" w:name="_Toc221634179"/>
      <w:r w:rsidRPr="000D2821">
        <w:rPr>
          <w:rFonts w:asciiTheme="minorHAnsi" w:hAnsiTheme="minorHAnsi"/>
        </w:rPr>
        <w:t>Employment and Subcontract Agreements</w:t>
      </w:r>
      <w:bookmarkEnd w:id="100"/>
    </w:p>
    <w:p w14:paraId="352095A0" w14:textId="17B8F0C3" w:rsidR="00AF79D8" w:rsidRPr="000D2821" w:rsidRDefault="00AF79D8" w:rsidP="177DC49A">
      <w:pPr>
        <w:rPr>
          <w:sz w:val="20"/>
          <w:szCs w:val="20"/>
        </w:rPr>
      </w:pPr>
      <w:r w:rsidRPr="000D2821">
        <w:rPr>
          <w:sz w:val="20"/>
          <w:szCs w:val="20"/>
        </w:rPr>
        <w:t>All employment arrangement must use the Employment Contract supplied by the Franchisor.  Two versions are available suited to permanent and casual employees.</w:t>
      </w:r>
      <w:r w:rsidR="00E63376" w:rsidRPr="000D2821">
        <w:rPr>
          <w:sz w:val="20"/>
          <w:szCs w:val="20"/>
        </w:rPr>
        <w:t xml:space="preserve"> </w:t>
      </w:r>
      <w:r w:rsidRPr="000D2821">
        <w:rPr>
          <w:sz w:val="20"/>
        </w:rPr>
        <w:t>All subcontractor agreements must use the Subcontractor Contract supplied by the Franchisor.</w:t>
      </w:r>
      <w:r w:rsidR="00E63376" w:rsidRPr="000D2821">
        <w:rPr>
          <w:sz w:val="20"/>
          <w:szCs w:val="20"/>
        </w:rPr>
        <w:t xml:space="preserve"> </w:t>
      </w:r>
      <w:r w:rsidRPr="000D2821">
        <w:rPr>
          <w:sz w:val="20"/>
          <w:szCs w:val="20"/>
        </w:rPr>
        <w:t>No other arrangement for engagement of individuals to work in or on the Franchise Business is permitted.  Variation to the Contracts may be considered in exceptional circumstances.  Seek written approval from your Franchisor.</w:t>
      </w:r>
    </w:p>
    <w:p w14:paraId="6BDCDFCD" w14:textId="77777777" w:rsidR="00E63376" w:rsidRPr="000D2821" w:rsidRDefault="00E63376" w:rsidP="177DC49A">
      <w:pPr>
        <w:rPr>
          <w:sz w:val="20"/>
          <w:szCs w:val="20"/>
        </w:rPr>
      </w:pPr>
    </w:p>
    <w:p w14:paraId="3E18FAA9" w14:textId="77777777" w:rsidR="00AF79D8" w:rsidRPr="000D2821" w:rsidRDefault="00AF79D8" w:rsidP="00AF79D8">
      <w:pPr>
        <w:rPr>
          <w:rStyle w:val="IntenseEmphasis"/>
          <w:sz w:val="20"/>
        </w:rPr>
      </w:pPr>
      <w:r w:rsidRPr="000D2821">
        <w:rPr>
          <w:rStyle w:val="IntenseEmphasis"/>
          <w:sz w:val="20"/>
        </w:rPr>
        <w:t>DISCLAIMER: Whilst every endeavour will be undertaken by the Franchisor to ensure the contracts supplied adhere to all Australian and State Government employment and other Regulatory requirements the Franchisee is still ultimately responsible for lawful engagement and management of employees and contractors.</w:t>
      </w:r>
    </w:p>
    <w:p w14:paraId="5F54EF92" w14:textId="77777777" w:rsidR="00AF79D8" w:rsidRPr="000D2821" w:rsidRDefault="00AF79D8" w:rsidP="00AF79D8"/>
    <w:p w14:paraId="5877AD7F" w14:textId="77777777" w:rsidR="00AF79D8" w:rsidRPr="000D2821" w:rsidRDefault="00AF79D8" w:rsidP="00027A63">
      <w:pPr>
        <w:pStyle w:val="Heading3"/>
        <w:rPr>
          <w:rFonts w:asciiTheme="minorHAnsi" w:hAnsiTheme="minorHAnsi"/>
        </w:rPr>
      </w:pPr>
      <w:bookmarkStart w:id="101" w:name="_Toc221634180"/>
      <w:r w:rsidRPr="000D2821">
        <w:rPr>
          <w:rFonts w:asciiTheme="minorHAnsi" w:hAnsiTheme="minorHAnsi"/>
        </w:rPr>
        <w:t>Health Monitoring – Franchisee and Employees</w:t>
      </w:r>
      <w:bookmarkEnd w:id="101"/>
    </w:p>
    <w:p w14:paraId="0247CBD7" w14:textId="77777777" w:rsidR="00AF79D8" w:rsidRPr="000D2821" w:rsidRDefault="00844F21" w:rsidP="177DC49A">
      <w:pPr>
        <w:rPr>
          <w:sz w:val="20"/>
          <w:szCs w:val="20"/>
        </w:rPr>
      </w:pPr>
      <w:r w:rsidRPr="000D2821">
        <w:rPr>
          <w:sz w:val="20"/>
          <w:szCs w:val="20"/>
        </w:rPr>
        <w:t>Jim’s Hazardous Material Removal</w:t>
      </w:r>
      <w:r w:rsidR="00AF79D8" w:rsidRPr="000D2821">
        <w:rPr>
          <w:sz w:val="20"/>
          <w:szCs w:val="20"/>
        </w:rPr>
        <w:t xml:space="preserve"> for Health Monitoring exceeds minimum regulatory requirements for health monitoring of employees engaged in non-friable asbestos removal.  This is done as a group risk management strategy.</w:t>
      </w:r>
    </w:p>
    <w:p w14:paraId="17639D66" w14:textId="77777777" w:rsidR="00AF79D8" w:rsidRPr="000D2821" w:rsidRDefault="00AF79D8" w:rsidP="00AF79D8">
      <w:pPr>
        <w:rPr>
          <w:sz w:val="20"/>
        </w:rPr>
      </w:pPr>
      <w:r w:rsidRPr="000D2821">
        <w:rPr>
          <w:sz w:val="20"/>
        </w:rPr>
        <w:t>Where the term employee is used, please note this is also applied to the Franchisee in this instance.</w:t>
      </w:r>
    </w:p>
    <w:p w14:paraId="6399FE90" w14:textId="77777777" w:rsidR="00AF79D8" w:rsidRPr="000D2821" w:rsidRDefault="00AF79D8" w:rsidP="00AF79D8">
      <w:pPr>
        <w:rPr>
          <w:sz w:val="20"/>
        </w:rPr>
      </w:pPr>
      <w:r w:rsidRPr="000D2821">
        <w:rPr>
          <w:sz w:val="20"/>
        </w:rPr>
        <w:t xml:space="preserve">Prior to engagement on site, for the first time, the employee must supply a Clearance Certificate from an approved General </w:t>
      </w:r>
      <w:proofErr w:type="spellStart"/>
      <w:r w:rsidRPr="000D2821">
        <w:rPr>
          <w:sz w:val="20"/>
        </w:rPr>
        <w:t>Practioner</w:t>
      </w:r>
      <w:proofErr w:type="spellEnd"/>
      <w:r w:rsidRPr="000D2821">
        <w:rPr>
          <w:sz w:val="20"/>
          <w:lang w:val="en-US"/>
        </w:rPr>
        <w:t xml:space="preserve"> using ASCC Health Surveillance Guidelines</w:t>
      </w:r>
      <w:r w:rsidRPr="000D2821">
        <w:rPr>
          <w:sz w:val="20"/>
        </w:rPr>
        <w:t>.</w:t>
      </w:r>
    </w:p>
    <w:p w14:paraId="662D7780" w14:textId="77777777" w:rsidR="0062603F" w:rsidRPr="000D2821" w:rsidRDefault="0062603F" w:rsidP="00AF79D8">
      <w:pPr>
        <w:rPr>
          <w:sz w:val="20"/>
        </w:rPr>
      </w:pPr>
    </w:p>
    <w:p w14:paraId="25C7C71C" w14:textId="77777777" w:rsidR="00AF79D8" w:rsidRPr="000D2821" w:rsidRDefault="00AF79D8" w:rsidP="00AF79D8">
      <w:pPr>
        <w:rPr>
          <w:sz w:val="20"/>
        </w:rPr>
      </w:pPr>
      <w:r w:rsidRPr="000D2821">
        <w:rPr>
          <w:sz w:val="20"/>
        </w:rPr>
        <w:t>The Clearance Certificate must address whether the employee is:</w:t>
      </w:r>
    </w:p>
    <w:p w14:paraId="7C2E4D1E" w14:textId="77777777" w:rsidR="00AF79D8" w:rsidRPr="000D2821" w:rsidRDefault="00AF79D8" w:rsidP="002536CE">
      <w:pPr>
        <w:pStyle w:val="ListParagraph"/>
        <w:numPr>
          <w:ilvl w:val="0"/>
          <w:numId w:val="13"/>
        </w:numPr>
        <w:rPr>
          <w:sz w:val="20"/>
        </w:rPr>
      </w:pPr>
      <w:r w:rsidRPr="000D2821">
        <w:rPr>
          <w:sz w:val="20"/>
        </w:rPr>
        <w:t>Physically fit for strenuous manual labour, working at heights and conduct of work in required PPE.</w:t>
      </w:r>
    </w:p>
    <w:p w14:paraId="175170D6" w14:textId="58D6DC14" w:rsidR="00AF79D8" w:rsidRPr="000D2821" w:rsidRDefault="00AF79D8" w:rsidP="002536CE">
      <w:pPr>
        <w:pStyle w:val="ListParagraph"/>
        <w:numPr>
          <w:ilvl w:val="0"/>
          <w:numId w:val="13"/>
        </w:numPr>
        <w:rPr>
          <w:sz w:val="20"/>
          <w:lang w:val="en-US"/>
        </w:rPr>
      </w:pPr>
      <w:r w:rsidRPr="000D2821">
        <w:rPr>
          <w:sz w:val="20"/>
          <w:lang w:val="en-US"/>
        </w:rPr>
        <w:t>Identification of history of exposure to ACM</w:t>
      </w:r>
      <w:r w:rsidR="00D475DC" w:rsidRPr="000D2821">
        <w:rPr>
          <w:sz w:val="20"/>
          <w:lang w:val="en-US"/>
        </w:rPr>
        <w:t>.</w:t>
      </w:r>
      <w:r w:rsidRPr="000D2821">
        <w:rPr>
          <w:sz w:val="20"/>
          <w:lang w:val="en-US"/>
        </w:rPr>
        <w:t xml:space="preserve"> </w:t>
      </w:r>
    </w:p>
    <w:p w14:paraId="2A627BD0" w14:textId="1B08E77D" w:rsidR="00AF79D8" w:rsidRPr="000D2821" w:rsidRDefault="00AF79D8" w:rsidP="002536CE">
      <w:pPr>
        <w:pStyle w:val="ListParagraph"/>
        <w:numPr>
          <w:ilvl w:val="0"/>
          <w:numId w:val="13"/>
        </w:numPr>
        <w:rPr>
          <w:sz w:val="20"/>
          <w:lang w:val="en-US"/>
        </w:rPr>
      </w:pPr>
      <w:r w:rsidRPr="000D2821">
        <w:rPr>
          <w:sz w:val="20"/>
          <w:lang w:val="en-US"/>
        </w:rPr>
        <w:t>A nominated spirometry test</w:t>
      </w:r>
      <w:r w:rsidR="00D475DC" w:rsidRPr="000D2821">
        <w:rPr>
          <w:sz w:val="20"/>
          <w:lang w:val="en-US"/>
        </w:rPr>
        <w:t>.</w:t>
      </w:r>
    </w:p>
    <w:p w14:paraId="1F34ABA3" w14:textId="3FA574B6" w:rsidR="00AF79D8" w:rsidRPr="000D2821" w:rsidRDefault="00AF79D8" w:rsidP="002536CE">
      <w:pPr>
        <w:pStyle w:val="ListParagraph"/>
        <w:numPr>
          <w:ilvl w:val="0"/>
          <w:numId w:val="13"/>
        </w:numPr>
        <w:rPr>
          <w:sz w:val="20"/>
          <w:lang w:val="en-US"/>
        </w:rPr>
      </w:pPr>
      <w:r w:rsidRPr="000D2821">
        <w:rPr>
          <w:sz w:val="20"/>
          <w:lang w:val="en-US"/>
        </w:rPr>
        <w:t>Mandatory chest x-ray</w:t>
      </w:r>
      <w:r w:rsidR="00D475DC" w:rsidRPr="000D2821">
        <w:rPr>
          <w:sz w:val="20"/>
          <w:lang w:val="en-US"/>
        </w:rPr>
        <w:t>.</w:t>
      </w:r>
    </w:p>
    <w:p w14:paraId="4C9809DD" w14:textId="77777777" w:rsidR="0062603F" w:rsidRPr="000D2821" w:rsidRDefault="0062603F" w:rsidP="0062603F">
      <w:pPr>
        <w:pStyle w:val="ListParagraph"/>
        <w:rPr>
          <w:sz w:val="20"/>
          <w:lang w:val="en-US"/>
        </w:rPr>
      </w:pPr>
    </w:p>
    <w:p w14:paraId="7510D789" w14:textId="0BD84FE0" w:rsidR="00AF79D8" w:rsidRPr="000D2821" w:rsidRDefault="00AF79D8" w:rsidP="177DC49A">
      <w:pPr>
        <w:rPr>
          <w:sz w:val="20"/>
          <w:szCs w:val="20"/>
        </w:rPr>
      </w:pPr>
      <w:r w:rsidRPr="000D2821">
        <w:rPr>
          <w:sz w:val="20"/>
          <w:szCs w:val="20"/>
        </w:rPr>
        <w:t>The purpose is to establish a baseline data set for ongoing health monitoring</w:t>
      </w:r>
      <w:r w:rsidR="00FD1364" w:rsidRPr="000D2821">
        <w:rPr>
          <w:sz w:val="20"/>
          <w:szCs w:val="20"/>
        </w:rPr>
        <w:t xml:space="preserve">. </w:t>
      </w:r>
      <w:r w:rsidRPr="000D2821">
        <w:rPr>
          <w:sz w:val="20"/>
          <w:szCs w:val="20"/>
        </w:rPr>
        <w:t xml:space="preserve">The cost of this examination is to be borne by Franchisee / Employer not the employee either at the initial or subsequent </w:t>
      </w:r>
      <w:r w:rsidR="002C2C9C" w:rsidRPr="000D2821">
        <w:rPr>
          <w:sz w:val="20"/>
          <w:szCs w:val="20"/>
        </w:rPr>
        <w:t>two-yearly</w:t>
      </w:r>
      <w:r w:rsidRPr="000D2821">
        <w:rPr>
          <w:sz w:val="20"/>
          <w:szCs w:val="20"/>
        </w:rPr>
        <w:t xml:space="preserve"> inspections.  The time in attendance to complete examinations must be paid time.</w:t>
      </w:r>
    </w:p>
    <w:p w14:paraId="64935D93" w14:textId="77777777" w:rsidR="0062603F" w:rsidRPr="000D2821" w:rsidRDefault="0062603F" w:rsidP="177DC49A">
      <w:pPr>
        <w:rPr>
          <w:sz w:val="20"/>
          <w:szCs w:val="20"/>
        </w:rPr>
      </w:pPr>
    </w:p>
    <w:p w14:paraId="222991E4" w14:textId="77777777" w:rsidR="00AF79D8" w:rsidRPr="000D2821" w:rsidRDefault="00AF79D8" w:rsidP="00AF79D8">
      <w:pPr>
        <w:tabs>
          <w:tab w:val="left" w:pos="0"/>
        </w:tabs>
        <w:rPr>
          <w:sz w:val="20"/>
          <w:lang w:val="en-US"/>
        </w:rPr>
      </w:pPr>
      <w:r w:rsidRPr="000D2821">
        <w:rPr>
          <w:sz w:val="20"/>
          <w:lang w:val="en-US"/>
        </w:rPr>
        <w:t>Refer to the Compliance Code for specific details in addition to information summarized here:</w:t>
      </w:r>
    </w:p>
    <w:p w14:paraId="2FCE99B1" w14:textId="77777777" w:rsidR="00AF79D8" w:rsidRPr="000D2821" w:rsidRDefault="00AF79D8" w:rsidP="00E3147D">
      <w:pPr>
        <w:pStyle w:val="ListParagraph"/>
        <w:numPr>
          <w:ilvl w:val="0"/>
          <w:numId w:val="155"/>
        </w:numPr>
        <w:rPr>
          <w:sz w:val="20"/>
          <w:lang w:val="en-US"/>
        </w:rPr>
      </w:pPr>
      <w:r w:rsidRPr="000D2821">
        <w:rPr>
          <w:sz w:val="20"/>
          <w:lang w:val="en-US"/>
        </w:rPr>
        <w:t>Examinations must be conducted prior to commencing asbestos removal work the first time unless that person has already had an examination:</w:t>
      </w:r>
    </w:p>
    <w:p w14:paraId="23EAE82E" w14:textId="17281363" w:rsidR="00AF79D8" w:rsidRPr="000D2821" w:rsidRDefault="00AF79D8" w:rsidP="00E3147D">
      <w:pPr>
        <w:pStyle w:val="ListParagraph"/>
        <w:numPr>
          <w:ilvl w:val="1"/>
          <w:numId w:val="155"/>
        </w:numPr>
        <w:rPr>
          <w:sz w:val="20"/>
          <w:lang w:val="en-US"/>
        </w:rPr>
      </w:pPr>
      <w:r w:rsidRPr="000D2821">
        <w:rPr>
          <w:sz w:val="20"/>
          <w:lang w:val="en-US"/>
        </w:rPr>
        <w:t>The preceding year (for licensed asbestos removalists)</w:t>
      </w:r>
      <w:r w:rsidR="002C2C9C" w:rsidRPr="000D2821">
        <w:rPr>
          <w:sz w:val="20"/>
          <w:lang w:val="en-US"/>
        </w:rPr>
        <w:t>.</w:t>
      </w:r>
    </w:p>
    <w:p w14:paraId="05D9EE21" w14:textId="7F288BBB" w:rsidR="00AF79D8" w:rsidRPr="000D2821" w:rsidRDefault="00AF79D8" w:rsidP="00E3147D">
      <w:pPr>
        <w:pStyle w:val="ListParagraph"/>
        <w:numPr>
          <w:ilvl w:val="1"/>
          <w:numId w:val="155"/>
        </w:numPr>
        <w:rPr>
          <w:sz w:val="20"/>
          <w:lang w:val="en-US"/>
        </w:rPr>
      </w:pPr>
      <w:r w:rsidRPr="000D2821">
        <w:rPr>
          <w:sz w:val="20"/>
          <w:lang w:val="en-US"/>
        </w:rPr>
        <w:t>The preceding two years for an unlicensed asbestos removal work</w:t>
      </w:r>
      <w:r w:rsidR="002C2C9C" w:rsidRPr="000D2821">
        <w:rPr>
          <w:sz w:val="20"/>
          <w:lang w:val="en-US"/>
        </w:rPr>
        <w:t>.</w:t>
      </w:r>
    </w:p>
    <w:p w14:paraId="14910B0F" w14:textId="20B5375E" w:rsidR="00AF79D8" w:rsidRPr="000D2821" w:rsidRDefault="00AF79D8" w:rsidP="00E3147D">
      <w:pPr>
        <w:pStyle w:val="ListParagraph"/>
        <w:numPr>
          <w:ilvl w:val="0"/>
          <w:numId w:val="156"/>
        </w:numPr>
        <w:rPr>
          <w:sz w:val="20"/>
          <w:lang w:val="en-US"/>
        </w:rPr>
      </w:pPr>
      <w:r w:rsidRPr="000D2821">
        <w:rPr>
          <w:sz w:val="20"/>
          <w:lang w:val="en-US"/>
        </w:rPr>
        <w:t>At an interval of no more than two years</w:t>
      </w:r>
      <w:r w:rsidR="00102A69" w:rsidRPr="000D2821">
        <w:rPr>
          <w:sz w:val="20"/>
          <w:lang w:val="en-US"/>
        </w:rPr>
        <w:t>.</w:t>
      </w:r>
    </w:p>
    <w:p w14:paraId="1B61F23A" w14:textId="58A4D0A6" w:rsidR="00AF79D8" w:rsidRPr="000D2821" w:rsidRDefault="00AF79D8" w:rsidP="00E3147D">
      <w:pPr>
        <w:pStyle w:val="ListParagraph"/>
        <w:numPr>
          <w:ilvl w:val="0"/>
          <w:numId w:val="156"/>
        </w:numPr>
        <w:rPr>
          <w:sz w:val="20"/>
          <w:lang w:val="en-US"/>
        </w:rPr>
      </w:pPr>
      <w:r w:rsidRPr="000D2821">
        <w:rPr>
          <w:sz w:val="20"/>
          <w:lang w:val="en-US"/>
        </w:rPr>
        <w:t xml:space="preserve">Within 30 days of completing employment contract or </w:t>
      </w:r>
      <w:r w:rsidR="002C2C9C" w:rsidRPr="000D2821">
        <w:rPr>
          <w:sz w:val="20"/>
          <w:lang w:val="en-US"/>
        </w:rPr>
        <w:t>engagement or</w:t>
      </w:r>
      <w:r w:rsidRPr="000D2821">
        <w:rPr>
          <w:sz w:val="20"/>
          <w:lang w:val="en-US"/>
        </w:rPr>
        <w:t xml:space="preserve"> ceasing asbestos removal work (unless one has been completed within the </w:t>
      </w:r>
      <w:r w:rsidR="002C2C9C" w:rsidRPr="000D2821">
        <w:rPr>
          <w:sz w:val="20"/>
          <w:lang w:val="en-US"/>
        </w:rPr>
        <w:t>preceding</w:t>
      </w:r>
      <w:r w:rsidRPr="000D2821">
        <w:rPr>
          <w:sz w:val="20"/>
          <w:lang w:val="en-US"/>
        </w:rPr>
        <w:t xml:space="preserve"> 12 months)</w:t>
      </w:r>
      <w:r w:rsidR="002C2C9C" w:rsidRPr="000D2821">
        <w:rPr>
          <w:sz w:val="20"/>
          <w:lang w:val="en-US"/>
        </w:rPr>
        <w:t>.</w:t>
      </w:r>
    </w:p>
    <w:p w14:paraId="4C2FBDDA" w14:textId="77777777" w:rsidR="0062603F" w:rsidRPr="000D2821" w:rsidRDefault="0062603F" w:rsidP="00AF79D8">
      <w:pPr>
        <w:rPr>
          <w:sz w:val="20"/>
          <w:lang w:val="en-US"/>
        </w:rPr>
      </w:pPr>
    </w:p>
    <w:p w14:paraId="51090D8B" w14:textId="77777777" w:rsidR="0062603F" w:rsidRPr="000D2821" w:rsidRDefault="0062603F" w:rsidP="00AF79D8">
      <w:pPr>
        <w:rPr>
          <w:sz w:val="20"/>
          <w:lang w:val="en-US"/>
        </w:rPr>
      </w:pPr>
    </w:p>
    <w:p w14:paraId="17966241" w14:textId="0DE0B466" w:rsidR="00AF79D8" w:rsidRPr="000D2821" w:rsidRDefault="00AF79D8" w:rsidP="00AF79D8">
      <w:pPr>
        <w:rPr>
          <w:sz w:val="20"/>
          <w:lang w:val="en-US"/>
        </w:rPr>
      </w:pPr>
      <w:r w:rsidRPr="000D2821">
        <w:rPr>
          <w:sz w:val="20"/>
          <w:lang w:val="en-US"/>
        </w:rPr>
        <w:t>The Franchisee as employer must also:</w:t>
      </w:r>
    </w:p>
    <w:p w14:paraId="7F442084" w14:textId="21FB4979" w:rsidR="00AF79D8" w:rsidRPr="000D2821" w:rsidRDefault="00AF79D8" w:rsidP="00E3147D">
      <w:pPr>
        <w:pStyle w:val="ListParagraph"/>
        <w:numPr>
          <w:ilvl w:val="0"/>
          <w:numId w:val="157"/>
        </w:numPr>
        <w:rPr>
          <w:sz w:val="20"/>
          <w:lang w:val="en-US"/>
        </w:rPr>
      </w:pPr>
      <w:r w:rsidRPr="000D2821">
        <w:rPr>
          <w:sz w:val="20"/>
          <w:lang w:val="en-US"/>
        </w:rPr>
        <w:t xml:space="preserve">Notify </w:t>
      </w:r>
      <w:r w:rsidR="002C2C9C" w:rsidRPr="000D2821">
        <w:rPr>
          <w:sz w:val="20"/>
          <w:lang w:val="en-US"/>
        </w:rPr>
        <w:t>WorkSafe</w:t>
      </w:r>
      <w:r w:rsidRPr="000D2821">
        <w:rPr>
          <w:sz w:val="20"/>
          <w:lang w:val="en-US"/>
        </w:rPr>
        <w:t xml:space="preserve"> of the Registered medical </w:t>
      </w:r>
      <w:proofErr w:type="spellStart"/>
      <w:r w:rsidRPr="000D2821">
        <w:rPr>
          <w:sz w:val="20"/>
          <w:lang w:val="en-US"/>
        </w:rPr>
        <w:t>practioner’s</w:t>
      </w:r>
      <w:proofErr w:type="spellEnd"/>
      <w:r w:rsidRPr="000D2821">
        <w:rPr>
          <w:sz w:val="20"/>
          <w:lang w:val="en-US"/>
        </w:rPr>
        <w:t xml:space="preserve"> details in </w:t>
      </w:r>
      <w:r w:rsidR="002C2C9C" w:rsidRPr="000D2821">
        <w:rPr>
          <w:sz w:val="20"/>
          <w:lang w:val="en-US"/>
        </w:rPr>
        <w:t>writing</w:t>
      </w:r>
      <w:r w:rsidRPr="000D2821">
        <w:rPr>
          <w:sz w:val="20"/>
          <w:lang w:val="en-US"/>
        </w:rPr>
        <w:t xml:space="preserve"> within 7 days of engagement</w:t>
      </w:r>
    </w:p>
    <w:p w14:paraId="73A05E0A" w14:textId="77777777" w:rsidR="00AF79D8" w:rsidRPr="000D2821" w:rsidRDefault="00AF79D8" w:rsidP="00E3147D">
      <w:pPr>
        <w:pStyle w:val="ListParagraph"/>
        <w:numPr>
          <w:ilvl w:val="0"/>
          <w:numId w:val="157"/>
        </w:numPr>
        <w:rPr>
          <w:sz w:val="20"/>
          <w:lang w:val="en-US"/>
        </w:rPr>
      </w:pPr>
      <w:r w:rsidRPr="000D2821">
        <w:rPr>
          <w:sz w:val="20"/>
          <w:lang w:val="en-US"/>
        </w:rPr>
        <w:t>Obtain and keep on record a copy of the Medical Report indicating whether an asbestos related disease exists and the person’s fitness for carrying out Asbestos Removal work.</w:t>
      </w:r>
    </w:p>
    <w:p w14:paraId="6A4489A9" w14:textId="77777777" w:rsidR="00AF79D8" w:rsidRPr="000D2821" w:rsidRDefault="00AF79D8" w:rsidP="00E3147D">
      <w:pPr>
        <w:pStyle w:val="ListParagraph"/>
        <w:numPr>
          <w:ilvl w:val="0"/>
          <w:numId w:val="157"/>
        </w:numPr>
        <w:rPr>
          <w:sz w:val="20"/>
          <w:lang w:val="en-US"/>
        </w:rPr>
      </w:pPr>
      <w:r w:rsidRPr="000D2821">
        <w:rPr>
          <w:sz w:val="20"/>
          <w:lang w:val="en-US"/>
        </w:rPr>
        <w:t>Supply a copy of initial and all subsequent Medical Records to the Franchisor for their historical retention</w:t>
      </w:r>
    </w:p>
    <w:p w14:paraId="6262051D" w14:textId="77777777" w:rsidR="00AF79D8" w:rsidRPr="000D2821" w:rsidRDefault="00AF79D8" w:rsidP="005C3EFF">
      <w:pPr>
        <w:ind w:firstLine="720"/>
        <w:rPr>
          <w:sz w:val="20"/>
          <w:lang w:val="en-US"/>
        </w:rPr>
      </w:pPr>
      <w:r w:rsidRPr="000D2821">
        <w:rPr>
          <w:sz w:val="20"/>
          <w:lang w:val="en-US"/>
        </w:rPr>
        <w:t>Records must be kept for 30 years</w:t>
      </w:r>
    </w:p>
    <w:p w14:paraId="1497098E" w14:textId="77777777" w:rsidR="005C3EFF" w:rsidRPr="000D2821" w:rsidRDefault="005C3EFF" w:rsidP="005C3EFF">
      <w:pPr>
        <w:ind w:firstLine="720"/>
        <w:rPr>
          <w:sz w:val="20"/>
          <w:lang w:val="en-US"/>
        </w:rPr>
      </w:pPr>
    </w:p>
    <w:p w14:paraId="656B18E0" w14:textId="77777777" w:rsidR="00AF79D8" w:rsidRPr="000D2821" w:rsidRDefault="00AF79D8" w:rsidP="00AF79D8">
      <w:pPr>
        <w:pStyle w:val="Subtitle"/>
        <w:rPr>
          <w:rFonts w:asciiTheme="minorHAnsi" w:hAnsiTheme="minorHAnsi"/>
          <w:sz w:val="20"/>
          <w:szCs w:val="20"/>
        </w:rPr>
      </w:pPr>
      <w:r w:rsidRPr="000D2821">
        <w:rPr>
          <w:rFonts w:asciiTheme="minorHAnsi" w:hAnsiTheme="minorHAnsi"/>
          <w:sz w:val="20"/>
          <w:szCs w:val="20"/>
        </w:rPr>
        <w:t>It is the Employer’s responsibility to ensure they are regularly scheduled and completed and to update records.</w:t>
      </w:r>
    </w:p>
    <w:p w14:paraId="58A6466E" w14:textId="77777777" w:rsidR="00AF79D8" w:rsidRPr="000D2821" w:rsidRDefault="00AF79D8" w:rsidP="00AF79D8">
      <w:pPr>
        <w:pStyle w:val="Subtitle"/>
        <w:rPr>
          <w:rFonts w:asciiTheme="minorHAnsi" w:hAnsiTheme="minorHAnsi"/>
          <w:sz w:val="20"/>
          <w:szCs w:val="20"/>
        </w:rPr>
      </w:pPr>
      <w:r w:rsidRPr="000D2821">
        <w:rPr>
          <w:rFonts w:asciiTheme="minorHAnsi" w:hAnsiTheme="minorHAnsi"/>
          <w:sz w:val="20"/>
          <w:szCs w:val="20"/>
        </w:rPr>
        <w:t>It is the Employee’s responsibility to attend as required and to supply to the Employer a copy of all results.</w:t>
      </w:r>
    </w:p>
    <w:p w14:paraId="7DE8C9DE" w14:textId="6E2A7C2C" w:rsidR="00AF79D8" w:rsidRPr="000D2821" w:rsidRDefault="00AF79D8" w:rsidP="177DC49A">
      <w:pPr>
        <w:rPr>
          <w:sz w:val="20"/>
          <w:szCs w:val="20"/>
        </w:rPr>
      </w:pPr>
      <w:r w:rsidRPr="000D2821">
        <w:br/>
      </w:r>
      <w:r w:rsidRPr="000D2821">
        <w:rPr>
          <w:sz w:val="20"/>
          <w:szCs w:val="20"/>
        </w:rPr>
        <w:t xml:space="preserve">Franchisees must apply the same standards of medical examination, monitoring and record keeping to </w:t>
      </w:r>
      <w:r w:rsidR="005C3EFF" w:rsidRPr="000D2821">
        <w:rPr>
          <w:sz w:val="20"/>
          <w:szCs w:val="20"/>
        </w:rPr>
        <w:t>themselves</w:t>
      </w:r>
      <w:r w:rsidRPr="000D2821">
        <w:rPr>
          <w:sz w:val="20"/>
          <w:szCs w:val="20"/>
        </w:rPr>
        <w:t xml:space="preserve"> as they would for their employees.  In effect they should treat themselves as an Employee for this purpose.</w:t>
      </w:r>
    </w:p>
    <w:p w14:paraId="669536AB" w14:textId="77777777" w:rsidR="00AF79D8" w:rsidRPr="000D2821" w:rsidRDefault="00AF79D8" w:rsidP="000A42CA">
      <w:pPr>
        <w:pStyle w:val="TableText"/>
        <w:rPr>
          <w:sz w:val="20"/>
        </w:rPr>
      </w:pPr>
    </w:p>
    <w:p w14:paraId="055F230E" w14:textId="77777777" w:rsidR="00AF79D8" w:rsidRPr="000D2821" w:rsidRDefault="00AF79D8" w:rsidP="00AF79D8">
      <w:pPr>
        <w:pStyle w:val="Heading3"/>
        <w:rPr>
          <w:rFonts w:asciiTheme="minorHAnsi" w:hAnsiTheme="minorHAnsi"/>
          <w:color w:val="ED7D31" w:themeColor="accent1"/>
        </w:rPr>
      </w:pPr>
      <w:bookmarkStart w:id="102" w:name="_Toc221634181"/>
      <w:r w:rsidRPr="000D2821">
        <w:rPr>
          <w:rFonts w:asciiTheme="minorHAnsi" w:hAnsiTheme="minorHAnsi"/>
          <w:color w:val="ED7D31" w:themeColor="accent1"/>
        </w:rPr>
        <w:t>Compliance Auditing of Medical Examination Requirement</w:t>
      </w:r>
      <w:bookmarkEnd w:id="102"/>
    </w:p>
    <w:p w14:paraId="2DD076E6" w14:textId="51D582C1" w:rsidR="00AF79D8" w:rsidRPr="000D2821" w:rsidRDefault="00AF79D8" w:rsidP="00AF79D8">
      <w:pPr>
        <w:rPr>
          <w:sz w:val="20"/>
          <w:lang w:val="en-US"/>
        </w:rPr>
      </w:pPr>
      <w:r w:rsidRPr="000D2821">
        <w:rPr>
          <w:sz w:val="20"/>
          <w:lang w:val="en-US"/>
        </w:rPr>
        <w:t xml:space="preserve">Franchisors are responsible for auditing compliance with this procedure in respect to </w:t>
      </w:r>
      <w:r w:rsidR="005C3EFF" w:rsidRPr="000D2821">
        <w:rPr>
          <w:sz w:val="20"/>
          <w:lang w:val="en-US"/>
        </w:rPr>
        <w:t>all</w:t>
      </w:r>
      <w:r w:rsidRPr="000D2821">
        <w:rPr>
          <w:sz w:val="20"/>
          <w:lang w:val="en-US"/>
        </w:rPr>
        <w:t xml:space="preserve"> Franchisees.</w:t>
      </w:r>
    </w:p>
    <w:p w14:paraId="316E32D7" w14:textId="461D6380" w:rsidR="00AF79D8" w:rsidRPr="000D2821" w:rsidRDefault="00AF79D8" w:rsidP="00AF79D8">
      <w:pPr>
        <w:rPr>
          <w:sz w:val="20"/>
          <w:lang w:val="en-US"/>
        </w:rPr>
      </w:pPr>
      <w:r w:rsidRPr="000D2821">
        <w:rPr>
          <w:sz w:val="20"/>
          <w:lang w:val="en-US"/>
        </w:rPr>
        <w:t>Franchisors using the (</w:t>
      </w:r>
      <w:proofErr w:type="spellStart"/>
      <w:r w:rsidRPr="000D2821">
        <w:rPr>
          <w:sz w:val="20"/>
          <w:lang w:val="en-US"/>
        </w:rPr>
        <w:t>xref</w:t>
      </w:r>
      <w:proofErr w:type="spellEnd"/>
      <w:r w:rsidRPr="000D2821">
        <w:rPr>
          <w:sz w:val="20"/>
          <w:lang w:val="en-US"/>
        </w:rPr>
        <w:t xml:space="preserve"> doc ref) Annual Business Review and Compliance Audit must inspect </w:t>
      </w:r>
      <w:r w:rsidR="005C3EFF" w:rsidRPr="000D2821">
        <w:rPr>
          <w:sz w:val="20"/>
          <w:lang w:val="en-US"/>
        </w:rPr>
        <w:t>records and evidence</w:t>
      </w:r>
      <w:r w:rsidRPr="000D2821">
        <w:rPr>
          <w:sz w:val="20"/>
          <w:lang w:val="en-US"/>
        </w:rPr>
        <w:t xml:space="preserve"> that</w:t>
      </w:r>
      <w:r w:rsidR="00633528" w:rsidRPr="000D2821">
        <w:rPr>
          <w:sz w:val="20"/>
          <w:lang w:val="en-US"/>
        </w:rPr>
        <w:t xml:space="preserve">: </w:t>
      </w:r>
    </w:p>
    <w:p w14:paraId="6BA14169" w14:textId="5D34DC6D" w:rsidR="00AF79D8" w:rsidRPr="000D2821" w:rsidRDefault="00AF79D8" w:rsidP="00E3147D">
      <w:pPr>
        <w:pStyle w:val="ListParagraph"/>
        <w:numPr>
          <w:ilvl w:val="0"/>
          <w:numId w:val="158"/>
        </w:numPr>
        <w:rPr>
          <w:sz w:val="20"/>
          <w:lang w:val="en-US"/>
        </w:rPr>
      </w:pPr>
      <w:r w:rsidRPr="000D2821">
        <w:rPr>
          <w:sz w:val="20"/>
          <w:lang w:val="en-US"/>
        </w:rPr>
        <w:t xml:space="preserve">Franchisees are conducting appropriate </w:t>
      </w:r>
      <w:r w:rsidR="005C3EFF" w:rsidRPr="000D2821">
        <w:rPr>
          <w:sz w:val="20"/>
          <w:lang w:val="en-US"/>
        </w:rPr>
        <w:t>self-monitoring</w:t>
      </w:r>
      <w:r w:rsidRPr="000D2821">
        <w:rPr>
          <w:sz w:val="20"/>
          <w:lang w:val="en-US"/>
        </w:rPr>
        <w:t xml:space="preserve"> (i.e. their own medical exams are conducted)</w:t>
      </w:r>
      <w:r w:rsidR="005C3EFF" w:rsidRPr="000D2821">
        <w:rPr>
          <w:sz w:val="20"/>
          <w:lang w:val="en-US"/>
        </w:rPr>
        <w:t>.</w:t>
      </w:r>
    </w:p>
    <w:p w14:paraId="24575B26" w14:textId="086B7559" w:rsidR="00AF79D8" w:rsidRPr="000D2821" w:rsidRDefault="00AF79D8" w:rsidP="00E3147D">
      <w:pPr>
        <w:pStyle w:val="ListParagraph"/>
        <w:numPr>
          <w:ilvl w:val="0"/>
          <w:numId w:val="158"/>
        </w:numPr>
        <w:rPr>
          <w:sz w:val="20"/>
          <w:lang w:val="en-US"/>
        </w:rPr>
      </w:pPr>
      <w:r w:rsidRPr="000D2821">
        <w:rPr>
          <w:sz w:val="20"/>
          <w:lang w:val="en-US"/>
        </w:rPr>
        <w:t>All employees have had a check within the preceding 2 years (or as otherwise mandated)</w:t>
      </w:r>
      <w:r w:rsidR="005C3EFF" w:rsidRPr="000D2821">
        <w:rPr>
          <w:sz w:val="20"/>
          <w:lang w:val="en-US"/>
        </w:rPr>
        <w:t>.</w:t>
      </w:r>
    </w:p>
    <w:p w14:paraId="465079FA" w14:textId="0F30B7EA" w:rsidR="00AF79D8" w:rsidRPr="000D2821" w:rsidRDefault="005C3EFF" w:rsidP="00E3147D">
      <w:pPr>
        <w:pStyle w:val="ListParagraph"/>
        <w:numPr>
          <w:ilvl w:val="0"/>
          <w:numId w:val="158"/>
        </w:numPr>
        <w:rPr>
          <w:sz w:val="20"/>
          <w:lang w:val="en-US"/>
        </w:rPr>
      </w:pPr>
      <w:r w:rsidRPr="000D2821">
        <w:rPr>
          <w:sz w:val="20"/>
          <w:lang w:val="en-US"/>
        </w:rPr>
        <w:t>Records</w:t>
      </w:r>
      <w:r w:rsidR="00AF79D8" w:rsidRPr="000D2821">
        <w:rPr>
          <w:sz w:val="20"/>
          <w:lang w:val="en-US"/>
        </w:rPr>
        <w:t xml:space="preserve"> related to these checks are being securely stored with a primary and secondary source of retention (i.e. hard copy in a filing cabinet + scanned copy saved to Dropbox or </w:t>
      </w:r>
      <w:r w:rsidR="002D45EE">
        <w:rPr>
          <w:sz w:val="20"/>
          <w:lang w:val="en-US"/>
        </w:rPr>
        <w:t>OneDrive</w:t>
      </w:r>
      <w:r w:rsidR="00AF79D8" w:rsidRPr="000D2821">
        <w:rPr>
          <w:sz w:val="20"/>
          <w:lang w:val="en-US"/>
        </w:rPr>
        <w:t>).</w:t>
      </w:r>
    </w:p>
    <w:p w14:paraId="18643601" w14:textId="77777777" w:rsidR="00AF79D8" w:rsidRPr="000D2821" w:rsidRDefault="00AF79D8" w:rsidP="00AF79D8"/>
    <w:p w14:paraId="57787118" w14:textId="77777777" w:rsidR="00AF79D8" w:rsidRPr="000D2821" w:rsidRDefault="00AF79D8" w:rsidP="00027A63">
      <w:pPr>
        <w:pStyle w:val="Heading3"/>
        <w:rPr>
          <w:rFonts w:asciiTheme="minorHAnsi" w:hAnsiTheme="minorHAnsi"/>
        </w:rPr>
      </w:pPr>
      <w:bookmarkStart w:id="103" w:name="_Toc221634182"/>
      <w:r w:rsidRPr="000D2821">
        <w:rPr>
          <w:rFonts w:asciiTheme="minorHAnsi" w:hAnsiTheme="minorHAnsi"/>
        </w:rPr>
        <w:t>Employee and Subcontractor Management</w:t>
      </w:r>
      <w:bookmarkEnd w:id="103"/>
    </w:p>
    <w:p w14:paraId="4297906B" w14:textId="77777777" w:rsidR="00AF79D8" w:rsidRPr="000D2821" w:rsidRDefault="00AF79D8" w:rsidP="00AF79D8">
      <w:pPr>
        <w:rPr>
          <w:sz w:val="20"/>
        </w:rPr>
      </w:pPr>
      <w:r w:rsidRPr="000D2821">
        <w:rPr>
          <w:sz w:val="20"/>
        </w:rPr>
        <w:t>Refer to the Employee and Subcontractor Contracts for ongoing management responsibilities and enquiries.</w:t>
      </w:r>
    </w:p>
    <w:p w14:paraId="4B8C2586" w14:textId="358B0413" w:rsidR="00AF79D8" w:rsidRPr="000D2821" w:rsidRDefault="00AF79D8" w:rsidP="177DC49A">
      <w:pPr>
        <w:rPr>
          <w:sz w:val="20"/>
          <w:szCs w:val="20"/>
        </w:rPr>
      </w:pPr>
      <w:r w:rsidRPr="000D2821">
        <w:rPr>
          <w:sz w:val="20"/>
          <w:szCs w:val="20"/>
        </w:rPr>
        <w:t xml:space="preserve">The Franchisee has </w:t>
      </w:r>
      <w:r w:rsidR="00633528" w:rsidRPr="000D2821">
        <w:rPr>
          <w:sz w:val="20"/>
          <w:szCs w:val="20"/>
        </w:rPr>
        <w:t>all</w:t>
      </w:r>
      <w:r w:rsidRPr="000D2821">
        <w:rPr>
          <w:sz w:val="20"/>
          <w:szCs w:val="20"/>
        </w:rPr>
        <w:t xml:space="preserve"> standard statutory obligations for Employee and Subcontractor management as it may relate the following items (not a comprehensive list):</w:t>
      </w:r>
    </w:p>
    <w:p w14:paraId="5A88588D" w14:textId="77777777" w:rsidR="00AF79D8" w:rsidRPr="000D2821" w:rsidRDefault="00AF79D8" w:rsidP="002536CE">
      <w:pPr>
        <w:pStyle w:val="ListParagraph"/>
        <w:numPr>
          <w:ilvl w:val="0"/>
          <w:numId w:val="14"/>
        </w:numPr>
        <w:rPr>
          <w:sz w:val="20"/>
        </w:rPr>
      </w:pPr>
      <w:r w:rsidRPr="000D2821">
        <w:rPr>
          <w:sz w:val="20"/>
        </w:rPr>
        <w:t>Work Health and Safety</w:t>
      </w:r>
    </w:p>
    <w:p w14:paraId="3BB9EF04" w14:textId="77777777" w:rsidR="00AF79D8" w:rsidRPr="000D2821" w:rsidRDefault="00AF79D8" w:rsidP="002536CE">
      <w:pPr>
        <w:pStyle w:val="ListParagraph"/>
        <w:numPr>
          <w:ilvl w:val="0"/>
          <w:numId w:val="14"/>
        </w:numPr>
        <w:rPr>
          <w:sz w:val="20"/>
        </w:rPr>
      </w:pPr>
      <w:r w:rsidRPr="000D2821">
        <w:rPr>
          <w:sz w:val="20"/>
        </w:rPr>
        <w:t>Employment Regulations</w:t>
      </w:r>
    </w:p>
    <w:p w14:paraId="67134577" w14:textId="77777777" w:rsidR="00AF79D8" w:rsidRPr="000D2821" w:rsidRDefault="00AF79D8" w:rsidP="002536CE">
      <w:pPr>
        <w:pStyle w:val="ListParagraph"/>
        <w:numPr>
          <w:ilvl w:val="0"/>
          <w:numId w:val="14"/>
        </w:numPr>
        <w:rPr>
          <w:sz w:val="20"/>
        </w:rPr>
      </w:pPr>
      <w:r w:rsidRPr="000D2821">
        <w:rPr>
          <w:sz w:val="20"/>
        </w:rPr>
        <w:t xml:space="preserve">Discrimination </w:t>
      </w:r>
    </w:p>
    <w:p w14:paraId="695CDE57" w14:textId="77777777" w:rsidR="00AF79D8" w:rsidRPr="000D2821" w:rsidRDefault="00AF79D8" w:rsidP="002536CE">
      <w:pPr>
        <w:pStyle w:val="ListParagraph"/>
        <w:numPr>
          <w:ilvl w:val="0"/>
          <w:numId w:val="14"/>
        </w:numPr>
        <w:rPr>
          <w:sz w:val="20"/>
        </w:rPr>
      </w:pPr>
      <w:r w:rsidRPr="000D2821">
        <w:rPr>
          <w:sz w:val="20"/>
        </w:rPr>
        <w:t>Privacy</w:t>
      </w:r>
    </w:p>
    <w:p w14:paraId="20F033B0" w14:textId="77777777" w:rsidR="00B510B3" w:rsidRPr="000D2821" w:rsidRDefault="00B510B3" w:rsidP="00B510B3">
      <w:pPr>
        <w:pStyle w:val="ListParagraph"/>
        <w:rPr>
          <w:sz w:val="20"/>
        </w:rPr>
      </w:pPr>
    </w:p>
    <w:p w14:paraId="2ACA8FF7" w14:textId="77777777" w:rsidR="00AF79D8" w:rsidRPr="000D2821" w:rsidRDefault="00AF79D8" w:rsidP="00AF79D8">
      <w:pPr>
        <w:rPr>
          <w:sz w:val="20"/>
        </w:rPr>
      </w:pPr>
      <w:r w:rsidRPr="000D2821">
        <w:rPr>
          <w:sz w:val="20"/>
        </w:rPr>
        <w:t>Over and above these standard requirements the Franchisee should act to develop a positive employment culture by:</w:t>
      </w:r>
    </w:p>
    <w:p w14:paraId="3801C0D6" w14:textId="39FBA175" w:rsidR="00AF79D8" w:rsidRPr="000D2821" w:rsidRDefault="00AF79D8" w:rsidP="002536CE">
      <w:pPr>
        <w:pStyle w:val="ListParagraph"/>
        <w:numPr>
          <w:ilvl w:val="0"/>
          <w:numId w:val="15"/>
        </w:numPr>
        <w:rPr>
          <w:sz w:val="20"/>
        </w:rPr>
      </w:pPr>
      <w:r w:rsidRPr="000D2821">
        <w:rPr>
          <w:sz w:val="20"/>
        </w:rPr>
        <w:t>Appropriately conducting team meetings on a regular basis (at least 6 weekly)</w:t>
      </w:r>
      <w:r w:rsidR="00B510B3" w:rsidRPr="000D2821">
        <w:rPr>
          <w:sz w:val="20"/>
        </w:rPr>
        <w:t>.</w:t>
      </w:r>
    </w:p>
    <w:p w14:paraId="364F9DDF" w14:textId="6728DB7A" w:rsidR="00AF79D8" w:rsidRPr="000D2821" w:rsidRDefault="00AF79D8" w:rsidP="002536CE">
      <w:pPr>
        <w:pStyle w:val="ListParagraph"/>
        <w:numPr>
          <w:ilvl w:val="0"/>
          <w:numId w:val="15"/>
        </w:numPr>
        <w:rPr>
          <w:sz w:val="20"/>
          <w:szCs w:val="20"/>
        </w:rPr>
      </w:pPr>
      <w:r w:rsidRPr="000D2821">
        <w:rPr>
          <w:sz w:val="20"/>
          <w:szCs w:val="20"/>
        </w:rPr>
        <w:t xml:space="preserve">Communicating with team members using </w:t>
      </w:r>
      <w:proofErr w:type="spellStart"/>
      <w:r w:rsidR="00D455FF" w:rsidRPr="000D2821">
        <w:rPr>
          <w:sz w:val="20"/>
          <w:szCs w:val="20"/>
        </w:rPr>
        <w:t>High</w:t>
      </w:r>
      <w:r w:rsidR="00DC62B7" w:rsidRPr="000D2821">
        <w:rPr>
          <w:sz w:val="20"/>
          <w:szCs w:val="20"/>
        </w:rPr>
        <w:t>L</w:t>
      </w:r>
      <w:r w:rsidR="00D455FF" w:rsidRPr="000D2821">
        <w:rPr>
          <w:sz w:val="20"/>
          <w:szCs w:val="20"/>
        </w:rPr>
        <w:t>evel</w:t>
      </w:r>
      <w:proofErr w:type="spellEnd"/>
      <w:r w:rsidRPr="000D2821">
        <w:rPr>
          <w:sz w:val="20"/>
          <w:szCs w:val="20"/>
        </w:rPr>
        <w:t xml:space="preserve"> for scheduling of work allocations</w:t>
      </w:r>
      <w:r w:rsidR="00A216FC" w:rsidRPr="000D2821">
        <w:rPr>
          <w:sz w:val="20"/>
          <w:szCs w:val="20"/>
        </w:rPr>
        <w:t>.</w:t>
      </w:r>
    </w:p>
    <w:p w14:paraId="27683C78" w14:textId="4C6ABAF0" w:rsidR="00AF79D8" w:rsidRPr="000D2821" w:rsidRDefault="00AF79D8" w:rsidP="002536CE">
      <w:pPr>
        <w:pStyle w:val="ListParagraph"/>
        <w:numPr>
          <w:ilvl w:val="0"/>
          <w:numId w:val="15"/>
        </w:numPr>
        <w:rPr>
          <w:sz w:val="20"/>
          <w:szCs w:val="20"/>
        </w:rPr>
      </w:pPr>
      <w:r w:rsidRPr="000D2821">
        <w:rPr>
          <w:sz w:val="20"/>
          <w:szCs w:val="20"/>
        </w:rPr>
        <w:t xml:space="preserve">Conducting an at least annual review with each permanent </w:t>
      </w:r>
      <w:r w:rsidR="00A216FC" w:rsidRPr="000D2821">
        <w:rPr>
          <w:sz w:val="20"/>
          <w:szCs w:val="20"/>
        </w:rPr>
        <w:t>full-time</w:t>
      </w:r>
      <w:r w:rsidRPr="000D2821">
        <w:rPr>
          <w:sz w:val="20"/>
          <w:szCs w:val="20"/>
        </w:rPr>
        <w:t xml:space="preserve"> employee including constructive feedback on an ongoing basis</w:t>
      </w:r>
      <w:r w:rsidR="00A216FC" w:rsidRPr="000D2821">
        <w:rPr>
          <w:sz w:val="20"/>
          <w:szCs w:val="20"/>
        </w:rPr>
        <w:t>.</w:t>
      </w:r>
    </w:p>
    <w:p w14:paraId="64E493DE" w14:textId="5EF6FD2B" w:rsidR="00AF79D8" w:rsidRPr="000D2821" w:rsidRDefault="00AF79D8" w:rsidP="002536CE">
      <w:pPr>
        <w:pStyle w:val="ListParagraph"/>
        <w:numPr>
          <w:ilvl w:val="0"/>
          <w:numId w:val="15"/>
        </w:numPr>
        <w:rPr>
          <w:sz w:val="20"/>
          <w:szCs w:val="20"/>
        </w:rPr>
      </w:pPr>
      <w:r w:rsidRPr="000D2821">
        <w:rPr>
          <w:sz w:val="20"/>
          <w:szCs w:val="20"/>
        </w:rPr>
        <w:t xml:space="preserve">Developing a strong team culture that reflects the aims of the </w:t>
      </w:r>
      <w:r w:rsidR="00844F21" w:rsidRPr="000D2821">
        <w:rPr>
          <w:sz w:val="20"/>
          <w:szCs w:val="20"/>
        </w:rPr>
        <w:t>Jim’s Hazardous Material Removal</w:t>
      </w:r>
      <w:r w:rsidRPr="000D2821">
        <w:rPr>
          <w:sz w:val="20"/>
          <w:szCs w:val="20"/>
        </w:rPr>
        <w:t xml:space="preserve"> Division</w:t>
      </w:r>
      <w:r w:rsidR="00A216FC" w:rsidRPr="000D2821">
        <w:rPr>
          <w:sz w:val="20"/>
          <w:szCs w:val="20"/>
        </w:rPr>
        <w:t>.</w:t>
      </w:r>
    </w:p>
    <w:p w14:paraId="3009A868" w14:textId="77777777" w:rsidR="00AF79D8" w:rsidRPr="000D2821" w:rsidRDefault="00AF79D8" w:rsidP="002536CE">
      <w:pPr>
        <w:pStyle w:val="ListParagraph"/>
        <w:numPr>
          <w:ilvl w:val="0"/>
          <w:numId w:val="15"/>
        </w:numPr>
        <w:rPr>
          <w:sz w:val="20"/>
          <w:szCs w:val="20"/>
        </w:rPr>
      </w:pPr>
      <w:r w:rsidRPr="000D2821">
        <w:rPr>
          <w:sz w:val="20"/>
          <w:szCs w:val="20"/>
        </w:rPr>
        <w:t>Ensuring the employees are contributing to compliance with Contract requirements and customer service standards including wearing full uniform, returning calls within 2 hours and attending to jobs on time.</w:t>
      </w:r>
    </w:p>
    <w:p w14:paraId="1E39B9A2" w14:textId="380F5571" w:rsidR="00AF79D8" w:rsidRPr="000D2821" w:rsidRDefault="00AF79D8" w:rsidP="001C00C8">
      <w:pPr>
        <w:pStyle w:val="ListParagraph"/>
        <w:numPr>
          <w:ilvl w:val="0"/>
          <w:numId w:val="15"/>
        </w:numPr>
      </w:pPr>
      <w:r w:rsidRPr="000D2821">
        <w:rPr>
          <w:sz w:val="20"/>
          <w:szCs w:val="20"/>
        </w:rPr>
        <w:t xml:space="preserve">Support ongoing professional development by ensuring each permanent </w:t>
      </w:r>
      <w:r w:rsidR="00A216FC" w:rsidRPr="000D2821">
        <w:rPr>
          <w:sz w:val="20"/>
          <w:szCs w:val="20"/>
        </w:rPr>
        <w:t>full-time</w:t>
      </w:r>
      <w:r w:rsidRPr="000D2821">
        <w:rPr>
          <w:sz w:val="20"/>
          <w:szCs w:val="20"/>
        </w:rPr>
        <w:t xml:space="preserve"> employee attends at least 2 days of PD per annum in a directly or indirectly related training program</w:t>
      </w:r>
      <w:r w:rsidR="00A216FC" w:rsidRPr="000D2821">
        <w:t>.</w:t>
      </w:r>
    </w:p>
    <w:p w14:paraId="27935132" w14:textId="77777777" w:rsidR="00AF79D8" w:rsidRPr="000D2821" w:rsidRDefault="00AF79D8" w:rsidP="00027A63">
      <w:pPr>
        <w:pStyle w:val="Heading3"/>
        <w:rPr>
          <w:rFonts w:asciiTheme="minorHAnsi" w:hAnsiTheme="minorHAnsi"/>
        </w:rPr>
      </w:pPr>
      <w:bookmarkStart w:id="104" w:name="_Toc221634183"/>
      <w:r w:rsidRPr="000D2821">
        <w:rPr>
          <w:rFonts w:asciiTheme="minorHAnsi" w:hAnsiTheme="minorHAnsi"/>
        </w:rPr>
        <w:t>Ongoing Professional Development - Franchisees</w:t>
      </w:r>
      <w:bookmarkEnd w:id="104"/>
    </w:p>
    <w:p w14:paraId="010CB447" w14:textId="77777777" w:rsidR="008E289B" w:rsidRPr="000D2821" w:rsidRDefault="008E289B" w:rsidP="00AF79D8">
      <w:pPr>
        <w:pStyle w:val="Heading4"/>
        <w:rPr>
          <w:rFonts w:asciiTheme="minorHAnsi" w:hAnsiTheme="minorHAnsi"/>
        </w:rPr>
      </w:pPr>
    </w:p>
    <w:p w14:paraId="599EC0BB" w14:textId="7300CEDC" w:rsidR="00AF79D8" w:rsidRPr="000D2821" w:rsidRDefault="00AF79D8" w:rsidP="00AF79D8">
      <w:pPr>
        <w:pStyle w:val="Heading4"/>
        <w:rPr>
          <w:rFonts w:asciiTheme="minorHAnsi" w:hAnsiTheme="minorHAnsi"/>
        </w:rPr>
      </w:pPr>
      <w:r w:rsidRPr="000D2821">
        <w:rPr>
          <w:rFonts w:asciiTheme="minorHAnsi" w:hAnsiTheme="minorHAnsi"/>
        </w:rPr>
        <w:t>Additional activities Franchisees are required to participate in include but are not limited to:</w:t>
      </w:r>
    </w:p>
    <w:p w14:paraId="5E0063E4" w14:textId="77777777" w:rsidR="00AF79D8" w:rsidRPr="000D2821" w:rsidRDefault="00AF79D8" w:rsidP="00027A63">
      <w:pPr>
        <w:pStyle w:val="Heading3"/>
        <w:rPr>
          <w:rFonts w:asciiTheme="minorHAnsi" w:hAnsiTheme="minorHAnsi"/>
        </w:rPr>
      </w:pPr>
      <w:bookmarkStart w:id="105" w:name="_Toc221634184"/>
      <w:r w:rsidRPr="000D2821">
        <w:rPr>
          <w:rFonts w:asciiTheme="minorHAnsi" w:hAnsiTheme="minorHAnsi"/>
        </w:rPr>
        <w:t>Business Planning Meeting with Franchisor</w:t>
      </w:r>
      <w:bookmarkEnd w:id="105"/>
    </w:p>
    <w:p w14:paraId="50050110" w14:textId="77777777" w:rsidR="00AF79D8" w:rsidRPr="000D2821" w:rsidRDefault="00AF79D8" w:rsidP="00AF79D8">
      <w:pPr>
        <w:pStyle w:val="ToDo"/>
        <w:rPr>
          <w:sz w:val="20"/>
        </w:rPr>
      </w:pPr>
      <w:r w:rsidRPr="000D2821">
        <w:rPr>
          <w:sz w:val="20"/>
        </w:rPr>
        <w:t>The Franchisor will meet with Franchisees in the week after training to:</w:t>
      </w:r>
    </w:p>
    <w:p w14:paraId="7C960C37" w14:textId="3A576CC1" w:rsidR="008030B0" w:rsidRPr="000D2821" w:rsidRDefault="008030B0" w:rsidP="00E3147D">
      <w:pPr>
        <w:pStyle w:val="ListParagraph"/>
        <w:numPr>
          <w:ilvl w:val="0"/>
          <w:numId w:val="159"/>
        </w:numPr>
      </w:pPr>
      <w:r w:rsidRPr="000D2821">
        <w:rPr>
          <w:sz w:val="20"/>
          <w:szCs w:val="20"/>
        </w:rPr>
        <w:t>A</w:t>
      </w:r>
      <w:r w:rsidR="00AF79D8" w:rsidRPr="000D2821">
        <w:rPr>
          <w:sz w:val="20"/>
          <w:szCs w:val="20"/>
        </w:rPr>
        <w:t>ddress issues identified at training</w:t>
      </w:r>
      <w:r w:rsidRPr="000D2821">
        <w:rPr>
          <w:sz w:val="20"/>
          <w:szCs w:val="20"/>
        </w:rPr>
        <w:t>.</w:t>
      </w:r>
    </w:p>
    <w:p w14:paraId="7000D458" w14:textId="77777777" w:rsidR="008030B0" w:rsidRPr="000D2821" w:rsidRDefault="008030B0" w:rsidP="00E3147D">
      <w:pPr>
        <w:pStyle w:val="ListParagraph"/>
        <w:numPr>
          <w:ilvl w:val="0"/>
          <w:numId w:val="159"/>
        </w:numPr>
      </w:pPr>
      <w:r w:rsidRPr="000D2821">
        <w:rPr>
          <w:sz w:val="20"/>
          <w:szCs w:val="20"/>
        </w:rPr>
        <w:t>A</w:t>
      </w:r>
      <w:r w:rsidR="00AF79D8" w:rsidRPr="000D2821">
        <w:rPr>
          <w:sz w:val="20"/>
          <w:szCs w:val="20"/>
        </w:rPr>
        <w:t>ssist Franchisees with their action plans identified through the completion of their Strengths and Weaknesses analysis</w:t>
      </w:r>
      <w:r w:rsidRPr="000D2821">
        <w:rPr>
          <w:sz w:val="20"/>
          <w:szCs w:val="20"/>
        </w:rPr>
        <w:t>.</w:t>
      </w:r>
    </w:p>
    <w:p w14:paraId="3C735857" w14:textId="6B363566" w:rsidR="008030B0" w:rsidRPr="000D2821" w:rsidRDefault="008030B0" w:rsidP="00E3147D">
      <w:pPr>
        <w:pStyle w:val="ListParagraph"/>
        <w:numPr>
          <w:ilvl w:val="0"/>
          <w:numId w:val="159"/>
        </w:numPr>
      </w:pPr>
      <w:r w:rsidRPr="000D2821">
        <w:rPr>
          <w:sz w:val="20"/>
          <w:szCs w:val="20"/>
        </w:rPr>
        <w:t>R</w:t>
      </w:r>
      <w:r w:rsidR="00AF79D8" w:rsidRPr="000D2821">
        <w:rPr>
          <w:sz w:val="20"/>
        </w:rPr>
        <w:t>eview the Franchisee’s goals</w:t>
      </w:r>
      <w:r w:rsidRPr="000D2821">
        <w:rPr>
          <w:sz w:val="20"/>
        </w:rPr>
        <w:t>.</w:t>
      </w:r>
    </w:p>
    <w:p w14:paraId="7664EE69" w14:textId="77777777" w:rsidR="00AF4B80" w:rsidRPr="000D2821" w:rsidRDefault="008030B0" w:rsidP="00E3147D">
      <w:pPr>
        <w:pStyle w:val="ListParagraph"/>
        <w:numPr>
          <w:ilvl w:val="0"/>
          <w:numId w:val="159"/>
        </w:numPr>
      </w:pPr>
      <w:r w:rsidRPr="000D2821">
        <w:rPr>
          <w:sz w:val="20"/>
        </w:rPr>
        <w:t>A</w:t>
      </w:r>
      <w:r w:rsidR="00AF79D8" w:rsidRPr="000D2821">
        <w:rPr>
          <w:sz w:val="20"/>
        </w:rPr>
        <w:t>id the Franchisee to develop their marketing plan</w:t>
      </w:r>
      <w:r w:rsidRPr="000D2821">
        <w:rPr>
          <w:sz w:val="20"/>
        </w:rPr>
        <w:t>.</w:t>
      </w:r>
    </w:p>
    <w:p w14:paraId="5ED7532E" w14:textId="3EF28033" w:rsidR="00AF4B80" w:rsidRPr="000D2821" w:rsidRDefault="00AF4B80" w:rsidP="00E3147D">
      <w:pPr>
        <w:pStyle w:val="ListParagraph"/>
        <w:numPr>
          <w:ilvl w:val="0"/>
          <w:numId w:val="159"/>
        </w:numPr>
      </w:pPr>
      <w:r w:rsidRPr="000D2821">
        <w:rPr>
          <w:sz w:val="20"/>
          <w:szCs w:val="20"/>
        </w:rPr>
        <w:t>R</w:t>
      </w:r>
      <w:r w:rsidR="00AF79D8" w:rsidRPr="000D2821">
        <w:rPr>
          <w:sz w:val="20"/>
          <w:szCs w:val="20"/>
        </w:rPr>
        <w:t xml:space="preserve">eview Franchisee’s </w:t>
      </w:r>
      <w:r w:rsidRPr="000D2821">
        <w:rPr>
          <w:sz w:val="20"/>
          <w:szCs w:val="20"/>
        </w:rPr>
        <w:t>ten-point</w:t>
      </w:r>
      <w:r w:rsidR="00AF79D8" w:rsidRPr="000D2821">
        <w:rPr>
          <w:sz w:val="20"/>
          <w:szCs w:val="20"/>
        </w:rPr>
        <w:t xml:space="preserve"> plan(s)</w:t>
      </w:r>
      <w:r w:rsidRPr="000D2821">
        <w:rPr>
          <w:sz w:val="20"/>
          <w:szCs w:val="20"/>
        </w:rPr>
        <w:t>.</w:t>
      </w:r>
    </w:p>
    <w:p w14:paraId="1F8EAAB0" w14:textId="77777777" w:rsidR="00AF4B80" w:rsidRPr="000D2821" w:rsidRDefault="00AF79D8" w:rsidP="00E3147D">
      <w:pPr>
        <w:pStyle w:val="ListParagraph"/>
        <w:numPr>
          <w:ilvl w:val="0"/>
          <w:numId w:val="159"/>
        </w:numPr>
      </w:pPr>
      <w:r w:rsidRPr="000D2821">
        <w:rPr>
          <w:sz w:val="20"/>
        </w:rPr>
        <w:t>Ensure the Franchisee is competent in the use of Jim’s Online and Jimbo</w:t>
      </w:r>
      <w:r w:rsidR="00AF4B80" w:rsidRPr="000D2821">
        <w:rPr>
          <w:sz w:val="20"/>
        </w:rPr>
        <w:t>.</w:t>
      </w:r>
      <w:r w:rsidRPr="000D2821">
        <w:rPr>
          <w:sz w:val="20"/>
        </w:rPr>
        <w:t xml:space="preserve"> </w:t>
      </w:r>
    </w:p>
    <w:p w14:paraId="52D86178" w14:textId="217EFBCD" w:rsidR="00AF79D8" w:rsidRPr="000D2821" w:rsidRDefault="00AF4B80" w:rsidP="00E3147D">
      <w:pPr>
        <w:pStyle w:val="ListParagraph"/>
        <w:numPr>
          <w:ilvl w:val="0"/>
          <w:numId w:val="159"/>
        </w:numPr>
      </w:pPr>
      <w:r w:rsidRPr="000D2821">
        <w:rPr>
          <w:sz w:val="20"/>
        </w:rPr>
        <w:t>A</w:t>
      </w:r>
      <w:r w:rsidR="00AF79D8" w:rsidRPr="000D2821">
        <w:rPr>
          <w:sz w:val="20"/>
          <w:szCs w:val="20"/>
        </w:rPr>
        <w:t>ssist the Franchisee to determine their breakeven point.</w:t>
      </w:r>
    </w:p>
    <w:p w14:paraId="52200EB0" w14:textId="77777777" w:rsidR="00AF79D8" w:rsidRPr="000D2821" w:rsidRDefault="00AF79D8" w:rsidP="000A42CA">
      <w:pPr>
        <w:pStyle w:val="TableText"/>
        <w:rPr>
          <w:sz w:val="20"/>
        </w:rPr>
      </w:pPr>
    </w:p>
    <w:p w14:paraId="32E04477" w14:textId="77777777" w:rsidR="00AF79D8" w:rsidRPr="000D2821" w:rsidRDefault="00AF79D8" w:rsidP="00AF79D8">
      <w:pPr>
        <w:pStyle w:val="Heading3"/>
        <w:rPr>
          <w:rFonts w:asciiTheme="minorHAnsi" w:hAnsiTheme="minorHAnsi"/>
          <w:color w:val="ED7D31" w:themeColor="accent1"/>
        </w:rPr>
      </w:pPr>
      <w:bookmarkStart w:id="106" w:name="_Toc221634185"/>
      <w:r w:rsidRPr="000D2821">
        <w:rPr>
          <w:rFonts w:asciiTheme="minorHAnsi" w:hAnsiTheme="minorHAnsi"/>
          <w:color w:val="ED7D31" w:themeColor="accent1"/>
        </w:rPr>
        <w:t>Review Day</w:t>
      </w:r>
      <w:bookmarkEnd w:id="106"/>
    </w:p>
    <w:p w14:paraId="60AF4A7E" w14:textId="626A619A" w:rsidR="00AF79D8" w:rsidRPr="000D2821" w:rsidRDefault="00AF79D8" w:rsidP="177DC49A">
      <w:pPr>
        <w:rPr>
          <w:sz w:val="20"/>
          <w:szCs w:val="20"/>
        </w:rPr>
      </w:pPr>
      <w:r w:rsidRPr="000D2821">
        <w:rPr>
          <w:sz w:val="20"/>
          <w:szCs w:val="20"/>
        </w:rPr>
        <w:t xml:space="preserve">Three months after a Franchisee has commenced work, their Franchisor will spend a day with them to assist in </w:t>
      </w:r>
      <w:r w:rsidR="00BF5BE9" w:rsidRPr="000D2821">
        <w:rPr>
          <w:sz w:val="20"/>
          <w:szCs w:val="20"/>
        </w:rPr>
        <w:t>technical,</w:t>
      </w:r>
      <w:r w:rsidRPr="000D2821">
        <w:rPr>
          <w:sz w:val="20"/>
          <w:szCs w:val="20"/>
        </w:rPr>
        <w:t xml:space="preserve"> or sales areas as required.</w:t>
      </w:r>
    </w:p>
    <w:p w14:paraId="3FC9A5A1" w14:textId="77777777" w:rsidR="00AF79D8" w:rsidRPr="000D2821" w:rsidRDefault="00AF79D8" w:rsidP="000A42CA">
      <w:pPr>
        <w:pStyle w:val="TableText"/>
        <w:rPr>
          <w:sz w:val="20"/>
        </w:rPr>
      </w:pPr>
    </w:p>
    <w:p w14:paraId="35E3F3DF" w14:textId="77777777" w:rsidR="00AF79D8" w:rsidRPr="000D2821" w:rsidRDefault="00AF79D8" w:rsidP="00AF79D8">
      <w:pPr>
        <w:pStyle w:val="Heading3"/>
        <w:rPr>
          <w:rFonts w:asciiTheme="minorHAnsi" w:hAnsiTheme="minorHAnsi"/>
          <w:color w:val="ED7D31" w:themeColor="accent1"/>
        </w:rPr>
      </w:pPr>
      <w:bookmarkStart w:id="107" w:name="_Toc221634186"/>
      <w:r w:rsidRPr="000D2821">
        <w:rPr>
          <w:rFonts w:asciiTheme="minorHAnsi" w:hAnsiTheme="minorHAnsi"/>
          <w:color w:val="ED7D31" w:themeColor="accent1"/>
        </w:rPr>
        <w:t>Business Review</w:t>
      </w:r>
      <w:bookmarkEnd w:id="107"/>
    </w:p>
    <w:p w14:paraId="3D8C7D5D" w14:textId="7004B6C2" w:rsidR="00AF79D8" w:rsidRPr="000D2821" w:rsidRDefault="00AF79D8" w:rsidP="00AF79D8">
      <w:pPr>
        <w:rPr>
          <w:sz w:val="20"/>
          <w:szCs w:val="20"/>
        </w:rPr>
      </w:pPr>
      <w:r w:rsidRPr="000D2821">
        <w:rPr>
          <w:sz w:val="20"/>
          <w:szCs w:val="20"/>
        </w:rPr>
        <w:t>All Franchisees shall have a business review six months after commencing work.  This will revert to an Annual Business Review and Compliance Audit thereafter.</w:t>
      </w:r>
      <w:r w:rsidR="00BF5BE9" w:rsidRPr="000D2821">
        <w:rPr>
          <w:sz w:val="20"/>
          <w:szCs w:val="20"/>
        </w:rPr>
        <w:t xml:space="preserve"> </w:t>
      </w:r>
      <w:r w:rsidRPr="000D2821">
        <w:rPr>
          <w:sz w:val="20"/>
        </w:rPr>
        <w:t xml:space="preserve">Refer to </w:t>
      </w:r>
      <w:r w:rsidRPr="000D2821">
        <w:rPr>
          <w:b/>
          <w:sz w:val="20"/>
        </w:rPr>
        <w:t>PRO103 Business Reviews and Compliance</w:t>
      </w:r>
      <w:r w:rsidRPr="000D2821">
        <w:rPr>
          <w:sz w:val="20"/>
        </w:rPr>
        <w:t>.</w:t>
      </w:r>
    </w:p>
    <w:p w14:paraId="51B22B5B" w14:textId="77777777" w:rsidR="00AF79D8" w:rsidRPr="000D2821" w:rsidRDefault="00AF79D8" w:rsidP="000A42CA">
      <w:pPr>
        <w:pStyle w:val="TableText"/>
        <w:rPr>
          <w:sz w:val="20"/>
        </w:rPr>
      </w:pPr>
    </w:p>
    <w:p w14:paraId="3B362258" w14:textId="77777777" w:rsidR="00AF79D8" w:rsidRPr="000D2821" w:rsidRDefault="00AF79D8" w:rsidP="00AF79D8">
      <w:pPr>
        <w:pStyle w:val="Heading3"/>
        <w:rPr>
          <w:rFonts w:asciiTheme="minorHAnsi" w:hAnsiTheme="minorHAnsi"/>
          <w:color w:val="ED7D31" w:themeColor="accent1"/>
        </w:rPr>
      </w:pPr>
      <w:bookmarkStart w:id="108" w:name="_Toc221634187"/>
      <w:r w:rsidRPr="000D2821">
        <w:rPr>
          <w:rFonts w:asciiTheme="minorHAnsi" w:hAnsiTheme="minorHAnsi"/>
          <w:color w:val="ED7D31" w:themeColor="accent1"/>
        </w:rPr>
        <w:t>Continuing Professional Development (CPD)</w:t>
      </w:r>
      <w:bookmarkEnd w:id="108"/>
    </w:p>
    <w:p w14:paraId="26D04D1B" w14:textId="77777777" w:rsidR="00AF79D8" w:rsidRPr="000D2821" w:rsidRDefault="00AF79D8" w:rsidP="177DC49A">
      <w:pPr>
        <w:pStyle w:val="ToDo"/>
        <w:rPr>
          <w:sz w:val="20"/>
          <w:szCs w:val="20"/>
        </w:rPr>
      </w:pPr>
      <w:r w:rsidRPr="000D2821">
        <w:rPr>
          <w:sz w:val="20"/>
          <w:szCs w:val="20"/>
        </w:rPr>
        <w:t xml:space="preserve">All Franchisees are required to undertake continuing professional development on an ongoing basis. The minimum requirement is 30 hours annually. </w:t>
      </w:r>
    </w:p>
    <w:p w14:paraId="202AD50F" w14:textId="77777777" w:rsidR="00AF79D8" w:rsidRPr="000D2821" w:rsidRDefault="00AF79D8" w:rsidP="00AF79D8">
      <w:pPr>
        <w:pStyle w:val="ToDo"/>
        <w:rPr>
          <w:sz w:val="20"/>
        </w:rPr>
      </w:pPr>
      <w:r w:rsidRPr="000D2821">
        <w:rPr>
          <w:sz w:val="20"/>
        </w:rPr>
        <w:t>Activities that are considered suitable CPD hours are:</w:t>
      </w:r>
    </w:p>
    <w:p w14:paraId="263C6888" w14:textId="60368FB2" w:rsidR="00AF79D8" w:rsidRPr="000D2821" w:rsidRDefault="00F62504" w:rsidP="00AF79D8">
      <w:pPr>
        <w:pStyle w:val="MyBullet"/>
        <w:tabs>
          <w:tab w:val="clear" w:pos="567"/>
          <w:tab w:val="num" w:pos="3321"/>
        </w:tabs>
        <w:rPr>
          <w:sz w:val="20"/>
        </w:rPr>
      </w:pPr>
      <w:r w:rsidRPr="000D2821">
        <w:rPr>
          <w:sz w:val="20"/>
        </w:rPr>
        <w:t>A</w:t>
      </w:r>
      <w:r w:rsidR="00AF79D8" w:rsidRPr="000D2821">
        <w:rPr>
          <w:sz w:val="20"/>
        </w:rPr>
        <w:t>ttendance at meetings – 1.5 hours per meeting (Max per annum is 13.5hours</w:t>
      </w:r>
      <w:proofErr w:type="gramStart"/>
      <w:r w:rsidR="00AF79D8" w:rsidRPr="000D2821">
        <w:rPr>
          <w:sz w:val="20"/>
        </w:rPr>
        <w:t>);</w:t>
      </w:r>
      <w:proofErr w:type="gramEnd"/>
    </w:p>
    <w:p w14:paraId="3CFAD5D1" w14:textId="7DC3CC0C" w:rsidR="00221E87" w:rsidRPr="000D2821" w:rsidRDefault="00F62504" w:rsidP="00221E87">
      <w:pPr>
        <w:pStyle w:val="MyBullet"/>
        <w:tabs>
          <w:tab w:val="clear" w:pos="567"/>
          <w:tab w:val="num" w:pos="3321"/>
        </w:tabs>
        <w:rPr>
          <w:sz w:val="20"/>
        </w:rPr>
      </w:pPr>
      <w:r w:rsidRPr="000D2821">
        <w:rPr>
          <w:sz w:val="20"/>
        </w:rPr>
        <w:t>M</w:t>
      </w:r>
      <w:r w:rsidR="00AF79D8" w:rsidRPr="000D2821">
        <w:rPr>
          <w:sz w:val="20"/>
        </w:rPr>
        <w:t>andatory attendance at J</w:t>
      </w:r>
      <w:r w:rsidR="00BB53F7">
        <w:rPr>
          <w:sz w:val="20"/>
        </w:rPr>
        <w:t>HMR</w:t>
      </w:r>
      <w:r w:rsidR="00AF79D8" w:rsidRPr="000D2821">
        <w:rPr>
          <w:sz w:val="20"/>
        </w:rPr>
        <w:t xml:space="preserve"> conference – 16 hours</w:t>
      </w:r>
      <w:r w:rsidRPr="000D2821">
        <w:rPr>
          <w:sz w:val="20"/>
        </w:rPr>
        <w:t>.</w:t>
      </w:r>
    </w:p>
    <w:p w14:paraId="684088A8" w14:textId="6D55A814" w:rsidR="00AF79D8" w:rsidRPr="000D2821" w:rsidRDefault="00F62504" w:rsidP="00221E87">
      <w:pPr>
        <w:pStyle w:val="MyBullet"/>
        <w:tabs>
          <w:tab w:val="clear" w:pos="567"/>
          <w:tab w:val="num" w:pos="3321"/>
        </w:tabs>
        <w:rPr>
          <w:sz w:val="20"/>
        </w:rPr>
      </w:pPr>
      <w:r w:rsidRPr="000D2821">
        <w:rPr>
          <w:sz w:val="20"/>
        </w:rPr>
        <w:t>C</w:t>
      </w:r>
      <w:r w:rsidR="00AF79D8" w:rsidRPr="000D2821">
        <w:rPr>
          <w:sz w:val="20"/>
        </w:rPr>
        <w:t>ontributing a technical article to the newsletter – 2 hours</w:t>
      </w:r>
      <w:r w:rsidRPr="000D2821">
        <w:rPr>
          <w:sz w:val="20"/>
        </w:rPr>
        <w:t>.</w:t>
      </w:r>
    </w:p>
    <w:p w14:paraId="195334DE" w14:textId="384BAF61" w:rsidR="00AF79D8" w:rsidRPr="000D2821" w:rsidRDefault="00F62504" w:rsidP="177DC49A">
      <w:pPr>
        <w:pStyle w:val="MyBullet"/>
        <w:tabs>
          <w:tab w:val="clear" w:pos="567"/>
          <w:tab w:val="num" w:pos="3321"/>
        </w:tabs>
        <w:rPr>
          <w:sz w:val="20"/>
          <w:szCs w:val="20"/>
        </w:rPr>
      </w:pPr>
      <w:r w:rsidRPr="000D2821">
        <w:rPr>
          <w:sz w:val="20"/>
          <w:szCs w:val="20"/>
        </w:rPr>
        <w:t>T</w:t>
      </w:r>
      <w:r w:rsidR="00AF79D8" w:rsidRPr="000D2821">
        <w:rPr>
          <w:sz w:val="20"/>
          <w:szCs w:val="20"/>
        </w:rPr>
        <w:t xml:space="preserve">raining: business, technical, sales; via online learning, face to face or attendance at industry events, conferences, networking activities or seminars.  Equivalent to actual hours spent.  </w:t>
      </w:r>
    </w:p>
    <w:p w14:paraId="281FF4B4" w14:textId="295CCE8D" w:rsidR="00AF79D8" w:rsidRPr="000D2821" w:rsidRDefault="00AF79D8" w:rsidP="177DC49A">
      <w:pPr>
        <w:rPr>
          <w:sz w:val="20"/>
          <w:szCs w:val="20"/>
        </w:rPr>
      </w:pPr>
      <w:r w:rsidRPr="000D2821">
        <w:rPr>
          <w:sz w:val="20"/>
          <w:szCs w:val="20"/>
        </w:rPr>
        <w:t xml:space="preserve">Activities are to be recorded on form </w:t>
      </w:r>
      <w:r w:rsidRPr="000D2821">
        <w:rPr>
          <w:b/>
          <w:bCs/>
          <w:sz w:val="20"/>
          <w:szCs w:val="20"/>
        </w:rPr>
        <w:t>BUS020 CPD Hours</w:t>
      </w:r>
      <w:r w:rsidRPr="000D2821">
        <w:rPr>
          <w:sz w:val="20"/>
          <w:szCs w:val="20"/>
        </w:rPr>
        <w:t xml:space="preserve">, </w:t>
      </w:r>
      <w:r w:rsidR="00F62504" w:rsidRPr="000D2821">
        <w:rPr>
          <w:sz w:val="20"/>
          <w:szCs w:val="20"/>
        </w:rPr>
        <w:t>monthly</w:t>
      </w:r>
      <w:r w:rsidRPr="000D2821">
        <w:rPr>
          <w:sz w:val="20"/>
          <w:szCs w:val="20"/>
        </w:rPr>
        <w:t xml:space="preserve">. Franchisees are to provide a completed </w:t>
      </w:r>
      <w:r w:rsidRPr="000D2821">
        <w:rPr>
          <w:b/>
          <w:bCs/>
          <w:sz w:val="20"/>
          <w:szCs w:val="20"/>
        </w:rPr>
        <w:t>BUS020</w:t>
      </w:r>
      <w:r w:rsidRPr="000D2821">
        <w:rPr>
          <w:sz w:val="20"/>
          <w:szCs w:val="20"/>
        </w:rPr>
        <w:t xml:space="preserve"> to their Franchisor in July each year. </w:t>
      </w:r>
    </w:p>
    <w:p w14:paraId="6CFB5EE0" w14:textId="77777777" w:rsidR="00AF79D8" w:rsidRPr="000D2821" w:rsidRDefault="00AF79D8" w:rsidP="00AF79D8"/>
    <w:p w14:paraId="0273AE24" w14:textId="77777777" w:rsidR="00AF79D8" w:rsidRPr="000D2821" w:rsidRDefault="00AF79D8" w:rsidP="00AF79D8"/>
    <w:p w14:paraId="2AEC4ACF" w14:textId="77777777" w:rsidR="00AF79D8" w:rsidRPr="000D2821" w:rsidRDefault="00AF79D8" w:rsidP="00AF79D8">
      <w:pPr>
        <w:pStyle w:val="Heading1"/>
        <w:rPr>
          <w:rFonts w:asciiTheme="minorHAnsi" w:hAnsiTheme="minorHAnsi"/>
        </w:rPr>
      </w:pPr>
      <w:bookmarkStart w:id="109" w:name="_Toc221634188"/>
      <w:r w:rsidRPr="000D2821">
        <w:rPr>
          <w:rFonts w:asciiTheme="minorHAnsi" w:hAnsiTheme="minorHAnsi"/>
        </w:rPr>
        <w:t xml:space="preserve">PRO109 - </w:t>
      </w:r>
      <w:r w:rsidRPr="000D2821">
        <w:rPr>
          <w:rFonts w:asciiTheme="minorHAnsi" w:hAnsiTheme="minorHAnsi"/>
        </w:rPr>
        <w:fldChar w:fldCharType="begin"/>
      </w:r>
      <w:r w:rsidRPr="000D2821">
        <w:rPr>
          <w:rFonts w:asciiTheme="minorHAnsi" w:hAnsiTheme="minorHAnsi"/>
        </w:rPr>
        <w:instrText xml:space="preserve"> ask PName "What is the procedure name?"</w:instrText>
      </w:r>
      <w:r w:rsidRPr="000D2821">
        <w:rPr>
          <w:rFonts w:asciiTheme="minorHAnsi" w:hAnsiTheme="minorHAnsi"/>
        </w:rPr>
        <w:fldChar w:fldCharType="separate"/>
      </w:r>
      <w:r w:rsidRPr="000D2821">
        <w:rPr>
          <w:rFonts w:asciiTheme="minorHAnsi" w:hAnsiTheme="minorHAnsi"/>
        </w:rPr>
        <w:t>Mental Health and Wellbeing</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PNo "What is Procedure No?" </w:instrText>
      </w:r>
      <w:r w:rsidRPr="000D2821">
        <w:rPr>
          <w:rFonts w:asciiTheme="minorHAnsi" w:hAnsiTheme="minorHAnsi"/>
        </w:rPr>
        <w:fldChar w:fldCharType="separate"/>
      </w:r>
      <w:r w:rsidRPr="000D2821">
        <w:rPr>
          <w:rFonts w:asciiTheme="minorHAnsi" w:hAnsiTheme="minorHAnsi"/>
        </w:rPr>
        <w:t>PRO109</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RevNo "What is Revision Number?" </w:instrText>
      </w:r>
      <w:r w:rsidRPr="000D2821">
        <w:rPr>
          <w:rFonts w:asciiTheme="minorHAnsi" w:hAnsiTheme="minorHAnsi"/>
        </w:rPr>
        <w:fldChar w:fldCharType="separate"/>
      </w:r>
      <w:r w:rsidRPr="000D2821">
        <w:rPr>
          <w:rFonts w:asciiTheme="minorHAnsi" w:hAnsiTheme="minorHAnsi"/>
        </w:rPr>
        <w:t>1.0</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RevDate "What is the Revision Date"</w:instrText>
      </w:r>
      <w:r w:rsidRPr="000D2821">
        <w:rPr>
          <w:rFonts w:asciiTheme="minorHAnsi" w:hAnsiTheme="minorHAnsi"/>
        </w:rPr>
        <w:fldChar w:fldCharType="separate"/>
      </w:r>
      <w:r w:rsidRPr="000D2821">
        <w:rPr>
          <w:rFonts w:asciiTheme="minorHAnsi" w:hAnsiTheme="minorHAnsi"/>
        </w:rPr>
        <w:t>29/11/10</w:t>
      </w:r>
      <w:r w:rsidRPr="000D2821">
        <w:rPr>
          <w:rFonts w:asciiTheme="minorHAnsi" w:hAnsiTheme="minorHAnsi"/>
        </w:rPr>
        <w:fldChar w:fldCharType="end"/>
      </w:r>
      <w:r w:rsidRPr="000D2821">
        <w:rPr>
          <w:rFonts w:asciiTheme="minorHAnsi" w:hAnsiTheme="minorHAnsi"/>
        </w:rPr>
        <w:t>Mental Health and Wellbeing</w:t>
      </w:r>
      <w:bookmarkEnd w:id="109"/>
    </w:p>
    <w:p w14:paraId="45FEB5BA" w14:textId="77777777" w:rsidR="00AF79D8" w:rsidRPr="000D2821" w:rsidRDefault="00AF79D8" w:rsidP="00027A63">
      <w:pPr>
        <w:pStyle w:val="Heading3"/>
        <w:rPr>
          <w:rFonts w:asciiTheme="minorHAnsi" w:hAnsiTheme="minorHAnsi"/>
        </w:rPr>
      </w:pPr>
      <w:bookmarkStart w:id="110" w:name="_Toc221634189"/>
      <w:r w:rsidRPr="000D2821">
        <w:rPr>
          <w:rFonts w:asciiTheme="minorHAnsi" w:hAnsiTheme="minorHAnsi"/>
        </w:rPr>
        <w:t>Policy</w:t>
      </w:r>
      <w:bookmarkEnd w:id="110"/>
    </w:p>
    <w:p w14:paraId="5ACA0319" w14:textId="77777777" w:rsidR="00F8034B" w:rsidRPr="000D2821" w:rsidRDefault="00844F21" w:rsidP="177DC49A">
      <w:pPr>
        <w:rPr>
          <w:sz w:val="20"/>
          <w:szCs w:val="20"/>
        </w:rPr>
      </w:pPr>
      <w:r w:rsidRPr="000D2821">
        <w:rPr>
          <w:sz w:val="20"/>
          <w:szCs w:val="20"/>
        </w:rPr>
        <w:t>Jim’s Hazardous Material Removal</w:t>
      </w:r>
      <w:r w:rsidR="00AF79D8" w:rsidRPr="000D2821">
        <w:rPr>
          <w:sz w:val="20"/>
          <w:szCs w:val="20"/>
        </w:rPr>
        <w:t xml:space="preserve"> is committed to fostering a culture of support and </w:t>
      </w:r>
      <w:r w:rsidR="00E7467C" w:rsidRPr="000D2821">
        <w:rPr>
          <w:sz w:val="20"/>
          <w:szCs w:val="20"/>
        </w:rPr>
        <w:t>inclusiveness,</w:t>
      </w:r>
      <w:r w:rsidR="00AF79D8" w:rsidRPr="000D2821">
        <w:rPr>
          <w:sz w:val="20"/>
          <w:szCs w:val="20"/>
        </w:rPr>
        <w:t xml:space="preserve"> recognising the importance of mental health and wellbeing for all franchise holders and operators. </w:t>
      </w:r>
      <w:r w:rsidRPr="000D2821">
        <w:rPr>
          <w:sz w:val="20"/>
          <w:szCs w:val="20"/>
        </w:rPr>
        <w:t>Jim’s Hazardous Material Removal</w:t>
      </w:r>
      <w:r w:rsidR="00AF79D8" w:rsidRPr="000D2821">
        <w:rPr>
          <w:sz w:val="20"/>
          <w:szCs w:val="20"/>
        </w:rPr>
        <w:t xml:space="preserve"> recognises that when the workforce is mentally healthy, it contributes to positive outcomes and improved productivity, efficiency, effectiveness and safety. </w:t>
      </w:r>
    </w:p>
    <w:p w14:paraId="1132BF8B" w14:textId="77777777" w:rsidR="00F8034B" w:rsidRPr="000D2821" w:rsidRDefault="00F8034B" w:rsidP="177DC49A">
      <w:pPr>
        <w:rPr>
          <w:sz w:val="20"/>
          <w:szCs w:val="20"/>
        </w:rPr>
      </w:pPr>
    </w:p>
    <w:p w14:paraId="781D748D" w14:textId="77777777" w:rsidR="00F8034B" w:rsidRPr="000D2821" w:rsidRDefault="00844F21" w:rsidP="00AF79D8">
      <w:pPr>
        <w:rPr>
          <w:sz w:val="20"/>
          <w:szCs w:val="20"/>
        </w:rPr>
      </w:pPr>
      <w:r w:rsidRPr="000D2821">
        <w:rPr>
          <w:sz w:val="20"/>
          <w:szCs w:val="20"/>
        </w:rPr>
        <w:t>Jim’s Hazardous Material Removal</w:t>
      </w:r>
      <w:r w:rsidR="00AF79D8" w:rsidRPr="000D2821">
        <w:rPr>
          <w:sz w:val="20"/>
          <w:szCs w:val="20"/>
        </w:rPr>
        <w:t xml:space="preserve"> recognises that mental health difficulties can interfere with cognitive, emotional, social and physical </w:t>
      </w:r>
      <w:r w:rsidR="00F8034B" w:rsidRPr="000D2821">
        <w:rPr>
          <w:sz w:val="20"/>
          <w:szCs w:val="20"/>
        </w:rPr>
        <w:t>abilities. By</w:t>
      </w:r>
      <w:r w:rsidR="00AF79D8" w:rsidRPr="000D2821">
        <w:rPr>
          <w:sz w:val="20"/>
          <w:szCs w:val="20"/>
        </w:rPr>
        <w:t xml:space="preserve"> promoting and supporting the mental health and wellbeing of its workforce, </w:t>
      </w:r>
      <w:r w:rsidRPr="000D2821">
        <w:rPr>
          <w:sz w:val="20"/>
          <w:szCs w:val="20"/>
        </w:rPr>
        <w:t>Jim’s Hazardous Material Removal</w:t>
      </w:r>
      <w:r w:rsidR="00AF79D8" w:rsidRPr="000D2821">
        <w:rPr>
          <w:sz w:val="20"/>
          <w:szCs w:val="20"/>
        </w:rPr>
        <w:t xml:space="preserve"> is nurturing the optimal work environment where individuals can maximise their personal and professional potential. </w:t>
      </w:r>
    </w:p>
    <w:p w14:paraId="1D61A40F" w14:textId="77777777" w:rsidR="00F8034B" w:rsidRPr="000D2821" w:rsidRDefault="00F8034B" w:rsidP="00AF79D8">
      <w:pPr>
        <w:rPr>
          <w:sz w:val="20"/>
          <w:szCs w:val="20"/>
        </w:rPr>
      </w:pPr>
    </w:p>
    <w:p w14:paraId="3D54D2AC" w14:textId="1D0D2C1A" w:rsidR="00AF79D8" w:rsidRPr="000D2821" w:rsidRDefault="00AF79D8" w:rsidP="00AF79D8">
      <w:pPr>
        <w:rPr>
          <w:sz w:val="20"/>
          <w:szCs w:val="20"/>
        </w:rPr>
      </w:pPr>
      <w:r w:rsidRPr="000D2821">
        <w:rPr>
          <w:sz w:val="20"/>
          <w:szCs w:val="20"/>
        </w:rPr>
        <w:t>It is acknowledged that mental health is a complex area and is the responsibility of all involved.</w:t>
      </w:r>
      <w:r w:rsidR="00F8034B" w:rsidRPr="000D2821">
        <w:rPr>
          <w:sz w:val="20"/>
          <w:szCs w:val="20"/>
        </w:rPr>
        <w:t xml:space="preserve"> </w:t>
      </w:r>
      <w:r w:rsidRPr="000D2821">
        <w:rPr>
          <w:sz w:val="20"/>
        </w:rPr>
        <w:t>A broad definition of mental health is used in this policy with the intention of complementing existing mental health initiatives. ‘Mental health’ in this context covers general issues such stress, other mental health difficulties and mental illness.</w:t>
      </w:r>
    </w:p>
    <w:p w14:paraId="24764537" w14:textId="77777777" w:rsidR="00A52AE1" w:rsidRPr="000D2821" w:rsidRDefault="00A52AE1" w:rsidP="00027A63">
      <w:pPr>
        <w:pStyle w:val="Heading3"/>
        <w:rPr>
          <w:rFonts w:asciiTheme="minorHAnsi" w:hAnsiTheme="minorHAnsi"/>
        </w:rPr>
      </w:pPr>
    </w:p>
    <w:p w14:paraId="7A22E72C" w14:textId="2C005980" w:rsidR="00AF79D8" w:rsidRPr="000D2821" w:rsidRDefault="00AF79D8" w:rsidP="00027A63">
      <w:pPr>
        <w:pStyle w:val="Heading3"/>
        <w:rPr>
          <w:rFonts w:asciiTheme="minorHAnsi" w:hAnsiTheme="minorHAnsi"/>
        </w:rPr>
      </w:pPr>
      <w:bookmarkStart w:id="111" w:name="_Toc221634190"/>
      <w:r w:rsidRPr="000D2821">
        <w:rPr>
          <w:rFonts w:asciiTheme="minorHAnsi" w:hAnsiTheme="minorHAnsi"/>
        </w:rPr>
        <w:t>Responsibilities</w:t>
      </w:r>
      <w:bookmarkEnd w:id="111"/>
    </w:p>
    <w:p w14:paraId="280B8942" w14:textId="77777777" w:rsidR="00AF79D8" w:rsidRPr="000D2821" w:rsidRDefault="00AF79D8" w:rsidP="00AF79D8">
      <w:pPr>
        <w:pStyle w:val="Heading3"/>
        <w:rPr>
          <w:rFonts w:asciiTheme="minorHAnsi" w:hAnsiTheme="minorHAnsi"/>
          <w:color w:val="ED7D31" w:themeColor="accent1"/>
        </w:rPr>
      </w:pPr>
      <w:bookmarkStart w:id="112" w:name="_Toc221634191"/>
      <w:r w:rsidRPr="000D2821">
        <w:rPr>
          <w:rFonts w:asciiTheme="minorHAnsi" w:hAnsiTheme="minorHAnsi"/>
          <w:color w:val="ED7D31" w:themeColor="accent1"/>
        </w:rPr>
        <w:t>Regional Franchisor</w:t>
      </w:r>
      <w:bookmarkEnd w:id="112"/>
    </w:p>
    <w:p w14:paraId="5D9D6FA2" w14:textId="77777777" w:rsidR="00AF79D8" w:rsidRPr="000D2821" w:rsidRDefault="00AF79D8" w:rsidP="00AF79D8">
      <w:pPr>
        <w:rPr>
          <w:sz w:val="20"/>
        </w:rPr>
      </w:pPr>
      <w:r w:rsidRPr="000D2821">
        <w:rPr>
          <w:sz w:val="20"/>
        </w:rPr>
        <w:t>The Regional Franchisor’s responsibilities are:</w:t>
      </w:r>
    </w:p>
    <w:p w14:paraId="7BD07EB4" w14:textId="4E53C7E8" w:rsidR="00AF79D8" w:rsidRPr="000D2821" w:rsidRDefault="00F8034B" w:rsidP="177DC49A">
      <w:pPr>
        <w:pStyle w:val="MyBullet"/>
        <w:rPr>
          <w:sz w:val="20"/>
          <w:szCs w:val="20"/>
        </w:rPr>
      </w:pPr>
      <w:r w:rsidRPr="000D2821">
        <w:rPr>
          <w:sz w:val="20"/>
          <w:szCs w:val="20"/>
        </w:rPr>
        <w:t>T</w:t>
      </w:r>
      <w:r w:rsidR="00AF79D8" w:rsidRPr="000D2821">
        <w:rPr>
          <w:sz w:val="20"/>
          <w:szCs w:val="20"/>
        </w:rPr>
        <w:t>o participate in, promote and embrace organisational activities that foster positive mental health</w:t>
      </w:r>
      <w:r w:rsidRPr="000D2821">
        <w:rPr>
          <w:sz w:val="20"/>
          <w:szCs w:val="20"/>
        </w:rPr>
        <w:t>.</w:t>
      </w:r>
    </w:p>
    <w:p w14:paraId="0899ABF7" w14:textId="56D48C71" w:rsidR="00AF79D8" w:rsidRPr="000D2821" w:rsidRDefault="00F8034B" w:rsidP="177DC49A">
      <w:pPr>
        <w:pStyle w:val="MyBullet"/>
        <w:rPr>
          <w:sz w:val="20"/>
          <w:szCs w:val="20"/>
        </w:rPr>
      </w:pPr>
      <w:r w:rsidRPr="000D2821">
        <w:rPr>
          <w:sz w:val="20"/>
          <w:szCs w:val="20"/>
        </w:rPr>
        <w:t>T</w:t>
      </w:r>
      <w:r w:rsidR="00AF79D8" w:rsidRPr="000D2821">
        <w:rPr>
          <w:sz w:val="20"/>
          <w:szCs w:val="20"/>
        </w:rPr>
        <w:t xml:space="preserve">o establish and maintain open communication pathways with Franchisees to assist in monitoring personal and professional factors that may impact on mental health </w:t>
      </w:r>
      <w:r w:rsidRPr="000D2821">
        <w:rPr>
          <w:sz w:val="20"/>
          <w:szCs w:val="20"/>
        </w:rPr>
        <w:t>outcomes.</w:t>
      </w:r>
    </w:p>
    <w:p w14:paraId="0A66DDDA" w14:textId="6BB81E77" w:rsidR="00AF79D8" w:rsidRPr="000D2821" w:rsidRDefault="00F8034B" w:rsidP="177DC49A">
      <w:pPr>
        <w:pStyle w:val="MyBullet"/>
        <w:rPr>
          <w:sz w:val="20"/>
          <w:szCs w:val="20"/>
        </w:rPr>
      </w:pPr>
      <w:r w:rsidRPr="000D2821">
        <w:rPr>
          <w:sz w:val="20"/>
          <w:szCs w:val="20"/>
        </w:rPr>
        <w:t>T</w:t>
      </w:r>
      <w:r w:rsidR="00AF79D8" w:rsidRPr="000D2821">
        <w:rPr>
          <w:sz w:val="20"/>
          <w:szCs w:val="20"/>
        </w:rPr>
        <w:t xml:space="preserve">o facilitate access to information, support structures and resources, where appropriate, that will foster positive mental health </w:t>
      </w:r>
      <w:r w:rsidRPr="000D2821">
        <w:rPr>
          <w:sz w:val="20"/>
          <w:szCs w:val="20"/>
        </w:rPr>
        <w:t>outcomes.</w:t>
      </w:r>
    </w:p>
    <w:p w14:paraId="2759B3BD" w14:textId="6A48BE3A" w:rsidR="00AF79D8" w:rsidRPr="000D2821" w:rsidRDefault="00F8034B" w:rsidP="00AF79D8">
      <w:pPr>
        <w:pStyle w:val="MyBullet"/>
        <w:rPr>
          <w:sz w:val="20"/>
        </w:rPr>
      </w:pPr>
      <w:r w:rsidRPr="000D2821">
        <w:rPr>
          <w:sz w:val="20"/>
        </w:rPr>
        <w:t>T</w:t>
      </w:r>
      <w:r w:rsidR="00AF79D8" w:rsidRPr="000D2821">
        <w:rPr>
          <w:sz w:val="20"/>
        </w:rPr>
        <w:t xml:space="preserve">o develop an awareness of local and national mental health support networks and </w:t>
      </w:r>
      <w:r w:rsidRPr="000D2821">
        <w:rPr>
          <w:sz w:val="20"/>
        </w:rPr>
        <w:t>resources.</w:t>
      </w:r>
    </w:p>
    <w:p w14:paraId="37510E56" w14:textId="0428B4D1" w:rsidR="00AF79D8" w:rsidRPr="000D2821" w:rsidRDefault="00F8034B" w:rsidP="00AF79D8">
      <w:pPr>
        <w:pStyle w:val="MyBullet"/>
        <w:rPr>
          <w:sz w:val="20"/>
        </w:rPr>
      </w:pPr>
      <w:r w:rsidRPr="000D2821">
        <w:rPr>
          <w:sz w:val="20"/>
        </w:rPr>
        <w:t>T</w:t>
      </w:r>
      <w:r w:rsidR="00AF79D8" w:rsidRPr="000D2821">
        <w:rPr>
          <w:sz w:val="20"/>
        </w:rPr>
        <w:t>o respect confidentiality unless overridden by a duty of care</w:t>
      </w:r>
      <w:r w:rsidRPr="000D2821">
        <w:rPr>
          <w:sz w:val="20"/>
        </w:rPr>
        <w:t>.</w:t>
      </w:r>
    </w:p>
    <w:p w14:paraId="3B9FC751" w14:textId="731BBA1B" w:rsidR="00AF79D8" w:rsidRPr="000D2821" w:rsidRDefault="00F8034B" w:rsidP="00F8034B">
      <w:pPr>
        <w:pStyle w:val="MyBullet"/>
        <w:rPr>
          <w:sz w:val="20"/>
        </w:rPr>
      </w:pPr>
      <w:r w:rsidRPr="000D2821">
        <w:rPr>
          <w:sz w:val="20"/>
        </w:rPr>
        <w:t>T</w:t>
      </w:r>
      <w:r w:rsidR="00AF79D8" w:rsidRPr="000D2821">
        <w:rPr>
          <w:sz w:val="20"/>
        </w:rPr>
        <w:t>o recognise personal and professional limitations and avoid offering advice beyond role and competence.</w:t>
      </w:r>
    </w:p>
    <w:p w14:paraId="55E4C322" w14:textId="77777777" w:rsidR="00AF79D8" w:rsidRPr="000D2821" w:rsidRDefault="00AF79D8" w:rsidP="00AF79D8"/>
    <w:p w14:paraId="441EDD1F" w14:textId="77777777" w:rsidR="00AF79D8" w:rsidRPr="000D2821" w:rsidRDefault="00AF79D8" w:rsidP="00AF79D8">
      <w:pPr>
        <w:pStyle w:val="Heading3"/>
        <w:rPr>
          <w:rFonts w:asciiTheme="minorHAnsi" w:hAnsiTheme="minorHAnsi"/>
          <w:color w:val="ED7D31" w:themeColor="accent1"/>
        </w:rPr>
      </w:pPr>
      <w:bookmarkStart w:id="113" w:name="_Toc221634192"/>
      <w:r w:rsidRPr="000D2821">
        <w:rPr>
          <w:rFonts w:asciiTheme="minorHAnsi" w:hAnsiTheme="minorHAnsi"/>
          <w:color w:val="ED7D31" w:themeColor="accent1"/>
        </w:rPr>
        <w:t>Franchisee</w:t>
      </w:r>
      <w:bookmarkEnd w:id="113"/>
    </w:p>
    <w:p w14:paraId="6F15CC12" w14:textId="77777777" w:rsidR="00AF79D8" w:rsidRPr="000D2821" w:rsidRDefault="00AF79D8" w:rsidP="00AF79D8">
      <w:pPr>
        <w:rPr>
          <w:sz w:val="20"/>
        </w:rPr>
      </w:pPr>
      <w:r w:rsidRPr="000D2821">
        <w:rPr>
          <w:sz w:val="20"/>
        </w:rPr>
        <w:t xml:space="preserve">The Franchisees responsibilities are: </w:t>
      </w:r>
    </w:p>
    <w:p w14:paraId="3242B844" w14:textId="4A7793B6" w:rsidR="00AF79D8" w:rsidRPr="000D2821" w:rsidRDefault="00A81C30" w:rsidP="177DC49A">
      <w:pPr>
        <w:pStyle w:val="MyBullet"/>
        <w:rPr>
          <w:sz w:val="20"/>
          <w:szCs w:val="20"/>
        </w:rPr>
      </w:pPr>
      <w:r w:rsidRPr="000D2821">
        <w:rPr>
          <w:sz w:val="20"/>
          <w:szCs w:val="20"/>
        </w:rPr>
        <w:t>T</w:t>
      </w:r>
      <w:r w:rsidR="00AF79D8" w:rsidRPr="000D2821">
        <w:rPr>
          <w:sz w:val="20"/>
          <w:szCs w:val="20"/>
        </w:rPr>
        <w:t>o participate in and embrace organisational activities that foster positive mental health in the workplace</w:t>
      </w:r>
      <w:r w:rsidRPr="000D2821">
        <w:rPr>
          <w:sz w:val="20"/>
          <w:szCs w:val="20"/>
        </w:rPr>
        <w:t>.</w:t>
      </w:r>
    </w:p>
    <w:p w14:paraId="44A3C791" w14:textId="25548B46" w:rsidR="00AF79D8" w:rsidRPr="000D2821" w:rsidRDefault="00A81C30" w:rsidP="177DC49A">
      <w:pPr>
        <w:pStyle w:val="MyBullet"/>
        <w:rPr>
          <w:sz w:val="20"/>
          <w:szCs w:val="20"/>
        </w:rPr>
      </w:pPr>
      <w:r w:rsidRPr="000D2821">
        <w:rPr>
          <w:sz w:val="20"/>
          <w:szCs w:val="20"/>
        </w:rPr>
        <w:t>T</w:t>
      </w:r>
      <w:r w:rsidR="00AF79D8" w:rsidRPr="000D2821">
        <w:rPr>
          <w:sz w:val="20"/>
          <w:szCs w:val="20"/>
        </w:rPr>
        <w:t>o adopt measures and strategies to monitor personal mental health and to take reasonable measures to ensure positive outcomes</w:t>
      </w:r>
      <w:r w:rsidRPr="000D2821">
        <w:rPr>
          <w:sz w:val="20"/>
          <w:szCs w:val="20"/>
        </w:rPr>
        <w:t>.</w:t>
      </w:r>
    </w:p>
    <w:p w14:paraId="3E529E1C" w14:textId="77777777" w:rsidR="00A81C30" w:rsidRPr="000D2821" w:rsidRDefault="00A81C30" w:rsidP="00A81C30">
      <w:pPr>
        <w:pStyle w:val="MyBullet"/>
        <w:rPr>
          <w:sz w:val="20"/>
          <w:szCs w:val="20"/>
        </w:rPr>
      </w:pPr>
      <w:r w:rsidRPr="000D2821">
        <w:rPr>
          <w:sz w:val="20"/>
          <w:szCs w:val="20"/>
        </w:rPr>
        <w:t>T</w:t>
      </w:r>
      <w:r w:rsidR="00AF79D8" w:rsidRPr="000D2821">
        <w:rPr>
          <w:sz w:val="20"/>
          <w:szCs w:val="20"/>
        </w:rPr>
        <w:t>o develop an awareness of local and national mental health support networks and resources</w:t>
      </w:r>
      <w:r w:rsidRPr="000D2821">
        <w:rPr>
          <w:sz w:val="20"/>
          <w:szCs w:val="20"/>
        </w:rPr>
        <w:t>.</w:t>
      </w:r>
    </w:p>
    <w:p w14:paraId="6272225F" w14:textId="0E3264D3" w:rsidR="00AF79D8" w:rsidRPr="000D2821" w:rsidRDefault="00A81C30" w:rsidP="00A81C30">
      <w:pPr>
        <w:pStyle w:val="MyBullet"/>
        <w:rPr>
          <w:sz w:val="20"/>
          <w:szCs w:val="20"/>
        </w:rPr>
      </w:pPr>
      <w:r w:rsidRPr="000D2821">
        <w:rPr>
          <w:sz w:val="20"/>
          <w:szCs w:val="20"/>
        </w:rPr>
        <w:t>T</w:t>
      </w:r>
      <w:r w:rsidR="00AF79D8" w:rsidRPr="000D2821">
        <w:rPr>
          <w:sz w:val="20"/>
          <w:szCs w:val="20"/>
        </w:rPr>
        <w:t>o utilise existing support networks as necessary.</w:t>
      </w:r>
    </w:p>
    <w:p w14:paraId="674DAD20" w14:textId="77777777" w:rsidR="00C20E5D" w:rsidRPr="000D2821" w:rsidRDefault="00C20E5D" w:rsidP="00E8134B">
      <w:pPr>
        <w:pStyle w:val="Heading3"/>
        <w:rPr>
          <w:rFonts w:asciiTheme="minorHAnsi" w:hAnsiTheme="minorHAnsi"/>
        </w:rPr>
      </w:pPr>
    </w:p>
    <w:p w14:paraId="19F467CA" w14:textId="77777777" w:rsidR="00C20E5D" w:rsidRPr="000D2821" w:rsidRDefault="00C20E5D" w:rsidP="00E8134B">
      <w:pPr>
        <w:pStyle w:val="Heading3"/>
        <w:rPr>
          <w:rFonts w:asciiTheme="minorHAnsi" w:hAnsiTheme="minorHAnsi"/>
        </w:rPr>
      </w:pPr>
    </w:p>
    <w:p w14:paraId="7C04E063" w14:textId="29F793F8" w:rsidR="00A52AE1" w:rsidRPr="000D2821" w:rsidRDefault="000B15C5" w:rsidP="00E8134B">
      <w:pPr>
        <w:pStyle w:val="Heading3"/>
        <w:rPr>
          <w:rFonts w:asciiTheme="minorHAnsi" w:hAnsiTheme="minorHAnsi"/>
        </w:rPr>
      </w:pPr>
      <w:bookmarkStart w:id="114" w:name="_Toc221634193"/>
      <w:r w:rsidRPr="000D2821">
        <w:rPr>
          <w:rFonts w:asciiTheme="minorHAnsi" w:hAnsiTheme="minorHAnsi"/>
        </w:rPr>
        <w:t>Key Mental Health Helplines in Australia</w:t>
      </w:r>
      <w:bookmarkEnd w:id="114"/>
    </w:p>
    <w:p w14:paraId="6A2775E2" w14:textId="77777777" w:rsidR="003D6A19" w:rsidRPr="000D2821" w:rsidRDefault="00517688" w:rsidP="00E3147D">
      <w:pPr>
        <w:pStyle w:val="ListParagraph"/>
        <w:numPr>
          <w:ilvl w:val="0"/>
          <w:numId w:val="190"/>
        </w:numPr>
      </w:pPr>
      <w:r w:rsidRPr="000D2821">
        <w:rPr>
          <w:b/>
          <w:bCs/>
        </w:rPr>
        <w:t>Lifeline:</w:t>
      </w:r>
      <w:r w:rsidRPr="000D2821">
        <w:t xml:space="preserve"> Provides crisis support and suicide prevention services. Call 13 11 14 or text </w:t>
      </w:r>
    </w:p>
    <w:p w14:paraId="0572961F" w14:textId="64BE0DE2" w:rsidR="00C20E5D" w:rsidRPr="000D2821" w:rsidRDefault="00517688" w:rsidP="003D6A19">
      <w:pPr>
        <w:pStyle w:val="ListParagraph"/>
      </w:pPr>
      <w:r w:rsidRPr="000D2821">
        <w:t>0477 13 11 14.</w:t>
      </w:r>
    </w:p>
    <w:p w14:paraId="342473E2" w14:textId="0B424BF1" w:rsidR="003D6A19" w:rsidRPr="000D2821" w:rsidRDefault="00920D70" w:rsidP="00E3147D">
      <w:pPr>
        <w:pStyle w:val="ListParagraph"/>
        <w:numPr>
          <w:ilvl w:val="0"/>
          <w:numId w:val="190"/>
        </w:numPr>
      </w:pPr>
      <w:r w:rsidRPr="000D2821">
        <w:rPr>
          <w:b/>
          <w:bCs/>
        </w:rPr>
        <w:t>Beyond Blue:</w:t>
      </w:r>
      <w:r w:rsidRPr="000D2821">
        <w:t xml:space="preserve"> Offers support for anxiety and depression. Call 1300 22 4636 or chat online.</w:t>
      </w:r>
    </w:p>
    <w:p w14:paraId="78F685CE" w14:textId="6AFF2CC4" w:rsidR="00920D70" w:rsidRPr="000D2821" w:rsidRDefault="001C3B2B" w:rsidP="00E3147D">
      <w:pPr>
        <w:pStyle w:val="ListParagraph"/>
        <w:numPr>
          <w:ilvl w:val="0"/>
          <w:numId w:val="190"/>
        </w:numPr>
      </w:pPr>
      <w:r w:rsidRPr="000D2821">
        <w:rPr>
          <w:b/>
          <w:bCs/>
        </w:rPr>
        <w:t>Suicide Call Back Service:</w:t>
      </w:r>
      <w:r w:rsidRPr="000D2821">
        <w:t xml:space="preserve"> Provides 24/7 support for those feeling suicidal. Call 1300 659 467.</w:t>
      </w:r>
    </w:p>
    <w:p w14:paraId="4A15AFBA" w14:textId="543CB3D2" w:rsidR="0099148D" w:rsidRPr="000D2821" w:rsidRDefault="0099148D" w:rsidP="00E3147D">
      <w:pPr>
        <w:pStyle w:val="ListParagraph"/>
        <w:numPr>
          <w:ilvl w:val="0"/>
          <w:numId w:val="190"/>
        </w:numPr>
      </w:pPr>
      <w:r w:rsidRPr="000D2821">
        <w:rPr>
          <w:b/>
          <w:bCs/>
        </w:rPr>
        <w:t>Kids Helpline:</w:t>
      </w:r>
      <w:r w:rsidRPr="000D2821">
        <w:t xml:space="preserve"> A free, confidential 24/7 phone and online </w:t>
      </w:r>
      <w:proofErr w:type="spellStart"/>
      <w:r w:rsidRPr="000D2821">
        <w:t>counseling</w:t>
      </w:r>
      <w:proofErr w:type="spellEnd"/>
      <w:r w:rsidRPr="000D2821">
        <w:t xml:space="preserve"> service for young people aged 5 to 25. Call 1800 551 800.</w:t>
      </w:r>
    </w:p>
    <w:p w14:paraId="7C6CD24D" w14:textId="77777777" w:rsidR="00E73B41" w:rsidRPr="000D2821" w:rsidRDefault="00E73B41" w:rsidP="00E3147D">
      <w:pPr>
        <w:pStyle w:val="ListParagraph"/>
        <w:numPr>
          <w:ilvl w:val="0"/>
          <w:numId w:val="190"/>
        </w:numPr>
      </w:pPr>
      <w:proofErr w:type="spellStart"/>
      <w:r w:rsidRPr="000D2821">
        <w:rPr>
          <w:b/>
          <w:bCs/>
        </w:rPr>
        <w:t>MensLine</w:t>
      </w:r>
      <w:proofErr w:type="spellEnd"/>
      <w:r w:rsidRPr="000D2821">
        <w:rPr>
          <w:b/>
          <w:bCs/>
        </w:rPr>
        <w:t xml:space="preserve"> Australia:</w:t>
      </w:r>
      <w:r w:rsidRPr="000D2821">
        <w:t xml:space="preserve"> A support service for men dealing with relationship issues. </w:t>
      </w:r>
    </w:p>
    <w:p w14:paraId="10468BBB" w14:textId="68115813" w:rsidR="0099148D" w:rsidRPr="000D2821" w:rsidRDefault="00E73B41" w:rsidP="00E73B41">
      <w:pPr>
        <w:pStyle w:val="ListParagraph"/>
      </w:pPr>
      <w:r w:rsidRPr="000D2821">
        <w:t>Call 1300 78 99 78.</w:t>
      </w:r>
    </w:p>
    <w:p w14:paraId="74827397" w14:textId="77777777" w:rsidR="0024278D" w:rsidRPr="000D2821" w:rsidRDefault="00A13AAE" w:rsidP="00E3147D">
      <w:pPr>
        <w:pStyle w:val="ListParagraph"/>
        <w:numPr>
          <w:ilvl w:val="0"/>
          <w:numId w:val="190"/>
        </w:numPr>
      </w:pPr>
      <w:r w:rsidRPr="000D2821">
        <w:rPr>
          <w:b/>
          <w:bCs/>
        </w:rPr>
        <w:t>1800RESPECT:</w:t>
      </w:r>
      <w:r w:rsidRPr="000D2821">
        <w:t xml:space="preserve"> Provides support for people affected by family and sexual violence. </w:t>
      </w:r>
    </w:p>
    <w:p w14:paraId="4C314879" w14:textId="6F3C39CE" w:rsidR="00E73B41" w:rsidRPr="000D2821" w:rsidRDefault="00A13AAE" w:rsidP="0024278D">
      <w:pPr>
        <w:pStyle w:val="ListParagraph"/>
      </w:pPr>
      <w:r w:rsidRPr="000D2821">
        <w:t>Call 1800 737 732.</w:t>
      </w:r>
    </w:p>
    <w:p w14:paraId="5808CFE2" w14:textId="77777777" w:rsidR="0024278D" w:rsidRPr="000D2821" w:rsidRDefault="0024278D" w:rsidP="00E3147D">
      <w:pPr>
        <w:pStyle w:val="ListParagraph"/>
        <w:numPr>
          <w:ilvl w:val="0"/>
          <w:numId w:val="190"/>
        </w:numPr>
      </w:pPr>
      <w:proofErr w:type="spellStart"/>
      <w:r w:rsidRPr="000D2821">
        <w:rPr>
          <w:b/>
          <w:bCs/>
        </w:rPr>
        <w:t>MindSpot</w:t>
      </w:r>
      <w:proofErr w:type="spellEnd"/>
      <w:r w:rsidRPr="000D2821">
        <w:rPr>
          <w:b/>
          <w:bCs/>
        </w:rPr>
        <w:t xml:space="preserve">: </w:t>
      </w:r>
      <w:r w:rsidRPr="000D2821">
        <w:t xml:space="preserve">Offers free online assessment and treatment for anxiety and depression. </w:t>
      </w:r>
    </w:p>
    <w:p w14:paraId="55303B5C" w14:textId="4B996D74" w:rsidR="00A13AAE" w:rsidRPr="000D2821" w:rsidRDefault="0024278D" w:rsidP="0024278D">
      <w:pPr>
        <w:pStyle w:val="ListParagraph"/>
      </w:pPr>
      <w:r w:rsidRPr="000D2821">
        <w:t>Call 1800 61 44 34.</w:t>
      </w:r>
    </w:p>
    <w:p w14:paraId="109EE8DE" w14:textId="77777777" w:rsidR="00AF79D8" w:rsidRPr="000D2821" w:rsidRDefault="00AF79D8" w:rsidP="00AF79D8">
      <w:pPr>
        <w:pStyle w:val="Heading1"/>
        <w:rPr>
          <w:rFonts w:asciiTheme="minorHAnsi" w:hAnsiTheme="minorHAnsi"/>
        </w:rPr>
      </w:pPr>
      <w:bookmarkStart w:id="115" w:name="_Toc221634194"/>
      <w:r w:rsidRPr="000D2821">
        <w:rPr>
          <w:rFonts w:asciiTheme="minorHAnsi" w:hAnsiTheme="minorHAnsi"/>
        </w:rPr>
        <w:t xml:space="preserve">PRO110 - </w:t>
      </w:r>
      <w:r w:rsidRPr="000D2821">
        <w:rPr>
          <w:rFonts w:asciiTheme="minorHAnsi" w:hAnsiTheme="minorHAnsi"/>
        </w:rPr>
        <w:fldChar w:fldCharType="begin"/>
      </w:r>
      <w:r w:rsidRPr="000D2821">
        <w:rPr>
          <w:rFonts w:asciiTheme="minorHAnsi" w:hAnsiTheme="minorHAnsi"/>
        </w:rPr>
        <w:instrText xml:space="preserve"> ask PName "What is the procedure name?"</w:instrText>
      </w:r>
      <w:r w:rsidRPr="000D2821">
        <w:rPr>
          <w:rFonts w:asciiTheme="minorHAnsi" w:hAnsiTheme="minorHAnsi"/>
        </w:rPr>
        <w:fldChar w:fldCharType="separate"/>
      </w:r>
      <w:r w:rsidRPr="000D2821">
        <w:rPr>
          <w:rFonts w:asciiTheme="minorHAnsi" w:hAnsiTheme="minorHAnsi"/>
        </w:rPr>
        <w:t>Customer Service</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PNo "What is Procedure No?" </w:instrText>
      </w:r>
      <w:r w:rsidRPr="000D2821">
        <w:rPr>
          <w:rFonts w:asciiTheme="minorHAnsi" w:hAnsiTheme="minorHAnsi"/>
        </w:rPr>
        <w:fldChar w:fldCharType="separate"/>
      </w:r>
      <w:r w:rsidRPr="000D2821">
        <w:rPr>
          <w:rFonts w:asciiTheme="minorHAnsi" w:hAnsiTheme="minorHAnsi"/>
        </w:rPr>
        <w:t>PRO110</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RevNo "What is Revision Number?" </w:instrText>
      </w:r>
      <w:r w:rsidRPr="000D2821">
        <w:rPr>
          <w:rFonts w:asciiTheme="minorHAnsi" w:hAnsiTheme="minorHAnsi"/>
        </w:rPr>
        <w:fldChar w:fldCharType="separate"/>
      </w:r>
      <w:r w:rsidRPr="000D2821">
        <w:rPr>
          <w:rFonts w:asciiTheme="minorHAnsi" w:hAnsiTheme="minorHAnsi"/>
        </w:rPr>
        <w:t>1.4</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RevDate "What is the Revision Date"</w:instrText>
      </w:r>
      <w:r w:rsidRPr="000D2821">
        <w:rPr>
          <w:rFonts w:asciiTheme="minorHAnsi" w:hAnsiTheme="minorHAnsi"/>
        </w:rPr>
        <w:fldChar w:fldCharType="separate"/>
      </w:r>
      <w:r w:rsidRPr="000D2821">
        <w:rPr>
          <w:rFonts w:asciiTheme="minorHAnsi" w:hAnsiTheme="minorHAnsi"/>
        </w:rPr>
        <w:t>12/10/09</w:t>
      </w:r>
      <w:r w:rsidRPr="000D2821">
        <w:rPr>
          <w:rFonts w:asciiTheme="minorHAnsi" w:hAnsiTheme="minorHAnsi"/>
        </w:rPr>
        <w:fldChar w:fldCharType="end"/>
      </w:r>
      <w:r w:rsidRPr="000D2821">
        <w:rPr>
          <w:rFonts w:asciiTheme="minorHAnsi" w:hAnsiTheme="minorHAnsi"/>
        </w:rPr>
        <w:t>Customer Service</w:t>
      </w:r>
      <w:bookmarkEnd w:id="115"/>
    </w:p>
    <w:p w14:paraId="3B584B97" w14:textId="77777777" w:rsidR="00AF79D8" w:rsidRPr="000D2821" w:rsidRDefault="00AF79D8" w:rsidP="00027A63">
      <w:pPr>
        <w:pStyle w:val="Heading3"/>
        <w:rPr>
          <w:rFonts w:asciiTheme="minorHAnsi" w:hAnsiTheme="minorHAnsi"/>
        </w:rPr>
      </w:pPr>
      <w:bookmarkStart w:id="116" w:name="_Toc221634195"/>
      <w:r w:rsidRPr="000D2821">
        <w:rPr>
          <w:rFonts w:asciiTheme="minorHAnsi" w:hAnsiTheme="minorHAnsi"/>
        </w:rPr>
        <w:t>Introduction</w:t>
      </w:r>
      <w:bookmarkEnd w:id="116"/>
    </w:p>
    <w:p w14:paraId="756BCF44" w14:textId="592B3A8D" w:rsidR="00AF79D8" w:rsidRPr="000D2821" w:rsidRDefault="00AF79D8" w:rsidP="177DC49A">
      <w:pPr>
        <w:rPr>
          <w:sz w:val="20"/>
        </w:rPr>
      </w:pPr>
      <w:r w:rsidRPr="000D2821">
        <w:rPr>
          <w:sz w:val="20"/>
        </w:rPr>
        <w:t xml:space="preserve">Superior customer service is the cornerstone of our organisation. </w:t>
      </w:r>
      <w:r w:rsidR="00844F21" w:rsidRPr="000D2821">
        <w:rPr>
          <w:sz w:val="20"/>
        </w:rPr>
        <w:t>Jim’s Hazardous Material Removal</w:t>
      </w:r>
      <w:r w:rsidRPr="000D2821">
        <w:rPr>
          <w:sz w:val="20"/>
        </w:rPr>
        <w:t xml:space="preserve"> aims to have the lowest number of complaints of any division.</w:t>
      </w:r>
      <w:r w:rsidR="00955C42" w:rsidRPr="000D2821">
        <w:rPr>
          <w:sz w:val="20"/>
        </w:rPr>
        <w:t xml:space="preserve"> </w:t>
      </w:r>
      <w:r w:rsidRPr="000D2821">
        <w:rPr>
          <w:sz w:val="20"/>
          <w:szCs w:val="20"/>
        </w:rPr>
        <w:t>We believe that low levels of complaints are directly linked to our selection, culture, training and superior customer service policy.</w:t>
      </w:r>
    </w:p>
    <w:p w14:paraId="43FB6B40" w14:textId="77777777" w:rsidR="00AF79D8" w:rsidRPr="000D2821" w:rsidRDefault="00AF79D8" w:rsidP="00027A63">
      <w:pPr>
        <w:pStyle w:val="Heading3"/>
        <w:rPr>
          <w:rFonts w:asciiTheme="minorHAnsi" w:hAnsiTheme="minorHAnsi"/>
        </w:rPr>
      </w:pPr>
      <w:bookmarkStart w:id="117" w:name="_Toc221634196"/>
      <w:r w:rsidRPr="000D2821">
        <w:rPr>
          <w:rFonts w:asciiTheme="minorHAnsi" w:hAnsiTheme="minorHAnsi"/>
        </w:rPr>
        <w:t>Policy</w:t>
      </w:r>
      <w:bookmarkEnd w:id="117"/>
    </w:p>
    <w:p w14:paraId="1F4E405B" w14:textId="0CF77E05" w:rsidR="00AF79D8" w:rsidRPr="000D2821" w:rsidRDefault="00AF79D8" w:rsidP="177DC49A">
      <w:pPr>
        <w:rPr>
          <w:sz w:val="20"/>
          <w:szCs w:val="20"/>
        </w:rPr>
      </w:pPr>
      <w:r w:rsidRPr="000D2821">
        <w:rPr>
          <w:sz w:val="20"/>
          <w:szCs w:val="20"/>
        </w:rPr>
        <w:t xml:space="preserve">It is the policy of </w:t>
      </w:r>
      <w:r w:rsidR="00844F21" w:rsidRPr="000D2821">
        <w:rPr>
          <w:sz w:val="20"/>
          <w:szCs w:val="20"/>
        </w:rPr>
        <w:t>Jim’s Hazardous Material Removal</w:t>
      </w:r>
      <w:r w:rsidRPr="000D2821">
        <w:rPr>
          <w:sz w:val="20"/>
          <w:szCs w:val="20"/>
        </w:rPr>
        <w:t xml:space="preserve"> that all </w:t>
      </w:r>
      <w:r w:rsidR="00844F21" w:rsidRPr="000D2821">
        <w:rPr>
          <w:sz w:val="20"/>
          <w:szCs w:val="20"/>
        </w:rPr>
        <w:t>Jim’s Hazardous Material Removal</w:t>
      </w:r>
      <w:r w:rsidRPr="000D2821">
        <w:rPr>
          <w:sz w:val="20"/>
          <w:szCs w:val="20"/>
        </w:rPr>
        <w:t xml:space="preserve"> Franchisees and Franchisors shall strive to instil trust in the consumer by being the most reliable, professional and recognisable </w:t>
      </w:r>
      <w:r w:rsidR="00B7500D" w:rsidRPr="000D2821">
        <w:rPr>
          <w:sz w:val="20"/>
          <w:szCs w:val="20"/>
        </w:rPr>
        <w:t>hazardous material</w:t>
      </w:r>
      <w:r w:rsidRPr="000D2821">
        <w:rPr>
          <w:sz w:val="20"/>
          <w:szCs w:val="20"/>
        </w:rPr>
        <w:t xml:space="preserve"> removal and control business in the country.</w:t>
      </w:r>
    </w:p>
    <w:p w14:paraId="584D6DEE" w14:textId="77777777" w:rsidR="00B7500D" w:rsidRPr="000D2821" w:rsidRDefault="00B7500D" w:rsidP="00182D6A">
      <w:pPr>
        <w:rPr>
          <w:b/>
          <w:color w:val="ED7D31" w:themeColor="accent1"/>
          <w:sz w:val="32"/>
        </w:rPr>
      </w:pPr>
    </w:p>
    <w:p w14:paraId="1807AF30" w14:textId="0DAA4609" w:rsidR="00AF79D8" w:rsidRPr="000D2821" w:rsidRDefault="00AF79D8" w:rsidP="00027A63">
      <w:pPr>
        <w:pStyle w:val="Heading3"/>
        <w:rPr>
          <w:rFonts w:asciiTheme="minorHAnsi" w:hAnsiTheme="minorHAnsi"/>
        </w:rPr>
      </w:pPr>
      <w:bookmarkStart w:id="118" w:name="_Toc221634197"/>
      <w:r w:rsidRPr="000D2821">
        <w:rPr>
          <w:rFonts w:asciiTheme="minorHAnsi" w:hAnsiTheme="minorHAnsi"/>
        </w:rPr>
        <w:t>Procedures</w:t>
      </w:r>
      <w:bookmarkEnd w:id="118"/>
    </w:p>
    <w:p w14:paraId="79D88CE4" w14:textId="77777777" w:rsidR="00AF79D8" w:rsidRPr="000D2821" w:rsidRDefault="00AF79D8" w:rsidP="00AF79D8">
      <w:pPr>
        <w:pStyle w:val="Heading3"/>
        <w:rPr>
          <w:rFonts w:asciiTheme="minorHAnsi" w:hAnsiTheme="minorHAnsi"/>
          <w:color w:val="ED7D31" w:themeColor="accent1"/>
        </w:rPr>
      </w:pPr>
      <w:bookmarkStart w:id="119" w:name="_Toc221634198"/>
      <w:r w:rsidRPr="000D2821">
        <w:rPr>
          <w:rFonts w:asciiTheme="minorHAnsi" w:hAnsiTheme="minorHAnsi"/>
          <w:color w:val="ED7D31" w:themeColor="accent1"/>
        </w:rPr>
        <w:t>Customer Communication</w:t>
      </w:r>
      <w:bookmarkEnd w:id="119"/>
    </w:p>
    <w:p w14:paraId="6BFBA717" w14:textId="401C99D0" w:rsidR="00332265" w:rsidRPr="000D2821" w:rsidRDefault="00AF79D8" w:rsidP="00AF79D8">
      <w:pPr>
        <w:rPr>
          <w:sz w:val="20"/>
          <w:szCs w:val="20"/>
        </w:rPr>
      </w:pPr>
      <w:r w:rsidRPr="000D2821">
        <w:rPr>
          <w:sz w:val="20"/>
          <w:szCs w:val="20"/>
        </w:rPr>
        <w:t>A divisional brochure is made available to explain our services to our clients. Additional guides, specific to the industry segments we work for are also available.</w:t>
      </w:r>
      <w:r w:rsidR="00955C42" w:rsidRPr="000D2821">
        <w:rPr>
          <w:sz w:val="20"/>
          <w:szCs w:val="20"/>
        </w:rPr>
        <w:t xml:space="preserve"> </w:t>
      </w:r>
      <w:r w:rsidRPr="000D2821">
        <w:rPr>
          <w:sz w:val="20"/>
        </w:rPr>
        <w:t xml:space="preserve">For further information, the client can be referred to our website: </w:t>
      </w:r>
      <w:hyperlink r:id="rId19" w:history="1">
        <w:r w:rsidRPr="000D2821">
          <w:rPr>
            <w:rStyle w:val="Hyperlink"/>
            <w:sz w:val="20"/>
          </w:rPr>
          <w:t>www.jimsasbestosremoval.com.au</w:t>
        </w:r>
      </w:hyperlink>
      <w:r w:rsidR="00955C42" w:rsidRPr="000D2821">
        <w:rPr>
          <w:rStyle w:val="Hyperlink"/>
          <w:color w:val="auto"/>
          <w:sz w:val="20"/>
          <w:szCs w:val="20"/>
          <w:u w:val="none"/>
        </w:rPr>
        <w:t xml:space="preserve"> </w:t>
      </w:r>
      <w:r w:rsidR="00332265" w:rsidRPr="000D2821">
        <w:rPr>
          <w:sz w:val="20"/>
        </w:rPr>
        <w:t>and</w:t>
      </w:r>
      <w:r w:rsidR="00955C42" w:rsidRPr="000D2821">
        <w:rPr>
          <w:sz w:val="20"/>
          <w:szCs w:val="20"/>
        </w:rPr>
        <w:t xml:space="preserve"> </w:t>
      </w:r>
      <w:hyperlink r:id="rId20" w:history="1">
        <w:r w:rsidR="00955C42" w:rsidRPr="000D2821">
          <w:rPr>
            <w:rStyle w:val="Hyperlink"/>
            <w:sz w:val="20"/>
          </w:rPr>
          <w:t>www.jimshazmatremoval.com.au</w:t>
        </w:r>
      </w:hyperlink>
      <w:r w:rsidR="00955C42" w:rsidRPr="000D2821">
        <w:rPr>
          <w:sz w:val="20"/>
        </w:rPr>
        <w:t xml:space="preserve">. </w:t>
      </w:r>
    </w:p>
    <w:p w14:paraId="3E71DBB0" w14:textId="77777777" w:rsidR="00AF79D8" w:rsidRPr="000D2821" w:rsidRDefault="00AF79D8" w:rsidP="00AF79D8"/>
    <w:p w14:paraId="3105BDFD" w14:textId="77777777" w:rsidR="00AF79D8" w:rsidRPr="000D2821" w:rsidRDefault="00AF79D8" w:rsidP="00AF79D8">
      <w:pPr>
        <w:pStyle w:val="Heading3"/>
        <w:rPr>
          <w:rFonts w:asciiTheme="minorHAnsi" w:hAnsiTheme="minorHAnsi"/>
          <w:color w:val="ED7D31" w:themeColor="accent1"/>
        </w:rPr>
      </w:pPr>
      <w:bookmarkStart w:id="120" w:name="_Toc221634199"/>
      <w:r w:rsidRPr="000D2821">
        <w:rPr>
          <w:rFonts w:asciiTheme="minorHAnsi" w:hAnsiTheme="minorHAnsi"/>
          <w:color w:val="ED7D31" w:themeColor="accent1"/>
        </w:rPr>
        <w:t>Confirmation of Requirements</w:t>
      </w:r>
      <w:bookmarkEnd w:id="120"/>
    </w:p>
    <w:p w14:paraId="52445407" w14:textId="77777777" w:rsidR="004E7322" w:rsidRPr="000D2821" w:rsidRDefault="004E7322" w:rsidP="004E7322">
      <w:r w:rsidRPr="000D2821">
        <w:t>Complaints may arise due to miscommunication regarding customer requirements, expectations, or the services provided. To minimise this risk, clear communication and documented approval processes must be followed.</w:t>
      </w:r>
    </w:p>
    <w:p w14:paraId="22588043" w14:textId="77777777" w:rsidR="004E7322" w:rsidRPr="000D2821" w:rsidRDefault="004E7322" w:rsidP="004E7322"/>
    <w:p w14:paraId="383D5D83" w14:textId="77777777" w:rsidR="004E7322" w:rsidRPr="000D2821" w:rsidRDefault="004E7322" w:rsidP="004E7322">
      <w:r w:rsidRPr="000D2821">
        <w:t>Every customer must be provided with a written quotation for services. The quotation must clearly outline the scope of works to be undertaken, all applicable fees and charges, and the required payment terms.</w:t>
      </w:r>
    </w:p>
    <w:p w14:paraId="253935E5" w14:textId="77777777" w:rsidR="004E7322" w:rsidRPr="000D2821" w:rsidRDefault="004E7322" w:rsidP="004E7322"/>
    <w:p w14:paraId="1ED55AB9" w14:textId="77777777" w:rsidR="004E7322" w:rsidRPr="000D2821" w:rsidRDefault="004E7322" w:rsidP="004E7322">
      <w:r w:rsidRPr="000D2821">
        <w:t>Customers are required to formally accept the quotation prior to commencement of works. Acceptance may be provided by return email or confirmed via telephone.</w:t>
      </w:r>
    </w:p>
    <w:p w14:paraId="7A063E73" w14:textId="77777777" w:rsidR="004E7322" w:rsidRPr="000D2821" w:rsidRDefault="004E7322" w:rsidP="004E7322"/>
    <w:p w14:paraId="5C96BA69" w14:textId="77777777" w:rsidR="004E7322" w:rsidRPr="000D2821" w:rsidRDefault="004E7322" w:rsidP="004E7322">
      <w:r w:rsidRPr="000D2821">
        <w:t>Where any change to the scope of works is identified prior to or during service delivery, the Franchisee must obtain the customer’s approval before undertaking any additional work.</w:t>
      </w:r>
    </w:p>
    <w:p w14:paraId="1D7A3912" w14:textId="77777777" w:rsidR="004E7322" w:rsidRPr="000D2821" w:rsidRDefault="004E7322" w:rsidP="004E7322"/>
    <w:p w14:paraId="74EC22BB" w14:textId="77777777" w:rsidR="004E7322" w:rsidRPr="000D2821" w:rsidRDefault="004E7322" w:rsidP="004E7322">
      <w:r w:rsidRPr="000D2821">
        <w:t>All approvals for variations must be documented. Where approval is provided verbally (for example, by phone), detailed notes must be recorded against the job or customer record to confirm consent and scope variation.</w:t>
      </w:r>
    </w:p>
    <w:p w14:paraId="21FD4CCE" w14:textId="77777777" w:rsidR="004E7322" w:rsidRPr="000D2821" w:rsidRDefault="004E7322" w:rsidP="004E7322"/>
    <w:p w14:paraId="5603AEB0" w14:textId="0D7851D5" w:rsidR="00AF79D8" w:rsidRPr="000D2821" w:rsidRDefault="004E7322" w:rsidP="004E7322">
      <w:r w:rsidRPr="000D2821">
        <w:t xml:space="preserve">An example of a scope variation includes approval to remove additional asbestos-containing material (ACM) identified on site </w:t>
      </w:r>
      <w:proofErr w:type="gramStart"/>
      <w:r w:rsidRPr="000D2821">
        <w:t>during the course of</w:t>
      </w:r>
      <w:proofErr w:type="gramEnd"/>
      <w:r w:rsidRPr="000D2821">
        <w:t xml:space="preserve"> the works.</w:t>
      </w:r>
    </w:p>
    <w:p w14:paraId="66518162" w14:textId="77777777" w:rsidR="00AF79D8" w:rsidRPr="000D2821" w:rsidRDefault="00AF79D8" w:rsidP="00AF79D8">
      <w:pPr>
        <w:pStyle w:val="Heading3"/>
        <w:rPr>
          <w:rFonts w:asciiTheme="minorHAnsi" w:hAnsiTheme="minorHAnsi"/>
          <w:color w:val="ED7D31" w:themeColor="accent1"/>
        </w:rPr>
      </w:pPr>
      <w:bookmarkStart w:id="121" w:name="_Toc221634200"/>
      <w:r w:rsidRPr="000D2821">
        <w:rPr>
          <w:rFonts w:asciiTheme="minorHAnsi" w:hAnsiTheme="minorHAnsi"/>
          <w:color w:val="ED7D31" w:themeColor="accent1"/>
        </w:rPr>
        <w:t>Providing the Service</w:t>
      </w:r>
      <w:bookmarkEnd w:id="121"/>
    </w:p>
    <w:p w14:paraId="5FDD7892" w14:textId="77777777" w:rsidR="00AF79D8" w:rsidRPr="000D2821" w:rsidRDefault="00AF79D8" w:rsidP="00AF79D8">
      <w:pPr>
        <w:pStyle w:val="ToDo"/>
        <w:rPr>
          <w:sz w:val="20"/>
          <w:lang w:val="en-US"/>
        </w:rPr>
      </w:pPr>
      <w:r w:rsidRPr="000D2821">
        <w:rPr>
          <w:sz w:val="20"/>
        </w:rPr>
        <w:t xml:space="preserve">Your contract states that the Franchisee must perform all services in the franchise business in a professional and workmanlike manner and: </w:t>
      </w:r>
    </w:p>
    <w:p w14:paraId="4E676F6D" w14:textId="3D2D9174" w:rsidR="00AF79D8" w:rsidRPr="000D2821" w:rsidRDefault="004E7322" w:rsidP="00AF79D8">
      <w:pPr>
        <w:pStyle w:val="MyBullet"/>
        <w:tabs>
          <w:tab w:val="clear" w:pos="567"/>
          <w:tab w:val="num" w:pos="1701"/>
        </w:tabs>
        <w:rPr>
          <w:sz w:val="20"/>
          <w:lang w:val="en-US"/>
        </w:rPr>
      </w:pPr>
      <w:r w:rsidRPr="000D2821">
        <w:rPr>
          <w:sz w:val="20"/>
          <w:lang w:val="en-US"/>
        </w:rPr>
        <w:t>C</w:t>
      </w:r>
      <w:r w:rsidR="00AF79D8" w:rsidRPr="000D2821">
        <w:rPr>
          <w:sz w:val="20"/>
          <w:lang w:val="en-US"/>
        </w:rPr>
        <w:t>onduct itself with courtesy</w:t>
      </w:r>
      <w:r w:rsidRPr="000D2821">
        <w:rPr>
          <w:sz w:val="20"/>
          <w:lang w:val="en-US"/>
        </w:rPr>
        <w:t>.</w:t>
      </w:r>
    </w:p>
    <w:p w14:paraId="712A8222" w14:textId="7F89AD85" w:rsidR="00AF79D8" w:rsidRPr="000D2821" w:rsidRDefault="0040164C" w:rsidP="00AF79D8">
      <w:pPr>
        <w:pStyle w:val="MyBullet"/>
        <w:tabs>
          <w:tab w:val="clear" w:pos="567"/>
          <w:tab w:val="num" w:pos="1701"/>
        </w:tabs>
        <w:rPr>
          <w:sz w:val="20"/>
          <w:lang w:val="en-US"/>
        </w:rPr>
      </w:pPr>
      <w:r w:rsidRPr="000D2821">
        <w:rPr>
          <w:sz w:val="20"/>
          <w:lang w:val="en-US"/>
        </w:rPr>
        <w:t>B</w:t>
      </w:r>
      <w:r w:rsidR="00AF79D8" w:rsidRPr="000D2821">
        <w:rPr>
          <w:sz w:val="20"/>
          <w:lang w:val="en-US"/>
        </w:rPr>
        <w:t>e of good character and not indulge in unethical conduct</w:t>
      </w:r>
      <w:r w:rsidRPr="000D2821">
        <w:rPr>
          <w:sz w:val="20"/>
          <w:lang w:val="en-US"/>
        </w:rPr>
        <w:t>.</w:t>
      </w:r>
    </w:p>
    <w:p w14:paraId="06CF54E1" w14:textId="020165EC" w:rsidR="00AF79D8" w:rsidRPr="000D2821" w:rsidRDefault="0040164C" w:rsidP="00AF79D8">
      <w:pPr>
        <w:pStyle w:val="MyBullet"/>
        <w:tabs>
          <w:tab w:val="clear" w:pos="567"/>
          <w:tab w:val="num" w:pos="1701"/>
        </w:tabs>
        <w:rPr>
          <w:sz w:val="20"/>
          <w:lang w:val="en-US"/>
        </w:rPr>
      </w:pPr>
      <w:r w:rsidRPr="000D2821">
        <w:rPr>
          <w:sz w:val="20"/>
          <w:lang w:val="en-US"/>
        </w:rPr>
        <w:t>S</w:t>
      </w:r>
      <w:r w:rsidR="00AF79D8" w:rsidRPr="000D2821">
        <w:rPr>
          <w:sz w:val="20"/>
          <w:lang w:val="en-US"/>
        </w:rPr>
        <w:t>upply a warranty with work performed</w:t>
      </w:r>
      <w:r w:rsidRPr="000D2821">
        <w:rPr>
          <w:sz w:val="20"/>
          <w:lang w:val="en-US"/>
        </w:rPr>
        <w:t>.</w:t>
      </w:r>
    </w:p>
    <w:p w14:paraId="1DD323AB" w14:textId="77777777" w:rsidR="0040164C" w:rsidRPr="000D2821" w:rsidRDefault="0040164C" w:rsidP="0040164C">
      <w:pPr>
        <w:pStyle w:val="MyBullet"/>
        <w:tabs>
          <w:tab w:val="clear" w:pos="567"/>
          <w:tab w:val="num" w:pos="1701"/>
        </w:tabs>
        <w:rPr>
          <w:sz w:val="20"/>
          <w:lang w:val="en-US"/>
        </w:rPr>
      </w:pPr>
      <w:r w:rsidRPr="000D2821">
        <w:rPr>
          <w:sz w:val="20"/>
          <w:lang w:val="en-US"/>
        </w:rPr>
        <w:t>P</w:t>
      </w:r>
      <w:r w:rsidR="00AF79D8" w:rsidRPr="000D2821">
        <w:rPr>
          <w:sz w:val="20"/>
          <w:lang w:val="en-US"/>
        </w:rPr>
        <w:t>romptly respond to client complaints</w:t>
      </w:r>
      <w:r w:rsidRPr="000D2821">
        <w:rPr>
          <w:sz w:val="20"/>
          <w:lang w:val="en-US"/>
        </w:rPr>
        <w:t>.</w:t>
      </w:r>
    </w:p>
    <w:p w14:paraId="770DC6B7" w14:textId="480C2319" w:rsidR="00AF79D8" w:rsidRPr="000D2821" w:rsidRDefault="0040164C" w:rsidP="0040164C">
      <w:pPr>
        <w:pStyle w:val="MyBullet"/>
        <w:tabs>
          <w:tab w:val="clear" w:pos="567"/>
          <w:tab w:val="num" w:pos="1701"/>
        </w:tabs>
        <w:rPr>
          <w:sz w:val="20"/>
          <w:lang w:val="en-US"/>
        </w:rPr>
      </w:pPr>
      <w:r w:rsidRPr="000D2821">
        <w:rPr>
          <w:sz w:val="20"/>
          <w:lang w:val="en-US"/>
        </w:rPr>
        <w:t>B</w:t>
      </w:r>
      <w:r w:rsidR="00AF79D8" w:rsidRPr="000D2821">
        <w:rPr>
          <w:sz w:val="20"/>
          <w:lang w:val="en-US"/>
        </w:rPr>
        <w:t>e of good character.</w:t>
      </w:r>
    </w:p>
    <w:p w14:paraId="5BE4787E" w14:textId="77777777" w:rsidR="0092516E" w:rsidRPr="000D2821" w:rsidRDefault="0092516E" w:rsidP="0092516E">
      <w:pPr>
        <w:pStyle w:val="ToDo"/>
        <w:rPr>
          <w:sz w:val="20"/>
        </w:rPr>
      </w:pPr>
      <w:r w:rsidRPr="000D2821">
        <w:rPr>
          <w:sz w:val="20"/>
        </w:rPr>
        <w:t>After service to our Franchisees, customer service is the primary focus of Jim’s Group.</w:t>
      </w:r>
    </w:p>
    <w:p w14:paraId="05E62588" w14:textId="04E32B26" w:rsidR="0092516E" w:rsidRPr="000D2821" w:rsidRDefault="0092516E" w:rsidP="0092516E">
      <w:pPr>
        <w:pStyle w:val="ToDo"/>
        <w:rPr>
          <w:sz w:val="20"/>
        </w:rPr>
      </w:pPr>
      <w:r w:rsidRPr="000D2821">
        <w:rPr>
          <w:sz w:val="20"/>
        </w:rPr>
        <w:t>Our guiding principle is that the minimum level of service we provide will always meet customer expectations.</w:t>
      </w:r>
    </w:p>
    <w:p w14:paraId="6BD73022" w14:textId="1D82CD4E" w:rsidR="00B90414" w:rsidRPr="000D2821" w:rsidRDefault="0092516E" w:rsidP="00AF79D8">
      <w:pPr>
        <w:pStyle w:val="ToDo"/>
        <w:rPr>
          <w:sz w:val="20"/>
        </w:rPr>
      </w:pPr>
      <w:r w:rsidRPr="000D2821">
        <w:rPr>
          <w:sz w:val="20"/>
        </w:rPr>
        <w:t>Jim’s Hazardous Material Removal is committed to building our business by delivering superior and exemplary customer service. By establishing a strong reputation for service excellence and consistently maintaining this standard, we will develop a loyal customer base that supports the long-term success of our business.</w:t>
      </w:r>
    </w:p>
    <w:p w14:paraId="743861B1" w14:textId="77777777" w:rsidR="006D05DA" w:rsidRPr="000D2821" w:rsidRDefault="006D05DA" w:rsidP="006D05DA"/>
    <w:p w14:paraId="501CA956" w14:textId="6607EE2A" w:rsidR="00B90414" w:rsidRPr="000D2821" w:rsidRDefault="00AF79D8" w:rsidP="006D05DA">
      <w:pPr>
        <w:pStyle w:val="ToDo"/>
        <w:rPr>
          <w:b/>
          <w:bCs/>
          <w:sz w:val="20"/>
        </w:rPr>
      </w:pPr>
      <w:r w:rsidRPr="000D2821">
        <w:rPr>
          <w:b/>
          <w:bCs/>
          <w:sz w:val="20"/>
        </w:rPr>
        <w:t>We will achieve strong customer service by:</w:t>
      </w:r>
    </w:p>
    <w:p w14:paraId="14A004DB" w14:textId="77777777" w:rsidR="006D05DA" w:rsidRPr="000D2821" w:rsidRDefault="006D05DA" w:rsidP="006D05DA"/>
    <w:tbl>
      <w:tblPr>
        <w:tblW w:w="0" w:type="auto"/>
        <w:tblLook w:val="04A0" w:firstRow="1" w:lastRow="0" w:firstColumn="1" w:lastColumn="0" w:noHBand="0" w:noVBand="1"/>
      </w:tblPr>
      <w:tblGrid>
        <w:gridCol w:w="3450"/>
        <w:gridCol w:w="5906"/>
      </w:tblGrid>
      <w:tr w:rsidR="00AF79D8" w:rsidRPr="000D2821" w14:paraId="7B5FF13E" w14:textId="77777777" w:rsidTr="006D05DA">
        <w:tc>
          <w:tcPr>
            <w:tcW w:w="3450" w:type="dxa"/>
          </w:tcPr>
          <w:p w14:paraId="197384AE" w14:textId="77777777" w:rsidR="00AF79D8" w:rsidRPr="000D2821" w:rsidRDefault="00AF79D8" w:rsidP="00AF79D8">
            <w:pPr>
              <w:pStyle w:val="MyBullet"/>
              <w:numPr>
                <w:ilvl w:val="0"/>
                <w:numId w:val="0"/>
              </w:numPr>
              <w:rPr>
                <w:b/>
                <w:sz w:val="20"/>
              </w:rPr>
            </w:pPr>
            <w:r w:rsidRPr="000D2821">
              <w:rPr>
                <w:b/>
                <w:sz w:val="20"/>
              </w:rPr>
              <w:t>REQUIREMENT</w:t>
            </w:r>
          </w:p>
        </w:tc>
        <w:tc>
          <w:tcPr>
            <w:tcW w:w="5906" w:type="dxa"/>
          </w:tcPr>
          <w:p w14:paraId="7FB5C553" w14:textId="77777777" w:rsidR="00AF79D8" w:rsidRPr="000D2821" w:rsidRDefault="00AF79D8" w:rsidP="00AF79D8">
            <w:pPr>
              <w:pStyle w:val="MyBullet"/>
              <w:numPr>
                <w:ilvl w:val="0"/>
                <w:numId w:val="0"/>
              </w:numPr>
              <w:rPr>
                <w:b/>
                <w:sz w:val="20"/>
              </w:rPr>
            </w:pPr>
            <w:r w:rsidRPr="000D2821">
              <w:rPr>
                <w:b/>
                <w:sz w:val="20"/>
              </w:rPr>
              <w:t>EXAMPLE</w:t>
            </w:r>
          </w:p>
        </w:tc>
      </w:tr>
      <w:tr w:rsidR="00AF79D8" w:rsidRPr="000D2821" w14:paraId="3852908C" w14:textId="77777777" w:rsidTr="006D05DA">
        <w:tc>
          <w:tcPr>
            <w:tcW w:w="3450" w:type="dxa"/>
          </w:tcPr>
          <w:p w14:paraId="2AB6CD8A" w14:textId="4A3E5B47" w:rsidR="00AF79D8" w:rsidRPr="000D2821" w:rsidRDefault="0092516E" w:rsidP="177DC49A">
            <w:pPr>
              <w:pStyle w:val="MyBullet"/>
              <w:tabs>
                <w:tab w:val="clear" w:pos="1701"/>
              </w:tabs>
              <w:ind w:hanging="283"/>
              <w:rPr>
                <w:sz w:val="20"/>
                <w:szCs w:val="20"/>
              </w:rPr>
            </w:pPr>
            <w:r w:rsidRPr="000D2821">
              <w:rPr>
                <w:sz w:val="20"/>
                <w:szCs w:val="20"/>
              </w:rPr>
              <w:t>R</w:t>
            </w:r>
            <w:r w:rsidR="00AF79D8" w:rsidRPr="000D2821">
              <w:rPr>
                <w:sz w:val="20"/>
                <w:szCs w:val="20"/>
              </w:rPr>
              <w:t>esponding to client requests in a timely manner</w:t>
            </w:r>
            <w:r w:rsidRPr="000D2821">
              <w:rPr>
                <w:sz w:val="20"/>
                <w:szCs w:val="20"/>
              </w:rPr>
              <w:t>.</w:t>
            </w:r>
          </w:p>
        </w:tc>
        <w:tc>
          <w:tcPr>
            <w:tcW w:w="5906" w:type="dxa"/>
          </w:tcPr>
          <w:p w14:paraId="41F7DDE8" w14:textId="63F4CE2F" w:rsidR="00AF79D8" w:rsidRPr="000D2821" w:rsidRDefault="0092516E" w:rsidP="00AF79D8">
            <w:pPr>
              <w:pStyle w:val="MyBullet"/>
              <w:tabs>
                <w:tab w:val="clear" w:pos="1701"/>
              </w:tabs>
              <w:ind w:hanging="283"/>
              <w:rPr>
                <w:sz w:val="20"/>
              </w:rPr>
            </w:pPr>
            <w:r w:rsidRPr="000D2821">
              <w:rPr>
                <w:sz w:val="20"/>
              </w:rPr>
              <w:t>A</w:t>
            </w:r>
            <w:r w:rsidR="00AF79D8" w:rsidRPr="000D2821">
              <w:rPr>
                <w:sz w:val="20"/>
              </w:rPr>
              <w:t>ll calls must be responded to within 30minutes.</w:t>
            </w:r>
          </w:p>
          <w:p w14:paraId="5D08DEA7" w14:textId="3114B71F" w:rsidR="00AF79D8" w:rsidRPr="000D2821" w:rsidRDefault="00AF79D8" w:rsidP="177DC49A">
            <w:pPr>
              <w:pStyle w:val="MyBullet"/>
              <w:tabs>
                <w:tab w:val="clear" w:pos="1701"/>
              </w:tabs>
              <w:ind w:hanging="283"/>
              <w:rPr>
                <w:sz w:val="20"/>
                <w:szCs w:val="20"/>
              </w:rPr>
            </w:pPr>
            <w:r w:rsidRPr="000D2821">
              <w:rPr>
                <w:sz w:val="20"/>
                <w:szCs w:val="20"/>
              </w:rPr>
              <w:t xml:space="preserve">If you are working in your PPE, </w:t>
            </w:r>
            <w:r w:rsidR="008834BD" w:rsidRPr="000D2821">
              <w:rPr>
                <w:sz w:val="20"/>
                <w:szCs w:val="20"/>
              </w:rPr>
              <w:t>plan</w:t>
            </w:r>
            <w:r w:rsidRPr="000D2821">
              <w:rPr>
                <w:sz w:val="20"/>
                <w:szCs w:val="20"/>
              </w:rPr>
              <w:t xml:space="preserve"> for an answering service or for someone else to answer your calls</w:t>
            </w:r>
            <w:r w:rsidR="008834BD" w:rsidRPr="000D2821">
              <w:rPr>
                <w:sz w:val="20"/>
                <w:szCs w:val="20"/>
              </w:rPr>
              <w:t>.</w:t>
            </w:r>
          </w:p>
        </w:tc>
      </w:tr>
      <w:tr w:rsidR="00AF79D8" w:rsidRPr="000D2821" w14:paraId="09432848" w14:textId="77777777" w:rsidTr="006D05DA">
        <w:tc>
          <w:tcPr>
            <w:tcW w:w="3450" w:type="dxa"/>
          </w:tcPr>
          <w:p w14:paraId="52802991" w14:textId="0BCDA401" w:rsidR="00AF79D8" w:rsidRPr="000D2821" w:rsidRDefault="0092516E" w:rsidP="00AF79D8">
            <w:pPr>
              <w:pStyle w:val="MyBullet"/>
              <w:tabs>
                <w:tab w:val="clear" w:pos="1701"/>
              </w:tabs>
              <w:ind w:hanging="283"/>
              <w:rPr>
                <w:sz w:val="20"/>
              </w:rPr>
            </w:pPr>
            <w:r w:rsidRPr="000D2821">
              <w:rPr>
                <w:sz w:val="20"/>
              </w:rPr>
              <w:t>B</w:t>
            </w:r>
            <w:r w:rsidR="00AF79D8" w:rsidRPr="000D2821">
              <w:rPr>
                <w:sz w:val="20"/>
              </w:rPr>
              <w:t>eing reliable</w:t>
            </w:r>
            <w:r w:rsidRPr="000D2821">
              <w:rPr>
                <w:sz w:val="20"/>
              </w:rPr>
              <w:t>.</w:t>
            </w:r>
            <w:r w:rsidR="00AF79D8" w:rsidRPr="000D2821">
              <w:rPr>
                <w:sz w:val="20"/>
              </w:rPr>
              <w:t xml:space="preserve"> </w:t>
            </w:r>
          </w:p>
        </w:tc>
        <w:tc>
          <w:tcPr>
            <w:tcW w:w="5906" w:type="dxa"/>
          </w:tcPr>
          <w:p w14:paraId="19C7904C" w14:textId="02C1DB02" w:rsidR="00AF79D8" w:rsidRPr="000D2821" w:rsidRDefault="008834BD" w:rsidP="00AF79D8">
            <w:pPr>
              <w:pStyle w:val="MyBullet"/>
              <w:tabs>
                <w:tab w:val="clear" w:pos="1701"/>
              </w:tabs>
              <w:ind w:hanging="283"/>
              <w:rPr>
                <w:sz w:val="20"/>
              </w:rPr>
            </w:pPr>
            <w:r w:rsidRPr="000D2821">
              <w:rPr>
                <w:sz w:val="20"/>
              </w:rPr>
              <w:t>T</w:t>
            </w:r>
            <w:r w:rsidR="00AF79D8" w:rsidRPr="000D2821">
              <w:rPr>
                <w:sz w:val="20"/>
              </w:rPr>
              <w:t>urning up to undertake works when booked and on time</w:t>
            </w:r>
            <w:r w:rsidRPr="000D2821">
              <w:rPr>
                <w:sz w:val="20"/>
              </w:rPr>
              <w:t>.</w:t>
            </w:r>
          </w:p>
          <w:p w14:paraId="17F76750" w14:textId="721380F6" w:rsidR="00AF79D8" w:rsidRPr="000D2821" w:rsidRDefault="008834BD" w:rsidP="177DC49A">
            <w:pPr>
              <w:pStyle w:val="MyBullet"/>
              <w:tabs>
                <w:tab w:val="clear" w:pos="1701"/>
              </w:tabs>
              <w:ind w:hanging="283"/>
              <w:rPr>
                <w:sz w:val="20"/>
                <w:szCs w:val="20"/>
              </w:rPr>
            </w:pPr>
            <w:r w:rsidRPr="000D2821">
              <w:rPr>
                <w:sz w:val="20"/>
                <w:szCs w:val="20"/>
              </w:rPr>
              <w:t>I</w:t>
            </w:r>
            <w:r w:rsidR="00AF79D8" w:rsidRPr="000D2821">
              <w:rPr>
                <w:sz w:val="20"/>
                <w:szCs w:val="20"/>
              </w:rPr>
              <w:t>f rescheduling of work is required provide notice</w:t>
            </w:r>
            <w:r w:rsidRPr="000D2821">
              <w:rPr>
                <w:sz w:val="20"/>
                <w:szCs w:val="20"/>
              </w:rPr>
              <w:t>.</w:t>
            </w:r>
          </w:p>
        </w:tc>
      </w:tr>
      <w:tr w:rsidR="00AF79D8" w:rsidRPr="000D2821" w14:paraId="3D4434F6" w14:textId="77777777" w:rsidTr="006D05DA">
        <w:tc>
          <w:tcPr>
            <w:tcW w:w="3450" w:type="dxa"/>
          </w:tcPr>
          <w:p w14:paraId="706CF8D1" w14:textId="56DDB19F" w:rsidR="00AF79D8" w:rsidRPr="000D2821" w:rsidRDefault="0092516E" w:rsidP="177DC49A">
            <w:pPr>
              <w:pStyle w:val="MyBullet"/>
              <w:tabs>
                <w:tab w:val="clear" w:pos="1701"/>
              </w:tabs>
              <w:ind w:hanging="283"/>
              <w:rPr>
                <w:sz w:val="20"/>
                <w:szCs w:val="20"/>
              </w:rPr>
            </w:pPr>
            <w:r w:rsidRPr="000D2821">
              <w:rPr>
                <w:sz w:val="20"/>
                <w:szCs w:val="20"/>
              </w:rPr>
              <w:t>P</w:t>
            </w:r>
            <w:r w:rsidR="00AF79D8" w:rsidRPr="000D2821">
              <w:rPr>
                <w:sz w:val="20"/>
                <w:szCs w:val="20"/>
              </w:rPr>
              <w:t>roviding an efficient and accurate service</w:t>
            </w:r>
            <w:r w:rsidRPr="000D2821">
              <w:rPr>
                <w:sz w:val="20"/>
                <w:szCs w:val="20"/>
              </w:rPr>
              <w:t>.</w:t>
            </w:r>
          </w:p>
        </w:tc>
        <w:tc>
          <w:tcPr>
            <w:tcW w:w="5906" w:type="dxa"/>
          </w:tcPr>
          <w:p w14:paraId="1F925FA4" w14:textId="215F22E2" w:rsidR="00AF79D8" w:rsidRPr="000D2821" w:rsidRDefault="008834BD" w:rsidP="00AF79D8">
            <w:pPr>
              <w:pStyle w:val="MyBullet"/>
              <w:tabs>
                <w:tab w:val="clear" w:pos="1701"/>
              </w:tabs>
              <w:ind w:hanging="283"/>
              <w:rPr>
                <w:sz w:val="20"/>
              </w:rPr>
            </w:pPr>
            <w:r w:rsidRPr="000D2821">
              <w:rPr>
                <w:sz w:val="20"/>
              </w:rPr>
              <w:t>R</w:t>
            </w:r>
            <w:r w:rsidR="00AF79D8" w:rsidRPr="000D2821">
              <w:rPr>
                <w:sz w:val="20"/>
              </w:rPr>
              <w:t>eliable estimates and quotations are provided</w:t>
            </w:r>
            <w:r w:rsidRPr="000D2821">
              <w:rPr>
                <w:sz w:val="20"/>
              </w:rPr>
              <w:t>.</w:t>
            </w:r>
          </w:p>
          <w:p w14:paraId="4D6BD7D7" w14:textId="0964BB92" w:rsidR="00AF79D8" w:rsidRPr="000D2821" w:rsidRDefault="00AC7602" w:rsidP="177DC49A">
            <w:pPr>
              <w:pStyle w:val="MyBullet"/>
              <w:tabs>
                <w:tab w:val="clear" w:pos="1701"/>
              </w:tabs>
              <w:ind w:hanging="283"/>
              <w:rPr>
                <w:sz w:val="20"/>
                <w:szCs w:val="20"/>
              </w:rPr>
            </w:pPr>
            <w:r w:rsidRPr="000D2821">
              <w:rPr>
                <w:sz w:val="20"/>
                <w:szCs w:val="20"/>
              </w:rPr>
              <w:t>A</w:t>
            </w:r>
            <w:r w:rsidR="00AF79D8" w:rsidRPr="000D2821">
              <w:rPr>
                <w:sz w:val="20"/>
                <w:szCs w:val="20"/>
              </w:rPr>
              <w:t>pproval for works which will modify the total cost of the job are sought prior to undertaking the works</w:t>
            </w:r>
            <w:r w:rsidRPr="000D2821">
              <w:rPr>
                <w:sz w:val="20"/>
                <w:szCs w:val="20"/>
              </w:rPr>
              <w:t>.</w:t>
            </w:r>
          </w:p>
        </w:tc>
      </w:tr>
      <w:tr w:rsidR="00AF79D8" w:rsidRPr="000D2821" w14:paraId="0FFAB207" w14:textId="77777777" w:rsidTr="006D05DA">
        <w:tc>
          <w:tcPr>
            <w:tcW w:w="3450" w:type="dxa"/>
          </w:tcPr>
          <w:p w14:paraId="7CB0A3BF" w14:textId="6CC6A96C" w:rsidR="00AF79D8" w:rsidRPr="000D2821" w:rsidRDefault="0092516E" w:rsidP="177DC49A">
            <w:pPr>
              <w:pStyle w:val="MyBullet"/>
              <w:tabs>
                <w:tab w:val="clear" w:pos="1701"/>
              </w:tabs>
              <w:ind w:hanging="283"/>
              <w:rPr>
                <w:sz w:val="20"/>
                <w:szCs w:val="20"/>
              </w:rPr>
            </w:pPr>
            <w:r w:rsidRPr="000D2821">
              <w:rPr>
                <w:sz w:val="20"/>
                <w:szCs w:val="20"/>
              </w:rPr>
              <w:t>A</w:t>
            </w:r>
            <w:r w:rsidR="00AF79D8" w:rsidRPr="000D2821">
              <w:rPr>
                <w:sz w:val="20"/>
                <w:szCs w:val="20"/>
              </w:rPr>
              <w:t>dapting to specific client requirements</w:t>
            </w:r>
            <w:r w:rsidRPr="000D2821">
              <w:rPr>
                <w:sz w:val="20"/>
                <w:szCs w:val="20"/>
              </w:rPr>
              <w:t>.</w:t>
            </w:r>
          </w:p>
        </w:tc>
        <w:tc>
          <w:tcPr>
            <w:tcW w:w="5906" w:type="dxa"/>
          </w:tcPr>
          <w:p w14:paraId="1F86C32F" w14:textId="787FC712" w:rsidR="00AF79D8" w:rsidRPr="000D2821" w:rsidRDefault="00AC7602" w:rsidP="00AF79D8">
            <w:pPr>
              <w:pStyle w:val="MyBullet"/>
              <w:tabs>
                <w:tab w:val="clear" w:pos="1701"/>
              </w:tabs>
              <w:ind w:hanging="283"/>
              <w:rPr>
                <w:sz w:val="20"/>
              </w:rPr>
            </w:pPr>
            <w:r w:rsidRPr="000D2821">
              <w:rPr>
                <w:sz w:val="20"/>
              </w:rPr>
              <w:t>R</w:t>
            </w:r>
            <w:r w:rsidR="00AF79D8" w:rsidRPr="000D2821">
              <w:rPr>
                <w:sz w:val="20"/>
              </w:rPr>
              <w:t>ecognising that some work environments like schools, aged care facilities, health facilities etc will have higher levels of consumer concern to address</w:t>
            </w:r>
            <w:r w:rsidRPr="000D2821">
              <w:rPr>
                <w:sz w:val="20"/>
              </w:rPr>
              <w:t>.</w:t>
            </w:r>
          </w:p>
        </w:tc>
      </w:tr>
      <w:tr w:rsidR="00AF79D8" w:rsidRPr="000D2821" w14:paraId="2F665C68" w14:textId="77777777" w:rsidTr="006D05DA">
        <w:tc>
          <w:tcPr>
            <w:tcW w:w="3450" w:type="dxa"/>
          </w:tcPr>
          <w:p w14:paraId="1F8C62C1" w14:textId="700785BF" w:rsidR="00AF79D8" w:rsidRPr="000D2821" w:rsidRDefault="0092516E" w:rsidP="00AF79D8">
            <w:pPr>
              <w:pStyle w:val="MyBulletLast"/>
              <w:tabs>
                <w:tab w:val="clear" w:pos="1701"/>
                <w:tab w:val="num" w:pos="567"/>
              </w:tabs>
              <w:ind w:left="567" w:hanging="283"/>
              <w:rPr>
                <w:sz w:val="20"/>
              </w:rPr>
            </w:pPr>
            <w:r w:rsidRPr="000D2821">
              <w:rPr>
                <w:sz w:val="20"/>
              </w:rPr>
              <w:t>B</w:t>
            </w:r>
            <w:r w:rsidR="00AF79D8" w:rsidRPr="000D2821">
              <w:rPr>
                <w:sz w:val="20"/>
              </w:rPr>
              <w:t>eing professional and ethical.</w:t>
            </w:r>
          </w:p>
        </w:tc>
        <w:tc>
          <w:tcPr>
            <w:tcW w:w="5906" w:type="dxa"/>
          </w:tcPr>
          <w:p w14:paraId="67B54008" w14:textId="590501B6" w:rsidR="00AF79D8" w:rsidRPr="000D2821" w:rsidRDefault="00AF79D8" w:rsidP="00AF79D8">
            <w:pPr>
              <w:pStyle w:val="MyBulletLast"/>
              <w:tabs>
                <w:tab w:val="clear" w:pos="1701"/>
                <w:tab w:val="num" w:pos="567"/>
              </w:tabs>
              <w:ind w:left="567" w:hanging="283"/>
              <w:rPr>
                <w:sz w:val="20"/>
              </w:rPr>
            </w:pPr>
            <w:r w:rsidRPr="000D2821">
              <w:rPr>
                <w:sz w:val="20"/>
              </w:rPr>
              <w:t>Ensuring that all works are undertaken in a manner to diligently protect the health and safety of the clients</w:t>
            </w:r>
            <w:r w:rsidR="00AC7602" w:rsidRPr="000D2821">
              <w:rPr>
                <w:sz w:val="20"/>
              </w:rPr>
              <w:t>.</w:t>
            </w:r>
          </w:p>
        </w:tc>
      </w:tr>
    </w:tbl>
    <w:p w14:paraId="18CD44FD" w14:textId="77777777" w:rsidR="00AF79D8" w:rsidRPr="000D2821" w:rsidRDefault="00AF79D8" w:rsidP="00AF79D8"/>
    <w:p w14:paraId="4230468B" w14:textId="77777777" w:rsidR="00EF55DF" w:rsidRPr="000D2821" w:rsidRDefault="00EF55DF" w:rsidP="177DC49A">
      <w:pPr>
        <w:pStyle w:val="ToDo"/>
        <w:rPr>
          <w:b/>
          <w:bCs/>
          <w:sz w:val="20"/>
          <w:szCs w:val="20"/>
        </w:rPr>
      </w:pPr>
    </w:p>
    <w:p w14:paraId="48BC8393" w14:textId="77777777" w:rsidR="00EF55DF" w:rsidRPr="000D2821" w:rsidRDefault="00EF55DF" w:rsidP="177DC49A">
      <w:pPr>
        <w:pStyle w:val="ToDo"/>
        <w:rPr>
          <w:b/>
          <w:bCs/>
          <w:sz w:val="20"/>
          <w:szCs w:val="20"/>
        </w:rPr>
      </w:pPr>
    </w:p>
    <w:p w14:paraId="541B9C18" w14:textId="77777777" w:rsidR="00EF55DF" w:rsidRPr="000D2821" w:rsidRDefault="00EF55DF" w:rsidP="00EF55DF"/>
    <w:p w14:paraId="31627FCD" w14:textId="77777777" w:rsidR="00EF55DF" w:rsidRPr="000D2821" w:rsidRDefault="00EF55DF" w:rsidP="00EF55DF"/>
    <w:p w14:paraId="3194A585" w14:textId="77777777" w:rsidR="00EF55DF" w:rsidRPr="000D2821" w:rsidRDefault="00EF55DF" w:rsidP="00EF55DF"/>
    <w:p w14:paraId="1755062F" w14:textId="77777777" w:rsidR="00EF55DF" w:rsidRPr="000D2821" w:rsidRDefault="00EF55DF" w:rsidP="00EF55DF"/>
    <w:p w14:paraId="289A02F1" w14:textId="77777777" w:rsidR="00EF55DF" w:rsidRPr="000D2821" w:rsidRDefault="00EF55DF" w:rsidP="177DC49A">
      <w:pPr>
        <w:pStyle w:val="ToDo"/>
        <w:rPr>
          <w:b/>
          <w:bCs/>
          <w:sz w:val="20"/>
          <w:szCs w:val="20"/>
        </w:rPr>
      </w:pPr>
    </w:p>
    <w:p w14:paraId="1A2C5D1C" w14:textId="77777777" w:rsidR="00EF55DF" w:rsidRPr="000D2821" w:rsidRDefault="00EF55DF" w:rsidP="00EF55DF">
      <w:pPr>
        <w:pStyle w:val="ToDo"/>
        <w:rPr>
          <w:b/>
          <w:bCs/>
          <w:sz w:val="20"/>
          <w:szCs w:val="20"/>
        </w:rPr>
      </w:pPr>
    </w:p>
    <w:p w14:paraId="32FCBB16" w14:textId="77777777" w:rsidR="00EF55DF" w:rsidRPr="000D2821" w:rsidRDefault="00EF55DF" w:rsidP="00EF55DF">
      <w:pPr>
        <w:pStyle w:val="ToDo"/>
        <w:rPr>
          <w:b/>
          <w:bCs/>
          <w:sz w:val="20"/>
          <w:szCs w:val="20"/>
        </w:rPr>
      </w:pPr>
      <w:r w:rsidRPr="000D2821">
        <w:rPr>
          <w:b/>
          <w:bCs/>
          <w:sz w:val="20"/>
          <w:szCs w:val="20"/>
        </w:rPr>
        <w:t>To provide superior customer service, we require you to:</w:t>
      </w:r>
    </w:p>
    <w:p w14:paraId="24A21283" w14:textId="77777777" w:rsidR="00EF55DF" w:rsidRPr="000D2821" w:rsidRDefault="00EF55DF" w:rsidP="00EF55DF">
      <w:pPr>
        <w:pStyle w:val="MyBullet"/>
        <w:tabs>
          <w:tab w:val="clear" w:pos="567"/>
          <w:tab w:val="num" w:pos="1701"/>
        </w:tabs>
        <w:rPr>
          <w:sz w:val="20"/>
          <w:szCs w:val="20"/>
        </w:rPr>
      </w:pPr>
      <w:r w:rsidRPr="000D2821">
        <w:rPr>
          <w:sz w:val="20"/>
          <w:szCs w:val="20"/>
        </w:rPr>
        <w:t>Equip your van with copies of all relevant Standards and Codes of Practice, brochures, marketing and promotional materials, a spare uniform, all required PPE, materials necessary for removal and disposal, equipment for site clean-up and decontamination, and any other items required to deliver a high standard of customer service.</w:t>
      </w:r>
    </w:p>
    <w:p w14:paraId="78ACE50F" w14:textId="77777777" w:rsidR="00EF55DF" w:rsidRPr="000D2821" w:rsidRDefault="00EF55DF" w:rsidP="00EF55DF">
      <w:pPr>
        <w:pStyle w:val="MyBullet"/>
        <w:tabs>
          <w:tab w:val="clear" w:pos="567"/>
          <w:tab w:val="num" w:pos="1701"/>
        </w:tabs>
        <w:rPr>
          <w:sz w:val="20"/>
          <w:szCs w:val="20"/>
        </w:rPr>
      </w:pPr>
      <w:r w:rsidRPr="000D2821">
        <w:rPr>
          <w:sz w:val="20"/>
          <w:szCs w:val="20"/>
        </w:rPr>
        <w:t>Call a prospective client within two hours of receiving a lead – although immediately is best.</w:t>
      </w:r>
    </w:p>
    <w:p w14:paraId="1BDC5681" w14:textId="77777777" w:rsidR="00EF55DF" w:rsidRPr="000D2821" w:rsidRDefault="00EF55DF" w:rsidP="00EF55DF">
      <w:pPr>
        <w:pStyle w:val="MyBullet"/>
        <w:tabs>
          <w:tab w:val="clear" w:pos="567"/>
          <w:tab w:val="num" w:pos="1701"/>
        </w:tabs>
        <w:rPr>
          <w:sz w:val="20"/>
        </w:rPr>
      </w:pPr>
      <w:r w:rsidRPr="000D2821">
        <w:rPr>
          <w:sz w:val="20"/>
        </w:rPr>
        <w:t>Call the client if you are going to be late.</w:t>
      </w:r>
    </w:p>
    <w:p w14:paraId="6EEF559F" w14:textId="77777777" w:rsidR="00EF55DF" w:rsidRPr="000D2821" w:rsidRDefault="00EF55DF" w:rsidP="00EF55DF">
      <w:pPr>
        <w:pStyle w:val="MyBullet"/>
        <w:tabs>
          <w:tab w:val="clear" w:pos="567"/>
          <w:tab w:val="num" w:pos="1701"/>
        </w:tabs>
        <w:rPr>
          <w:sz w:val="20"/>
        </w:rPr>
      </w:pPr>
      <w:r w:rsidRPr="000D2821">
        <w:rPr>
          <w:sz w:val="20"/>
        </w:rPr>
        <w:t>Call the client if you are going to be early.</w:t>
      </w:r>
    </w:p>
    <w:p w14:paraId="6EB4AEE4" w14:textId="77777777" w:rsidR="00EF55DF" w:rsidRPr="000D2821" w:rsidRDefault="00EF55DF" w:rsidP="00EF55DF">
      <w:pPr>
        <w:pStyle w:val="MyBullet"/>
        <w:tabs>
          <w:tab w:val="clear" w:pos="567"/>
          <w:tab w:val="num" w:pos="1701"/>
        </w:tabs>
        <w:rPr>
          <w:sz w:val="20"/>
        </w:rPr>
      </w:pPr>
      <w:r w:rsidRPr="000D2821">
        <w:rPr>
          <w:sz w:val="20"/>
        </w:rPr>
        <w:t>Be friendly and treat our clients with courtesy.</w:t>
      </w:r>
    </w:p>
    <w:p w14:paraId="24A66408" w14:textId="77777777" w:rsidR="00EF55DF" w:rsidRPr="000D2821" w:rsidRDefault="00EF55DF" w:rsidP="00EF55DF">
      <w:pPr>
        <w:pStyle w:val="MyBullet"/>
        <w:tabs>
          <w:tab w:val="clear" w:pos="567"/>
          <w:tab w:val="num" w:pos="1701"/>
        </w:tabs>
        <w:rPr>
          <w:sz w:val="20"/>
        </w:rPr>
      </w:pPr>
      <w:r w:rsidRPr="000D2821">
        <w:rPr>
          <w:sz w:val="20"/>
        </w:rPr>
        <w:t>Be sensitive to and respectful of cultural differences.</w:t>
      </w:r>
    </w:p>
    <w:p w14:paraId="1E583C7B" w14:textId="77777777" w:rsidR="00EF55DF" w:rsidRPr="000D2821" w:rsidRDefault="00EF55DF" w:rsidP="00EF55DF">
      <w:pPr>
        <w:pStyle w:val="MyBullet"/>
        <w:tabs>
          <w:tab w:val="clear" w:pos="567"/>
          <w:tab w:val="num" w:pos="1701"/>
        </w:tabs>
        <w:rPr>
          <w:sz w:val="20"/>
        </w:rPr>
      </w:pPr>
      <w:r w:rsidRPr="000D2821">
        <w:rPr>
          <w:sz w:val="20"/>
        </w:rPr>
        <w:t>Set up your work areas to minimise inconvenience to your client.</w:t>
      </w:r>
    </w:p>
    <w:p w14:paraId="3A150FA7" w14:textId="77777777" w:rsidR="00EF55DF" w:rsidRPr="000D2821" w:rsidRDefault="00EF55DF" w:rsidP="00EF55DF">
      <w:pPr>
        <w:pStyle w:val="MyBullet"/>
        <w:tabs>
          <w:tab w:val="clear" w:pos="567"/>
          <w:tab w:val="num" w:pos="1701"/>
        </w:tabs>
        <w:rPr>
          <w:sz w:val="20"/>
        </w:rPr>
      </w:pPr>
      <w:r w:rsidRPr="000D2821">
        <w:rPr>
          <w:sz w:val="20"/>
        </w:rPr>
        <w:t>Be flexible – provide service out of hours if necessary.</w:t>
      </w:r>
    </w:p>
    <w:p w14:paraId="550652C2" w14:textId="77777777" w:rsidR="00EF55DF" w:rsidRPr="000D2821" w:rsidRDefault="00EF55DF" w:rsidP="00EF55DF">
      <w:pPr>
        <w:pStyle w:val="MyBullet"/>
        <w:tabs>
          <w:tab w:val="clear" w:pos="567"/>
          <w:tab w:val="num" w:pos="1701"/>
        </w:tabs>
        <w:rPr>
          <w:sz w:val="20"/>
        </w:rPr>
      </w:pPr>
      <w:r w:rsidRPr="000D2821">
        <w:rPr>
          <w:sz w:val="20"/>
        </w:rPr>
        <w:t>Attempt to respond to unusual requests.</w:t>
      </w:r>
    </w:p>
    <w:p w14:paraId="6EA1B530" w14:textId="77777777" w:rsidR="00EF55DF" w:rsidRPr="000D2821" w:rsidRDefault="00EF55DF" w:rsidP="00EF55DF">
      <w:pPr>
        <w:pStyle w:val="TableText"/>
        <w:rPr>
          <w:sz w:val="20"/>
        </w:rPr>
      </w:pPr>
    </w:p>
    <w:p w14:paraId="4CB0F509" w14:textId="77777777" w:rsidR="00EF55DF" w:rsidRPr="000D2821" w:rsidRDefault="00EF55DF" w:rsidP="00EF55DF">
      <w:pPr>
        <w:pStyle w:val="Heading3"/>
        <w:rPr>
          <w:rFonts w:asciiTheme="minorHAnsi" w:hAnsiTheme="minorHAnsi"/>
          <w:color w:val="ED7D31" w:themeColor="accent1"/>
        </w:rPr>
      </w:pPr>
      <w:bookmarkStart w:id="122" w:name="_Toc221634201"/>
      <w:r w:rsidRPr="000D2821">
        <w:rPr>
          <w:rFonts w:asciiTheme="minorHAnsi" w:hAnsiTheme="minorHAnsi"/>
          <w:color w:val="ED7D31" w:themeColor="accent1"/>
        </w:rPr>
        <w:t>Customer Feedback</w:t>
      </w:r>
      <w:bookmarkEnd w:id="122"/>
    </w:p>
    <w:p w14:paraId="3BB54B30" w14:textId="77777777" w:rsidR="00EF55DF" w:rsidRPr="000D2821" w:rsidRDefault="00EF55DF" w:rsidP="00EF55DF">
      <w:pPr>
        <w:rPr>
          <w:sz w:val="20"/>
          <w:szCs w:val="20"/>
        </w:rPr>
      </w:pPr>
      <w:r w:rsidRPr="000D2821">
        <w:rPr>
          <w:sz w:val="20"/>
          <w:szCs w:val="20"/>
        </w:rPr>
        <w:t>The Divisional Franchisors shall arrange for a customer satisfaction survey on a selection of your clients on an ongoing basis and will conduct a group annual survey and use the feedback to make recommendations to improve your customer service specifically and group customer service generally.</w:t>
      </w:r>
    </w:p>
    <w:p w14:paraId="35124003" w14:textId="77777777" w:rsidR="00EF55DF" w:rsidRPr="000D2821" w:rsidRDefault="00EF55DF" w:rsidP="00EF55DF">
      <w:pPr>
        <w:rPr>
          <w:sz w:val="20"/>
        </w:rPr>
      </w:pPr>
    </w:p>
    <w:p w14:paraId="182E892F" w14:textId="77777777" w:rsidR="00EF55DF" w:rsidRPr="000D2821" w:rsidRDefault="00EF55DF" w:rsidP="00EF55DF">
      <w:pPr>
        <w:rPr>
          <w:sz w:val="20"/>
        </w:rPr>
      </w:pPr>
    </w:p>
    <w:p w14:paraId="4E8E64B3" w14:textId="77777777" w:rsidR="00EF55DF" w:rsidRPr="000D2821" w:rsidRDefault="00EF55DF" w:rsidP="177DC49A">
      <w:pPr>
        <w:pStyle w:val="ToDo"/>
        <w:rPr>
          <w:b/>
          <w:bCs/>
          <w:sz w:val="20"/>
          <w:szCs w:val="20"/>
        </w:rPr>
      </w:pPr>
    </w:p>
    <w:p w14:paraId="44F3FF81" w14:textId="77777777" w:rsidR="00EF55DF" w:rsidRPr="000D2821" w:rsidRDefault="00EF55DF" w:rsidP="177DC49A">
      <w:pPr>
        <w:pStyle w:val="ToDo"/>
        <w:rPr>
          <w:b/>
          <w:bCs/>
          <w:sz w:val="20"/>
          <w:szCs w:val="20"/>
        </w:rPr>
      </w:pPr>
    </w:p>
    <w:p w14:paraId="424C718A" w14:textId="77777777" w:rsidR="00EF55DF" w:rsidRPr="000D2821" w:rsidRDefault="00EF55DF" w:rsidP="177DC49A">
      <w:pPr>
        <w:pStyle w:val="ToDo"/>
        <w:rPr>
          <w:b/>
          <w:bCs/>
          <w:sz w:val="20"/>
          <w:szCs w:val="20"/>
        </w:rPr>
      </w:pPr>
    </w:p>
    <w:p w14:paraId="3DB93C2C" w14:textId="77777777" w:rsidR="00EF55DF" w:rsidRPr="000D2821" w:rsidRDefault="00EF55DF" w:rsidP="177DC49A">
      <w:pPr>
        <w:pStyle w:val="ToDo"/>
        <w:rPr>
          <w:b/>
          <w:bCs/>
          <w:sz w:val="20"/>
          <w:szCs w:val="20"/>
        </w:rPr>
      </w:pPr>
    </w:p>
    <w:p w14:paraId="2C6B2079" w14:textId="77777777" w:rsidR="00AF79D8" w:rsidRPr="000D2821" w:rsidRDefault="00AF79D8" w:rsidP="00AF79D8">
      <w:pPr>
        <w:pStyle w:val="Heading1"/>
        <w:rPr>
          <w:rFonts w:asciiTheme="minorHAnsi" w:hAnsiTheme="minorHAnsi"/>
        </w:rPr>
      </w:pPr>
      <w:bookmarkStart w:id="123" w:name="_Toc221634202"/>
      <w:r w:rsidRPr="000D2821">
        <w:rPr>
          <w:rFonts w:asciiTheme="minorHAnsi" w:hAnsiTheme="minorHAnsi"/>
        </w:rPr>
        <w:t xml:space="preserve">PRO111 - </w:t>
      </w:r>
      <w:r w:rsidRPr="000D2821">
        <w:rPr>
          <w:rFonts w:asciiTheme="minorHAnsi" w:hAnsiTheme="minorHAnsi"/>
        </w:rPr>
        <w:fldChar w:fldCharType="begin"/>
      </w:r>
      <w:r w:rsidRPr="000D2821">
        <w:rPr>
          <w:rFonts w:asciiTheme="minorHAnsi" w:hAnsiTheme="minorHAnsi"/>
        </w:rPr>
        <w:instrText xml:space="preserve"> ask PName "What is the procedure name?"</w:instrText>
      </w:r>
      <w:r w:rsidRPr="000D2821">
        <w:rPr>
          <w:rFonts w:asciiTheme="minorHAnsi" w:hAnsiTheme="minorHAnsi"/>
        </w:rPr>
        <w:fldChar w:fldCharType="separate"/>
      </w:r>
      <w:r w:rsidRPr="000D2821">
        <w:rPr>
          <w:rFonts w:asciiTheme="minorHAnsi" w:hAnsiTheme="minorHAnsi"/>
        </w:rPr>
        <w:t>Communications</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PNo "What is Procedure No?" </w:instrText>
      </w:r>
      <w:r w:rsidRPr="000D2821">
        <w:rPr>
          <w:rFonts w:asciiTheme="minorHAnsi" w:hAnsiTheme="minorHAnsi"/>
        </w:rPr>
        <w:fldChar w:fldCharType="separate"/>
      </w:r>
      <w:r w:rsidRPr="000D2821">
        <w:rPr>
          <w:rFonts w:asciiTheme="minorHAnsi" w:hAnsiTheme="minorHAnsi"/>
        </w:rPr>
        <w:t>PRO111</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RevNo "What is Revision Number?" </w:instrText>
      </w:r>
      <w:r w:rsidRPr="000D2821">
        <w:rPr>
          <w:rFonts w:asciiTheme="minorHAnsi" w:hAnsiTheme="minorHAnsi"/>
        </w:rPr>
        <w:fldChar w:fldCharType="separate"/>
      </w:r>
      <w:r w:rsidRPr="000D2821">
        <w:rPr>
          <w:rFonts w:asciiTheme="minorHAnsi" w:hAnsiTheme="minorHAnsi"/>
        </w:rPr>
        <w:t>1.4</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RevDate "What is the Revision Date"</w:instrText>
      </w:r>
      <w:r w:rsidRPr="000D2821">
        <w:rPr>
          <w:rFonts w:asciiTheme="minorHAnsi" w:hAnsiTheme="minorHAnsi"/>
        </w:rPr>
        <w:fldChar w:fldCharType="separate"/>
      </w:r>
      <w:r w:rsidRPr="000D2821">
        <w:rPr>
          <w:rFonts w:asciiTheme="minorHAnsi" w:hAnsiTheme="minorHAnsi"/>
        </w:rPr>
        <w:t>29/11/10</w:t>
      </w:r>
      <w:r w:rsidRPr="000D2821">
        <w:rPr>
          <w:rFonts w:asciiTheme="minorHAnsi" w:hAnsiTheme="minorHAnsi"/>
        </w:rPr>
        <w:fldChar w:fldCharType="end"/>
      </w:r>
      <w:r w:rsidRPr="000D2821">
        <w:rPr>
          <w:rFonts w:asciiTheme="minorHAnsi" w:hAnsiTheme="minorHAnsi"/>
        </w:rPr>
        <w:t>Communications</w:t>
      </w:r>
      <w:bookmarkEnd w:id="123"/>
    </w:p>
    <w:p w14:paraId="24C97A9B" w14:textId="77777777" w:rsidR="00AF79D8" w:rsidRPr="000D2821" w:rsidRDefault="00AF79D8" w:rsidP="00027A63">
      <w:pPr>
        <w:pStyle w:val="Heading3"/>
        <w:rPr>
          <w:rFonts w:asciiTheme="minorHAnsi" w:hAnsiTheme="minorHAnsi"/>
        </w:rPr>
      </w:pPr>
      <w:bookmarkStart w:id="124" w:name="_Toc221634203"/>
      <w:r w:rsidRPr="000D2821">
        <w:rPr>
          <w:rFonts w:asciiTheme="minorHAnsi" w:hAnsiTheme="minorHAnsi"/>
        </w:rPr>
        <w:t>Introduction</w:t>
      </w:r>
      <w:bookmarkEnd w:id="124"/>
    </w:p>
    <w:p w14:paraId="75803E7B" w14:textId="670F4D4B" w:rsidR="00AF79D8" w:rsidRPr="000D2821" w:rsidRDefault="00AF79D8" w:rsidP="00AF79D8">
      <w:pPr>
        <w:rPr>
          <w:sz w:val="20"/>
          <w:szCs w:val="20"/>
        </w:rPr>
      </w:pPr>
      <w:r w:rsidRPr="000D2821">
        <w:rPr>
          <w:sz w:val="20"/>
          <w:szCs w:val="20"/>
        </w:rPr>
        <w:t xml:space="preserve">Productive communications within </w:t>
      </w:r>
      <w:r w:rsidR="00844F21" w:rsidRPr="000D2821">
        <w:rPr>
          <w:sz w:val="20"/>
          <w:szCs w:val="20"/>
        </w:rPr>
        <w:t>Jim’s Hazardous Material Removal</w:t>
      </w:r>
      <w:r w:rsidRPr="000D2821">
        <w:rPr>
          <w:sz w:val="20"/>
          <w:szCs w:val="20"/>
        </w:rPr>
        <w:t xml:space="preserve"> </w:t>
      </w:r>
      <w:proofErr w:type="gramStart"/>
      <w:r w:rsidRPr="000D2821">
        <w:rPr>
          <w:sz w:val="20"/>
          <w:szCs w:val="20"/>
        </w:rPr>
        <w:t>is</w:t>
      </w:r>
      <w:proofErr w:type="gramEnd"/>
      <w:r w:rsidRPr="000D2821">
        <w:rPr>
          <w:sz w:val="20"/>
          <w:szCs w:val="20"/>
        </w:rPr>
        <w:t xml:space="preserve"> one strategy to build a high performing division and successful individual business.</w:t>
      </w:r>
      <w:r w:rsidR="00B02512" w:rsidRPr="000D2821">
        <w:rPr>
          <w:sz w:val="20"/>
          <w:szCs w:val="20"/>
        </w:rPr>
        <w:t xml:space="preserve"> </w:t>
      </w:r>
      <w:r w:rsidRPr="000D2821">
        <w:rPr>
          <w:sz w:val="20"/>
          <w:szCs w:val="20"/>
        </w:rPr>
        <w:t>The use of effective communications with our customers will also assist in building</w:t>
      </w:r>
      <w:r w:rsidRPr="000D2821">
        <w:t xml:space="preserve"> valuable customer relations. </w:t>
      </w:r>
    </w:p>
    <w:p w14:paraId="53E9DCC2" w14:textId="77777777" w:rsidR="00AF79D8" w:rsidRPr="000D2821" w:rsidRDefault="00AF79D8" w:rsidP="00027A63">
      <w:pPr>
        <w:pStyle w:val="Heading3"/>
        <w:rPr>
          <w:rFonts w:asciiTheme="minorHAnsi" w:hAnsiTheme="minorHAnsi"/>
        </w:rPr>
      </w:pPr>
      <w:bookmarkStart w:id="125" w:name="_Toc221634204"/>
      <w:r w:rsidRPr="000D2821">
        <w:rPr>
          <w:rFonts w:asciiTheme="minorHAnsi" w:hAnsiTheme="minorHAnsi"/>
        </w:rPr>
        <w:t>Policy</w:t>
      </w:r>
      <w:bookmarkEnd w:id="125"/>
      <w:r w:rsidRPr="000D2821">
        <w:rPr>
          <w:rFonts w:asciiTheme="minorHAnsi" w:hAnsiTheme="minorHAnsi"/>
        </w:rPr>
        <w:t xml:space="preserve"> </w:t>
      </w:r>
    </w:p>
    <w:p w14:paraId="4DC6E3DB" w14:textId="77777777" w:rsidR="00AF79D8" w:rsidRPr="000D2821" w:rsidRDefault="00AF79D8" w:rsidP="00AF79D8">
      <w:pPr>
        <w:rPr>
          <w:sz w:val="20"/>
        </w:rPr>
      </w:pPr>
      <w:r w:rsidRPr="000D2821">
        <w:rPr>
          <w:sz w:val="20"/>
        </w:rPr>
        <w:t xml:space="preserve">Our division will continually work at improving our communications between ourselves and with our customers. </w:t>
      </w:r>
    </w:p>
    <w:p w14:paraId="6220192E" w14:textId="0C3D4DC4" w:rsidR="00AF79D8" w:rsidRPr="000D2821" w:rsidRDefault="00AF79D8" w:rsidP="177DC49A">
      <w:pPr>
        <w:rPr>
          <w:sz w:val="20"/>
          <w:szCs w:val="20"/>
        </w:rPr>
      </w:pPr>
      <w:r w:rsidRPr="000D2821">
        <w:rPr>
          <w:sz w:val="20"/>
          <w:szCs w:val="20"/>
        </w:rPr>
        <w:t xml:space="preserve">We acknowledge that communication needs to be two way and that we will endeavour to </w:t>
      </w:r>
      <w:r w:rsidR="00102819" w:rsidRPr="000D2821">
        <w:rPr>
          <w:sz w:val="20"/>
          <w:szCs w:val="20"/>
        </w:rPr>
        <w:t>always be open and honest</w:t>
      </w:r>
      <w:r w:rsidRPr="000D2821">
        <w:rPr>
          <w:sz w:val="20"/>
          <w:szCs w:val="20"/>
        </w:rPr>
        <w:t>.</w:t>
      </w:r>
    </w:p>
    <w:p w14:paraId="0472E4A3" w14:textId="77777777" w:rsidR="00AF79D8" w:rsidRPr="000D2821" w:rsidRDefault="00AF79D8" w:rsidP="00027A63">
      <w:pPr>
        <w:pStyle w:val="Heading3"/>
        <w:rPr>
          <w:rFonts w:asciiTheme="minorHAnsi" w:hAnsiTheme="minorHAnsi"/>
        </w:rPr>
      </w:pPr>
      <w:bookmarkStart w:id="126" w:name="_Toc221634205"/>
      <w:r w:rsidRPr="000D2821">
        <w:rPr>
          <w:rFonts w:asciiTheme="minorHAnsi" w:hAnsiTheme="minorHAnsi"/>
        </w:rPr>
        <w:t>Communicating With Prospective Clients</w:t>
      </w:r>
      <w:bookmarkEnd w:id="126"/>
    </w:p>
    <w:p w14:paraId="46B9FC68" w14:textId="77777777" w:rsidR="00AF79D8" w:rsidRPr="000D2821" w:rsidRDefault="00AF79D8" w:rsidP="00AF79D8">
      <w:pPr>
        <w:pStyle w:val="ToDo"/>
        <w:rPr>
          <w:sz w:val="20"/>
        </w:rPr>
      </w:pPr>
      <w:r w:rsidRPr="000D2821">
        <w:rPr>
          <w:sz w:val="20"/>
        </w:rPr>
        <w:t>Successful communications will occur when we:</w:t>
      </w:r>
    </w:p>
    <w:p w14:paraId="68150EA6" w14:textId="3AB15F96" w:rsidR="00AF79D8" w:rsidRPr="000D2821" w:rsidRDefault="00102819" w:rsidP="00AF79D8">
      <w:pPr>
        <w:pStyle w:val="MyBullet"/>
        <w:rPr>
          <w:sz w:val="20"/>
        </w:rPr>
      </w:pPr>
      <w:r w:rsidRPr="000D2821">
        <w:rPr>
          <w:sz w:val="20"/>
        </w:rPr>
        <w:t>D</w:t>
      </w:r>
      <w:r w:rsidR="00AF79D8" w:rsidRPr="000D2821">
        <w:rPr>
          <w:sz w:val="20"/>
        </w:rPr>
        <w:t>evelop rapport</w:t>
      </w:r>
      <w:r w:rsidRPr="000D2821">
        <w:rPr>
          <w:sz w:val="20"/>
        </w:rPr>
        <w:t>.</w:t>
      </w:r>
    </w:p>
    <w:p w14:paraId="0ADFF397" w14:textId="3B10AAD7" w:rsidR="00AF79D8" w:rsidRPr="000D2821" w:rsidRDefault="00102819" w:rsidP="00AF79D8">
      <w:pPr>
        <w:pStyle w:val="MyBullet"/>
        <w:rPr>
          <w:sz w:val="20"/>
        </w:rPr>
      </w:pPr>
      <w:r w:rsidRPr="000D2821">
        <w:rPr>
          <w:sz w:val="20"/>
        </w:rPr>
        <w:t>A</w:t>
      </w:r>
      <w:r w:rsidR="00AF79D8" w:rsidRPr="000D2821">
        <w:rPr>
          <w:sz w:val="20"/>
        </w:rPr>
        <w:t>sk relevant questions</w:t>
      </w:r>
      <w:r w:rsidRPr="000D2821">
        <w:rPr>
          <w:sz w:val="20"/>
        </w:rPr>
        <w:t>.</w:t>
      </w:r>
    </w:p>
    <w:p w14:paraId="4C908FF1" w14:textId="1193D886" w:rsidR="00AF79D8" w:rsidRPr="000D2821" w:rsidRDefault="00102819" w:rsidP="177DC49A">
      <w:pPr>
        <w:pStyle w:val="MyBullet"/>
        <w:rPr>
          <w:sz w:val="20"/>
          <w:szCs w:val="20"/>
        </w:rPr>
      </w:pPr>
      <w:r w:rsidRPr="000D2821">
        <w:rPr>
          <w:sz w:val="20"/>
          <w:szCs w:val="20"/>
        </w:rPr>
        <w:t>E</w:t>
      </w:r>
      <w:r w:rsidR="00AF79D8" w:rsidRPr="000D2821">
        <w:rPr>
          <w:sz w:val="20"/>
          <w:szCs w:val="20"/>
        </w:rPr>
        <w:t>mploy active listening skills</w:t>
      </w:r>
      <w:r w:rsidR="00513A42" w:rsidRPr="000D2821">
        <w:rPr>
          <w:sz w:val="20"/>
          <w:szCs w:val="20"/>
        </w:rPr>
        <w:t>.</w:t>
      </w:r>
    </w:p>
    <w:p w14:paraId="60EEF135" w14:textId="2A813E56" w:rsidR="00AF79D8" w:rsidRPr="000D2821" w:rsidRDefault="00513A42" w:rsidP="00513A42">
      <w:pPr>
        <w:pStyle w:val="MyBullet"/>
        <w:rPr>
          <w:sz w:val="20"/>
          <w:szCs w:val="20"/>
        </w:rPr>
      </w:pPr>
      <w:r w:rsidRPr="000D2821">
        <w:rPr>
          <w:sz w:val="20"/>
        </w:rPr>
        <w:t>P</w:t>
      </w:r>
      <w:r w:rsidR="00AF79D8" w:rsidRPr="000D2821">
        <w:rPr>
          <w:sz w:val="20"/>
        </w:rPr>
        <w:t>rovide verbal and non-verbal feedback.</w:t>
      </w:r>
    </w:p>
    <w:p w14:paraId="49A8643B" w14:textId="77777777" w:rsidR="00AF79D8" w:rsidRPr="000D2821" w:rsidRDefault="00AF79D8" w:rsidP="177DC49A">
      <w:pPr>
        <w:rPr>
          <w:sz w:val="20"/>
          <w:szCs w:val="20"/>
        </w:rPr>
      </w:pPr>
      <w:r w:rsidRPr="000D2821">
        <w:rPr>
          <w:sz w:val="20"/>
          <w:szCs w:val="20"/>
        </w:rPr>
        <w:t>Successful communications are an important tool in converting a prospect into a client.</w:t>
      </w:r>
    </w:p>
    <w:p w14:paraId="5C1A0D70" w14:textId="77777777" w:rsidR="00AF79D8" w:rsidRPr="000D2821" w:rsidRDefault="00AF79D8" w:rsidP="00AF79D8">
      <w:pPr>
        <w:rPr>
          <w:sz w:val="20"/>
        </w:rPr>
      </w:pPr>
    </w:p>
    <w:p w14:paraId="6E827201" w14:textId="77777777" w:rsidR="00AF79D8" w:rsidRPr="000D2821" w:rsidRDefault="00AF79D8" w:rsidP="00AF79D8">
      <w:pPr>
        <w:pStyle w:val="Heading3"/>
        <w:rPr>
          <w:rFonts w:asciiTheme="minorHAnsi" w:hAnsiTheme="minorHAnsi"/>
          <w:color w:val="ED7D31" w:themeColor="accent1"/>
        </w:rPr>
      </w:pPr>
      <w:bookmarkStart w:id="127" w:name="_Toc221634206"/>
      <w:r w:rsidRPr="000D2821">
        <w:rPr>
          <w:rFonts w:asciiTheme="minorHAnsi" w:hAnsiTheme="minorHAnsi"/>
          <w:color w:val="ED7D31" w:themeColor="accent1"/>
        </w:rPr>
        <w:t>Rapport Building</w:t>
      </w:r>
      <w:bookmarkEnd w:id="127"/>
    </w:p>
    <w:p w14:paraId="5BE64634" w14:textId="77777777" w:rsidR="00D71E03" w:rsidRPr="000D2821" w:rsidRDefault="00D71E03" w:rsidP="00D71E03">
      <w:pPr>
        <w:rPr>
          <w:sz w:val="20"/>
        </w:rPr>
      </w:pPr>
      <w:r w:rsidRPr="000D2821">
        <w:rPr>
          <w:sz w:val="20"/>
        </w:rPr>
        <w:t>First impressions matter. Your uniform must be clean and neatly ironed. Maintain good eye contact, smile, and project friendliness and confidence.</w:t>
      </w:r>
    </w:p>
    <w:p w14:paraId="2C2030C7" w14:textId="77777777" w:rsidR="00D71E03" w:rsidRPr="000D2821" w:rsidRDefault="00D71E03" w:rsidP="00D71E03">
      <w:pPr>
        <w:rPr>
          <w:sz w:val="20"/>
        </w:rPr>
      </w:pPr>
    </w:p>
    <w:p w14:paraId="69FC0DBE" w14:textId="5B4F0C3D" w:rsidR="00D71E03" w:rsidRPr="000D2821" w:rsidRDefault="00D71E03" w:rsidP="00D71E03">
      <w:pPr>
        <w:rPr>
          <w:sz w:val="20"/>
        </w:rPr>
      </w:pPr>
      <w:r w:rsidRPr="000D2821">
        <w:rPr>
          <w:sz w:val="20"/>
        </w:rPr>
        <w:t>Building rapport is about connecting with people and taking the time to understand what is important to them. The most important skill in developing rapport is observation—pay attention to the individual and their surroundings and look for common ground.</w:t>
      </w:r>
    </w:p>
    <w:p w14:paraId="05A82EDC" w14:textId="77777777" w:rsidR="00D71E03" w:rsidRPr="000D2821" w:rsidRDefault="00D71E03" w:rsidP="00D71E03">
      <w:pPr>
        <w:rPr>
          <w:sz w:val="20"/>
        </w:rPr>
      </w:pPr>
    </w:p>
    <w:p w14:paraId="201A5290" w14:textId="77777777" w:rsidR="00D71E03" w:rsidRPr="000D2821" w:rsidRDefault="00D71E03" w:rsidP="00D71E03">
      <w:pPr>
        <w:rPr>
          <w:sz w:val="20"/>
        </w:rPr>
      </w:pPr>
      <w:r w:rsidRPr="000D2821">
        <w:rPr>
          <w:sz w:val="20"/>
        </w:rPr>
        <w:t>The first few minutes with any new prospect are critical; your priority should be to put them at ease. Be mindful that some people prefer a more direct approach. With these individuals, limit small talk and move promptly to business.</w:t>
      </w:r>
    </w:p>
    <w:p w14:paraId="2CDE3156" w14:textId="77777777" w:rsidR="00D71E03" w:rsidRPr="000D2821" w:rsidRDefault="00D71E03" w:rsidP="00D71E03">
      <w:pPr>
        <w:rPr>
          <w:sz w:val="20"/>
        </w:rPr>
      </w:pPr>
    </w:p>
    <w:p w14:paraId="4249E9D1" w14:textId="63176D9B" w:rsidR="00513A42" w:rsidRPr="000D2821" w:rsidRDefault="00D71E03" w:rsidP="00D71E03">
      <w:pPr>
        <w:rPr>
          <w:sz w:val="20"/>
        </w:rPr>
      </w:pPr>
      <w:r w:rsidRPr="000D2821">
        <w:rPr>
          <w:sz w:val="20"/>
        </w:rPr>
        <w:t>Once rapport has been established, deliver your “elevator pitch.” This is not a sales pitch. Your elevator pitch should be tailored to the audience and situation. Refer below for a sample elevator pitch.</w:t>
      </w:r>
    </w:p>
    <w:p w14:paraId="1E94F30F" w14:textId="77777777" w:rsidR="00D71E03" w:rsidRPr="000D2821" w:rsidRDefault="00D71E03" w:rsidP="00AF79D8">
      <w:pPr>
        <w:rPr>
          <w:sz w:val="20"/>
        </w:rPr>
      </w:pPr>
    </w:p>
    <w:p w14:paraId="72F49BF3" w14:textId="77777777" w:rsidR="00D71E03" w:rsidRPr="000D2821" w:rsidRDefault="00D71E03" w:rsidP="00AF79D8">
      <w:pPr>
        <w:rPr>
          <w:sz w:val="20"/>
        </w:rPr>
      </w:pPr>
    </w:p>
    <w:p w14:paraId="604A833E" w14:textId="3EE2C7BE" w:rsidR="00AF79D8" w:rsidRPr="000D2821" w:rsidRDefault="00AF79D8" w:rsidP="177DC49A">
      <w:pPr>
        <w:ind w:left="2160" w:right="1701"/>
        <w:rPr>
          <w:i/>
          <w:iCs/>
          <w:sz w:val="20"/>
          <w:szCs w:val="20"/>
        </w:rPr>
      </w:pPr>
      <w:r w:rsidRPr="000D2821">
        <w:rPr>
          <w:i/>
          <w:iCs/>
          <w:sz w:val="20"/>
          <w:szCs w:val="20"/>
        </w:rPr>
        <w:t xml:space="preserve">We are all about safety. Our job is to safely and efficiently remove </w:t>
      </w:r>
      <w:r w:rsidR="00B7500D" w:rsidRPr="000D2821">
        <w:rPr>
          <w:i/>
          <w:iCs/>
          <w:sz w:val="20"/>
          <w:szCs w:val="20"/>
        </w:rPr>
        <w:t>Hazardous Material</w:t>
      </w:r>
      <w:r w:rsidRPr="000D2821">
        <w:rPr>
          <w:i/>
          <w:iCs/>
          <w:sz w:val="20"/>
          <w:szCs w:val="20"/>
        </w:rPr>
        <w:t xml:space="preserve"> or encapsulate it so that it doesn’t represent a risk to you, the community or environment.</w:t>
      </w:r>
    </w:p>
    <w:p w14:paraId="2599D6DD" w14:textId="77777777" w:rsidR="00AF79D8" w:rsidRPr="000D2821" w:rsidRDefault="00AF79D8" w:rsidP="00AF79D8">
      <w:pPr>
        <w:ind w:left="2160" w:right="1701"/>
        <w:rPr>
          <w:i/>
          <w:sz w:val="20"/>
        </w:rPr>
      </w:pPr>
    </w:p>
    <w:p w14:paraId="5C93D531" w14:textId="77777777" w:rsidR="00DF44CD" w:rsidRPr="000D2821" w:rsidRDefault="00DF44CD" w:rsidP="00AF79D8">
      <w:pPr>
        <w:pStyle w:val="Heading3"/>
        <w:rPr>
          <w:rFonts w:asciiTheme="minorHAnsi" w:hAnsiTheme="minorHAnsi"/>
          <w:color w:val="ED7D31" w:themeColor="accent1"/>
        </w:rPr>
      </w:pPr>
    </w:p>
    <w:p w14:paraId="2F73767E" w14:textId="77777777" w:rsidR="00DF44CD" w:rsidRPr="000D2821" w:rsidRDefault="00DF44CD" w:rsidP="00AF79D8">
      <w:pPr>
        <w:pStyle w:val="Heading3"/>
        <w:rPr>
          <w:rFonts w:asciiTheme="minorHAnsi" w:hAnsiTheme="minorHAnsi"/>
          <w:color w:val="ED7D31" w:themeColor="accent1"/>
        </w:rPr>
      </w:pPr>
    </w:p>
    <w:p w14:paraId="19D4A0FF" w14:textId="2E668E72" w:rsidR="00AF79D8" w:rsidRPr="000D2821" w:rsidRDefault="00AF79D8" w:rsidP="00AF79D8">
      <w:pPr>
        <w:pStyle w:val="Heading3"/>
        <w:rPr>
          <w:rFonts w:asciiTheme="minorHAnsi" w:hAnsiTheme="minorHAnsi"/>
          <w:color w:val="ED7D31" w:themeColor="accent1"/>
        </w:rPr>
      </w:pPr>
      <w:bookmarkStart w:id="128" w:name="_Toc221634207"/>
      <w:r w:rsidRPr="000D2821">
        <w:rPr>
          <w:rFonts w:asciiTheme="minorHAnsi" w:hAnsiTheme="minorHAnsi"/>
          <w:color w:val="ED7D31" w:themeColor="accent1"/>
        </w:rPr>
        <w:t>Active Listening</w:t>
      </w:r>
      <w:bookmarkEnd w:id="128"/>
    </w:p>
    <w:p w14:paraId="0D311FC5" w14:textId="77777777" w:rsidR="00AF79D8" w:rsidRPr="000D2821" w:rsidRDefault="00AF79D8" w:rsidP="177DC49A">
      <w:pPr>
        <w:rPr>
          <w:sz w:val="20"/>
          <w:szCs w:val="20"/>
        </w:rPr>
      </w:pPr>
      <w:r w:rsidRPr="000D2821">
        <w:rPr>
          <w:sz w:val="20"/>
          <w:szCs w:val="20"/>
        </w:rPr>
        <w:t xml:space="preserve">Once you have delivered your pitch, find out about your prospect and the problems they are dealing with.  </w:t>
      </w:r>
    </w:p>
    <w:p w14:paraId="309C86D5" w14:textId="77777777" w:rsidR="00AF79D8" w:rsidRPr="000D2821" w:rsidRDefault="00AF79D8" w:rsidP="00AF79D8">
      <w:pPr>
        <w:rPr>
          <w:sz w:val="20"/>
        </w:rPr>
      </w:pPr>
      <w:r w:rsidRPr="000D2821">
        <w:rPr>
          <w:sz w:val="20"/>
        </w:rPr>
        <w:t>Do not go straight into solution mode – listen to what they have to say. Spend eighty percent of your meeting time listening to your prospect.</w:t>
      </w:r>
    </w:p>
    <w:p w14:paraId="1E1FFC4B" w14:textId="77777777" w:rsidR="00B60112" w:rsidRPr="000D2821" w:rsidRDefault="00AF79D8" w:rsidP="00B60112">
      <w:pPr>
        <w:rPr>
          <w:sz w:val="20"/>
          <w:szCs w:val="20"/>
        </w:rPr>
      </w:pPr>
      <w:r w:rsidRPr="000D2821">
        <w:rPr>
          <w:sz w:val="20"/>
          <w:szCs w:val="20"/>
        </w:rPr>
        <w:t xml:space="preserve">Studies of successful salespeople show that they all share the ability to listen. By listening, you </w:t>
      </w:r>
      <w:r w:rsidR="00970993" w:rsidRPr="000D2821">
        <w:rPr>
          <w:sz w:val="20"/>
          <w:szCs w:val="20"/>
        </w:rPr>
        <w:t>can</w:t>
      </w:r>
      <w:r w:rsidRPr="000D2821">
        <w:rPr>
          <w:sz w:val="20"/>
          <w:szCs w:val="20"/>
        </w:rPr>
        <w:t xml:space="preserve"> uncover the prospect’s needs and concerns and demonstrate your </w:t>
      </w:r>
      <w:r w:rsidRPr="000D2821">
        <w:rPr>
          <w:i/>
          <w:iCs/>
          <w:sz w:val="20"/>
          <w:szCs w:val="20"/>
        </w:rPr>
        <w:t>sincere</w:t>
      </w:r>
      <w:r w:rsidRPr="000D2821">
        <w:rPr>
          <w:sz w:val="20"/>
          <w:szCs w:val="20"/>
        </w:rPr>
        <w:t xml:space="preserve"> interest in their situation. </w:t>
      </w:r>
      <w:r w:rsidR="00B60112" w:rsidRPr="000D2821">
        <w:rPr>
          <w:sz w:val="20"/>
          <w:szCs w:val="20"/>
        </w:rPr>
        <w:t>Y</w:t>
      </w:r>
      <w:r w:rsidRPr="000D2821">
        <w:rPr>
          <w:sz w:val="20"/>
        </w:rPr>
        <w:t xml:space="preserve">ou are also able to uncover objections that might surface later. </w:t>
      </w:r>
      <w:r w:rsidRPr="000D2821">
        <w:rPr>
          <w:sz w:val="20"/>
          <w:szCs w:val="20"/>
        </w:rPr>
        <w:t xml:space="preserve">Active listening also allows you to develop rapport further. </w:t>
      </w:r>
    </w:p>
    <w:p w14:paraId="4CB14831" w14:textId="77777777" w:rsidR="00B60112" w:rsidRPr="000D2821" w:rsidRDefault="00B60112" w:rsidP="00B60112">
      <w:pPr>
        <w:rPr>
          <w:sz w:val="20"/>
          <w:szCs w:val="20"/>
        </w:rPr>
      </w:pPr>
    </w:p>
    <w:p w14:paraId="26225D17" w14:textId="4C1E97C5" w:rsidR="00AF79D8" w:rsidRPr="000D2821" w:rsidRDefault="00AF79D8" w:rsidP="00B60112">
      <w:pPr>
        <w:rPr>
          <w:sz w:val="20"/>
          <w:szCs w:val="20"/>
        </w:rPr>
      </w:pPr>
      <w:r w:rsidRPr="000D2821">
        <w:rPr>
          <w:sz w:val="20"/>
          <w:szCs w:val="20"/>
        </w:rPr>
        <w:t>We demonstrate active listening by:</w:t>
      </w:r>
    </w:p>
    <w:p w14:paraId="0F5A05B0" w14:textId="711A633C" w:rsidR="00AF79D8" w:rsidRPr="000D2821" w:rsidRDefault="00770822" w:rsidP="00AF79D8">
      <w:pPr>
        <w:pStyle w:val="MyBullet"/>
        <w:rPr>
          <w:sz w:val="20"/>
        </w:rPr>
      </w:pPr>
      <w:r w:rsidRPr="000D2821">
        <w:rPr>
          <w:sz w:val="20"/>
        </w:rPr>
        <w:t>U</w:t>
      </w:r>
      <w:r w:rsidR="00AF79D8" w:rsidRPr="000D2821">
        <w:rPr>
          <w:sz w:val="20"/>
        </w:rPr>
        <w:t>sing body language – nod your head to show understanding</w:t>
      </w:r>
      <w:r w:rsidR="00C87A7E" w:rsidRPr="000D2821">
        <w:rPr>
          <w:sz w:val="20"/>
        </w:rPr>
        <w:t>.</w:t>
      </w:r>
    </w:p>
    <w:p w14:paraId="0B98EB9C" w14:textId="577F2182" w:rsidR="00AF79D8" w:rsidRPr="000D2821" w:rsidRDefault="00770822" w:rsidP="177DC49A">
      <w:pPr>
        <w:pStyle w:val="MyBullet"/>
        <w:rPr>
          <w:sz w:val="20"/>
          <w:szCs w:val="20"/>
        </w:rPr>
      </w:pPr>
      <w:r w:rsidRPr="000D2821">
        <w:rPr>
          <w:sz w:val="20"/>
          <w:szCs w:val="20"/>
        </w:rPr>
        <w:t>P</w:t>
      </w:r>
      <w:r w:rsidR="00AF79D8" w:rsidRPr="000D2821">
        <w:rPr>
          <w:sz w:val="20"/>
          <w:szCs w:val="20"/>
        </w:rPr>
        <w:t>araphrase to ensure you have understood what is being said – ‘</w:t>
      </w:r>
      <w:r w:rsidR="00AF79D8" w:rsidRPr="000D2821">
        <w:rPr>
          <w:i/>
          <w:iCs/>
          <w:sz w:val="20"/>
          <w:szCs w:val="20"/>
        </w:rPr>
        <w:t>So what you are saying is…’</w:t>
      </w:r>
      <w:r w:rsidRPr="000D2821">
        <w:rPr>
          <w:i/>
          <w:iCs/>
          <w:sz w:val="20"/>
          <w:szCs w:val="20"/>
        </w:rPr>
        <w:t>.</w:t>
      </w:r>
    </w:p>
    <w:p w14:paraId="04937BC5" w14:textId="7F429B4F" w:rsidR="00AF79D8" w:rsidRPr="000D2821" w:rsidRDefault="00770822" w:rsidP="177DC49A">
      <w:pPr>
        <w:pStyle w:val="MyBullet"/>
        <w:rPr>
          <w:sz w:val="20"/>
          <w:szCs w:val="20"/>
        </w:rPr>
      </w:pPr>
      <w:r w:rsidRPr="000D2821">
        <w:rPr>
          <w:sz w:val="20"/>
          <w:szCs w:val="20"/>
        </w:rPr>
        <w:t>R</w:t>
      </w:r>
      <w:r w:rsidR="00AF79D8" w:rsidRPr="000D2821">
        <w:rPr>
          <w:sz w:val="20"/>
          <w:szCs w:val="20"/>
        </w:rPr>
        <w:t>eflect on the implication of what the prospect has said: ‘</w:t>
      </w:r>
      <w:r w:rsidR="00AF79D8" w:rsidRPr="000D2821">
        <w:rPr>
          <w:i/>
          <w:iCs/>
          <w:sz w:val="20"/>
          <w:szCs w:val="20"/>
        </w:rPr>
        <w:t>So you need the removal done by Tuesday so you can demolish on schedule by Wednesday ….’</w:t>
      </w:r>
      <w:r w:rsidR="003D2C96" w:rsidRPr="000D2821">
        <w:rPr>
          <w:sz w:val="20"/>
          <w:szCs w:val="20"/>
        </w:rPr>
        <w:t>.</w:t>
      </w:r>
    </w:p>
    <w:p w14:paraId="28FFDB9B" w14:textId="6182ABC4" w:rsidR="00AF79D8" w:rsidRPr="000D2821" w:rsidRDefault="00770822" w:rsidP="177DC49A">
      <w:pPr>
        <w:pStyle w:val="MyBullet"/>
        <w:rPr>
          <w:sz w:val="20"/>
          <w:szCs w:val="20"/>
        </w:rPr>
      </w:pPr>
      <w:r w:rsidRPr="000D2821">
        <w:rPr>
          <w:sz w:val="20"/>
          <w:szCs w:val="20"/>
        </w:rPr>
        <w:t>E</w:t>
      </w:r>
      <w:r w:rsidR="00AF79D8" w:rsidRPr="000D2821">
        <w:rPr>
          <w:sz w:val="20"/>
          <w:szCs w:val="20"/>
        </w:rPr>
        <w:t>mpathise – ‘</w:t>
      </w:r>
      <w:r w:rsidR="00AF79D8" w:rsidRPr="000D2821">
        <w:rPr>
          <w:i/>
          <w:iCs/>
          <w:sz w:val="20"/>
          <w:szCs w:val="20"/>
        </w:rPr>
        <w:t>I understand the inconvenience and cost. I would feel the same way in your position however…’</w:t>
      </w:r>
      <w:r w:rsidR="003D2C96" w:rsidRPr="000D2821">
        <w:rPr>
          <w:sz w:val="20"/>
          <w:szCs w:val="20"/>
        </w:rPr>
        <w:t>.</w:t>
      </w:r>
    </w:p>
    <w:p w14:paraId="3932B82C" w14:textId="77777777" w:rsidR="003D2C96" w:rsidRPr="000D2821" w:rsidRDefault="00770822" w:rsidP="003D2C96">
      <w:pPr>
        <w:pStyle w:val="MyBullet"/>
        <w:rPr>
          <w:sz w:val="20"/>
          <w:szCs w:val="20"/>
        </w:rPr>
      </w:pPr>
      <w:r w:rsidRPr="000D2821">
        <w:rPr>
          <w:sz w:val="20"/>
          <w:szCs w:val="20"/>
        </w:rPr>
        <w:t>A</w:t>
      </w:r>
      <w:r w:rsidR="00AF79D8" w:rsidRPr="000D2821">
        <w:rPr>
          <w:sz w:val="20"/>
          <w:szCs w:val="20"/>
        </w:rPr>
        <w:t>sk for elaboration – ‘</w:t>
      </w:r>
      <w:r w:rsidR="00AF79D8" w:rsidRPr="000D2821">
        <w:rPr>
          <w:i/>
          <w:iCs/>
          <w:sz w:val="20"/>
          <w:szCs w:val="20"/>
        </w:rPr>
        <w:t>what is the reason you only want to remove some of the Asbestos?</w:t>
      </w:r>
      <w:r w:rsidR="00AF79D8" w:rsidRPr="000D2821">
        <w:rPr>
          <w:sz w:val="20"/>
          <w:szCs w:val="20"/>
        </w:rPr>
        <w:t>’</w:t>
      </w:r>
    </w:p>
    <w:p w14:paraId="4A9E32A9" w14:textId="69D03657" w:rsidR="00AF79D8" w:rsidRPr="000D2821" w:rsidRDefault="003D2C96" w:rsidP="003D2C96">
      <w:pPr>
        <w:pStyle w:val="MyBullet"/>
        <w:rPr>
          <w:sz w:val="20"/>
          <w:szCs w:val="20"/>
        </w:rPr>
      </w:pPr>
      <w:r w:rsidRPr="000D2821">
        <w:rPr>
          <w:sz w:val="20"/>
          <w:szCs w:val="20"/>
        </w:rPr>
        <w:t>M</w:t>
      </w:r>
      <w:r w:rsidR="00AF79D8" w:rsidRPr="000D2821">
        <w:rPr>
          <w:sz w:val="20"/>
        </w:rPr>
        <w:t xml:space="preserve">ost importantly of all – </w:t>
      </w:r>
      <w:r w:rsidR="00AF79D8" w:rsidRPr="000D2821">
        <w:rPr>
          <w:b/>
          <w:sz w:val="20"/>
        </w:rPr>
        <w:t>concentrate</w:t>
      </w:r>
      <w:r w:rsidR="00AF79D8" w:rsidRPr="000D2821">
        <w:rPr>
          <w:sz w:val="20"/>
        </w:rPr>
        <w:t xml:space="preserve"> on what is being said.</w:t>
      </w:r>
    </w:p>
    <w:p w14:paraId="320A5A3B" w14:textId="77777777" w:rsidR="00AF79D8" w:rsidRPr="000D2821" w:rsidRDefault="00AF79D8" w:rsidP="00AF79D8">
      <w:pPr>
        <w:pStyle w:val="Heading3"/>
        <w:rPr>
          <w:rFonts w:asciiTheme="minorHAnsi" w:hAnsiTheme="minorHAnsi"/>
          <w:color w:val="ED7D31" w:themeColor="accent1"/>
        </w:rPr>
      </w:pPr>
      <w:bookmarkStart w:id="129" w:name="_Toc221634208"/>
      <w:r w:rsidRPr="000D2821">
        <w:rPr>
          <w:rFonts w:asciiTheme="minorHAnsi" w:hAnsiTheme="minorHAnsi"/>
          <w:color w:val="ED7D31" w:themeColor="accent1"/>
        </w:rPr>
        <w:t>Verbal Skills</w:t>
      </w:r>
      <w:bookmarkEnd w:id="129"/>
    </w:p>
    <w:p w14:paraId="5234654B" w14:textId="77777777" w:rsidR="00AF79D8" w:rsidRPr="000D2821" w:rsidRDefault="00AF79D8" w:rsidP="00AF79D8">
      <w:pPr>
        <w:pStyle w:val="ToDo"/>
        <w:rPr>
          <w:sz w:val="20"/>
        </w:rPr>
      </w:pPr>
      <w:r w:rsidRPr="000D2821">
        <w:rPr>
          <w:sz w:val="20"/>
        </w:rPr>
        <w:t>When speaking to a prospect, ensure you:</w:t>
      </w:r>
    </w:p>
    <w:p w14:paraId="3F1EE29C" w14:textId="019C9CE5" w:rsidR="00AF79D8" w:rsidRPr="000D2821" w:rsidRDefault="003D2C96" w:rsidP="00AF79D8">
      <w:pPr>
        <w:pStyle w:val="MyBullet"/>
        <w:rPr>
          <w:sz w:val="20"/>
        </w:rPr>
      </w:pPr>
      <w:r w:rsidRPr="000D2821">
        <w:rPr>
          <w:sz w:val="20"/>
        </w:rPr>
        <w:t>S</w:t>
      </w:r>
      <w:r w:rsidR="00AF79D8" w:rsidRPr="000D2821">
        <w:rPr>
          <w:sz w:val="20"/>
        </w:rPr>
        <w:t>peak clearly</w:t>
      </w:r>
      <w:r w:rsidRPr="000D2821">
        <w:rPr>
          <w:sz w:val="20"/>
        </w:rPr>
        <w:t>.</w:t>
      </w:r>
    </w:p>
    <w:p w14:paraId="1EE857E3" w14:textId="7B75C5AD" w:rsidR="00AF79D8" w:rsidRPr="000D2821" w:rsidRDefault="003D2C96" w:rsidP="177DC49A">
      <w:pPr>
        <w:pStyle w:val="MyBullet"/>
        <w:rPr>
          <w:sz w:val="20"/>
          <w:szCs w:val="20"/>
        </w:rPr>
      </w:pPr>
      <w:r w:rsidRPr="000D2821">
        <w:rPr>
          <w:sz w:val="20"/>
          <w:szCs w:val="20"/>
        </w:rPr>
        <w:t>U</w:t>
      </w:r>
      <w:r w:rsidR="00AF79D8" w:rsidRPr="000D2821">
        <w:rPr>
          <w:sz w:val="20"/>
          <w:szCs w:val="20"/>
        </w:rPr>
        <w:t>se language that can be understood by the listener – don’t use technical jargon</w:t>
      </w:r>
      <w:r w:rsidRPr="000D2821">
        <w:rPr>
          <w:sz w:val="20"/>
          <w:szCs w:val="20"/>
        </w:rPr>
        <w:t>.</w:t>
      </w:r>
    </w:p>
    <w:p w14:paraId="45D10B9C" w14:textId="77777777" w:rsidR="003D2C96" w:rsidRPr="000D2821" w:rsidRDefault="003D2C96" w:rsidP="003D2C96">
      <w:pPr>
        <w:pStyle w:val="MyBullet"/>
        <w:rPr>
          <w:sz w:val="20"/>
        </w:rPr>
      </w:pPr>
      <w:r w:rsidRPr="000D2821">
        <w:rPr>
          <w:sz w:val="20"/>
        </w:rPr>
        <w:t>K</w:t>
      </w:r>
      <w:r w:rsidR="00AF79D8" w:rsidRPr="000D2821">
        <w:rPr>
          <w:sz w:val="20"/>
        </w:rPr>
        <w:t>eep looking at the prospect for feedback that they have understood your message</w:t>
      </w:r>
      <w:r w:rsidRPr="000D2821">
        <w:rPr>
          <w:sz w:val="20"/>
        </w:rPr>
        <w:t>.</w:t>
      </w:r>
    </w:p>
    <w:p w14:paraId="53205348" w14:textId="5A4910B8" w:rsidR="00AF79D8" w:rsidRPr="000D2821" w:rsidRDefault="003D2C96" w:rsidP="00AF79D8">
      <w:pPr>
        <w:pStyle w:val="MyBullet"/>
        <w:rPr>
          <w:sz w:val="20"/>
        </w:rPr>
      </w:pPr>
      <w:r w:rsidRPr="000D2821">
        <w:rPr>
          <w:sz w:val="20"/>
        </w:rPr>
        <w:t>E</w:t>
      </w:r>
      <w:r w:rsidR="00AF79D8" w:rsidRPr="000D2821">
        <w:rPr>
          <w:sz w:val="20"/>
        </w:rPr>
        <w:t>nsure you speak loud enough to be heard.</w:t>
      </w:r>
    </w:p>
    <w:p w14:paraId="3DEEF87E" w14:textId="77777777" w:rsidR="00BB26F2" w:rsidRPr="000D2821" w:rsidRDefault="00BB26F2" w:rsidP="00BB26F2">
      <w:pPr>
        <w:pStyle w:val="MyBullet"/>
        <w:numPr>
          <w:ilvl w:val="0"/>
          <w:numId w:val="0"/>
        </w:numPr>
        <w:ind w:left="567"/>
        <w:rPr>
          <w:sz w:val="20"/>
        </w:rPr>
      </w:pPr>
    </w:p>
    <w:p w14:paraId="1A27DE41" w14:textId="77777777" w:rsidR="00AF79D8" w:rsidRPr="000D2821" w:rsidRDefault="00AF79D8" w:rsidP="00AF79D8">
      <w:pPr>
        <w:pStyle w:val="Heading3"/>
        <w:rPr>
          <w:rFonts w:asciiTheme="minorHAnsi" w:hAnsiTheme="minorHAnsi"/>
          <w:color w:val="ED7D31" w:themeColor="accent1"/>
        </w:rPr>
      </w:pPr>
      <w:bookmarkStart w:id="130" w:name="_Toc221634209"/>
      <w:r w:rsidRPr="000D2821">
        <w:rPr>
          <w:rFonts w:asciiTheme="minorHAnsi" w:hAnsiTheme="minorHAnsi"/>
          <w:color w:val="ED7D31" w:themeColor="accent1"/>
        </w:rPr>
        <w:t>Non-Verbal Skills</w:t>
      </w:r>
      <w:bookmarkEnd w:id="130"/>
    </w:p>
    <w:p w14:paraId="06862913" w14:textId="77777777" w:rsidR="00AF79D8" w:rsidRPr="000D2821" w:rsidRDefault="00AF79D8" w:rsidP="177DC49A">
      <w:pPr>
        <w:rPr>
          <w:sz w:val="20"/>
          <w:szCs w:val="20"/>
        </w:rPr>
      </w:pPr>
      <w:r w:rsidRPr="000D2821">
        <w:rPr>
          <w:sz w:val="20"/>
          <w:szCs w:val="20"/>
        </w:rPr>
        <w:t>Studies indicate that up to 93% of communication occurs on a non-verbal level. If you are speaking confidently but are fiddling, the message you may portray is that of a lack of confidence.</w:t>
      </w:r>
    </w:p>
    <w:p w14:paraId="63E27FFD" w14:textId="77777777" w:rsidR="00AF79D8" w:rsidRPr="000D2821" w:rsidRDefault="00AF79D8" w:rsidP="00AF79D8">
      <w:pPr>
        <w:pStyle w:val="ToDo"/>
        <w:rPr>
          <w:sz w:val="20"/>
        </w:rPr>
      </w:pPr>
      <w:r w:rsidRPr="000D2821">
        <w:rPr>
          <w:sz w:val="20"/>
        </w:rPr>
        <w:t>Some of the areas of non-verbal communication are:</w:t>
      </w:r>
    </w:p>
    <w:p w14:paraId="0354EEB2" w14:textId="6E98A656" w:rsidR="00AF79D8" w:rsidRPr="000D2821" w:rsidRDefault="003D2C96" w:rsidP="177DC49A">
      <w:pPr>
        <w:pStyle w:val="MyBullet"/>
        <w:rPr>
          <w:sz w:val="20"/>
          <w:szCs w:val="20"/>
        </w:rPr>
      </w:pPr>
      <w:r w:rsidRPr="000D2821">
        <w:rPr>
          <w:sz w:val="20"/>
          <w:szCs w:val="20"/>
        </w:rPr>
        <w:t>G</w:t>
      </w:r>
      <w:r w:rsidR="00AF79D8" w:rsidRPr="000D2821">
        <w:rPr>
          <w:sz w:val="20"/>
          <w:szCs w:val="20"/>
        </w:rPr>
        <w:t>estures - nodding the head indicates you are listening</w:t>
      </w:r>
      <w:r w:rsidRPr="000D2821">
        <w:rPr>
          <w:sz w:val="20"/>
          <w:szCs w:val="20"/>
        </w:rPr>
        <w:t>.</w:t>
      </w:r>
    </w:p>
    <w:p w14:paraId="6C55D7B6" w14:textId="6DAB5C30" w:rsidR="00AF79D8" w:rsidRPr="000D2821" w:rsidRDefault="003D2C96" w:rsidP="00AF79D8">
      <w:pPr>
        <w:pStyle w:val="MyBullet"/>
        <w:rPr>
          <w:sz w:val="20"/>
        </w:rPr>
      </w:pPr>
      <w:r w:rsidRPr="000D2821">
        <w:rPr>
          <w:sz w:val="20"/>
        </w:rPr>
        <w:t>F</w:t>
      </w:r>
      <w:r w:rsidR="00AF79D8" w:rsidRPr="000D2821">
        <w:rPr>
          <w:sz w:val="20"/>
        </w:rPr>
        <w:t>acial expressions – smiling is good</w:t>
      </w:r>
      <w:r w:rsidRPr="000D2821">
        <w:rPr>
          <w:sz w:val="20"/>
        </w:rPr>
        <w:t>.</w:t>
      </w:r>
    </w:p>
    <w:p w14:paraId="3441520A" w14:textId="32DEDB76" w:rsidR="00AF79D8" w:rsidRPr="000D2821" w:rsidRDefault="00534749" w:rsidP="00AF79D8">
      <w:pPr>
        <w:pStyle w:val="MyBullet"/>
        <w:rPr>
          <w:sz w:val="20"/>
        </w:rPr>
      </w:pPr>
      <w:r w:rsidRPr="000D2821">
        <w:rPr>
          <w:sz w:val="20"/>
        </w:rPr>
        <w:t>E</w:t>
      </w:r>
      <w:r w:rsidR="00AF79D8" w:rsidRPr="000D2821">
        <w:rPr>
          <w:sz w:val="20"/>
        </w:rPr>
        <w:t>ye contact – signals interest in others</w:t>
      </w:r>
      <w:r w:rsidRPr="000D2821">
        <w:rPr>
          <w:sz w:val="20"/>
        </w:rPr>
        <w:t>.</w:t>
      </w:r>
    </w:p>
    <w:p w14:paraId="48F509D9" w14:textId="2325737B" w:rsidR="00AF79D8" w:rsidRPr="000D2821" w:rsidRDefault="00534749" w:rsidP="177DC49A">
      <w:pPr>
        <w:pStyle w:val="MyBullet"/>
        <w:rPr>
          <w:sz w:val="20"/>
          <w:szCs w:val="20"/>
        </w:rPr>
      </w:pPr>
      <w:r w:rsidRPr="000D2821">
        <w:rPr>
          <w:sz w:val="20"/>
          <w:szCs w:val="20"/>
        </w:rPr>
        <w:t>P</w:t>
      </w:r>
      <w:r w:rsidR="00AF79D8" w:rsidRPr="000D2821">
        <w:rPr>
          <w:sz w:val="20"/>
          <w:szCs w:val="20"/>
        </w:rPr>
        <w:t>osture and body orientation – standing stiffly may indicate that you are uncomfortable or unapproachable</w:t>
      </w:r>
      <w:r w:rsidRPr="000D2821">
        <w:rPr>
          <w:sz w:val="20"/>
          <w:szCs w:val="20"/>
        </w:rPr>
        <w:t>.</w:t>
      </w:r>
    </w:p>
    <w:p w14:paraId="7B8796DB" w14:textId="7B9265F8" w:rsidR="00AF79D8" w:rsidRPr="000D2821" w:rsidRDefault="00534749" w:rsidP="00534749">
      <w:pPr>
        <w:pStyle w:val="MyBullet"/>
        <w:rPr>
          <w:sz w:val="20"/>
          <w:szCs w:val="20"/>
        </w:rPr>
      </w:pPr>
      <w:r w:rsidRPr="000D2821">
        <w:rPr>
          <w:sz w:val="20"/>
        </w:rPr>
        <w:t>P</w:t>
      </w:r>
      <w:r w:rsidR="00AF79D8" w:rsidRPr="000D2821">
        <w:rPr>
          <w:sz w:val="20"/>
        </w:rPr>
        <w:t>roximity – it can be noisy on site however ensure you do not invade someone else’s personal space.</w:t>
      </w:r>
    </w:p>
    <w:p w14:paraId="1BB34546" w14:textId="77777777" w:rsidR="00AF79D8" w:rsidRPr="000D2821" w:rsidRDefault="00AF79D8" w:rsidP="00AF79D8">
      <w:pPr>
        <w:rPr>
          <w:sz w:val="20"/>
        </w:rPr>
      </w:pPr>
      <w:r w:rsidRPr="000D2821">
        <w:rPr>
          <w:sz w:val="20"/>
        </w:rPr>
        <w:t xml:space="preserve">Whilst we can practice our elevator pitch and get it word-perfect, we need to ensure that our body language matches the message we are trying to convey. </w:t>
      </w:r>
    </w:p>
    <w:p w14:paraId="6177C227" w14:textId="77777777" w:rsidR="00534749" w:rsidRPr="000D2821" w:rsidRDefault="00534749" w:rsidP="00AF79D8">
      <w:pPr>
        <w:rPr>
          <w:sz w:val="20"/>
        </w:rPr>
      </w:pPr>
    </w:p>
    <w:p w14:paraId="19A94EC1" w14:textId="71A2D13A" w:rsidR="00BB26F2" w:rsidRPr="000D2821" w:rsidRDefault="00AF79D8" w:rsidP="00AF79D8">
      <w:pPr>
        <w:rPr>
          <w:sz w:val="20"/>
        </w:rPr>
      </w:pPr>
      <w:r w:rsidRPr="000D2821">
        <w:rPr>
          <w:sz w:val="20"/>
        </w:rPr>
        <w:t xml:space="preserve">We also need to be aware of the prospect’s body language for clues that they are uninterested, distracted, etc. so that we can change our message appropriately. </w:t>
      </w:r>
    </w:p>
    <w:p w14:paraId="065075F5" w14:textId="77777777" w:rsidR="00BB26F2" w:rsidRPr="000D2821" w:rsidRDefault="00BB26F2" w:rsidP="00AF79D8">
      <w:pPr>
        <w:rPr>
          <w:sz w:val="20"/>
        </w:rPr>
      </w:pPr>
    </w:p>
    <w:p w14:paraId="7A7F1B27" w14:textId="77777777" w:rsidR="00AF79D8" w:rsidRPr="000D2821" w:rsidRDefault="00AF79D8" w:rsidP="00AF79D8">
      <w:pPr>
        <w:pStyle w:val="Heading3"/>
        <w:rPr>
          <w:rFonts w:asciiTheme="minorHAnsi" w:hAnsiTheme="minorHAnsi"/>
          <w:color w:val="ED7D31" w:themeColor="accent1"/>
        </w:rPr>
      </w:pPr>
      <w:bookmarkStart w:id="131" w:name="_Toc221634210"/>
      <w:r w:rsidRPr="000D2821">
        <w:rPr>
          <w:rFonts w:asciiTheme="minorHAnsi" w:hAnsiTheme="minorHAnsi"/>
          <w:color w:val="ED7D31" w:themeColor="accent1"/>
        </w:rPr>
        <w:t>Questions</w:t>
      </w:r>
      <w:bookmarkEnd w:id="131"/>
    </w:p>
    <w:p w14:paraId="7941AFE9" w14:textId="77777777" w:rsidR="00AF79D8" w:rsidRPr="000D2821" w:rsidRDefault="00AF79D8" w:rsidP="177DC49A">
      <w:pPr>
        <w:rPr>
          <w:sz w:val="20"/>
          <w:szCs w:val="20"/>
        </w:rPr>
      </w:pPr>
      <w:r w:rsidRPr="000D2821">
        <w:rPr>
          <w:sz w:val="20"/>
          <w:szCs w:val="20"/>
        </w:rPr>
        <w:t>Questions are an important part of communication because they help to form connections between the parties. Using appropriate questions will allow you to check that you are getting your message across and involve the prospect in the conversation.</w:t>
      </w:r>
    </w:p>
    <w:p w14:paraId="7D47CC7A" w14:textId="77777777" w:rsidR="00491A18" w:rsidRPr="000D2821" w:rsidRDefault="00AF79D8" w:rsidP="00AF79D8">
      <w:pPr>
        <w:pStyle w:val="ToDo"/>
        <w:rPr>
          <w:sz w:val="20"/>
        </w:rPr>
      </w:pPr>
      <w:r w:rsidRPr="000D2821">
        <w:rPr>
          <w:sz w:val="20"/>
        </w:rPr>
        <w:t xml:space="preserve">There are two types of questions: open-ended and closed. Open-ended questions can be used to gather information and allows the prospect to talk freely. </w:t>
      </w:r>
    </w:p>
    <w:p w14:paraId="4CC9B955" w14:textId="760784C5" w:rsidR="00AF79D8" w:rsidRPr="000D2821" w:rsidRDefault="00AF79D8" w:rsidP="00AF79D8">
      <w:pPr>
        <w:pStyle w:val="ToDo"/>
        <w:rPr>
          <w:sz w:val="20"/>
          <w:lang w:val="en-US"/>
        </w:rPr>
      </w:pPr>
      <w:r w:rsidRPr="000D2821">
        <w:rPr>
          <w:sz w:val="20"/>
        </w:rPr>
        <w:t xml:space="preserve">Open-ended questions begin </w:t>
      </w:r>
      <w:r w:rsidR="00BB26F2" w:rsidRPr="000D2821">
        <w:rPr>
          <w:sz w:val="20"/>
        </w:rPr>
        <w:t>with</w:t>
      </w:r>
      <w:r w:rsidRPr="000D2821">
        <w:rPr>
          <w:sz w:val="20"/>
        </w:rPr>
        <w:t xml:space="preserve"> why</w:t>
      </w:r>
      <w:r w:rsidRPr="000D2821">
        <w:rPr>
          <w:sz w:val="20"/>
          <w:lang w:val="en-US"/>
        </w:rPr>
        <w:t>, when, how, where, who and what.</w:t>
      </w:r>
      <w:r w:rsidR="00491A18" w:rsidRPr="000D2821">
        <w:rPr>
          <w:sz w:val="20"/>
          <w:lang w:val="en-US"/>
        </w:rPr>
        <w:t xml:space="preserve"> </w:t>
      </w:r>
      <w:r w:rsidRPr="000D2821">
        <w:rPr>
          <w:sz w:val="20"/>
          <w:lang w:val="en-US"/>
        </w:rPr>
        <w:t>For example:</w:t>
      </w:r>
    </w:p>
    <w:p w14:paraId="58BE82DE" w14:textId="77777777" w:rsidR="00491A18" w:rsidRPr="000D2821" w:rsidRDefault="00BB26F2" w:rsidP="00491A18">
      <w:pPr>
        <w:pStyle w:val="MyBullet"/>
        <w:rPr>
          <w:sz w:val="20"/>
          <w:lang w:val="en-US"/>
        </w:rPr>
      </w:pPr>
      <w:r w:rsidRPr="000D2821">
        <w:rPr>
          <w:sz w:val="20"/>
          <w:lang w:val="en-US"/>
        </w:rPr>
        <w:t>W</w:t>
      </w:r>
      <w:r w:rsidR="00AF79D8" w:rsidRPr="000D2821">
        <w:rPr>
          <w:sz w:val="20"/>
          <w:lang w:val="en-US"/>
        </w:rPr>
        <w:t>hy have you removed Asbestos yourself in the past?</w:t>
      </w:r>
    </w:p>
    <w:p w14:paraId="7F169EDB" w14:textId="1FAF6740" w:rsidR="00AF79D8" w:rsidRPr="000D2821" w:rsidRDefault="00491A18" w:rsidP="00491A18">
      <w:pPr>
        <w:pStyle w:val="MyBullet"/>
        <w:rPr>
          <w:sz w:val="20"/>
          <w:lang w:val="en-US"/>
        </w:rPr>
      </w:pPr>
      <w:r w:rsidRPr="000D2821">
        <w:rPr>
          <w:sz w:val="20"/>
          <w:lang w:val="en-US"/>
        </w:rPr>
        <w:t>W</w:t>
      </w:r>
      <w:r w:rsidR="00AF79D8" w:rsidRPr="000D2821">
        <w:rPr>
          <w:sz w:val="20"/>
          <w:lang w:val="en-US"/>
        </w:rPr>
        <w:t>hat do you like about your current Asbestos removalist?</w:t>
      </w:r>
    </w:p>
    <w:p w14:paraId="7A8D90BA" w14:textId="77777777" w:rsidR="00491A18" w:rsidRPr="000D2821" w:rsidRDefault="00491A18" w:rsidP="00491A18">
      <w:pPr>
        <w:pStyle w:val="MyBullet"/>
        <w:numPr>
          <w:ilvl w:val="0"/>
          <w:numId w:val="0"/>
        </w:numPr>
        <w:ind w:left="567"/>
        <w:rPr>
          <w:sz w:val="20"/>
          <w:lang w:val="en-US"/>
        </w:rPr>
      </w:pPr>
    </w:p>
    <w:p w14:paraId="21D93C8F" w14:textId="77777777" w:rsidR="00AF79D8" w:rsidRPr="000D2821" w:rsidRDefault="00AF79D8" w:rsidP="00AF79D8">
      <w:pPr>
        <w:pStyle w:val="ToDo"/>
        <w:rPr>
          <w:b/>
          <w:bCs/>
          <w:sz w:val="20"/>
          <w:lang w:val="en-US"/>
        </w:rPr>
      </w:pPr>
      <w:r w:rsidRPr="000D2821">
        <w:rPr>
          <w:sz w:val="20"/>
          <w:lang w:val="en-US"/>
        </w:rPr>
        <w:t>Closed questions provide missing or necessary facts. For example:</w:t>
      </w:r>
    </w:p>
    <w:p w14:paraId="25F4FD50" w14:textId="23F61E04" w:rsidR="00AF79D8" w:rsidRPr="000D2821" w:rsidRDefault="00AF79D8" w:rsidP="00AF79D8">
      <w:pPr>
        <w:pStyle w:val="MyBullet"/>
        <w:rPr>
          <w:sz w:val="20"/>
          <w:lang w:val="en-US"/>
        </w:rPr>
      </w:pPr>
      <w:r w:rsidRPr="000D2821">
        <w:rPr>
          <w:sz w:val="20"/>
          <w:lang w:val="en-US"/>
        </w:rPr>
        <w:t>Are all you certain all your sites don’t contain Asbestos?</w:t>
      </w:r>
    </w:p>
    <w:p w14:paraId="22601790" w14:textId="77777777" w:rsidR="00491A18" w:rsidRPr="000D2821" w:rsidRDefault="00AF79D8" w:rsidP="00491A18">
      <w:pPr>
        <w:pStyle w:val="MyBullet"/>
        <w:rPr>
          <w:sz w:val="20"/>
          <w:lang w:val="en-US"/>
        </w:rPr>
      </w:pPr>
      <w:r w:rsidRPr="000D2821">
        <w:rPr>
          <w:sz w:val="20"/>
          <w:lang w:val="en-US"/>
        </w:rPr>
        <w:t>Do you know the building’s age?</w:t>
      </w:r>
    </w:p>
    <w:p w14:paraId="0E0F2148" w14:textId="388D5E1C" w:rsidR="00AF79D8" w:rsidRPr="000D2821" w:rsidRDefault="00AF79D8" w:rsidP="00491A18">
      <w:pPr>
        <w:pStyle w:val="MyBullet"/>
        <w:rPr>
          <w:sz w:val="20"/>
          <w:lang w:val="en-US"/>
        </w:rPr>
      </w:pPr>
      <w:r w:rsidRPr="000D2821">
        <w:rPr>
          <w:sz w:val="20"/>
          <w:lang w:val="en-US"/>
        </w:rPr>
        <w:t>Are you satisfied with the professionalism of your existing provider?</w:t>
      </w:r>
    </w:p>
    <w:p w14:paraId="286D04D4" w14:textId="77777777" w:rsidR="00491A18" w:rsidRPr="000D2821" w:rsidRDefault="00491A18" w:rsidP="00491A18">
      <w:pPr>
        <w:pStyle w:val="MyBullet"/>
        <w:numPr>
          <w:ilvl w:val="0"/>
          <w:numId w:val="0"/>
        </w:numPr>
        <w:ind w:left="567"/>
        <w:rPr>
          <w:sz w:val="20"/>
          <w:lang w:val="en-US"/>
        </w:rPr>
      </w:pPr>
    </w:p>
    <w:p w14:paraId="757C71B6" w14:textId="77777777" w:rsidR="00AF79D8" w:rsidRPr="000D2821" w:rsidRDefault="00AF79D8" w:rsidP="00AF79D8">
      <w:pPr>
        <w:pStyle w:val="ToDo"/>
        <w:rPr>
          <w:sz w:val="20"/>
          <w:lang w:val="en-US"/>
        </w:rPr>
      </w:pPr>
      <w:r w:rsidRPr="000D2821">
        <w:rPr>
          <w:sz w:val="20"/>
          <w:lang w:val="en-US"/>
        </w:rPr>
        <w:t>Asking the right questions is the essence of sales. Try some of the following:</w:t>
      </w:r>
    </w:p>
    <w:p w14:paraId="422359EA" w14:textId="354962F1" w:rsidR="00AF79D8" w:rsidRPr="000D2821" w:rsidRDefault="00BB3C36" w:rsidP="00AF79D8">
      <w:pPr>
        <w:pStyle w:val="MyBullet"/>
        <w:rPr>
          <w:sz w:val="20"/>
          <w:lang w:val="en-US"/>
        </w:rPr>
      </w:pPr>
      <w:r w:rsidRPr="000D2821">
        <w:rPr>
          <w:sz w:val="20"/>
          <w:lang w:val="en-US"/>
        </w:rPr>
        <w:t>I</w:t>
      </w:r>
      <w:r w:rsidR="00AF79D8" w:rsidRPr="000D2821">
        <w:rPr>
          <w:sz w:val="20"/>
          <w:lang w:val="en-US"/>
        </w:rPr>
        <w:t>f you could change anything about the way you currently have your Asbestos removed or managed, what would it be</w:t>
      </w:r>
      <w:r w:rsidRPr="000D2821">
        <w:rPr>
          <w:sz w:val="20"/>
          <w:lang w:val="en-US"/>
        </w:rPr>
        <w:t>?</w:t>
      </w:r>
    </w:p>
    <w:p w14:paraId="0479C882" w14:textId="177CD116" w:rsidR="00AF79D8" w:rsidRPr="000D2821" w:rsidRDefault="00BB3C36" w:rsidP="00BB3C36">
      <w:pPr>
        <w:pStyle w:val="MyBullet"/>
        <w:rPr>
          <w:sz w:val="20"/>
          <w:lang w:val="en-US"/>
        </w:rPr>
      </w:pPr>
      <w:r w:rsidRPr="000D2821">
        <w:rPr>
          <w:sz w:val="20"/>
          <w:lang w:val="en-US"/>
        </w:rPr>
        <w:t>W</w:t>
      </w:r>
      <w:r w:rsidR="00AF79D8" w:rsidRPr="000D2821">
        <w:rPr>
          <w:sz w:val="20"/>
          <w:lang w:val="en-US"/>
        </w:rPr>
        <w:t>hat are the biggest challenges you face in your business</w:t>
      </w:r>
      <w:r w:rsidRPr="000D2821">
        <w:rPr>
          <w:sz w:val="20"/>
          <w:lang w:val="en-US"/>
        </w:rPr>
        <w:t xml:space="preserve">, </w:t>
      </w:r>
      <w:r w:rsidR="00AF79D8" w:rsidRPr="000D2821">
        <w:rPr>
          <w:sz w:val="20"/>
          <w:lang w:val="en-US"/>
        </w:rPr>
        <w:t>and</w:t>
      </w:r>
      <w:r w:rsidRPr="000D2821">
        <w:rPr>
          <w:sz w:val="20"/>
          <w:lang w:val="en-US"/>
        </w:rPr>
        <w:t xml:space="preserve"> </w:t>
      </w:r>
      <w:r w:rsidR="00AF79D8" w:rsidRPr="000D2821">
        <w:rPr>
          <w:sz w:val="20"/>
          <w:lang w:val="en-US"/>
        </w:rPr>
        <w:t>what are your priorities?</w:t>
      </w:r>
    </w:p>
    <w:p w14:paraId="4F0DE7EF" w14:textId="77777777" w:rsidR="00AF79D8" w:rsidRPr="000D2821" w:rsidRDefault="00AF79D8" w:rsidP="00AF79D8">
      <w:pPr>
        <w:rPr>
          <w:lang w:val="en-US"/>
        </w:rPr>
      </w:pPr>
    </w:p>
    <w:p w14:paraId="6387AB51" w14:textId="77777777" w:rsidR="00AF79D8" w:rsidRPr="000D2821" w:rsidRDefault="00AF79D8" w:rsidP="00027A63">
      <w:pPr>
        <w:pStyle w:val="Heading3"/>
        <w:rPr>
          <w:rFonts w:asciiTheme="minorHAnsi" w:hAnsiTheme="minorHAnsi"/>
        </w:rPr>
      </w:pPr>
      <w:bookmarkStart w:id="132" w:name="_Toc221634211"/>
      <w:r w:rsidRPr="000D2821">
        <w:rPr>
          <w:rFonts w:asciiTheme="minorHAnsi" w:hAnsiTheme="minorHAnsi"/>
        </w:rPr>
        <w:t xml:space="preserve">Communicating Within </w:t>
      </w:r>
      <w:r w:rsidR="00844F21" w:rsidRPr="000D2821">
        <w:rPr>
          <w:rFonts w:asciiTheme="minorHAnsi" w:hAnsiTheme="minorHAnsi"/>
        </w:rPr>
        <w:t>Jim’s Hazardous Material Removal</w:t>
      </w:r>
      <w:bookmarkEnd w:id="132"/>
    </w:p>
    <w:p w14:paraId="66C4270D" w14:textId="77777777" w:rsidR="00AF79D8" w:rsidRPr="000D2821" w:rsidRDefault="00AF79D8" w:rsidP="00AF79D8">
      <w:pPr>
        <w:pStyle w:val="Heading3"/>
        <w:rPr>
          <w:rFonts w:asciiTheme="minorHAnsi" w:hAnsiTheme="minorHAnsi"/>
          <w:color w:val="ED7D31" w:themeColor="accent1"/>
          <w:lang w:val="en-US"/>
        </w:rPr>
      </w:pPr>
      <w:bookmarkStart w:id="133" w:name="_Toc221634212"/>
      <w:r w:rsidRPr="000D2821">
        <w:rPr>
          <w:rFonts w:asciiTheme="minorHAnsi" w:hAnsiTheme="minorHAnsi"/>
          <w:color w:val="ED7D31" w:themeColor="accent1"/>
          <w:lang w:val="en-US"/>
        </w:rPr>
        <w:t>Newsletters</w:t>
      </w:r>
      <w:bookmarkEnd w:id="133"/>
    </w:p>
    <w:p w14:paraId="41048285" w14:textId="47420718" w:rsidR="00AF79D8" w:rsidRPr="000D2821" w:rsidRDefault="00AF79D8" w:rsidP="00AF79D8">
      <w:pPr>
        <w:tabs>
          <w:tab w:val="num" w:pos="720"/>
        </w:tabs>
        <w:rPr>
          <w:sz w:val="20"/>
          <w:lang w:val="en-US"/>
        </w:rPr>
      </w:pPr>
      <w:r w:rsidRPr="000D2821">
        <w:rPr>
          <w:sz w:val="20"/>
          <w:lang w:val="en-US"/>
        </w:rPr>
        <w:t xml:space="preserve">The monthly newsletter is an excellent forum for communicating across the division. Contributions from Franchisees are welcomed and can be sent to your Regional Franchisor. They also count </w:t>
      </w:r>
      <w:proofErr w:type="gramStart"/>
      <w:r w:rsidRPr="000D2821">
        <w:rPr>
          <w:sz w:val="20"/>
          <w:lang w:val="en-US"/>
        </w:rPr>
        <w:t>towards</w:t>
      </w:r>
      <w:proofErr w:type="gramEnd"/>
      <w:r w:rsidRPr="000D2821">
        <w:rPr>
          <w:sz w:val="20"/>
          <w:lang w:val="en-US"/>
        </w:rPr>
        <w:t xml:space="preserve"> your CPD obligations. </w:t>
      </w:r>
    </w:p>
    <w:p w14:paraId="65100620" w14:textId="77777777" w:rsidR="00AF79D8" w:rsidRPr="000D2821" w:rsidRDefault="00AF79D8" w:rsidP="00AF79D8">
      <w:pPr>
        <w:pStyle w:val="Heading3"/>
        <w:rPr>
          <w:rFonts w:asciiTheme="minorHAnsi" w:hAnsiTheme="minorHAnsi"/>
          <w:color w:val="ED7D31" w:themeColor="accent1"/>
          <w:lang w:val="en-US"/>
        </w:rPr>
      </w:pPr>
      <w:bookmarkStart w:id="134" w:name="_Toc221634213"/>
      <w:r w:rsidRPr="000D2821">
        <w:rPr>
          <w:rFonts w:asciiTheme="minorHAnsi" w:hAnsiTheme="minorHAnsi"/>
          <w:color w:val="ED7D31" w:themeColor="accent1"/>
          <w:lang w:val="en-US"/>
        </w:rPr>
        <w:t>Email</w:t>
      </w:r>
      <w:bookmarkEnd w:id="134"/>
    </w:p>
    <w:p w14:paraId="32C7E35A" w14:textId="77777777" w:rsidR="00AF79D8" w:rsidRPr="000D2821" w:rsidRDefault="00AF79D8" w:rsidP="00AF79D8">
      <w:pPr>
        <w:pStyle w:val="Heading4"/>
        <w:rPr>
          <w:rFonts w:asciiTheme="minorHAnsi" w:hAnsiTheme="minorHAnsi"/>
        </w:rPr>
      </w:pPr>
      <w:r w:rsidRPr="000D2821">
        <w:rPr>
          <w:rFonts w:asciiTheme="minorHAnsi" w:hAnsiTheme="minorHAnsi"/>
        </w:rPr>
        <w:t>Email Policy</w:t>
      </w:r>
    </w:p>
    <w:p w14:paraId="3969B27C" w14:textId="77777777" w:rsidR="00AF79D8" w:rsidRPr="000D2821" w:rsidRDefault="00AF79D8" w:rsidP="177DC49A">
      <w:pPr>
        <w:rPr>
          <w:sz w:val="20"/>
          <w:szCs w:val="20"/>
        </w:rPr>
      </w:pPr>
      <w:r w:rsidRPr="000D2821">
        <w:rPr>
          <w:sz w:val="20"/>
          <w:szCs w:val="20"/>
        </w:rPr>
        <w:t xml:space="preserve">This email policy ensures the proper use of the </w:t>
      </w:r>
      <w:r w:rsidR="00844F21" w:rsidRPr="000D2821">
        <w:rPr>
          <w:sz w:val="20"/>
          <w:szCs w:val="20"/>
        </w:rPr>
        <w:t>Jim’s Hazardous Material Removal</w:t>
      </w:r>
      <w:r w:rsidRPr="000D2821">
        <w:rPr>
          <w:sz w:val="20"/>
          <w:szCs w:val="20"/>
        </w:rPr>
        <w:t xml:space="preserve"> email system and makes all Franchisees and Franchisors aware of what the Regional Franchisors deem as acceptable and unacceptable use of its email system.</w:t>
      </w:r>
    </w:p>
    <w:p w14:paraId="49F9406B" w14:textId="77777777" w:rsidR="0086684C" w:rsidRPr="000D2821" w:rsidRDefault="0086684C" w:rsidP="177DC49A">
      <w:pPr>
        <w:rPr>
          <w:sz w:val="20"/>
          <w:szCs w:val="20"/>
        </w:rPr>
      </w:pPr>
    </w:p>
    <w:p w14:paraId="26F12121" w14:textId="7C0E83A0" w:rsidR="00AF79D8" w:rsidRPr="000D2821" w:rsidRDefault="00AF79D8" w:rsidP="00AF79D8">
      <w:pPr>
        <w:pStyle w:val="Heading4"/>
        <w:rPr>
          <w:rFonts w:asciiTheme="minorHAnsi" w:hAnsiTheme="minorHAnsi"/>
        </w:rPr>
      </w:pPr>
      <w:r w:rsidRPr="000D2821">
        <w:rPr>
          <w:rFonts w:asciiTheme="minorHAnsi" w:hAnsiTheme="minorHAnsi"/>
        </w:rPr>
        <w:t>Legal Risks</w:t>
      </w:r>
    </w:p>
    <w:p w14:paraId="4B1F2E14" w14:textId="5D3356F3" w:rsidR="00AF79D8" w:rsidRPr="000D2821" w:rsidRDefault="00AF79D8" w:rsidP="00AF79D8">
      <w:pPr>
        <w:rPr>
          <w:sz w:val="20"/>
        </w:rPr>
      </w:pPr>
      <w:r w:rsidRPr="000D2821">
        <w:rPr>
          <w:sz w:val="20"/>
          <w:szCs w:val="20"/>
        </w:rPr>
        <w:t xml:space="preserve">Email is a business communication </w:t>
      </w:r>
      <w:r w:rsidR="0086684C" w:rsidRPr="000D2821">
        <w:rPr>
          <w:sz w:val="20"/>
          <w:szCs w:val="20"/>
        </w:rPr>
        <w:t>tool,</w:t>
      </w:r>
      <w:r w:rsidRPr="000D2821">
        <w:rPr>
          <w:sz w:val="20"/>
          <w:szCs w:val="20"/>
        </w:rPr>
        <w:t xml:space="preserve"> and users are obliged to use this tool in a responsible, respectful and lawful manner. Although by their nature, emails tend to be less formal than other means of written communication, the same laws apply.</w:t>
      </w:r>
      <w:r w:rsidRPr="000D2821">
        <w:rPr>
          <w:sz w:val="20"/>
        </w:rPr>
        <w:t xml:space="preserve"> Therefore, it is important that you are aware of the legal risks:</w:t>
      </w:r>
    </w:p>
    <w:p w14:paraId="0B233BD5" w14:textId="77777777" w:rsidR="00145A8D" w:rsidRPr="000D2821" w:rsidRDefault="00145A8D" w:rsidP="00AF79D8">
      <w:pPr>
        <w:rPr>
          <w:sz w:val="20"/>
          <w:szCs w:val="20"/>
        </w:rPr>
      </w:pPr>
    </w:p>
    <w:p w14:paraId="3BBD8661" w14:textId="2C6E600C" w:rsidR="0086684C" w:rsidRPr="000D2821" w:rsidRDefault="0086684C" w:rsidP="00E3147D">
      <w:pPr>
        <w:pStyle w:val="ListParagraph"/>
        <w:numPr>
          <w:ilvl w:val="0"/>
          <w:numId w:val="160"/>
        </w:numPr>
        <w:rPr>
          <w:sz w:val="20"/>
        </w:rPr>
      </w:pPr>
      <w:r w:rsidRPr="000D2821">
        <w:rPr>
          <w:sz w:val="20"/>
        </w:rPr>
        <w:t>If you send emails with any libellous, defamatory, offensive, racist or obscene remarks, you can be held liable.</w:t>
      </w:r>
    </w:p>
    <w:p w14:paraId="1D24928D" w14:textId="7F0C6F90" w:rsidR="0086684C" w:rsidRPr="000D2821" w:rsidRDefault="0086684C" w:rsidP="00E3147D">
      <w:pPr>
        <w:pStyle w:val="ListParagraph"/>
        <w:numPr>
          <w:ilvl w:val="0"/>
          <w:numId w:val="160"/>
        </w:numPr>
        <w:rPr>
          <w:sz w:val="20"/>
        </w:rPr>
      </w:pPr>
      <w:r w:rsidRPr="000D2821">
        <w:rPr>
          <w:sz w:val="20"/>
        </w:rPr>
        <w:t>If you forward any emails with any libellous, defamatory, offensive, racist or obscene remarks, you can be held liable.</w:t>
      </w:r>
    </w:p>
    <w:p w14:paraId="5C63F227" w14:textId="6D42004C" w:rsidR="0086684C" w:rsidRPr="000D2821" w:rsidRDefault="0086684C" w:rsidP="00E3147D">
      <w:pPr>
        <w:pStyle w:val="ListParagraph"/>
        <w:numPr>
          <w:ilvl w:val="0"/>
          <w:numId w:val="160"/>
        </w:numPr>
        <w:rPr>
          <w:sz w:val="20"/>
        </w:rPr>
      </w:pPr>
      <w:r w:rsidRPr="000D2821">
        <w:rPr>
          <w:sz w:val="20"/>
        </w:rPr>
        <w:t xml:space="preserve">If </w:t>
      </w:r>
      <w:proofErr w:type="gramStart"/>
      <w:r w:rsidRPr="000D2821">
        <w:rPr>
          <w:sz w:val="20"/>
        </w:rPr>
        <w:t>you</w:t>
      </w:r>
      <w:proofErr w:type="gramEnd"/>
      <w:r w:rsidRPr="000D2821">
        <w:rPr>
          <w:sz w:val="20"/>
        </w:rPr>
        <w:t xml:space="preserve"> unlawfully forward confidential information you can be held liable.</w:t>
      </w:r>
    </w:p>
    <w:p w14:paraId="5F49EC92" w14:textId="149A8442" w:rsidR="0086684C" w:rsidRPr="000D2821" w:rsidRDefault="00145A8D" w:rsidP="00E3147D">
      <w:pPr>
        <w:pStyle w:val="ListParagraph"/>
        <w:numPr>
          <w:ilvl w:val="0"/>
          <w:numId w:val="160"/>
        </w:numPr>
        <w:rPr>
          <w:sz w:val="20"/>
        </w:rPr>
      </w:pPr>
      <w:r w:rsidRPr="000D2821">
        <w:rPr>
          <w:sz w:val="20"/>
        </w:rPr>
        <w:t>You can be held liable for copyright infringement.</w:t>
      </w:r>
    </w:p>
    <w:p w14:paraId="7B07BD90" w14:textId="68732FB8" w:rsidR="00145A8D" w:rsidRPr="000D2821" w:rsidRDefault="00145A8D" w:rsidP="00E3147D">
      <w:pPr>
        <w:pStyle w:val="ListParagraph"/>
        <w:numPr>
          <w:ilvl w:val="0"/>
          <w:numId w:val="160"/>
        </w:numPr>
        <w:rPr>
          <w:sz w:val="20"/>
        </w:rPr>
      </w:pPr>
      <w:r w:rsidRPr="000D2821">
        <w:rPr>
          <w:sz w:val="20"/>
        </w:rPr>
        <w:t>If you send an attachment that contains a virus, you can be held liable.</w:t>
      </w:r>
    </w:p>
    <w:p w14:paraId="12707768" w14:textId="51B0F8D2" w:rsidR="00AF79D8" w:rsidRPr="000D2821" w:rsidRDefault="00AF79D8" w:rsidP="00145A8D">
      <w:pPr>
        <w:rPr>
          <w:sz w:val="20"/>
        </w:rPr>
      </w:pPr>
    </w:p>
    <w:p w14:paraId="7480B0F2" w14:textId="77777777" w:rsidR="00AF79D8" w:rsidRPr="000D2821" w:rsidRDefault="00AF79D8" w:rsidP="00AF79D8">
      <w:pPr>
        <w:rPr>
          <w:sz w:val="20"/>
        </w:rPr>
      </w:pPr>
      <w:r w:rsidRPr="000D2821">
        <w:rPr>
          <w:sz w:val="20"/>
        </w:rPr>
        <w:t xml:space="preserve">By adhering to the guidelines in this policy, you can minimise the legal risks associated with the use of email. </w:t>
      </w:r>
    </w:p>
    <w:p w14:paraId="3A6FB7EB" w14:textId="77777777" w:rsidR="00DF44CD" w:rsidRPr="000D2821" w:rsidRDefault="00DF44CD" w:rsidP="00AF79D8">
      <w:pPr>
        <w:pStyle w:val="Heading4"/>
        <w:rPr>
          <w:rFonts w:asciiTheme="minorHAnsi" w:hAnsiTheme="minorHAnsi"/>
        </w:rPr>
      </w:pPr>
    </w:p>
    <w:p w14:paraId="08111FE4" w14:textId="4FBA5585" w:rsidR="00AF79D8" w:rsidRPr="000D2821" w:rsidRDefault="00AF79D8" w:rsidP="00AF79D8">
      <w:pPr>
        <w:pStyle w:val="Heading4"/>
        <w:rPr>
          <w:rFonts w:asciiTheme="minorHAnsi" w:hAnsiTheme="minorHAnsi"/>
        </w:rPr>
      </w:pPr>
      <w:r w:rsidRPr="000D2821">
        <w:rPr>
          <w:rFonts w:asciiTheme="minorHAnsi" w:hAnsiTheme="minorHAnsi"/>
        </w:rPr>
        <w:t>Legal Requirements</w:t>
      </w:r>
    </w:p>
    <w:p w14:paraId="14011791" w14:textId="5E751862" w:rsidR="00AF79D8" w:rsidRPr="000D2821" w:rsidRDefault="00AF79D8" w:rsidP="00AF79D8">
      <w:pPr>
        <w:rPr>
          <w:sz w:val="20"/>
        </w:rPr>
      </w:pPr>
      <w:r w:rsidRPr="000D2821">
        <w:rPr>
          <w:sz w:val="20"/>
        </w:rPr>
        <w:t>Any person who sends an email that</w:t>
      </w:r>
      <w:r w:rsidR="00BD3EE0" w:rsidRPr="000D2821">
        <w:rPr>
          <w:sz w:val="20"/>
        </w:rPr>
        <w:t xml:space="preserve"> is harassing, threatening, </w:t>
      </w:r>
      <w:r w:rsidR="00B54249" w:rsidRPr="000D2821">
        <w:rPr>
          <w:sz w:val="20"/>
        </w:rPr>
        <w:t xml:space="preserve">libellous, defamatory, offensive, racist, obscene, </w:t>
      </w:r>
      <w:r w:rsidR="008F3784" w:rsidRPr="000D2821">
        <w:rPr>
          <w:sz w:val="20"/>
        </w:rPr>
        <w:t xml:space="preserve">unsolicited (i.e. 'spam'), designed to cause damage, </w:t>
      </w:r>
      <w:r w:rsidR="007D57C4" w:rsidRPr="000D2821">
        <w:rPr>
          <w:sz w:val="20"/>
        </w:rPr>
        <w:t>or</w:t>
      </w:r>
      <w:r w:rsidR="00B85AB8" w:rsidRPr="000D2821">
        <w:rPr>
          <w:sz w:val="20"/>
        </w:rPr>
        <w:t xml:space="preserve"> contains information that is illegal (e.g. obscene material) may be committing a serious criminal offence and may be prosecuted for that offence.</w:t>
      </w:r>
    </w:p>
    <w:p w14:paraId="168EAF98" w14:textId="77777777" w:rsidR="00A65161" w:rsidRPr="000D2821" w:rsidRDefault="00A65161" w:rsidP="00AF79D8">
      <w:pPr>
        <w:pStyle w:val="Heading4"/>
        <w:rPr>
          <w:rFonts w:asciiTheme="minorHAnsi" w:hAnsiTheme="minorHAnsi"/>
        </w:rPr>
      </w:pPr>
    </w:p>
    <w:p w14:paraId="048C5A53" w14:textId="60BEE61C" w:rsidR="00AF79D8" w:rsidRPr="000D2821" w:rsidRDefault="00AF79D8" w:rsidP="00AF79D8">
      <w:pPr>
        <w:pStyle w:val="Heading4"/>
        <w:rPr>
          <w:rFonts w:asciiTheme="minorHAnsi" w:hAnsiTheme="minorHAnsi"/>
        </w:rPr>
      </w:pPr>
      <w:r w:rsidRPr="000D2821">
        <w:rPr>
          <w:rFonts w:asciiTheme="minorHAnsi" w:hAnsiTheme="minorHAnsi"/>
        </w:rPr>
        <w:t>Best Practice</w:t>
      </w:r>
    </w:p>
    <w:p w14:paraId="1771D0C3" w14:textId="77777777" w:rsidR="00AF79D8" w:rsidRPr="000D2821" w:rsidRDefault="00844F21" w:rsidP="177DC49A">
      <w:pPr>
        <w:rPr>
          <w:sz w:val="20"/>
          <w:szCs w:val="20"/>
        </w:rPr>
      </w:pPr>
      <w:r w:rsidRPr="000D2821">
        <w:rPr>
          <w:sz w:val="20"/>
          <w:szCs w:val="20"/>
        </w:rPr>
        <w:t>Jim’s Hazardous Material Removal</w:t>
      </w:r>
      <w:r w:rsidR="00AF79D8" w:rsidRPr="000D2821">
        <w:rPr>
          <w:sz w:val="20"/>
          <w:szCs w:val="20"/>
        </w:rPr>
        <w:t xml:space="preserve">s considers email an important means of communication and recognises the importance of proper email content and speedy replies in conveying a professional image. Users of the </w:t>
      </w:r>
      <w:r w:rsidRPr="000D2821">
        <w:rPr>
          <w:sz w:val="20"/>
          <w:szCs w:val="20"/>
        </w:rPr>
        <w:t>Jim’s Hazardous Material Removal</w:t>
      </w:r>
      <w:r w:rsidR="00AF79D8" w:rsidRPr="000D2821">
        <w:rPr>
          <w:sz w:val="20"/>
          <w:szCs w:val="20"/>
        </w:rPr>
        <w:t>s email system are required to adhere to the following guidelines:</w:t>
      </w:r>
    </w:p>
    <w:p w14:paraId="04627B92" w14:textId="1324B272" w:rsidR="00AF79D8" w:rsidRPr="000D2821" w:rsidRDefault="00F528FC" w:rsidP="177DC49A">
      <w:pPr>
        <w:pStyle w:val="MyBullet"/>
        <w:rPr>
          <w:sz w:val="20"/>
          <w:szCs w:val="20"/>
        </w:rPr>
      </w:pPr>
      <w:r w:rsidRPr="000D2821">
        <w:rPr>
          <w:sz w:val="20"/>
          <w:szCs w:val="20"/>
        </w:rPr>
        <w:t>A</w:t>
      </w:r>
      <w:r w:rsidR="00AF79D8" w:rsidRPr="000D2821">
        <w:rPr>
          <w:sz w:val="20"/>
          <w:szCs w:val="20"/>
        </w:rPr>
        <w:t xml:space="preserve">ll emails are to have the required signature and disclaimer as contained and documented on the </w:t>
      </w:r>
      <w:r w:rsidR="007304D9" w:rsidRPr="000D2821">
        <w:rPr>
          <w:sz w:val="20"/>
          <w:szCs w:val="20"/>
        </w:rPr>
        <w:t>Intranet.</w:t>
      </w:r>
    </w:p>
    <w:p w14:paraId="512B4264" w14:textId="4DDF80AE" w:rsidR="00AF79D8" w:rsidRPr="000D2821" w:rsidRDefault="00F34F7B" w:rsidP="177DC49A">
      <w:pPr>
        <w:pStyle w:val="MyBullet"/>
        <w:rPr>
          <w:sz w:val="20"/>
          <w:szCs w:val="20"/>
        </w:rPr>
      </w:pPr>
      <w:r w:rsidRPr="000D2821">
        <w:rPr>
          <w:sz w:val="20"/>
          <w:szCs w:val="20"/>
        </w:rPr>
        <w:t>To</w:t>
      </w:r>
      <w:r w:rsidR="00AF79D8" w:rsidRPr="000D2821">
        <w:rPr>
          <w:sz w:val="20"/>
          <w:szCs w:val="20"/>
        </w:rPr>
        <w:t xml:space="preserve"> limit the amount of spam received via our email accounts only the </w:t>
      </w:r>
      <w:r w:rsidR="007304D9" w:rsidRPr="000D2821">
        <w:rPr>
          <w:sz w:val="20"/>
          <w:szCs w:val="20"/>
        </w:rPr>
        <w:t>Regional Franchisors</w:t>
      </w:r>
      <w:r w:rsidR="00AF79D8" w:rsidRPr="000D2821">
        <w:rPr>
          <w:sz w:val="20"/>
          <w:szCs w:val="20"/>
        </w:rPr>
        <w:t xml:space="preserve"> may send emails to the entire group. Anyone wishing to send emails to the entire group may send them to the Regional Franchisors to forward. </w:t>
      </w:r>
    </w:p>
    <w:p w14:paraId="039ED292" w14:textId="639FEE9F" w:rsidR="00AF79D8" w:rsidRPr="000D2821" w:rsidRDefault="00F528FC" w:rsidP="00AF79D8">
      <w:pPr>
        <w:pStyle w:val="MyBullet"/>
        <w:rPr>
          <w:sz w:val="20"/>
        </w:rPr>
      </w:pPr>
      <w:r w:rsidRPr="000D2821">
        <w:rPr>
          <w:sz w:val="20"/>
        </w:rPr>
        <w:t>W</w:t>
      </w:r>
      <w:r w:rsidR="00AF79D8" w:rsidRPr="000D2821">
        <w:rPr>
          <w:sz w:val="20"/>
        </w:rPr>
        <w:t>hilst many emails will be casual in nature, all emails shall be spell and grammar checked prior to sending</w:t>
      </w:r>
      <w:r w:rsidR="007304D9" w:rsidRPr="000D2821">
        <w:rPr>
          <w:sz w:val="20"/>
        </w:rPr>
        <w:t>.</w:t>
      </w:r>
    </w:p>
    <w:p w14:paraId="7F00CF27" w14:textId="678164B1" w:rsidR="00AF79D8" w:rsidRPr="000D2821" w:rsidRDefault="00F528FC" w:rsidP="177DC49A">
      <w:pPr>
        <w:pStyle w:val="MyBullet"/>
        <w:rPr>
          <w:sz w:val="20"/>
          <w:szCs w:val="20"/>
        </w:rPr>
      </w:pPr>
      <w:r w:rsidRPr="000D2821">
        <w:rPr>
          <w:sz w:val="20"/>
          <w:szCs w:val="20"/>
        </w:rPr>
        <w:t>E</w:t>
      </w:r>
      <w:r w:rsidR="00AF79D8" w:rsidRPr="000D2821">
        <w:rPr>
          <w:sz w:val="20"/>
          <w:szCs w:val="20"/>
        </w:rPr>
        <w:t xml:space="preserve">mails should be responded to within a </w:t>
      </w:r>
      <w:r w:rsidR="00F34F7B" w:rsidRPr="000D2821">
        <w:rPr>
          <w:sz w:val="20"/>
          <w:szCs w:val="20"/>
        </w:rPr>
        <w:t>48-hour</w:t>
      </w:r>
      <w:r w:rsidR="00AF79D8" w:rsidRPr="000D2821">
        <w:rPr>
          <w:sz w:val="20"/>
          <w:szCs w:val="20"/>
        </w:rPr>
        <w:t xml:space="preserve"> time frame</w:t>
      </w:r>
      <w:r w:rsidR="007304D9" w:rsidRPr="000D2821">
        <w:rPr>
          <w:sz w:val="20"/>
          <w:szCs w:val="20"/>
        </w:rPr>
        <w:t>.</w:t>
      </w:r>
    </w:p>
    <w:p w14:paraId="5D17FA23" w14:textId="26665676" w:rsidR="00AF79D8" w:rsidRPr="000D2821" w:rsidRDefault="00320117" w:rsidP="00AF79D8">
      <w:pPr>
        <w:pStyle w:val="MyBullet"/>
        <w:rPr>
          <w:sz w:val="20"/>
        </w:rPr>
      </w:pPr>
      <w:r w:rsidRPr="000D2821">
        <w:rPr>
          <w:sz w:val="20"/>
        </w:rPr>
        <w:t>A</w:t>
      </w:r>
      <w:r w:rsidR="00AF79D8" w:rsidRPr="000D2821">
        <w:rPr>
          <w:sz w:val="20"/>
        </w:rPr>
        <w:t xml:space="preserve">ll users of the </w:t>
      </w:r>
      <w:r w:rsidR="00844F21" w:rsidRPr="000D2821">
        <w:rPr>
          <w:sz w:val="20"/>
        </w:rPr>
        <w:t>Jim’s Hazardous Material Removal</w:t>
      </w:r>
      <w:r w:rsidR="00AF79D8" w:rsidRPr="000D2821">
        <w:rPr>
          <w:sz w:val="20"/>
        </w:rPr>
        <w:t>s email account shall adhere to the guidelines discussed in this procedure</w:t>
      </w:r>
      <w:r w:rsidRPr="000D2821">
        <w:rPr>
          <w:sz w:val="20"/>
        </w:rPr>
        <w:t>.</w:t>
      </w:r>
    </w:p>
    <w:p w14:paraId="7935C364" w14:textId="0ECF9565" w:rsidR="00320117" w:rsidRPr="000D2821" w:rsidRDefault="00320117" w:rsidP="00AF79D8">
      <w:pPr>
        <w:pStyle w:val="MyBullet"/>
        <w:rPr>
          <w:sz w:val="20"/>
        </w:rPr>
      </w:pPr>
      <w:r w:rsidRPr="000D2821">
        <w:rPr>
          <w:sz w:val="20"/>
        </w:rPr>
        <w:t>Any Franchisee or Franchisor that receives an email in contravention of our policy is required to forward the email to the Divisional Franchisors.</w:t>
      </w:r>
    </w:p>
    <w:p w14:paraId="71BB5A7B" w14:textId="77777777" w:rsidR="00AF79D8" w:rsidRPr="000D2821" w:rsidRDefault="00AF79D8" w:rsidP="00AF79D8">
      <w:pPr>
        <w:pStyle w:val="Heading4"/>
        <w:rPr>
          <w:rFonts w:asciiTheme="minorHAnsi" w:hAnsiTheme="minorHAnsi"/>
        </w:rPr>
      </w:pPr>
      <w:r w:rsidRPr="000D2821">
        <w:rPr>
          <w:rFonts w:asciiTheme="minorHAnsi" w:hAnsiTheme="minorHAnsi"/>
        </w:rPr>
        <w:t>Enforcement of this Email Policy</w:t>
      </w:r>
    </w:p>
    <w:p w14:paraId="3B8B07B6" w14:textId="77777777" w:rsidR="00AF79D8" w:rsidRPr="000D2821" w:rsidRDefault="00AF79D8" w:rsidP="00AF79D8">
      <w:pPr>
        <w:rPr>
          <w:sz w:val="20"/>
          <w:lang w:val="en-US"/>
        </w:rPr>
      </w:pPr>
      <w:r w:rsidRPr="000D2821">
        <w:rPr>
          <w:sz w:val="20"/>
        </w:rPr>
        <w:t xml:space="preserve">Any person using the </w:t>
      </w:r>
      <w:r w:rsidR="00844F21" w:rsidRPr="000D2821">
        <w:rPr>
          <w:sz w:val="20"/>
        </w:rPr>
        <w:t>Jim’s Hazardous Material Removal</w:t>
      </w:r>
      <w:r w:rsidRPr="000D2821">
        <w:rPr>
          <w:sz w:val="20"/>
        </w:rPr>
        <w:t>s email account who does not comply with this policy may have their email account suspended. Your Regional Franchisors provide access to this means of communication for the benefit of the group; as such, it is a privilege not a right to enjoy this access.</w:t>
      </w:r>
    </w:p>
    <w:p w14:paraId="5FB3A1AA" w14:textId="77777777" w:rsidR="00AF79D8" w:rsidRPr="000D2821" w:rsidRDefault="00AF79D8" w:rsidP="00AF79D8">
      <w:pPr>
        <w:pStyle w:val="ToDo"/>
        <w:rPr>
          <w:sz w:val="20"/>
          <w:lang w:val="en-US"/>
        </w:rPr>
      </w:pPr>
      <w:r w:rsidRPr="000D2821">
        <w:rPr>
          <w:sz w:val="20"/>
          <w:lang w:val="en-US"/>
        </w:rPr>
        <w:t xml:space="preserve">Emails are often used to communicate between Franchisees and are a great means of sharing information. </w:t>
      </w:r>
    </w:p>
    <w:p w14:paraId="094DDAB7" w14:textId="77777777" w:rsidR="00AF79D8" w:rsidRPr="000D2821" w:rsidRDefault="00AF79D8" w:rsidP="00AF79D8">
      <w:pPr>
        <w:pStyle w:val="ToDo"/>
        <w:rPr>
          <w:sz w:val="20"/>
          <w:u w:val="double"/>
          <w:lang w:val="en-US"/>
        </w:rPr>
      </w:pPr>
      <w:r w:rsidRPr="000D2821">
        <w:rPr>
          <w:sz w:val="20"/>
          <w:lang w:val="en-US"/>
        </w:rPr>
        <w:t>Emails are also used to share points of view on contentious issues. When sending emails:</w:t>
      </w:r>
    </w:p>
    <w:p w14:paraId="0ACC5DCC" w14:textId="2ADF49DB" w:rsidR="00AF79D8" w:rsidRPr="000D2821" w:rsidRDefault="00E63EC8" w:rsidP="00AF79D8">
      <w:pPr>
        <w:pStyle w:val="MyBullet"/>
        <w:rPr>
          <w:sz w:val="20"/>
          <w:lang w:val="en-US"/>
        </w:rPr>
      </w:pPr>
      <w:r w:rsidRPr="000D2821">
        <w:rPr>
          <w:sz w:val="20"/>
          <w:lang w:val="en-US"/>
        </w:rPr>
        <w:t>B</w:t>
      </w:r>
      <w:r w:rsidR="00AF79D8" w:rsidRPr="000D2821">
        <w:rPr>
          <w:sz w:val="20"/>
          <w:lang w:val="en-US"/>
        </w:rPr>
        <w:t>e mindful of language – you never know who will read the email</w:t>
      </w:r>
      <w:r w:rsidRPr="000D2821">
        <w:rPr>
          <w:sz w:val="20"/>
          <w:lang w:val="en-US"/>
        </w:rPr>
        <w:t>.</w:t>
      </w:r>
    </w:p>
    <w:p w14:paraId="5D37213E" w14:textId="62D72100" w:rsidR="00AF79D8" w:rsidRPr="000D2821" w:rsidRDefault="00E63EC8" w:rsidP="00AF79D8">
      <w:pPr>
        <w:pStyle w:val="MyBullet"/>
        <w:rPr>
          <w:sz w:val="20"/>
          <w:lang w:val="en-US"/>
        </w:rPr>
      </w:pPr>
      <w:r w:rsidRPr="000D2821">
        <w:rPr>
          <w:sz w:val="20"/>
          <w:lang w:val="en-US"/>
        </w:rPr>
        <w:t>B</w:t>
      </w:r>
      <w:r w:rsidR="00AF79D8" w:rsidRPr="000D2821">
        <w:rPr>
          <w:sz w:val="20"/>
          <w:lang w:val="en-US"/>
        </w:rPr>
        <w:t>e aware that whilst you might disagree with another Franchisee’s views, personal attacks are not acceptable</w:t>
      </w:r>
      <w:r w:rsidRPr="000D2821">
        <w:rPr>
          <w:sz w:val="20"/>
          <w:lang w:val="en-US"/>
        </w:rPr>
        <w:t>.</w:t>
      </w:r>
    </w:p>
    <w:p w14:paraId="270321F7" w14:textId="15C82874" w:rsidR="00AF79D8" w:rsidRPr="000D2821" w:rsidRDefault="00E63EC8" w:rsidP="00E63EC8">
      <w:pPr>
        <w:pStyle w:val="MyBullet"/>
        <w:rPr>
          <w:sz w:val="20"/>
          <w:lang w:val="en-US"/>
        </w:rPr>
      </w:pPr>
      <w:r w:rsidRPr="000D2821">
        <w:rPr>
          <w:sz w:val="20"/>
          <w:lang w:val="en-US"/>
        </w:rPr>
        <w:t>R</w:t>
      </w:r>
      <w:r w:rsidR="00AF79D8" w:rsidRPr="000D2821">
        <w:rPr>
          <w:sz w:val="20"/>
          <w:lang w:val="en-US"/>
        </w:rPr>
        <w:t>ead your emails before you send them.</w:t>
      </w:r>
    </w:p>
    <w:p w14:paraId="01570C0B" w14:textId="2A5B3CCB" w:rsidR="00AF79D8" w:rsidRPr="000D2821" w:rsidRDefault="00AF79D8" w:rsidP="00AF79D8">
      <w:pPr>
        <w:rPr>
          <w:sz w:val="20"/>
          <w:lang w:val="en-US"/>
        </w:rPr>
      </w:pPr>
      <w:r w:rsidRPr="000D2821">
        <w:rPr>
          <w:sz w:val="20"/>
          <w:lang w:val="en-US"/>
        </w:rPr>
        <w:t xml:space="preserve">Group emails are not acceptable practice.  If you have information that you believe should be distributed to the group, the information should be sent to your Franchisor for distribution. If you have an issue with your Franchisor or another Franchisee, these issues should be addressed with the party concerned. </w:t>
      </w:r>
    </w:p>
    <w:p w14:paraId="552A3B5B" w14:textId="77777777" w:rsidR="00AF79D8" w:rsidRPr="000D2821" w:rsidRDefault="00AF79D8" w:rsidP="00AF79D8">
      <w:pPr>
        <w:rPr>
          <w:sz w:val="20"/>
          <w:lang w:val="en-US"/>
        </w:rPr>
      </w:pPr>
    </w:p>
    <w:p w14:paraId="5033E70F" w14:textId="77777777" w:rsidR="00AF79D8" w:rsidRPr="000D2821" w:rsidRDefault="00AF79D8" w:rsidP="00AF79D8">
      <w:pPr>
        <w:rPr>
          <w:sz w:val="20"/>
          <w:lang w:val="en-US"/>
        </w:rPr>
      </w:pPr>
      <w:r w:rsidRPr="000D2821">
        <w:rPr>
          <w:sz w:val="20"/>
          <w:lang w:val="en-US"/>
        </w:rPr>
        <w:t>If you want to consult with your Peers or raise and issue with them, ask for the matter to be added to the next 6 weekly meeting agenda.</w:t>
      </w:r>
    </w:p>
    <w:p w14:paraId="3BEC9AF1" w14:textId="77777777" w:rsidR="00196B0E" w:rsidRPr="000D2821" w:rsidRDefault="00196B0E" w:rsidP="00AF79D8">
      <w:pPr>
        <w:rPr>
          <w:sz w:val="20"/>
          <w:lang w:val="en-US"/>
        </w:rPr>
      </w:pPr>
    </w:p>
    <w:p w14:paraId="72341299" w14:textId="77777777" w:rsidR="00AF79D8" w:rsidRPr="000D2821" w:rsidRDefault="00AF79D8" w:rsidP="00AF79D8">
      <w:pPr>
        <w:pStyle w:val="Heading4"/>
        <w:rPr>
          <w:rFonts w:asciiTheme="minorHAnsi" w:hAnsiTheme="minorHAnsi"/>
          <w:sz w:val="20"/>
        </w:rPr>
      </w:pPr>
      <w:r w:rsidRPr="000D2821">
        <w:rPr>
          <w:rFonts w:asciiTheme="minorHAnsi" w:hAnsiTheme="minorHAnsi"/>
          <w:sz w:val="20"/>
        </w:rPr>
        <w:t>Responsible Email</w:t>
      </w:r>
    </w:p>
    <w:p w14:paraId="53958E2B" w14:textId="420B163D" w:rsidR="00AF79D8" w:rsidRPr="000D2821" w:rsidRDefault="00AF79D8" w:rsidP="00AF79D8">
      <w:pPr>
        <w:rPr>
          <w:sz w:val="20"/>
        </w:rPr>
      </w:pPr>
      <w:r w:rsidRPr="000D2821">
        <w:rPr>
          <w:sz w:val="20"/>
          <w:szCs w:val="20"/>
        </w:rPr>
        <w:t>Emails are a great time saver and if used correctly they certainly save trees, however they can also give a very poor impression of the sender.</w:t>
      </w:r>
      <w:r w:rsidR="00196B0E" w:rsidRPr="000D2821">
        <w:rPr>
          <w:sz w:val="20"/>
          <w:szCs w:val="20"/>
        </w:rPr>
        <w:t xml:space="preserve"> </w:t>
      </w:r>
      <w:r w:rsidRPr="000D2821">
        <w:rPr>
          <w:sz w:val="20"/>
        </w:rPr>
        <w:t xml:space="preserve">It is important therefore to ensure the emails you send reflect the professionalism that we at </w:t>
      </w:r>
      <w:r w:rsidR="00844F21" w:rsidRPr="000D2821">
        <w:rPr>
          <w:sz w:val="20"/>
        </w:rPr>
        <w:t>Jim’s Hazardous Material Removal</w:t>
      </w:r>
      <w:r w:rsidRPr="000D2821">
        <w:rPr>
          <w:sz w:val="20"/>
        </w:rPr>
        <w:t>s wish to project.</w:t>
      </w:r>
    </w:p>
    <w:p w14:paraId="480260DA" w14:textId="77777777" w:rsidR="008B13F7" w:rsidRPr="000D2821" w:rsidRDefault="008B13F7" w:rsidP="00AF79D8">
      <w:pPr>
        <w:rPr>
          <w:sz w:val="20"/>
        </w:rPr>
      </w:pPr>
    </w:p>
    <w:p w14:paraId="24A03823" w14:textId="77777777" w:rsidR="008B13F7" w:rsidRPr="000D2821" w:rsidRDefault="008B13F7" w:rsidP="00AF79D8">
      <w:pPr>
        <w:rPr>
          <w:sz w:val="20"/>
          <w:szCs w:val="20"/>
        </w:rPr>
      </w:pPr>
    </w:p>
    <w:p w14:paraId="2B7BD7A5" w14:textId="77777777" w:rsidR="00AF79D8" w:rsidRPr="000D2821" w:rsidRDefault="00AF79D8" w:rsidP="00AF79D8">
      <w:pPr>
        <w:pStyle w:val="ToDo"/>
        <w:rPr>
          <w:sz w:val="20"/>
        </w:rPr>
      </w:pPr>
      <w:r w:rsidRPr="000D2821">
        <w:rPr>
          <w:sz w:val="20"/>
        </w:rPr>
        <w:t xml:space="preserve">The following are a list of basic rules to follow when sending emails via the </w:t>
      </w:r>
      <w:r w:rsidR="00844F21" w:rsidRPr="000D2821">
        <w:rPr>
          <w:sz w:val="20"/>
        </w:rPr>
        <w:t>Jim’s Hazardous Material Removal</w:t>
      </w:r>
      <w:r w:rsidRPr="000D2821">
        <w:rPr>
          <w:sz w:val="20"/>
        </w:rPr>
        <w:t>s server:</w:t>
      </w:r>
    </w:p>
    <w:p w14:paraId="490CAE7B" w14:textId="6FFEF092" w:rsidR="00AF79D8" w:rsidRPr="000D2821" w:rsidRDefault="008B13F7" w:rsidP="177DC49A">
      <w:pPr>
        <w:pStyle w:val="MyBullet"/>
        <w:rPr>
          <w:sz w:val="20"/>
          <w:szCs w:val="20"/>
        </w:rPr>
      </w:pPr>
      <w:r w:rsidRPr="000D2821">
        <w:rPr>
          <w:sz w:val="20"/>
          <w:szCs w:val="20"/>
        </w:rPr>
        <w:t>K</w:t>
      </w:r>
      <w:r w:rsidR="00AF79D8" w:rsidRPr="000D2821">
        <w:rPr>
          <w:sz w:val="20"/>
          <w:szCs w:val="20"/>
        </w:rPr>
        <w:t>eep emails short. It is much harder to read text on the screen than a printed letter; Structure also becomes even more important. Keep sentences and paragraphs short.</w:t>
      </w:r>
    </w:p>
    <w:p w14:paraId="068E80D9" w14:textId="43A566CC" w:rsidR="00AF79D8" w:rsidRPr="000D2821" w:rsidRDefault="008B13F7" w:rsidP="177DC49A">
      <w:pPr>
        <w:pStyle w:val="MyBullet"/>
        <w:rPr>
          <w:sz w:val="20"/>
          <w:szCs w:val="20"/>
        </w:rPr>
      </w:pPr>
      <w:r w:rsidRPr="000D2821">
        <w:rPr>
          <w:sz w:val="20"/>
          <w:szCs w:val="20"/>
        </w:rPr>
        <w:t>U</w:t>
      </w:r>
      <w:r w:rsidR="00AF79D8" w:rsidRPr="000D2821">
        <w:rPr>
          <w:sz w:val="20"/>
          <w:szCs w:val="20"/>
        </w:rPr>
        <w:t>se correct spelling, grammar and punctuation. Not only does poor spelling, punctuation and grammar give a bad impression, it can make your message difficult to understand. Set up your email program to spell check automatically before sending</w:t>
      </w:r>
      <w:r w:rsidRPr="000D2821">
        <w:rPr>
          <w:sz w:val="20"/>
          <w:szCs w:val="20"/>
        </w:rPr>
        <w:t>.</w:t>
      </w:r>
    </w:p>
    <w:p w14:paraId="23F1C858" w14:textId="7F5FD9D7" w:rsidR="00AF79D8" w:rsidRPr="000D2821" w:rsidRDefault="008B13F7" w:rsidP="00AF79D8">
      <w:pPr>
        <w:pStyle w:val="MyBullet"/>
        <w:rPr>
          <w:sz w:val="20"/>
        </w:rPr>
      </w:pPr>
      <w:r w:rsidRPr="000D2821">
        <w:rPr>
          <w:sz w:val="20"/>
        </w:rPr>
        <w:t>D</w:t>
      </w:r>
      <w:r w:rsidR="00AF79D8" w:rsidRPr="000D2821">
        <w:rPr>
          <w:sz w:val="20"/>
        </w:rPr>
        <w:t>o not rely on the automatic spell checker. Always read your emails through before sending them</w:t>
      </w:r>
      <w:r w:rsidRPr="000D2821">
        <w:rPr>
          <w:sz w:val="20"/>
        </w:rPr>
        <w:t>.</w:t>
      </w:r>
    </w:p>
    <w:p w14:paraId="0D9FA4B3" w14:textId="5EDA6222" w:rsidR="00AF79D8" w:rsidRPr="000D2821" w:rsidRDefault="008B13F7" w:rsidP="177DC49A">
      <w:pPr>
        <w:pStyle w:val="MyBullet"/>
        <w:rPr>
          <w:sz w:val="20"/>
          <w:szCs w:val="20"/>
        </w:rPr>
      </w:pPr>
      <w:r w:rsidRPr="000D2821">
        <w:rPr>
          <w:sz w:val="20"/>
          <w:szCs w:val="20"/>
        </w:rPr>
        <w:t>D</w:t>
      </w:r>
      <w:r w:rsidR="00AF79D8" w:rsidRPr="000D2821">
        <w:rPr>
          <w:sz w:val="20"/>
          <w:szCs w:val="20"/>
        </w:rPr>
        <w:t xml:space="preserve">o not write in CAPITALS. Not only is this more difficult to read, </w:t>
      </w:r>
      <w:r w:rsidRPr="000D2821">
        <w:rPr>
          <w:sz w:val="20"/>
          <w:szCs w:val="20"/>
        </w:rPr>
        <w:t>but it is also</w:t>
      </w:r>
      <w:r w:rsidR="00AF79D8" w:rsidRPr="000D2821">
        <w:rPr>
          <w:sz w:val="20"/>
          <w:szCs w:val="20"/>
        </w:rPr>
        <w:t xml:space="preserve"> commonly taken as shouting.</w:t>
      </w:r>
    </w:p>
    <w:p w14:paraId="407E1A81" w14:textId="251F7407" w:rsidR="00AF79D8" w:rsidRPr="000D2821" w:rsidRDefault="008B13F7" w:rsidP="00AF79D8">
      <w:pPr>
        <w:pStyle w:val="MyBullet"/>
        <w:rPr>
          <w:sz w:val="20"/>
        </w:rPr>
      </w:pPr>
      <w:r w:rsidRPr="000D2821">
        <w:rPr>
          <w:sz w:val="20"/>
        </w:rPr>
        <w:t>D</w:t>
      </w:r>
      <w:r w:rsidR="00AF79D8" w:rsidRPr="000D2821">
        <w:rPr>
          <w:sz w:val="20"/>
        </w:rPr>
        <w:t>o not discuss confidential information in an email. There is no such thing as guaranteed privacy with emails</w:t>
      </w:r>
      <w:r w:rsidRPr="000D2821">
        <w:rPr>
          <w:sz w:val="20"/>
        </w:rPr>
        <w:t>.</w:t>
      </w:r>
    </w:p>
    <w:p w14:paraId="40CB9889" w14:textId="6C75C535" w:rsidR="00AF79D8" w:rsidRPr="000D2821" w:rsidRDefault="008B13F7" w:rsidP="177DC49A">
      <w:pPr>
        <w:pStyle w:val="MyBullet"/>
        <w:rPr>
          <w:sz w:val="20"/>
          <w:szCs w:val="20"/>
        </w:rPr>
      </w:pPr>
      <w:r w:rsidRPr="000D2821">
        <w:rPr>
          <w:sz w:val="20"/>
          <w:szCs w:val="20"/>
        </w:rPr>
        <w:t>A</w:t>
      </w:r>
      <w:r w:rsidR="00AF79D8" w:rsidRPr="000D2821">
        <w:rPr>
          <w:sz w:val="20"/>
          <w:szCs w:val="20"/>
        </w:rPr>
        <w:t xml:space="preserve">dd a meaningful subject to the subject line – this helps the receiver locate emails </w:t>
      </w:r>
      <w:r w:rsidRPr="000D2821">
        <w:rPr>
          <w:sz w:val="20"/>
          <w:szCs w:val="20"/>
        </w:rPr>
        <w:t>later</w:t>
      </w:r>
      <w:r w:rsidR="00AF79D8" w:rsidRPr="000D2821">
        <w:rPr>
          <w:sz w:val="20"/>
          <w:szCs w:val="20"/>
        </w:rPr>
        <w:t xml:space="preserve"> if required</w:t>
      </w:r>
      <w:r w:rsidRPr="000D2821">
        <w:rPr>
          <w:sz w:val="20"/>
          <w:szCs w:val="20"/>
        </w:rPr>
        <w:t>.</w:t>
      </w:r>
    </w:p>
    <w:p w14:paraId="5DA79928" w14:textId="7A09BF9E" w:rsidR="00AF79D8" w:rsidRPr="000D2821" w:rsidRDefault="008B13F7" w:rsidP="00AF79D8">
      <w:pPr>
        <w:pStyle w:val="MyBullet"/>
        <w:rPr>
          <w:sz w:val="20"/>
        </w:rPr>
      </w:pPr>
      <w:r w:rsidRPr="000D2821">
        <w:rPr>
          <w:sz w:val="20"/>
        </w:rPr>
        <w:t>D</w:t>
      </w:r>
      <w:r w:rsidR="00AF79D8" w:rsidRPr="000D2821">
        <w:rPr>
          <w:sz w:val="20"/>
        </w:rPr>
        <w:t>o not send unnecessary attachments</w:t>
      </w:r>
      <w:r w:rsidRPr="000D2821">
        <w:rPr>
          <w:sz w:val="20"/>
        </w:rPr>
        <w:t>.</w:t>
      </w:r>
    </w:p>
    <w:p w14:paraId="01AB8820" w14:textId="73E3E4A7" w:rsidR="00AF79D8" w:rsidRPr="000D2821" w:rsidRDefault="008B13F7" w:rsidP="177DC49A">
      <w:pPr>
        <w:pStyle w:val="MyBullet"/>
        <w:rPr>
          <w:sz w:val="20"/>
          <w:szCs w:val="20"/>
        </w:rPr>
      </w:pPr>
      <w:r w:rsidRPr="000D2821">
        <w:rPr>
          <w:sz w:val="20"/>
          <w:szCs w:val="20"/>
        </w:rPr>
        <w:t>O</w:t>
      </w:r>
      <w:r w:rsidR="00AF79D8" w:rsidRPr="000D2821">
        <w:rPr>
          <w:sz w:val="20"/>
          <w:szCs w:val="20"/>
        </w:rPr>
        <w:t>nly mark emails as important if they really are important</w:t>
      </w:r>
      <w:r w:rsidR="002801EE" w:rsidRPr="000D2821">
        <w:rPr>
          <w:sz w:val="20"/>
          <w:szCs w:val="20"/>
        </w:rPr>
        <w:t>.</w:t>
      </w:r>
    </w:p>
    <w:p w14:paraId="2C91D904" w14:textId="05117942" w:rsidR="00AF79D8" w:rsidRPr="000D2821" w:rsidRDefault="002801EE" w:rsidP="002801EE">
      <w:pPr>
        <w:pStyle w:val="MyBullet"/>
        <w:rPr>
          <w:sz w:val="20"/>
          <w:szCs w:val="20"/>
        </w:rPr>
      </w:pPr>
      <w:r w:rsidRPr="000D2821">
        <w:rPr>
          <w:sz w:val="20"/>
        </w:rPr>
        <w:t>D</w:t>
      </w:r>
      <w:r w:rsidR="00AF79D8" w:rsidRPr="000D2821">
        <w:rPr>
          <w:sz w:val="20"/>
        </w:rPr>
        <w:t xml:space="preserve">o not reply to spam. </w:t>
      </w:r>
    </w:p>
    <w:p w14:paraId="723F3A6E" w14:textId="77777777" w:rsidR="00AF79D8" w:rsidRPr="000D2821" w:rsidRDefault="00AF79D8" w:rsidP="00AF79D8">
      <w:pPr>
        <w:pStyle w:val="Heading3"/>
        <w:rPr>
          <w:rFonts w:asciiTheme="minorHAnsi" w:hAnsiTheme="minorHAnsi"/>
          <w:color w:val="ED7D31" w:themeColor="accent1"/>
          <w:lang w:val="en-US"/>
        </w:rPr>
      </w:pPr>
      <w:bookmarkStart w:id="135" w:name="_Toc221634214"/>
      <w:r w:rsidRPr="000D2821">
        <w:rPr>
          <w:rFonts w:asciiTheme="minorHAnsi" w:hAnsiTheme="minorHAnsi"/>
          <w:color w:val="ED7D31" w:themeColor="accent1"/>
          <w:lang w:val="en-US"/>
        </w:rPr>
        <w:t>Website</w:t>
      </w:r>
      <w:bookmarkEnd w:id="135"/>
    </w:p>
    <w:p w14:paraId="7EB185D8" w14:textId="77777777" w:rsidR="00AF79D8" w:rsidRPr="000D2821" w:rsidRDefault="00AF79D8" w:rsidP="00AF79D8">
      <w:pPr>
        <w:rPr>
          <w:sz w:val="20"/>
          <w:lang w:val="en-US"/>
        </w:rPr>
      </w:pPr>
      <w:r w:rsidRPr="000D2821">
        <w:rPr>
          <w:sz w:val="20"/>
          <w:lang w:val="en-US"/>
        </w:rPr>
        <w:t>The website is a means of advertising our services. If you believe the website can be improved, notify your Regional Franchisor.</w:t>
      </w:r>
    </w:p>
    <w:p w14:paraId="7B68A148" w14:textId="77777777" w:rsidR="00AF79D8" w:rsidRPr="000D2821" w:rsidRDefault="00AF79D8" w:rsidP="000A42CA">
      <w:pPr>
        <w:pStyle w:val="TableText"/>
        <w:rPr>
          <w:sz w:val="20"/>
        </w:rPr>
      </w:pPr>
    </w:p>
    <w:p w14:paraId="7800440F" w14:textId="77777777" w:rsidR="00AF79D8" w:rsidRPr="000D2821" w:rsidRDefault="00AF79D8" w:rsidP="00AF79D8">
      <w:pPr>
        <w:pStyle w:val="Heading3"/>
        <w:rPr>
          <w:rFonts w:asciiTheme="minorHAnsi" w:hAnsiTheme="minorHAnsi"/>
          <w:color w:val="ED7D31" w:themeColor="accent1"/>
          <w:lang w:val="en-US"/>
        </w:rPr>
      </w:pPr>
      <w:bookmarkStart w:id="136" w:name="_Toc221634215"/>
      <w:r w:rsidRPr="000D2821">
        <w:rPr>
          <w:rFonts w:asciiTheme="minorHAnsi" w:hAnsiTheme="minorHAnsi"/>
          <w:color w:val="ED7D31" w:themeColor="accent1"/>
          <w:lang w:val="en-US"/>
        </w:rPr>
        <w:t>Franchisor Contact</w:t>
      </w:r>
      <w:bookmarkEnd w:id="136"/>
    </w:p>
    <w:p w14:paraId="58482CDD" w14:textId="6E4DAE2D" w:rsidR="00AF79D8" w:rsidRPr="000D2821" w:rsidRDefault="00AF79D8" w:rsidP="00AF79D8">
      <w:pPr>
        <w:rPr>
          <w:sz w:val="20"/>
          <w:lang w:val="en-US"/>
        </w:rPr>
      </w:pPr>
      <w:r w:rsidRPr="000D2821">
        <w:rPr>
          <w:sz w:val="20"/>
          <w:lang w:val="en-US"/>
        </w:rPr>
        <w:t>Franchisor contact should be frequent and productive. Speaking regularly to your Franchisor will give them an opportunity to pass on information that may help you improve your business. You can also pass on to your Franchisor suggestions for improving our business.   Franchisor contact at a minimum is mandatory monthly and your Franchisor will respond to any calls or email contacts within 24hour during the work week.</w:t>
      </w:r>
    </w:p>
    <w:p w14:paraId="63EE013C" w14:textId="77777777" w:rsidR="00AF79D8" w:rsidRPr="000D2821" w:rsidRDefault="00AF79D8" w:rsidP="00AF79D8">
      <w:pPr>
        <w:pStyle w:val="Heading3"/>
        <w:rPr>
          <w:rFonts w:asciiTheme="minorHAnsi" w:hAnsiTheme="minorHAnsi"/>
          <w:color w:val="ED7D31" w:themeColor="accent1"/>
          <w:lang w:val="en-US"/>
        </w:rPr>
      </w:pPr>
      <w:bookmarkStart w:id="137" w:name="_Toc221634216"/>
      <w:r w:rsidRPr="000D2821">
        <w:rPr>
          <w:rFonts w:asciiTheme="minorHAnsi" w:hAnsiTheme="minorHAnsi"/>
          <w:color w:val="ED7D31" w:themeColor="accent1"/>
          <w:lang w:val="en-US"/>
        </w:rPr>
        <w:t>Meetings</w:t>
      </w:r>
      <w:bookmarkEnd w:id="137"/>
    </w:p>
    <w:p w14:paraId="3CB24AAA" w14:textId="77777777" w:rsidR="00AF79D8" w:rsidRPr="000D2821" w:rsidRDefault="00AF79D8" w:rsidP="00AF79D8">
      <w:pPr>
        <w:rPr>
          <w:sz w:val="20"/>
          <w:lang w:val="en-US"/>
        </w:rPr>
      </w:pPr>
      <w:r w:rsidRPr="000D2821">
        <w:rPr>
          <w:sz w:val="20"/>
          <w:lang w:val="en-US"/>
        </w:rPr>
        <w:t xml:space="preserve">Meetings are held for the benefit of Franchisees. It is your opportunity to discuss issues you may be having with fellow Franchisees. You are also encouraged to provide input into the agenda. </w:t>
      </w:r>
    </w:p>
    <w:p w14:paraId="1EE73CDE" w14:textId="77777777" w:rsidR="00AF79D8" w:rsidRPr="000D2821" w:rsidRDefault="00AF79D8" w:rsidP="00AF79D8">
      <w:pPr>
        <w:rPr>
          <w:sz w:val="20"/>
          <w:lang w:val="en-US"/>
        </w:rPr>
      </w:pPr>
    </w:p>
    <w:p w14:paraId="0AB06596" w14:textId="16614399" w:rsidR="00FD6EAA" w:rsidRPr="000D2821" w:rsidRDefault="0039207C" w:rsidP="00FD6EAA">
      <w:pPr>
        <w:pStyle w:val="Heading3"/>
        <w:rPr>
          <w:rFonts w:asciiTheme="minorHAnsi" w:hAnsiTheme="minorHAnsi"/>
          <w:color w:val="ED7D31" w:themeColor="accent1"/>
          <w:lang w:val="en-US"/>
        </w:rPr>
      </w:pPr>
      <w:bookmarkStart w:id="138" w:name="_Toc221634217"/>
      <w:r w:rsidRPr="000D2821">
        <w:rPr>
          <w:rFonts w:asciiTheme="minorHAnsi" w:hAnsiTheme="minorHAnsi"/>
          <w:color w:val="ED7D31" w:themeColor="accent1"/>
          <w:lang w:val="en-US"/>
        </w:rPr>
        <w:t xml:space="preserve">Dropbox </w:t>
      </w:r>
      <w:r w:rsidR="00A960D6">
        <w:rPr>
          <w:rFonts w:asciiTheme="minorHAnsi" w:hAnsiTheme="minorHAnsi"/>
          <w:color w:val="ED7D31" w:themeColor="accent1"/>
          <w:lang w:val="en-US"/>
        </w:rPr>
        <w:t>&amp;</w:t>
      </w:r>
      <w:r w:rsidRPr="000D2821">
        <w:rPr>
          <w:rFonts w:asciiTheme="minorHAnsi" w:hAnsiTheme="minorHAnsi"/>
          <w:color w:val="ED7D31" w:themeColor="accent1"/>
          <w:lang w:val="en-US"/>
        </w:rPr>
        <w:t xml:space="preserve"> </w:t>
      </w:r>
      <w:r w:rsidR="0E64DDE7" w:rsidRPr="000D2821">
        <w:rPr>
          <w:rFonts w:asciiTheme="minorHAnsi" w:hAnsiTheme="minorHAnsi"/>
          <w:color w:val="ED7D31" w:themeColor="accent1"/>
          <w:lang w:val="en-US"/>
        </w:rPr>
        <w:t>OneDrive</w:t>
      </w:r>
      <w:bookmarkEnd w:id="138"/>
    </w:p>
    <w:p w14:paraId="77FD7D72" w14:textId="5CD6C401" w:rsidR="00FD6EAA" w:rsidRPr="000D2821" w:rsidRDefault="00FD6EAA" w:rsidP="00FD6EAA">
      <w:pPr>
        <w:rPr>
          <w:sz w:val="20"/>
          <w:szCs w:val="20"/>
          <w:lang w:val="en-US"/>
        </w:rPr>
      </w:pPr>
      <w:r w:rsidRPr="000D2821">
        <w:rPr>
          <w:sz w:val="20"/>
          <w:szCs w:val="20"/>
          <w:lang w:val="en-US"/>
        </w:rPr>
        <w:t xml:space="preserve">Jim’s Hazardous Material Removals has a comprehensive shared folder structure available via Dropbox </w:t>
      </w:r>
      <w:r w:rsidR="00A1498C">
        <w:rPr>
          <w:sz w:val="20"/>
          <w:szCs w:val="20"/>
          <w:lang w:val="en-US"/>
        </w:rPr>
        <w:t xml:space="preserve">&amp; </w:t>
      </w:r>
      <w:r w:rsidRPr="000D2821">
        <w:rPr>
          <w:sz w:val="20"/>
          <w:szCs w:val="20"/>
          <w:lang w:val="en-US"/>
        </w:rPr>
        <w:t>OneDrive. These platforms are online cloud solutions for file storage, and all group documents will be distributed through them. Logon details are provided at sign-up, and instructions for use are supplied by your Franchisor.</w:t>
      </w:r>
    </w:p>
    <w:p w14:paraId="52C28775" w14:textId="77777777" w:rsidR="00FD6EAA" w:rsidRPr="000D2821" w:rsidRDefault="00FD6EAA" w:rsidP="00FD6EAA">
      <w:pPr>
        <w:rPr>
          <w:sz w:val="20"/>
          <w:szCs w:val="20"/>
          <w:lang w:val="en-US"/>
        </w:rPr>
      </w:pPr>
    </w:p>
    <w:p w14:paraId="0BD375E3" w14:textId="77777777" w:rsidR="00FD6EAA" w:rsidRPr="000D2821" w:rsidRDefault="00FD6EAA" w:rsidP="00FD6EAA">
      <w:pPr>
        <w:rPr>
          <w:sz w:val="20"/>
          <w:szCs w:val="20"/>
          <w:lang w:val="en-US"/>
        </w:rPr>
      </w:pPr>
      <w:r w:rsidRPr="000D2821">
        <w:rPr>
          <w:sz w:val="20"/>
          <w:szCs w:val="20"/>
          <w:lang w:val="en-US"/>
        </w:rPr>
        <w:t>The shared folder structure provides an opportunity for your Franchisors to make available all information required to operate a successful Jim’s Hazardous Material Removals franchise. If you have information that you believe may be of benefit to other Franchisees, please forward it to the Regional Franchisor.</w:t>
      </w:r>
    </w:p>
    <w:p w14:paraId="4A5E4BE6" w14:textId="77777777" w:rsidR="00FD6EAA" w:rsidRPr="000D2821" w:rsidRDefault="00FD6EAA" w:rsidP="00FD6EAA">
      <w:pPr>
        <w:rPr>
          <w:sz w:val="20"/>
          <w:szCs w:val="20"/>
          <w:lang w:val="en-US"/>
        </w:rPr>
      </w:pPr>
    </w:p>
    <w:p w14:paraId="2CC57E97" w14:textId="5CA7F0E5" w:rsidR="00FD6EAA" w:rsidRPr="000D2821" w:rsidRDefault="00FD6EAA" w:rsidP="00FD6EAA">
      <w:pPr>
        <w:rPr>
          <w:sz w:val="20"/>
          <w:szCs w:val="20"/>
          <w:lang w:val="en-US"/>
        </w:rPr>
      </w:pPr>
      <w:r w:rsidRPr="000D2821">
        <w:rPr>
          <w:sz w:val="20"/>
          <w:szCs w:val="20"/>
          <w:lang w:val="en-US"/>
        </w:rPr>
        <w:t>Franchisees must log onto the shared Dropbox or OneDrive folders at least monthly to ensure they are up to date with the latest information and are using the most current versions of all documents and resources.</w:t>
      </w:r>
    </w:p>
    <w:p w14:paraId="30E98D99" w14:textId="77777777" w:rsidR="00FD6EAA" w:rsidRPr="000D2821" w:rsidRDefault="00FD6EAA" w:rsidP="177DC49A">
      <w:pPr>
        <w:rPr>
          <w:sz w:val="20"/>
          <w:szCs w:val="20"/>
          <w:lang w:val="en-US"/>
        </w:rPr>
      </w:pPr>
    </w:p>
    <w:p w14:paraId="7A824992" w14:textId="77777777" w:rsidR="00AF79D8" w:rsidRPr="000D2821" w:rsidRDefault="00AF79D8" w:rsidP="00AF79D8">
      <w:pPr>
        <w:pStyle w:val="Heading4"/>
        <w:rPr>
          <w:rFonts w:asciiTheme="minorHAnsi" w:hAnsiTheme="minorHAnsi"/>
          <w:lang w:val="en-US"/>
        </w:rPr>
      </w:pPr>
      <w:r w:rsidRPr="000D2821">
        <w:rPr>
          <w:rFonts w:asciiTheme="minorHAnsi" w:hAnsiTheme="minorHAnsi"/>
          <w:lang w:val="en-US"/>
        </w:rPr>
        <w:t>Manuals</w:t>
      </w:r>
    </w:p>
    <w:p w14:paraId="4CCE88E1" w14:textId="1921B42D" w:rsidR="00F67C26" w:rsidRPr="000D2821" w:rsidRDefault="00F67C26" w:rsidP="00F67C26">
      <w:pPr>
        <w:rPr>
          <w:lang w:val="en-US"/>
        </w:rPr>
      </w:pPr>
      <w:r w:rsidRPr="000D2821">
        <w:rPr>
          <w:lang w:val="en-US"/>
        </w:rPr>
        <w:t xml:space="preserve">The shared Dropbox </w:t>
      </w:r>
      <w:r w:rsidR="00287306">
        <w:rPr>
          <w:lang w:val="en-US"/>
        </w:rPr>
        <w:t>&amp;</w:t>
      </w:r>
      <w:r w:rsidRPr="000D2821">
        <w:rPr>
          <w:lang w:val="en-US"/>
        </w:rPr>
        <w:t xml:space="preserve"> OneDrive folder structure </w:t>
      </w:r>
      <w:r w:rsidR="00287306" w:rsidRPr="000D2821">
        <w:rPr>
          <w:lang w:val="en-US"/>
        </w:rPr>
        <w:t>contains</w:t>
      </w:r>
      <w:r w:rsidRPr="000D2821">
        <w:rPr>
          <w:lang w:val="en-US"/>
        </w:rPr>
        <w:t xml:space="preserve"> copies of all manuals. While a printed copy is provided at commencement, manuals are regularly updated, and the shared folders hold the most current versions of all manual content and related documentation. These shared folders are the primary resource for up-to-date manual information.</w:t>
      </w:r>
    </w:p>
    <w:p w14:paraId="2A65EE57" w14:textId="77777777" w:rsidR="00F67C26" w:rsidRPr="000D2821" w:rsidRDefault="00F67C26" w:rsidP="00F67C26">
      <w:pPr>
        <w:rPr>
          <w:lang w:val="en-US"/>
        </w:rPr>
      </w:pPr>
    </w:p>
    <w:p w14:paraId="19CCC058" w14:textId="796C771C" w:rsidR="00F67C26" w:rsidRPr="000D2821" w:rsidRDefault="00F67C26" w:rsidP="00F67C26">
      <w:pPr>
        <w:rPr>
          <w:lang w:val="en-US"/>
        </w:rPr>
      </w:pPr>
      <w:r w:rsidRPr="000D2821">
        <w:rPr>
          <w:lang w:val="en-US"/>
        </w:rPr>
        <w:t xml:space="preserve">All Franchisees must ensure that any manual updates are downloaded within one week of being uploaded to the shared Dropbox </w:t>
      </w:r>
      <w:r w:rsidR="00287306">
        <w:rPr>
          <w:lang w:val="en-US"/>
        </w:rPr>
        <w:t>&amp;</w:t>
      </w:r>
      <w:r w:rsidRPr="000D2821">
        <w:rPr>
          <w:lang w:val="en-US"/>
        </w:rPr>
        <w:t xml:space="preserve"> OneDrive folders, to ensure they remain aware of and compliant with current obligations.</w:t>
      </w:r>
    </w:p>
    <w:p w14:paraId="571663DA" w14:textId="6E9E4F10" w:rsidR="00AF79D8" w:rsidRPr="000D2821" w:rsidRDefault="00436B0A" w:rsidP="00490062">
      <w:pPr>
        <w:pStyle w:val="Heading1"/>
        <w:rPr>
          <w:rFonts w:asciiTheme="minorHAnsi" w:hAnsiTheme="minorHAnsi"/>
        </w:rPr>
      </w:pPr>
      <w:bookmarkStart w:id="139" w:name="_Toc221634218"/>
      <w:r w:rsidRPr="000D2821">
        <w:rPr>
          <w:rFonts w:asciiTheme="minorHAnsi" w:hAnsiTheme="minorHAnsi"/>
        </w:rPr>
        <w:t>PRO11</w:t>
      </w:r>
      <w:r w:rsidR="00490062" w:rsidRPr="000D2821">
        <w:rPr>
          <w:rFonts w:asciiTheme="minorHAnsi" w:hAnsiTheme="minorHAnsi"/>
        </w:rPr>
        <w:t>2</w:t>
      </w:r>
      <w:r w:rsidRPr="000D2821">
        <w:rPr>
          <w:rFonts w:asciiTheme="minorHAnsi" w:hAnsiTheme="minorHAnsi"/>
        </w:rPr>
        <w:t xml:space="preserve"> </w:t>
      </w:r>
      <w:r w:rsidRPr="000D2821">
        <w:rPr>
          <w:rFonts w:asciiTheme="minorHAnsi" w:hAnsiTheme="minorHAnsi"/>
        </w:rPr>
        <w:fldChar w:fldCharType="begin"/>
      </w:r>
      <w:r w:rsidRPr="000D2821">
        <w:rPr>
          <w:rFonts w:asciiTheme="minorHAnsi" w:hAnsiTheme="minorHAnsi"/>
        </w:rPr>
        <w:instrText xml:space="preserve"> ask PName "What is the procedure name?"</w:instrText>
      </w:r>
      <w:r w:rsidRPr="000D2821">
        <w:rPr>
          <w:rFonts w:asciiTheme="minorHAnsi" w:hAnsiTheme="minorHAnsi"/>
        </w:rPr>
        <w:fldChar w:fldCharType="separate"/>
      </w:r>
      <w:r w:rsidRPr="000D2821">
        <w:rPr>
          <w:rFonts w:asciiTheme="minorHAnsi" w:hAnsiTheme="minorHAnsi"/>
        </w:rPr>
        <w:t>Leaving Jim's</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PNo "What is Procedure No?" </w:instrText>
      </w:r>
      <w:r w:rsidRPr="000D2821">
        <w:rPr>
          <w:rFonts w:asciiTheme="minorHAnsi" w:hAnsiTheme="minorHAnsi"/>
        </w:rPr>
        <w:fldChar w:fldCharType="separate"/>
      </w:r>
      <w:r w:rsidRPr="000D2821">
        <w:rPr>
          <w:rFonts w:asciiTheme="minorHAnsi" w:hAnsiTheme="minorHAnsi"/>
        </w:rPr>
        <w:t>PRO139</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RevNo "What is Revision Number?" </w:instrText>
      </w:r>
      <w:r w:rsidRPr="000D2821">
        <w:rPr>
          <w:rFonts w:asciiTheme="minorHAnsi" w:hAnsiTheme="minorHAnsi"/>
        </w:rPr>
        <w:fldChar w:fldCharType="separate"/>
      </w:r>
      <w:r w:rsidRPr="000D2821">
        <w:rPr>
          <w:rFonts w:asciiTheme="minorHAnsi" w:hAnsiTheme="minorHAnsi"/>
        </w:rPr>
        <w:t>1.3</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RevDate "What is the Revision Date"</w:instrText>
      </w:r>
      <w:r w:rsidRPr="000D2821">
        <w:rPr>
          <w:rFonts w:asciiTheme="minorHAnsi" w:hAnsiTheme="minorHAnsi"/>
        </w:rPr>
        <w:fldChar w:fldCharType="separate"/>
      </w:r>
      <w:r w:rsidRPr="000D2821">
        <w:rPr>
          <w:rFonts w:asciiTheme="minorHAnsi" w:hAnsiTheme="minorHAnsi"/>
        </w:rPr>
        <w:t>12/10/09</w:t>
      </w:r>
      <w:r w:rsidRPr="000D2821">
        <w:rPr>
          <w:rFonts w:asciiTheme="minorHAnsi" w:hAnsiTheme="minorHAnsi"/>
        </w:rPr>
        <w:fldChar w:fldCharType="end"/>
      </w:r>
      <w:r w:rsidR="00490062" w:rsidRPr="000D2821">
        <w:rPr>
          <w:rFonts w:asciiTheme="minorHAnsi" w:hAnsiTheme="minorHAnsi"/>
        </w:rPr>
        <w:t>Handling complaints</w:t>
      </w:r>
      <w:bookmarkEnd w:id="139"/>
    </w:p>
    <w:p w14:paraId="1101863A" w14:textId="77777777" w:rsidR="00AF79D8" w:rsidRPr="000D2821" w:rsidRDefault="00AF79D8" w:rsidP="00713C83">
      <w:pPr>
        <w:pStyle w:val="Heading3"/>
        <w:rPr>
          <w:rFonts w:asciiTheme="minorHAnsi" w:hAnsiTheme="minorHAnsi"/>
        </w:rPr>
      </w:pPr>
      <w:bookmarkStart w:id="140" w:name="_Toc221634219"/>
      <w:r w:rsidRPr="000D2821">
        <w:rPr>
          <w:rFonts w:asciiTheme="minorHAnsi" w:hAnsiTheme="minorHAnsi"/>
        </w:rPr>
        <w:t>Introduction</w:t>
      </w:r>
      <w:bookmarkEnd w:id="140"/>
    </w:p>
    <w:p w14:paraId="5530AAFC" w14:textId="77777777" w:rsidR="00260566" w:rsidRPr="000D2821" w:rsidRDefault="00260566" w:rsidP="00260566">
      <w:pPr>
        <w:rPr>
          <w:sz w:val="20"/>
          <w:szCs w:val="20"/>
        </w:rPr>
      </w:pPr>
      <w:r w:rsidRPr="000D2821">
        <w:rPr>
          <w:sz w:val="20"/>
          <w:szCs w:val="20"/>
        </w:rPr>
        <w:t>As a Franchisee, you may receive complaints from clients. Complaints should always be viewed as a valuable tool, as they identify areas where we can improve our service and, if handled correctly, can prevent clients from criticising the franchise to others.</w:t>
      </w:r>
    </w:p>
    <w:p w14:paraId="471C5CB0" w14:textId="77777777" w:rsidR="00260566" w:rsidRPr="000D2821" w:rsidRDefault="00260566" w:rsidP="00260566">
      <w:pPr>
        <w:rPr>
          <w:sz w:val="20"/>
          <w:szCs w:val="20"/>
        </w:rPr>
      </w:pPr>
    </w:p>
    <w:p w14:paraId="261CAF4B" w14:textId="77777777" w:rsidR="00260566" w:rsidRPr="000D2821" w:rsidRDefault="00260566" w:rsidP="00260566">
      <w:pPr>
        <w:rPr>
          <w:sz w:val="20"/>
          <w:szCs w:val="20"/>
        </w:rPr>
      </w:pPr>
      <w:r w:rsidRPr="000D2821">
        <w:rPr>
          <w:sz w:val="20"/>
          <w:szCs w:val="20"/>
        </w:rPr>
        <w:t>The Jim’s Group considers more than two complaints per year to be an indicator of potential issues. The objective is to identify and address weaknesses promptly before they become entrenched. Jim’s Group recognises that poor customer service impacts the reputation of the entire group.</w:t>
      </w:r>
    </w:p>
    <w:p w14:paraId="357DA48B" w14:textId="77777777" w:rsidR="00260566" w:rsidRPr="000D2821" w:rsidRDefault="00260566" w:rsidP="00260566">
      <w:pPr>
        <w:rPr>
          <w:sz w:val="20"/>
          <w:szCs w:val="20"/>
        </w:rPr>
      </w:pPr>
    </w:p>
    <w:p w14:paraId="3C114B5B" w14:textId="5F8EDA8A" w:rsidR="00AF79D8" w:rsidRPr="000D2821" w:rsidRDefault="00260566" w:rsidP="00D447C6">
      <w:pPr>
        <w:rPr>
          <w:sz w:val="20"/>
        </w:rPr>
      </w:pPr>
      <w:r w:rsidRPr="000D2821">
        <w:rPr>
          <w:sz w:val="20"/>
          <w:szCs w:val="20"/>
        </w:rPr>
        <w:t>While some complaints will inevitably be raised directly with Jim’s Group, when a client feels comfortable raising a concern with you, there is a greater opportunity to resolve the issue before it escalates.</w:t>
      </w:r>
    </w:p>
    <w:p w14:paraId="7E84B23A" w14:textId="1B09D06A" w:rsidR="00AF79D8" w:rsidRPr="000D2821" w:rsidRDefault="00AF79D8" w:rsidP="00713C83">
      <w:pPr>
        <w:pStyle w:val="Heading3"/>
        <w:rPr>
          <w:rFonts w:asciiTheme="minorHAnsi" w:hAnsiTheme="minorHAnsi"/>
        </w:rPr>
      </w:pPr>
      <w:bookmarkStart w:id="141" w:name="_Toc221634220"/>
      <w:r w:rsidRPr="000D2821">
        <w:rPr>
          <w:rFonts w:asciiTheme="minorHAnsi" w:hAnsiTheme="minorHAnsi"/>
        </w:rPr>
        <w:t>Definitions</w:t>
      </w:r>
      <w:bookmarkEnd w:id="141"/>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75"/>
        <w:gridCol w:w="6354"/>
      </w:tblGrid>
      <w:tr w:rsidR="00AF79D8" w:rsidRPr="000D2821" w14:paraId="7EB10CCD" w14:textId="77777777" w:rsidTr="00AF79D8">
        <w:tc>
          <w:tcPr>
            <w:tcW w:w="3348" w:type="dxa"/>
          </w:tcPr>
          <w:p w14:paraId="43B668E9" w14:textId="77777777" w:rsidR="00AF79D8" w:rsidRPr="000D2821" w:rsidRDefault="00AF79D8" w:rsidP="00AF79D8">
            <w:pPr>
              <w:pStyle w:val="TableText"/>
              <w:rPr>
                <w:sz w:val="20"/>
              </w:rPr>
            </w:pPr>
            <w:r w:rsidRPr="000D2821">
              <w:rPr>
                <w:sz w:val="20"/>
              </w:rPr>
              <w:t>Jim’s Group</w:t>
            </w:r>
          </w:p>
        </w:tc>
        <w:tc>
          <w:tcPr>
            <w:tcW w:w="6506" w:type="dxa"/>
          </w:tcPr>
          <w:p w14:paraId="47E386A4" w14:textId="77777777" w:rsidR="00AF79D8" w:rsidRPr="000D2821" w:rsidRDefault="00AF79D8" w:rsidP="00AF79D8">
            <w:pPr>
              <w:pStyle w:val="TableText"/>
              <w:rPr>
                <w:sz w:val="20"/>
              </w:rPr>
            </w:pPr>
            <w:r w:rsidRPr="000D2821">
              <w:rPr>
                <w:sz w:val="20"/>
              </w:rPr>
              <w:t>The group of Jim’s businesses or divisions. It is owned by Jim Penman, the National Franchisor</w:t>
            </w:r>
          </w:p>
        </w:tc>
      </w:tr>
    </w:tbl>
    <w:p w14:paraId="694522C2" w14:textId="77777777" w:rsidR="00AF79D8" w:rsidRPr="000D2821" w:rsidRDefault="00AF79D8" w:rsidP="00AF79D8"/>
    <w:p w14:paraId="1C536A49" w14:textId="77777777" w:rsidR="00AF79D8" w:rsidRPr="000D2821" w:rsidRDefault="00AF79D8" w:rsidP="00713C83">
      <w:pPr>
        <w:pStyle w:val="Heading3"/>
        <w:rPr>
          <w:rFonts w:asciiTheme="minorHAnsi" w:hAnsiTheme="minorHAnsi"/>
        </w:rPr>
      </w:pPr>
      <w:bookmarkStart w:id="142" w:name="_Toc221634221"/>
      <w:r w:rsidRPr="000D2821">
        <w:rPr>
          <w:rFonts w:asciiTheme="minorHAnsi" w:hAnsiTheme="minorHAnsi"/>
        </w:rPr>
        <w:t>Policy</w:t>
      </w:r>
      <w:bookmarkEnd w:id="142"/>
    </w:p>
    <w:p w14:paraId="47212505" w14:textId="77777777" w:rsidR="00AF79D8" w:rsidRPr="000D2821" w:rsidRDefault="00AF79D8" w:rsidP="00AF79D8">
      <w:pPr>
        <w:rPr>
          <w:sz w:val="20"/>
        </w:rPr>
      </w:pPr>
      <w:r w:rsidRPr="000D2821">
        <w:rPr>
          <w:sz w:val="20"/>
        </w:rPr>
        <w:t xml:space="preserve">It is the policy of </w:t>
      </w:r>
      <w:r w:rsidR="00844F21" w:rsidRPr="000D2821">
        <w:rPr>
          <w:sz w:val="20"/>
        </w:rPr>
        <w:t>Jim’s Hazardous Material Removal</w:t>
      </w:r>
      <w:r w:rsidRPr="000D2821">
        <w:rPr>
          <w:sz w:val="20"/>
        </w:rPr>
        <w:t xml:space="preserve"> that we shall minimise complaints by providing superior customer service.</w:t>
      </w:r>
    </w:p>
    <w:p w14:paraId="5D961AFD" w14:textId="77777777" w:rsidR="00AF79D8" w:rsidRPr="000D2821" w:rsidRDefault="00AF79D8" w:rsidP="00713C83">
      <w:pPr>
        <w:pStyle w:val="Heading3"/>
        <w:rPr>
          <w:rFonts w:asciiTheme="minorHAnsi" w:hAnsiTheme="minorHAnsi"/>
        </w:rPr>
      </w:pPr>
      <w:bookmarkStart w:id="143" w:name="_Toc221634222"/>
      <w:r w:rsidRPr="000D2821">
        <w:rPr>
          <w:rFonts w:asciiTheme="minorHAnsi" w:hAnsiTheme="minorHAnsi"/>
        </w:rPr>
        <w:t>Procedures</w:t>
      </w:r>
      <w:bookmarkEnd w:id="143"/>
    </w:p>
    <w:p w14:paraId="44278605" w14:textId="4F4D868D" w:rsidR="00ED2D10" w:rsidRPr="000D2821" w:rsidRDefault="001800D5" w:rsidP="00ED2D10">
      <w:pPr>
        <w:rPr>
          <w:sz w:val="20"/>
          <w:szCs w:val="20"/>
        </w:rPr>
      </w:pPr>
      <w:r w:rsidRPr="000D2821">
        <w:rPr>
          <w:sz w:val="20"/>
          <w:szCs w:val="20"/>
        </w:rPr>
        <w:t>Always maintain clear and open communication with clients</w:t>
      </w:r>
      <w:r w:rsidR="00ED2D10" w:rsidRPr="000D2821">
        <w:rPr>
          <w:sz w:val="20"/>
          <w:szCs w:val="20"/>
        </w:rPr>
        <w:t xml:space="preserve"> and encourage them to raise any concerns directly with you if they are unhappy with your service.</w:t>
      </w:r>
    </w:p>
    <w:p w14:paraId="3B4D41F6" w14:textId="77777777" w:rsidR="00ED2D10" w:rsidRPr="000D2821" w:rsidRDefault="00ED2D10" w:rsidP="00ED2D10">
      <w:pPr>
        <w:rPr>
          <w:sz w:val="20"/>
          <w:szCs w:val="20"/>
        </w:rPr>
      </w:pPr>
    </w:p>
    <w:p w14:paraId="1DE85389" w14:textId="77777777" w:rsidR="00ED2D10" w:rsidRPr="000D2821" w:rsidRDefault="00ED2D10" w:rsidP="00ED2D10">
      <w:pPr>
        <w:rPr>
          <w:sz w:val="20"/>
          <w:szCs w:val="20"/>
        </w:rPr>
      </w:pPr>
      <w:r w:rsidRPr="000D2821">
        <w:rPr>
          <w:sz w:val="20"/>
          <w:szCs w:val="20"/>
        </w:rPr>
        <w:t>If a complaint is made to Jim’s Group, the operator will record the details and notify both you and your Franchisor. It is your responsibility to contact the client as soon as possible and, where appropriate, arrange a meeting to resolve and rectify the issue.</w:t>
      </w:r>
    </w:p>
    <w:p w14:paraId="74D96816" w14:textId="77777777" w:rsidR="00ED2D10" w:rsidRPr="000D2821" w:rsidRDefault="00ED2D10" w:rsidP="00ED2D10">
      <w:pPr>
        <w:rPr>
          <w:sz w:val="20"/>
          <w:szCs w:val="20"/>
        </w:rPr>
      </w:pPr>
    </w:p>
    <w:p w14:paraId="537B1278" w14:textId="77777777" w:rsidR="00ED2D10" w:rsidRPr="000D2821" w:rsidRDefault="00ED2D10" w:rsidP="00ED2D10">
      <w:pPr>
        <w:rPr>
          <w:sz w:val="20"/>
          <w:szCs w:val="20"/>
        </w:rPr>
      </w:pPr>
      <w:r w:rsidRPr="000D2821">
        <w:rPr>
          <w:sz w:val="20"/>
          <w:szCs w:val="20"/>
        </w:rPr>
        <w:t>All complaints must be discussed with your Franchisor. Your Franchisor will receive formal notification from the National Office and will have 30 days to resolve the issue, after which National may intervene at their expense. As a result, your Franchisor will be highly motivated to assist you. If you are unable to resolve the matter promptly, involve your Franchisor immediately.</w:t>
      </w:r>
    </w:p>
    <w:p w14:paraId="338076D0" w14:textId="77777777" w:rsidR="00ED2D10" w:rsidRPr="000D2821" w:rsidRDefault="00ED2D10" w:rsidP="00ED2D10">
      <w:pPr>
        <w:rPr>
          <w:sz w:val="20"/>
          <w:szCs w:val="20"/>
        </w:rPr>
      </w:pPr>
    </w:p>
    <w:p w14:paraId="1A897E1D" w14:textId="294EBA1D" w:rsidR="001800D5" w:rsidRPr="000D2821" w:rsidRDefault="001800D5" w:rsidP="00ED2D10">
      <w:pPr>
        <w:rPr>
          <w:sz w:val="20"/>
          <w:szCs w:val="20"/>
        </w:rPr>
      </w:pPr>
      <w:r w:rsidRPr="000D2821">
        <w:rPr>
          <w:sz w:val="20"/>
          <w:szCs w:val="20"/>
        </w:rPr>
        <w:t>Most</w:t>
      </w:r>
      <w:r w:rsidR="00ED2D10" w:rsidRPr="000D2821">
        <w:rPr>
          <w:sz w:val="20"/>
          <w:szCs w:val="20"/>
        </w:rPr>
        <w:t xml:space="preserve"> complaints across the group relate to lateness. Effective time management is therefore a critical skill within the Jim’s Group.</w:t>
      </w:r>
    </w:p>
    <w:p w14:paraId="59E2FD15" w14:textId="43B41145" w:rsidR="00AF79D8" w:rsidRPr="000D2821" w:rsidRDefault="00AF79D8" w:rsidP="177DC49A">
      <w:pPr>
        <w:rPr>
          <w:sz w:val="20"/>
          <w:szCs w:val="20"/>
        </w:rPr>
      </w:pPr>
    </w:p>
    <w:p w14:paraId="3E5C2C24" w14:textId="77777777" w:rsidR="00AF79D8" w:rsidRPr="000D2821" w:rsidRDefault="00AF79D8" w:rsidP="00713C83">
      <w:pPr>
        <w:pStyle w:val="Heading3"/>
        <w:rPr>
          <w:rFonts w:asciiTheme="minorHAnsi" w:hAnsiTheme="minorHAnsi"/>
        </w:rPr>
      </w:pPr>
      <w:bookmarkStart w:id="144" w:name="_Toc221634223"/>
      <w:r w:rsidRPr="000D2821">
        <w:rPr>
          <w:rFonts w:asciiTheme="minorHAnsi" w:hAnsiTheme="minorHAnsi"/>
        </w:rPr>
        <w:t>What is a Complaint?</w:t>
      </w:r>
      <w:bookmarkEnd w:id="144"/>
    </w:p>
    <w:p w14:paraId="71163452" w14:textId="77777777" w:rsidR="00AF79D8" w:rsidRPr="000D2821" w:rsidRDefault="00AF79D8" w:rsidP="00AF79D8">
      <w:pPr>
        <w:pStyle w:val="ToDo"/>
        <w:rPr>
          <w:sz w:val="20"/>
        </w:rPr>
      </w:pPr>
      <w:r w:rsidRPr="000D2821">
        <w:rPr>
          <w:sz w:val="20"/>
        </w:rPr>
        <w:t>If a client rings and complains, it is classified as a complaint with the following exceptions:</w:t>
      </w:r>
    </w:p>
    <w:p w14:paraId="42528177" w14:textId="77777777" w:rsidR="009A27E0" w:rsidRPr="000D2821" w:rsidRDefault="00AF4922" w:rsidP="009A27E0">
      <w:pPr>
        <w:pStyle w:val="MyBullet"/>
        <w:tabs>
          <w:tab w:val="clear" w:pos="567"/>
          <w:tab w:val="num" w:pos="1701"/>
        </w:tabs>
        <w:rPr>
          <w:sz w:val="20"/>
          <w:szCs w:val="20"/>
        </w:rPr>
      </w:pPr>
      <w:r w:rsidRPr="000D2821">
        <w:rPr>
          <w:sz w:val="20"/>
          <w:szCs w:val="20"/>
        </w:rPr>
        <w:t>T</w:t>
      </w:r>
      <w:r w:rsidR="00AF79D8" w:rsidRPr="000D2821">
        <w:rPr>
          <w:sz w:val="20"/>
          <w:szCs w:val="20"/>
        </w:rPr>
        <w:t xml:space="preserve">he complaint is that the prospect/client hasn’t heard from the Franchisee within two hours. In </w:t>
      </w:r>
      <w:r w:rsidRPr="000D2821">
        <w:rPr>
          <w:sz w:val="20"/>
          <w:szCs w:val="20"/>
        </w:rPr>
        <w:t>fact,</w:t>
      </w:r>
      <w:r w:rsidR="00AF79D8" w:rsidRPr="000D2821">
        <w:rPr>
          <w:sz w:val="20"/>
          <w:szCs w:val="20"/>
        </w:rPr>
        <w:t xml:space="preserve"> the Franchisee tried to call the client and could not get through and called the office to say so</w:t>
      </w:r>
      <w:r w:rsidR="009A27E0" w:rsidRPr="000D2821">
        <w:rPr>
          <w:sz w:val="20"/>
          <w:szCs w:val="20"/>
        </w:rPr>
        <w:t>.</w:t>
      </w:r>
      <w:r w:rsidR="00AF79D8" w:rsidRPr="000D2821">
        <w:rPr>
          <w:sz w:val="20"/>
          <w:szCs w:val="20"/>
        </w:rPr>
        <w:t xml:space="preserve"> </w:t>
      </w:r>
    </w:p>
    <w:p w14:paraId="2DE8E829" w14:textId="723D8C37" w:rsidR="00AF79D8" w:rsidRPr="000D2821" w:rsidRDefault="009A27E0" w:rsidP="009A27E0">
      <w:pPr>
        <w:pStyle w:val="MyBullet"/>
        <w:tabs>
          <w:tab w:val="clear" w:pos="567"/>
          <w:tab w:val="num" w:pos="1701"/>
        </w:tabs>
        <w:rPr>
          <w:sz w:val="20"/>
          <w:szCs w:val="20"/>
        </w:rPr>
      </w:pPr>
      <w:r w:rsidRPr="000D2821">
        <w:rPr>
          <w:sz w:val="20"/>
          <w:szCs w:val="20"/>
        </w:rPr>
        <w:t>T</w:t>
      </w:r>
      <w:r w:rsidR="00AF79D8" w:rsidRPr="000D2821">
        <w:rPr>
          <w:sz w:val="20"/>
        </w:rPr>
        <w:t>he complaint is about price being too high.</w:t>
      </w:r>
    </w:p>
    <w:p w14:paraId="5B1F2829" w14:textId="77777777" w:rsidR="00AF79D8" w:rsidRPr="000D2821" w:rsidRDefault="00AF79D8" w:rsidP="00713C83">
      <w:pPr>
        <w:pStyle w:val="Heading3"/>
        <w:rPr>
          <w:rFonts w:asciiTheme="minorHAnsi" w:hAnsiTheme="minorHAnsi"/>
        </w:rPr>
      </w:pPr>
      <w:bookmarkStart w:id="145" w:name="_Toc221634224"/>
      <w:r w:rsidRPr="000D2821">
        <w:rPr>
          <w:rFonts w:asciiTheme="minorHAnsi" w:hAnsiTheme="minorHAnsi"/>
        </w:rPr>
        <w:t>Handling the Complaint</w:t>
      </w:r>
      <w:bookmarkEnd w:id="145"/>
    </w:p>
    <w:p w14:paraId="5554A0BC" w14:textId="77777777" w:rsidR="00AF79D8" w:rsidRPr="000D2821" w:rsidRDefault="00AF79D8" w:rsidP="00AF79D8">
      <w:pPr>
        <w:pStyle w:val="ToDo"/>
        <w:rPr>
          <w:sz w:val="20"/>
        </w:rPr>
      </w:pPr>
      <w:r w:rsidRPr="000D2821">
        <w:rPr>
          <w:sz w:val="20"/>
        </w:rPr>
        <w:t>When a client makes a complaint:</w:t>
      </w:r>
    </w:p>
    <w:p w14:paraId="2AA71F18" w14:textId="60F81461" w:rsidR="00AF79D8" w:rsidRPr="000D2821" w:rsidRDefault="00DB5A2B" w:rsidP="00AF79D8">
      <w:pPr>
        <w:pStyle w:val="MyBullet"/>
        <w:tabs>
          <w:tab w:val="clear" w:pos="567"/>
          <w:tab w:val="num" w:pos="1701"/>
        </w:tabs>
        <w:rPr>
          <w:sz w:val="20"/>
        </w:rPr>
      </w:pPr>
      <w:r w:rsidRPr="000D2821">
        <w:rPr>
          <w:sz w:val="20"/>
        </w:rPr>
        <w:t>L</w:t>
      </w:r>
      <w:r w:rsidR="00AF79D8" w:rsidRPr="000D2821">
        <w:rPr>
          <w:sz w:val="20"/>
        </w:rPr>
        <w:t>isten without interrupting</w:t>
      </w:r>
      <w:r w:rsidR="008937BA" w:rsidRPr="000D2821">
        <w:rPr>
          <w:sz w:val="20"/>
        </w:rPr>
        <w:t>.</w:t>
      </w:r>
    </w:p>
    <w:p w14:paraId="6860AA8B" w14:textId="7796A567" w:rsidR="00AF79D8" w:rsidRPr="000D2821" w:rsidRDefault="00DB5A2B" w:rsidP="177DC49A">
      <w:pPr>
        <w:pStyle w:val="MyBullet"/>
        <w:tabs>
          <w:tab w:val="clear" w:pos="567"/>
          <w:tab w:val="num" w:pos="1701"/>
        </w:tabs>
        <w:rPr>
          <w:sz w:val="20"/>
          <w:szCs w:val="20"/>
        </w:rPr>
      </w:pPr>
      <w:r w:rsidRPr="000D2821">
        <w:rPr>
          <w:sz w:val="20"/>
          <w:szCs w:val="20"/>
        </w:rPr>
        <w:t>D</w:t>
      </w:r>
      <w:r w:rsidR="00AF79D8" w:rsidRPr="000D2821">
        <w:rPr>
          <w:sz w:val="20"/>
          <w:szCs w:val="20"/>
        </w:rPr>
        <w:t>on’t get defensive</w:t>
      </w:r>
      <w:r w:rsidR="008937BA" w:rsidRPr="000D2821">
        <w:rPr>
          <w:sz w:val="20"/>
          <w:szCs w:val="20"/>
        </w:rPr>
        <w:t>.</w:t>
      </w:r>
    </w:p>
    <w:p w14:paraId="5F7B73A1" w14:textId="7DE32784" w:rsidR="00AF79D8" w:rsidRPr="000D2821" w:rsidRDefault="00DB5A2B" w:rsidP="00AF79D8">
      <w:pPr>
        <w:pStyle w:val="MyBullet"/>
        <w:tabs>
          <w:tab w:val="clear" w:pos="567"/>
          <w:tab w:val="num" w:pos="1701"/>
        </w:tabs>
        <w:rPr>
          <w:sz w:val="20"/>
        </w:rPr>
      </w:pPr>
      <w:r w:rsidRPr="000D2821">
        <w:rPr>
          <w:sz w:val="20"/>
        </w:rPr>
        <w:t>A</w:t>
      </w:r>
      <w:r w:rsidR="00AF79D8" w:rsidRPr="000D2821">
        <w:rPr>
          <w:sz w:val="20"/>
        </w:rPr>
        <w:t>cknowledge their problem or complaint</w:t>
      </w:r>
      <w:r w:rsidR="008937BA" w:rsidRPr="000D2821">
        <w:rPr>
          <w:sz w:val="20"/>
        </w:rPr>
        <w:t>.</w:t>
      </w:r>
    </w:p>
    <w:p w14:paraId="1E0FDF3A" w14:textId="35A7CE83" w:rsidR="00AF79D8" w:rsidRPr="000D2821" w:rsidRDefault="00DB5A2B" w:rsidP="00AF79D8">
      <w:pPr>
        <w:pStyle w:val="MyBullet"/>
        <w:tabs>
          <w:tab w:val="clear" w:pos="567"/>
          <w:tab w:val="num" w:pos="1701"/>
        </w:tabs>
        <w:rPr>
          <w:sz w:val="20"/>
        </w:rPr>
      </w:pPr>
      <w:r w:rsidRPr="000D2821">
        <w:rPr>
          <w:sz w:val="20"/>
        </w:rPr>
        <w:t>A</w:t>
      </w:r>
      <w:r w:rsidR="00AF79D8" w:rsidRPr="000D2821">
        <w:rPr>
          <w:sz w:val="20"/>
        </w:rPr>
        <w:t>sk questions to ensure full understanding of the problem</w:t>
      </w:r>
      <w:r w:rsidR="008937BA" w:rsidRPr="000D2821">
        <w:rPr>
          <w:sz w:val="20"/>
        </w:rPr>
        <w:t>.</w:t>
      </w:r>
    </w:p>
    <w:p w14:paraId="61F37196" w14:textId="22E9DC8D" w:rsidR="00AF79D8" w:rsidRPr="000D2821" w:rsidRDefault="00DB5A2B" w:rsidP="00AF79D8">
      <w:pPr>
        <w:pStyle w:val="MyBullet"/>
        <w:tabs>
          <w:tab w:val="clear" w:pos="567"/>
          <w:tab w:val="num" w:pos="1701"/>
        </w:tabs>
        <w:rPr>
          <w:sz w:val="20"/>
        </w:rPr>
      </w:pPr>
      <w:r w:rsidRPr="000D2821">
        <w:rPr>
          <w:sz w:val="20"/>
        </w:rPr>
        <w:t>F</w:t>
      </w:r>
      <w:r w:rsidR="00AF79D8" w:rsidRPr="000D2821">
        <w:rPr>
          <w:sz w:val="20"/>
        </w:rPr>
        <w:t>ind out exactly what the client wants</w:t>
      </w:r>
      <w:r w:rsidR="008937BA" w:rsidRPr="000D2821">
        <w:rPr>
          <w:sz w:val="20"/>
        </w:rPr>
        <w:t>.</w:t>
      </w:r>
    </w:p>
    <w:p w14:paraId="53596633" w14:textId="6C0A7678" w:rsidR="00AF79D8" w:rsidRPr="000D2821" w:rsidRDefault="00DB5A2B" w:rsidP="177DC49A">
      <w:pPr>
        <w:pStyle w:val="MyBullet"/>
        <w:tabs>
          <w:tab w:val="clear" w:pos="567"/>
          <w:tab w:val="num" w:pos="1701"/>
        </w:tabs>
        <w:rPr>
          <w:sz w:val="20"/>
          <w:szCs w:val="20"/>
        </w:rPr>
      </w:pPr>
      <w:r w:rsidRPr="000D2821">
        <w:rPr>
          <w:sz w:val="20"/>
          <w:szCs w:val="20"/>
        </w:rPr>
        <w:t>E</w:t>
      </w:r>
      <w:r w:rsidR="00AF79D8" w:rsidRPr="000D2821">
        <w:rPr>
          <w:sz w:val="20"/>
          <w:szCs w:val="20"/>
        </w:rPr>
        <w:t>xplain what you can or can’t do in response – if you are unable to assist, explain why and discuss alternatives</w:t>
      </w:r>
      <w:r w:rsidR="008937BA" w:rsidRPr="000D2821">
        <w:rPr>
          <w:sz w:val="20"/>
          <w:szCs w:val="20"/>
        </w:rPr>
        <w:t>.</w:t>
      </w:r>
    </w:p>
    <w:p w14:paraId="5E4C3132" w14:textId="23897D82" w:rsidR="00DB5A2B" w:rsidRPr="000D2821" w:rsidRDefault="00DB5A2B" w:rsidP="00DB5A2B">
      <w:pPr>
        <w:pStyle w:val="MyBullet"/>
        <w:tabs>
          <w:tab w:val="clear" w:pos="567"/>
          <w:tab w:val="num" w:pos="1701"/>
        </w:tabs>
        <w:rPr>
          <w:sz w:val="20"/>
          <w:szCs w:val="20"/>
        </w:rPr>
      </w:pPr>
      <w:r w:rsidRPr="000D2821">
        <w:rPr>
          <w:sz w:val="20"/>
          <w:szCs w:val="20"/>
        </w:rPr>
        <w:t>O</w:t>
      </w:r>
      <w:r w:rsidR="00AF79D8" w:rsidRPr="000D2821">
        <w:rPr>
          <w:sz w:val="20"/>
          <w:szCs w:val="20"/>
        </w:rPr>
        <w:t xml:space="preserve">nce a solution has been agreed on, </w:t>
      </w:r>
      <w:r w:rsidRPr="000D2821">
        <w:rPr>
          <w:sz w:val="20"/>
          <w:szCs w:val="20"/>
        </w:rPr>
        <w:t>act</w:t>
      </w:r>
      <w:r w:rsidR="00AF79D8" w:rsidRPr="000D2821">
        <w:rPr>
          <w:sz w:val="20"/>
          <w:szCs w:val="20"/>
        </w:rPr>
        <w:t xml:space="preserve"> promptly</w:t>
      </w:r>
      <w:r w:rsidRPr="000D2821">
        <w:rPr>
          <w:sz w:val="20"/>
          <w:szCs w:val="20"/>
        </w:rPr>
        <w:t>.</w:t>
      </w:r>
    </w:p>
    <w:p w14:paraId="0B299C82" w14:textId="53FE354E" w:rsidR="00AF79D8" w:rsidRPr="000D2821" w:rsidRDefault="00DB5A2B" w:rsidP="00DB5A2B">
      <w:pPr>
        <w:pStyle w:val="MyBullet"/>
        <w:tabs>
          <w:tab w:val="clear" w:pos="567"/>
          <w:tab w:val="num" w:pos="1701"/>
        </w:tabs>
        <w:rPr>
          <w:sz w:val="20"/>
          <w:szCs w:val="20"/>
        </w:rPr>
      </w:pPr>
      <w:r w:rsidRPr="000D2821">
        <w:rPr>
          <w:sz w:val="20"/>
        </w:rPr>
        <w:t>F</w:t>
      </w:r>
      <w:r w:rsidR="00AF79D8" w:rsidRPr="000D2821">
        <w:rPr>
          <w:sz w:val="20"/>
        </w:rPr>
        <w:t>ollow up with your client to ensure they are satisfied.</w:t>
      </w:r>
    </w:p>
    <w:p w14:paraId="08286D24" w14:textId="77777777" w:rsidR="00DB5A2B" w:rsidRPr="000D2821" w:rsidRDefault="00DB5A2B" w:rsidP="00DB5A2B">
      <w:pPr>
        <w:pStyle w:val="MyBullet"/>
        <w:numPr>
          <w:ilvl w:val="0"/>
          <w:numId w:val="0"/>
        </w:numPr>
        <w:ind w:left="567"/>
        <w:rPr>
          <w:sz w:val="20"/>
          <w:szCs w:val="20"/>
        </w:rPr>
      </w:pPr>
    </w:p>
    <w:p w14:paraId="5665E770" w14:textId="77777777" w:rsidR="00AF79D8" w:rsidRPr="000D2821" w:rsidRDefault="00AF79D8" w:rsidP="00713C83">
      <w:pPr>
        <w:pStyle w:val="Heading3"/>
        <w:rPr>
          <w:rFonts w:asciiTheme="minorHAnsi" w:hAnsiTheme="minorHAnsi"/>
        </w:rPr>
      </w:pPr>
      <w:bookmarkStart w:id="146" w:name="_Toc221634225"/>
      <w:r w:rsidRPr="000D2821">
        <w:rPr>
          <w:rFonts w:asciiTheme="minorHAnsi" w:hAnsiTheme="minorHAnsi"/>
        </w:rPr>
        <w:t>How can I Reduce Complaints?</w:t>
      </w:r>
      <w:bookmarkEnd w:id="146"/>
    </w:p>
    <w:p w14:paraId="1E6CA714" w14:textId="042F6B8B" w:rsidR="00AF79D8" w:rsidRPr="000D2821" w:rsidRDefault="00DB5A2B" w:rsidP="00AF79D8">
      <w:pPr>
        <w:pStyle w:val="MyBullet"/>
        <w:tabs>
          <w:tab w:val="clear" w:pos="567"/>
          <w:tab w:val="num" w:pos="1701"/>
        </w:tabs>
        <w:rPr>
          <w:sz w:val="20"/>
        </w:rPr>
      </w:pPr>
      <w:r w:rsidRPr="000D2821">
        <w:rPr>
          <w:sz w:val="20"/>
        </w:rPr>
        <w:t>F</w:t>
      </w:r>
      <w:r w:rsidR="00AF79D8" w:rsidRPr="000D2821">
        <w:rPr>
          <w:sz w:val="20"/>
        </w:rPr>
        <w:t>ollow our customer service and communication strategies previously outlined in this Manual</w:t>
      </w:r>
      <w:r w:rsidRPr="000D2821">
        <w:rPr>
          <w:sz w:val="20"/>
        </w:rPr>
        <w:t>.</w:t>
      </w:r>
    </w:p>
    <w:p w14:paraId="4952799D" w14:textId="420966B9" w:rsidR="00AF79D8" w:rsidRPr="000D2821" w:rsidRDefault="00DB5A2B" w:rsidP="177DC49A">
      <w:pPr>
        <w:pStyle w:val="MyBullet"/>
        <w:tabs>
          <w:tab w:val="clear" w:pos="567"/>
          <w:tab w:val="num" w:pos="1701"/>
        </w:tabs>
        <w:rPr>
          <w:sz w:val="20"/>
          <w:szCs w:val="20"/>
        </w:rPr>
      </w:pPr>
      <w:r w:rsidRPr="000D2821">
        <w:rPr>
          <w:sz w:val="20"/>
          <w:szCs w:val="20"/>
        </w:rPr>
        <w:t>I</w:t>
      </w:r>
      <w:r w:rsidR="00AF79D8" w:rsidRPr="000D2821">
        <w:rPr>
          <w:sz w:val="20"/>
          <w:szCs w:val="20"/>
        </w:rPr>
        <w:t xml:space="preserve">f you are unable to contact a client let the office know – they will put a note on file so if the customer rings </w:t>
      </w:r>
      <w:r w:rsidRPr="000D2821">
        <w:rPr>
          <w:sz w:val="20"/>
          <w:szCs w:val="20"/>
        </w:rPr>
        <w:t>back,</w:t>
      </w:r>
      <w:r w:rsidR="00AF79D8" w:rsidRPr="000D2821">
        <w:rPr>
          <w:sz w:val="20"/>
          <w:szCs w:val="20"/>
        </w:rPr>
        <w:t xml:space="preserve"> they can inform them that you have attempted to call</w:t>
      </w:r>
      <w:r w:rsidRPr="000D2821">
        <w:rPr>
          <w:sz w:val="20"/>
          <w:szCs w:val="20"/>
        </w:rPr>
        <w:t>.</w:t>
      </w:r>
    </w:p>
    <w:p w14:paraId="7C106395" w14:textId="606FF07F" w:rsidR="00AF79D8" w:rsidRPr="000D2821" w:rsidRDefault="00DB5A2B" w:rsidP="177DC49A">
      <w:pPr>
        <w:pStyle w:val="MyBullet"/>
        <w:tabs>
          <w:tab w:val="clear" w:pos="567"/>
          <w:tab w:val="num" w:pos="1701"/>
        </w:tabs>
        <w:rPr>
          <w:sz w:val="20"/>
          <w:szCs w:val="20"/>
        </w:rPr>
      </w:pPr>
      <w:r w:rsidRPr="000D2821">
        <w:rPr>
          <w:sz w:val="20"/>
          <w:szCs w:val="20"/>
        </w:rPr>
        <w:t>O</w:t>
      </w:r>
      <w:r w:rsidR="00AF79D8" w:rsidRPr="000D2821">
        <w:rPr>
          <w:sz w:val="20"/>
          <w:szCs w:val="20"/>
        </w:rPr>
        <w:t xml:space="preserve">nly ask for as much work as you </w:t>
      </w:r>
      <w:r w:rsidRPr="000D2821">
        <w:rPr>
          <w:sz w:val="20"/>
          <w:szCs w:val="20"/>
        </w:rPr>
        <w:t>can</w:t>
      </w:r>
      <w:r w:rsidR="00AF79D8" w:rsidRPr="000D2821">
        <w:rPr>
          <w:sz w:val="20"/>
          <w:szCs w:val="20"/>
        </w:rPr>
        <w:t xml:space="preserve"> handle – too much work will reduce your capacity to service your clients effectively</w:t>
      </w:r>
      <w:r w:rsidRPr="000D2821">
        <w:rPr>
          <w:sz w:val="20"/>
          <w:szCs w:val="20"/>
        </w:rPr>
        <w:t>.</w:t>
      </w:r>
    </w:p>
    <w:p w14:paraId="4E92D9C0" w14:textId="59A81747" w:rsidR="00DB5A2B" w:rsidRPr="000D2821" w:rsidRDefault="00DB5A2B" w:rsidP="177DC49A">
      <w:pPr>
        <w:pStyle w:val="MyBullet"/>
        <w:tabs>
          <w:tab w:val="clear" w:pos="567"/>
          <w:tab w:val="num" w:pos="1701"/>
        </w:tabs>
        <w:rPr>
          <w:sz w:val="20"/>
          <w:szCs w:val="20"/>
        </w:rPr>
      </w:pPr>
      <w:r w:rsidRPr="000D2821">
        <w:rPr>
          <w:sz w:val="20"/>
          <w:szCs w:val="20"/>
        </w:rPr>
        <w:t>If you have a problem, if you are sick and unable to work, or having issues and need support to meet client requirements – talk to your Franchisor.</w:t>
      </w:r>
    </w:p>
    <w:p w14:paraId="6FD55ED2" w14:textId="77777777" w:rsidR="00DB5A2B" w:rsidRPr="000D2821" w:rsidRDefault="00DB5A2B" w:rsidP="00DB5A2B">
      <w:pPr>
        <w:pStyle w:val="MyBullet"/>
        <w:numPr>
          <w:ilvl w:val="0"/>
          <w:numId w:val="0"/>
        </w:numPr>
        <w:tabs>
          <w:tab w:val="clear" w:pos="1701"/>
        </w:tabs>
        <w:ind w:left="567"/>
        <w:rPr>
          <w:sz w:val="20"/>
          <w:szCs w:val="20"/>
        </w:rPr>
      </w:pPr>
    </w:p>
    <w:p w14:paraId="14840BD1" w14:textId="77777777" w:rsidR="00AF79D8" w:rsidRPr="000D2821" w:rsidRDefault="00AF79D8" w:rsidP="00713C83">
      <w:pPr>
        <w:pStyle w:val="Heading3"/>
        <w:rPr>
          <w:rFonts w:asciiTheme="minorHAnsi" w:hAnsiTheme="minorHAnsi"/>
        </w:rPr>
      </w:pPr>
      <w:bookmarkStart w:id="147" w:name="_Toc221634226"/>
      <w:r w:rsidRPr="000D2821">
        <w:rPr>
          <w:rFonts w:asciiTheme="minorHAnsi" w:hAnsiTheme="minorHAnsi"/>
        </w:rPr>
        <w:t>Retraining</w:t>
      </w:r>
      <w:bookmarkEnd w:id="147"/>
    </w:p>
    <w:p w14:paraId="28C61DF4" w14:textId="21F7BF2D" w:rsidR="00AF79D8" w:rsidRPr="000D2821" w:rsidRDefault="00AF79D8" w:rsidP="177DC49A">
      <w:pPr>
        <w:rPr>
          <w:sz w:val="20"/>
          <w:szCs w:val="20"/>
        </w:rPr>
      </w:pPr>
      <w:r w:rsidRPr="000D2821">
        <w:rPr>
          <w:sz w:val="20"/>
          <w:szCs w:val="20"/>
        </w:rPr>
        <w:t xml:space="preserve">A Franchisee who receives four or more complaints in a </w:t>
      </w:r>
      <w:r w:rsidR="00DB5A2B" w:rsidRPr="000D2821">
        <w:rPr>
          <w:sz w:val="20"/>
          <w:szCs w:val="20"/>
        </w:rPr>
        <w:t>six-month</w:t>
      </w:r>
      <w:r w:rsidRPr="000D2821">
        <w:rPr>
          <w:sz w:val="20"/>
          <w:szCs w:val="20"/>
        </w:rPr>
        <w:t xml:space="preserve"> period will be sent a letter outlining the problem.  You will be provided with a written warning stating that one more complaint will require you to undertake retraining.</w:t>
      </w:r>
    </w:p>
    <w:p w14:paraId="6D8C7AA4" w14:textId="77777777" w:rsidR="00DB5A2B" w:rsidRPr="000D2821" w:rsidRDefault="00DB5A2B" w:rsidP="177DC49A">
      <w:pPr>
        <w:rPr>
          <w:sz w:val="20"/>
          <w:szCs w:val="20"/>
        </w:rPr>
      </w:pPr>
    </w:p>
    <w:p w14:paraId="5377E8FD" w14:textId="77777777" w:rsidR="00AF79D8" w:rsidRPr="000D2821" w:rsidRDefault="00AF79D8" w:rsidP="00AF79D8">
      <w:pPr>
        <w:rPr>
          <w:sz w:val="20"/>
        </w:rPr>
      </w:pPr>
      <w:r w:rsidRPr="000D2821">
        <w:rPr>
          <w:sz w:val="20"/>
        </w:rPr>
        <w:t>This will be at the location nominated by Jim’s National (any capital city within Australia or New Zealand) and at your expense.</w:t>
      </w:r>
    </w:p>
    <w:p w14:paraId="3A321976" w14:textId="77777777" w:rsidR="00AF79D8" w:rsidRPr="000D2821" w:rsidRDefault="00AF79D8" w:rsidP="00AF79D8"/>
    <w:p w14:paraId="2F079EC2" w14:textId="77777777" w:rsidR="00AF79D8" w:rsidRPr="000D2821" w:rsidRDefault="00AF79D8" w:rsidP="00AF79D8">
      <w:pPr>
        <w:pStyle w:val="Heading1"/>
        <w:rPr>
          <w:rFonts w:asciiTheme="minorHAnsi" w:hAnsiTheme="minorHAnsi"/>
        </w:rPr>
      </w:pPr>
      <w:bookmarkStart w:id="148" w:name="_Toc221634227"/>
      <w:r w:rsidRPr="000D2821">
        <w:rPr>
          <w:rFonts w:asciiTheme="minorHAnsi" w:hAnsiTheme="minorHAnsi"/>
        </w:rPr>
        <w:t xml:space="preserve">PRO113 </w:t>
      </w:r>
      <w:r w:rsidRPr="000D2821">
        <w:rPr>
          <w:rFonts w:asciiTheme="minorHAnsi" w:hAnsiTheme="minorHAnsi"/>
        </w:rPr>
        <w:fldChar w:fldCharType="begin"/>
      </w:r>
      <w:r w:rsidRPr="000D2821">
        <w:rPr>
          <w:rFonts w:asciiTheme="minorHAnsi" w:hAnsiTheme="minorHAnsi"/>
        </w:rPr>
        <w:instrText xml:space="preserve"> ask PName "What is the procedure name?"</w:instrText>
      </w:r>
      <w:r w:rsidRPr="000D2821">
        <w:rPr>
          <w:rFonts w:asciiTheme="minorHAnsi" w:hAnsiTheme="minorHAnsi"/>
        </w:rPr>
        <w:fldChar w:fldCharType="separate"/>
      </w:r>
      <w:r w:rsidRPr="000D2821">
        <w:rPr>
          <w:rFonts w:asciiTheme="minorHAnsi" w:hAnsiTheme="minorHAnsi"/>
        </w:rPr>
        <w:t>Leaving Jim's</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PNo "What is Procedure No?" </w:instrText>
      </w:r>
      <w:r w:rsidRPr="000D2821">
        <w:rPr>
          <w:rFonts w:asciiTheme="minorHAnsi" w:hAnsiTheme="minorHAnsi"/>
        </w:rPr>
        <w:fldChar w:fldCharType="separate"/>
      </w:r>
      <w:r w:rsidRPr="000D2821">
        <w:rPr>
          <w:rFonts w:asciiTheme="minorHAnsi" w:hAnsiTheme="minorHAnsi"/>
        </w:rPr>
        <w:t>PRO139</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RevNo "What is Revision Number?" </w:instrText>
      </w:r>
      <w:r w:rsidRPr="000D2821">
        <w:rPr>
          <w:rFonts w:asciiTheme="minorHAnsi" w:hAnsiTheme="minorHAnsi"/>
        </w:rPr>
        <w:fldChar w:fldCharType="separate"/>
      </w:r>
      <w:r w:rsidRPr="000D2821">
        <w:rPr>
          <w:rFonts w:asciiTheme="minorHAnsi" w:hAnsiTheme="minorHAnsi"/>
        </w:rPr>
        <w:t>1.3</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RevDate "What is the Revision Date"</w:instrText>
      </w:r>
      <w:r w:rsidRPr="000D2821">
        <w:rPr>
          <w:rFonts w:asciiTheme="minorHAnsi" w:hAnsiTheme="minorHAnsi"/>
        </w:rPr>
        <w:fldChar w:fldCharType="separate"/>
      </w:r>
      <w:r w:rsidRPr="000D2821">
        <w:rPr>
          <w:rFonts w:asciiTheme="minorHAnsi" w:hAnsiTheme="minorHAnsi"/>
        </w:rPr>
        <w:t>12/10/09</w:t>
      </w:r>
      <w:r w:rsidRPr="000D2821">
        <w:rPr>
          <w:rFonts w:asciiTheme="minorHAnsi" w:hAnsiTheme="minorHAnsi"/>
        </w:rPr>
        <w:fldChar w:fldCharType="end"/>
      </w:r>
      <w:r w:rsidRPr="000D2821">
        <w:rPr>
          <w:rFonts w:asciiTheme="minorHAnsi" w:hAnsiTheme="minorHAnsi"/>
        </w:rPr>
        <w:t>SALES AND MARKETING</w:t>
      </w:r>
      <w:bookmarkEnd w:id="148"/>
    </w:p>
    <w:p w14:paraId="5262389D" w14:textId="77777777" w:rsidR="00AF79D8" w:rsidRPr="000D2821" w:rsidRDefault="00AF79D8" w:rsidP="00713C83">
      <w:pPr>
        <w:pStyle w:val="Heading3"/>
        <w:rPr>
          <w:rFonts w:asciiTheme="minorHAnsi" w:hAnsiTheme="minorHAnsi"/>
        </w:rPr>
      </w:pPr>
      <w:bookmarkStart w:id="149" w:name="_Toc221634228"/>
      <w:r w:rsidRPr="000D2821">
        <w:rPr>
          <w:rFonts w:asciiTheme="minorHAnsi" w:hAnsiTheme="minorHAnsi"/>
        </w:rPr>
        <w:t>Introduction</w:t>
      </w:r>
      <w:bookmarkEnd w:id="149"/>
    </w:p>
    <w:p w14:paraId="1D22CB75" w14:textId="55316F9C" w:rsidR="00AF79D8" w:rsidRPr="000D2821" w:rsidRDefault="00844F21" w:rsidP="177DC49A">
      <w:pPr>
        <w:rPr>
          <w:sz w:val="20"/>
          <w:szCs w:val="20"/>
        </w:rPr>
      </w:pPr>
      <w:r w:rsidRPr="000D2821">
        <w:rPr>
          <w:sz w:val="20"/>
          <w:szCs w:val="20"/>
        </w:rPr>
        <w:t>Jim’s Hazardous Material Removal</w:t>
      </w:r>
      <w:r w:rsidR="00AF79D8" w:rsidRPr="000D2821">
        <w:rPr>
          <w:sz w:val="20"/>
          <w:szCs w:val="20"/>
        </w:rPr>
        <w:t xml:space="preserve"> Franchisees are required to continually market their services. In recognition of this we provide a Local Area Marketing Guide and include </w:t>
      </w:r>
      <w:r w:rsidR="00283F66" w:rsidRPr="000D2821">
        <w:rPr>
          <w:sz w:val="20"/>
          <w:szCs w:val="20"/>
        </w:rPr>
        <w:t>sales-based</w:t>
      </w:r>
      <w:r w:rsidR="00AF79D8" w:rsidRPr="000D2821">
        <w:rPr>
          <w:sz w:val="20"/>
          <w:szCs w:val="20"/>
        </w:rPr>
        <w:t xml:space="preserve"> training within your intake and induction.</w:t>
      </w:r>
    </w:p>
    <w:p w14:paraId="5AE41AF9" w14:textId="77777777" w:rsidR="00AF79D8" w:rsidRPr="000D2821" w:rsidRDefault="00AF79D8" w:rsidP="00713C83">
      <w:pPr>
        <w:pStyle w:val="Heading3"/>
        <w:rPr>
          <w:rFonts w:asciiTheme="minorHAnsi" w:hAnsiTheme="minorHAnsi"/>
        </w:rPr>
      </w:pPr>
      <w:bookmarkStart w:id="150" w:name="_Toc221634229"/>
      <w:r w:rsidRPr="000D2821">
        <w:rPr>
          <w:rFonts w:asciiTheme="minorHAnsi" w:hAnsiTheme="minorHAnsi"/>
        </w:rPr>
        <w:t>Policy</w:t>
      </w:r>
      <w:bookmarkEnd w:id="150"/>
    </w:p>
    <w:p w14:paraId="7BEBA9A1" w14:textId="0EC7C850" w:rsidR="00AF79D8" w:rsidRPr="000D2821" w:rsidRDefault="00AF79D8" w:rsidP="177DC49A">
      <w:pPr>
        <w:pStyle w:val="ToDo"/>
        <w:rPr>
          <w:sz w:val="20"/>
          <w:szCs w:val="20"/>
        </w:rPr>
      </w:pPr>
      <w:r w:rsidRPr="000D2821">
        <w:rPr>
          <w:sz w:val="20"/>
          <w:szCs w:val="20"/>
        </w:rPr>
        <w:t xml:space="preserve">It is the policy of </w:t>
      </w:r>
      <w:r w:rsidR="00844F21" w:rsidRPr="000D2821">
        <w:rPr>
          <w:sz w:val="20"/>
          <w:szCs w:val="20"/>
        </w:rPr>
        <w:t>Jim’s Hazardous Material Removal</w:t>
      </w:r>
      <w:r w:rsidRPr="000D2821">
        <w:rPr>
          <w:sz w:val="20"/>
          <w:szCs w:val="20"/>
        </w:rPr>
        <w:t xml:space="preserve"> to ensure all representatives of </w:t>
      </w:r>
      <w:r w:rsidR="00844F21" w:rsidRPr="000D2821">
        <w:rPr>
          <w:sz w:val="20"/>
          <w:szCs w:val="20"/>
        </w:rPr>
        <w:t>Jim’s Hazardous Material Removal</w:t>
      </w:r>
      <w:r w:rsidRPr="000D2821">
        <w:rPr>
          <w:sz w:val="20"/>
          <w:szCs w:val="20"/>
        </w:rPr>
        <w:t xml:space="preserve"> in the </w:t>
      </w:r>
      <w:r w:rsidR="00283F66" w:rsidRPr="000D2821">
        <w:rPr>
          <w:sz w:val="20"/>
          <w:szCs w:val="20"/>
        </w:rPr>
        <w:t>marketplace</w:t>
      </w:r>
      <w:r w:rsidRPr="000D2821">
        <w:rPr>
          <w:sz w:val="20"/>
          <w:szCs w:val="20"/>
        </w:rPr>
        <w:t>:</w:t>
      </w:r>
    </w:p>
    <w:p w14:paraId="1AD78A44" w14:textId="3189AED8" w:rsidR="00AF79D8" w:rsidRPr="000D2821" w:rsidRDefault="00283F66" w:rsidP="00AF79D8">
      <w:pPr>
        <w:pStyle w:val="MyBullet"/>
        <w:rPr>
          <w:sz w:val="20"/>
        </w:rPr>
      </w:pPr>
      <w:r w:rsidRPr="000D2821">
        <w:rPr>
          <w:sz w:val="20"/>
        </w:rPr>
        <w:t>A</w:t>
      </w:r>
      <w:r w:rsidR="00AF79D8" w:rsidRPr="000D2821">
        <w:rPr>
          <w:sz w:val="20"/>
        </w:rPr>
        <w:t>re knowledgeable</w:t>
      </w:r>
      <w:r w:rsidRPr="000D2821">
        <w:rPr>
          <w:sz w:val="20"/>
        </w:rPr>
        <w:t>.</w:t>
      </w:r>
    </w:p>
    <w:p w14:paraId="59E00115" w14:textId="0AF8BA4F" w:rsidR="00AF79D8" w:rsidRPr="000D2821" w:rsidRDefault="00283F66" w:rsidP="177DC49A">
      <w:pPr>
        <w:pStyle w:val="MyBullet"/>
        <w:rPr>
          <w:sz w:val="20"/>
          <w:szCs w:val="20"/>
        </w:rPr>
      </w:pPr>
      <w:r w:rsidRPr="000D2821">
        <w:rPr>
          <w:sz w:val="20"/>
          <w:szCs w:val="20"/>
        </w:rPr>
        <w:t>A</w:t>
      </w:r>
      <w:r w:rsidR="00AF79D8" w:rsidRPr="000D2821">
        <w:rPr>
          <w:sz w:val="20"/>
          <w:szCs w:val="20"/>
        </w:rPr>
        <w:t>re well presented</w:t>
      </w:r>
      <w:r w:rsidRPr="000D2821">
        <w:rPr>
          <w:sz w:val="20"/>
          <w:szCs w:val="20"/>
        </w:rPr>
        <w:t>.</w:t>
      </w:r>
    </w:p>
    <w:p w14:paraId="01966D2E" w14:textId="1D2F6F59" w:rsidR="00AF79D8" w:rsidRPr="000D2821" w:rsidRDefault="00283F66" w:rsidP="177DC49A">
      <w:pPr>
        <w:pStyle w:val="MyBullet"/>
        <w:rPr>
          <w:sz w:val="20"/>
          <w:szCs w:val="20"/>
        </w:rPr>
      </w:pPr>
      <w:r w:rsidRPr="000D2821">
        <w:rPr>
          <w:sz w:val="20"/>
          <w:szCs w:val="20"/>
        </w:rPr>
        <w:t>H</w:t>
      </w:r>
      <w:r w:rsidR="00AF79D8" w:rsidRPr="000D2821">
        <w:rPr>
          <w:sz w:val="20"/>
          <w:szCs w:val="20"/>
        </w:rPr>
        <w:t>ave the capacity to deliver our message.</w:t>
      </w:r>
    </w:p>
    <w:p w14:paraId="02E73C6E" w14:textId="77777777" w:rsidR="00AF79D8" w:rsidRPr="000D2821" w:rsidRDefault="00AF79D8" w:rsidP="00AF79D8">
      <w:pPr>
        <w:pStyle w:val="MyBullet"/>
        <w:numPr>
          <w:ilvl w:val="0"/>
          <w:numId w:val="0"/>
        </w:numPr>
        <w:ind w:left="1701"/>
        <w:rPr>
          <w:sz w:val="20"/>
        </w:rPr>
      </w:pPr>
    </w:p>
    <w:p w14:paraId="7C05FCB5" w14:textId="77777777" w:rsidR="00AF79D8" w:rsidRPr="000D2821" w:rsidRDefault="00AF79D8" w:rsidP="00713C83">
      <w:pPr>
        <w:pStyle w:val="Heading3"/>
        <w:rPr>
          <w:rFonts w:asciiTheme="minorHAnsi" w:hAnsiTheme="minorHAnsi"/>
        </w:rPr>
      </w:pPr>
      <w:bookmarkStart w:id="151" w:name="_Toc221634230"/>
      <w:r w:rsidRPr="000D2821">
        <w:rPr>
          <w:rFonts w:asciiTheme="minorHAnsi" w:hAnsiTheme="minorHAnsi"/>
        </w:rPr>
        <w:t>Procedures</w:t>
      </w:r>
      <w:bookmarkEnd w:id="151"/>
    </w:p>
    <w:p w14:paraId="0CBCB2AA" w14:textId="77777777" w:rsidR="00AF79D8" w:rsidRPr="000D2821" w:rsidRDefault="00AF79D8" w:rsidP="00AF79D8">
      <w:pPr>
        <w:pStyle w:val="Heading3"/>
        <w:rPr>
          <w:rFonts w:asciiTheme="minorHAnsi" w:hAnsiTheme="minorHAnsi"/>
          <w:color w:val="ED7D31" w:themeColor="accent1"/>
        </w:rPr>
      </w:pPr>
      <w:bookmarkStart w:id="152" w:name="_Toc221634231"/>
      <w:r w:rsidRPr="000D2821">
        <w:rPr>
          <w:rFonts w:asciiTheme="minorHAnsi" w:hAnsiTheme="minorHAnsi"/>
          <w:color w:val="ED7D31" w:themeColor="accent1"/>
        </w:rPr>
        <w:t>Providing Customer Information</w:t>
      </w:r>
      <w:bookmarkEnd w:id="152"/>
    </w:p>
    <w:p w14:paraId="3E1ED523" w14:textId="77777777" w:rsidR="00AF79D8" w:rsidRPr="000D2821" w:rsidRDefault="00844F21" w:rsidP="177DC49A">
      <w:pPr>
        <w:pStyle w:val="ToDo"/>
        <w:rPr>
          <w:sz w:val="20"/>
          <w:szCs w:val="20"/>
        </w:rPr>
      </w:pPr>
      <w:r w:rsidRPr="000D2821">
        <w:rPr>
          <w:sz w:val="20"/>
          <w:szCs w:val="20"/>
        </w:rPr>
        <w:t>Jim’s Hazardous Material Removal</w:t>
      </w:r>
      <w:r w:rsidR="00AF79D8" w:rsidRPr="000D2821">
        <w:rPr>
          <w:sz w:val="20"/>
          <w:szCs w:val="20"/>
        </w:rPr>
        <w:t xml:space="preserve"> has numerous resources to advertise our brand. These include:</w:t>
      </w:r>
    </w:p>
    <w:p w14:paraId="3FE36E17" w14:textId="68253138" w:rsidR="00AF79D8" w:rsidRPr="000D2821" w:rsidRDefault="00C0101B" w:rsidP="00AF79D8">
      <w:pPr>
        <w:pStyle w:val="MyBullet"/>
        <w:rPr>
          <w:sz w:val="20"/>
        </w:rPr>
      </w:pPr>
      <w:r w:rsidRPr="000D2821">
        <w:rPr>
          <w:sz w:val="20"/>
        </w:rPr>
        <w:t>O</w:t>
      </w:r>
      <w:r w:rsidR="00AF79D8" w:rsidRPr="000D2821">
        <w:rPr>
          <w:sz w:val="20"/>
        </w:rPr>
        <w:t xml:space="preserve">ur </w:t>
      </w:r>
      <w:r w:rsidRPr="000D2821">
        <w:rPr>
          <w:sz w:val="20"/>
        </w:rPr>
        <w:t>Franchisees.</w:t>
      </w:r>
    </w:p>
    <w:p w14:paraId="1303420C" w14:textId="65149C94" w:rsidR="00AF79D8" w:rsidRPr="000D2821" w:rsidRDefault="00C0101B" w:rsidP="00AF79D8">
      <w:pPr>
        <w:pStyle w:val="MyBullet"/>
        <w:rPr>
          <w:sz w:val="20"/>
        </w:rPr>
      </w:pPr>
      <w:r w:rsidRPr="000D2821">
        <w:rPr>
          <w:sz w:val="20"/>
        </w:rPr>
        <w:t>B</w:t>
      </w:r>
      <w:r w:rsidR="00AF79D8" w:rsidRPr="000D2821">
        <w:rPr>
          <w:sz w:val="20"/>
        </w:rPr>
        <w:t xml:space="preserve">rochures and other promotional and local area marketing </w:t>
      </w:r>
      <w:r w:rsidRPr="000D2821">
        <w:rPr>
          <w:sz w:val="20"/>
        </w:rPr>
        <w:t>resources.</w:t>
      </w:r>
    </w:p>
    <w:p w14:paraId="7F098A17" w14:textId="22D78C42" w:rsidR="00AF79D8" w:rsidRPr="000D2821" w:rsidRDefault="00C0101B" w:rsidP="00AF79D8">
      <w:pPr>
        <w:pStyle w:val="MyBullet"/>
        <w:rPr>
          <w:sz w:val="20"/>
        </w:rPr>
      </w:pPr>
      <w:r w:rsidRPr="000D2821">
        <w:rPr>
          <w:sz w:val="20"/>
        </w:rPr>
        <w:t>B</w:t>
      </w:r>
      <w:r w:rsidR="00AF79D8" w:rsidRPr="000D2821">
        <w:rPr>
          <w:sz w:val="20"/>
        </w:rPr>
        <w:t xml:space="preserve">usiness </w:t>
      </w:r>
      <w:r w:rsidRPr="000D2821">
        <w:rPr>
          <w:sz w:val="20"/>
        </w:rPr>
        <w:t>cards.</w:t>
      </w:r>
    </w:p>
    <w:p w14:paraId="20E16165" w14:textId="3690403B" w:rsidR="00C0101B" w:rsidRPr="000D2821" w:rsidRDefault="00C0101B" w:rsidP="00C0101B">
      <w:pPr>
        <w:pStyle w:val="MyBullet"/>
        <w:rPr>
          <w:sz w:val="20"/>
        </w:rPr>
      </w:pPr>
      <w:r w:rsidRPr="000D2821">
        <w:rPr>
          <w:sz w:val="20"/>
        </w:rPr>
        <w:t>T</w:t>
      </w:r>
      <w:r w:rsidR="00AF79D8" w:rsidRPr="000D2821">
        <w:rPr>
          <w:sz w:val="20"/>
        </w:rPr>
        <w:t xml:space="preserve">he </w:t>
      </w:r>
      <w:r w:rsidR="00844F21" w:rsidRPr="000D2821">
        <w:rPr>
          <w:sz w:val="20"/>
        </w:rPr>
        <w:t>Jim’s Hazardous Material Removal</w:t>
      </w:r>
      <w:r w:rsidR="00AF79D8" w:rsidRPr="000D2821">
        <w:rPr>
          <w:sz w:val="20"/>
        </w:rPr>
        <w:t xml:space="preserve"> website</w:t>
      </w:r>
      <w:r w:rsidRPr="000D2821">
        <w:rPr>
          <w:sz w:val="20"/>
        </w:rPr>
        <w:t>.</w:t>
      </w:r>
    </w:p>
    <w:p w14:paraId="2191F640" w14:textId="01621412" w:rsidR="00AF79D8" w:rsidRPr="000D2821" w:rsidRDefault="00C0101B" w:rsidP="00C0101B">
      <w:pPr>
        <w:pStyle w:val="MyBullet"/>
        <w:rPr>
          <w:sz w:val="20"/>
        </w:rPr>
      </w:pPr>
      <w:r w:rsidRPr="000D2821">
        <w:rPr>
          <w:sz w:val="20"/>
        </w:rPr>
        <w:t>O</w:t>
      </w:r>
      <w:r w:rsidR="00AF79D8" w:rsidRPr="000D2821">
        <w:rPr>
          <w:sz w:val="20"/>
        </w:rPr>
        <w:t>ur vehicles.</w:t>
      </w:r>
    </w:p>
    <w:p w14:paraId="1FCB24A6" w14:textId="77777777" w:rsidR="00EC05D0" w:rsidRPr="000D2821" w:rsidRDefault="00EC05D0" w:rsidP="00EC05D0">
      <w:pPr>
        <w:rPr>
          <w:sz w:val="20"/>
          <w:szCs w:val="20"/>
        </w:rPr>
      </w:pPr>
      <w:r w:rsidRPr="000D2821">
        <w:rPr>
          <w:sz w:val="20"/>
          <w:szCs w:val="20"/>
        </w:rPr>
        <w:t>While the Regional Franchisor uses the monthly advertising fee to promote the franchise business, your success will also depend on actively selling your services within your local area. Please note that all advertising must be authorised by your Franchisor.</w:t>
      </w:r>
    </w:p>
    <w:p w14:paraId="4F49B485" w14:textId="77777777" w:rsidR="00EC05D0" w:rsidRPr="000D2821" w:rsidRDefault="00EC05D0" w:rsidP="00EC05D0">
      <w:pPr>
        <w:rPr>
          <w:sz w:val="20"/>
          <w:szCs w:val="20"/>
        </w:rPr>
      </w:pPr>
    </w:p>
    <w:p w14:paraId="599F1F57" w14:textId="77777777" w:rsidR="00EC05D0" w:rsidRPr="000D2821" w:rsidRDefault="00EC05D0" w:rsidP="00EC05D0">
      <w:pPr>
        <w:rPr>
          <w:sz w:val="20"/>
          <w:szCs w:val="20"/>
        </w:rPr>
      </w:pPr>
      <w:r w:rsidRPr="000D2821">
        <w:rPr>
          <w:sz w:val="20"/>
          <w:szCs w:val="20"/>
        </w:rPr>
        <w:t>Before commencing any sales activity, you should complete a detailed Marketing Plan (BUS013) to ensure your marketing efforts are targeted and effective. Your Marketing Plan should be discussed with your Franchisor during commencement and reviewed on review day. Using a Marketing Plan will help keep you motivated and focused.</w:t>
      </w:r>
    </w:p>
    <w:p w14:paraId="48824251" w14:textId="77777777" w:rsidR="00EC05D0" w:rsidRPr="000D2821" w:rsidRDefault="00EC05D0" w:rsidP="00EC05D0">
      <w:pPr>
        <w:rPr>
          <w:sz w:val="20"/>
          <w:szCs w:val="20"/>
        </w:rPr>
      </w:pPr>
    </w:p>
    <w:p w14:paraId="483704FA" w14:textId="77777777" w:rsidR="00EC05D0" w:rsidRPr="000D2821" w:rsidRDefault="00EC05D0" w:rsidP="00EC05D0">
      <w:pPr>
        <w:rPr>
          <w:sz w:val="20"/>
          <w:szCs w:val="20"/>
        </w:rPr>
      </w:pPr>
      <w:r w:rsidRPr="000D2821">
        <w:rPr>
          <w:sz w:val="20"/>
          <w:szCs w:val="20"/>
        </w:rPr>
        <w:t xml:space="preserve">Use your Ten Point Plan </w:t>
      </w:r>
      <w:r w:rsidRPr="000D2821">
        <w:rPr>
          <w:b/>
          <w:bCs/>
          <w:sz w:val="20"/>
          <w:szCs w:val="20"/>
        </w:rPr>
        <w:t>(refer to PRO130 Managing Your Business)</w:t>
      </w:r>
      <w:r w:rsidRPr="000D2821">
        <w:rPr>
          <w:sz w:val="20"/>
          <w:szCs w:val="20"/>
        </w:rPr>
        <w:t xml:space="preserve"> to ensure you allocate time each day to contact prospective clients. Your Business Plan and Marketing Plan should clearly identify the number of customers required to achieve your business goals.</w:t>
      </w:r>
    </w:p>
    <w:p w14:paraId="01C6C5B6" w14:textId="77777777" w:rsidR="00EC05D0" w:rsidRPr="000D2821" w:rsidRDefault="00EC05D0" w:rsidP="00EC05D0">
      <w:pPr>
        <w:rPr>
          <w:sz w:val="20"/>
          <w:szCs w:val="20"/>
        </w:rPr>
      </w:pPr>
    </w:p>
    <w:p w14:paraId="419B9742" w14:textId="77777777" w:rsidR="00EC05D0" w:rsidRPr="000D2821" w:rsidRDefault="00EC05D0" w:rsidP="00EC05D0">
      <w:pPr>
        <w:rPr>
          <w:sz w:val="20"/>
          <w:szCs w:val="20"/>
        </w:rPr>
      </w:pPr>
      <w:r w:rsidRPr="000D2821">
        <w:rPr>
          <w:sz w:val="20"/>
          <w:szCs w:val="20"/>
        </w:rPr>
        <w:t>Experience within our division indicates that the most effective marketing approach is networking and direct mail to potential referrers.</w:t>
      </w:r>
    </w:p>
    <w:p w14:paraId="0906850A" w14:textId="77777777" w:rsidR="00EC05D0" w:rsidRPr="000D2821" w:rsidRDefault="00EC05D0" w:rsidP="00EC05D0">
      <w:pPr>
        <w:rPr>
          <w:sz w:val="20"/>
          <w:szCs w:val="20"/>
        </w:rPr>
      </w:pPr>
    </w:p>
    <w:p w14:paraId="5A2A94BE" w14:textId="003406A5" w:rsidR="00EC05D0" w:rsidRPr="000D2821" w:rsidRDefault="00EC05D0" w:rsidP="00EC05D0">
      <w:pPr>
        <w:rPr>
          <w:sz w:val="20"/>
          <w:szCs w:val="20"/>
        </w:rPr>
      </w:pPr>
      <w:r w:rsidRPr="000D2821">
        <w:rPr>
          <w:sz w:val="20"/>
          <w:szCs w:val="20"/>
        </w:rPr>
        <w:t xml:space="preserve">Before conducting marketing activities, ensure you are well prepared and professionally presented, with an adequate supply of brochures, business cards, and other marketing materials. </w:t>
      </w:r>
    </w:p>
    <w:p w14:paraId="2E991B22" w14:textId="77777777" w:rsidR="00EC05D0" w:rsidRPr="000D2821" w:rsidRDefault="00EC05D0" w:rsidP="00EC05D0">
      <w:pPr>
        <w:rPr>
          <w:sz w:val="20"/>
          <w:szCs w:val="20"/>
        </w:rPr>
      </w:pPr>
    </w:p>
    <w:p w14:paraId="4FCB997F" w14:textId="0D1E8E51" w:rsidR="00AF79D8" w:rsidRPr="000D2821" w:rsidRDefault="00EC05D0" w:rsidP="00EC05D0">
      <w:pPr>
        <w:rPr>
          <w:sz w:val="20"/>
          <w:szCs w:val="20"/>
        </w:rPr>
      </w:pPr>
      <w:r w:rsidRPr="000D2821">
        <w:rPr>
          <w:sz w:val="20"/>
          <w:szCs w:val="20"/>
        </w:rPr>
        <w:t>Conduct background research on the companies you are targeting by reviewing their websites and searching for them on LinkedIn.</w:t>
      </w:r>
      <w:r w:rsidR="00AF79D8" w:rsidRPr="000D2821">
        <w:rPr>
          <w:sz w:val="20"/>
          <w:szCs w:val="20"/>
        </w:rPr>
        <w:t xml:space="preserve"> </w:t>
      </w:r>
    </w:p>
    <w:p w14:paraId="50CC6A89" w14:textId="77777777" w:rsidR="00AF79D8" w:rsidRPr="000D2821" w:rsidRDefault="00AF79D8" w:rsidP="00AF79D8">
      <w:pPr>
        <w:pStyle w:val="Heading3"/>
        <w:rPr>
          <w:rFonts w:asciiTheme="minorHAnsi" w:hAnsiTheme="minorHAnsi"/>
          <w:color w:val="ED7D31" w:themeColor="accent1"/>
        </w:rPr>
      </w:pPr>
      <w:bookmarkStart w:id="153" w:name="_Toc221634232"/>
      <w:r w:rsidRPr="000D2821">
        <w:rPr>
          <w:rFonts w:asciiTheme="minorHAnsi" w:hAnsiTheme="minorHAnsi"/>
          <w:color w:val="ED7D31" w:themeColor="accent1"/>
        </w:rPr>
        <w:t>Networking</w:t>
      </w:r>
      <w:bookmarkEnd w:id="153"/>
    </w:p>
    <w:p w14:paraId="7E82A665" w14:textId="77777777" w:rsidR="00B70A72" w:rsidRPr="000D2821" w:rsidRDefault="00B70A72" w:rsidP="00B70A72">
      <w:pPr>
        <w:rPr>
          <w:sz w:val="20"/>
          <w:szCs w:val="20"/>
        </w:rPr>
      </w:pPr>
      <w:r w:rsidRPr="000D2821">
        <w:rPr>
          <w:sz w:val="20"/>
          <w:szCs w:val="20"/>
        </w:rPr>
        <w:t>Many Franchisees will already have a considerable network when joining Jim’s Hazardous Material Removal, which can provide an initial client base. Ongoing networking is a key tool for maintaining and growing your business.</w:t>
      </w:r>
    </w:p>
    <w:p w14:paraId="75367709" w14:textId="77777777" w:rsidR="00B70A72" w:rsidRPr="000D2821" w:rsidRDefault="00B70A72" w:rsidP="00B70A72">
      <w:pPr>
        <w:rPr>
          <w:sz w:val="20"/>
          <w:szCs w:val="20"/>
        </w:rPr>
      </w:pPr>
    </w:p>
    <w:p w14:paraId="7FA56511" w14:textId="2084EBFD" w:rsidR="00B7500D" w:rsidRPr="000D2821" w:rsidRDefault="00B70A72" w:rsidP="00B70A72">
      <w:pPr>
        <w:rPr>
          <w:sz w:val="20"/>
        </w:rPr>
      </w:pPr>
      <w:r w:rsidRPr="000D2821">
        <w:rPr>
          <w:sz w:val="20"/>
          <w:szCs w:val="20"/>
        </w:rPr>
        <w:t>If you do not yet have a strong network, consider joining local business and social groups, such as BNI, a Jim’s Group Networking Group, or trade nights organised by associations like HIA or Master Builders. Industry associations, including the Remediation Industry Association (RIA) and SCRP, are also excellent places to network.</w:t>
      </w:r>
    </w:p>
    <w:p w14:paraId="5B145F8B" w14:textId="620F4A61" w:rsidR="00AF79D8" w:rsidRPr="000D2821" w:rsidRDefault="00AF79D8" w:rsidP="00AF79D8">
      <w:pPr>
        <w:pStyle w:val="Heading3"/>
        <w:rPr>
          <w:rFonts w:asciiTheme="minorHAnsi" w:hAnsiTheme="minorHAnsi"/>
          <w:color w:val="ED7D31" w:themeColor="accent1"/>
        </w:rPr>
      </w:pPr>
      <w:bookmarkStart w:id="154" w:name="_Toc221634233"/>
      <w:r w:rsidRPr="000D2821">
        <w:rPr>
          <w:rFonts w:asciiTheme="minorHAnsi" w:hAnsiTheme="minorHAnsi"/>
          <w:color w:val="ED7D31" w:themeColor="accent1"/>
        </w:rPr>
        <w:t>Site Visits</w:t>
      </w:r>
      <w:bookmarkEnd w:id="154"/>
    </w:p>
    <w:p w14:paraId="37A24FFB" w14:textId="77777777" w:rsidR="00AF79D8" w:rsidRPr="000D2821" w:rsidRDefault="00AF79D8" w:rsidP="00AF79D8">
      <w:pPr>
        <w:pStyle w:val="ToDo"/>
        <w:rPr>
          <w:sz w:val="20"/>
        </w:rPr>
      </w:pPr>
      <w:r w:rsidRPr="000D2821">
        <w:rPr>
          <w:sz w:val="20"/>
        </w:rPr>
        <w:t>Site visits are one way to approach your clients. Consider stopping into a site and leaving information at the following:</w:t>
      </w:r>
    </w:p>
    <w:p w14:paraId="68E32D04" w14:textId="38B52FE3" w:rsidR="00AF79D8" w:rsidRPr="000D2821" w:rsidRDefault="00B70A72" w:rsidP="00AF79D8">
      <w:pPr>
        <w:pStyle w:val="MyBullet"/>
        <w:rPr>
          <w:sz w:val="20"/>
        </w:rPr>
      </w:pPr>
      <w:r w:rsidRPr="000D2821">
        <w:rPr>
          <w:sz w:val="20"/>
        </w:rPr>
        <w:t>R</w:t>
      </w:r>
      <w:r w:rsidR="00AF79D8" w:rsidRPr="000D2821">
        <w:rPr>
          <w:sz w:val="20"/>
        </w:rPr>
        <w:t xml:space="preserve">enovation and construction </w:t>
      </w:r>
      <w:r w:rsidRPr="000D2821">
        <w:rPr>
          <w:sz w:val="20"/>
        </w:rPr>
        <w:t>sites.</w:t>
      </w:r>
    </w:p>
    <w:p w14:paraId="6E42F4AD" w14:textId="4B3EAC8D" w:rsidR="00AF79D8" w:rsidRPr="000D2821" w:rsidRDefault="00B70A72" w:rsidP="00AF79D8">
      <w:pPr>
        <w:pStyle w:val="MyBullet"/>
        <w:rPr>
          <w:sz w:val="20"/>
        </w:rPr>
      </w:pPr>
      <w:r w:rsidRPr="000D2821">
        <w:rPr>
          <w:sz w:val="20"/>
        </w:rPr>
        <w:t>S</w:t>
      </w:r>
      <w:r w:rsidR="00AF79D8" w:rsidRPr="000D2821">
        <w:rPr>
          <w:sz w:val="20"/>
        </w:rPr>
        <w:t xml:space="preserve">ites under </w:t>
      </w:r>
      <w:r w:rsidRPr="000D2821">
        <w:rPr>
          <w:sz w:val="20"/>
        </w:rPr>
        <w:t>demolition.</w:t>
      </w:r>
    </w:p>
    <w:p w14:paraId="19B18537" w14:textId="2E8CD5FA" w:rsidR="00AF79D8" w:rsidRPr="000D2821" w:rsidRDefault="00B70A72" w:rsidP="177DC49A">
      <w:pPr>
        <w:pStyle w:val="MyBullet"/>
        <w:rPr>
          <w:sz w:val="20"/>
          <w:szCs w:val="20"/>
        </w:rPr>
      </w:pPr>
      <w:r w:rsidRPr="000D2821">
        <w:rPr>
          <w:sz w:val="20"/>
          <w:szCs w:val="20"/>
        </w:rPr>
        <w:t>L</w:t>
      </w:r>
      <w:r w:rsidR="00AF79D8" w:rsidRPr="000D2821">
        <w:rPr>
          <w:sz w:val="20"/>
          <w:szCs w:val="20"/>
        </w:rPr>
        <w:t>ocations where there is a high stock of residential or commercial buildings that you can see may contain Asbestos</w:t>
      </w:r>
      <w:r w:rsidRPr="000D2821">
        <w:rPr>
          <w:sz w:val="20"/>
          <w:szCs w:val="20"/>
        </w:rPr>
        <w:t>.</w:t>
      </w:r>
    </w:p>
    <w:p w14:paraId="4A5045E7" w14:textId="647D9970" w:rsidR="00AF79D8" w:rsidRPr="000D2821" w:rsidRDefault="00B70A72" w:rsidP="00AF79D8">
      <w:pPr>
        <w:pStyle w:val="MyBullet"/>
        <w:rPr>
          <w:sz w:val="20"/>
        </w:rPr>
      </w:pPr>
      <w:r w:rsidRPr="000D2821">
        <w:rPr>
          <w:sz w:val="20"/>
        </w:rPr>
        <w:t>A</w:t>
      </w:r>
      <w:r w:rsidR="00AF79D8" w:rsidRPr="000D2821">
        <w:rPr>
          <w:sz w:val="20"/>
        </w:rPr>
        <w:t>sbestos dump locations</w:t>
      </w:r>
      <w:r w:rsidRPr="000D2821">
        <w:rPr>
          <w:sz w:val="20"/>
        </w:rPr>
        <w:t>.</w:t>
      </w:r>
    </w:p>
    <w:p w14:paraId="22315F3B" w14:textId="2329C037" w:rsidR="000034AA" w:rsidRPr="000D2821" w:rsidRDefault="00B70A72" w:rsidP="00AF79D8">
      <w:pPr>
        <w:pStyle w:val="MyBullet"/>
        <w:rPr>
          <w:sz w:val="20"/>
        </w:rPr>
      </w:pPr>
      <w:r w:rsidRPr="000D2821">
        <w:rPr>
          <w:sz w:val="20"/>
        </w:rPr>
        <w:t>R</w:t>
      </w:r>
      <w:r w:rsidR="000034AA" w:rsidRPr="000D2821">
        <w:rPr>
          <w:sz w:val="20"/>
        </w:rPr>
        <w:t>eal estate agents</w:t>
      </w:r>
      <w:r w:rsidRPr="000D2821">
        <w:rPr>
          <w:sz w:val="20"/>
        </w:rPr>
        <w:t>.</w:t>
      </w:r>
    </w:p>
    <w:p w14:paraId="3E668CA8" w14:textId="4062F4FF" w:rsidR="000034AA" w:rsidRPr="000D2821" w:rsidRDefault="00B70A72" w:rsidP="00AF79D8">
      <w:pPr>
        <w:pStyle w:val="MyBullet"/>
        <w:rPr>
          <w:sz w:val="20"/>
        </w:rPr>
      </w:pPr>
      <w:r w:rsidRPr="000D2821">
        <w:rPr>
          <w:sz w:val="20"/>
        </w:rPr>
        <w:t>P</w:t>
      </w:r>
      <w:r w:rsidR="000034AA" w:rsidRPr="000D2821">
        <w:rPr>
          <w:sz w:val="20"/>
        </w:rPr>
        <w:t>roperty managers</w:t>
      </w:r>
      <w:r w:rsidRPr="000D2821">
        <w:rPr>
          <w:sz w:val="20"/>
        </w:rPr>
        <w:t>.</w:t>
      </w:r>
    </w:p>
    <w:p w14:paraId="4B015209" w14:textId="3AA7A98F" w:rsidR="000034AA" w:rsidRPr="000D2821" w:rsidRDefault="00B70A72" w:rsidP="00AF79D8">
      <w:pPr>
        <w:pStyle w:val="MyBullet"/>
        <w:rPr>
          <w:sz w:val="20"/>
        </w:rPr>
      </w:pPr>
      <w:r w:rsidRPr="000D2821">
        <w:rPr>
          <w:sz w:val="20"/>
        </w:rPr>
        <w:t>E</w:t>
      </w:r>
      <w:r w:rsidR="000034AA" w:rsidRPr="000D2821">
        <w:rPr>
          <w:sz w:val="20"/>
        </w:rPr>
        <w:t>nvironmental health officers at local council offices</w:t>
      </w:r>
      <w:r w:rsidRPr="000D2821">
        <w:rPr>
          <w:sz w:val="20"/>
        </w:rPr>
        <w:t>.</w:t>
      </w:r>
    </w:p>
    <w:p w14:paraId="1E5205E0" w14:textId="79A89204" w:rsidR="000034AA" w:rsidRPr="000D2821" w:rsidRDefault="00B70A72" w:rsidP="00AF79D8">
      <w:pPr>
        <w:pStyle w:val="MyBullet"/>
        <w:rPr>
          <w:sz w:val="20"/>
        </w:rPr>
      </w:pPr>
      <w:r w:rsidRPr="000D2821">
        <w:rPr>
          <w:sz w:val="20"/>
        </w:rPr>
        <w:t>M</w:t>
      </w:r>
      <w:r w:rsidR="000034AA" w:rsidRPr="000D2821">
        <w:rPr>
          <w:sz w:val="20"/>
        </w:rPr>
        <w:t>edical centres</w:t>
      </w:r>
      <w:r w:rsidRPr="000D2821">
        <w:rPr>
          <w:sz w:val="20"/>
        </w:rPr>
        <w:t>.</w:t>
      </w:r>
    </w:p>
    <w:p w14:paraId="621985E0" w14:textId="007C8DDD" w:rsidR="000034AA" w:rsidRPr="000D2821" w:rsidRDefault="00B70A72" w:rsidP="00AF79D8">
      <w:pPr>
        <w:pStyle w:val="MyBullet"/>
        <w:rPr>
          <w:sz w:val="20"/>
        </w:rPr>
      </w:pPr>
      <w:r w:rsidRPr="000D2821">
        <w:rPr>
          <w:sz w:val="20"/>
        </w:rPr>
        <w:t>H</w:t>
      </w:r>
      <w:r w:rsidR="000034AA" w:rsidRPr="000D2821">
        <w:rPr>
          <w:sz w:val="20"/>
        </w:rPr>
        <w:t>ospitals</w:t>
      </w:r>
      <w:r w:rsidRPr="000D2821">
        <w:rPr>
          <w:sz w:val="20"/>
        </w:rPr>
        <w:t>.</w:t>
      </w:r>
    </w:p>
    <w:p w14:paraId="65076214" w14:textId="5BAEED3E" w:rsidR="000034AA" w:rsidRPr="000D2821" w:rsidRDefault="00B70A72" w:rsidP="00AF79D8">
      <w:pPr>
        <w:pStyle w:val="MyBullet"/>
        <w:rPr>
          <w:sz w:val="20"/>
        </w:rPr>
      </w:pPr>
      <w:r w:rsidRPr="000D2821">
        <w:rPr>
          <w:sz w:val="20"/>
        </w:rPr>
        <w:t>I</w:t>
      </w:r>
      <w:r w:rsidR="000034AA" w:rsidRPr="000D2821">
        <w:rPr>
          <w:sz w:val="20"/>
        </w:rPr>
        <w:t>nsurance builders</w:t>
      </w:r>
      <w:r w:rsidRPr="000D2821">
        <w:rPr>
          <w:sz w:val="20"/>
        </w:rPr>
        <w:t>.</w:t>
      </w:r>
    </w:p>
    <w:p w14:paraId="04968E3B" w14:textId="77777777" w:rsidR="00AF79D8" w:rsidRPr="000D2821" w:rsidRDefault="00AF79D8" w:rsidP="00B70A72">
      <w:pPr>
        <w:pStyle w:val="MyBullet"/>
        <w:numPr>
          <w:ilvl w:val="0"/>
          <w:numId w:val="0"/>
        </w:numPr>
        <w:ind w:left="567" w:hanging="567"/>
        <w:rPr>
          <w:sz w:val="20"/>
        </w:rPr>
      </w:pPr>
      <w:r w:rsidRPr="000D2821">
        <w:rPr>
          <w:sz w:val="20"/>
        </w:rPr>
        <w:t xml:space="preserve">Consider the best/most suitable time to call on these businesses. </w:t>
      </w:r>
    </w:p>
    <w:p w14:paraId="1EDB22B6" w14:textId="05D3E65B" w:rsidR="00AF79D8" w:rsidRPr="000D2821" w:rsidRDefault="00AF79D8" w:rsidP="00255EBB">
      <w:pPr>
        <w:pStyle w:val="MyBullet"/>
        <w:numPr>
          <w:ilvl w:val="0"/>
          <w:numId w:val="0"/>
        </w:numPr>
        <w:ind w:left="567" w:hanging="567"/>
        <w:rPr>
          <w:sz w:val="20"/>
        </w:rPr>
      </w:pPr>
      <w:r w:rsidRPr="000D2821">
        <w:rPr>
          <w:sz w:val="20"/>
        </w:rPr>
        <w:t>For example, trades in the morning and fixed businesses in the afternoon. When splitting time in this way,</w:t>
      </w:r>
      <w:r w:rsidR="00255EBB" w:rsidRPr="000D2821">
        <w:rPr>
          <w:sz w:val="20"/>
        </w:rPr>
        <w:t xml:space="preserve"> </w:t>
      </w:r>
      <w:r w:rsidRPr="000D2821">
        <w:rPr>
          <w:sz w:val="20"/>
        </w:rPr>
        <w:t>consider the need to have a change of clothes available.</w:t>
      </w:r>
    </w:p>
    <w:p w14:paraId="57CF5936" w14:textId="77777777" w:rsidR="00AF79D8" w:rsidRPr="000D2821" w:rsidRDefault="00AF79D8" w:rsidP="00AF79D8">
      <w:pPr>
        <w:pBdr>
          <w:top w:val="single" w:sz="4" w:space="1" w:color="FF0000"/>
          <w:left w:val="single" w:sz="4" w:space="4" w:color="FF0000"/>
          <w:bottom w:val="single" w:sz="4" w:space="1" w:color="FF0000"/>
          <w:right w:val="single" w:sz="4" w:space="4" w:color="FF0000"/>
        </w:pBdr>
        <w:shd w:val="clear" w:color="auto" w:fill="EC1B23"/>
        <w:spacing w:before="120" w:after="120"/>
        <w:rPr>
          <w:rFonts w:cs="Arial"/>
          <w:b/>
          <w:color w:val="FFFFFF"/>
          <w:sz w:val="20"/>
        </w:rPr>
      </w:pPr>
      <w:r w:rsidRPr="000D2821">
        <w:rPr>
          <w:rFonts w:cs="Arial"/>
          <w:b/>
          <w:color w:val="FFFFFF"/>
          <w:sz w:val="20"/>
        </w:rPr>
        <w:t xml:space="preserve">Note: If you see a “No Hawkers” sign, ensure you ring and make an appointment first. </w:t>
      </w:r>
    </w:p>
    <w:p w14:paraId="489E5631" w14:textId="77777777" w:rsidR="00AF79D8" w:rsidRPr="000D2821" w:rsidRDefault="00AF79D8" w:rsidP="00AF79D8">
      <w:pPr>
        <w:rPr>
          <w:sz w:val="20"/>
        </w:rPr>
      </w:pPr>
    </w:p>
    <w:p w14:paraId="7D5D6D04" w14:textId="77777777" w:rsidR="00AF79D8" w:rsidRPr="000D2821" w:rsidRDefault="00AF79D8" w:rsidP="00AF79D8">
      <w:pPr>
        <w:rPr>
          <w:sz w:val="20"/>
        </w:rPr>
      </w:pPr>
      <w:r w:rsidRPr="000D2821">
        <w:rPr>
          <w:sz w:val="20"/>
        </w:rPr>
        <w:t xml:space="preserve">When cold calling sites, ensure you talk to the person that matters (site manager or safety officer). </w:t>
      </w:r>
    </w:p>
    <w:p w14:paraId="042C1CC8" w14:textId="77777777" w:rsidR="00AF79D8" w:rsidRPr="000D2821" w:rsidRDefault="00AF79D8" w:rsidP="00AF79D8">
      <w:pPr>
        <w:pBdr>
          <w:top w:val="single" w:sz="4" w:space="1" w:color="FF0000"/>
          <w:left w:val="single" w:sz="4" w:space="4" w:color="FF0000"/>
          <w:bottom w:val="single" w:sz="4" w:space="1" w:color="FF0000"/>
          <w:right w:val="single" w:sz="4" w:space="4" w:color="FF0000"/>
        </w:pBdr>
        <w:shd w:val="clear" w:color="auto" w:fill="EC1B23"/>
        <w:spacing w:before="120" w:after="120"/>
        <w:rPr>
          <w:rFonts w:cs="Arial"/>
          <w:b/>
          <w:color w:val="FFFFFF"/>
          <w:sz w:val="20"/>
        </w:rPr>
      </w:pPr>
      <w:r w:rsidRPr="000D2821">
        <w:rPr>
          <w:rFonts w:cs="Arial"/>
          <w:b/>
          <w:color w:val="FFFFFF"/>
          <w:sz w:val="20"/>
        </w:rPr>
        <w:t xml:space="preserve">Note: When cold calling on construction sites, always ensure you go to the site office first and take note of safety requirements such as PPE requirements. </w:t>
      </w:r>
    </w:p>
    <w:p w14:paraId="2B58CE8B" w14:textId="77777777" w:rsidR="00AF79D8" w:rsidRPr="000D2821" w:rsidRDefault="00AF79D8" w:rsidP="00AF79D8">
      <w:pPr>
        <w:spacing w:after="120"/>
        <w:rPr>
          <w:sz w:val="20"/>
        </w:rPr>
      </w:pPr>
    </w:p>
    <w:p w14:paraId="08F87295" w14:textId="77777777" w:rsidR="00AF79D8" w:rsidRPr="000D2821" w:rsidRDefault="00AF79D8" w:rsidP="177DC49A">
      <w:pPr>
        <w:pStyle w:val="ToDo"/>
        <w:rPr>
          <w:sz w:val="20"/>
          <w:szCs w:val="20"/>
        </w:rPr>
      </w:pPr>
      <w:r w:rsidRPr="000D2821">
        <w:rPr>
          <w:sz w:val="20"/>
          <w:szCs w:val="20"/>
        </w:rPr>
        <w:t>It will probably be better to ring and make an appointment when targeting:</w:t>
      </w:r>
    </w:p>
    <w:p w14:paraId="3E506791" w14:textId="1778F01E" w:rsidR="00AF79D8" w:rsidRPr="000D2821" w:rsidRDefault="007D5382" w:rsidP="00AF79D8">
      <w:pPr>
        <w:pStyle w:val="MyBullet"/>
        <w:rPr>
          <w:sz w:val="20"/>
        </w:rPr>
      </w:pPr>
      <w:r w:rsidRPr="000D2821">
        <w:rPr>
          <w:sz w:val="20"/>
        </w:rPr>
        <w:t>Schools.</w:t>
      </w:r>
    </w:p>
    <w:p w14:paraId="3643CE0A" w14:textId="77777777" w:rsidR="007D5382" w:rsidRPr="000D2821" w:rsidRDefault="007D5382" w:rsidP="007D5382">
      <w:pPr>
        <w:pStyle w:val="MyBullet"/>
        <w:rPr>
          <w:sz w:val="20"/>
        </w:rPr>
      </w:pPr>
      <w:r w:rsidRPr="000D2821">
        <w:rPr>
          <w:sz w:val="20"/>
        </w:rPr>
        <w:t>C</w:t>
      </w:r>
      <w:r w:rsidR="00AF79D8" w:rsidRPr="000D2821">
        <w:rPr>
          <w:sz w:val="20"/>
        </w:rPr>
        <w:t>ouncils</w:t>
      </w:r>
      <w:r w:rsidRPr="000D2821">
        <w:rPr>
          <w:sz w:val="20"/>
        </w:rPr>
        <w:t>.</w:t>
      </w:r>
    </w:p>
    <w:p w14:paraId="37A6C13A" w14:textId="624413E5" w:rsidR="00AF79D8" w:rsidRPr="000D2821" w:rsidRDefault="007D5382" w:rsidP="007D5382">
      <w:pPr>
        <w:pStyle w:val="MyBullet"/>
        <w:rPr>
          <w:sz w:val="20"/>
        </w:rPr>
      </w:pPr>
      <w:r w:rsidRPr="000D2821">
        <w:rPr>
          <w:sz w:val="20"/>
        </w:rPr>
        <w:t>P</w:t>
      </w:r>
      <w:r w:rsidR="00AF79D8" w:rsidRPr="000D2821">
        <w:rPr>
          <w:sz w:val="20"/>
        </w:rPr>
        <w:t>rofessional offices.</w:t>
      </w:r>
    </w:p>
    <w:p w14:paraId="134F9076" w14:textId="77777777" w:rsidR="00AF79D8" w:rsidRPr="000D2821" w:rsidRDefault="00AF79D8" w:rsidP="00AF79D8">
      <w:pPr>
        <w:rPr>
          <w:sz w:val="20"/>
        </w:rPr>
      </w:pPr>
    </w:p>
    <w:p w14:paraId="5354D1D3" w14:textId="77777777" w:rsidR="00503596" w:rsidRPr="000D2821" w:rsidRDefault="00503596" w:rsidP="00AF79D8">
      <w:pPr>
        <w:rPr>
          <w:sz w:val="20"/>
        </w:rPr>
      </w:pPr>
    </w:p>
    <w:p w14:paraId="6E65AFCB" w14:textId="77777777" w:rsidR="00AF79D8" w:rsidRPr="000D2821" w:rsidRDefault="00AF79D8" w:rsidP="00AF79D8">
      <w:pPr>
        <w:pStyle w:val="Heading3"/>
        <w:rPr>
          <w:rFonts w:asciiTheme="minorHAnsi" w:hAnsiTheme="minorHAnsi"/>
          <w:color w:val="ED7D31" w:themeColor="accent1"/>
        </w:rPr>
      </w:pPr>
      <w:bookmarkStart w:id="155" w:name="_Toc221634234"/>
      <w:r w:rsidRPr="000D2821">
        <w:rPr>
          <w:rFonts w:asciiTheme="minorHAnsi" w:hAnsiTheme="minorHAnsi"/>
          <w:color w:val="ED7D31" w:themeColor="accent1"/>
        </w:rPr>
        <w:t>Preparing to Sell</w:t>
      </w:r>
      <w:bookmarkEnd w:id="155"/>
    </w:p>
    <w:p w14:paraId="4E15F00A" w14:textId="77777777" w:rsidR="00AF79D8" w:rsidRPr="000D2821" w:rsidRDefault="00AF79D8" w:rsidP="00AF79D8">
      <w:pPr>
        <w:pStyle w:val="ToDo"/>
        <w:rPr>
          <w:sz w:val="20"/>
        </w:rPr>
      </w:pPr>
      <w:r w:rsidRPr="000D2821">
        <w:rPr>
          <w:sz w:val="20"/>
        </w:rPr>
        <w:t>Before calling or turning up on site:</w:t>
      </w:r>
    </w:p>
    <w:p w14:paraId="3AA67BB0" w14:textId="28AB32B4" w:rsidR="00AF79D8" w:rsidRPr="000D2821" w:rsidRDefault="00503596" w:rsidP="00AF79D8">
      <w:pPr>
        <w:pStyle w:val="MyBullet"/>
        <w:rPr>
          <w:sz w:val="20"/>
        </w:rPr>
      </w:pPr>
      <w:r w:rsidRPr="000D2821">
        <w:rPr>
          <w:sz w:val="20"/>
        </w:rPr>
        <w:t>E</w:t>
      </w:r>
      <w:r w:rsidR="00AF79D8" w:rsidRPr="000D2821">
        <w:rPr>
          <w:sz w:val="20"/>
        </w:rPr>
        <w:t xml:space="preserve">nsure you have the best chance of developing rapport by having a list of standard questions for each type of </w:t>
      </w:r>
      <w:r w:rsidRPr="000D2821">
        <w:rPr>
          <w:sz w:val="20"/>
        </w:rPr>
        <w:t>environment.</w:t>
      </w:r>
    </w:p>
    <w:p w14:paraId="1FE3D06D" w14:textId="7E372003" w:rsidR="00AF79D8" w:rsidRPr="000D2821" w:rsidRDefault="00503596" w:rsidP="00AF79D8">
      <w:pPr>
        <w:pStyle w:val="MyBullet"/>
        <w:rPr>
          <w:sz w:val="20"/>
        </w:rPr>
      </w:pPr>
      <w:r w:rsidRPr="000D2821">
        <w:rPr>
          <w:sz w:val="20"/>
        </w:rPr>
        <w:t>E</w:t>
      </w:r>
      <w:r w:rsidR="00AF79D8" w:rsidRPr="000D2821">
        <w:rPr>
          <w:sz w:val="20"/>
        </w:rPr>
        <w:t xml:space="preserve">nsure you are familiar with </w:t>
      </w:r>
      <w:r w:rsidR="00844F21" w:rsidRPr="000D2821">
        <w:rPr>
          <w:sz w:val="20"/>
        </w:rPr>
        <w:t>Jim’s Hazardous Material Removal</w:t>
      </w:r>
      <w:r w:rsidR="00AF79D8" w:rsidRPr="000D2821">
        <w:rPr>
          <w:sz w:val="20"/>
        </w:rPr>
        <w:t xml:space="preserve"> unique selling </w:t>
      </w:r>
      <w:r w:rsidRPr="000D2821">
        <w:rPr>
          <w:sz w:val="20"/>
        </w:rPr>
        <w:t>points.</w:t>
      </w:r>
    </w:p>
    <w:p w14:paraId="01BFB600" w14:textId="1AAA0DEC" w:rsidR="00AF79D8" w:rsidRPr="000D2821" w:rsidRDefault="00503596" w:rsidP="00AF79D8">
      <w:pPr>
        <w:pStyle w:val="MyBullet"/>
        <w:rPr>
          <w:sz w:val="20"/>
        </w:rPr>
      </w:pPr>
      <w:r w:rsidRPr="000D2821">
        <w:rPr>
          <w:sz w:val="20"/>
        </w:rPr>
        <w:t>P</w:t>
      </w:r>
      <w:r w:rsidR="00AF79D8" w:rsidRPr="000D2821">
        <w:rPr>
          <w:sz w:val="20"/>
        </w:rPr>
        <w:t xml:space="preserve">repare an opening </w:t>
      </w:r>
      <w:r w:rsidRPr="000D2821">
        <w:rPr>
          <w:sz w:val="20"/>
        </w:rPr>
        <w:t>greeting.</w:t>
      </w:r>
    </w:p>
    <w:p w14:paraId="56EDC6AA" w14:textId="4F89C49F" w:rsidR="00503596" w:rsidRPr="000D2821" w:rsidRDefault="00503596" w:rsidP="00503596">
      <w:pPr>
        <w:pStyle w:val="MyBullet"/>
        <w:rPr>
          <w:sz w:val="20"/>
        </w:rPr>
      </w:pPr>
      <w:r w:rsidRPr="000D2821">
        <w:rPr>
          <w:sz w:val="20"/>
        </w:rPr>
        <w:t>P</w:t>
      </w:r>
      <w:r w:rsidR="00AF79D8" w:rsidRPr="000D2821">
        <w:rPr>
          <w:sz w:val="20"/>
        </w:rPr>
        <w:t>repare four or five introductory questions</w:t>
      </w:r>
      <w:r w:rsidRPr="000D2821">
        <w:rPr>
          <w:sz w:val="20"/>
        </w:rPr>
        <w:t>.</w:t>
      </w:r>
    </w:p>
    <w:p w14:paraId="039F6D98" w14:textId="7AEB5BE5" w:rsidR="00AF79D8" w:rsidRPr="000D2821" w:rsidRDefault="00503596" w:rsidP="00503596">
      <w:pPr>
        <w:pStyle w:val="MyBullet"/>
        <w:rPr>
          <w:sz w:val="20"/>
        </w:rPr>
      </w:pPr>
      <w:r w:rsidRPr="000D2821">
        <w:rPr>
          <w:sz w:val="20"/>
        </w:rPr>
        <w:t>C</w:t>
      </w:r>
      <w:r w:rsidR="00AF79D8" w:rsidRPr="000D2821">
        <w:rPr>
          <w:sz w:val="20"/>
          <w:szCs w:val="20"/>
        </w:rPr>
        <w:t>onsider the possible objections you might encounter and prepare responses.</w:t>
      </w:r>
    </w:p>
    <w:p w14:paraId="1999FE59" w14:textId="77777777" w:rsidR="008E0353" w:rsidRPr="000D2821" w:rsidRDefault="008E0353" w:rsidP="008E0353">
      <w:pPr>
        <w:pStyle w:val="MyBullet"/>
        <w:numPr>
          <w:ilvl w:val="0"/>
          <w:numId w:val="0"/>
        </w:numPr>
        <w:ind w:left="567"/>
        <w:rPr>
          <w:sz w:val="20"/>
        </w:rPr>
      </w:pPr>
    </w:p>
    <w:p w14:paraId="163C163F" w14:textId="77777777" w:rsidR="00AF79D8" w:rsidRPr="000D2821" w:rsidRDefault="00AF79D8" w:rsidP="177DC49A">
      <w:pPr>
        <w:rPr>
          <w:sz w:val="20"/>
          <w:szCs w:val="20"/>
        </w:rPr>
      </w:pPr>
      <w:r w:rsidRPr="000D2821">
        <w:rPr>
          <w:sz w:val="20"/>
          <w:szCs w:val="20"/>
        </w:rPr>
        <w:t xml:space="preserve">After the initial greeting, you should commence your discussion with your questions - these questions should constitute a conversation. </w:t>
      </w:r>
    </w:p>
    <w:p w14:paraId="69BFFA48" w14:textId="77777777" w:rsidR="00840394" w:rsidRPr="000D2821" w:rsidRDefault="00840394" w:rsidP="00AF79D8">
      <w:pPr>
        <w:rPr>
          <w:sz w:val="20"/>
        </w:rPr>
      </w:pPr>
    </w:p>
    <w:p w14:paraId="1A2E20F1" w14:textId="7FA14AD0" w:rsidR="00AF79D8" w:rsidRPr="000D2821" w:rsidRDefault="00AF79D8" w:rsidP="00AF79D8">
      <w:pPr>
        <w:rPr>
          <w:sz w:val="20"/>
        </w:rPr>
      </w:pPr>
      <w:r w:rsidRPr="000D2821">
        <w:rPr>
          <w:sz w:val="20"/>
        </w:rPr>
        <w:t>Ensure the prospect does not feel you are interrogating them. Whilst the opening may not go exactly according to script it will give you confidence when you first begin to sell.</w:t>
      </w:r>
    </w:p>
    <w:p w14:paraId="41846410" w14:textId="77777777" w:rsidR="00840394" w:rsidRPr="000D2821" w:rsidRDefault="00840394" w:rsidP="177DC49A">
      <w:pPr>
        <w:rPr>
          <w:sz w:val="20"/>
          <w:szCs w:val="20"/>
        </w:rPr>
      </w:pPr>
    </w:p>
    <w:p w14:paraId="76B27DE9" w14:textId="04F18B94" w:rsidR="00AF79D8" w:rsidRPr="000D2821" w:rsidRDefault="00AF79D8" w:rsidP="177DC49A">
      <w:pPr>
        <w:rPr>
          <w:sz w:val="20"/>
          <w:szCs w:val="20"/>
        </w:rPr>
      </w:pPr>
      <w:r w:rsidRPr="000D2821">
        <w:rPr>
          <w:sz w:val="20"/>
          <w:szCs w:val="20"/>
        </w:rPr>
        <w:t xml:space="preserve">Consider when </w:t>
      </w:r>
      <w:r w:rsidR="00503596" w:rsidRPr="000D2821">
        <w:rPr>
          <w:sz w:val="20"/>
          <w:szCs w:val="20"/>
        </w:rPr>
        <w:t>the best time is</w:t>
      </w:r>
      <w:r w:rsidRPr="000D2821">
        <w:rPr>
          <w:sz w:val="20"/>
          <w:szCs w:val="20"/>
        </w:rPr>
        <w:t xml:space="preserve"> to arrive on site first thing in the morning, Fridays, lunch time….  The time will vary according to the type of prospect you are targeting.</w:t>
      </w:r>
    </w:p>
    <w:p w14:paraId="7E1AFBF9" w14:textId="77777777" w:rsidR="00840394" w:rsidRPr="000D2821" w:rsidRDefault="00840394" w:rsidP="00AF79D8">
      <w:pPr>
        <w:rPr>
          <w:sz w:val="20"/>
        </w:rPr>
      </w:pPr>
    </w:p>
    <w:p w14:paraId="389554F9" w14:textId="0EFF959A" w:rsidR="00AF79D8" w:rsidRPr="000D2821" w:rsidRDefault="00AF79D8" w:rsidP="00AF79D8">
      <w:pPr>
        <w:rPr>
          <w:sz w:val="20"/>
        </w:rPr>
      </w:pPr>
      <w:r w:rsidRPr="000D2821">
        <w:rPr>
          <w:sz w:val="20"/>
        </w:rPr>
        <w:t xml:space="preserve">Be persistent and </w:t>
      </w:r>
      <w:r w:rsidRPr="000D2821">
        <w:rPr>
          <w:b/>
          <w:sz w:val="20"/>
        </w:rPr>
        <w:t>practice</w:t>
      </w:r>
      <w:r w:rsidRPr="000D2821">
        <w:rPr>
          <w:sz w:val="20"/>
        </w:rPr>
        <w:t xml:space="preserve"> your technique. Review your performance and ask for feedback. </w:t>
      </w:r>
    </w:p>
    <w:p w14:paraId="53E99BB7" w14:textId="77777777" w:rsidR="00AF79D8" w:rsidRPr="000D2821" w:rsidRDefault="00AF79D8" w:rsidP="00AF79D8">
      <w:pPr>
        <w:pStyle w:val="ToDo"/>
        <w:rPr>
          <w:sz w:val="20"/>
        </w:rPr>
      </w:pPr>
      <w:r w:rsidRPr="000D2821">
        <w:rPr>
          <w:sz w:val="20"/>
        </w:rPr>
        <w:t>Take with you:</w:t>
      </w:r>
    </w:p>
    <w:p w14:paraId="44078B5B" w14:textId="1EB6B60C" w:rsidR="00AF79D8" w:rsidRPr="000D2821" w:rsidRDefault="00503596" w:rsidP="00AF79D8">
      <w:pPr>
        <w:pStyle w:val="MyBullet"/>
        <w:rPr>
          <w:sz w:val="20"/>
        </w:rPr>
      </w:pPr>
      <w:r w:rsidRPr="000D2821">
        <w:rPr>
          <w:sz w:val="20"/>
        </w:rPr>
        <w:t>A</w:t>
      </w:r>
      <w:r w:rsidR="00AF79D8" w:rsidRPr="000D2821">
        <w:rPr>
          <w:sz w:val="20"/>
        </w:rPr>
        <w:t xml:space="preserve"> copy of the </w:t>
      </w:r>
      <w:r w:rsidR="000034AA" w:rsidRPr="000D2821">
        <w:rPr>
          <w:sz w:val="20"/>
        </w:rPr>
        <w:t>relevant Standard, Guideline or Code of Practice</w:t>
      </w:r>
      <w:r w:rsidR="00AF79D8" w:rsidRPr="000D2821">
        <w:rPr>
          <w:sz w:val="20"/>
        </w:rPr>
        <w:t xml:space="preserve"> – explain the importance of being compliant</w:t>
      </w:r>
      <w:r w:rsidRPr="000D2821">
        <w:rPr>
          <w:sz w:val="20"/>
        </w:rPr>
        <w:t>.</w:t>
      </w:r>
    </w:p>
    <w:p w14:paraId="7079EDA9" w14:textId="564F15F1" w:rsidR="00AF79D8" w:rsidRPr="000D2821" w:rsidRDefault="00503596" w:rsidP="00AF79D8">
      <w:pPr>
        <w:pStyle w:val="MyBullet"/>
        <w:rPr>
          <w:sz w:val="20"/>
        </w:rPr>
      </w:pPr>
      <w:r w:rsidRPr="000D2821">
        <w:rPr>
          <w:sz w:val="20"/>
        </w:rPr>
        <w:t>T</w:t>
      </w:r>
      <w:r w:rsidR="00AF79D8" w:rsidRPr="000D2821">
        <w:rPr>
          <w:sz w:val="20"/>
        </w:rPr>
        <w:t>he OH&amp;S/WHS Manual</w:t>
      </w:r>
      <w:r w:rsidRPr="000D2821">
        <w:rPr>
          <w:sz w:val="20"/>
        </w:rPr>
        <w:t>.</w:t>
      </w:r>
    </w:p>
    <w:p w14:paraId="109F50CD" w14:textId="0F124DE3" w:rsidR="00AF79D8" w:rsidRPr="000D2821" w:rsidRDefault="00503596" w:rsidP="177DC49A">
      <w:pPr>
        <w:pStyle w:val="MyBullet"/>
        <w:rPr>
          <w:sz w:val="20"/>
          <w:szCs w:val="20"/>
        </w:rPr>
      </w:pPr>
      <w:r w:rsidRPr="000D2821">
        <w:rPr>
          <w:sz w:val="20"/>
          <w:szCs w:val="20"/>
        </w:rPr>
        <w:t>Y</w:t>
      </w:r>
      <w:r w:rsidR="00AF79D8" w:rsidRPr="000D2821">
        <w:rPr>
          <w:sz w:val="20"/>
          <w:szCs w:val="20"/>
        </w:rPr>
        <w:t xml:space="preserve">our </w:t>
      </w:r>
      <w:proofErr w:type="spellStart"/>
      <w:r w:rsidR="00AC3CE2" w:rsidRPr="000D2821">
        <w:rPr>
          <w:sz w:val="20"/>
          <w:szCs w:val="20"/>
        </w:rPr>
        <w:t>HighLevel</w:t>
      </w:r>
      <w:proofErr w:type="spellEnd"/>
      <w:r w:rsidR="00AF79D8" w:rsidRPr="000D2821">
        <w:rPr>
          <w:sz w:val="20"/>
          <w:szCs w:val="20"/>
        </w:rPr>
        <w:t xml:space="preserve"> app with folio of </w:t>
      </w:r>
      <w:r w:rsidR="000034AA" w:rsidRPr="000D2821">
        <w:rPr>
          <w:sz w:val="20"/>
          <w:szCs w:val="20"/>
        </w:rPr>
        <w:t>Remediation/</w:t>
      </w:r>
      <w:r w:rsidR="00AF79D8" w:rsidRPr="000D2821">
        <w:rPr>
          <w:sz w:val="20"/>
          <w:szCs w:val="20"/>
        </w:rPr>
        <w:t>Removal Jobs you have completed</w:t>
      </w:r>
      <w:r w:rsidR="000034AA" w:rsidRPr="000D2821">
        <w:rPr>
          <w:sz w:val="20"/>
          <w:szCs w:val="20"/>
        </w:rPr>
        <w:t>, making sure to maintain client privacy</w:t>
      </w:r>
      <w:r w:rsidR="00AC3CE2" w:rsidRPr="000D2821">
        <w:rPr>
          <w:sz w:val="20"/>
          <w:szCs w:val="20"/>
        </w:rPr>
        <w:t>.</w:t>
      </w:r>
    </w:p>
    <w:p w14:paraId="4AEB8B3C" w14:textId="21A2F9E5" w:rsidR="00AF79D8" w:rsidRPr="000D2821" w:rsidRDefault="00AC3CE2" w:rsidP="177DC49A">
      <w:pPr>
        <w:pStyle w:val="MyBullet"/>
        <w:rPr>
          <w:sz w:val="20"/>
          <w:szCs w:val="20"/>
        </w:rPr>
      </w:pPr>
      <w:r w:rsidRPr="000D2821">
        <w:rPr>
          <w:sz w:val="20"/>
          <w:szCs w:val="20"/>
        </w:rPr>
        <w:t>P</w:t>
      </w:r>
      <w:r w:rsidR="00AF79D8" w:rsidRPr="000D2821">
        <w:rPr>
          <w:sz w:val="20"/>
          <w:szCs w:val="20"/>
        </w:rPr>
        <w:t>resentation folder, brochure and business card</w:t>
      </w:r>
      <w:r w:rsidRPr="000D2821">
        <w:rPr>
          <w:sz w:val="20"/>
          <w:szCs w:val="20"/>
        </w:rPr>
        <w:t>.</w:t>
      </w:r>
    </w:p>
    <w:p w14:paraId="49495091" w14:textId="79ED8C26" w:rsidR="00AF79D8" w:rsidRPr="000D2821" w:rsidRDefault="00AF79D8" w:rsidP="00AF79D8">
      <w:pPr>
        <w:pStyle w:val="MyBullet"/>
        <w:rPr>
          <w:sz w:val="20"/>
        </w:rPr>
      </w:pPr>
      <w:r w:rsidRPr="000D2821">
        <w:rPr>
          <w:sz w:val="20"/>
        </w:rPr>
        <w:t>PPE</w:t>
      </w:r>
      <w:r w:rsidR="00AC3CE2" w:rsidRPr="000D2821">
        <w:rPr>
          <w:sz w:val="20"/>
        </w:rPr>
        <w:t>.</w:t>
      </w:r>
    </w:p>
    <w:p w14:paraId="01722885" w14:textId="77777777" w:rsidR="008E0353" w:rsidRPr="000D2821" w:rsidRDefault="008E0353" w:rsidP="008E0353">
      <w:pPr>
        <w:pStyle w:val="MyBullet"/>
        <w:numPr>
          <w:ilvl w:val="0"/>
          <w:numId w:val="0"/>
        </w:numPr>
        <w:ind w:left="567"/>
        <w:rPr>
          <w:sz w:val="20"/>
        </w:rPr>
      </w:pPr>
    </w:p>
    <w:p w14:paraId="1CA4A75D" w14:textId="77777777" w:rsidR="00AF79D8" w:rsidRPr="000D2821" w:rsidRDefault="00AF79D8" w:rsidP="00AF79D8">
      <w:pPr>
        <w:pStyle w:val="Heading3"/>
        <w:rPr>
          <w:rFonts w:asciiTheme="minorHAnsi" w:hAnsiTheme="minorHAnsi"/>
          <w:color w:val="ED7D31" w:themeColor="accent1"/>
        </w:rPr>
      </w:pPr>
      <w:bookmarkStart w:id="156" w:name="_Toc221634235"/>
      <w:r w:rsidRPr="000D2821">
        <w:rPr>
          <w:rFonts w:asciiTheme="minorHAnsi" w:hAnsiTheme="minorHAnsi"/>
          <w:color w:val="ED7D31" w:themeColor="accent1"/>
        </w:rPr>
        <w:t>Leads</w:t>
      </w:r>
      <w:bookmarkEnd w:id="156"/>
    </w:p>
    <w:p w14:paraId="4DC58B8B" w14:textId="19D19E99" w:rsidR="00AF79D8" w:rsidRPr="000D2821" w:rsidRDefault="00AF79D8" w:rsidP="00AC3CE2">
      <w:pPr>
        <w:rPr>
          <w:sz w:val="20"/>
        </w:rPr>
      </w:pPr>
      <w:r w:rsidRPr="000D2821">
        <w:rPr>
          <w:sz w:val="20"/>
        </w:rPr>
        <w:t xml:space="preserve">Be prepared for leads. Expect them and return the calls as soon as possible. The quicker you respond, the more chance you have of converting the lead. Consider requesting the Call Centre to send an SMS confirmation to the prospect. This service is available for a small monthly </w:t>
      </w:r>
      <w:r w:rsidR="00AC3CE2" w:rsidRPr="000D2821">
        <w:rPr>
          <w:sz w:val="20"/>
        </w:rPr>
        <w:t>fee.</w:t>
      </w:r>
      <w:r w:rsidR="00AC3CE2" w:rsidRPr="000D2821">
        <w:rPr>
          <w:sz w:val="20"/>
          <w:szCs w:val="20"/>
        </w:rPr>
        <w:t xml:space="preserve"> Before</w:t>
      </w:r>
      <w:r w:rsidRPr="000D2821">
        <w:rPr>
          <w:sz w:val="20"/>
          <w:szCs w:val="20"/>
        </w:rPr>
        <w:t xml:space="preserve"> making the </w:t>
      </w:r>
      <w:r w:rsidR="00AC3CE2" w:rsidRPr="000D2821">
        <w:rPr>
          <w:sz w:val="20"/>
          <w:szCs w:val="20"/>
        </w:rPr>
        <w:t>call,</w:t>
      </w:r>
      <w:r w:rsidRPr="000D2821">
        <w:rPr>
          <w:sz w:val="20"/>
          <w:szCs w:val="20"/>
        </w:rPr>
        <w:t xml:space="preserve"> however, consider your objective – to get a meeting or a site visit to quote the required works.</w:t>
      </w:r>
      <w:r w:rsidR="00AC3CE2" w:rsidRPr="000D2821">
        <w:rPr>
          <w:sz w:val="20"/>
          <w:szCs w:val="20"/>
        </w:rPr>
        <w:t xml:space="preserve"> </w:t>
      </w:r>
      <w:r w:rsidRPr="000D2821">
        <w:rPr>
          <w:sz w:val="20"/>
        </w:rPr>
        <w:t>Begin by introducing yourself and acknowledge that you are responding to their enquiry. Ask questions</w:t>
      </w:r>
      <w:r w:rsidR="000034AA" w:rsidRPr="000D2821">
        <w:rPr>
          <w:sz w:val="20"/>
        </w:rPr>
        <w:t>. Some examples are below for the applicable services</w:t>
      </w:r>
      <w:r w:rsidRPr="000D2821">
        <w:rPr>
          <w:sz w:val="20"/>
        </w:rPr>
        <w:t>:</w:t>
      </w:r>
    </w:p>
    <w:p w14:paraId="2AA0166F" w14:textId="77777777" w:rsidR="00AC3CE2" w:rsidRPr="000D2821" w:rsidRDefault="00AC3CE2" w:rsidP="00AC3CE2">
      <w:pPr>
        <w:rPr>
          <w:sz w:val="20"/>
        </w:rPr>
      </w:pPr>
    </w:p>
    <w:p w14:paraId="29DCC045" w14:textId="794F63E7" w:rsidR="000034AA" w:rsidRPr="000D2821" w:rsidRDefault="000034AA" w:rsidP="000034AA">
      <w:pPr>
        <w:rPr>
          <w:color w:val="ED7D31" w:themeColor="accent1"/>
          <w:sz w:val="28"/>
          <w:szCs w:val="28"/>
        </w:rPr>
      </w:pPr>
      <w:r w:rsidRPr="000D2821">
        <w:rPr>
          <w:color w:val="ED7D31" w:themeColor="accent1"/>
          <w:sz w:val="28"/>
          <w:szCs w:val="28"/>
        </w:rPr>
        <w:t>Asbestos Related</w:t>
      </w:r>
    </w:p>
    <w:p w14:paraId="2E872F49" w14:textId="3B38247A" w:rsidR="00AF79D8" w:rsidRPr="000D2821" w:rsidRDefault="00AF79D8" w:rsidP="00AF79D8">
      <w:pPr>
        <w:pStyle w:val="MyBullet"/>
        <w:rPr>
          <w:sz w:val="20"/>
        </w:rPr>
      </w:pPr>
      <w:r w:rsidRPr="000D2821">
        <w:rPr>
          <w:sz w:val="20"/>
        </w:rPr>
        <w:t>Is it removals related to demolition</w:t>
      </w:r>
      <w:r w:rsidR="00153B93" w:rsidRPr="000D2821">
        <w:rPr>
          <w:sz w:val="20"/>
        </w:rPr>
        <w:t>?</w:t>
      </w:r>
    </w:p>
    <w:p w14:paraId="132DCA8E" w14:textId="5FBAEFB9" w:rsidR="00AF79D8" w:rsidRPr="000D2821" w:rsidRDefault="00AF79D8" w:rsidP="00AF79D8">
      <w:pPr>
        <w:pStyle w:val="MyBullet"/>
        <w:rPr>
          <w:sz w:val="20"/>
        </w:rPr>
      </w:pPr>
      <w:r w:rsidRPr="000D2821">
        <w:rPr>
          <w:sz w:val="20"/>
        </w:rPr>
        <w:t xml:space="preserve">Are they a DIYer or professional </w:t>
      </w:r>
      <w:r w:rsidR="00AC3CE2" w:rsidRPr="000D2821">
        <w:rPr>
          <w:sz w:val="20"/>
        </w:rPr>
        <w:t>tradesperson</w:t>
      </w:r>
      <w:r w:rsidR="00153B93" w:rsidRPr="000D2821">
        <w:rPr>
          <w:sz w:val="20"/>
        </w:rPr>
        <w:t>?</w:t>
      </w:r>
    </w:p>
    <w:p w14:paraId="5EC0648E" w14:textId="7EFB87D1" w:rsidR="00AF79D8" w:rsidRPr="000D2821" w:rsidRDefault="00AC3CE2" w:rsidP="00AF79D8">
      <w:pPr>
        <w:pStyle w:val="MyBullet"/>
        <w:rPr>
          <w:sz w:val="20"/>
        </w:rPr>
      </w:pPr>
      <w:r w:rsidRPr="000D2821">
        <w:rPr>
          <w:sz w:val="20"/>
        </w:rPr>
        <w:t>W</w:t>
      </w:r>
      <w:r w:rsidR="00AF79D8" w:rsidRPr="000D2821">
        <w:rPr>
          <w:sz w:val="20"/>
        </w:rPr>
        <w:t>hat are their concerns</w:t>
      </w:r>
      <w:r w:rsidR="00153B93" w:rsidRPr="000D2821">
        <w:rPr>
          <w:sz w:val="20"/>
        </w:rPr>
        <w:t>?</w:t>
      </w:r>
    </w:p>
    <w:p w14:paraId="22CB62EF" w14:textId="77777777" w:rsidR="00153B93" w:rsidRPr="000D2821" w:rsidRDefault="00AC3CE2" w:rsidP="00153B93">
      <w:pPr>
        <w:pStyle w:val="MyBullet"/>
        <w:rPr>
          <w:sz w:val="20"/>
          <w:szCs w:val="20"/>
        </w:rPr>
      </w:pPr>
      <w:r w:rsidRPr="000D2821">
        <w:rPr>
          <w:sz w:val="20"/>
          <w:szCs w:val="20"/>
        </w:rPr>
        <w:t>W</w:t>
      </w:r>
      <w:r w:rsidR="00AF79D8" w:rsidRPr="000D2821">
        <w:rPr>
          <w:sz w:val="20"/>
          <w:szCs w:val="20"/>
        </w:rPr>
        <w:t>hen do they need the removal done</w:t>
      </w:r>
      <w:r w:rsidR="00153B93" w:rsidRPr="000D2821">
        <w:rPr>
          <w:sz w:val="20"/>
          <w:szCs w:val="20"/>
        </w:rPr>
        <w:t>?</w:t>
      </w:r>
    </w:p>
    <w:p w14:paraId="1203CB81" w14:textId="6F9F3560" w:rsidR="00AF79D8" w:rsidRPr="000D2821" w:rsidRDefault="00153B93" w:rsidP="00153B93">
      <w:pPr>
        <w:pStyle w:val="MyBullet"/>
        <w:rPr>
          <w:sz w:val="20"/>
          <w:szCs w:val="20"/>
        </w:rPr>
      </w:pPr>
      <w:r w:rsidRPr="000D2821">
        <w:rPr>
          <w:sz w:val="20"/>
          <w:szCs w:val="20"/>
        </w:rPr>
        <w:t>W</w:t>
      </w:r>
      <w:r w:rsidR="00AF79D8" w:rsidRPr="000D2821">
        <w:rPr>
          <w:sz w:val="20"/>
        </w:rPr>
        <w:t>hen can you come to site to do a detailed quotation?</w:t>
      </w:r>
    </w:p>
    <w:p w14:paraId="101DC209" w14:textId="77777777" w:rsidR="008E0353" w:rsidRPr="000D2821" w:rsidRDefault="008E0353" w:rsidP="008E0353">
      <w:pPr>
        <w:pStyle w:val="MyBullet"/>
        <w:numPr>
          <w:ilvl w:val="0"/>
          <w:numId w:val="0"/>
        </w:numPr>
        <w:ind w:left="567" w:hanging="567"/>
        <w:rPr>
          <w:sz w:val="20"/>
        </w:rPr>
      </w:pPr>
    </w:p>
    <w:p w14:paraId="518DFB5F" w14:textId="77777777" w:rsidR="008E0353" w:rsidRPr="000D2821" w:rsidRDefault="008E0353" w:rsidP="008E0353">
      <w:pPr>
        <w:pStyle w:val="MyBullet"/>
        <w:numPr>
          <w:ilvl w:val="0"/>
          <w:numId w:val="0"/>
        </w:numPr>
        <w:ind w:left="567" w:hanging="567"/>
        <w:rPr>
          <w:sz w:val="20"/>
        </w:rPr>
      </w:pPr>
    </w:p>
    <w:p w14:paraId="4AAFD669" w14:textId="621FFF97" w:rsidR="000034AA" w:rsidRPr="000D2821" w:rsidRDefault="000034AA" w:rsidP="000034AA">
      <w:pPr>
        <w:rPr>
          <w:color w:val="ED7D31" w:themeColor="accent1"/>
          <w:sz w:val="28"/>
          <w:szCs w:val="28"/>
        </w:rPr>
      </w:pPr>
      <w:r w:rsidRPr="000D2821">
        <w:rPr>
          <w:color w:val="ED7D31" w:themeColor="accent1"/>
          <w:sz w:val="28"/>
          <w:szCs w:val="28"/>
        </w:rPr>
        <w:t>Mould Related</w:t>
      </w:r>
    </w:p>
    <w:p w14:paraId="2BBC925C" w14:textId="77777777" w:rsidR="008E0353" w:rsidRPr="000D2821" w:rsidRDefault="000034AA" w:rsidP="008E0353">
      <w:pPr>
        <w:pStyle w:val="MyBullet"/>
        <w:rPr>
          <w:sz w:val="20"/>
          <w:szCs w:val="20"/>
        </w:rPr>
      </w:pPr>
      <w:r w:rsidRPr="000D2821">
        <w:rPr>
          <w:sz w:val="20"/>
        </w:rPr>
        <w:t>Has there been a known water event</w:t>
      </w:r>
      <w:r w:rsidR="008E0353" w:rsidRPr="000D2821">
        <w:rPr>
          <w:sz w:val="20"/>
        </w:rPr>
        <w:t>?</w:t>
      </w:r>
    </w:p>
    <w:p w14:paraId="10988593" w14:textId="77777777" w:rsidR="008E0353" w:rsidRPr="000D2821" w:rsidRDefault="008E0353" w:rsidP="008E0353">
      <w:pPr>
        <w:pStyle w:val="MyBullet"/>
        <w:rPr>
          <w:sz w:val="20"/>
          <w:szCs w:val="20"/>
        </w:rPr>
      </w:pPr>
      <w:r w:rsidRPr="000D2821">
        <w:rPr>
          <w:sz w:val="20"/>
        </w:rPr>
        <w:t>What is the a</w:t>
      </w:r>
      <w:r w:rsidR="000034AA" w:rsidRPr="000D2821">
        <w:rPr>
          <w:sz w:val="20"/>
        </w:rPr>
        <w:t>ge of the property</w:t>
      </w:r>
      <w:r w:rsidRPr="000D2821">
        <w:rPr>
          <w:sz w:val="20"/>
        </w:rPr>
        <w:t>?</w:t>
      </w:r>
    </w:p>
    <w:p w14:paraId="096D879F" w14:textId="77777777" w:rsidR="008E0353" w:rsidRPr="000D2821" w:rsidRDefault="000034AA" w:rsidP="008E0353">
      <w:pPr>
        <w:pStyle w:val="MyBullet"/>
        <w:rPr>
          <w:sz w:val="20"/>
          <w:szCs w:val="20"/>
        </w:rPr>
      </w:pPr>
      <w:r w:rsidRPr="000D2821">
        <w:rPr>
          <w:sz w:val="20"/>
        </w:rPr>
        <w:t>Are they a tenant or owner</w:t>
      </w:r>
      <w:r w:rsidR="008E0353" w:rsidRPr="000D2821">
        <w:rPr>
          <w:sz w:val="20"/>
        </w:rPr>
        <w:t>?</w:t>
      </w:r>
    </w:p>
    <w:p w14:paraId="41130F7D" w14:textId="77777777" w:rsidR="008E0353" w:rsidRPr="000D2821" w:rsidRDefault="000034AA" w:rsidP="008E0353">
      <w:pPr>
        <w:pStyle w:val="MyBullet"/>
        <w:rPr>
          <w:sz w:val="20"/>
          <w:szCs w:val="20"/>
        </w:rPr>
      </w:pPr>
      <w:r w:rsidRPr="000D2821">
        <w:rPr>
          <w:sz w:val="20"/>
        </w:rPr>
        <w:t>Is there visible mould</w:t>
      </w:r>
      <w:r w:rsidR="008E0353" w:rsidRPr="000D2821">
        <w:rPr>
          <w:sz w:val="20"/>
        </w:rPr>
        <w:t>?</w:t>
      </w:r>
    </w:p>
    <w:p w14:paraId="2A449C4F" w14:textId="77777777" w:rsidR="006E239A" w:rsidRPr="000D2821" w:rsidRDefault="000034AA" w:rsidP="006E239A">
      <w:pPr>
        <w:pStyle w:val="MyBullet"/>
        <w:rPr>
          <w:sz w:val="20"/>
          <w:szCs w:val="20"/>
        </w:rPr>
      </w:pPr>
      <w:r w:rsidRPr="000D2821">
        <w:rPr>
          <w:sz w:val="20"/>
        </w:rPr>
        <w:t>Is there odour</w:t>
      </w:r>
      <w:r w:rsidR="008E0353" w:rsidRPr="000D2821">
        <w:rPr>
          <w:sz w:val="20"/>
        </w:rPr>
        <w:t>?</w:t>
      </w:r>
    </w:p>
    <w:p w14:paraId="51D5D9EE" w14:textId="5D0CE0CB" w:rsidR="006E239A" w:rsidRPr="000D2821" w:rsidRDefault="006E239A" w:rsidP="006E239A">
      <w:pPr>
        <w:pStyle w:val="MyBullet"/>
        <w:rPr>
          <w:sz w:val="20"/>
          <w:szCs w:val="20"/>
        </w:rPr>
      </w:pPr>
      <w:r w:rsidRPr="000D2821">
        <w:rPr>
          <w:sz w:val="20"/>
        </w:rPr>
        <w:t>A</w:t>
      </w:r>
      <w:r w:rsidR="000034AA" w:rsidRPr="000D2821">
        <w:rPr>
          <w:sz w:val="20"/>
          <w:szCs w:val="20"/>
        </w:rPr>
        <w:t xml:space="preserve">re there at risk </w:t>
      </w:r>
      <w:r w:rsidRPr="000D2821">
        <w:rPr>
          <w:sz w:val="20"/>
          <w:szCs w:val="20"/>
        </w:rPr>
        <w:t>occupants,</w:t>
      </w:r>
      <w:r w:rsidR="000034AA" w:rsidRPr="000D2821">
        <w:rPr>
          <w:sz w:val="20"/>
          <w:szCs w:val="20"/>
        </w:rPr>
        <w:t xml:space="preserve"> </w:t>
      </w:r>
      <w:r w:rsidRPr="000D2821">
        <w:rPr>
          <w:sz w:val="20"/>
          <w:szCs w:val="20"/>
        </w:rPr>
        <w:t>e.g.</w:t>
      </w:r>
      <w:r w:rsidR="000034AA" w:rsidRPr="000D2821">
        <w:rPr>
          <w:sz w:val="20"/>
          <w:szCs w:val="20"/>
        </w:rPr>
        <w:t xml:space="preserve"> Elderly, pregnant, young children, reduced immunity or with respiratory conditions</w:t>
      </w:r>
      <w:r w:rsidRPr="000D2821">
        <w:rPr>
          <w:sz w:val="20"/>
          <w:szCs w:val="20"/>
        </w:rPr>
        <w:t>?</w:t>
      </w:r>
    </w:p>
    <w:p w14:paraId="59DA4ACA" w14:textId="78E705C9" w:rsidR="000034AA" w:rsidRPr="000D2821" w:rsidRDefault="000034AA" w:rsidP="006E239A">
      <w:pPr>
        <w:pStyle w:val="MyBullet"/>
        <w:rPr>
          <w:sz w:val="20"/>
          <w:szCs w:val="20"/>
        </w:rPr>
      </w:pPr>
      <w:r w:rsidRPr="000D2821">
        <w:rPr>
          <w:sz w:val="20"/>
        </w:rPr>
        <w:t>Are they making insurance claim?</w:t>
      </w:r>
    </w:p>
    <w:p w14:paraId="520E1FBD" w14:textId="77777777" w:rsidR="000034AA" w:rsidRPr="000D2821" w:rsidRDefault="000034AA" w:rsidP="000034AA">
      <w:pPr>
        <w:pStyle w:val="ListParagraph"/>
        <w:ind w:firstLine="414"/>
        <w:rPr>
          <w:color w:val="ED7D31" w:themeColor="accent1"/>
          <w:sz w:val="28"/>
          <w:szCs w:val="28"/>
        </w:rPr>
      </w:pPr>
    </w:p>
    <w:p w14:paraId="4EE730E5" w14:textId="744D3022" w:rsidR="000034AA" w:rsidRPr="000D2821" w:rsidRDefault="000034AA" w:rsidP="007F64E2">
      <w:pPr>
        <w:rPr>
          <w:color w:val="ED7D31" w:themeColor="accent1"/>
          <w:sz w:val="28"/>
          <w:szCs w:val="28"/>
        </w:rPr>
      </w:pPr>
      <w:r w:rsidRPr="000D2821">
        <w:rPr>
          <w:color w:val="ED7D31" w:themeColor="accent1"/>
          <w:sz w:val="28"/>
          <w:szCs w:val="28"/>
        </w:rPr>
        <w:t>Methamphetamine Related</w:t>
      </w:r>
    </w:p>
    <w:p w14:paraId="749AAF9F" w14:textId="77777777" w:rsidR="00346D60" w:rsidRPr="000D2821" w:rsidRDefault="000034AA" w:rsidP="00346D60">
      <w:pPr>
        <w:pStyle w:val="MyBullet"/>
        <w:rPr>
          <w:sz w:val="20"/>
          <w:szCs w:val="20"/>
        </w:rPr>
      </w:pPr>
      <w:r w:rsidRPr="000D2821">
        <w:rPr>
          <w:sz w:val="20"/>
          <w:szCs w:val="20"/>
        </w:rPr>
        <w:t>Is testing required</w:t>
      </w:r>
      <w:r w:rsidR="00346D60" w:rsidRPr="000D2821">
        <w:rPr>
          <w:sz w:val="20"/>
          <w:szCs w:val="20"/>
        </w:rPr>
        <w:t>?</w:t>
      </w:r>
    </w:p>
    <w:p w14:paraId="3EB40EAF" w14:textId="77777777" w:rsidR="006D1DD7" w:rsidRPr="000D2821" w:rsidRDefault="000034AA" w:rsidP="006D1DD7">
      <w:pPr>
        <w:pStyle w:val="MyBullet"/>
        <w:rPr>
          <w:sz w:val="20"/>
          <w:szCs w:val="20"/>
        </w:rPr>
      </w:pPr>
      <w:r w:rsidRPr="000D2821">
        <w:rPr>
          <w:sz w:val="20"/>
        </w:rPr>
        <w:t>Were the police involved</w:t>
      </w:r>
      <w:r w:rsidR="00346D60" w:rsidRPr="000D2821">
        <w:rPr>
          <w:sz w:val="20"/>
        </w:rPr>
        <w:t>?</w:t>
      </w:r>
    </w:p>
    <w:p w14:paraId="6C404709" w14:textId="58C37DCA" w:rsidR="006D1DD7" w:rsidRPr="000D2821" w:rsidRDefault="000034AA" w:rsidP="006D1DD7">
      <w:pPr>
        <w:pStyle w:val="MyBullet"/>
        <w:rPr>
          <w:sz w:val="20"/>
          <w:szCs w:val="20"/>
        </w:rPr>
      </w:pPr>
      <w:r w:rsidRPr="000D2821">
        <w:rPr>
          <w:sz w:val="20"/>
          <w:szCs w:val="20"/>
        </w:rPr>
        <w:t xml:space="preserve">If </w:t>
      </w:r>
      <w:r w:rsidR="006D1DD7" w:rsidRPr="000D2821">
        <w:rPr>
          <w:sz w:val="20"/>
          <w:szCs w:val="20"/>
        </w:rPr>
        <w:t>so,</w:t>
      </w:r>
      <w:r w:rsidRPr="000D2821">
        <w:rPr>
          <w:sz w:val="20"/>
          <w:szCs w:val="20"/>
        </w:rPr>
        <w:t xml:space="preserve"> have they released the property</w:t>
      </w:r>
      <w:r w:rsidR="006D1DD7" w:rsidRPr="000D2821">
        <w:rPr>
          <w:sz w:val="20"/>
          <w:szCs w:val="20"/>
        </w:rPr>
        <w:t>?</w:t>
      </w:r>
    </w:p>
    <w:p w14:paraId="27401009" w14:textId="77777777" w:rsidR="006D1DD7" w:rsidRPr="000D2821" w:rsidRDefault="000034AA" w:rsidP="006D1DD7">
      <w:pPr>
        <w:pStyle w:val="MyBullet"/>
        <w:rPr>
          <w:sz w:val="20"/>
          <w:szCs w:val="20"/>
        </w:rPr>
      </w:pPr>
      <w:r w:rsidRPr="000D2821">
        <w:rPr>
          <w:sz w:val="20"/>
        </w:rPr>
        <w:t>Is there a council order on the property</w:t>
      </w:r>
      <w:r w:rsidR="006D1DD7" w:rsidRPr="000D2821">
        <w:rPr>
          <w:sz w:val="20"/>
        </w:rPr>
        <w:t>?</w:t>
      </w:r>
    </w:p>
    <w:p w14:paraId="5FC9ECDF" w14:textId="77777777" w:rsidR="006D1DD7" w:rsidRPr="000D2821" w:rsidRDefault="000034AA" w:rsidP="006D1DD7">
      <w:pPr>
        <w:pStyle w:val="MyBullet"/>
        <w:rPr>
          <w:sz w:val="20"/>
          <w:szCs w:val="20"/>
        </w:rPr>
      </w:pPr>
      <w:r w:rsidRPr="000D2821">
        <w:rPr>
          <w:sz w:val="20"/>
        </w:rPr>
        <w:t>Was there known drug manufacturing or usage</w:t>
      </w:r>
      <w:r w:rsidR="006D1DD7" w:rsidRPr="000D2821">
        <w:rPr>
          <w:sz w:val="20"/>
        </w:rPr>
        <w:t>?</w:t>
      </w:r>
    </w:p>
    <w:p w14:paraId="23540199" w14:textId="2F9E1CF7" w:rsidR="000034AA" w:rsidRPr="000D2821" w:rsidRDefault="000034AA" w:rsidP="006D1DD7">
      <w:pPr>
        <w:pStyle w:val="MyBullet"/>
        <w:rPr>
          <w:sz w:val="20"/>
          <w:szCs w:val="20"/>
        </w:rPr>
      </w:pPr>
      <w:bookmarkStart w:id="157" w:name="_Hlk219896970"/>
      <w:r w:rsidRPr="000D2821">
        <w:rPr>
          <w:sz w:val="20"/>
        </w:rPr>
        <w:t>Are they making an insurance claim?</w:t>
      </w:r>
    </w:p>
    <w:bookmarkEnd w:id="157"/>
    <w:p w14:paraId="5B8C4989" w14:textId="77777777" w:rsidR="006D1DD7" w:rsidRPr="000D2821" w:rsidRDefault="006D1DD7" w:rsidP="006D1DD7">
      <w:pPr>
        <w:rPr>
          <w:color w:val="ED7D31" w:themeColor="accent1"/>
          <w:sz w:val="28"/>
          <w:szCs w:val="28"/>
        </w:rPr>
      </w:pPr>
    </w:p>
    <w:p w14:paraId="16B05811" w14:textId="41A11415" w:rsidR="000034AA" w:rsidRPr="000D2821" w:rsidRDefault="000034AA" w:rsidP="006D1DD7">
      <w:pPr>
        <w:rPr>
          <w:color w:val="ED7D31" w:themeColor="accent1"/>
          <w:sz w:val="28"/>
          <w:szCs w:val="28"/>
        </w:rPr>
      </w:pPr>
      <w:r w:rsidRPr="000D2821">
        <w:rPr>
          <w:color w:val="ED7D31" w:themeColor="accent1"/>
          <w:sz w:val="28"/>
          <w:szCs w:val="28"/>
        </w:rPr>
        <w:t>Bio Recovery Related</w:t>
      </w:r>
    </w:p>
    <w:p w14:paraId="37474CC1" w14:textId="77777777" w:rsidR="003A5651" w:rsidRPr="000D2821" w:rsidRDefault="003A5651" w:rsidP="006D1DD7">
      <w:pPr>
        <w:rPr>
          <w:color w:val="ED7D31" w:themeColor="accent1"/>
          <w:sz w:val="28"/>
          <w:szCs w:val="28"/>
        </w:rPr>
      </w:pPr>
    </w:p>
    <w:p w14:paraId="47CAA147" w14:textId="56DD017E" w:rsidR="003A5651" w:rsidRPr="000D2821" w:rsidRDefault="000034AA" w:rsidP="003A5651">
      <w:pPr>
        <w:pStyle w:val="MyBullet"/>
        <w:rPr>
          <w:sz w:val="20"/>
          <w:szCs w:val="20"/>
        </w:rPr>
      </w:pPr>
      <w:r w:rsidRPr="000D2821">
        <w:rPr>
          <w:sz w:val="20"/>
        </w:rPr>
        <w:t>What has happened</w:t>
      </w:r>
      <w:r w:rsidR="003A5651" w:rsidRPr="000D2821">
        <w:rPr>
          <w:sz w:val="20"/>
        </w:rPr>
        <w:t>?</w:t>
      </w:r>
    </w:p>
    <w:p w14:paraId="4A6DFDA6" w14:textId="77777777" w:rsidR="003A5651" w:rsidRPr="000D2821" w:rsidRDefault="000034AA" w:rsidP="003A5651">
      <w:pPr>
        <w:pStyle w:val="MyBullet"/>
        <w:rPr>
          <w:sz w:val="20"/>
          <w:szCs w:val="20"/>
        </w:rPr>
      </w:pPr>
      <w:r w:rsidRPr="000D2821">
        <w:rPr>
          <w:sz w:val="20"/>
        </w:rPr>
        <w:t>Were the police or coroner involved</w:t>
      </w:r>
      <w:r w:rsidR="003A5651" w:rsidRPr="000D2821">
        <w:rPr>
          <w:sz w:val="20"/>
        </w:rPr>
        <w:t>?</w:t>
      </w:r>
    </w:p>
    <w:p w14:paraId="69B9244B" w14:textId="2EAE2788" w:rsidR="003A5651" w:rsidRPr="000D2821" w:rsidRDefault="000034AA" w:rsidP="003A5651">
      <w:pPr>
        <w:pStyle w:val="MyBullet"/>
        <w:rPr>
          <w:sz w:val="20"/>
          <w:szCs w:val="20"/>
        </w:rPr>
      </w:pPr>
      <w:r w:rsidRPr="000D2821">
        <w:rPr>
          <w:sz w:val="20"/>
        </w:rPr>
        <w:t>Have the police released the property</w:t>
      </w:r>
      <w:r w:rsidR="003A5651" w:rsidRPr="000D2821">
        <w:rPr>
          <w:sz w:val="20"/>
        </w:rPr>
        <w:t>?</w:t>
      </w:r>
    </w:p>
    <w:p w14:paraId="66264419" w14:textId="0CEFDA6E" w:rsidR="003A5651" w:rsidRPr="000D2821" w:rsidRDefault="003A5651" w:rsidP="003A5651">
      <w:pPr>
        <w:pStyle w:val="MyBullet"/>
        <w:rPr>
          <w:sz w:val="20"/>
          <w:szCs w:val="20"/>
        </w:rPr>
      </w:pPr>
      <w:r w:rsidRPr="000D2821">
        <w:rPr>
          <w:sz w:val="20"/>
          <w:szCs w:val="20"/>
        </w:rPr>
        <w:t>Who’s</w:t>
      </w:r>
      <w:r w:rsidR="000034AA" w:rsidRPr="000D2821">
        <w:rPr>
          <w:sz w:val="20"/>
          <w:szCs w:val="20"/>
        </w:rPr>
        <w:t xml:space="preserve"> responsible for payment</w:t>
      </w:r>
      <w:r w:rsidRPr="000D2821">
        <w:rPr>
          <w:sz w:val="20"/>
          <w:szCs w:val="20"/>
        </w:rPr>
        <w:t>?</w:t>
      </w:r>
    </w:p>
    <w:p w14:paraId="41F9AC45" w14:textId="689B543F" w:rsidR="003A5651" w:rsidRPr="000D2821" w:rsidRDefault="000034AA" w:rsidP="003A5651">
      <w:pPr>
        <w:pStyle w:val="MyBullet"/>
        <w:rPr>
          <w:sz w:val="20"/>
          <w:szCs w:val="20"/>
        </w:rPr>
      </w:pPr>
      <w:r w:rsidRPr="000D2821">
        <w:rPr>
          <w:sz w:val="20"/>
        </w:rPr>
        <w:t>How long ago did it occur</w:t>
      </w:r>
      <w:r w:rsidR="003A5651" w:rsidRPr="000D2821">
        <w:rPr>
          <w:sz w:val="20"/>
        </w:rPr>
        <w:t>?</w:t>
      </w:r>
    </w:p>
    <w:p w14:paraId="1DD712E1" w14:textId="40EAF10E" w:rsidR="003A5651" w:rsidRPr="000D2821" w:rsidRDefault="000034AA" w:rsidP="003A5651">
      <w:pPr>
        <w:pStyle w:val="MyBullet"/>
        <w:rPr>
          <w:sz w:val="20"/>
          <w:szCs w:val="20"/>
        </w:rPr>
      </w:pPr>
      <w:r w:rsidRPr="000D2821">
        <w:rPr>
          <w:sz w:val="20"/>
        </w:rPr>
        <w:t>Are syringes involved</w:t>
      </w:r>
      <w:r w:rsidR="003A5651" w:rsidRPr="000D2821">
        <w:rPr>
          <w:sz w:val="20"/>
        </w:rPr>
        <w:t>?</w:t>
      </w:r>
    </w:p>
    <w:p w14:paraId="2136B2A0" w14:textId="6EF9D920" w:rsidR="003A5651" w:rsidRPr="000D2821" w:rsidRDefault="000034AA" w:rsidP="003A5651">
      <w:pPr>
        <w:pStyle w:val="MyBullet"/>
        <w:rPr>
          <w:sz w:val="20"/>
          <w:szCs w:val="20"/>
        </w:rPr>
      </w:pPr>
      <w:r w:rsidRPr="000D2821">
        <w:rPr>
          <w:sz w:val="20"/>
        </w:rPr>
        <w:t>Medical history of the biohazard</w:t>
      </w:r>
      <w:r w:rsidR="003A5651" w:rsidRPr="000D2821">
        <w:rPr>
          <w:sz w:val="20"/>
        </w:rPr>
        <w:t>?</w:t>
      </w:r>
      <w:r w:rsidRPr="000D2821">
        <w:rPr>
          <w:sz w:val="20"/>
        </w:rPr>
        <w:t xml:space="preserve"> </w:t>
      </w:r>
    </w:p>
    <w:p w14:paraId="63A8C078" w14:textId="049D4A44" w:rsidR="006D1DD7" w:rsidRPr="000D2821" w:rsidRDefault="000034AA" w:rsidP="003A5651">
      <w:pPr>
        <w:pStyle w:val="MyBullet"/>
        <w:rPr>
          <w:sz w:val="20"/>
          <w:szCs w:val="20"/>
        </w:rPr>
      </w:pPr>
      <w:r w:rsidRPr="000D2821">
        <w:rPr>
          <w:sz w:val="20"/>
        </w:rPr>
        <w:t>Are they making an insurance claim?</w:t>
      </w:r>
    </w:p>
    <w:p w14:paraId="108AD4C5" w14:textId="77777777" w:rsidR="003A5651" w:rsidRPr="000D2821" w:rsidRDefault="003A5651" w:rsidP="003A5651">
      <w:pPr>
        <w:pStyle w:val="MyBullet"/>
        <w:numPr>
          <w:ilvl w:val="0"/>
          <w:numId w:val="0"/>
        </w:numPr>
        <w:ind w:left="567"/>
        <w:rPr>
          <w:sz w:val="20"/>
          <w:szCs w:val="20"/>
        </w:rPr>
      </w:pPr>
    </w:p>
    <w:p w14:paraId="6A00B52C" w14:textId="6CDFE032" w:rsidR="000034AA" w:rsidRPr="000D2821" w:rsidRDefault="000034AA" w:rsidP="006D1DD7">
      <w:pPr>
        <w:spacing w:after="160" w:line="360" w:lineRule="auto"/>
        <w:rPr>
          <w:color w:val="ED7D31" w:themeColor="accent1"/>
          <w:sz w:val="28"/>
          <w:szCs w:val="28"/>
        </w:rPr>
      </w:pPr>
      <w:r w:rsidRPr="000D2821">
        <w:rPr>
          <w:color w:val="ED7D31" w:themeColor="accent1"/>
          <w:sz w:val="28"/>
          <w:szCs w:val="28"/>
        </w:rPr>
        <w:t>Fire and Smoke Related</w:t>
      </w:r>
    </w:p>
    <w:p w14:paraId="5E931433" w14:textId="74D7F593" w:rsidR="000034AA" w:rsidRPr="000D2821" w:rsidRDefault="000034AA" w:rsidP="003A5651">
      <w:pPr>
        <w:pStyle w:val="MyBullet"/>
        <w:rPr>
          <w:sz w:val="20"/>
          <w:szCs w:val="20"/>
        </w:rPr>
      </w:pPr>
      <w:r w:rsidRPr="000D2821">
        <w:rPr>
          <w:sz w:val="20"/>
        </w:rPr>
        <w:t>Was there fire or just smoke damage</w:t>
      </w:r>
      <w:r w:rsidR="003A5651" w:rsidRPr="000D2821">
        <w:rPr>
          <w:sz w:val="20"/>
        </w:rPr>
        <w:t>?</w:t>
      </w:r>
    </w:p>
    <w:p w14:paraId="1459CF68" w14:textId="77777777" w:rsidR="003A5651" w:rsidRPr="000D2821" w:rsidRDefault="000034AA" w:rsidP="003A5651">
      <w:pPr>
        <w:pStyle w:val="MyBullet"/>
        <w:rPr>
          <w:sz w:val="20"/>
          <w:szCs w:val="20"/>
        </w:rPr>
      </w:pPr>
      <w:r w:rsidRPr="000D2821">
        <w:rPr>
          <w:sz w:val="20"/>
        </w:rPr>
        <w:t>How many rooms affected</w:t>
      </w:r>
      <w:r w:rsidR="003A5651" w:rsidRPr="000D2821">
        <w:rPr>
          <w:sz w:val="20"/>
        </w:rPr>
        <w:t>?</w:t>
      </w:r>
    </w:p>
    <w:p w14:paraId="25CCB32E" w14:textId="77777777" w:rsidR="003A5651" w:rsidRPr="000D2821" w:rsidRDefault="000034AA" w:rsidP="003A5651">
      <w:pPr>
        <w:pStyle w:val="MyBullet"/>
        <w:rPr>
          <w:sz w:val="20"/>
          <w:szCs w:val="20"/>
        </w:rPr>
      </w:pPr>
      <w:r w:rsidRPr="000D2821">
        <w:rPr>
          <w:sz w:val="20"/>
        </w:rPr>
        <w:t>Is the building structurally sound</w:t>
      </w:r>
      <w:r w:rsidR="003A5651" w:rsidRPr="000D2821">
        <w:rPr>
          <w:sz w:val="20"/>
        </w:rPr>
        <w:t>?</w:t>
      </w:r>
    </w:p>
    <w:p w14:paraId="545F76C4" w14:textId="77777777" w:rsidR="003A5651" w:rsidRPr="000D2821" w:rsidRDefault="000034AA" w:rsidP="003A5651">
      <w:pPr>
        <w:pStyle w:val="MyBullet"/>
        <w:rPr>
          <w:sz w:val="20"/>
          <w:szCs w:val="20"/>
        </w:rPr>
      </w:pPr>
      <w:r w:rsidRPr="000D2821">
        <w:rPr>
          <w:sz w:val="20"/>
        </w:rPr>
        <w:t>Were police involved</w:t>
      </w:r>
      <w:r w:rsidR="003A5651" w:rsidRPr="000D2821">
        <w:rPr>
          <w:sz w:val="20"/>
        </w:rPr>
        <w:t>?</w:t>
      </w:r>
    </w:p>
    <w:p w14:paraId="6422B781" w14:textId="77777777" w:rsidR="003A5651" w:rsidRPr="000D2821" w:rsidRDefault="000034AA" w:rsidP="003A5651">
      <w:pPr>
        <w:pStyle w:val="MyBullet"/>
        <w:rPr>
          <w:sz w:val="20"/>
          <w:szCs w:val="20"/>
        </w:rPr>
      </w:pPr>
      <w:r w:rsidRPr="000D2821">
        <w:rPr>
          <w:sz w:val="20"/>
        </w:rPr>
        <w:t>Is there an ongoing investigation</w:t>
      </w:r>
      <w:r w:rsidR="003A5651" w:rsidRPr="000D2821">
        <w:rPr>
          <w:sz w:val="20"/>
        </w:rPr>
        <w:t>?</w:t>
      </w:r>
    </w:p>
    <w:p w14:paraId="57D0A38F" w14:textId="1ABD1D88" w:rsidR="000034AA" w:rsidRPr="000D2821" w:rsidRDefault="000034AA" w:rsidP="003A5651">
      <w:pPr>
        <w:pStyle w:val="MyBullet"/>
        <w:rPr>
          <w:sz w:val="20"/>
          <w:szCs w:val="20"/>
        </w:rPr>
      </w:pPr>
      <w:r w:rsidRPr="000D2821">
        <w:rPr>
          <w:sz w:val="20"/>
        </w:rPr>
        <w:t>Are they making an insurance claim?</w:t>
      </w:r>
    </w:p>
    <w:p w14:paraId="012384F2" w14:textId="77777777" w:rsidR="000034AA" w:rsidRPr="000D2821" w:rsidRDefault="000034AA" w:rsidP="000034AA"/>
    <w:p w14:paraId="36A2E131" w14:textId="539FCB95" w:rsidR="00AF79D8" w:rsidRPr="000D2821" w:rsidRDefault="00AF79D8" w:rsidP="177DC49A">
      <w:pPr>
        <w:rPr>
          <w:sz w:val="20"/>
          <w:szCs w:val="20"/>
        </w:rPr>
      </w:pPr>
      <w:r w:rsidRPr="000D2821">
        <w:rPr>
          <w:sz w:val="20"/>
          <w:szCs w:val="20"/>
        </w:rPr>
        <w:t>Whilst we do not encourage quoting over the phone, if you are forced to do so, you can provide information like a per m2 rate but qualify it noting that it could be more or less</w:t>
      </w:r>
      <w:r w:rsidR="006F02A0" w:rsidRPr="000D2821">
        <w:rPr>
          <w:sz w:val="20"/>
          <w:szCs w:val="20"/>
        </w:rPr>
        <w:t xml:space="preserve">, </w:t>
      </w:r>
      <w:r w:rsidRPr="000D2821">
        <w:rPr>
          <w:sz w:val="20"/>
          <w:szCs w:val="20"/>
        </w:rPr>
        <w:t>depending on factors like site access.</w:t>
      </w:r>
    </w:p>
    <w:p w14:paraId="21A5D9A9" w14:textId="77777777" w:rsidR="00AF79D8" w:rsidRPr="000D2821" w:rsidRDefault="00AF79D8" w:rsidP="00AF79D8">
      <w:pPr>
        <w:pStyle w:val="Heading3"/>
        <w:rPr>
          <w:rFonts w:asciiTheme="minorHAnsi" w:hAnsiTheme="minorHAnsi"/>
          <w:color w:val="ED7D31" w:themeColor="accent1"/>
        </w:rPr>
      </w:pPr>
      <w:bookmarkStart w:id="158" w:name="_Toc221634236"/>
      <w:r w:rsidRPr="000D2821">
        <w:rPr>
          <w:rFonts w:asciiTheme="minorHAnsi" w:hAnsiTheme="minorHAnsi"/>
          <w:color w:val="ED7D31" w:themeColor="accent1"/>
        </w:rPr>
        <w:t>Tenders</w:t>
      </w:r>
      <w:bookmarkEnd w:id="158"/>
    </w:p>
    <w:p w14:paraId="65A42E40" w14:textId="3A9BF261" w:rsidR="00AF79D8" w:rsidRPr="000D2821" w:rsidRDefault="00AF79D8" w:rsidP="177DC49A">
      <w:pPr>
        <w:rPr>
          <w:sz w:val="20"/>
          <w:szCs w:val="20"/>
        </w:rPr>
      </w:pPr>
      <w:r w:rsidRPr="000D2821">
        <w:rPr>
          <w:sz w:val="20"/>
        </w:rPr>
        <w:t xml:space="preserve">Within </w:t>
      </w:r>
      <w:r w:rsidR="00844F21" w:rsidRPr="000D2821">
        <w:rPr>
          <w:sz w:val="20"/>
        </w:rPr>
        <w:t>Jim’s Hazardous Material Removal</w:t>
      </w:r>
      <w:r w:rsidRPr="000D2821">
        <w:rPr>
          <w:sz w:val="20"/>
        </w:rPr>
        <w:t>s individual franchisees are encouraged to tender for works and projects that fall within their Territory.</w:t>
      </w:r>
      <w:r w:rsidR="006F02A0" w:rsidRPr="000D2821">
        <w:rPr>
          <w:sz w:val="20"/>
        </w:rPr>
        <w:t xml:space="preserve"> </w:t>
      </w:r>
      <w:r w:rsidRPr="000D2821">
        <w:rPr>
          <w:sz w:val="20"/>
          <w:szCs w:val="20"/>
        </w:rPr>
        <w:t xml:space="preserve">Where a project crosses multiple </w:t>
      </w:r>
      <w:r w:rsidR="004928EA" w:rsidRPr="000D2821">
        <w:rPr>
          <w:sz w:val="20"/>
          <w:szCs w:val="20"/>
        </w:rPr>
        <w:t>territories,</w:t>
      </w:r>
      <w:r w:rsidRPr="000D2821">
        <w:rPr>
          <w:sz w:val="20"/>
          <w:szCs w:val="20"/>
        </w:rPr>
        <w:t xml:space="preserve"> it should be tendered for by the </w:t>
      </w:r>
      <w:r w:rsidR="004928EA" w:rsidRPr="000D2821">
        <w:rPr>
          <w:sz w:val="20"/>
          <w:szCs w:val="20"/>
        </w:rPr>
        <w:t>Franchisor</w:t>
      </w:r>
      <w:r w:rsidRPr="000D2821">
        <w:rPr>
          <w:sz w:val="20"/>
          <w:szCs w:val="20"/>
        </w:rPr>
        <w:t xml:space="preserve"> unless otherwise by mutual agreement between all parties, for example if the other Franchisee is not interested in tendering.</w:t>
      </w:r>
    </w:p>
    <w:p w14:paraId="30C68E39" w14:textId="77777777" w:rsidR="00BA24E3" w:rsidRPr="000D2821" w:rsidRDefault="00BA24E3" w:rsidP="177DC49A">
      <w:pPr>
        <w:rPr>
          <w:sz w:val="20"/>
        </w:rPr>
      </w:pPr>
    </w:p>
    <w:p w14:paraId="668F4C1A" w14:textId="7507ADB9" w:rsidR="00AF79D8" w:rsidRPr="000D2821" w:rsidRDefault="00AF79D8" w:rsidP="177DC49A">
      <w:pPr>
        <w:rPr>
          <w:sz w:val="20"/>
          <w:szCs w:val="20"/>
        </w:rPr>
      </w:pPr>
      <w:r w:rsidRPr="000D2821">
        <w:rPr>
          <w:sz w:val="20"/>
          <w:szCs w:val="20"/>
        </w:rPr>
        <w:t xml:space="preserve">Where tenders are statewide or </w:t>
      </w:r>
      <w:r w:rsidR="004928EA" w:rsidRPr="000D2821">
        <w:rPr>
          <w:sz w:val="20"/>
          <w:szCs w:val="20"/>
        </w:rPr>
        <w:t>nationwide</w:t>
      </w:r>
      <w:r w:rsidRPr="000D2821">
        <w:rPr>
          <w:sz w:val="20"/>
          <w:szCs w:val="20"/>
        </w:rPr>
        <w:t xml:space="preserve"> the Franchisor independently or in collaboration with other Franchisors must tender, unless by mutual agreement another solution is resolved.</w:t>
      </w:r>
    </w:p>
    <w:p w14:paraId="22676F24" w14:textId="61A0A599" w:rsidR="00AF79D8" w:rsidRPr="000D2821" w:rsidRDefault="00AF79D8" w:rsidP="177DC49A">
      <w:pPr>
        <w:rPr>
          <w:sz w:val="20"/>
          <w:szCs w:val="20"/>
        </w:rPr>
      </w:pPr>
      <w:r w:rsidRPr="000D2821">
        <w:rPr>
          <w:sz w:val="20"/>
          <w:szCs w:val="20"/>
        </w:rPr>
        <w:t xml:space="preserve">Before completing a tender, consider the impact on the business and consider approaching your Franchisor for assistance. </w:t>
      </w:r>
    </w:p>
    <w:p w14:paraId="751F8EEB" w14:textId="77777777" w:rsidR="00AF79D8" w:rsidRPr="000D2821" w:rsidRDefault="00AF79D8" w:rsidP="00AF79D8">
      <w:pPr>
        <w:pStyle w:val="ToDo"/>
        <w:rPr>
          <w:sz w:val="20"/>
          <w:lang w:val="en-US" w:eastAsia="en-AU"/>
        </w:rPr>
      </w:pPr>
      <w:r w:rsidRPr="000D2821">
        <w:rPr>
          <w:sz w:val="20"/>
          <w:lang w:val="en-US" w:eastAsia="en-AU"/>
        </w:rPr>
        <w:t>You may learn of tenders from:</w:t>
      </w:r>
    </w:p>
    <w:p w14:paraId="56BABB37" w14:textId="4EEFFA95" w:rsidR="00AF79D8" w:rsidRPr="000D2821" w:rsidRDefault="00890D56" w:rsidP="00AF79D8">
      <w:pPr>
        <w:pStyle w:val="MyBullet"/>
        <w:rPr>
          <w:sz w:val="20"/>
          <w:lang w:val="en-US" w:eastAsia="en-AU"/>
        </w:rPr>
      </w:pPr>
      <w:r w:rsidRPr="000D2821">
        <w:rPr>
          <w:sz w:val="20"/>
          <w:lang w:val="en-US" w:eastAsia="en-AU"/>
        </w:rPr>
        <w:t>A</w:t>
      </w:r>
      <w:r w:rsidR="004928EA" w:rsidRPr="000D2821">
        <w:rPr>
          <w:sz w:val="20"/>
          <w:lang w:val="en-US" w:eastAsia="en-AU"/>
        </w:rPr>
        <w:t>dvertisements.</w:t>
      </w:r>
    </w:p>
    <w:p w14:paraId="244ADC12" w14:textId="77777777" w:rsidR="00890D56" w:rsidRPr="000D2821" w:rsidRDefault="00890D56" w:rsidP="00890D56">
      <w:pPr>
        <w:pStyle w:val="MyBullet"/>
        <w:rPr>
          <w:sz w:val="20"/>
          <w:lang w:val="en-US" w:eastAsia="en-AU"/>
        </w:rPr>
      </w:pPr>
      <w:r w:rsidRPr="000D2821">
        <w:rPr>
          <w:sz w:val="20"/>
          <w:lang w:val="en-US" w:eastAsia="en-AU"/>
        </w:rPr>
        <w:t>I</w:t>
      </w:r>
      <w:r w:rsidR="00AF79D8" w:rsidRPr="000D2821">
        <w:rPr>
          <w:sz w:val="20"/>
          <w:lang w:val="en-US" w:eastAsia="en-AU"/>
        </w:rPr>
        <w:t>nvitation</w:t>
      </w:r>
      <w:r w:rsidRPr="000D2821">
        <w:rPr>
          <w:sz w:val="20"/>
          <w:lang w:val="en-US" w:eastAsia="en-AU"/>
        </w:rPr>
        <w:t>.</w:t>
      </w:r>
    </w:p>
    <w:p w14:paraId="0E94E4D3" w14:textId="1017D6F9" w:rsidR="00AF79D8" w:rsidRPr="000D2821" w:rsidRDefault="00890D56" w:rsidP="00890D56">
      <w:pPr>
        <w:pStyle w:val="MyBullet"/>
        <w:rPr>
          <w:sz w:val="20"/>
          <w:lang w:val="en-US" w:eastAsia="en-AU"/>
        </w:rPr>
      </w:pPr>
      <w:r w:rsidRPr="000D2821">
        <w:rPr>
          <w:sz w:val="20"/>
          <w:lang w:val="en-US" w:eastAsia="en-AU"/>
        </w:rPr>
        <w:t>T</w:t>
      </w:r>
      <w:r w:rsidR="00AF79D8" w:rsidRPr="000D2821">
        <w:rPr>
          <w:sz w:val="20"/>
          <w:lang w:val="en-US" w:eastAsia="en-AU"/>
        </w:rPr>
        <w:t xml:space="preserve">ender search. </w:t>
      </w:r>
    </w:p>
    <w:p w14:paraId="011B2994" w14:textId="77777777" w:rsidR="00AF79D8" w:rsidRPr="000D2821" w:rsidRDefault="00AF79D8" w:rsidP="00AF79D8">
      <w:pPr>
        <w:pStyle w:val="ToDo"/>
        <w:rPr>
          <w:sz w:val="20"/>
          <w:lang w:val="en-US" w:eastAsia="en-AU"/>
        </w:rPr>
      </w:pPr>
      <w:r w:rsidRPr="000D2821">
        <w:rPr>
          <w:sz w:val="20"/>
          <w:lang w:val="en-US" w:eastAsia="en-AU"/>
        </w:rPr>
        <w:t xml:space="preserve">Obtain a copy of the documentation and determine our ability to meet the: </w:t>
      </w:r>
    </w:p>
    <w:p w14:paraId="363CC576" w14:textId="77777777" w:rsidR="00890D56" w:rsidRPr="000D2821" w:rsidRDefault="00890D56" w:rsidP="00890D56">
      <w:pPr>
        <w:pStyle w:val="MyBullet"/>
        <w:rPr>
          <w:sz w:val="20"/>
          <w:lang w:val="en-US" w:eastAsia="en-AU"/>
        </w:rPr>
      </w:pPr>
      <w:r w:rsidRPr="000D2821">
        <w:rPr>
          <w:sz w:val="20"/>
          <w:lang w:val="en-US" w:eastAsia="en-AU"/>
        </w:rPr>
        <w:t>S</w:t>
      </w:r>
      <w:r w:rsidR="00AF79D8" w:rsidRPr="000D2821">
        <w:rPr>
          <w:sz w:val="20"/>
          <w:lang w:val="en-US" w:eastAsia="en-AU"/>
        </w:rPr>
        <w:t>cope</w:t>
      </w:r>
      <w:r w:rsidRPr="000D2821">
        <w:rPr>
          <w:sz w:val="20"/>
          <w:lang w:val="en-US" w:eastAsia="en-AU"/>
        </w:rPr>
        <w:t>.</w:t>
      </w:r>
    </w:p>
    <w:p w14:paraId="2791E0C2" w14:textId="693B6195" w:rsidR="00AF79D8" w:rsidRPr="000D2821" w:rsidRDefault="00890D56" w:rsidP="00890D56">
      <w:pPr>
        <w:pStyle w:val="MyBullet"/>
        <w:rPr>
          <w:sz w:val="20"/>
          <w:lang w:val="en-US" w:eastAsia="en-AU"/>
        </w:rPr>
      </w:pPr>
      <w:r w:rsidRPr="000D2821">
        <w:rPr>
          <w:sz w:val="20"/>
          <w:lang w:val="en-US" w:eastAsia="en-AU"/>
        </w:rPr>
        <w:t>T</w:t>
      </w:r>
      <w:r w:rsidR="00AF79D8" w:rsidRPr="000D2821">
        <w:rPr>
          <w:sz w:val="20"/>
          <w:lang w:val="en-US" w:eastAsia="en-AU"/>
        </w:rPr>
        <w:t>erms and conditions.</w:t>
      </w:r>
    </w:p>
    <w:p w14:paraId="22683713" w14:textId="77777777" w:rsidR="00AF79D8" w:rsidRPr="000D2821" w:rsidRDefault="00AF79D8" w:rsidP="00AF79D8">
      <w:pPr>
        <w:pStyle w:val="ToDo"/>
        <w:rPr>
          <w:sz w:val="20"/>
          <w:lang w:val="en-US" w:eastAsia="en-AU"/>
        </w:rPr>
      </w:pPr>
      <w:r w:rsidRPr="000D2821">
        <w:rPr>
          <w:sz w:val="20"/>
          <w:lang w:val="en-US" w:eastAsia="en-AU"/>
        </w:rPr>
        <w:t>Determine pricing structure and the complete submission:</w:t>
      </w:r>
    </w:p>
    <w:p w14:paraId="4587841B" w14:textId="77777777" w:rsidR="00852A96" w:rsidRPr="000D2821" w:rsidRDefault="00852A96" w:rsidP="00852A96">
      <w:pPr>
        <w:pStyle w:val="MyBullet"/>
        <w:rPr>
          <w:sz w:val="20"/>
          <w:lang w:val="en-US" w:eastAsia="en-AU"/>
        </w:rPr>
      </w:pPr>
      <w:r w:rsidRPr="000D2821">
        <w:rPr>
          <w:sz w:val="20"/>
          <w:lang w:val="en-US" w:eastAsia="en-AU"/>
        </w:rPr>
        <w:t>I</w:t>
      </w:r>
      <w:r w:rsidR="00AF79D8" w:rsidRPr="000D2821">
        <w:rPr>
          <w:sz w:val="20"/>
          <w:lang w:val="en-US" w:eastAsia="en-AU"/>
        </w:rPr>
        <w:t>ncluding schedules</w:t>
      </w:r>
      <w:r w:rsidRPr="000D2821">
        <w:rPr>
          <w:sz w:val="20"/>
          <w:lang w:val="en-US" w:eastAsia="en-AU"/>
        </w:rPr>
        <w:t>.</w:t>
      </w:r>
      <w:r w:rsidR="00AF79D8" w:rsidRPr="000D2821">
        <w:rPr>
          <w:sz w:val="20"/>
          <w:lang w:val="en-US" w:eastAsia="en-AU"/>
        </w:rPr>
        <w:t xml:space="preserve"> </w:t>
      </w:r>
    </w:p>
    <w:p w14:paraId="40850178" w14:textId="7AE3DF57" w:rsidR="00AF79D8" w:rsidRPr="000D2821" w:rsidRDefault="00852A96" w:rsidP="00852A96">
      <w:pPr>
        <w:pStyle w:val="MyBullet"/>
        <w:rPr>
          <w:sz w:val="20"/>
          <w:lang w:val="en-US" w:eastAsia="en-AU"/>
        </w:rPr>
      </w:pPr>
      <w:r w:rsidRPr="000D2821">
        <w:rPr>
          <w:sz w:val="20"/>
          <w:lang w:val="en-US" w:eastAsia="en-AU"/>
        </w:rPr>
        <w:t>E</w:t>
      </w:r>
      <w:r w:rsidR="00AF79D8" w:rsidRPr="000D2821">
        <w:rPr>
          <w:sz w:val="20"/>
          <w:lang w:val="en-US" w:eastAsia="en-AU"/>
        </w:rPr>
        <w:t>nsuring all evaluation criteria is addressed.</w:t>
      </w:r>
    </w:p>
    <w:p w14:paraId="49962FB3" w14:textId="77777777" w:rsidR="00AF79D8" w:rsidRPr="000D2821" w:rsidRDefault="00AF79D8" w:rsidP="00AF79D8">
      <w:pPr>
        <w:rPr>
          <w:sz w:val="20"/>
          <w:lang w:val="en-US" w:eastAsia="en-AU"/>
        </w:rPr>
      </w:pPr>
      <w:r w:rsidRPr="000D2821">
        <w:rPr>
          <w:sz w:val="20"/>
          <w:lang w:val="en-US" w:eastAsia="en-AU"/>
        </w:rPr>
        <w:t>Ensure that the tender is lodged before the advertised closing time.</w:t>
      </w:r>
    </w:p>
    <w:p w14:paraId="682B6E0C" w14:textId="77777777" w:rsidR="00852A96" w:rsidRPr="000D2821" w:rsidRDefault="00852A96" w:rsidP="00AF79D8">
      <w:pPr>
        <w:rPr>
          <w:sz w:val="20"/>
          <w:lang w:val="en-US" w:eastAsia="en-AU"/>
        </w:rPr>
      </w:pPr>
    </w:p>
    <w:p w14:paraId="21B0B2C2" w14:textId="77777777" w:rsidR="00AF79D8" w:rsidRPr="000D2821" w:rsidRDefault="00AF79D8" w:rsidP="00AF79D8">
      <w:pPr>
        <w:pStyle w:val="Heading3"/>
        <w:rPr>
          <w:rFonts w:asciiTheme="minorHAnsi" w:hAnsiTheme="minorHAnsi"/>
          <w:color w:val="ED7D31" w:themeColor="accent1"/>
        </w:rPr>
      </w:pPr>
      <w:bookmarkStart w:id="159" w:name="_Toc221634237"/>
      <w:r w:rsidRPr="000D2821">
        <w:rPr>
          <w:rFonts w:asciiTheme="minorHAnsi" w:hAnsiTheme="minorHAnsi"/>
          <w:color w:val="ED7D31" w:themeColor="accent1"/>
        </w:rPr>
        <w:t>Other Methods</w:t>
      </w:r>
      <w:bookmarkEnd w:id="159"/>
    </w:p>
    <w:p w14:paraId="12C66FF5" w14:textId="77777777" w:rsidR="00AF79D8" w:rsidRPr="000D2821" w:rsidRDefault="00AF79D8" w:rsidP="00852A96">
      <w:pPr>
        <w:pStyle w:val="MyBulletLast"/>
        <w:numPr>
          <w:ilvl w:val="0"/>
          <w:numId w:val="0"/>
        </w:numPr>
        <w:rPr>
          <w:sz w:val="20"/>
        </w:rPr>
      </w:pPr>
      <w:r w:rsidRPr="000D2821">
        <w:rPr>
          <w:sz w:val="20"/>
        </w:rPr>
        <w:t>Other strategies are listed in your Local Area Marketing Guide.</w:t>
      </w:r>
    </w:p>
    <w:p w14:paraId="61C1B550" w14:textId="77777777" w:rsidR="00AF79D8" w:rsidRPr="000D2821" w:rsidRDefault="00AF79D8" w:rsidP="00AF79D8">
      <w:pPr>
        <w:pStyle w:val="Heading3"/>
        <w:rPr>
          <w:rFonts w:asciiTheme="minorHAnsi" w:hAnsiTheme="minorHAnsi"/>
          <w:color w:val="ED7D31" w:themeColor="accent1"/>
        </w:rPr>
      </w:pPr>
      <w:bookmarkStart w:id="160" w:name="_Toc221634238"/>
      <w:r w:rsidRPr="000D2821">
        <w:rPr>
          <w:rFonts w:asciiTheme="minorHAnsi" w:hAnsiTheme="minorHAnsi"/>
          <w:color w:val="ED7D31" w:themeColor="accent1"/>
        </w:rPr>
        <w:t>Marketing Products</w:t>
      </w:r>
      <w:bookmarkEnd w:id="160"/>
    </w:p>
    <w:p w14:paraId="5F559773" w14:textId="77777777" w:rsidR="00AF79D8" w:rsidRPr="000D2821" w:rsidRDefault="00AF79D8" w:rsidP="00AF79D8">
      <w:pPr>
        <w:rPr>
          <w:sz w:val="20"/>
        </w:rPr>
      </w:pPr>
      <w:r w:rsidRPr="000D2821">
        <w:rPr>
          <w:sz w:val="20"/>
        </w:rPr>
        <w:t>A range of promotional products are available refer to your Local Area Marketing Guide for more information.</w:t>
      </w:r>
    </w:p>
    <w:p w14:paraId="71A00B5D" w14:textId="77777777" w:rsidR="00AF79D8" w:rsidRPr="000D2821" w:rsidRDefault="00AF79D8" w:rsidP="00AF79D8">
      <w:pPr>
        <w:rPr>
          <w:sz w:val="20"/>
        </w:rPr>
      </w:pPr>
    </w:p>
    <w:p w14:paraId="23E0E0E7" w14:textId="77777777" w:rsidR="00AF79D8" w:rsidRPr="000D2821" w:rsidRDefault="00AF79D8" w:rsidP="00AF79D8">
      <w:pPr>
        <w:rPr>
          <w:sz w:val="20"/>
        </w:rPr>
      </w:pPr>
    </w:p>
    <w:p w14:paraId="0520C9F9" w14:textId="77777777" w:rsidR="00AF79D8" w:rsidRPr="000D2821" w:rsidRDefault="00AF79D8" w:rsidP="00AF79D8">
      <w:pPr>
        <w:pStyle w:val="Heading1"/>
        <w:rPr>
          <w:rFonts w:asciiTheme="minorHAnsi" w:hAnsiTheme="minorHAnsi"/>
        </w:rPr>
      </w:pPr>
      <w:bookmarkStart w:id="161" w:name="_Toc221634239"/>
      <w:r w:rsidRPr="000D2821">
        <w:rPr>
          <w:rFonts w:asciiTheme="minorHAnsi" w:hAnsiTheme="minorHAnsi"/>
        </w:rPr>
        <w:t xml:space="preserve">PRO114 - </w:t>
      </w:r>
      <w:r w:rsidRPr="000D2821">
        <w:rPr>
          <w:rFonts w:asciiTheme="minorHAnsi" w:hAnsiTheme="minorHAnsi"/>
        </w:rPr>
        <w:fldChar w:fldCharType="begin"/>
      </w:r>
      <w:r w:rsidRPr="000D2821">
        <w:rPr>
          <w:rFonts w:asciiTheme="minorHAnsi" w:hAnsiTheme="minorHAnsi"/>
        </w:rPr>
        <w:instrText xml:space="preserve"> ask PName "What is the procedure name?"</w:instrText>
      </w:r>
      <w:r w:rsidRPr="000D2821">
        <w:rPr>
          <w:rFonts w:asciiTheme="minorHAnsi" w:hAnsiTheme="minorHAnsi"/>
        </w:rPr>
        <w:fldChar w:fldCharType="separate"/>
      </w:r>
      <w:r w:rsidRPr="000D2821">
        <w:rPr>
          <w:rFonts w:asciiTheme="minorHAnsi" w:hAnsiTheme="minorHAnsi"/>
        </w:rPr>
        <w:t>Time Management</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PNo "What is Procedure No?" </w:instrText>
      </w:r>
      <w:r w:rsidRPr="000D2821">
        <w:rPr>
          <w:rFonts w:asciiTheme="minorHAnsi" w:hAnsiTheme="minorHAnsi"/>
        </w:rPr>
        <w:fldChar w:fldCharType="separate"/>
      </w:r>
      <w:r w:rsidRPr="000D2821">
        <w:rPr>
          <w:rFonts w:asciiTheme="minorHAnsi" w:hAnsiTheme="minorHAnsi"/>
        </w:rPr>
        <w:t>PRO114</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RevNo "What is Revision Number?" </w:instrText>
      </w:r>
      <w:r w:rsidRPr="000D2821">
        <w:rPr>
          <w:rFonts w:asciiTheme="minorHAnsi" w:hAnsiTheme="minorHAnsi"/>
        </w:rPr>
        <w:fldChar w:fldCharType="separate"/>
      </w:r>
      <w:r w:rsidRPr="000D2821">
        <w:rPr>
          <w:rFonts w:asciiTheme="minorHAnsi" w:hAnsiTheme="minorHAnsi"/>
        </w:rPr>
        <w:t>2.1</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RevDate "What is the Revision Date"</w:instrText>
      </w:r>
      <w:r w:rsidRPr="000D2821">
        <w:rPr>
          <w:rFonts w:asciiTheme="minorHAnsi" w:hAnsiTheme="minorHAnsi"/>
        </w:rPr>
        <w:fldChar w:fldCharType="separate"/>
      </w:r>
      <w:r w:rsidRPr="000D2821">
        <w:rPr>
          <w:rFonts w:asciiTheme="minorHAnsi" w:hAnsiTheme="minorHAnsi"/>
        </w:rPr>
        <w:t>12/10/09</w:t>
      </w:r>
      <w:r w:rsidRPr="000D2821">
        <w:rPr>
          <w:rFonts w:asciiTheme="minorHAnsi" w:hAnsiTheme="minorHAnsi"/>
        </w:rPr>
        <w:fldChar w:fldCharType="end"/>
      </w:r>
      <w:r w:rsidRPr="000D2821">
        <w:rPr>
          <w:rFonts w:asciiTheme="minorHAnsi" w:hAnsiTheme="minorHAnsi"/>
        </w:rPr>
        <w:t>Time Management</w:t>
      </w:r>
      <w:bookmarkEnd w:id="161"/>
    </w:p>
    <w:p w14:paraId="55F116F1" w14:textId="77777777" w:rsidR="00AF79D8" w:rsidRPr="000D2821" w:rsidRDefault="00AF79D8" w:rsidP="00713C83">
      <w:pPr>
        <w:pStyle w:val="Heading3"/>
        <w:rPr>
          <w:rFonts w:asciiTheme="minorHAnsi" w:hAnsiTheme="minorHAnsi"/>
        </w:rPr>
      </w:pPr>
      <w:bookmarkStart w:id="162" w:name="_Toc221634240"/>
      <w:r w:rsidRPr="000D2821">
        <w:rPr>
          <w:rFonts w:asciiTheme="minorHAnsi" w:hAnsiTheme="minorHAnsi"/>
        </w:rPr>
        <w:t>Introduction</w:t>
      </w:r>
      <w:bookmarkEnd w:id="162"/>
    </w:p>
    <w:p w14:paraId="1D0A1251" w14:textId="77777777" w:rsidR="00AF79D8" w:rsidRPr="000D2821" w:rsidRDefault="00AF79D8" w:rsidP="177DC49A">
      <w:pPr>
        <w:rPr>
          <w:sz w:val="20"/>
          <w:szCs w:val="20"/>
        </w:rPr>
      </w:pPr>
      <w:r w:rsidRPr="000D2821">
        <w:rPr>
          <w:sz w:val="20"/>
          <w:szCs w:val="20"/>
        </w:rPr>
        <w:t xml:space="preserve">A benefit of owning your own </w:t>
      </w:r>
      <w:r w:rsidR="00844F21" w:rsidRPr="000D2821">
        <w:rPr>
          <w:sz w:val="20"/>
          <w:szCs w:val="20"/>
        </w:rPr>
        <w:t>Jim’s Hazardous Material Removal</w:t>
      </w:r>
      <w:r w:rsidRPr="000D2821">
        <w:rPr>
          <w:sz w:val="20"/>
          <w:szCs w:val="20"/>
        </w:rPr>
        <w:t>s franchise is the ability to choose when you want to work and how much work you want to do.  For some people however it can be difficult to maintain the discipline needed to properly manage their time.</w:t>
      </w:r>
    </w:p>
    <w:p w14:paraId="266D5D15" w14:textId="77777777" w:rsidR="00AF79D8" w:rsidRPr="000D2821" w:rsidRDefault="00AF79D8" w:rsidP="177DC49A">
      <w:pPr>
        <w:pStyle w:val="ToDo"/>
        <w:rPr>
          <w:sz w:val="20"/>
          <w:szCs w:val="20"/>
        </w:rPr>
      </w:pPr>
      <w:r w:rsidRPr="000D2821">
        <w:rPr>
          <w:sz w:val="20"/>
          <w:szCs w:val="20"/>
        </w:rPr>
        <w:t>The key objectives for managing your time are:</w:t>
      </w:r>
    </w:p>
    <w:p w14:paraId="26EDD9DC" w14:textId="73E7D081" w:rsidR="00B95E51" w:rsidRPr="000D2821" w:rsidRDefault="00B95E51" w:rsidP="00B95E51">
      <w:pPr>
        <w:pStyle w:val="MyBullet"/>
        <w:tabs>
          <w:tab w:val="clear" w:pos="567"/>
          <w:tab w:val="num" w:pos="1701"/>
        </w:tabs>
        <w:rPr>
          <w:sz w:val="20"/>
          <w:szCs w:val="20"/>
        </w:rPr>
      </w:pPr>
      <w:r w:rsidRPr="000D2821">
        <w:rPr>
          <w:sz w:val="20"/>
          <w:szCs w:val="20"/>
        </w:rPr>
        <w:t>Planning</w:t>
      </w:r>
      <w:r w:rsidR="00AF79D8" w:rsidRPr="000D2821">
        <w:rPr>
          <w:sz w:val="20"/>
          <w:szCs w:val="20"/>
        </w:rPr>
        <w:t xml:space="preserve"> and managing time to build a successful franchise</w:t>
      </w:r>
      <w:r w:rsidRPr="000D2821">
        <w:rPr>
          <w:sz w:val="20"/>
          <w:szCs w:val="20"/>
        </w:rPr>
        <w:t>.</w:t>
      </w:r>
    </w:p>
    <w:p w14:paraId="199214D3" w14:textId="0DCB9921" w:rsidR="00AF79D8" w:rsidRPr="000D2821" w:rsidRDefault="00B95E51" w:rsidP="00B95E51">
      <w:pPr>
        <w:pStyle w:val="MyBullet"/>
        <w:tabs>
          <w:tab w:val="clear" w:pos="567"/>
          <w:tab w:val="num" w:pos="1701"/>
        </w:tabs>
        <w:rPr>
          <w:sz w:val="20"/>
          <w:szCs w:val="20"/>
        </w:rPr>
      </w:pPr>
      <w:r w:rsidRPr="000D2821">
        <w:rPr>
          <w:sz w:val="20"/>
          <w:szCs w:val="20"/>
        </w:rPr>
        <w:t>E</w:t>
      </w:r>
      <w:r w:rsidR="00AF79D8" w:rsidRPr="000D2821">
        <w:rPr>
          <w:sz w:val="20"/>
        </w:rPr>
        <w:t>ffectively using time management systems to ensure that customer service standards are met.</w:t>
      </w:r>
    </w:p>
    <w:p w14:paraId="14359DC6" w14:textId="4A908E1F" w:rsidR="00AF79D8" w:rsidRPr="000D2821" w:rsidRDefault="00AF79D8" w:rsidP="177DC49A">
      <w:pPr>
        <w:rPr>
          <w:sz w:val="20"/>
          <w:szCs w:val="20"/>
        </w:rPr>
      </w:pPr>
      <w:r w:rsidRPr="000D2821">
        <w:rPr>
          <w:sz w:val="20"/>
          <w:szCs w:val="20"/>
        </w:rPr>
        <w:t xml:space="preserve">One of the tools you have available is </w:t>
      </w:r>
      <w:proofErr w:type="spellStart"/>
      <w:r w:rsidR="002536CE" w:rsidRPr="000D2821">
        <w:rPr>
          <w:sz w:val="20"/>
          <w:szCs w:val="20"/>
        </w:rPr>
        <w:t>HighLevel</w:t>
      </w:r>
      <w:proofErr w:type="spellEnd"/>
      <w:r w:rsidRPr="000D2821">
        <w:rPr>
          <w:sz w:val="20"/>
          <w:szCs w:val="20"/>
        </w:rPr>
        <w:t xml:space="preserve">, an </w:t>
      </w:r>
      <w:r w:rsidR="002536CE" w:rsidRPr="000D2821">
        <w:rPr>
          <w:sz w:val="20"/>
          <w:szCs w:val="20"/>
        </w:rPr>
        <w:t>easy-to-use</w:t>
      </w:r>
      <w:r w:rsidRPr="000D2821">
        <w:rPr>
          <w:sz w:val="20"/>
          <w:szCs w:val="20"/>
        </w:rPr>
        <w:t xml:space="preserve"> Customer Management System.  If you utilise this programme and maintain your customer </w:t>
      </w:r>
      <w:r w:rsidR="002536CE" w:rsidRPr="000D2821">
        <w:rPr>
          <w:sz w:val="20"/>
          <w:szCs w:val="20"/>
        </w:rPr>
        <w:t>data,</w:t>
      </w:r>
      <w:r w:rsidRPr="000D2821">
        <w:rPr>
          <w:sz w:val="20"/>
          <w:szCs w:val="20"/>
        </w:rPr>
        <w:t xml:space="preserve"> you will go a long way to being an effective time/business manager.</w:t>
      </w:r>
    </w:p>
    <w:p w14:paraId="39E964DF" w14:textId="77777777" w:rsidR="002536CE" w:rsidRPr="000D2821" w:rsidRDefault="002536CE" w:rsidP="177DC49A">
      <w:pPr>
        <w:rPr>
          <w:sz w:val="20"/>
          <w:szCs w:val="20"/>
        </w:rPr>
      </w:pPr>
    </w:p>
    <w:p w14:paraId="67F27477" w14:textId="77777777" w:rsidR="00AF79D8" w:rsidRPr="000D2821" w:rsidRDefault="00AF79D8" w:rsidP="00713C83">
      <w:pPr>
        <w:pStyle w:val="Heading3"/>
        <w:rPr>
          <w:rFonts w:asciiTheme="minorHAnsi" w:hAnsiTheme="minorHAnsi"/>
        </w:rPr>
      </w:pPr>
      <w:bookmarkStart w:id="163" w:name="_Toc221634241"/>
      <w:r w:rsidRPr="000D2821">
        <w:rPr>
          <w:rFonts w:asciiTheme="minorHAnsi" w:hAnsiTheme="minorHAnsi"/>
        </w:rPr>
        <w:t>Policy</w:t>
      </w:r>
      <w:bookmarkEnd w:id="163"/>
    </w:p>
    <w:p w14:paraId="5B6AFAA1" w14:textId="66DE5E3A" w:rsidR="00AF79D8" w:rsidRPr="000D2821" w:rsidRDefault="00AF79D8" w:rsidP="177DC49A">
      <w:pPr>
        <w:rPr>
          <w:sz w:val="20"/>
          <w:szCs w:val="20"/>
        </w:rPr>
      </w:pPr>
      <w:r w:rsidRPr="000D2821">
        <w:rPr>
          <w:sz w:val="20"/>
          <w:szCs w:val="20"/>
        </w:rPr>
        <w:t xml:space="preserve">It is the policy of </w:t>
      </w:r>
      <w:r w:rsidR="00844F21" w:rsidRPr="000D2821">
        <w:rPr>
          <w:sz w:val="20"/>
          <w:szCs w:val="20"/>
        </w:rPr>
        <w:t xml:space="preserve">Jim’s Hazardous Material </w:t>
      </w:r>
      <w:r w:rsidR="002536CE" w:rsidRPr="000D2821">
        <w:rPr>
          <w:sz w:val="20"/>
          <w:szCs w:val="20"/>
        </w:rPr>
        <w:t>Removal to</w:t>
      </w:r>
      <w:r w:rsidRPr="000D2821">
        <w:rPr>
          <w:sz w:val="20"/>
          <w:szCs w:val="20"/>
        </w:rPr>
        <w:t xml:space="preserve"> provide Franchisees and Franchisors with the resources to effectively manage their business obligations.</w:t>
      </w:r>
    </w:p>
    <w:p w14:paraId="3D7525DE" w14:textId="77777777" w:rsidR="002536CE" w:rsidRPr="000D2821" w:rsidRDefault="002536CE" w:rsidP="177DC49A">
      <w:pPr>
        <w:rPr>
          <w:sz w:val="20"/>
          <w:szCs w:val="20"/>
        </w:rPr>
      </w:pPr>
    </w:p>
    <w:p w14:paraId="321DE6EE" w14:textId="77777777" w:rsidR="00AF79D8" w:rsidRPr="000D2821" w:rsidRDefault="00AF79D8" w:rsidP="00713C83">
      <w:pPr>
        <w:pStyle w:val="Heading3"/>
        <w:rPr>
          <w:rFonts w:asciiTheme="minorHAnsi" w:hAnsiTheme="minorHAnsi"/>
        </w:rPr>
      </w:pPr>
      <w:bookmarkStart w:id="164" w:name="_Toc221634242"/>
      <w:r w:rsidRPr="000D2821">
        <w:rPr>
          <w:rFonts w:asciiTheme="minorHAnsi" w:hAnsiTheme="minorHAnsi"/>
        </w:rPr>
        <w:t>Procedures</w:t>
      </w:r>
      <w:bookmarkEnd w:id="164"/>
    </w:p>
    <w:p w14:paraId="4030F647" w14:textId="77777777" w:rsidR="00AF79D8" w:rsidRPr="000D2821" w:rsidRDefault="00AF79D8" w:rsidP="00AF79D8">
      <w:pPr>
        <w:pStyle w:val="Heading3"/>
        <w:rPr>
          <w:rFonts w:asciiTheme="minorHAnsi" w:hAnsiTheme="minorHAnsi"/>
          <w:color w:val="ED7D31" w:themeColor="accent1"/>
        </w:rPr>
      </w:pPr>
      <w:bookmarkStart w:id="165" w:name="_Toc221634243"/>
      <w:r w:rsidRPr="000D2821">
        <w:rPr>
          <w:rFonts w:asciiTheme="minorHAnsi" w:hAnsiTheme="minorHAnsi"/>
          <w:color w:val="ED7D31" w:themeColor="accent1"/>
        </w:rPr>
        <w:t>Planning</w:t>
      </w:r>
      <w:bookmarkEnd w:id="165"/>
    </w:p>
    <w:p w14:paraId="3164D603" w14:textId="77777777" w:rsidR="00AF79D8" w:rsidRPr="000D2821" w:rsidRDefault="00AF79D8" w:rsidP="177DC49A">
      <w:pPr>
        <w:rPr>
          <w:sz w:val="20"/>
          <w:szCs w:val="20"/>
        </w:rPr>
      </w:pPr>
      <w:r w:rsidRPr="000D2821">
        <w:rPr>
          <w:sz w:val="20"/>
          <w:szCs w:val="20"/>
        </w:rPr>
        <w:t xml:space="preserve">The first step in managing your time is to </w:t>
      </w:r>
      <w:r w:rsidRPr="000D2821">
        <w:rPr>
          <w:b/>
          <w:bCs/>
          <w:sz w:val="20"/>
          <w:szCs w:val="20"/>
        </w:rPr>
        <w:t>“</w:t>
      </w:r>
      <w:r w:rsidRPr="000D2821">
        <w:rPr>
          <w:sz w:val="20"/>
          <w:szCs w:val="20"/>
        </w:rPr>
        <w:t xml:space="preserve">plan”. Planning might encompass monthly, weekly, and daily activities. </w:t>
      </w:r>
    </w:p>
    <w:p w14:paraId="0473113A" w14:textId="79B40E44" w:rsidR="00AF79D8" w:rsidRPr="000D2821" w:rsidRDefault="00AF79D8" w:rsidP="177DC49A">
      <w:pPr>
        <w:rPr>
          <w:sz w:val="20"/>
          <w:szCs w:val="20"/>
        </w:rPr>
      </w:pPr>
      <w:r w:rsidRPr="000D2821">
        <w:rPr>
          <w:sz w:val="20"/>
          <w:szCs w:val="20"/>
        </w:rPr>
        <w:t xml:space="preserve">Planned tasks should then be prioritised. The most important things you </w:t>
      </w:r>
      <w:r w:rsidR="002536CE" w:rsidRPr="000D2821">
        <w:rPr>
          <w:sz w:val="20"/>
          <w:szCs w:val="20"/>
        </w:rPr>
        <w:t>must</w:t>
      </w:r>
      <w:r w:rsidRPr="000D2821">
        <w:rPr>
          <w:sz w:val="20"/>
          <w:szCs w:val="20"/>
        </w:rPr>
        <w:t xml:space="preserve"> do each day should be directly related to your goals. Keep both a to-do-list and a diary.</w:t>
      </w:r>
    </w:p>
    <w:p w14:paraId="4D689345" w14:textId="77777777" w:rsidR="00AF79D8" w:rsidRPr="000D2821" w:rsidRDefault="00AF79D8" w:rsidP="177DC49A">
      <w:pPr>
        <w:pStyle w:val="ToDo"/>
        <w:rPr>
          <w:sz w:val="20"/>
          <w:szCs w:val="20"/>
        </w:rPr>
      </w:pPr>
      <w:r w:rsidRPr="000D2821">
        <w:rPr>
          <w:sz w:val="20"/>
          <w:szCs w:val="20"/>
        </w:rPr>
        <w:t>Consider allocating time for:</w:t>
      </w:r>
    </w:p>
    <w:p w14:paraId="3FE6968F" w14:textId="289335BE" w:rsidR="00AF79D8" w:rsidRPr="000D2821" w:rsidRDefault="002536CE" w:rsidP="00AF79D8">
      <w:pPr>
        <w:pStyle w:val="MyBullet"/>
        <w:tabs>
          <w:tab w:val="clear" w:pos="567"/>
          <w:tab w:val="num" w:pos="1701"/>
        </w:tabs>
        <w:rPr>
          <w:sz w:val="20"/>
        </w:rPr>
      </w:pPr>
      <w:r w:rsidRPr="000D2821">
        <w:rPr>
          <w:sz w:val="20"/>
        </w:rPr>
        <w:t>R</w:t>
      </w:r>
      <w:r w:rsidR="00AF79D8" w:rsidRPr="000D2821">
        <w:rPr>
          <w:sz w:val="20"/>
        </w:rPr>
        <w:t>eturning and making calls and emails</w:t>
      </w:r>
      <w:r w:rsidRPr="000D2821">
        <w:rPr>
          <w:sz w:val="20"/>
        </w:rPr>
        <w:t>.</w:t>
      </w:r>
    </w:p>
    <w:p w14:paraId="0C2AB349" w14:textId="1E0F8039" w:rsidR="00AF79D8" w:rsidRPr="000D2821" w:rsidRDefault="002536CE" w:rsidP="177DC49A">
      <w:pPr>
        <w:pStyle w:val="MyBullet"/>
        <w:tabs>
          <w:tab w:val="clear" w:pos="567"/>
          <w:tab w:val="num" w:pos="1701"/>
        </w:tabs>
        <w:rPr>
          <w:sz w:val="20"/>
          <w:szCs w:val="20"/>
        </w:rPr>
      </w:pPr>
      <w:r w:rsidRPr="000D2821">
        <w:rPr>
          <w:sz w:val="20"/>
          <w:szCs w:val="20"/>
        </w:rPr>
        <w:t>C</w:t>
      </w:r>
      <w:r w:rsidR="00AF79D8" w:rsidRPr="000D2821">
        <w:rPr>
          <w:sz w:val="20"/>
          <w:szCs w:val="20"/>
        </w:rPr>
        <w:t>onfirming your daily or weekly schedule to proactively identify any delays</w:t>
      </w:r>
      <w:r w:rsidRPr="000D2821">
        <w:rPr>
          <w:sz w:val="20"/>
          <w:szCs w:val="20"/>
        </w:rPr>
        <w:t>.</w:t>
      </w:r>
    </w:p>
    <w:p w14:paraId="5D2CA7FF" w14:textId="06BD17EA" w:rsidR="00AF79D8" w:rsidRPr="000D2821" w:rsidRDefault="002536CE" w:rsidP="00AF79D8">
      <w:pPr>
        <w:pStyle w:val="MyBullet"/>
        <w:tabs>
          <w:tab w:val="clear" w:pos="567"/>
          <w:tab w:val="num" w:pos="1701"/>
        </w:tabs>
        <w:rPr>
          <w:sz w:val="20"/>
        </w:rPr>
      </w:pPr>
      <w:r w:rsidRPr="000D2821">
        <w:rPr>
          <w:sz w:val="20"/>
        </w:rPr>
        <w:t>C</w:t>
      </w:r>
      <w:r w:rsidR="00AF79D8" w:rsidRPr="000D2821">
        <w:rPr>
          <w:sz w:val="20"/>
        </w:rPr>
        <w:t>onducting removals</w:t>
      </w:r>
      <w:r w:rsidRPr="000D2821">
        <w:rPr>
          <w:sz w:val="20"/>
        </w:rPr>
        <w:t>.</w:t>
      </w:r>
    </w:p>
    <w:p w14:paraId="1535CF7C" w14:textId="4C9C837A" w:rsidR="00AF79D8" w:rsidRPr="000D2821" w:rsidRDefault="002536CE" w:rsidP="00AF79D8">
      <w:pPr>
        <w:pStyle w:val="MyBullet"/>
        <w:tabs>
          <w:tab w:val="clear" w:pos="567"/>
          <w:tab w:val="num" w:pos="1701"/>
        </w:tabs>
        <w:rPr>
          <w:sz w:val="20"/>
        </w:rPr>
      </w:pPr>
      <w:r w:rsidRPr="000D2821">
        <w:rPr>
          <w:sz w:val="20"/>
        </w:rPr>
        <w:t>C</w:t>
      </w:r>
      <w:r w:rsidR="00AF79D8" w:rsidRPr="000D2821">
        <w:rPr>
          <w:sz w:val="20"/>
        </w:rPr>
        <w:t>onducting on site assessments and preparing quotations</w:t>
      </w:r>
      <w:r w:rsidRPr="000D2821">
        <w:rPr>
          <w:sz w:val="20"/>
        </w:rPr>
        <w:t>.</w:t>
      </w:r>
    </w:p>
    <w:p w14:paraId="4C658676" w14:textId="4C1910A8" w:rsidR="00AF79D8" w:rsidRPr="000D2821" w:rsidRDefault="002536CE" w:rsidP="00AF79D8">
      <w:pPr>
        <w:pStyle w:val="MyBullet"/>
        <w:tabs>
          <w:tab w:val="clear" w:pos="567"/>
          <w:tab w:val="num" w:pos="1701"/>
        </w:tabs>
        <w:rPr>
          <w:sz w:val="20"/>
        </w:rPr>
      </w:pPr>
      <w:r w:rsidRPr="000D2821">
        <w:rPr>
          <w:sz w:val="20"/>
        </w:rPr>
        <w:t>K</w:t>
      </w:r>
      <w:r w:rsidR="00AF79D8" w:rsidRPr="000D2821">
        <w:rPr>
          <w:sz w:val="20"/>
        </w:rPr>
        <w:t>eeping your books</w:t>
      </w:r>
      <w:r w:rsidRPr="000D2821">
        <w:rPr>
          <w:sz w:val="20"/>
        </w:rPr>
        <w:t>.</w:t>
      </w:r>
    </w:p>
    <w:p w14:paraId="666919DF" w14:textId="3403BCB7" w:rsidR="002536CE" w:rsidRPr="000D2821" w:rsidRDefault="002536CE" w:rsidP="002536CE">
      <w:pPr>
        <w:pStyle w:val="MyBullet"/>
        <w:tabs>
          <w:tab w:val="clear" w:pos="567"/>
          <w:tab w:val="num" w:pos="1701"/>
        </w:tabs>
        <w:rPr>
          <w:sz w:val="20"/>
          <w:szCs w:val="20"/>
        </w:rPr>
      </w:pPr>
      <w:r w:rsidRPr="000D2821">
        <w:rPr>
          <w:sz w:val="20"/>
          <w:szCs w:val="20"/>
        </w:rPr>
        <w:t>M</w:t>
      </w:r>
      <w:r w:rsidR="00AF79D8" w:rsidRPr="000D2821">
        <w:rPr>
          <w:sz w:val="20"/>
          <w:szCs w:val="20"/>
        </w:rPr>
        <w:t>aintaining your van and supplies</w:t>
      </w:r>
      <w:r w:rsidRPr="000D2821">
        <w:rPr>
          <w:sz w:val="20"/>
          <w:szCs w:val="20"/>
        </w:rPr>
        <w:t>.</w:t>
      </w:r>
    </w:p>
    <w:p w14:paraId="68D6DB1F" w14:textId="69126C22" w:rsidR="00AF79D8" w:rsidRPr="000D2821" w:rsidRDefault="002536CE" w:rsidP="002536CE">
      <w:pPr>
        <w:pStyle w:val="MyBullet"/>
        <w:tabs>
          <w:tab w:val="clear" w:pos="567"/>
          <w:tab w:val="num" w:pos="1701"/>
        </w:tabs>
        <w:rPr>
          <w:sz w:val="20"/>
          <w:szCs w:val="20"/>
        </w:rPr>
      </w:pPr>
      <w:r w:rsidRPr="000D2821">
        <w:rPr>
          <w:sz w:val="20"/>
          <w:szCs w:val="20"/>
        </w:rPr>
        <w:t>P</w:t>
      </w:r>
      <w:r w:rsidR="00AF79D8" w:rsidRPr="000D2821">
        <w:rPr>
          <w:sz w:val="20"/>
        </w:rPr>
        <w:t>lanning your time.</w:t>
      </w:r>
    </w:p>
    <w:p w14:paraId="2DCDB115" w14:textId="77777777" w:rsidR="002536CE" w:rsidRPr="000D2821" w:rsidRDefault="002536CE" w:rsidP="002536CE">
      <w:pPr>
        <w:pStyle w:val="MyBullet"/>
        <w:numPr>
          <w:ilvl w:val="0"/>
          <w:numId w:val="0"/>
        </w:numPr>
        <w:ind w:left="567"/>
        <w:rPr>
          <w:sz w:val="20"/>
          <w:szCs w:val="20"/>
        </w:rPr>
      </w:pPr>
    </w:p>
    <w:p w14:paraId="15A112E6" w14:textId="77777777" w:rsidR="00AF79D8" w:rsidRPr="000D2821" w:rsidRDefault="00AF79D8" w:rsidP="177DC49A">
      <w:pPr>
        <w:pBdr>
          <w:top w:val="single" w:sz="4" w:space="6" w:color="FF0000"/>
          <w:left w:val="single" w:sz="4" w:space="4" w:color="FF0000"/>
          <w:bottom w:val="single" w:sz="4" w:space="6" w:color="FF0000"/>
          <w:right w:val="single" w:sz="4" w:space="4" w:color="FF0000"/>
        </w:pBdr>
        <w:shd w:val="clear" w:color="auto" w:fill="EC1B23"/>
        <w:spacing w:before="60" w:after="120"/>
        <w:rPr>
          <w:rFonts w:cs="Arial"/>
          <w:b/>
          <w:bCs/>
          <w:color w:val="FFFFFF"/>
          <w:sz w:val="20"/>
          <w:szCs w:val="20"/>
        </w:rPr>
      </w:pPr>
      <w:r w:rsidRPr="000D2821">
        <w:rPr>
          <w:rFonts w:cs="Arial"/>
          <w:b/>
          <w:bCs/>
          <w:color w:val="FFFFFF" w:themeColor="background1"/>
          <w:sz w:val="20"/>
          <w:szCs w:val="20"/>
        </w:rPr>
        <w:t>Note: don’t allocate all your time. You will get interruptions.</w:t>
      </w:r>
    </w:p>
    <w:p w14:paraId="604C9707" w14:textId="77777777" w:rsidR="00C1726A" w:rsidRPr="000D2821" w:rsidRDefault="00C1726A" w:rsidP="0096641B">
      <w:pPr>
        <w:pStyle w:val="ToDo"/>
        <w:rPr>
          <w:sz w:val="20"/>
        </w:rPr>
      </w:pPr>
    </w:p>
    <w:p w14:paraId="7DF31F89" w14:textId="21CA1321" w:rsidR="00AF79D8" w:rsidRPr="000D2821" w:rsidRDefault="00AF79D8" w:rsidP="0096641B">
      <w:pPr>
        <w:pStyle w:val="ToDo"/>
        <w:rPr>
          <w:sz w:val="20"/>
        </w:rPr>
      </w:pPr>
      <w:r w:rsidRPr="000D2821">
        <w:rPr>
          <w:sz w:val="20"/>
        </w:rPr>
        <w:t>You need to plan for</w:t>
      </w:r>
      <w:r w:rsidR="0096641B" w:rsidRPr="000D2821">
        <w:rPr>
          <w:sz w:val="20"/>
        </w:rPr>
        <w:t xml:space="preserve"> </w:t>
      </w:r>
      <w:r w:rsidRPr="000D2821">
        <w:rPr>
          <w:sz w:val="20"/>
        </w:rPr>
        <w:t>daily</w:t>
      </w:r>
      <w:r w:rsidR="0096641B" w:rsidRPr="000D2821">
        <w:rPr>
          <w:sz w:val="20"/>
        </w:rPr>
        <w:t>, weekly, fortnightly</w:t>
      </w:r>
      <w:r w:rsidR="00C1726A" w:rsidRPr="000D2821">
        <w:rPr>
          <w:sz w:val="20"/>
        </w:rPr>
        <w:t xml:space="preserve">, monthly, quarterly and annual tasks. </w:t>
      </w:r>
    </w:p>
    <w:p w14:paraId="59A97143" w14:textId="77777777" w:rsidR="00C1726A" w:rsidRPr="000D2821" w:rsidRDefault="00C1726A" w:rsidP="00C1726A"/>
    <w:p w14:paraId="267EC9B1" w14:textId="77777777" w:rsidR="00C1726A" w:rsidRPr="000D2821" w:rsidRDefault="00C1726A" w:rsidP="00713C83">
      <w:pPr>
        <w:pStyle w:val="Heading3"/>
        <w:rPr>
          <w:rFonts w:asciiTheme="minorHAnsi" w:hAnsiTheme="minorHAnsi"/>
        </w:rPr>
      </w:pPr>
    </w:p>
    <w:p w14:paraId="5D2F6AE0" w14:textId="690C3F73" w:rsidR="00AF79D8" w:rsidRPr="000D2821" w:rsidRDefault="00AF79D8" w:rsidP="00713C83">
      <w:pPr>
        <w:pStyle w:val="Heading3"/>
        <w:rPr>
          <w:rFonts w:asciiTheme="minorHAnsi" w:hAnsiTheme="minorHAnsi"/>
        </w:rPr>
      </w:pPr>
      <w:bookmarkStart w:id="166" w:name="_Toc221634244"/>
      <w:r w:rsidRPr="000D2821">
        <w:rPr>
          <w:rFonts w:asciiTheme="minorHAnsi" w:hAnsiTheme="minorHAnsi"/>
        </w:rPr>
        <w:t>Complaints</w:t>
      </w:r>
      <w:bookmarkEnd w:id="166"/>
    </w:p>
    <w:p w14:paraId="7F23EC89" w14:textId="77777777" w:rsidR="00AF79D8" w:rsidRPr="000D2821" w:rsidRDefault="00AF79D8" w:rsidP="00AF79D8">
      <w:pPr>
        <w:rPr>
          <w:sz w:val="20"/>
        </w:rPr>
      </w:pPr>
      <w:r w:rsidRPr="000D2821">
        <w:rPr>
          <w:sz w:val="20"/>
        </w:rPr>
        <w:t xml:space="preserve">One of the major complaints received by the Contact Centre is that the Franchisee turned up late. </w:t>
      </w:r>
    </w:p>
    <w:p w14:paraId="203649D2" w14:textId="77777777" w:rsidR="00AF79D8" w:rsidRPr="000D2821" w:rsidRDefault="00AF79D8" w:rsidP="177DC49A">
      <w:pPr>
        <w:rPr>
          <w:sz w:val="20"/>
          <w:szCs w:val="20"/>
        </w:rPr>
      </w:pPr>
      <w:r w:rsidRPr="000D2821">
        <w:rPr>
          <w:sz w:val="20"/>
          <w:szCs w:val="20"/>
        </w:rPr>
        <w:t>If you find you are consistently arriving late at the client’s premises you should immediately address your time management skills.</w:t>
      </w:r>
    </w:p>
    <w:p w14:paraId="16FF5B6B" w14:textId="77777777" w:rsidR="008E5BD2" w:rsidRPr="000D2821" w:rsidRDefault="008E5BD2" w:rsidP="177DC49A">
      <w:pPr>
        <w:rPr>
          <w:sz w:val="20"/>
          <w:szCs w:val="20"/>
        </w:rPr>
      </w:pPr>
    </w:p>
    <w:p w14:paraId="5DBAAF1D" w14:textId="77777777" w:rsidR="00AF79D8" w:rsidRPr="000D2821" w:rsidRDefault="00AF79D8" w:rsidP="177DC49A">
      <w:pPr>
        <w:pStyle w:val="ToDo"/>
        <w:rPr>
          <w:sz w:val="20"/>
          <w:szCs w:val="20"/>
        </w:rPr>
      </w:pPr>
      <w:r w:rsidRPr="000D2821">
        <w:rPr>
          <w:sz w:val="20"/>
          <w:szCs w:val="20"/>
        </w:rPr>
        <w:t>If you are having trouble managing your time, keep a record of where you spend your time for a week and then identify the time wasters. Time wasters will include:</w:t>
      </w:r>
    </w:p>
    <w:p w14:paraId="5DDCE3B8" w14:textId="6258B0D3" w:rsidR="00AF79D8" w:rsidRPr="000D2821" w:rsidRDefault="00C1726A" w:rsidP="00AF79D8">
      <w:pPr>
        <w:pStyle w:val="MyBullet"/>
        <w:tabs>
          <w:tab w:val="clear" w:pos="567"/>
          <w:tab w:val="num" w:pos="1701"/>
        </w:tabs>
        <w:rPr>
          <w:sz w:val="20"/>
        </w:rPr>
      </w:pPr>
      <w:r w:rsidRPr="000D2821">
        <w:rPr>
          <w:sz w:val="20"/>
        </w:rPr>
        <w:t>I</w:t>
      </w:r>
      <w:r w:rsidR="00AF79D8" w:rsidRPr="000D2821">
        <w:rPr>
          <w:sz w:val="20"/>
        </w:rPr>
        <w:t>nterruptions - telephone, personal visitors, family</w:t>
      </w:r>
      <w:r w:rsidRPr="000D2821">
        <w:rPr>
          <w:sz w:val="20"/>
        </w:rPr>
        <w:t>.</w:t>
      </w:r>
    </w:p>
    <w:p w14:paraId="7E18F12B" w14:textId="4FFEE9BB" w:rsidR="00AF79D8" w:rsidRPr="000D2821" w:rsidRDefault="00C1726A" w:rsidP="00AF79D8">
      <w:pPr>
        <w:pStyle w:val="MyBullet"/>
        <w:tabs>
          <w:tab w:val="clear" w:pos="567"/>
          <w:tab w:val="num" w:pos="1701"/>
        </w:tabs>
        <w:rPr>
          <w:sz w:val="20"/>
        </w:rPr>
      </w:pPr>
      <w:r w:rsidRPr="000D2821">
        <w:rPr>
          <w:sz w:val="20"/>
        </w:rPr>
        <w:t>P</w:t>
      </w:r>
      <w:r w:rsidR="00AF79D8" w:rsidRPr="000D2821">
        <w:rPr>
          <w:sz w:val="20"/>
        </w:rPr>
        <w:t>rocrastination and indecision</w:t>
      </w:r>
      <w:r w:rsidRPr="000D2821">
        <w:rPr>
          <w:sz w:val="20"/>
        </w:rPr>
        <w:t>.</w:t>
      </w:r>
    </w:p>
    <w:p w14:paraId="0BAF3DE8" w14:textId="4D79BEDF" w:rsidR="00C1726A" w:rsidRPr="000D2821" w:rsidRDefault="00C1726A" w:rsidP="00C1726A">
      <w:pPr>
        <w:pStyle w:val="MyBullet"/>
        <w:tabs>
          <w:tab w:val="clear" w:pos="567"/>
          <w:tab w:val="num" w:pos="1701"/>
        </w:tabs>
        <w:rPr>
          <w:sz w:val="20"/>
        </w:rPr>
      </w:pPr>
      <w:r w:rsidRPr="000D2821">
        <w:rPr>
          <w:sz w:val="20"/>
        </w:rPr>
        <w:t>C</w:t>
      </w:r>
      <w:r w:rsidR="00AF79D8" w:rsidRPr="000D2821">
        <w:rPr>
          <w:sz w:val="20"/>
        </w:rPr>
        <w:t>risis management</w:t>
      </w:r>
      <w:r w:rsidRPr="000D2821">
        <w:rPr>
          <w:sz w:val="20"/>
        </w:rPr>
        <w:t>.</w:t>
      </w:r>
    </w:p>
    <w:p w14:paraId="0B8AF8C0" w14:textId="5CE6B210" w:rsidR="00AF79D8" w:rsidRPr="000D2821" w:rsidRDefault="00C1726A" w:rsidP="00C1726A">
      <w:pPr>
        <w:pStyle w:val="MyBullet"/>
        <w:tabs>
          <w:tab w:val="clear" w:pos="567"/>
          <w:tab w:val="num" w:pos="1701"/>
        </w:tabs>
        <w:rPr>
          <w:sz w:val="20"/>
        </w:rPr>
      </w:pPr>
      <w:r w:rsidRPr="000D2821">
        <w:rPr>
          <w:sz w:val="20"/>
        </w:rPr>
        <w:t>I</w:t>
      </w:r>
      <w:r w:rsidR="00AF79D8" w:rsidRPr="000D2821">
        <w:rPr>
          <w:sz w:val="20"/>
          <w:szCs w:val="20"/>
        </w:rPr>
        <w:t>nability to say “no”.</w:t>
      </w:r>
    </w:p>
    <w:p w14:paraId="5145DBC5" w14:textId="43B3E6D0" w:rsidR="00AF79D8" w:rsidRPr="000D2821" w:rsidRDefault="00AF79D8" w:rsidP="00AF79D8">
      <w:pPr>
        <w:rPr>
          <w:sz w:val="20"/>
          <w:szCs w:val="20"/>
        </w:rPr>
      </w:pPr>
      <w:r w:rsidRPr="000D2821">
        <w:rPr>
          <w:sz w:val="20"/>
          <w:szCs w:val="20"/>
        </w:rPr>
        <w:t>Once you have identified what it is that wastes your time you can determine ways to address it. Research has shown that it takes 20 to 30 days to create a habit, so if you are struggling initially, keep at it; after a month it will become a habit.</w:t>
      </w:r>
      <w:r w:rsidR="008E5BD2" w:rsidRPr="000D2821">
        <w:rPr>
          <w:sz w:val="20"/>
          <w:szCs w:val="20"/>
        </w:rPr>
        <w:t xml:space="preserve"> </w:t>
      </w:r>
      <w:r w:rsidRPr="000D2821">
        <w:rPr>
          <w:sz w:val="20"/>
        </w:rPr>
        <w:t xml:space="preserve">If all else fails, try attending a time management course. </w:t>
      </w:r>
    </w:p>
    <w:p w14:paraId="000CEDA9" w14:textId="77777777" w:rsidR="00AF79D8" w:rsidRPr="000D2821" w:rsidRDefault="00AF79D8" w:rsidP="00713C83">
      <w:pPr>
        <w:pStyle w:val="Heading3"/>
        <w:rPr>
          <w:rFonts w:asciiTheme="minorHAnsi" w:hAnsiTheme="minorHAnsi"/>
        </w:rPr>
      </w:pPr>
      <w:bookmarkStart w:id="167" w:name="_Toc221634245"/>
      <w:r w:rsidRPr="000D2821">
        <w:rPr>
          <w:rFonts w:asciiTheme="minorHAnsi" w:hAnsiTheme="minorHAnsi"/>
        </w:rPr>
        <w:t>Time Management Systems</w:t>
      </w:r>
      <w:bookmarkEnd w:id="167"/>
    </w:p>
    <w:p w14:paraId="0B061EC0" w14:textId="77777777" w:rsidR="00AF79D8" w:rsidRPr="000D2821" w:rsidRDefault="00AF79D8" w:rsidP="177DC49A">
      <w:pPr>
        <w:rPr>
          <w:sz w:val="20"/>
          <w:szCs w:val="20"/>
        </w:rPr>
      </w:pPr>
      <w:r w:rsidRPr="000D2821">
        <w:rPr>
          <w:sz w:val="20"/>
          <w:szCs w:val="20"/>
        </w:rPr>
        <w:t>Time management is not only about turning up on time.  It is about having a system in place that enables you to achieve what you set out to do.</w:t>
      </w:r>
    </w:p>
    <w:p w14:paraId="26DECBDD" w14:textId="77777777" w:rsidR="0036012D" w:rsidRPr="000D2821" w:rsidRDefault="0036012D" w:rsidP="177DC49A">
      <w:pPr>
        <w:rPr>
          <w:sz w:val="20"/>
          <w:szCs w:val="20"/>
        </w:rPr>
      </w:pPr>
    </w:p>
    <w:p w14:paraId="04D661A1" w14:textId="77777777" w:rsidR="00AF79D8" w:rsidRPr="000D2821" w:rsidRDefault="00AF79D8" w:rsidP="00AF79D8">
      <w:pPr>
        <w:pStyle w:val="ToDo"/>
        <w:rPr>
          <w:sz w:val="20"/>
        </w:rPr>
      </w:pPr>
      <w:r w:rsidRPr="000D2821">
        <w:rPr>
          <w:sz w:val="20"/>
        </w:rPr>
        <w:t>Any system you employ should be:</w:t>
      </w:r>
    </w:p>
    <w:p w14:paraId="2F6C0F43" w14:textId="73A88B11" w:rsidR="00AF79D8" w:rsidRPr="000D2821" w:rsidRDefault="008E5BD2" w:rsidP="00AF79D8">
      <w:pPr>
        <w:pStyle w:val="MyBullet"/>
        <w:tabs>
          <w:tab w:val="clear" w:pos="567"/>
          <w:tab w:val="num" w:pos="1701"/>
        </w:tabs>
        <w:rPr>
          <w:sz w:val="20"/>
        </w:rPr>
      </w:pPr>
      <w:r w:rsidRPr="000D2821">
        <w:rPr>
          <w:sz w:val="20"/>
        </w:rPr>
        <w:t>F</w:t>
      </w:r>
      <w:r w:rsidR="00AF79D8" w:rsidRPr="000D2821">
        <w:rPr>
          <w:sz w:val="20"/>
        </w:rPr>
        <w:t>lexible</w:t>
      </w:r>
      <w:r w:rsidRPr="000D2821">
        <w:rPr>
          <w:sz w:val="20"/>
        </w:rPr>
        <w:t>.</w:t>
      </w:r>
    </w:p>
    <w:p w14:paraId="5F924058" w14:textId="2A95DD64" w:rsidR="00AF79D8" w:rsidRPr="000D2821" w:rsidRDefault="008E5BD2" w:rsidP="00AF79D8">
      <w:pPr>
        <w:pStyle w:val="MyBullet"/>
        <w:tabs>
          <w:tab w:val="clear" w:pos="567"/>
          <w:tab w:val="num" w:pos="1701"/>
        </w:tabs>
        <w:rPr>
          <w:sz w:val="20"/>
        </w:rPr>
      </w:pPr>
      <w:r w:rsidRPr="000D2821">
        <w:rPr>
          <w:sz w:val="20"/>
        </w:rPr>
        <w:t>M</w:t>
      </w:r>
      <w:r w:rsidR="00AF79D8" w:rsidRPr="000D2821">
        <w:rPr>
          <w:sz w:val="20"/>
        </w:rPr>
        <w:t>anageable</w:t>
      </w:r>
      <w:r w:rsidRPr="000D2821">
        <w:rPr>
          <w:sz w:val="20"/>
        </w:rPr>
        <w:t>.</w:t>
      </w:r>
    </w:p>
    <w:p w14:paraId="08BB50C8" w14:textId="794D05F7" w:rsidR="00AF79D8" w:rsidRPr="000D2821" w:rsidRDefault="00E049F0" w:rsidP="00AF79D8">
      <w:pPr>
        <w:pStyle w:val="MyBullet"/>
        <w:tabs>
          <w:tab w:val="clear" w:pos="567"/>
          <w:tab w:val="num" w:pos="1701"/>
        </w:tabs>
        <w:rPr>
          <w:sz w:val="20"/>
        </w:rPr>
      </w:pPr>
      <w:r w:rsidRPr="000D2821">
        <w:rPr>
          <w:sz w:val="20"/>
        </w:rPr>
        <w:t>A</w:t>
      </w:r>
      <w:r w:rsidR="00AF79D8" w:rsidRPr="000D2821">
        <w:rPr>
          <w:sz w:val="20"/>
        </w:rPr>
        <w:t>ccessible by others - they should know what you are doing especially if you have an assistant</w:t>
      </w:r>
      <w:r w:rsidR="008E5BD2" w:rsidRPr="000D2821">
        <w:rPr>
          <w:sz w:val="20"/>
        </w:rPr>
        <w:t>.</w:t>
      </w:r>
    </w:p>
    <w:p w14:paraId="1516AFD9" w14:textId="37581690" w:rsidR="00AF79D8" w:rsidRPr="000D2821" w:rsidRDefault="00E049F0" w:rsidP="00AF79D8">
      <w:pPr>
        <w:pStyle w:val="MyBullet"/>
        <w:tabs>
          <w:tab w:val="clear" w:pos="567"/>
          <w:tab w:val="num" w:pos="1701"/>
        </w:tabs>
        <w:rPr>
          <w:sz w:val="20"/>
        </w:rPr>
      </w:pPr>
      <w:r w:rsidRPr="000D2821">
        <w:rPr>
          <w:sz w:val="20"/>
        </w:rPr>
        <w:t>E</w:t>
      </w:r>
      <w:r w:rsidR="00AF79D8" w:rsidRPr="000D2821">
        <w:rPr>
          <w:sz w:val="20"/>
        </w:rPr>
        <w:t>asy to work with it</w:t>
      </w:r>
      <w:r w:rsidR="008E5BD2" w:rsidRPr="000D2821">
        <w:rPr>
          <w:sz w:val="20"/>
        </w:rPr>
        <w:t>.</w:t>
      </w:r>
    </w:p>
    <w:p w14:paraId="2264CB3C" w14:textId="51DD6D50" w:rsidR="00AF79D8" w:rsidRPr="000D2821" w:rsidRDefault="00E049F0" w:rsidP="177DC49A">
      <w:pPr>
        <w:pStyle w:val="MyBullet"/>
        <w:tabs>
          <w:tab w:val="clear" w:pos="567"/>
          <w:tab w:val="num" w:pos="1701"/>
        </w:tabs>
        <w:rPr>
          <w:sz w:val="20"/>
          <w:szCs w:val="20"/>
        </w:rPr>
      </w:pPr>
      <w:r w:rsidRPr="000D2821">
        <w:rPr>
          <w:sz w:val="20"/>
          <w:szCs w:val="20"/>
        </w:rPr>
        <w:t>C</w:t>
      </w:r>
      <w:r w:rsidR="00AF79D8" w:rsidRPr="000D2821">
        <w:rPr>
          <w:sz w:val="20"/>
          <w:szCs w:val="20"/>
        </w:rPr>
        <w:t>ontain as much information as possible</w:t>
      </w:r>
      <w:r w:rsidR="005121A5" w:rsidRPr="000D2821">
        <w:rPr>
          <w:sz w:val="20"/>
          <w:szCs w:val="20"/>
        </w:rPr>
        <w:t>.</w:t>
      </w:r>
    </w:p>
    <w:p w14:paraId="662379CD" w14:textId="277AFBD4" w:rsidR="005121A5" w:rsidRPr="000D2821" w:rsidRDefault="00E049F0" w:rsidP="177DC49A">
      <w:pPr>
        <w:pStyle w:val="MyBullet"/>
        <w:tabs>
          <w:tab w:val="clear" w:pos="567"/>
          <w:tab w:val="num" w:pos="1701"/>
        </w:tabs>
        <w:rPr>
          <w:sz w:val="20"/>
          <w:szCs w:val="20"/>
        </w:rPr>
      </w:pPr>
      <w:r w:rsidRPr="000D2821">
        <w:rPr>
          <w:sz w:val="20"/>
          <w:szCs w:val="20"/>
        </w:rPr>
        <w:t>T</w:t>
      </w:r>
      <w:r w:rsidR="005121A5" w:rsidRPr="000D2821">
        <w:rPr>
          <w:sz w:val="20"/>
          <w:szCs w:val="20"/>
        </w:rPr>
        <w:t xml:space="preserve">ransferable to another Franchisee if you need someone to </w:t>
      </w:r>
      <w:proofErr w:type="gramStart"/>
      <w:r w:rsidR="005121A5" w:rsidRPr="000D2821">
        <w:rPr>
          <w:sz w:val="20"/>
          <w:szCs w:val="20"/>
        </w:rPr>
        <w:t>help out</w:t>
      </w:r>
      <w:proofErr w:type="gramEnd"/>
      <w:r w:rsidR="005121A5" w:rsidRPr="000D2821">
        <w:rPr>
          <w:sz w:val="20"/>
          <w:szCs w:val="20"/>
        </w:rPr>
        <w:t xml:space="preserve"> at any point in time or </w:t>
      </w:r>
      <w:r w:rsidR="0036012D" w:rsidRPr="000D2821">
        <w:rPr>
          <w:sz w:val="20"/>
          <w:szCs w:val="20"/>
        </w:rPr>
        <w:t>decide</w:t>
      </w:r>
      <w:r w:rsidR="005121A5" w:rsidRPr="000D2821">
        <w:rPr>
          <w:sz w:val="20"/>
          <w:szCs w:val="20"/>
        </w:rPr>
        <w:t xml:space="preserve"> to split or sell your business.</w:t>
      </w:r>
    </w:p>
    <w:p w14:paraId="03CB9BF2" w14:textId="77777777" w:rsidR="00AF79D8" w:rsidRPr="000D2821" w:rsidRDefault="00AF79D8" w:rsidP="00AF79D8">
      <w:pPr>
        <w:rPr>
          <w:sz w:val="20"/>
        </w:rPr>
      </w:pPr>
    </w:p>
    <w:p w14:paraId="352A3BD3" w14:textId="6B2934B8" w:rsidR="00AF79D8" w:rsidRPr="000D2821" w:rsidRDefault="00AF79D8" w:rsidP="177DC49A">
      <w:pPr>
        <w:rPr>
          <w:sz w:val="20"/>
          <w:szCs w:val="20"/>
        </w:rPr>
      </w:pPr>
      <w:r w:rsidRPr="000D2821">
        <w:rPr>
          <w:sz w:val="20"/>
          <w:szCs w:val="20"/>
        </w:rPr>
        <w:t xml:space="preserve">You have been provided with </w:t>
      </w:r>
      <w:r w:rsidR="32C5AF61" w:rsidRPr="000D2821">
        <w:rPr>
          <w:sz w:val="20"/>
          <w:szCs w:val="20"/>
        </w:rPr>
        <w:t>Jim’s Jobs</w:t>
      </w:r>
      <w:r w:rsidRPr="000D2821">
        <w:rPr>
          <w:b/>
          <w:bCs/>
          <w:i/>
          <w:iCs/>
          <w:sz w:val="20"/>
          <w:szCs w:val="20"/>
        </w:rPr>
        <w:t>,</w:t>
      </w:r>
      <w:r w:rsidRPr="000D2821">
        <w:rPr>
          <w:sz w:val="20"/>
          <w:szCs w:val="20"/>
        </w:rPr>
        <w:t xml:space="preserve"> a system that helps you to support and grow your business.</w:t>
      </w:r>
    </w:p>
    <w:p w14:paraId="3045EE3C" w14:textId="49F5E323" w:rsidR="00AF79D8" w:rsidRPr="000D2821" w:rsidRDefault="1990C8C3" w:rsidP="177DC49A">
      <w:pPr>
        <w:pStyle w:val="ToDo"/>
        <w:rPr>
          <w:sz w:val="20"/>
          <w:szCs w:val="20"/>
        </w:rPr>
      </w:pPr>
      <w:r w:rsidRPr="000D2821">
        <w:rPr>
          <w:sz w:val="20"/>
          <w:szCs w:val="20"/>
        </w:rPr>
        <w:t>Jim’s Jobs</w:t>
      </w:r>
      <w:r w:rsidR="00AF79D8" w:rsidRPr="000D2821">
        <w:rPr>
          <w:sz w:val="20"/>
          <w:szCs w:val="20"/>
        </w:rPr>
        <w:t xml:space="preserve"> is a customer management system that will assist you to:</w:t>
      </w:r>
    </w:p>
    <w:p w14:paraId="05D152CF" w14:textId="45101539" w:rsidR="00AF79D8" w:rsidRPr="000D2821" w:rsidRDefault="00A83C9E" w:rsidP="177DC49A">
      <w:pPr>
        <w:pStyle w:val="MyBullet"/>
        <w:tabs>
          <w:tab w:val="clear" w:pos="567"/>
          <w:tab w:val="num" w:pos="1701"/>
        </w:tabs>
        <w:rPr>
          <w:sz w:val="20"/>
          <w:szCs w:val="20"/>
        </w:rPr>
      </w:pPr>
      <w:r w:rsidRPr="000D2821">
        <w:rPr>
          <w:sz w:val="20"/>
          <w:szCs w:val="20"/>
        </w:rPr>
        <w:t>K</w:t>
      </w:r>
      <w:r w:rsidR="00AF79D8" w:rsidRPr="000D2821">
        <w:rPr>
          <w:sz w:val="20"/>
          <w:szCs w:val="20"/>
        </w:rPr>
        <w:t>eep accurate, up-to-date records of your customers’ details</w:t>
      </w:r>
      <w:r w:rsidRPr="000D2821">
        <w:rPr>
          <w:sz w:val="20"/>
          <w:szCs w:val="20"/>
        </w:rPr>
        <w:t>.</w:t>
      </w:r>
    </w:p>
    <w:p w14:paraId="4A628EF6" w14:textId="1D0ECB53" w:rsidR="00AF79D8" w:rsidRPr="000D2821" w:rsidRDefault="00A83C9E" w:rsidP="00AF79D8">
      <w:pPr>
        <w:pStyle w:val="MyBullet"/>
        <w:tabs>
          <w:tab w:val="clear" w:pos="567"/>
          <w:tab w:val="num" w:pos="1701"/>
        </w:tabs>
        <w:rPr>
          <w:sz w:val="20"/>
        </w:rPr>
      </w:pPr>
      <w:r w:rsidRPr="000D2821">
        <w:rPr>
          <w:sz w:val="20"/>
        </w:rPr>
        <w:t>S</w:t>
      </w:r>
      <w:r w:rsidR="00AF79D8" w:rsidRPr="000D2821">
        <w:rPr>
          <w:sz w:val="20"/>
        </w:rPr>
        <w:t>cheduling your work requirements</w:t>
      </w:r>
      <w:r w:rsidRPr="000D2821">
        <w:rPr>
          <w:sz w:val="20"/>
        </w:rPr>
        <w:t>.</w:t>
      </w:r>
    </w:p>
    <w:p w14:paraId="4213634F" w14:textId="2D8E03CA" w:rsidR="00AF79D8" w:rsidRPr="000D2821" w:rsidRDefault="00A83C9E" w:rsidP="177DC49A">
      <w:pPr>
        <w:pStyle w:val="MyBullet"/>
        <w:tabs>
          <w:tab w:val="clear" w:pos="567"/>
          <w:tab w:val="num" w:pos="1701"/>
        </w:tabs>
        <w:rPr>
          <w:sz w:val="20"/>
          <w:szCs w:val="20"/>
        </w:rPr>
      </w:pPr>
      <w:r w:rsidRPr="000D2821">
        <w:rPr>
          <w:sz w:val="20"/>
          <w:szCs w:val="20"/>
        </w:rPr>
        <w:t>C</w:t>
      </w:r>
      <w:r w:rsidR="00AF79D8" w:rsidRPr="000D2821">
        <w:rPr>
          <w:sz w:val="20"/>
          <w:szCs w:val="20"/>
        </w:rPr>
        <w:t>reating quotes, invoices and receipts</w:t>
      </w:r>
      <w:r w:rsidRPr="000D2821">
        <w:rPr>
          <w:sz w:val="20"/>
          <w:szCs w:val="20"/>
        </w:rPr>
        <w:t>.</w:t>
      </w:r>
    </w:p>
    <w:p w14:paraId="7CD5B5C5" w14:textId="3F323782" w:rsidR="00AF79D8" w:rsidRPr="000D2821" w:rsidRDefault="00A83C9E" w:rsidP="177DC49A">
      <w:pPr>
        <w:pStyle w:val="MyBullet"/>
        <w:tabs>
          <w:tab w:val="clear" w:pos="567"/>
          <w:tab w:val="num" w:pos="1701"/>
        </w:tabs>
        <w:rPr>
          <w:sz w:val="20"/>
          <w:szCs w:val="20"/>
        </w:rPr>
      </w:pPr>
      <w:r w:rsidRPr="000D2821">
        <w:rPr>
          <w:sz w:val="20"/>
          <w:szCs w:val="20"/>
        </w:rPr>
        <w:t>M</w:t>
      </w:r>
      <w:r w:rsidR="00AF79D8" w:rsidRPr="000D2821">
        <w:rPr>
          <w:sz w:val="20"/>
          <w:szCs w:val="20"/>
        </w:rPr>
        <w:t>aintain data pertaining to each job</w:t>
      </w:r>
      <w:r w:rsidRPr="000D2821">
        <w:rPr>
          <w:sz w:val="20"/>
          <w:szCs w:val="20"/>
        </w:rPr>
        <w:t>.</w:t>
      </w:r>
    </w:p>
    <w:p w14:paraId="5F1FF31E" w14:textId="29453CC6" w:rsidR="00A83C9E" w:rsidRPr="000D2821" w:rsidRDefault="00A83C9E" w:rsidP="00A83C9E">
      <w:pPr>
        <w:pStyle w:val="MyBullet"/>
        <w:tabs>
          <w:tab w:val="clear" w:pos="567"/>
          <w:tab w:val="num" w:pos="1701"/>
        </w:tabs>
        <w:rPr>
          <w:sz w:val="20"/>
        </w:rPr>
      </w:pPr>
      <w:r w:rsidRPr="000D2821">
        <w:rPr>
          <w:sz w:val="20"/>
        </w:rPr>
        <w:t>V</w:t>
      </w:r>
      <w:r w:rsidR="00AF79D8" w:rsidRPr="000D2821">
        <w:rPr>
          <w:sz w:val="20"/>
        </w:rPr>
        <w:t>iew reports showing how your performance</w:t>
      </w:r>
      <w:r w:rsidRPr="000D2821">
        <w:rPr>
          <w:sz w:val="20"/>
        </w:rPr>
        <w:t>.</w:t>
      </w:r>
    </w:p>
    <w:p w14:paraId="207E9174" w14:textId="184AA40E" w:rsidR="00AF79D8" w:rsidRPr="000D2821" w:rsidRDefault="00A83C9E" w:rsidP="00A83C9E">
      <w:pPr>
        <w:pStyle w:val="MyBullet"/>
        <w:tabs>
          <w:tab w:val="clear" w:pos="567"/>
          <w:tab w:val="num" w:pos="1701"/>
        </w:tabs>
        <w:rPr>
          <w:sz w:val="20"/>
        </w:rPr>
      </w:pPr>
      <w:r w:rsidRPr="000D2821">
        <w:rPr>
          <w:sz w:val="20"/>
          <w:szCs w:val="20"/>
        </w:rPr>
        <w:t>A</w:t>
      </w:r>
      <w:r w:rsidR="00AF79D8" w:rsidRPr="000D2821">
        <w:rPr>
          <w:sz w:val="20"/>
          <w:szCs w:val="20"/>
        </w:rPr>
        <w:t>ssist in maintaining cash flow.</w:t>
      </w:r>
    </w:p>
    <w:p w14:paraId="43726E86" w14:textId="77777777" w:rsidR="0036012D" w:rsidRPr="000D2821" w:rsidRDefault="0036012D" w:rsidP="0036012D"/>
    <w:p w14:paraId="329ED7D2" w14:textId="77777777" w:rsidR="00AF79D8" w:rsidRPr="000D2821" w:rsidRDefault="00AF79D8" w:rsidP="177DC49A">
      <w:pPr>
        <w:pStyle w:val="Heading4"/>
        <w:rPr>
          <w:rStyle w:val="IntenseEmphasis"/>
          <w:rFonts w:asciiTheme="minorHAnsi" w:hAnsiTheme="minorHAnsi"/>
        </w:rPr>
      </w:pPr>
      <w:r w:rsidRPr="000D2821">
        <w:rPr>
          <w:rStyle w:val="IntenseEmphasis"/>
          <w:rFonts w:asciiTheme="minorHAnsi" w:hAnsiTheme="minorHAnsi"/>
        </w:rPr>
        <w:t>Remember: if you fail to plan, then you plan to fail.</w:t>
      </w:r>
    </w:p>
    <w:p w14:paraId="12CA7479" w14:textId="77777777" w:rsidR="00AF79D8" w:rsidRPr="000D2821" w:rsidRDefault="00AF79D8" w:rsidP="00AF79D8"/>
    <w:p w14:paraId="7BE30FFC" w14:textId="5D668D72" w:rsidR="00475BEA" w:rsidRPr="000D2821" w:rsidRDefault="00475BEA">
      <w:r w:rsidRPr="000D2821">
        <w:br w:type="page"/>
      </w:r>
    </w:p>
    <w:p w14:paraId="14A2536B" w14:textId="68A27228" w:rsidR="00475BEA" w:rsidRPr="000D2821" w:rsidRDefault="00475BEA" w:rsidP="00243996">
      <w:pPr>
        <w:pStyle w:val="Heading1"/>
        <w:rPr>
          <w:rFonts w:asciiTheme="minorHAnsi" w:hAnsiTheme="minorHAnsi"/>
        </w:rPr>
      </w:pPr>
      <w:bookmarkStart w:id="168" w:name="_Toc221634246"/>
      <w:r w:rsidRPr="000D2821">
        <w:rPr>
          <w:rFonts w:asciiTheme="minorHAnsi" w:hAnsiTheme="minorHAnsi"/>
        </w:rPr>
        <w:t xml:space="preserve">PRO115 – </w:t>
      </w:r>
      <w:r w:rsidRPr="000D2821">
        <w:rPr>
          <w:rFonts w:asciiTheme="minorHAnsi" w:hAnsiTheme="minorHAnsi"/>
        </w:rPr>
        <w:fldChar w:fldCharType="begin"/>
      </w:r>
      <w:r w:rsidRPr="000D2821">
        <w:rPr>
          <w:rFonts w:asciiTheme="minorHAnsi" w:hAnsiTheme="minorHAnsi"/>
        </w:rPr>
        <w:instrText xml:space="preserve"> ask PName "What is the procedure name?"</w:instrText>
      </w:r>
      <w:r w:rsidRPr="000D2821">
        <w:rPr>
          <w:rFonts w:asciiTheme="minorHAnsi" w:hAnsiTheme="minorHAnsi"/>
        </w:rPr>
        <w:fldChar w:fldCharType="separate"/>
      </w:r>
      <w:r w:rsidRPr="000D2821">
        <w:rPr>
          <w:rFonts w:asciiTheme="minorHAnsi" w:hAnsiTheme="minorHAnsi"/>
        </w:rPr>
        <w:t>Time Management</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PNo "What is Procedure No?" </w:instrText>
      </w:r>
      <w:r w:rsidRPr="000D2821">
        <w:rPr>
          <w:rFonts w:asciiTheme="minorHAnsi" w:hAnsiTheme="minorHAnsi"/>
        </w:rPr>
        <w:fldChar w:fldCharType="separate"/>
      </w:r>
      <w:r w:rsidRPr="000D2821">
        <w:rPr>
          <w:rFonts w:asciiTheme="minorHAnsi" w:hAnsiTheme="minorHAnsi"/>
        </w:rPr>
        <w:t>PRO114</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RevNo "What is Revision Number?" </w:instrText>
      </w:r>
      <w:r w:rsidRPr="000D2821">
        <w:rPr>
          <w:rFonts w:asciiTheme="minorHAnsi" w:hAnsiTheme="minorHAnsi"/>
        </w:rPr>
        <w:fldChar w:fldCharType="separate"/>
      </w:r>
      <w:r w:rsidRPr="000D2821">
        <w:rPr>
          <w:rFonts w:asciiTheme="minorHAnsi" w:hAnsiTheme="minorHAnsi"/>
        </w:rPr>
        <w:t>2.1</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RevDate "What is the Revision Date"</w:instrText>
      </w:r>
      <w:r w:rsidRPr="000D2821">
        <w:rPr>
          <w:rFonts w:asciiTheme="minorHAnsi" w:hAnsiTheme="minorHAnsi"/>
        </w:rPr>
        <w:fldChar w:fldCharType="separate"/>
      </w:r>
      <w:r w:rsidRPr="000D2821">
        <w:rPr>
          <w:rFonts w:asciiTheme="minorHAnsi" w:hAnsiTheme="minorHAnsi"/>
        </w:rPr>
        <w:t>12/10/09</w:t>
      </w:r>
      <w:r w:rsidRPr="000D2821">
        <w:rPr>
          <w:rFonts w:asciiTheme="minorHAnsi" w:hAnsiTheme="minorHAnsi"/>
        </w:rPr>
        <w:fldChar w:fldCharType="end"/>
      </w:r>
      <w:r w:rsidRPr="000D2821">
        <w:rPr>
          <w:rFonts w:asciiTheme="minorHAnsi" w:hAnsiTheme="minorHAnsi"/>
        </w:rPr>
        <w:t>Equipment and IT</w:t>
      </w:r>
      <w:bookmarkEnd w:id="168"/>
    </w:p>
    <w:p w14:paraId="023B0ED0" w14:textId="31AF81F9" w:rsidR="00B64C3A" w:rsidRPr="000D2821" w:rsidRDefault="00376DBD" w:rsidP="00B64C3A">
      <w:pPr>
        <w:pStyle w:val="Heading3"/>
        <w:rPr>
          <w:rFonts w:asciiTheme="minorHAnsi" w:hAnsiTheme="minorHAnsi"/>
        </w:rPr>
      </w:pPr>
      <w:bookmarkStart w:id="169" w:name="_Toc221634247"/>
      <w:r w:rsidRPr="000D2821">
        <w:rPr>
          <w:rFonts w:asciiTheme="minorHAnsi" w:hAnsiTheme="minorHAnsi"/>
        </w:rPr>
        <w:t>Service</w:t>
      </w:r>
      <w:r w:rsidR="009F7E33" w:rsidRPr="000D2821">
        <w:rPr>
          <w:rFonts w:asciiTheme="minorHAnsi" w:hAnsiTheme="minorHAnsi"/>
        </w:rPr>
        <w:t>M</w:t>
      </w:r>
      <w:r w:rsidRPr="000D2821">
        <w:rPr>
          <w:rFonts w:asciiTheme="minorHAnsi" w:hAnsiTheme="minorHAnsi"/>
        </w:rPr>
        <w:t>8</w:t>
      </w:r>
      <w:bookmarkEnd w:id="169"/>
    </w:p>
    <w:p w14:paraId="45FBEACF" w14:textId="2BE41BCC" w:rsidR="00B64C3A" w:rsidRPr="000D2821" w:rsidRDefault="00243996">
      <w:pPr>
        <w:rPr>
          <w:sz w:val="20"/>
          <w:szCs w:val="20"/>
        </w:rPr>
      </w:pPr>
      <w:r w:rsidRPr="000D2821">
        <w:rPr>
          <w:sz w:val="20"/>
          <w:szCs w:val="20"/>
        </w:rPr>
        <w:t xml:space="preserve">Some of our services require providing the client with a report. These reports have been created using ServiceM8 with hazmat branded reports available to our franchisees. Please discuss this with your Franchisor who will have this arranged for you. </w:t>
      </w:r>
      <w:r w:rsidRPr="000D2821">
        <w:rPr>
          <w:sz w:val="20"/>
        </w:rPr>
        <w:t>A manual for using Servicem8 is available in the Shared Folder.</w:t>
      </w:r>
    </w:p>
    <w:p w14:paraId="5FF84C4F" w14:textId="28E066C2" w:rsidR="0024404C" w:rsidRPr="000D2821" w:rsidRDefault="0024404C" w:rsidP="0024404C">
      <w:pPr>
        <w:pStyle w:val="Heading3"/>
        <w:rPr>
          <w:rFonts w:asciiTheme="minorHAnsi" w:hAnsiTheme="minorHAnsi"/>
        </w:rPr>
      </w:pPr>
      <w:bookmarkStart w:id="170" w:name="_Toc221634248"/>
      <w:proofErr w:type="spellStart"/>
      <w:r w:rsidRPr="000D2821">
        <w:rPr>
          <w:rFonts w:asciiTheme="minorHAnsi" w:hAnsiTheme="minorHAnsi"/>
        </w:rPr>
        <w:t>Preinspection</w:t>
      </w:r>
      <w:proofErr w:type="spellEnd"/>
      <w:r w:rsidRPr="000D2821">
        <w:rPr>
          <w:rFonts w:asciiTheme="minorHAnsi" w:hAnsiTheme="minorHAnsi"/>
        </w:rPr>
        <w:t xml:space="preserve"> Agreements</w:t>
      </w:r>
      <w:bookmarkEnd w:id="170"/>
    </w:p>
    <w:p w14:paraId="69937E89" w14:textId="77777777" w:rsidR="00D8054F" w:rsidRPr="000D2821" w:rsidRDefault="00D8054F" w:rsidP="00D8054F">
      <w:pPr>
        <w:rPr>
          <w:sz w:val="20"/>
          <w:szCs w:val="20"/>
        </w:rPr>
      </w:pPr>
      <w:r w:rsidRPr="000D2821">
        <w:rPr>
          <w:sz w:val="20"/>
          <w:szCs w:val="20"/>
        </w:rPr>
        <w:t xml:space="preserve">A </w:t>
      </w:r>
      <w:proofErr w:type="spellStart"/>
      <w:r w:rsidRPr="000D2821">
        <w:rPr>
          <w:sz w:val="20"/>
          <w:szCs w:val="20"/>
        </w:rPr>
        <w:t>Preinspection</w:t>
      </w:r>
      <w:proofErr w:type="spellEnd"/>
      <w:r w:rsidRPr="000D2821">
        <w:rPr>
          <w:sz w:val="20"/>
          <w:szCs w:val="20"/>
        </w:rPr>
        <w:t xml:space="preserve"> Agreement (PIA) must be used when sighting, scoping, and quoting a job. This ensures the client is fully aware of any limitations or obstructions.</w:t>
      </w:r>
    </w:p>
    <w:p w14:paraId="5A6A4CFF" w14:textId="77777777" w:rsidR="00D8054F" w:rsidRPr="000D2821" w:rsidRDefault="00D8054F" w:rsidP="00D8054F">
      <w:pPr>
        <w:rPr>
          <w:sz w:val="20"/>
          <w:szCs w:val="20"/>
        </w:rPr>
      </w:pPr>
    </w:p>
    <w:p w14:paraId="3B18BCD0" w14:textId="77777777" w:rsidR="00D8054F" w:rsidRPr="000D2821" w:rsidRDefault="00D8054F" w:rsidP="00D8054F">
      <w:pPr>
        <w:rPr>
          <w:sz w:val="20"/>
          <w:szCs w:val="20"/>
        </w:rPr>
      </w:pPr>
      <w:r w:rsidRPr="000D2821">
        <w:rPr>
          <w:sz w:val="20"/>
          <w:szCs w:val="20"/>
        </w:rPr>
        <w:t>Acceptance of the PIA is required and must be kept as a matter of record. This can be achieved via a printed and signed copy (hard copy or scanned) or a return email confirming acceptance. Not providing a PIA before inspecting a property is never acceptable, under any circumstances, including when inspecting multiple properties for the same client.</w:t>
      </w:r>
    </w:p>
    <w:p w14:paraId="3F1039CD" w14:textId="77777777" w:rsidR="00D8054F" w:rsidRPr="000D2821" w:rsidRDefault="00D8054F" w:rsidP="00D8054F">
      <w:pPr>
        <w:rPr>
          <w:sz w:val="20"/>
          <w:szCs w:val="20"/>
        </w:rPr>
      </w:pPr>
    </w:p>
    <w:p w14:paraId="327CAF44" w14:textId="77777777" w:rsidR="00D8054F" w:rsidRPr="000D2821" w:rsidRDefault="00D8054F" w:rsidP="00D8054F">
      <w:pPr>
        <w:rPr>
          <w:sz w:val="20"/>
          <w:szCs w:val="20"/>
        </w:rPr>
      </w:pPr>
      <w:r w:rsidRPr="000D2821">
        <w:rPr>
          <w:sz w:val="20"/>
          <w:szCs w:val="20"/>
        </w:rPr>
        <w:t>Ideally, the client should sign and return the agreement. However, a reply email or text stating the property is acceptable may suffice, provided you are confident that this evidence can be produced later—potentially months down the track—if an insurance claim or legal action arises.</w:t>
      </w:r>
    </w:p>
    <w:p w14:paraId="460D7339" w14:textId="77777777" w:rsidR="00D8054F" w:rsidRPr="000D2821" w:rsidRDefault="00D8054F" w:rsidP="00D8054F">
      <w:pPr>
        <w:rPr>
          <w:sz w:val="20"/>
          <w:szCs w:val="20"/>
        </w:rPr>
      </w:pPr>
    </w:p>
    <w:p w14:paraId="481A0278" w14:textId="07800BDC" w:rsidR="0024404C" w:rsidRPr="000D2821" w:rsidRDefault="00132AAC" w:rsidP="177DC49A">
      <w:pPr>
        <w:pStyle w:val="BodyText"/>
        <w:rPr>
          <w:sz w:val="20"/>
          <w:szCs w:val="20"/>
        </w:rPr>
      </w:pPr>
      <w:r w:rsidRPr="000D2821">
        <w:rPr>
          <w:sz w:val="20"/>
          <w:szCs w:val="20"/>
        </w:rPr>
        <w:t>So,</w:t>
      </w:r>
      <w:r w:rsidR="0024404C" w:rsidRPr="000D2821">
        <w:rPr>
          <w:sz w:val="20"/>
          <w:szCs w:val="20"/>
        </w:rPr>
        <w:t xml:space="preserve"> to make it clear, </w:t>
      </w:r>
      <w:r w:rsidR="0024404C" w:rsidRPr="000D2821">
        <w:rPr>
          <w:b/>
          <w:bCs/>
          <w:sz w:val="20"/>
          <w:szCs w:val="20"/>
          <w:u w:val="single"/>
        </w:rPr>
        <w:t>A pre-inspection agreement must be sent out and received confirmation back in writing from the client on all occasions before inspecting a property.</w:t>
      </w:r>
    </w:p>
    <w:p w14:paraId="4F41D8FA" w14:textId="491983CD" w:rsidR="0024404C" w:rsidRPr="000D2821" w:rsidRDefault="0024404C" w:rsidP="0024404C">
      <w:pPr>
        <w:pStyle w:val="BodyText"/>
        <w:rPr>
          <w:sz w:val="20"/>
        </w:rPr>
      </w:pPr>
      <w:r w:rsidRPr="000D2821">
        <w:rPr>
          <w:sz w:val="20"/>
        </w:rPr>
        <w:t xml:space="preserve">No amendments can be made to these without prior Divisional Approval. </w:t>
      </w:r>
    </w:p>
    <w:p w14:paraId="5674F56D" w14:textId="2DD2D9DB" w:rsidR="0024404C" w:rsidRPr="000D2821" w:rsidRDefault="0024404C" w:rsidP="00F97CAE">
      <w:pPr>
        <w:pStyle w:val="BodyText"/>
        <w:rPr>
          <w:sz w:val="20"/>
          <w:szCs w:val="20"/>
        </w:rPr>
      </w:pPr>
      <w:r w:rsidRPr="000D2821">
        <w:rPr>
          <w:b/>
          <w:bCs/>
          <w:sz w:val="20"/>
          <w:szCs w:val="20"/>
          <w:u w:val="single"/>
        </w:rPr>
        <w:t xml:space="preserve">Please note WA franchisees will also need to use the Electrical Waiver </w:t>
      </w:r>
      <w:proofErr w:type="spellStart"/>
      <w:r w:rsidRPr="000D2821">
        <w:rPr>
          <w:b/>
          <w:bCs/>
          <w:sz w:val="20"/>
          <w:szCs w:val="20"/>
          <w:u w:val="single"/>
        </w:rPr>
        <w:t>Preinspection</w:t>
      </w:r>
      <w:proofErr w:type="spellEnd"/>
      <w:r w:rsidRPr="000D2821">
        <w:rPr>
          <w:b/>
          <w:bCs/>
          <w:sz w:val="20"/>
          <w:szCs w:val="20"/>
          <w:u w:val="single"/>
        </w:rPr>
        <w:t xml:space="preserve"> Agreement for electrical to be turned off for roof void/subfloor inspections.</w:t>
      </w:r>
      <w:r w:rsidRPr="000D2821">
        <w:rPr>
          <w:sz w:val="20"/>
          <w:szCs w:val="20"/>
        </w:rPr>
        <w:t xml:space="preserve"> It is advised that all franchisees adopt this practice to ensure safety whilst working in </w:t>
      </w:r>
      <w:r w:rsidR="00132AAC" w:rsidRPr="000D2821">
        <w:rPr>
          <w:sz w:val="20"/>
          <w:szCs w:val="20"/>
        </w:rPr>
        <w:t>these</w:t>
      </w:r>
      <w:r w:rsidRPr="000D2821">
        <w:rPr>
          <w:sz w:val="20"/>
          <w:szCs w:val="20"/>
        </w:rPr>
        <w:t xml:space="preserve"> areas.</w:t>
      </w:r>
    </w:p>
    <w:p w14:paraId="688C8C67" w14:textId="77777777" w:rsidR="00530D38" w:rsidRPr="000D2821" w:rsidRDefault="00530D38" w:rsidP="00F97CAE">
      <w:pPr>
        <w:pStyle w:val="BodyText"/>
        <w:rPr>
          <w:sz w:val="20"/>
          <w:szCs w:val="20"/>
        </w:rPr>
      </w:pPr>
    </w:p>
    <w:p w14:paraId="2DF76B27" w14:textId="191E3DAD" w:rsidR="0024404C" w:rsidRPr="000D2821" w:rsidRDefault="0024404C" w:rsidP="0024404C">
      <w:pPr>
        <w:pStyle w:val="Heading3"/>
        <w:rPr>
          <w:rFonts w:asciiTheme="minorHAnsi" w:hAnsiTheme="minorHAnsi"/>
        </w:rPr>
      </w:pPr>
      <w:bookmarkStart w:id="171" w:name="_Toc221634249"/>
      <w:r w:rsidRPr="000D2821">
        <w:rPr>
          <w:rFonts w:asciiTheme="minorHAnsi" w:hAnsiTheme="minorHAnsi"/>
        </w:rPr>
        <w:t>Record of Documents</w:t>
      </w:r>
      <w:bookmarkEnd w:id="171"/>
    </w:p>
    <w:p w14:paraId="3FCBED3F" w14:textId="75F0651C" w:rsidR="0024404C" w:rsidRPr="000D2821" w:rsidRDefault="0024404C" w:rsidP="00B64C3A">
      <w:pPr>
        <w:rPr>
          <w:sz w:val="20"/>
          <w:szCs w:val="20"/>
        </w:rPr>
      </w:pPr>
      <w:r w:rsidRPr="000D2821">
        <w:rPr>
          <w:sz w:val="20"/>
          <w:szCs w:val="20"/>
        </w:rPr>
        <w:t xml:space="preserve">It is important to retain all copies of documents and files sent to clients or related to each job, including the reports, photos taken (whether used in the report or not), </w:t>
      </w:r>
      <w:proofErr w:type="spellStart"/>
      <w:r w:rsidRPr="000D2821">
        <w:rPr>
          <w:sz w:val="20"/>
          <w:szCs w:val="20"/>
        </w:rPr>
        <w:t>Preinspection</w:t>
      </w:r>
      <w:proofErr w:type="spellEnd"/>
      <w:r w:rsidRPr="000D2821">
        <w:rPr>
          <w:sz w:val="20"/>
          <w:szCs w:val="20"/>
        </w:rPr>
        <w:t xml:space="preserve"> agreements and acceptance of </w:t>
      </w:r>
      <w:proofErr w:type="spellStart"/>
      <w:r w:rsidRPr="000D2821">
        <w:rPr>
          <w:sz w:val="20"/>
          <w:szCs w:val="20"/>
        </w:rPr>
        <w:t>preinspection</w:t>
      </w:r>
      <w:proofErr w:type="spellEnd"/>
      <w:r w:rsidRPr="000D2821">
        <w:rPr>
          <w:sz w:val="20"/>
          <w:szCs w:val="20"/>
        </w:rPr>
        <w:t xml:space="preserve"> agreements by clients.</w:t>
      </w:r>
      <w:r w:rsidR="00D8054F" w:rsidRPr="000D2821">
        <w:rPr>
          <w:sz w:val="20"/>
          <w:szCs w:val="20"/>
        </w:rPr>
        <w:t xml:space="preserve"> </w:t>
      </w:r>
      <w:r w:rsidRPr="000D2821">
        <w:rPr>
          <w:sz w:val="20"/>
        </w:rPr>
        <w:t>The suggested structure for organization is as follows:</w:t>
      </w:r>
    </w:p>
    <w:p w14:paraId="0D594DDA" w14:textId="453458B6" w:rsidR="0024404C" w:rsidRPr="000D2821" w:rsidRDefault="0024404C" w:rsidP="00E3147D">
      <w:pPr>
        <w:pStyle w:val="BodyText"/>
        <w:numPr>
          <w:ilvl w:val="0"/>
          <w:numId w:val="102"/>
        </w:numPr>
        <w:spacing w:after="240"/>
        <w:jc w:val="both"/>
        <w:rPr>
          <w:sz w:val="20"/>
          <w:szCs w:val="20"/>
        </w:rPr>
      </w:pPr>
      <w:r w:rsidRPr="000D2821">
        <w:rPr>
          <w:sz w:val="20"/>
          <w:szCs w:val="20"/>
        </w:rPr>
        <w:t xml:space="preserve">You should create a folder within your </w:t>
      </w:r>
      <w:r w:rsidR="00537BD2" w:rsidRPr="000D2821">
        <w:rPr>
          <w:sz w:val="20"/>
          <w:szCs w:val="20"/>
        </w:rPr>
        <w:t>Dropbox</w:t>
      </w:r>
      <w:r w:rsidR="00FC4414">
        <w:rPr>
          <w:sz w:val="20"/>
          <w:szCs w:val="20"/>
        </w:rPr>
        <w:t xml:space="preserve"> or OneDrive</w:t>
      </w:r>
      <w:r w:rsidRPr="000D2821">
        <w:rPr>
          <w:sz w:val="20"/>
          <w:szCs w:val="20"/>
        </w:rPr>
        <w:t xml:space="preserve"> called – Inspection Records</w:t>
      </w:r>
      <w:r w:rsidR="00537BD2" w:rsidRPr="000D2821">
        <w:rPr>
          <w:sz w:val="20"/>
          <w:szCs w:val="20"/>
        </w:rPr>
        <w:t>.</w:t>
      </w:r>
    </w:p>
    <w:p w14:paraId="360C4E02" w14:textId="619AA1B8" w:rsidR="0024404C" w:rsidRPr="000D2821" w:rsidRDefault="0024404C" w:rsidP="00E3147D">
      <w:pPr>
        <w:pStyle w:val="BodyText"/>
        <w:numPr>
          <w:ilvl w:val="0"/>
          <w:numId w:val="101"/>
        </w:numPr>
        <w:spacing w:after="240"/>
        <w:jc w:val="both"/>
        <w:rPr>
          <w:sz w:val="20"/>
        </w:rPr>
      </w:pPr>
      <w:r w:rsidRPr="000D2821">
        <w:rPr>
          <w:sz w:val="20"/>
        </w:rPr>
        <w:t>You may like to make a subfolder for different service types</w:t>
      </w:r>
      <w:r w:rsidR="00537BD2" w:rsidRPr="000D2821">
        <w:rPr>
          <w:sz w:val="20"/>
        </w:rPr>
        <w:t>.</w:t>
      </w:r>
    </w:p>
    <w:p w14:paraId="111963D8" w14:textId="77777777" w:rsidR="0024404C" w:rsidRPr="000D2821" w:rsidRDefault="0024404C" w:rsidP="00E3147D">
      <w:pPr>
        <w:pStyle w:val="BodyText"/>
        <w:numPr>
          <w:ilvl w:val="0"/>
          <w:numId w:val="101"/>
        </w:numPr>
        <w:spacing w:after="240"/>
        <w:jc w:val="both"/>
        <w:rPr>
          <w:sz w:val="20"/>
          <w:szCs w:val="20"/>
        </w:rPr>
      </w:pPr>
      <w:r w:rsidRPr="000D2821">
        <w:rPr>
          <w:sz w:val="20"/>
          <w:szCs w:val="20"/>
        </w:rPr>
        <w:t>Each job must result in an individual folder for saved by address which contains:</w:t>
      </w:r>
    </w:p>
    <w:p w14:paraId="31B852CB" w14:textId="53FA8445" w:rsidR="00B64C3A" w:rsidRPr="000D2821" w:rsidRDefault="0020273D" w:rsidP="0020273D">
      <w:pPr>
        <w:pStyle w:val="BodyText"/>
        <w:spacing w:after="240"/>
        <w:jc w:val="both"/>
        <w:rPr>
          <w:sz w:val="20"/>
        </w:rPr>
      </w:pPr>
      <w:r w:rsidRPr="000D2821">
        <w:rPr>
          <w:sz w:val="20"/>
        </w:rPr>
        <w:t>A</w:t>
      </w:r>
      <w:r w:rsidR="0024404C" w:rsidRPr="000D2821">
        <w:rPr>
          <w:sz w:val="20"/>
        </w:rPr>
        <w:t>a copy of the Report PDF</w:t>
      </w:r>
      <w:r w:rsidRPr="000D2821">
        <w:rPr>
          <w:sz w:val="20"/>
        </w:rPr>
        <w:t>, a</w:t>
      </w:r>
      <w:r w:rsidR="0024404C" w:rsidRPr="000D2821">
        <w:rPr>
          <w:sz w:val="20"/>
        </w:rPr>
        <w:t>ll photos related to the job (not just those contained in the report)</w:t>
      </w:r>
      <w:r w:rsidRPr="000D2821">
        <w:rPr>
          <w:sz w:val="20"/>
        </w:rPr>
        <w:t>, a</w:t>
      </w:r>
      <w:r w:rsidR="0024404C" w:rsidRPr="000D2821">
        <w:rPr>
          <w:sz w:val="20"/>
        </w:rPr>
        <w:t>ll inspections and related photos must be kept for 7 years</w:t>
      </w:r>
      <w:r w:rsidRPr="000D2821">
        <w:rPr>
          <w:sz w:val="20"/>
        </w:rPr>
        <w:t>, a</w:t>
      </w:r>
      <w:r w:rsidR="0024404C" w:rsidRPr="000D2821">
        <w:rPr>
          <w:sz w:val="20"/>
          <w:szCs w:val="20"/>
        </w:rPr>
        <w:t xml:space="preserve"> copy of the accepted </w:t>
      </w:r>
      <w:proofErr w:type="spellStart"/>
      <w:r w:rsidR="0024404C" w:rsidRPr="000D2821">
        <w:rPr>
          <w:sz w:val="20"/>
          <w:szCs w:val="20"/>
        </w:rPr>
        <w:t>Preinspection</w:t>
      </w:r>
      <w:proofErr w:type="spellEnd"/>
      <w:r w:rsidR="0024404C" w:rsidRPr="000D2821">
        <w:rPr>
          <w:sz w:val="20"/>
          <w:szCs w:val="20"/>
        </w:rPr>
        <w:t xml:space="preserve"> Agreement</w:t>
      </w:r>
      <w:r w:rsidR="00B64C3A" w:rsidRPr="000D2821">
        <w:rPr>
          <w:sz w:val="20"/>
          <w:szCs w:val="20"/>
        </w:rPr>
        <w:t xml:space="preserve"> or the email that they accepted the PIA</w:t>
      </w:r>
      <w:r w:rsidRPr="000D2821">
        <w:rPr>
          <w:sz w:val="20"/>
          <w:szCs w:val="20"/>
        </w:rPr>
        <w:t xml:space="preserve">, </w:t>
      </w:r>
      <w:r w:rsidR="00D71B61" w:rsidRPr="000D2821">
        <w:rPr>
          <w:sz w:val="20"/>
          <w:szCs w:val="20"/>
        </w:rPr>
        <w:t>c</w:t>
      </w:r>
      <w:r w:rsidR="00B64C3A" w:rsidRPr="000D2821">
        <w:rPr>
          <w:sz w:val="20"/>
          <w:szCs w:val="20"/>
        </w:rPr>
        <w:t>opies of quotes, invoices and any communication with the client</w:t>
      </w:r>
      <w:r w:rsidR="00D71B61" w:rsidRPr="000D2821">
        <w:rPr>
          <w:sz w:val="20"/>
          <w:szCs w:val="20"/>
        </w:rPr>
        <w:t>.</w:t>
      </w:r>
    </w:p>
    <w:p w14:paraId="72EEB98D" w14:textId="2CB11CD0" w:rsidR="00B64C3A" w:rsidRPr="000D2821" w:rsidRDefault="00B64C3A" w:rsidP="00D71B61">
      <w:pPr>
        <w:pStyle w:val="BodyText"/>
        <w:spacing w:after="240"/>
        <w:jc w:val="both"/>
        <w:rPr>
          <w:sz w:val="20"/>
        </w:rPr>
      </w:pPr>
      <w:r w:rsidRPr="000D2821">
        <w:rPr>
          <w:sz w:val="20"/>
        </w:rPr>
        <w:t>For text communication, take screen shots and save the photos</w:t>
      </w:r>
      <w:r w:rsidR="00D71B61" w:rsidRPr="000D2821">
        <w:rPr>
          <w:sz w:val="20"/>
        </w:rPr>
        <w:t xml:space="preserve">. </w:t>
      </w:r>
      <w:r w:rsidRPr="000D2821">
        <w:rPr>
          <w:sz w:val="20"/>
          <w:szCs w:val="20"/>
        </w:rPr>
        <w:t xml:space="preserve">For email communication you can drag and drop emails into </w:t>
      </w:r>
      <w:r w:rsidR="00D71B61" w:rsidRPr="000D2821">
        <w:rPr>
          <w:sz w:val="20"/>
          <w:szCs w:val="20"/>
        </w:rPr>
        <w:t>Dropbox</w:t>
      </w:r>
      <w:r w:rsidR="00FC4414">
        <w:rPr>
          <w:sz w:val="20"/>
          <w:szCs w:val="20"/>
        </w:rPr>
        <w:t xml:space="preserve"> or OneDrive</w:t>
      </w:r>
      <w:r w:rsidRPr="000D2821">
        <w:rPr>
          <w:sz w:val="20"/>
          <w:szCs w:val="20"/>
        </w:rPr>
        <w:t xml:space="preserve"> from your email application to be saved</w:t>
      </w:r>
      <w:r w:rsidR="00530D38" w:rsidRPr="000D2821">
        <w:rPr>
          <w:sz w:val="20"/>
          <w:szCs w:val="20"/>
        </w:rPr>
        <w:t>.</w:t>
      </w:r>
    </w:p>
    <w:p w14:paraId="1AF9A365" w14:textId="70B09672" w:rsidR="00B64C3A" w:rsidRPr="000D2821" w:rsidRDefault="00B64C3A">
      <w:pPr>
        <w:rPr>
          <w:smallCaps/>
          <w:color w:val="ED7D31" w:themeColor="accent1"/>
          <w:kern w:val="28"/>
          <w:sz w:val="44"/>
          <w:szCs w:val="44"/>
        </w:rPr>
      </w:pPr>
    </w:p>
    <w:p w14:paraId="50E92211" w14:textId="54FA2210" w:rsidR="00E5020E" w:rsidRPr="000D2821" w:rsidRDefault="00E5020E" w:rsidP="00E5020E">
      <w:pPr>
        <w:pStyle w:val="Heading1"/>
        <w:pageBreakBefore w:val="0"/>
        <w:rPr>
          <w:rFonts w:asciiTheme="minorHAnsi" w:hAnsiTheme="minorHAnsi"/>
        </w:rPr>
      </w:pPr>
      <w:bookmarkStart w:id="172" w:name="_Toc221634250"/>
      <w:r w:rsidRPr="000D2821">
        <w:rPr>
          <w:rFonts w:asciiTheme="minorHAnsi" w:hAnsiTheme="minorHAnsi"/>
        </w:rPr>
        <w:t xml:space="preserve">PRO120 – </w:t>
      </w:r>
      <w:r w:rsidRPr="000D2821">
        <w:rPr>
          <w:rFonts w:asciiTheme="minorHAnsi" w:hAnsiTheme="minorHAnsi"/>
        </w:rPr>
        <w:fldChar w:fldCharType="begin"/>
      </w:r>
      <w:r w:rsidRPr="000D2821">
        <w:rPr>
          <w:rFonts w:asciiTheme="minorHAnsi" w:hAnsiTheme="minorHAnsi"/>
        </w:rPr>
        <w:instrText xml:space="preserve"> ask PName "What is the procedure name?"</w:instrText>
      </w:r>
      <w:r w:rsidRPr="000D2821">
        <w:rPr>
          <w:rFonts w:asciiTheme="minorHAnsi" w:hAnsiTheme="minorHAnsi"/>
        </w:rPr>
        <w:fldChar w:fldCharType="separate"/>
      </w:r>
      <w:r w:rsidRPr="000D2821">
        <w:rPr>
          <w:rFonts w:asciiTheme="minorHAnsi" w:hAnsiTheme="minorHAnsi"/>
        </w:rPr>
        <w:t>Test and Tag Services</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PNo "What is Procedure No?" </w:instrText>
      </w:r>
      <w:r w:rsidRPr="000D2821">
        <w:rPr>
          <w:rFonts w:asciiTheme="minorHAnsi" w:hAnsiTheme="minorHAnsi"/>
        </w:rPr>
        <w:fldChar w:fldCharType="separate"/>
      </w:r>
      <w:r w:rsidRPr="000D2821">
        <w:rPr>
          <w:rFonts w:asciiTheme="minorHAnsi" w:hAnsiTheme="minorHAnsi"/>
        </w:rPr>
        <w:t>PRO120</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RevNo "What is Revision Number?" </w:instrText>
      </w:r>
      <w:r w:rsidRPr="000D2821">
        <w:rPr>
          <w:rFonts w:asciiTheme="minorHAnsi" w:hAnsiTheme="minorHAnsi"/>
        </w:rPr>
        <w:fldChar w:fldCharType="separate"/>
      </w:r>
      <w:r w:rsidRPr="000D2821">
        <w:rPr>
          <w:rFonts w:asciiTheme="minorHAnsi" w:hAnsiTheme="minorHAnsi"/>
        </w:rPr>
        <w:t>4.0</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RevDate "What is the Revision Date"</w:instrText>
      </w:r>
      <w:r w:rsidRPr="000D2821">
        <w:rPr>
          <w:rFonts w:asciiTheme="minorHAnsi" w:hAnsiTheme="minorHAnsi"/>
        </w:rPr>
        <w:fldChar w:fldCharType="separate"/>
      </w:r>
      <w:r w:rsidRPr="000D2821">
        <w:rPr>
          <w:rFonts w:asciiTheme="minorHAnsi" w:hAnsiTheme="minorHAnsi"/>
        </w:rPr>
        <w:t>29/11/10</w:t>
      </w:r>
      <w:r w:rsidRPr="000D2821">
        <w:rPr>
          <w:rFonts w:asciiTheme="minorHAnsi" w:hAnsiTheme="minorHAnsi"/>
        </w:rPr>
        <w:fldChar w:fldCharType="end"/>
      </w:r>
      <w:bookmarkStart w:id="173" w:name="_Toc234624409"/>
      <w:bookmarkStart w:id="174" w:name="_Toc237052711"/>
      <w:bookmarkStart w:id="175" w:name="_Toc237089399"/>
      <w:bookmarkStart w:id="176" w:name="_Toc237089478"/>
      <w:bookmarkStart w:id="177" w:name="_Toc242833618"/>
      <w:bookmarkStart w:id="178" w:name="_Toc270233208"/>
      <w:bookmarkStart w:id="179" w:name="_Toc378847361"/>
      <w:r w:rsidRPr="000D2821">
        <w:rPr>
          <w:rFonts w:asciiTheme="minorHAnsi" w:hAnsiTheme="minorHAnsi"/>
        </w:rPr>
        <w:t>Asbestos Removal Services</w:t>
      </w:r>
      <w:bookmarkEnd w:id="172"/>
      <w:bookmarkEnd w:id="173"/>
      <w:bookmarkEnd w:id="174"/>
      <w:bookmarkEnd w:id="175"/>
      <w:bookmarkEnd w:id="176"/>
      <w:bookmarkEnd w:id="177"/>
      <w:bookmarkEnd w:id="178"/>
      <w:bookmarkEnd w:id="179"/>
    </w:p>
    <w:p w14:paraId="1ACCD931" w14:textId="77777777" w:rsidR="00E5020E" w:rsidRPr="000D2821" w:rsidRDefault="00E5020E" w:rsidP="00713C83">
      <w:pPr>
        <w:pStyle w:val="Heading3"/>
        <w:rPr>
          <w:rFonts w:asciiTheme="minorHAnsi" w:hAnsiTheme="minorHAnsi"/>
        </w:rPr>
      </w:pPr>
      <w:bookmarkStart w:id="180" w:name="_Toc242833619"/>
      <w:bookmarkStart w:id="181" w:name="_Toc270233209"/>
      <w:bookmarkStart w:id="182" w:name="_Toc378847362"/>
      <w:bookmarkStart w:id="183" w:name="_Toc221634251"/>
      <w:r w:rsidRPr="000D2821">
        <w:rPr>
          <w:rFonts w:asciiTheme="minorHAnsi" w:hAnsiTheme="minorHAnsi"/>
        </w:rPr>
        <w:t>Introduction</w:t>
      </w:r>
      <w:bookmarkEnd w:id="180"/>
      <w:bookmarkEnd w:id="181"/>
      <w:bookmarkEnd w:id="182"/>
      <w:bookmarkEnd w:id="183"/>
    </w:p>
    <w:p w14:paraId="3FB4FFAC" w14:textId="77777777" w:rsidR="00E5020E" w:rsidRPr="000D2821" w:rsidRDefault="00E5020E" w:rsidP="00E5020E">
      <w:r w:rsidRPr="000D2821">
        <w:t xml:space="preserve">This document details services delivered under this </w:t>
      </w:r>
      <w:r w:rsidR="00844F21" w:rsidRPr="000D2821">
        <w:t>Jim’s Hazardous Material Removal</w:t>
      </w:r>
      <w:r w:rsidRPr="000D2821">
        <w:t xml:space="preserve"> division and the requirement to deliver them in conjunction with State and National Government Regulations.</w:t>
      </w:r>
    </w:p>
    <w:p w14:paraId="1DC13F48" w14:textId="77777777" w:rsidR="00E5020E" w:rsidRPr="000D2821" w:rsidRDefault="00E5020E" w:rsidP="00E5020E">
      <w:r w:rsidRPr="000D2821">
        <w:t>Where a discrepancy exists, between State or National Government Regulations and mandated Codes of Practice (or Compliance Codes), the Regulations and Codes of Practice (or Compliance Codes) override this manual.</w:t>
      </w:r>
    </w:p>
    <w:p w14:paraId="118D2767" w14:textId="77777777" w:rsidR="00754BB3" w:rsidRPr="000D2821" w:rsidRDefault="00754BB3" w:rsidP="00E5020E"/>
    <w:p w14:paraId="19A55FCF" w14:textId="4598CA13" w:rsidR="00E5020E" w:rsidRPr="000D2821" w:rsidRDefault="00E5020E" w:rsidP="00E5020E">
      <w:r w:rsidRPr="000D2821">
        <w:t>These services should be delivered consistent with the Regulatory Requirements and the WHS Manual which must be read, considered and implemented in conjunction with the work description outlined below.</w:t>
      </w:r>
    </w:p>
    <w:p w14:paraId="785959F1" w14:textId="587603AC" w:rsidR="00E5020E" w:rsidRPr="000D2821" w:rsidRDefault="00E5020E" w:rsidP="00E5020E"/>
    <w:p w14:paraId="16DC7946" w14:textId="77777777" w:rsidR="00E5020E" w:rsidRPr="000D2821" w:rsidRDefault="00E5020E" w:rsidP="00713C83">
      <w:pPr>
        <w:pStyle w:val="Heading3"/>
        <w:rPr>
          <w:rFonts w:asciiTheme="minorHAnsi" w:hAnsiTheme="minorHAnsi"/>
        </w:rPr>
      </w:pPr>
      <w:bookmarkStart w:id="184" w:name="_Toc242833621"/>
      <w:bookmarkStart w:id="185" w:name="_Toc270233211"/>
      <w:bookmarkStart w:id="186" w:name="_Toc378847365"/>
      <w:bookmarkStart w:id="187" w:name="_Toc221634252"/>
      <w:r w:rsidRPr="000D2821">
        <w:rPr>
          <w:rFonts w:asciiTheme="minorHAnsi" w:hAnsiTheme="minorHAnsi"/>
        </w:rPr>
        <w:t>Policy</w:t>
      </w:r>
      <w:bookmarkEnd w:id="184"/>
      <w:bookmarkEnd w:id="185"/>
      <w:bookmarkEnd w:id="186"/>
      <w:bookmarkEnd w:id="187"/>
    </w:p>
    <w:p w14:paraId="23253CB0" w14:textId="77777777" w:rsidR="00E5020E" w:rsidRPr="000D2821" w:rsidRDefault="00E5020E" w:rsidP="00E5020E">
      <w:r w:rsidRPr="000D2821">
        <w:t xml:space="preserve">It is the policy of </w:t>
      </w:r>
      <w:r w:rsidR="00844F21" w:rsidRPr="000D2821">
        <w:t>Jim’s Hazardous Material Removal</w:t>
      </w:r>
      <w:r w:rsidRPr="000D2821">
        <w:t>s (</w:t>
      </w:r>
      <w:r w:rsidRPr="000D2821">
        <w:rPr>
          <w:i/>
          <w:iCs/>
        </w:rPr>
        <w:t>Territory Name</w:t>
      </w:r>
      <w:r w:rsidRPr="000D2821">
        <w:t>) that Employees shall adhere to, and will only perform services in accordance with, our Operations M</w:t>
      </w:r>
      <w:bookmarkStart w:id="188" w:name="_Toc234624410"/>
      <w:bookmarkStart w:id="189" w:name="_Toc237052712"/>
      <w:bookmarkStart w:id="190" w:name="_Toc237089400"/>
      <w:bookmarkStart w:id="191" w:name="_Toc237089479"/>
      <w:bookmarkStart w:id="192" w:name="_Toc242833622"/>
      <w:bookmarkStart w:id="193" w:name="_Toc270233212"/>
      <w:r w:rsidRPr="000D2821">
        <w:t>anual and:</w:t>
      </w:r>
    </w:p>
    <w:p w14:paraId="6695DFA3" w14:textId="77777777" w:rsidR="00E5020E" w:rsidRPr="000D2821" w:rsidRDefault="00E5020E" w:rsidP="002536CE">
      <w:pPr>
        <w:pStyle w:val="ListParagraph"/>
        <w:numPr>
          <w:ilvl w:val="0"/>
          <w:numId w:val="16"/>
        </w:numPr>
        <w:spacing w:after="200" w:line="276" w:lineRule="auto"/>
        <w:contextualSpacing w:val="0"/>
      </w:pPr>
      <w:r w:rsidRPr="000D2821">
        <w:t xml:space="preserve">State or National Based Occupational Health and Safety Act and Regulations </w:t>
      </w:r>
    </w:p>
    <w:p w14:paraId="1EB156CB" w14:textId="77777777" w:rsidR="00E5020E" w:rsidRPr="000D2821" w:rsidRDefault="00E5020E" w:rsidP="002536CE">
      <w:pPr>
        <w:pStyle w:val="ListParagraph"/>
        <w:numPr>
          <w:ilvl w:val="0"/>
          <w:numId w:val="16"/>
        </w:numPr>
        <w:spacing w:after="200" w:line="276" w:lineRule="auto"/>
        <w:contextualSpacing w:val="0"/>
      </w:pPr>
      <w:r w:rsidRPr="000D2821">
        <w:t>Compliance Code: Removing Asbestos in Workplaces</w:t>
      </w:r>
    </w:p>
    <w:p w14:paraId="145B76C6" w14:textId="77777777" w:rsidR="00E5020E" w:rsidRPr="000D2821" w:rsidRDefault="00E5020E" w:rsidP="00713C83">
      <w:pPr>
        <w:pStyle w:val="Heading3"/>
        <w:rPr>
          <w:rFonts w:asciiTheme="minorHAnsi" w:hAnsiTheme="minorHAnsi"/>
        </w:rPr>
      </w:pPr>
      <w:bookmarkStart w:id="194" w:name="_Toc221634253"/>
      <w:r w:rsidRPr="000D2821">
        <w:rPr>
          <w:rFonts w:asciiTheme="minorHAnsi" w:hAnsiTheme="minorHAnsi"/>
        </w:rPr>
        <w:t>Definitions</w:t>
      </w:r>
      <w:bookmarkEnd w:id="194"/>
    </w:p>
    <w:p w14:paraId="13E85948" w14:textId="77777777" w:rsidR="00E5020E" w:rsidRPr="000D2821" w:rsidRDefault="00E5020E" w:rsidP="00E5020E">
      <w:r w:rsidRPr="000D2821">
        <w:t>ACM – Asbestos Containing Material</w:t>
      </w:r>
    </w:p>
    <w:p w14:paraId="53B5E058" w14:textId="77777777" w:rsidR="00E5020E" w:rsidRPr="000D2821" w:rsidRDefault="00E5020E" w:rsidP="00E5020E">
      <w:r w:rsidRPr="000D2821">
        <w:t>ACD – Asbestos Containing Dust</w:t>
      </w:r>
    </w:p>
    <w:p w14:paraId="036C6ADC" w14:textId="77777777" w:rsidR="00E5020E" w:rsidRPr="000D2821" w:rsidRDefault="00E5020E" w:rsidP="00E5020E">
      <w:r w:rsidRPr="000D2821">
        <w:t>ARCP – Asbestos Removal Control Plan (inclusive of SWMS)</w:t>
      </w:r>
    </w:p>
    <w:p w14:paraId="714C3A0F" w14:textId="77777777" w:rsidR="00E5020E" w:rsidRPr="000D2821" w:rsidRDefault="00E5020E" w:rsidP="00E5020E">
      <w:r w:rsidRPr="000D2821">
        <w:t>SWMS – Safe Work Method Statement</w:t>
      </w:r>
    </w:p>
    <w:p w14:paraId="145C3DE0" w14:textId="77777777" w:rsidR="00E5020E" w:rsidRPr="000D2821" w:rsidRDefault="00E5020E" w:rsidP="00E5020E">
      <w:r w:rsidRPr="000D2821">
        <w:t xml:space="preserve">OHS Manual – </w:t>
      </w:r>
      <w:r w:rsidR="00844F21" w:rsidRPr="000D2821">
        <w:t>Jim’s Hazardous Material Removal</w:t>
      </w:r>
      <w:r w:rsidRPr="000D2821">
        <w:t xml:space="preserve"> OHS Manual</w:t>
      </w:r>
    </w:p>
    <w:p w14:paraId="31BE678F" w14:textId="77777777" w:rsidR="00E5020E" w:rsidRPr="000D2821" w:rsidRDefault="00E5020E" w:rsidP="00E5020E">
      <w:r w:rsidRPr="000D2821">
        <w:t>EPA – Environmental Protection Authority</w:t>
      </w:r>
    </w:p>
    <w:p w14:paraId="7097A0BA" w14:textId="77777777" w:rsidR="00E5020E" w:rsidRPr="000D2821" w:rsidRDefault="00E5020E" w:rsidP="00E5020E">
      <w:r w:rsidRPr="000D2821">
        <w:t>Compliance Code – Removing Asbestos in the Workplace Compliance Code Edition 1, Sept 2008</w:t>
      </w:r>
    </w:p>
    <w:p w14:paraId="03FE003A" w14:textId="77777777" w:rsidR="00E5020E" w:rsidRPr="000D2821" w:rsidRDefault="00E5020E" w:rsidP="00E5020E">
      <w:r w:rsidRPr="000D2821">
        <w:t>(For all other definitions refer to the Compliance Code Glossary)</w:t>
      </w:r>
    </w:p>
    <w:p w14:paraId="425B5FE7" w14:textId="77777777" w:rsidR="00E5020E" w:rsidRPr="000D2821" w:rsidRDefault="00E5020E" w:rsidP="000A42CA">
      <w:pPr>
        <w:pStyle w:val="JAR-HEADING2STYLE"/>
        <w:rPr>
          <w:rFonts w:asciiTheme="minorHAnsi" w:hAnsiTheme="minorHAnsi"/>
        </w:rPr>
      </w:pPr>
      <w:bookmarkStart w:id="195" w:name="_Toc378847366"/>
      <w:bookmarkStart w:id="196" w:name="_Toc221634254"/>
      <w:r w:rsidRPr="000D2821">
        <w:rPr>
          <w:rFonts w:asciiTheme="minorHAnsi" w:hAnsiTheme="minorHAnsi"/>
        </w:rPr>
        <w:t>Service 1: Asbestos Removal</w:t>
      </w:r>
      <w:bookmarkEnd w:id="188"/>
      <w:bookmarkEnd w:id="189"/>
      <w:bookmarkEnd w:id="190"/>
      <w:bookmarkEnd w:id="191"/>
      <w:bookmarkEnd w:id="192"/>
      <w:bookmarkEnd w:id="193"/>
      <w:bookmarkEnd w:id="195"/>
      <w:r w:rsidRPr="000D2821">
        <w:rPr>
          <w:rFonts w:asciiTheme="minorHAnsi" w:hAnsiTheme="minorHAnsi"/>
        </w:rPr>
        <w:t xml:space="preserve"> </w:t>
      </w:r>
      <w:proofErr w:type="gramStart"/>
      <w:r w:rsidRPr="000D2821">
        <w:rPr>
          <w:rFonts w:asciiTheme="minorHAnsi" w:hAnsiTheme="minorHAnsi"/>
        </w:rPr>
        <w:t>Non Friable</w:t>
      </w:r>
      <w:proofErr w:type="gramEnd"/>
      <w:r w:rsidRPr="000D2821">
        <w:rPr>
          <w:rFonts w:asciiTheme="minorHAnsi" w:hAnsiTheme="minorHAnsi"/>
        </w:rPr>
        <w:t xml:space="preserve"> (CLASS B)</w:t>
      </w:r>
      <w:bookmarkEnd w:id="196"/>
    </w:p>
    <w:p w14:paraId="467AE88D" w14:textId="77777777" w:rsidR="00E5020E" w:rsidRPr="000D2821" w:rsidRDefault="00E5020E" w:rsidP="00E5020E">
      <w:pPr>
        <w:pStyle w:val="ToDo"/>
      </w:pPr>
      <w:r w:rsidRPr="000D2821">
        <w:t>Asbestos Removal is the primary service delivered by us as a Franchise and by employees of the Franchise.</w:t>
      </w:r>
    </w:p>
    <w:p w14:paraId="74383592" w14:textId="77777777" w:rsidR="00E5020E" w:rsidRPr="000D2821" w:rsidRDefault="00E5020E" w:rsidP="00E5020E">
      <w:pPr>
        <w:pStyle w:val="ToDo"/>
      </w:pPr>
      <w:r w:rsidRPr="000D2821">
        <w:t>The removal works may be delivered in the context of:</w:t>
      </w:r>
    </w:p>
    <w:p w14:paraId="2B6C25C4" w14:textId="77777777" w:rsidR="00E5020E" w:rsidRPr="000D2821" w:rsidRDefault="00E5020E" w:rsidP="002536CE">
      <w:pPr>
        <w:pStyle w:val="ToDo"/>
        <w:numPr>
          <w:ilvl w:val="0"/>
          <w:numId w:val="17"/>
        </w:numPr>
      </w:pPr>
      <w:r w:rsidRPr="000D2821">
        <w:t>Demolition of a building</w:t>
      </w:r>
    </w:p>
    <w:p w14:paraId="6EF19044" w14:textId="77777777" w:rsidR="00E5020E" w:rsidRPr="000D2821" w:rsidRDefault="00E5020E" w:rsidP="002536CE">
      <w:pPr>
        <w:pStyle w:val="ToDo"/>
        <w:numPr>
          <w:ilvl w:val="0"/>
          <w:numId w:val="17"/>
        </w:numPr>
      </w:pPr>
      <w:r w:rsidRPr="000D2821">
        <w:t>Partial demolition of a building (e.g.: renovation of a bathroom or kitchen)</w:t>
      </w:r>
    </w:p>
    <w:p w14:paraId="44386628" w14:textId="77777777" w:rsidR="00E5020E" w:rsidRPr="000D2821" w:rsidRDefault="00E5020E" w:rsidP="002536CE">
      <w:pPr>
        <w:pStyle w:val="ToDo"/>
        <w:numPr>
          <w:ilvl w:val="0"/>
          <w:numId w:val="17"/>
        </w:numPr>
      </w:pPr>
      <w:r w:rsidRPr="000D2821">
        <w:t>Removal of Asbestos which is fixed or installed in all or part of plant, equipment or machinery</w:t>
      </w:r>
    </w:p>
    <w:p w14:paraId="42B3E446" w14:textId="77777777" w:rsidR="00E5020E" w:rsidRPr="000D2821" w:rsidRDefault="00E5020E" w:rsidP="002536CE">
      <w:pPr>
        <w:pStyle w:val="ToDo"/>
        <w:numPr>
          <w:ilvl w:val="0"/>
          <w:numId w:val="17"/>
        </w:numPr>
      </w:pPr>
      <w:r w:rsidRPr="000D2821">
        <w:t>Clean up (accidental damage and illegal dumping or removal of Asbestos that is not fixed or installed in a building or plant / machinery and equipment)</w:t>
      </w:r>
    </w:p>
    <w:p w14:paraId="0A491FCF" w14:textId="77777777" w:rsidR="00E5020E" w:rsidRPr="000D2821" w:rsidRDefault="00E5020E" w:rsidP="002536CE">
      <w:pPr>
        <w:pStyle w:val="ToDo"/>
        <w:numPr>
          <w:ilvl w:val="0"/>
          <w:numId w:val="17"/>
        </w:numPr>
      </w:pPr>
      <w:r w:rsidRPr="000D2821">
        <w:t>Removal of Asbestos Containing Dust where it is classed as Minor Contamination under the relevant Dangerous Goods Order.</w:t>
      </w:r>
    </w:p>
    <w:p w14:paraId="3255FB87" w14:textId="4EA38AC8" w:rsidR="00E5020E" w:rsidRPr="000D2821" w:rsidRDefault="00E5020E" w:rsidP="00E5020E">
      <w:pPr>
        <w:pStyle w:val="ToDo"/>
      </w:pPr>
    </w:p>
    <w:p w14:paraId="47AA6C38" w14:textId="77777777" w:rsidR="00397DB0" w:rsidRPr="000D2821" w:rsidRDefault="00397DB0" w:rsidP="00713C83">
      <w:pPr>
        <w:pStyle w:val="Heading3"/>
        <w:rPr>
          <w:rFonts w:asciiTheme="minorHAnsi" w:hAnsiTheme="minorHAnsi"/>
        </w:rPr>
      </w:pPr>
      <w:bookmarkStart w:id="197" w:name="_Toc221634255"/>
      <w:r w:rsidRPr="000D2821">
        <w:rPr>
          <w:rFonts w:asciiTheme="minorHAnsi" w:hAnsiTheme="minorHAnsi"/>
        </w:rPr>
        <w:t>Prerequisites and Training</w:t>
      </w:r>
      <w:bookmarkEnd w:id="197"/>
    </w:p>
    <w:p w14:paraId="700688DE" w14:textId="78840C43" w:rsidR="00397DB0" w:rsidRPr="000D2821" w:rsidRDefault="00397DB0" w:rsidP="00397DB0">
      <w:r w:rsidRPr="000D2821">
        <w:t>All workers must complete the CPCCDE3014A Remove Non-Friable Asbestos course through a recognised and divisional approved RTO. Supervisors must complete the CPCCBC4051A Supervise Asbestos Removal Course through a recognised and divisional approved RTO.</w:t>
      </w:r>
    </w:p>
    <w:p w14:paraId="730FFEAF" w14:textId="77777777" w:rsidR="00397DB0" w:rsidRPr="000D2821" w:rsidRDefault="00397DB0" w:rsidP="00397DB0"/>
    <w:p w14:paraId="279F2DC8" w14:textId="5F50FA74" w:rsidR="00E5020E" w:rsidRPr="000D2821" w:rsidRDefault="000A42CA" w:rsidP="00713C83">
      <w:pPr>
        <w:pStyle w:val="Heading3"/>
        <w:rPr>
          <w:rFonts w:asciiTheme="minorHAnsi" w:hAnsiTheme="minorHAnsi"/>
        </w:rPr>
      </w:pPr>
      <w:bookmarkStart w:id="198" w:name="_Toc221634256"/>
      <w:r w:rsidRPr="000D2821">
        <w:rPr>
          <w:rFonts w:asciiTheme="minorHAnsi" w:hAnsiTheme="minorHAnsi"/>
        </w:rPr>
        <w:t>Planning</w:t>
      </w:r>
      <w:bookmarkEnd w:id="198"/>
    </w:p>
    <w:p w14:paraId="20AC0CED" w14:textId="7A7ACEDB" w:rsidR="00E5020E" w:rsidRPr="000D2821" w:rsidRDefault="00E5020E" w:rsidP="00E5020E">
      <w:pPr>
        <w:pStyle w:val="ToDo"/>
      </w:pPr>
      <w:r w:rsidRPr="000D2821">
        <w:t xml:space="preserve">Planning is essential as any misunderstanding could lead to the use of unsafe removal methods, endanger the health of removal workers and people in adjoining properties and </w:t>
      </w:r>
      <w:r w:rsidR="00EC6233" w:rsidRPr="000D2821">
        <w:t>residents</w:t>
      </w:r>
      <w:r w:rsidRPr="000D2821">
        <w:t>.</w:t>
      </w:r>
    </w:p>
    <w:p w14:paraId="47A7B333" w14:textId="5332E999" w:rsidR="00E5020E" w:rsidRPr="000D2821" w:rsidRDefault="00E5020E" w:rsidP="00EC6233">
      <w:pPr>
        <w:pStyle w:val="MyBullet"/>
        <w:numPr>
          <w:ilvl w:val="0"/>
          <w:numId w:val="0"/>
        </w:numPr>
      </w:pPr>
      <w:r w:rsidRPr="000D2821">
        <w:t xml:space="preserve">Poor job planning can also lead to duplicated </w:t>
      </w:r>
      <w:r w:rsidR="00EC6233" w:rsidRPr="000D2821">
        <w:t>effort;</w:t>
      </w:r>
      <w:r w:rsidRPr="000D2821">
        <w:t xml:space="preserve"> time wasted with repeated trips to site and potentially underquoting a job which leads to client dissatisfaction.</w:t>
      </w:r>
    </w:p>
    <w:p w14:paraId="07927A5B" w14:textId="2538EEA1" w:rsidR="00E5020E" w:rsidRPr="000D2821" w:rsidRDefault="00E5020E" w:rsidP="000F6262">
      <w:pPr>
        <w:pStyle w:val="ToDo"/>
        <w:rPr>
          <w:b/>
          <w:bCs/>
        </w:rPr>
      </w:pPr>
      <w:r w:rsidRPr="000D2821">
        <w:rPr>
          <w:b/>
          <w:bCs/>
        </w:rPr>
        <w:t>Attend the site for the purpose of assessing, identifying and quantifying the amount of suspected ACM for removal.</w:t>
      </w:r>
      <w:r w:rsidR="00850EBA" w:rsidRPr="000D2821">
        <w:rPr>
          <w:b/>
          <w:bCs/>
        </w:rPr>
        <w:t xml:space="preserve"> Always</w:t>
      </w:r>
      <w:r w:rsidR="000D7A16" w:rsidRPr="000D2821">
        <w:rPr>
          <w:b/>
          <w:bCs/>
        </w:rPr>
        <w:t xml:space="preserve">: </w:t>
      </w:r>
    </w:p>
    <w:p w14:paraId="196CABD5" w14:textId="77777777" w:rsidR="00E5020E" w:rsidRPr="000D2821" w:rsidRDefault="00E5020E" w:rsidP="002536CE">
      <w:pPr>
        <w:pStyle w:val="ToDo"/>
        <w:numPr>
          <w:ilvl w:val="1"/>
          <w:numId w:val="19"/>
        </w:numPr>
      </w:pPr>
      <w:r w:rsidRPr="000D2821">
        <w:t>Where applicable organise for samples to be taken to confirm ACM material is present</w:t>
      </w:r>
    </w:p>
    <w:p w14:paraId="7908DBBF" w14:textId="6AC62851" w:rsidR="00F42A01" w:rsidRPr="000D2821" w:rsidRDefault="002D0BF3" w:rsidP="000F6262">
      <w:pPr>
        <w:pStyle w:val="MyBullet"/>
        <w:numPr>
          <w:ilvl w:val="0"/>
          <w:numId w:val="0"/>
        </w:numPr>
        <w:tabs>
          <w:tab w:val="clear" w:pos="1701"/>
        </w:tabs>
        <w:ind w:left="720"/>
      </w:pPr>
      <w:r w:rsidRPr="000D2821">
        <w:t>(</w:t>
      </w:r>
      <w:r w:rsidR="00F42A01" w:rsidRPr="000D2821">
        <w:t xml:space="preserve">Take note of friable and non-friable ACM. </w:t>
      </w:r>
      <w:r w:rsidR="00F42A01" w:rsidRPr="000D2821">
        <w:rPr>
          <w:b/>
          <w:u w:val="single"/>
        </w:rPr>
        <w:t>Please note</w:t>
      </w:r>
      <w:r w:rsidR="00F42A01" w:rsidRPr="000D2821">
        <w:t xml:space="preserve"> that Vinyl </w:t>
      </w:r>
      <w:r w:rsidR="000F6262" w:rsidRPr="000D2821">
        <w:t>Paper backing</w:t>
      </w:r>
      <w:r w:rsidR="00F42A01" w:rsidRPr="000D2821">
        <w:t xml:space="preserve"> is classed as friable.</w:t>
      </w:r>
      <w:r w:rsidRPr="000D2821">
        <w:t>)</w:t>
      </w:r>
    </w:p>
    <w:p w14:paraId="15C10090" w14:textId="77777777" w:rsidR="00307C90" w:rsidRPr="000D2821" w:rsidRDefault="00E5020E" w:rsidP="00307C90">
      <w:pPr>
        <w:pStyle w:val="ToDo"/>
        <w:numPr>
          <w:ilvl w:val="1"/>
          <w:numId w:val="19"/>
        </w:numPr>
      </w:pPr>
      <w:r w:rsidRPr="000D2821">
        <w:t>Consult the Asbestos Register for the premise if available (commercial / workplaces)</w:t>
      </w:r>
    </w:p>
    <w:p w14:paraId="1F005746" w14:textId="283F5115" w:rsidR="00E5020E" w:rsidRPr="000D2821" w:rsidRDefault="00E5020E" w:rsidP="00307C90">
      <w:pPr>
        <w:pStyle w:val="ToDo"/>
        <w:numPr>
          <w:ilvl w:val="1"/>
          <w:numId w:val="19"/>
        </w:numPr>
      </w:pPr>
      <w:r w:rsidRPr="000D2821">
        <w:t>Consult with the person ordering the services to identify factors which may affect site access, site specific hazards, scheduling of the work and the requirement for the area to be unoccupied during removal</w:t>
      </w:r>
      <w:r w:rsidR="00307C90" w:rsidRPr="000D2821">
        <w:t>.</w:t>
      </w:r>
    </w:p>
    <w:p w14:paraId="6B20E9A6" w14:textId="20165205" w:rsidR="00E5020E" w:rsidRPr="000D2821" w:rsidRDefault="00E5020E" w:rsidP="002536CE">
      <w:pPr>
        <w:pStyle w:val="MyBullet"/>
        <w:numPr>
          <w:ilvl w:val="1"/>
          <w:numId w:val="19"/>
        </w:numPr>
        <w:tabs>
          <w:tab w:val="clear" w:pos="1701"/>
        </w:tabs>
      </w:pPr>
      <w:r w:rsidRPr="000D2821">
        <w:t>Take photographs of the site to supplement your planning and project recall</w:t>
      </w:r>
      <w:r w:rsidR="00307C90" w:rsidRPr="000D2821">
        <w:t>.</w:t>
      </w:r>
    </w:p>
    <w:p w14:paraId="68B0819C" w14:textId="7608825D" w:rsidR="00E5020E" w:rsidRPr="000D2821" w:rsidRDefault="00E5020E" w:rsidP="002536CE">
      <w:pPr>
        <w:pStyle w:val="ToDo"/>
        <w:numPr>
          <w:ilvl w:val="1"/>
          <w:numId w:val="19"/>
        </w:numPr>
      </w:pPr>
      <w:r w:rsidRPr="000D2821">
        <w:t>Use the information collated to prepare your removal quotation</w:t>
      </w:r>
      <w:r w:rsidR="00307C90" w:rsidRPr="000D2821">
        <w:t>.</w:t>
      </w:r>
    </w:p>
    <w:p w14:paraId="566924B2" w14:textId="218E09AC" w:rsidR="00E5020E" w:rsidRPr="000D2821" w:rsidRDefault="00E5020E" w:rsidP="177DC49A">
      <w:pPr>
        <w:pStyle w:val="MyBullet"/>
        <w:numPr>
          <w:ilvl w:val="0"/>
          <w:numId w:val="0"/>
        </w:numPr>
        <w:pBdr>
          <w:top w:val="single" w:sz="4" w:space="1" w:color="auto"/>
          <w:left w:val="single" w:sz="4" w:space="4" w:color="auto"/>
          <w:bottom w:val="single" w:sz="4" w:space="1" w:color="auto"/>
          <w:right w:val="single" w:sz="4" w:space="4" w:color="auto"/>
        </w:pBdr>
        <w:ind w:left="1985"/>
      </w:pPr>
      <w:r w:rsidRPr="000D2821">
        <w:t xml:space="preserve">TIP:  Retain and store in an organised manner (using Dropbox </w:t>
      </w:r>
      <w:r w:rsidR="00B721C5">
        <w:t xml:space="preserve">or OneDrive </w:t>
      </w:r>
      <w:r w:rsidRPr="000D2821">
        <w:t xml:space="preserve">for example) the information and photos collected as, if won, it will form the basis of your Asbestos Removal Control Plan.  </w:t>
      </w:r>
    </w:p>
    <w:p w14:paraId="1AB1B781" w14:textId="77777777" w:rsidR="00E5020E" w:rsidRPr="000D2821" w:rsidRDefault="00E5020E" w:rsidP="00E5020E">
      <w:pPr>
        <w:pStyle w:val="MyBullet"/>
        <w:numPr>
          <w:ilvl w:val="0"/>
          <w:numId w:val="0"/>
        </w:numPr>
      </w:pPr>
    </w:p>
    <w:p w14:paraId="2ED9867D" w14:textId="77777777" w:rsidR="00E5020E" w:rsidRPr="000D2821" w:rsidRDefault="00E5020E" w:rsidP="00850EBA">
      <w:pPr>
        <w:pStyle w:val="ToDo"/>
        <w:rPr>
          <w:b/>
          <w:bCs/>
        </w:rPr>
      </w:pPr>
      <w:r w:rsidRPr="000D2821">
        <w:rPr>
          <w:b/>
          <w:bCs/>
        </w:rPr>
        <w:t>Once the job is confirmed as won or secured complete the remainder of your planning requirements including but not limited to:</w:t>
      </w:r>
    </w:p>
    <w:p w14:paraId="314F54F1" w14:textId="44D6028C" w:rsidR="001A7987" w:rsidRPr="000D2821" w:rsidRDefault="00E5020E" w:rsidP="00F80F1F">
      <w:pPr>
        <w:pStyle w:val="MyBullet"/>
        <w:numPr>
          <w:ilvl w:val="1"/>
          <w:numId w:val="18"/>
        </w:numPr>
        <w:tabs>
          <w:tab w:val="clear" w:pos="1701"/>
        </w:tabs>
      </w:pPr>
      <w:r w:rsidRPr="000D2821">
        <w:t>Establish a site plan with locations for personal decontamination and emergency situations, decontamination and site evacuation</w:t>
      </w:r>
      <w:r w:rsidR="0022702A" w:rsidRPr="000D2821">
        <w:t>.</w:t>
      </w:r>
    </w:p>
    <w:p w14:paraId="578D7995" w14:textId="612C840F" w:rsidR="001A7987" w:rsidRPr="000D2821" w:rsidRDefault="00E5020E" w:rsidP="001A7987">
      <w:pPr>
        <w:pStyle w:val="MyBullet"/>
        <w:numPr>
          <w:ilvl w:val="1"/>
          <w:numId w:val="18"/>
        </w:numPr>
        <w:tabs>
          <w:tab w:val="clear" w:pos="1701"/>
        </w:tabs>
      </w:pPr>
      <w:r w:rsidRPr="000D2821">
        <w:t>Identify other hazards related to the job, asses risk and implement controls modifying your Asbestos Removal Control Plan (which incorporates the SWMS) to ensure it is job specific</w:t>
      </w:r>
      <w:r w:rsidR="0022702A" w:rsidRPr="000D2821">
        <w:t>.</w:t>
      </w:r>
    </w:p>
    <w:p w14:paraId="3DC31786" w14:textId="77777777" w:rsidR="001A7987" w:rsidRPr="000D2821" w:rsidRDefault="00E5020E" w:rsidP="001A7987">
      <w:pPr>
        <w:pStyle w:val="MyBullet"/>
        <w:numPr>
          <w:ilvl w:val="1"/>
          <w:numId w:val="18"/>
        </w:numPr>
        <w:tabs>
          <w:tab w:val="clear" w:pos="1701"/>
        </w:tabs>
      </w:pPr>
      <w:r w:rsidRPr="000D2821">
        <w:t>Specifically plan to ensure that the risk of Airborne Asbestos Fibres is minimised by use of hand tools, careful unfixing of ACM, use of drop sheets and wet method removals and site isolation.</w:t>
      </w:r>
    </w:p>
    <w:p w14:paraId="45AF6E43" w14:textId="03D30D11" w:rsidR="001A7987" w:rsidRPr="000D2821" w:rsidRDefault="00E5020E" w:rsidP="001A7987">
      <w:pPr>
        <w:pStyle w:val="MyBullet"/>
        <w:numPr>
          <w:ilvl w:val="1"/>
          <w:numId w:val="18"/>
        </w:numPr>
        <w:tabs>
          <w:tab w:val="clear" w:pos="1701"/>
        </w:tabs>
      </w:pPr>
      <w:r w:rsidRPr="000D2821">
        <w:t xml:space="preserve">Prepare your </w:t>
      </w:r>
      <w:r w:rsidR="001A7987" w:rsidRPr="000D2821">
        <w:t>site-specific</w:t>
      </w:r>
      <w:r w:rsidRPr="000D2821">
        <w:t xml:space="preserve"> Asbestos Removal Control Plan</w:t>
      </w:r>
      <w:r w:rsidR="0022702A" w:rsidRPr="000D2821">
        <w:t>.</w:t>
      </w:r>
    </w:p>
    <w:p w14:paraId="3282813A" w14:textId="794B40C2" w:rsidR="001A7987" w:rsidRPr="000D2821" w:rsidRDefault="00E5020E" w:rsidP="001A7987">
      <w:pPr>
        <w:pStyle w:val="MyBullet"/>
        <w:numPr>
          <w:ilvl w:val="1"/>
          <w:numId w:val="18"/>
        </w:numPr>
        <w:tabs>
          <w:tab w:val="clear" w:pos="1701"/>
        </w:tabs>
      </w:pPr>
      <w:r w:rsidRPr="000D2821">
        <w:t xml:space="preserve">Communicate this planning to all team members by conducting a </w:t>
      </w:r>
      <w:r w:rsidR="001A7987" w:rsidRPr="000D2821">
        <w:t>prestart</w:t>
      </w:r>
      <w:r w:rsidRPr="000D2821">
        <w:t xml:space="preserve"> briefing prior to commencement of works on site.</w:t>
      </w:r>
    </w:p>
    <w:p w14:paraId="0DC9E2A1" w14:textId="77777777" w:rsidR="001A7987" w:rsidRPr="000D2821" w:rsidRDefault="00E5020E" w:rsidP="001A7987">
      <w:pPr>
        <w:pStyle w:val="MyBullet"/>
        <w:numPr>
          <w:ilvl w:val="1"/>
          <w:numId w:val="18"/>
        </w:numPr>
        <w:tabs>
          <w:tab w:val="clear" w:pos="1701"/>
        </w:tabs>
      </w:pPr>
      <w:r w:rsidRPr="000D2821">
        <w:t>Advise your Competent Person who will be issuing the Clearance Certificate to ensure they have scheduled a tentative site visit to coincide with completion of the Asbestos Removal.</w:t>
      </w:r>
    </w:p>
    <w:p w14:paraId="1CC3D917" w14:textId="7FD3EBDD" w:rsidR="00E5020E" w:rsidRPr="000D2821" w:rsidRDefault="00E5020E" w:rsidP="001A7987">
      <w:pPr>
        <w:pStyle w:val="MyBullet"/>
        <w:numPr>
          <w:ilvl w:val="1"/>
          <w:numId w:val="18"/>
        </w:numPr>
        <w:tabs>
          <w:tab w:val="clear" w:pos="1701"/>
        </w:tabs>
      </w:pPr>
      <w:r w:rsidRPr="000D2821">
        <w:t>Advise your Licensed Asbestos Supervisor of the scheduled removal to ensure they have the activity diarised and are aware they must be available and will either be:</w:t>
      </w:r>
      <w:r w:rsidR="001A7987" w:rsidRPr="000D2821">
        <w:t xml:space="preserve"> </w:t>
      </w:r>
      <w:r w:rsidRPr="000D2821">
        <w:t>Onsite during the removal or</w:t>
      </w:r>
      <w:r w:rsidR="001A7987" w:rsidRPr="000D2821">
        <w:t xml:space="preserve"> </w:t>
      </w:r>
      <w:r w:rsidRPr="000D2821">
        <w:t xml:space="preserve">available by phone </w:t>
      </w:r>
      <w:r w:rsidRPr="000D2821">
        <w:rPr>
          <w:bCs w:val="0"/>
        </w:rPr>
        <w:t xml:space="preserve">and </w:t>
      </w:r>
      <w:r w:rsidRPr="000D2821">
        <w:t>able to arrive within 20minutes to the removal site</w:t>
      </w:r>
      <w:r w:rsidR="001A7987" w:rsidRPr="000D2821">
        <w:t>.</w:t>
      </w:r>
    </w:p>
    <w:p w14:paraId="206C0519" w14:textId="77777777" w:rsidR="00E5020E" w:rsidRPr="000D2821" w:rsidRDefault="00E5020E" w:rsidP="00E5020E">
      <w:pPr>
        <w:pStyle w:val="MyBullet"/>
        <w:numPr>
          <w:ilvl w:val="0"/>
          <w:numId w:val="0"/>
        </w:numPr>
        <w:tabs>
          <w:tab w:val="num" w:pos="2835"/>
        </w:tabs>
        <w:ind w:left="1985" w:firstLine="1112"/>
      </w:pPr>
    </w:p>
    <w:p w14:paraId="6B0C5D55" w14:textId="77777777" w:rsidR="00E5020E" w:rsidRPr="000D2821" w:rsidRDefault="00E5020E" w:rsidP="00E5020E">
      <w:pPr>
        <w:pStyle w:val="Heading3"/>
        <w:rPr>
          <w:rFonts w:asciiTheme="minorHAnsi" w:hAnsiTheme="minorHAnsi"/>
          <w:color w:val="ED7D31" w:themeColor="accent1"/>
        </w:rPr>
      </w:pPr>
      <w:bookmarkStart w:id="199" w:name="_Toc221634257"/>
      <w:r w:rsidRPr="000D2821">
        <w:rPr>
          <w:rFonts w:asciiTheme="minorHAnsi" w:hAnsiTheme="minorHAnsi"/>
          <w:color w:val="ED7D31" w:themeColor="accent1"/>
        </w:rPr>
        <w:t>Informing Stakeholders</w:t>
      </w:r>
      <w:bookmarkEnd w:id="199"/>
    </w:p>
    <w:p w14:paraId="5B641E81" w14:textId="7F5B382C" w:rsidR="000A1FD8" w:rsidRPr="000D2821" w:rsidRDefault="000A1FD8" w:rsidP="000A1FD8">
      <w:r w:rsidRPr="000D2821">
        <w:t>You have specific requirements to notify regulatory authorities, supervisors, people and stakeholders in the immediate and adjacent areas depending on whether it is a workplace or domestic premise.</w:t>
      </w:r>
    </w:p>
    <w:p w14:paraId="552E6DB4" w14:textId="77777777" w:rsidR="000A1FD8" w:rsidRPr="000D2821" w:rsidRDefault="000A1FD8" w:rsidP="000A1FD8"/>
    <w:p w14:paraId="53A0CAE3" w14:textId="386589AE" w:rsidR="00E5020E" w:rsidRPr="000D2821" w:rsidRDefault="00E5020E" w:rsidP="000A1FD8">
      <w:pPr>
        <w:pStyle w:val="MyBullet"/>
        <w:numPr>
          <w:ilvl w:val="0"/>
          <w:numId w:val="0"/>
        </w:numPr>
      </w:pPr>
      <w:r w:rsidRPr="000D2821">
        <w:t xml:space="preserve">Notification of </w:t>
      </w:r>
      <w:r w:rsidR="000A1FD8" w:rsidRPr="000D2821">
        <w:t>WorkSafe</w:t>
      </w:r>
      <w:r w:rsidRPr="000D2821">
        <w:t>:</w:t>
      </w:r>
    </w:p>
    <w:p w14:paraId="5A943A29" w14:textId="77777777" w:rsidR="00E5020E" w:rsidRPr="000D2821" w:rsidRDefault="00E5020E" w:rsidP="00E3147D">
      <w:pPr>
        <w:pStyle w:val="MyBullet"/>
        <w:numPr>
          <w:ilvl w:val="0"/>
          <w:numId w:val="161"/>
        </w:numPr>
      </w:pPr>
      <w:r w:rsidRPr="000D2821">
        <w:t xml:space="preserve">Ensure notification of the job has been sent to WorkSafe.  </w:t>
      </w:r>
    </w:p>
    <w:p w14:paraId="03880C9E" w14:textId="3D23C2AB" w:rsidR="00E5020E" w:rsidRPr="000D2821" w:rsidRDefault="00E5020E" w:rsidP="00E3147D">
      <w:pPr>
        <w:pStyle w:val="MyBullet"/>
        <w:numPr>
          <w:ilvl w:val="0"/>
          <w:numId w:val="161"/>
        </w:numPr>
      </w:pPr>
      <w:r w:rsidRPr="000D2821">
        <w:t xml:space="preserve">Notification is required when a licensed removalist conducts </w:t>
      </w:r>
      <w:r w:rsidRPr="000D2821">
        <w:rPr>
          <w:b/>
        </w:rPr>
        <w:t>ANY</w:t>
      </w:r>
      <w:r w:rsidRPr="000D2821">
        <w:t xml:space="preserve"> removal work however the timing and notification method may vary. Refer to current requirements listed on the </w:t>
      </w:r>
      <w:hyperlink r:id="rId21">
        <w:r w:rsidR="00DD600E" w:rsidRPr="000D2821">
          <w:rPr>
            <w:rStyle w:val="Hyperlink"/>
          </w:rPr>
          <w:t>WorkSafe</w:t>
        </w:r>
      </w:hyperlink>
      <w:r w:rsidRPr="000D2821">
        <w:t xml:space="preserve"> website and comply with these requirements; generally described below:</w:t>
      </w:r>
    </w:p>
    <w:p w14:paraId="1558B516" w14:textId="3FF46DE3" w:rsidR="00E5020E" w:rsidRPr="000D2821" w:rsidRDefault="00E5020E" w:rsidP="00E3147D">
      <w:pPr>
        <w:pStyle w:val="MyBullet"/>
        <w:numPr>
          <w:ilvl w:val="0"/>
          <w:numId w:val="161"/>
        </w:numPr>
        <w:tabs>
          <w:tab w:val="clear" w:pos="1701"/>
        </w:tabs>
      </w:pPr>
      <w:r w:rsidRPr="000D2821">
        <w:t xml:space="preserve">For </w:t>
      </w:r>
      <w:r w:rsidR="00DD600E" w:rsidRPr="000D2821">
        <w:t>non-friable</w:t>
      </w:r>
      <w:r w:rsidRPr="000D2821">
        <w:t xml:space="preserve"> removals less than or equal to 10m2 – 24hours notice is required</w:t>
      </w:r>
    </w:p>
    <w:p w14:paraId="0727BC80" w14:textId="54A56812" w:rsidR="00E5020E" w:rsidRPr="000D2821" w:rsidRDefault="00E5020E" w:rsidP="00E3147D">
      <w:pPr>
        <w:pStyle w:val="MyBullet"/>
        <w:numPr>
          <w:ilvl w:val="0"/>
          <w:numId w:val="161"/>
        </w:numPr>
        <w:tabs>
          <w:tab w:val="clear" w:pos="1701"/>
        </w:tabs>
      </w:pPr>
      <w:r w:rsidRPr="000D2821">
        <w:t xml:space="preserve">For </w:t>
      </w:r>
      <w:r w:rsidR="00DD600E" w:rsidRPr="000D2821">
        <w:t>non-friable</w:t>
      </w:r>
      <w:r w:rsidRPr="000D2821">
        <w:t xml:space="preserve"> removals greater than 10m2 – 5 </w:t>
      </w:r>
      <w:r w:rsidR="00DD600E" w:rsidRPr="000D2821">
        <w:t>workdays</w:t>
      </w:r>
      <w:r w:rsidRPr="000D2821">
        <w:t xml:space="preserve"> before removal </w:t>
      </w:r>
      <w:proofErr w:type="gramStart"/>
      <w:r w:rsidRPr="000D2821">
        <w:t>is</w:t>
      </w:r>
      <w:proofErr w:type="gramEnd"/>
      <w:r w:rsidRPr="000D2821">
        <w:t xml:space="preserve"> required, notice must be given.</w:t>
      </w:r>
    </w:p>
    <w:p w14:paraId="1A77341F" w14:textId="76A33720" w:rsidR="00E5020E" w:rsidRPr="000D2821" w:rsidRDefault="00E5020E" w:rsidP="00E3147D">
      <w:pPr>
        <w:pStyle w:val="MyBullet"/>
        <w:numPr>
          <w:ilvl w:val="0"/>
          <w:numId w:val="161"/>
        </w:numPr>
        <w:tabs>
          <w:tab w:val="clear" w:pos="1701"/>
        </w:tabs>
      </w:pPr>
      <w:r w:rsidRPr="000D2821">
        <w:t>If Asbestos is broken it can be classed as urgent and notification can be done immediately</w:t>
      </w:r>
      <w:r w:rsidR="00DD600E" w:rsidRPr="000D2821">
        <w:t>.</w:t>
      </w:r>
      <w:r w:rsidRPr="000D2821">
        <w:t xml:space="preserve">  </w:t>
      </w:r>
    </w:p>
    <w:p w14:paraId="6A1756E3" w14:textId="77777777" w:rsidR="00E5020E" w:rsidRPr="000D2821" w:rsidRDefault="00E5020E" w:rsidP="00E5020E">
      <w:pPr>
        <w:pStyle w:val="MyBullet"/>
        <w:numPr>
          <w:ilvl w:val="0"/>
          <w:numId w:val="0"/>
        </w:numPr>
        <w:ind w:left="1494"/>
      </w:pPr>
    </w:p>
    <w:p w14:paraId="1C6D2333" w14:textId="68966336" w:rsidR="00E5020E" w:rsidRPr="000D2821" w:rsidRDefault="00E5020E" w:rsidP="00DD600E">
      <w:pPr>
        <w:pStyle w:val="MyBullet"/>
        <w:numPr>
          <w:ilvl w:val="0"/>
          <w:numId w:val="0"/>
        </w:numPr>
        <w:ind w:left="567" w:hanging="567"/>
      </w:pPr>
      <w:r w:rsidRPr="000D2821">
        <w:t xml:space="preserve">Provide all required information in the </w:t>
      </w:r>
      <w:hyperlink r:id="rId22">
        <w:r w:rsidRPr="000D2821">
          <w:rPr>
            <w:rStyle w:val="Hyperlink"/>
          </w:rPr>
          <w:t>online notification</w:t>
        </w:r>
      </w:hyperlink>
      <w:r w:rsidRPr="000D2821">
        <w:t xml:space="preserve"> and;</w:t>
      </w:r>
    </w:p>
    <w:p w14:paraId="71FE911F" w14:textId="01200F06" w:rsidR="00DD600E" w:rsidRPr="000D2821" w:rsidRDefault="00E5020E" w:rsidP="00E3147D">
      <w:pPr>
        <w:pStyle w:val="MyBullet"/>
        <w:numPr>
          <w:ilvl w:val="0"/>
          <w:numId w:val="162"/>
        </w:numPr>
      </w:pPr>
      <w:r w:rsidRPr="000D2821">
        <w:t>Ensure a copy of this notification is kept at the site</w:t>
      </w:r>
      <w:r w:rsidR="00DD600E" w:rsidRPr="000D2821">
        <w:t>.</w:t>
      </w:r>
    </w:p>
    <w:p w14:paraId="1F404EE9" w14:textId="45ED0C81" w:rsidR="00DD600E" w:rsidRPr="000D2821" w:rsidRDefault="00E5020E" w:rsidP="00E3147D">
      <w:pPr>
        <w:pStyle w:val="MyBullet"/>
        <w:numPr>
          <w:ilvl w:val="0"/>
          <w:numId w:val="162"/>
        </w:numPr>
      </w:pPr>
      <w:r w:rsidRPr="000D2821">
        <w:t>Share the notification with the nominated job supervisor (if it is not the Franchisee)</w:t>
      </w:r>
      <w:r w:rsidR="00DD600E" w:rsidRPr="000D2821">
        <w:t>.</w:t>
      </w:r>
    </w:p>
    <w:p w14:paraId="4E228BC7" w14:textId="32059AF7" w:rsidR="00E5020E" w:rsidRPr="000D2821" w:rsidRDefault="00E5020E" w:rsidP="00E3147D">
      <w:pPr>
        <w:pStyle w:val="MyBullet"/>
        <w:numPr>
          <w:ilvl w:val="0"/>
          <w:numId w:val="162"/>
        </w:numPr>
      </w:pPr>
      <w:r w:rsidRPr="000D2821">
        <w:t>Supply a copy of the notification to the client commissioning the work</w:t>
      </w:r>
      <w:r w:rsidR="00DD600E" w:rsidRPr="000D2821">
        <w:t>.</w:t>
      </w:r>
    </w:p>
    <w:p w14:paraId="184002FE" w14:textId="77777777" w:rsidR="00DD600E" w:rsidRPr="000D2821" w:rsidRDefault="00DD600E" w:rsidP="00DD600E">
      <w:pPr>
        <w:pStyle w:val="MyBullet"/>
        <w:numPr>
          <w:ilvl w:val="0"/>
          <w:numId w:val="0"/>
        </w:numPr>
        <w:ind w:left="567" w:hanging="567"/>
      </w:pPr>
    </w:p>
    <w:p w14:paraId="5355B1BC" w14:textId="77777777" w:rsidR="00DD600E" w:rsidRPr="000D2821" w:rsidRDefault="00DD600E" w:rsidP="00DD600E">
      <w:pPr>
        <w:pStyle w:val="MyBullet"/>
        <w:numPr>
          <w:ilvl w:val="0"/>
          <w:numId w:val="0"/>
        </w:numPr>
        <w:ind w:left="567" w:hanging="567"/>
      </w:pPr>
    </w:p>
    <w:p w14:paraId="5EEC7C9B" w14:textId="6ABF98CC" w:rsidR="00E5020E" w:rsidRPr="000D2821" w:rsidRDefault="00E5020E" w:rsidP="00DD600E">
      <w:pPr>
        <w:pStyle w:val="MyBullet"/>
        <w:numPr>
          <w:ilvl w:val="0"/>
          <w:numId w:val="0"/>
        </w:numPr>
        <w:ind w:left="567" w:hanging="567"/>
      </w:pPr>
      <w:r w:rsidRPr="000D2821">
        <w:t>Additional requirements:</w:t>
      </w:r>
    </w:p>
    <w:p w14:paraId="2B11C1E7" w14:textId="74D631D1" w:rsidR="00051042" w:rsidRPr="000D2821" w:rsidRDefault="00051042" w:rsidP="00E3147D">
      <w:pPr>
        <w:pStyle w:val="MyBullet"/>
        <w:numPr>
          <w:ilvl w:val="0"/>
          <w:numId w:val="163"/>
        </w:numPr>
        <w:tabs>
          <w:tab w:val="clear" w:pos="1701"/>
        </w:tabs>
      </w:pPr>
      <w:r w:rsidRPr="000D2821">
        <w:t>If there is a change in any of the supplied information the Franchisee must notify WorkSafe in writing as soon as possible after the change.</w:t>
      </w:r>
    </w:p>
    <w:p w14:paraId="7941B6BA" w14:textId="2B775614" w:rsidR="00E5020E" w:rsidRPr="000D2821" w:rsidRDefault="00E5020E" w:rsidP="00E3147D">
      <w:pPr>
        <w:pStyle w:val="MyBullet"/>
        <w:numPr>
          <w:ilvl w:val="0"/>
          <w:numId w:val="163"/>
        </w:numPr>
        <w:tabs>
          <w:tab w:val="clear" w:pos="1701"/>
        </w:tabs>
      </w:pPr>
      <w:r w:rsidRPr="000D2821">
        <w:t>If there is a change in nominated supervisor, notification is not required</w:t>
      </w:r>
      <w:r w:rsidR="00276EF0" w:rsidRPr="000D2821">
        <w:t>.</w:t>
      </w:r>
    </w:p>
    <w:p w14:paraId="2C08DD36" w14:textId="43ED5634" w:rsidR="00276EF0" w:rsidRPr="000D2821" w:rsidRDefault="00A728DA" w:rsidP="00E3147D">
      <w:pPr>
        <w:pStyle w:val="MyBullet"/>
        <w:numPr>
          <w:ilvl w:val="0"/>
          <w:numId w:val="163"/>
        </w:numPr>
        <w:tabs>
          <w:tab w:val="clear" w:pos="1701"/>
        </w:tabs>
      </w:pPr>
      <w:r w:rsidRPr="000D2821">
        <w:t>Where the nominated Supervisor is not the Franchisee (i.e. the Franchisor) then the same information submitted for the online notification must be supplied to the Supervisor including the date and time of the proposed removal. This is to ensure that if not on site they are accessible by phone and within 20minutes travel to the site at the required time.</w:t>
      </w:r>
    </w:p>
    <w:p w14:paraId="690BF6E1" w14:textId="61613928" w:rsidR="00E5020E" w:rsidRPr="000D2821" w:rsidRDefault="00E5020E" w:rsidP="00E3147D">
      <w:pPr>
        <w:pStyle w:val="MyBullet"/>
        <w:numPr>
          <w:ilvl w:val="0"/>
          <w:numId w:val="163"/>
        </w:numPr>
        <w:tabs>
          <w:tab w:val="clear" w:pos="1701"/>
        </w:tabs>
      </w:pPr>
      <w:r w:rsidRPr="000D2821">
        <w:t xml:space="preserve">Unexpected situations like non routine failure of equipment that may have resulted in suspected airborne fibre </w:t>
      </w:r>
      <w:r w:rsidR="004E3949" w:rsidRPr="000D2821">
        <w:t>exposure, or</w:t>
      </w:r>
      <w:r w:rsidRPr="000D2821">
        <w:t xml:space="preserve"> unexpected breakdown of an essential service that requires immediate rectification to continue the essential service (</w:t>
      </w:r>
      <w:r w:rsidR="004E3949" w:rsidRPr="000D2821">
        <w:t>i.e.</w:t>
      </w:r>
      <w:r w:rsidRPr="000D2821">
        <w:t xml:space="preserve"> urgent removals due to a burst asbestos water pipe) must result in a </w:t>
      </w:r>
      <w:r w:rsidR="004E3949" w:rsidRPr="000D2821">
        <w:t>WorkSafe</w:t>
      </w:r>
      <w:r w:rsidRPr="000D2821">
        <w:t xml:space="preserve"> Notification not less than 24hours after the event.</w:t>
      </w:r>
    </w:p>
    <w:p w14:paraId="597FABB2" w14:textId="77777777" w:rsidR="005D2133" w:rsidRPr="000D2821" w:rsidRDefault="005D2133" w:rsidP="00E3147D">
      <w:pPr>
        <w:pStyle w:val="MyBullet"/>
        <w:numPr>
          <w:ilvl w:val="0"/>
          <w:numId w:val="163"/>
        </w:numPr>
      </w:pPr>
      <w:r w:rsidRPr="000D2821">
        <w:t>Notification of Competent Person (A competent person is required to issue a Clearance Certificate on each job undertaken)</w:t>
      </w:r>
    </w:p>
    <w:p w14:paraId="56CB8A26" w14:textId="19C3DF67" w:rsidR="005D2133" w:rsidRPr="000D2821" w:rsidRDefault="005D2133" w:rsidP="00E3147D">
      <w:pPr>
        <w:pStyle w:val="MyBullet"/>
        <w:numPr>
          <w:ilvl w:val="0"/>
          <w:numId w:val="163"/>
        </w:numPr>
      </w:pPr>
      <w:r w:rsidRPr="000D2821">
        <w:t>Waste Disposal Facilities (Ensure you have liaised with the nominated waste disposal facility prior to the disposal to determine if this facility has any specific disposal or waste handling requirements).</w:t>
      </w:r>
    </w:p>
    <w:p w14:paraId="58FEE547" w14:textId="0B6730F0" w:rsidR="00E5020E" w:rsidRPr="000D2821" w:rsidRDefault="00E5020E" w:rsidP="00E3147D">
      <w:pPr>
        <w:pStyle w:val="MyBullet"/>
        <w:numPr>
          <w:ilvl w:val="0"/>
          <w:numId w:val="163"/>
        </w:numPr>
        <w:tabs>
          <w:tab w:val="clear" w:pos="1701"/>
        </w:tabs>
      </w:pPr>
      <w:r w:rsidRPr="000D2821">
        <w:t xml:space="preserve"> Notification of people and stakeholders immediately adjacent the site</w:t>
      </w:r>
      <w:r w:rsidR="00F84AB2" w:rsidRPr="000D2821">
        <w:t xml:space="preserve"> (</w:t>
      </w:r>
      <w:r w:rsidR="00F84AB2" w:rsidRPr="000D2821">
        <w:rPr>
          <w:b/>
          <w:i/>
          <w:iCs/>
        </w:rPr>
        <w:t>Defining immediate and adjacent:</w:t>
      </w:r>
      <w:r w:rsidR="00F84AB2" w:rsidRPr="000D2821">
        <w:t xml:space="preserve"> any area where the removal work will take place, adjoin or directly face the asbestos removal site including but not limited to buildings next door</w:t>
      </w:r>
      <w:r w:rsidR="00381EEC" w:rsidRPr="000D2821">
        <w:t>).</w:t>
      </w:r>
    </w:p>
    <w:p w14:paraId="3BA9FF5A" w14:textId="77777777" w:rsidR="00DE3AA3" w:rsidRPr="000D2821" w:rsidRDefault="00DE3AA3" w:rsidP="001441C7">
      <w:pPr>
        <w:pStyle w:val="MyBullet"/>
        <w:numPr>
          <w:ilvl w:val="0"/>
          <w:numId w:val="0"/>
        </w:numPr>
        <w:rPr>
          <w:b/>
        </w:rPr>
      </w:pPr>
    </w:p>
    <w:p w14:paraId="084AA501" w14:textId="77777777" w:rsidR="003666CE" w:rsidRPr="000D2821" w:rsidRDefault="001441C7" w:rsidP="001441C7">
      <w:pPr>
        <w:pStyle w:val="MyBullet"/>
        <w:numPr>
          <w:ilvl w:val="0"/>
          <w:numId w:val="0"/>
        </w:numPr>
        <w:rPr>
          <w:b/>
        </w:rPr>
      </w:pPr>
      <w:r w:rsidRPr="000D2821">
        <w:rPr>
          <w:b/>
        </w:rPr>
        <w:t>WORKPLACES:</w:t>
      </w:r>
    </w:p>
    <w:p w14:paraId="225B6576" w14:textId="5F5D26A5" w:rsidR="001441C7" w:rsidRPr="000D2821" w:rsidRDefault="001441C7" w:rsidP="001441C7">
      <w:pPr>
        <w:pStyle w:val="MyBullet"/>
        <w:numPr>
          <w:ilvl w:val="0"/>
          <w:numId w:val="0"/>
        </w:numPr>
      </w:pPr>
      <w:r w:rsidRPr="000D2821">
        <w:t xml:space="preserve">Ensure all employees of the workplace are informed; work with your client (the employer) to ensure this is communicated prior to arriving on site to commence works. </w:t>
      </w:r>
    </w:p>
    <w:p w14:paraId="0ED6BEAA" w14:textId="77777777" w:rsidR="003666CE" w:rsidRPr="000D2821" w:rsidRDefault="001441C7" w:rsidP="001441C7">
      <w:pPr>
        <w:pStyle w:val="MyBullet"/>
        <w:numPr>
          <w:ilvl w:val="0"/>
          <w:numId w:val="0"/>
        </w:numPr>
        <w:rPr>
          <w:b/>
        </w:rPr>
      </w:pPr>
      <w:r w:rsidRPr="000D2821">
        <w:rPr>
          <w:b/>
        </w:rPr>
        <w:t xml:space="preserve">DOMESTIC RESIDENCES: </w:t>
      </w:r>
    </w:p>
    <w:p w14:paraId="1F08386B" w14:textId="32A8BFE7" w:rsidR="00E5020E" w:rsidRPr="000D2821" w:rsidRDefault="001441C7" w:rsidP="001441C7">
      <w:pPr>
        <w:pStyle w:val="MyBullet"/>
        <w:numPr>
          <w:ilvl w:val="0"/>
          <w:numId w:val="0"/>
        </w:numPr>
      </w:pPr>
      <w:r w:rsidRPr="000D2821">
        <w:t>Ensure that all persons in the in the immediate and adjacent area are advised before work commences.</w:t>
      </w:r>
      <w:r w:rsidR="00723F4B" w:rsidRPr="000D2821">
        <w:t xml:space="preserve"> </w:t>
      </w:r>
    </w:p>
    <w:p w14:paraId="5AC81A5B" w14:textId="77777777" w:rsidR="004F37DC" w:rsidRPr="000D2821" w:rsidRDefault="004F37DC" w:rsidP="001441C7">
      <w:pPr>
        <w:pStyle w:val="MyBullet"/>
        <w:numPr>
          <w:ilvl w:val="0"/>
          <w:numId w:val="0"/>
        </w:numPr>
      </w:pPr>
    </w:p>
    <w:p w14:paraId="5736D534" w14:textId="77777777" w:rsidR="004F37DC" w:rsidRPr="000D2821" w:rsidRDefault="004F37DC" w:rsidP="001441C7">
      <w:pPr>
        <w:pStyle w:val="MyBullet"/>
        <w:numPr>
          <w:ilvl w:val="0"/>
          <w:numId w:val="0"/>
        </w:numPr>
      </w:pPr>
    </w:p>
    <w:tbl>
      <w:tblPr>
        <w:tblStyle w:val="TableGrid"/>
        <w:tblW w:w="0" w:type="auto"/>
        <w:tblInd w:w="567" w:type="dxa"/>
        <w:tblLook w:val="04A0" w:firstRow="1" w:lastRow="0" w:firstColumn="1" w:lastColumn="0" w:noHBand="0" w:noVBand="1"/>
      </w:tblPr>
      <w:tblGrid>
        <w:gridCol w:w="9062"/>
      </w:tblGrid>
      <w:tr w:rsidR="005875A5" w:rsidRPr="000D2821" w14:paraId="5447A55D" w14:textId="77777777" w:rsidTr="005875A5">
        <w:tc>
          <w:tcPr>
            <w:tcW w:w="9629" w:type="dxa"/>
          </w:tcPr>
          <w:p w14:paraId="7A202979" w14:textId="77777777" w:rsidR="005875A5" w:rsidRPr="000D2821" w:rsidRDefault="005875A5" w:rsidP="005875A5">
            <w:pPr>
              <w:ind w:left="0"/>
              <w:rPr>
                <w:sz w:val="24"/>
                <w:szCs w:val="24"/>
              </w:rPr>
            </w:pPr>
            <w:r w:rsidRPr="000D2821">
              <w:rPr>
                <w:sz w:val="24"/>
                <w:szCs w:val="24"/>
              </w:rPr>
              <w:t>It is a requirement of Jim’s Hazardous Material Removal that in domestic removal the immediate neighbours to the property receive our DL Asbestos Removal Notification Card at least 2 days prior to removal works being undertaken.</w:t>
            </w:r>
          </w:p>
          <w:p w14:paraId="40108192" w14:textId="58369954" w:rsidR="005875A5" w:rsidRPr="005B27BA" w:rsidRDefault="005875A5" w:rsidP="005B27BA">
            <w:pPr>
              <w:ind w:left="0"/>
              <w:rPr>
                <w:sz w:val="24"/>
                <w:szCs w:val="24"/>
              </w:rPr>
            </w:pPr>
            <w:r w:rsidRPr="000D2821">
              <w:rPr>
                <w:sz w:val="24"/>
                <w:szCs w:val="24"/>
              </w:rPr>
              <w:t xml:space="preserve">Notification can be given to the owners to notify neighbours via a letter.  Resources and template documents are provided for this purpose in the Shared Dropbox </w:t>
            </w:r>
            <w:r w:rsidR="005B27BA">
              <w:rPr>
                <w:sz w:val="24"/>
                <w:szCs w:val="24"/>
              </w:rPr>
              <w:t xml:space="preserve">or OneDrive </w:t>
            </w:r>
            <w:r w:rsidRPr="000D2821">
              <w:rPr>
                <w:sz w:val="24"/>
                <w:szCs w:val="24"/>
              </w:rPr>
              <w:t>folder.</w:t>
            </w:r>
          </w:p>
        </w:tc>
      </w:tr>
    </w:tbl>
    <w:p w14:paraId="0060AE26" w14:textId="77777777" w:rsidR="001441C7" w:rsidRPr="000D2821" w:rsidRDefault="001441C7" w:rsidP="00A208BC">
      <w:pPr>
        <w:pStyle w:val="MyBullet"/>
        <w:numPr>
          <w:ilvl w:val="0"/>
          <w:numId w:val="0"/>
        </w:numPr>
        <w:ind w:left="567" w:hanging="567"/>
        <w:rPr>
          <w:b/>
        </w:rPr>
      </w:pPr>
    </w:p>
    <w:p w14:paraId="716EF2C8" w14:textId="77777777" w:rsidR="00E5020E" w:rsidRPr="000D2821" w:rsidRDefault="00E5020E" w:rsidP="00E5020E">
      <w:pPr>
        <w:pStyle w:val="MyBullet"/>
        <w:numPr>
          <w:ilvl w:val="0"/>
          <w:numId w:val="0"/>
        </w:numPr>
        <w:ind w:left="1985" w:hanging="567"/>
      </w:pPr>
    </w:p>
    <w:p w14:paraId="4271C750" w14:textId="77777777" w:rsidR="00E5020E" w:rsidRPr="000D2821" w:rsidRDefault="00E5020E" w:rsidP="00E5020E">
      <w:pPr>
        <w:pStyle w:val="MyBullet"/>
        <w:numPr>
          <w:ilvl w:val="0"/>
          <w:numId w:val="0"/>
        </w:numPr>
        <w:ind w:left="1494"/>
      </w:pPr>
    </w:p>
    <w:p w14:paraId="1707AA5B" w14:textId="0F1299B6" w:rsidR="00E5020E" w:rsidRPr="000D2821" w:rsidRDefault="00E5020E" w:rsidP="000A42CA">
      <w:pPr>
        <w:pStyle w:val="TableText"/>
        <w:rPr>
          <w:sz w:val="20"/>
        </w:rPr>
      </w:pPr>
    </w:p>
    <w:p w14:paraId="2147B6B5" w14:textId="77777777" w:rsidR="001441C7" w:rsidRPr="000D2821" w:rsidRDefault="001441C7" w:rsidP="000A42CA">
      <w:pPr>
        <w:pStyle w:val="TableText"/>
        <w:rPr>
          <w:sz w:val="20"/>
        </w:rPr>
      </w:pPr>
    </w:p>
    <w:p w14:paraId="7410827E" w14:textId="000CFDCB" w:rsidR="00E5020E" w:rsidRPr="000D2821" w:rsidRDefault="00E5020E" w:rsidP="00625FD8">
      <w:pPr>
        <w:pStyle w:val="Heading3"/>
        <w:rPr>
          <w:rFonts w:asciiTheme="minorHAnsi" w:hAnsiTheme="minorHAnsi"/>
          <w:color w:val="ED7D31" w:themeColor="accent1"/>
        </w:rPr>
      </w:pPr>
      <w:bookmarkStart w:id="200" w:name="_Toc221634258"/>
      <w:r w:rsidRPr="000D2821">
        <w:rPr>
          <w:rFonts w:asciiTheme="minorHAnsi" w:hAnsiTheme="minorHAnsi"/>
          <w:color w:val="ED7D31" w:themeColor="accent1"/>
        </w:rPr>
        <w:t>Training and Job Orientation</w:t>
      </w:r>
      <w:bookmarkEnd w:id="200"/>
    </w:p>
    <w:p w14:paraId="386B1BC0" w14:textId="77777777" w:rsidR="00E5020E" w:rsidRPr="000D2821" w:rsidRDefault="00E5020E" w:rsidP="000E2882">
      <w:pPr>
        <w:pStyle w:val="ToDo"/>
      </w:pPr>
      <w:r w:rsidRPr="000D2821">
        <w:t>Refer to Pre-Requisites for Franchisees and employees of Franchisees (PRO107) which sets a minimum acceptable standard of training, qualification and experience for Franchisees and their employees or subcontractors.  PRO 107 also documents the requirement for ongoing refresher training for Class B Licence Holders and documents that all Franchisees and their employees must be provided with information about the potential health implications of exposure to ACM prior to commencement.</w:t>
      </w:r>
    </w:p>
    <w:p w14:paraId="001477E2" w14:textId="1D1C46D8" w:rsidR="00E5020E" w:rsidRPr="000D2821" w:rsidRDefault="00E5020E" w:rsidP="000E2882">
      <w:pPr>
        <w:pStyle w:val="MyBullet"/>
        <w:numPr>
          <w:ilvl w:val="0"/>
          <w:numId w:val="0"/>
        </w:numPr>
      </w:pPr>
      <w:r w:rsidRPr="000D2821">
        <w:t>As it relates to each removal job the Franchisee must ensure a record of this training</w:t>
      </w:r>
      <w:r w:rsidR="000034AA" w:rsidRPr="000D2821">
        <w:t xml:space="preserve"> </w:t>
      </w:r>
      <w:r w:rsidRPr="000D2821">
        <w:t xml:space="preserve">is retained on site during the asbestos removal.  See template provided. </w:t>
      </w:r>
    </w:p>
    <w:p w14:paraId="2C47D87E" w14:textId="02790DBA" w:rsidR="00E5020E" w:rsidRPr="000D2821" w:rsidRDefault="00E5020E" w:rsidP="000E2882">
      <w:pPr>
        <w:pStyle w:val="MyBullet"/>
        <w:numPr>
          <w:ilvl w:val="0"/>
          <w:numId w:val="0"/>
        </w:numPr>
        <w:tabs>
          <w:tab w:val="clear" w:pos="1701"/>
        </w:tabs>
      </w:pPr>
      <w:r w:rsidRPr="000D2821">
        <w:t xml:space="preserve">On arrival on site and prior to applying PPE the Supervisor or Removalist in Charge on site must conduct a job specific briefing referencing the </w:t>
      </w:r>
      <w:r w:rsidR="00DD5611" w:rsidRPr="000D2821">
        <w:t>site-specific</w:t>
      </w:r>
      <w:r w:rsidRPr="000D2821">
        <w:t xml:space="preserve"> Asbestos Removal Control Plan with all employees and subcontractors prior to commencement.   This briefing must be documented by having all parties (employees and subcontractors sign the Asbestos Removal Control Plan and integrated SWMS.</w:t>
      </w:r>
    </w:p>
    <w:p w14:paraId="5B4926E0" w14:textId="77777777" w:rsidR="00E5020E" w:rsidRPr="000D2821" w:rsidRDefault="00E5020E" w:rsidP="000A42CA">
      <w:pPr>
        <w:pStyle w:val="TableText"/>
        <w:rPr>
          <w:sz w:val="20"/>
        </w:rPr>
      </w:pPr>
    </w:p>
    <w:p w14:paraId="20654355" w14:textId="77777777" w:rsidR="00E5020E" w:rsidRPr="000D2821" w:rsidRDefault="00E5020E" w:rsidP="00E5020E">
      <w:pPr>
        <w:pStyle w:val="Heading3"/>
        <w:rPr>
          <w:rFonts w:asciiTheme="minorHAnsi" w:hAnsiTheme="minorHAnsi"/>
          <w:color w:val="ED7D31" w:themeColor="accent1"/>
        </w:rPr>
      </w:pPr>
      <w:bookmarkStart w:id="201" w:name="_Toc221634259"/>
      <w:r w:rsidRPr="000D2821">
        <w:rPr>
          <w:rFonts w:asciiTheme="minorHAnsi" w:hAnsiTheme="minorHAnsi"/>
          <w:color w:val="ED7D31" w:themeColor="accent1"/>
        </w:rPr>
        <w:t>Site Establishment</w:t>
      </w:r>
      <w:bookmarkEnd w:id="201"/>
    </w:p>
    <w:p w14:paraId="67D4D331" w14:textId="77777777" w:rsidR="00E5020E" w:rsidRPr="000D2821" w:rsidRDefault="00E5020E" w:rsidP="000E2882">
      <w:pPr>
        <w:pStyle w:val="ToDo"/>
      </w:pPr>
      <w:r w:rsidRPr="000D2821">
        <w:t>On arrival on site the Asbestos Removalist in charge must ensure site control is established:</w:t>
      </w:r>
    </w:p>
    <w:p w14:paraId="6AB6EB4B" w14:textId="77777777" w:rsidR="00E5020E" w:rsidRPr="000D2821" w:rsidRDefault="00E5020E" w:rsidP="00E3147D">
      <w:pPr>
        <w:pStyle w:val="MyBullet"/>
        <w:numPr>
          <w:ilvl w:val="0"/>
          <w:numId w:val="164"/>
        </w:numPr>
        <w:tabs>
          <w:tab w:val="clear" w:pos="1701"/>
        </w:tabs>
      </w:pPr>
      <w:r w:rsidRPr="000D2821">
        <w:t>Consider any changes that have occurred to the site, the building, plant or equipment or environmental factors such as the weather which may require further modification to the ARCP and integrated SWMS.</w:t>
      </w:r>
    </w:p>
    <w:p w14:paraId="7747E9D8" w14:textId="77777777" w:rsidR="0071169F" w:rsidRPr="000D2821" w:rsidRDefault="00E5020E" w:rsidP="00E3147D">
      <w:pPr>
        <w:pStyle w:val="MyBullet"/>
        <w:numPr>
          <w:ilvl w:val="0"/>
          <w:numId w:val="164"/>
        </w:numPr>
        <w:tabs>
          <w:tab w:val="clear" w:pos="1701"/>
        </w:tabs>
      </w:pPr>
      <w:r w:rsidRPr="000D2821">
        <w:t xml:space="preserve">Advise client that </w:t>
      </w:r>
      <w:r w:rsidR="0071169F" w:rsidRPr="000D2821">
        <w:t>WorkSafe</w:t>
      </w:r>
      <w:r w:rsidRPr="000D2821">
        <w:t xml:space="preserve"> prefers people to leave the site</w:t>
      </w:r>
      <w:r w:rsidR="0071169F" w:rsidRPr="000D2821">
        <w:t>.</w:t>
      </w:r>
    </w:p>
    <w:p w14:paraId="362EB86A" w14:textId="7A8C6692" w:rsidR="00E5020E" w:rsidRPr="000D2821" w:rsidRDefault="00E5020E" w:rsidP="00E3147D">
      <w:pPr>
        <w:pStyle w:val="MyBullet"/>
        <w:numPr>
          <w:ilvl w:val="0"/>
          <w:numId w:val="164"/>
        </w:numPr>
        <w:tabs>
          <w:tab w:val="clear" w:pos="1701"/>
        </w:tabs>
      </w:pPr>
      <w:r w:rsidRPr="000D2821">
        <w:t>Check that all mandatory documentation is available on site:</w:t>
      </w:r>
    </w:p>
    <w:p w14:paraId="72942C8B" w14:textId="794F853D" w:rsidR="004441D6" w:rsidRPr="000D2821" w:rsidRDefault="00E5020E" w:rsidP="00E3147D">
      <w:pPr>
        <w:pStyle w:val="MyBullet"/>
        <w:numPr>
          <w:ilvl w:val="0"/>
          <w:numId w:val="165"/>
        </w:numPr>
        <w:tabs>
          <w:tab w:val="clear" w:pos="1701"/>
        </w:tabs>
      </w:pPr>
      <w:r w:rsidRPr="000D2821">
        <w:t>Copy of Removalist Licence</w:t>
      </w:r>
      <w:r w:rsidR="004441D6" w:rsidRPr="000D2821">
        <w:t>.</w:t>
      </w:r>
    </w:p>
    <w:p w14:paraId="696BCB78" w14:textId="14897B65" w:rsidR="004441D6" w:rsidRPr="000D2821" w:rsidRDefault="00E5020E" w:rsidP="00E3147D">
      <w:pPr>
        <w:pStyle w:val="MyBullet"/>
        <w:numPr>
          <w:ilvl w:val="0"/>
          <w:numId w:val="165"/>
        </w:numPr>
        <w:tabs>
          <w:tab w:val="clear" w:pos="1701"/>
        </w:tabs>
      </w:pPr>
      <w:r w:rsidRPr="000D2821">
        <w:t>Copy of Training Records of all employees</w:t>
      </w:r>
      <w:r w:rsidR="004441D6" w:rsidRPr="000D2821">
        <w:t>.</w:t>
      </w:r>
    </w:p>
    <w:p w14:paraId="6602B8FE" w14:textId="2BAFDBA1" w:rsidR="004441D6" w:rsidRPr="000D2821" w:rsidRDefault="00E5020E" w:rsidP="00E3147D">
      <w:pPr>
        <w:pStyle w:val="MyBullet"/>
        <w:numPr>
          <w:ilvl w:val="0"/>
          <w:numId w:val="165"/>
        </w:numPr>
        <w:tabs>
          <w:tab w:val="clear" w:pos="1701"/>
          <w:tab w:val="num" w:pos="3119"/>
        </w:tabs>
      </w:pPr>
      <w:r w:rsidRPr="000D2821">
        <w:t>Site Specific ARCP</w:t>
      </w:r>
      <w:r w:rsidR="004441D6" w:rsidRPr="000D2821">
        <w:t>.</w:t>
      </w:r>
    </w:p>
    <w:p w14:paraId="3484A622" w14:textId="7E4EAF81" w:rsidR="004441D6" w:rsidRPr="000D2821" w:rsidRDefault="00E5020E" w:rsidP="00E3147D">
      <w:pPr>
        <w:pStyle w:val="MyBullet"/>
        <w:numPr>
          <w:ilvl w:val="0"/>
          <w:numId w:val="165"/>
        </w:numPr>
        <w:tabs>
          <w:tab w:val="clear" w:pos="1701"/>
          <w:tab w:val="num" w:pos="3119"/>
        </w:tabs>
      </w:pPr>
      <w:r w:rsidRPr="000D2821">
        <w:t xml:space="preserve">Copy of notification to </w:t>
      </w:r>
      <w:r w:rsidR="004441D6" w:rsidRPr="000D2821">
        <w:t>WorkSafe.</w:t>
      </w:r>
    </w:p>
    <w:p w14:paraId="2009C0B7" w14:textId="5FE6443C" w:rsidR="00E5020E" w:rsidRPr="000D2821" w:rsidRDefault="00E5020E" w:rsidP="00E3147D">
      <w:pPr>
        <w:pStyle w:val="MyBullet"/>
        <w:numPr>
          <w:ilvl w:val="0"/>
          <w:numId w:val="165"/>
        </w:numPr>
        <w:tabs>
          <w:tab w:val="clear" w:pos="1701"/>
          <w:tab w:val="num" w:pos="3119"/>
        </w:tabs>
      </w:pPr>
      <w:r w:rsidRPr="000D2821">
        <w:t>Supervisors Contact Details</w:t>
      </w:r>
      <w:r w:rsidR="004441D6" w:rsidRPr="000D2821">
        <w:t>.</w:t>
      </w:r>
    </w:p>
    <w:p w14:paraId="3132E73A" w14:textId="3A0E3ABC" w:rsidR="00E5020E" w:rsidRPr="000D2821" w:rsidRDefault="00E5020E" w:rsidP="00E3147D">
      <w:pPr>
        <w:pStyle w:val="MyBullet"/>
        <w:numPr>
          <w:ilvl w:val="0"/>
          <w:numId w:val="164"/>
        </w:numPr>
        <w:tabs>
          <w:tab w:val="clear" w:pos="1701"/>
        </w:tabs>
      </w:pPr>
      <w:r w:rsidRPr="000D2821">
        <w:t>Set out signs (supplied) in prominent locations to clearly indicate the area where removal work is to be performed and erect barricading materials (warning tape and or orange barricade mesh) to control and restrict entry to the area.</w:t>
      </w:r>
    </w:p>
    <w:p w14:paraId="08DD5F23" w14:textId="77777777" w:rsidR="00E5020E" w:rsidRPr="000D2821" w:rsidRDefault="00E5020E" w:rsidP="00E3147D">
      <w:pPr>
        <w:pStyle w:val="MyBullet"/>
        <w:numPr>
          <w:ilvl w:val="0"/>
          <w:numId w:val="164"/>
        </w:numPr>
        <w:tabs>
          <w:tab w:val="clear" w:pos="1701"/>
        </w:tabs>
      </w:pPr>
      <w:r w:rsidRPr="000D2821">
        <w:t xml:space="preserve">All barriers and warning systems must be maintained and checked regularly (regularly is defined as every 3 hours as a minimum on single day jobs (or as otherwise warranted, </w:t>
      </w:r>
      <w:proofErr w:type="spellStart"/>
      <w:r w:rsidRPr="000D2821">
        <w:t>ie</w:t>
      </w:r>
      <w:proofErr w:type="spellEnd"/>
      <w:r w:rsidRPr="000D2821">
        <w:t xml:space="preserve"> if a disturbance occurs) and on jobs that extend beyond one day this may reduce to start, middle and end of day) throughout the duration of the removal to ensure they are maintained.  The signage must remain in situ until work has been completed.  This is defined as workers having completed personal and site decontamination and removing their PPE.</w:t>
      </w:r>
    </w:p>
    <w:p w14:paraId="2F9764A2" w14:textId="77777777" w:rsidR="00E5020E" w:rsidRPr="000D2821" w:rsidRDefault="00E5020E" w:rsidP="00E3147D">
      <w:pPr>
        <w:pStyle w:val="MyBullet"/>
        <w:numPr>
          <w:ilvl w:val="0"/>
          <w:numId w:val="164"/>
        </w:numPr>
        <w:tabs>
          <w:tab w:val="clear" w:pos="1701"/>
        </w:tabs>
      </w:pPr>
      <w:r w:rsidRPr="000D2821">
        <w:t>When completing partial asbestos removal, as in removal within a bathroom, kitchen or laundry, tape off or create as an enclosure the room where asbestos removal will / will not be occurring to minimise the risk of contamination across areas.  Use strong durable tape and plastic sheets that will all be disposed of as Asbestos Waste at the end of the job.  This will aid in decontamination work at the end of the job.</w:t>
      </w:r>
    </w:p>
    <w:p w14:paraId="4BF9F6BE" w14:textId="77777777" w:rsidR="00314136" w:rsidRPr="000D2821" w:rsidRDefault="00314136" w:rsidP="00314136">
      <w:pPr>
        <w:pStyle w:val="MyBullet"/>
        <w:numPr>
          <w:ilvl w:val="0"/>
          <w:numId w:val="0"/>
        </w:numPr>
        <w:tabs>
          <w:tab w:val="clear" w:pos="1701"/>
        </w:tabs>
        <w:ind w:left="720"/>
      </w:pPr>
    </w:p>
    <w:p w14:paraId="44582440" w14:textId="77777777" w:rsidR="00625FD8" w:rsidRPr="000D2821" w:rsidRDefault="00625FD8" w:rsidP="00314136">
      <w:pPr>
        <w:pStyle w:val="MyBullet"/>
        <w:numPr>
          <w:ilvl w:val="0"/>
          <w:numId w:val="0"/>
        </w:numPr>
        <w:tabs>
          <w:tab w:val="clear" w:pos="1701"/>
        </w:tabs>
        <w:ind w:left="720"/>
      </w:pPr>
    </w:p>
    <w:p w14:paraId="5DFC670D" w14:textId="77777777" w:rsidR="00E5020E" w:rsidRPr="000D2821" w:rsidRDefault="00E5020E" w:rsidP="00E5020E">
      <w:pPr>
        <w:pStyle w:val="MyBullet"/>
        <w:numPr>
          <w:ilvl w:val="0"/>
          <w:numId w:val="0"/>
        </w:numPr>
        <w:pBdr>
          <w:top w:val="single" w:sz="4" w:space="1" w:color="auto"/>
          <w:left w:val="single" w:sz="4" w:space="4" w:color="auto"/>
          <w:bottom w:val="single" w:sz="4" w:space="0" w:color="auto"/>
          <w:right w:val="single" w:sz="4" w:space="4" w:color="auto"/>
        </w:pBdr>
        <w:ind w:left="1985" w:hanging="567"/>
      </w:pPr>
      <w:r w:rsidRPr="000D2821">
        <w:rPr>
          <w:b/>
        </w:rPr>
        <w:t>NOTE</w:t>
      </w:r>
      <w:r w:rsidRPr="000D2821">
        <w:t>: it is a requirement that all barricading remain in place until a Clearance Certificate is issued.</w:t>
      </w:r>
    </w:p>
    <w:p w14:paraId="7B18A01E" w14:textId="77777777" w:rsidR="00314136" w:rsidRPr="000D2821" w:rsidRDefault="00E5020E" w:rsidP="00E3147D">
      <w:pPr>
        <w:pStyle w:val="MyBullet"/>
        <w:numPr>
          <w:ilvl w:val="0"/>
          <w:numId w:val="164"/>
        </w:numPr>
        <w:tabs>
          <w:tab w:val="clear" w:pos="1701"/>
        </w:tabs>
      </w:pPr>
      <w:r w:rsidRPr="000D2821">
        <w:t>Set up critical locations as per ARCP including but not limited to:</w:t>
      </w:r>
    </w:p>
    <w:p w14:paraId="6A2C20B3" w14:textId="77777777" w:rsidR="00B34C80" w:rsidRPr="000D2821" w:rsidRDefault="00E5020E" w:rsidP="00E3147D">
      <w:pPr>
        <w:pStyle w:val="MyBullet"/>
        <w:numPr>
          <w:ilvl w:val="0"/>
          <w:numId w:val="166"/>
        </w:numPr>
        <w:tabs>
          <w:tab w:val="clear" w:pos="1701"/>
        </w:tabs>
      </w:pPr>
      <w:r w:rsidRPr="000D2821">
        <w:t>Identified emergency assembly location</w:t>
      </w:r>
    </w:p>
    <w:p w14:paraId="3EFAD64C" w14:textId="77777777" w:rsidR="00B34C80" w:rsidRPr="000D2821" w:rsidRDefault="00E5020E" w:rsidP="00E3147D">
      <w:pPr>
        <w:pStyle w:val="MyBullet"/>
        <w:numPr>
          <w:ilvl w:val="0"/>
          <w:numId w:val="166"/>
        </w:numPr>
        <w:tabs>
          <w:tab w:val="clear" w:pos="1701"/>
        </w:tabs>
      </w:pPr>
      <w:r w:rsidRPr="000D2821">
        <w:t xml:space="preserve">Personal decontamination – see requirements </w:t>
      </w:r>
    </w:p>
    <w:p w14:paraId="03F1AB10" w14:textId="77777777" w:rsidR="00B34C80" w:rsidRPr="000D2821" w:rsidRDefault="00E5020E" w:rsidP="00E3147D">
      <w:pPr>
        <w:pStyle w:val="MyBullet"/>
        <w:numPr>
          <w:ilvl w:val="0"/>
          <w:numId w:val="166"/>
        </w:numPr>
        <w:tabs>
          <w:tab w:val="clear" w:pos="1701"/>
        </w:tabs>
      </w:pPr>
      <w:r w:rsidRPr="000D2821">
        <w:t>Removals disposal location and pathway from job site to dump site including any protective measures required</w:t>
      </w:r>
    </w:p>
    <w:p w14:paraId="1795D908" w14:textId="77777777" w:rsidR="00B34C80" w:rsidRPr="000D2821" w:rsidRDefault="00E5020E" w:rsidP="00E3147D">
      <w:pPr>
        <w:pStyle w:val="MyBullet"/>
        <w:numPr>
          <w:ilvl w:val="0"/>
          <w:numId w:val="166"/>
        </w:numPr>
        <w:tabs>
          <w:tab w:val="clear" w:pos="1701"/>
        </w:tabs>
      </w:pPr>
      <w:r w:rsidRPr="000D2821">
        <w:t>Connection to mains water supply (unless using hand pump sprayers where small jobs are occurring)</w:t>
      </w:r>
    </w:p>
    <w:p w14:paraId="323509DE" w14:textId="77777777" w:rsidR="004B38F2" w:rsidRPr="000D2821" w:rsidRDefault="00E5020E" w:rsidP="00E3147D">
      <w:pPr>
        <w:pStyle w:val="MyBullet"/>
        <w:numPr>
          <w:ilvl w:val="0"/>
          <w:numId w:val="166"/>
        </w:numPr>
        <w:tabs>
          <w:tab w:val="clear" w:pos="1701"/>
        </w:tabs>
      </w:pPr>
      <w:r w:rsidRPr="000D2821">
        <w:t>Apply PPE including but not limited to</w:t>
      </w:r>
      <w:r w:rsidR="00B34C80" w:rsidRPr="000D2821">
        <w:t xml:space="preserve"> </w:t>
      </w:r>
      <w:r w:rsidRPr="000D2821">
        <w:t>Coveralls (Type 5 Category 3)</w:t>
      </w:r>
      <w:r w:rsidR="004B38F2" w:rsidRPr="000D2821">
        <w:t xml:space="preserve">, </w:t>
      </w:r>
      <w:r w:rsidRPr="000D2821">
        <w:t>Gloves</w:t>
      </w:r>
      <w:r w:rsidR="004B38F2" w:rsidRPr="000D2821">
        <w:t xml:space="preserve"> and </w:t>
      </w:r>
      <w:r w:rsidRPr="000D2821">
        <w:t>Footwear</w:t>
      </w:r>
      <w:r w:rsidR="004B38F2" w:rsidRPr="000D2821">
        <w:t>.</w:t>
      </w:r>
    </w:p>
    <w:p w14:paraId="639046A7" w14:textId="60655C4E" w:rsidR="00E5020E" w:rsidRPr="000D2821" w:rsidRDefault="00E5020E" w:rsidP="00E3147D">
      <w:pPr>
        <w:pStyle w:val="MyBullet"/>
        <w:numPr>
          <w:ilvl w:val="0"/>
          <w:numId w:val="166"/>
        </w:numPr>
        <w:tabs>
          <w:tab w:val="clear" w:pos="1701"/>
        </w:tabs>
      </w:pPr>
      <w:r w:rsidRPr="000D2821">
        <w:t xml:space="preserve">Respiratory Protective </w:t>
      </w:r>
      <w:r w:rsidR="004B38F2" w:rsidRPr="000D2821">
        <w:t xml:space="preserve">Equipment: </w:t>
      </w:r>
      <w:r w:rsidRPr="000D2821">
        <w:t>Half Face Particulate Respirator (P2) or</w:t>
      </w:r>
      <w:r w:rsidR="004B38F2" w:rsidRPr="000D2821">
        <w:t xml:space="preserve"> </w:t>
      </w:r>
      <w:r w:rsidRPr="000D2821">
        <w:t>Half Face Particulate (cartridge) Respirator (P2)</w:t>
      </w:r>
      <w:r w:rsidR="004B38F2" w:rsidRPr="000D2821">
        <w:t>.</w:t>
      </w:r>
    </w:p>
    <w:p w14:paraId="30F3601E" w14:textId="77777777" w:rsidR="00E5020E" w:rsidRPr="000D2821" w:rsidRDefault="00E5020E" w:rsidP="00E5020E">
      <w:pPr>
        <w:pStyle w:val="MyBullet"/>
        <w:numPr>
          <w:ilvl w:val="0"/>
          <w:numId w:val="0"/>
        </w:numPr>
        <w:ind w:left="2934"/>
      </w:pPr>
    </w:p>
    <w:p w14:paraId="03BB2483" w14:textId="77777777" w:rsidR="00E5020E" w:rsidRPr="000D2821" w:rsidRDefault="00E5020E" w:rsidP="177DC49A">
      <w:pPr>
        <w:pStyle w:val="Heading5"/>
        <w:rPr>
          <w:rFonts w:asciiTheme="minorHAnsi" w:hAnsiTheme="minorHAnsi"/>
          <w:color w:val="FF0000"/>
        </w:rPr>
      </w:pPr>
      <w:r w:rsidRPr="000D2821">
        <w:rPr>
          <w:rFonts w:asciiTheme="minorHAnsi" w:hAnsiTheme="minorHAnsi"/>
          <w:color w:val="FF0000"/>
        </w:rPr>
        <w:t>Please also refer to PRO022 - PPE which provides guidance on selection, maintenance and use of PPE.</w:t>
      </w:r>
    </w:p>
    <w:p w14:paraId="3D745F40" w14:textId="77777777" w:rsidR="00E5020E" w:rsidRPr="000D2821" w:rsidRDefault="00E5020E" w:rsidP="00E5020E">
      <w:pPr>
        <w:pStyle w:val="Heading5"/>
        <w:rPr>
          <w:rFonts w:asciiTheme="minorHAnsi" w:hAnsiTheme="minorHAnsi"/>
        </w:rPr>
      </w:pPr>
      <w:r w:rsidRPr="000D2821">
        <w:rPr>
          <w:rFonts w:asciiTheme="minorHAnsi" w:hAnsiTheme="minorHAnsi"/>
        </w:rPr>
        <w:t>COVERALLS:</w:t>
      </w:r>
    </w:p>
    <w:p w14:paraId="28A45562" w14:textId="77777777" w:rsidR="005B479B" w:rsidRPr="000D2821" w:rsidRDefault="00E5020E" w:rsidP="00E3147D">
      <w:pPr>
        <w:pStyle w:val="MyBullet"/>
        <w:numPr>
          <w:ilvl w:val="0"/>
          <w:numId w:val="168"/>
        </w:numPr>
      </w:pPr>
      <w:r w:rsidRPr="000D2821">
        <w:t>Any clothing worn under the coveralls must be disposed of or suitably bagged for laundering as ACM contaminated clothing.</w:t>
      </w:r>
    </w:p>
    <w:p w14:paraId="751F0519" w14:textId="77777777" w:rsidR="005B479B" w:rsidRPr="000D2821" w:rsidRDefault="00E5020E" w:rsidP="00E3147D">
      <w:pPr>
        <w:pStyle w:val="MyBullet"/>
        <w:numPr>
          <w:ilvl w:val="0"/>
          <w:numId w:val="168"/>
        </w:numPr>
      </w:pPr>
      <w:r w:rsidRPr="000D2821">
        <w:t xml:space="preserve">It is advisable that only disposable, single use, coveralls which comply may </w:t>
      </w:r>
      <w:r w:rsidR="00DA7276" w:rsidRPr="000D2821">
        <w:t>use</w:t>
      </w:r>
      <w:r w:rsidRPr="000D2821">
        <w:t xml:space="preserve"> (laundering of cotton or other coveralls is not advised).</w:t>
      </w:r>
    </w:p>
    <w:p w14:paraId="03ABB3A6" w14:textId="77777777" w:rsidR="005B479B" w:rsidRPr="000D2821" w:rsidRDefault="00E5020E" w:rsidP="00E3147D">
      <w:pPr>
        <w:pStyle w:val="MyBullet"/>
        <w:numPr>
          <w:ilvl w:val="0"/>
          <w:numId w:val="168"/>
        </w:numPr>
      </w:pPr>
      <w:r w:rsidRPr="000D2821">
        <w:t>Type 5/6 Coveralls are the minimum requirement</w:t>
      </w:r>
      <w:r w:rsidR="00DA7276" w:rsidRPr="000D2821">
        <w:t>.</w:t>
      </w:r>
    </w:p>
    <w:p w14:paraId="158BB040" w14:textId="7CA29143" w:rsidR="003218CC" w:rsidRPr="000D2821" w:rsidRDefault="00E5020E" w:rsidP="00E3147D">
      <w:pPr>
        <w:pStyle w:val="MyBullet"/>
        <w:numPr>
          <w:ilvl w:val="0"/>
          <w:numId w:val="168"/>
        </w:numPr>
      </w:pPr>
      <w:r w:rsidRPr="000D2821">
        <w:t xml:space="preserve">Disposable coveralls </w:t>
      </w:r>
      <w:r w:rsidR="00B71455" w:rsidRPr="000D2821">
        <w:t>must</w:t>
      </w:r>
      <w:r w:rsidR="003218CC" w:rsidRPr="000D2821">
        <w:t>:</w:t>
      </w:r>
    </w:p>
    <w:p w14:paraId="00F5B73E" w14:textId="576F229F" w:rsidR="00E5020E" w:rsidRPr="000D2821" w:rsidRDefault="003218CC" w:rsidP="00E3147D">
      <w:pPr>
        <w:pStyle w:val="MyBullet"/>
        <w:numPr>
          <w:ilvl w:val="0"/>
          <w:numId w:val="167"/>
        </w:numPr>
      </w:pPr>
      <w:r w:rsidRPr="000D2821">
        <w:t xml:space="preserve">  N</w:t>
      </w:r>
      <w:r w:rsidR="00E5020E" w:rsidRPr="000D2821">
        <w:t xml:space="preserve">ot be reused or taken </w:t>
      </w:r>
      <w:r w:rsidR="00DA7276" w:rsidRPr="000D2821">
        <w:t>home;</w:t>
      </w:r>
      <w:r w:rsidR="00E5020E" w:rsidRPr="000D2821">
        <w:t xml:space="preserve"> they must be disposed of after single use.</w:t>
      </w:r>
    </w:p>
    <w:p w14:paraId="6D8378FF" w14:textId="22D1D107" w:rsidR="00E5020E" w:rsidRPr="000D2821" w:rsidRDefault="00E5020E" w:rsidP="00E3147D">
      <w:pPr>
        <w:pStyle w:val="MyBullet"/>
        <w:numPr>
          <w:ilvl w:val="0"/>
          <w:numId w:val="167"/>
        </w:numPr>
        <w:tabs>
          <w:tab w:val="clear" w:pos="1701"/>
        </w:tabs>
      </w:pPr>
      <w:r w:rsidRPr="000D2821">
        <w:t>Be worn one size too big to facilitate movement</w:t>
      </w:r>
      <w:r w:rsidR="00B71455" w:rsidRPr="000D2821">
        <w:t>.</w:t>
      </w:r>
    </w:p>
    <w:p w14:paraId="67C5C6AC" w14:textId="523DCD97" w:rsidR="00E5020E" w:rsidRPr="000D2821" w:rsidRDefault="00E5020E" w:rsidP="00E3147D">
      <w:pPr>
        <w:pStyle w:val="MyBullet"/>
        <w:numPr>
          <w:ilvl w:val="0"/>
          <w:numId w:val="167"/>
        </w:numPr>
        <w:tabs>
          <w:tab w:val="clear" w:pos="1701"/>
        </w:tabs>
      </w:pPr>
      <w:r w:rsidRPr="000D2821">
        <w:t>Tape cuffs with duct tape</w:t>
      </w:r>
      <w:r w:rsidR="005235CE" w:rsidRPr="000D2821">
        <w:t>.</w:t>
      </w:r>
    </w:p>
    <w:p w14:paraId="2963996A" w14:textId="2804FA11" w:rsidR="00E5020E" w:rsidRPr="000D2821" w:rsidRDefault="00E5020E" w:rsidP="00E3147D">
      <w:pPr>
        <w:pStyle w:val="MyBullet"/>
        <w:numPr>
          <w:ilvl w:val="0"/>
          <w:numId w:val="167"/>
        </w:numPr>
        <w:tabs>
          <w:tab w:val="clear" w:pos="1701"/>
        </w:tabs>
      </w:pPr>
      <w:r w:rsidRPr="000D2821">
        <w:t>Ensure coverall legs are worn over footwear as tucking them in lets dust in</w:t>
      </w:r>
      <w:r w:rsidR="005235CE" w:rsidRPr="000D2821">
        <w:t>.</w:t>
      </w:r>
    </w:p>
    <w:p w14:paraId="6D0144AE" w14:textId="61FA1A57" w:rsidR="00E5020E" w:rsidRPr="000D2821" w:rsidRDefault="00E5020E" w:rsidP="00E3147D">
      <w:pPr>
        <w:pStyle w:val="MyBullet"/>
        <w:numPr>
          <w:ilvl w:val="0"/>
          <w:numId w:val="167"/>
        </w:numPr>
        <w:tabs>
          <w:tab w:val="clear" w:pos="1701"/>
        </w:tabs>
      </w:pPr>
      <w:r w:rsidRPr="000D2821">
        <w:t>Ensure the hood is worn over respirator straps</w:t>
      </w:r>
      <w:r w:rsidR="005235CE" w:rsidRPr="000D2821">
        <w:t>.</w:t>
      </w:r>
    </w:p>
    <w:p w14:paraId="64B4CADC" w14:textId="77777777" w:rsidR="00E5020E" w:rsidRPr="000D2821" w:rsidRDefault="00E5020E" w:rsidP="00E3147D">
      <w:pPr>
        <w:pStyle w:val="MyBullet"/>
        <w:numPr>
          <w:ilvl w:val="0"/>
          <w:numId w:val="167"/>
        </w:numPr>
        <w:tabs>
          <w:tab w:val="clear" w:pos="1701"/>
        </w:tabs>
      </w:pPr>
      <w:r w:rsidRPr="000D2821">
        <w:t>Consider environmental and weather factors and heat stress which may occur when wearing coveralls.</w:t>
      </w:r>
    </w:p>
    <w:p w14:paraId="06D7394F" w14:textId="77777777" w:rsidR="00E5020E" w:rsidRPr="000D2821" w:rsidRDefault="00E5020E" w:rsidP="00E5020E">
      <w:pPr>
        <w:pStyle w:val="Heading5"/>
        <w:rPr>
          <w:rFonts w:asciiTheme="minorHAnsi" w:hAnsiTheme="minorHAnsi"/>
        </w:rPr>
      </w:pPr>
      <w:r w:rsidRPr="000D2821">
        <w:rPr>
          <w:rFonts w:asciiTheme="minorHAnsi" w:hAnsiTheme="minorHAnsi"/>
        </w:rPr>
        <w:t>GLOVES</w:t>
      </w:r>
    </w:p>
    <w:p w14:paraId="09BE47F2" w14:textId="77777777" w:rsidR="00E5020E" w:rsidRPr="000D2821" w:rsidRDefault="00E5020E" w:rsidP="00416E44">
      <w:pPr>
        <w:pStyle w:val="MyBullet"/>
        <w:numPr>
          <w:ilvl w:val="0"/>
          <w:numId w:val="0"/>
        </w:numPr>
        <w:ind w:left="567" w:hanging="567"/>
      </w:pPr>
      <w:r w:rsidRPr="000D2821">
        <w:t>Single use disposable gloves must be worn at each job</w:t>
      </w:r>
    </w:p>
    <w:p w14:paraId="63DAC3E3" w14:textId="77777777" w:rsidR="00E5020E" w:rsidRPr="000D2821" w:rsidRDefault="00E5020E" w:rsidP="00416E44">
      <w:pPr>
        <w:pStyle w:val="MyBullet"/>
        <w:numPr>
          <w:ilvl w:val="0"/>
          <w:numId w:val="0"/>
        </w:numPr>
        <w:ind w:left="567" w:hanging="567"/>
      </w:pPr>
      <w:r w:rsidRPr="000D2821">
        <w:t>Irrespective of glove use removalists must wash their hands and fingernails after work</w:t>
      </w:r>
    </w:p>
    <w:p w14:paraId="5A99C56A" w14:textId="77777777" w:rsidR="00E5020E" w:rsidRPr="000D2821" w:rsidRDefault="00E5020E" w:rsidP="00E5020E">
      <w:pPr>
        <w:pStyle w:val="MyBullet"/>
        <w:numPr>
          <w:ilvl w:val="0"/>
          <w:numId w:val="0"/>
        </w:numPr>
        <w:ind w:left="1494"/>
      </w:pPr>
    </w:p>
    <w:p w14:paraId="58374734" w14:textId="77777777" w:rsidR="00E5020E" w:rsidRPr="000D2821" w:rsidRDefault="00E5020E" w:rsidP="00E5020E">
      <w:pPr>
        <w:pStyle w:val="Heading5"/>
        <w:rPr>
          <w:rFonts w:asciiTheme="minorHAnsi" w:hAnsiTheme="minorHAnsi"/>
        </w:rPr>
      </w:pPr>
      <w:r w:rsidRPr="000D2821">
        <w:rPr>
          <w:rFonts w:asciiTheme="minorHAnsi" w:hAnsiTheme="minorHAnsi"/>
        </w:rPr>
        <w:t>FOOTWEAR</w:t>
      </w:r>
    </w:p>
    <w:p w14:paraId="5BB36B9B" w14:textId="77777777" w:rsidR="00E5020E" w:rsidRPr="000D2821" w:rsidRDefault="00E5020E" w:rsidP="00E3147D">
      <w:pPr>
        <w:pStyle w:val="MyBullet"/>
        <w:numPr>
          <w:ilvl w:val="0"/>
          <w:numId w:val="169"/>
        </w:numPr>
        <w:tabs>
          <w:tab w:val="clear" w:pos="1701"/>
        </w:tabs>
      </w:pPr>
      <w:r w:rsidRPr="000D2821">
        <w:t>Appropriate footwear is steel capped, rubber soled work shoes or gumboots</w:t>
      </w:r>
    </w:p>
    <w:p w14:paraId="0D3411B9" w14:textId="7742B947" w:rsidR="00E5020E" w:rsidRPr="000D2821" w:rsidRDefault="00204D35" w:rsidP="00E3147D">
      <w:pPr>
        <w:pStyle w:val="MyBullet"/>
        <w:numPr>
          <w:ilvl w:val="0"/>
          <w:numId w:val="169"/>
        </w:numPr>
        <w:tabs>
          <w:tab w:val="clear" w:pos="1701"/>
        </w:tabs>
      </w:pPr>
      <w:r w:rsidRPr="000D2821">
        <w:t>Footwear</w:t>
      </w:r>
      <w:r w:rsidR="00E5020E" w:rsidRPr="000D2821">
        <w:t xml:space="preserve"> must be lace</w:t>
      </w:r>
      <w:r w:rsidRPr="000D2821">
        <w:t xml:space="preserve"> </w:t>
      </w:r>
      <w:r w:rsidR="00E5020E" w:rsidRPr="000D2821">
        <w:t>less.</w:t>
      </w:r>
    </w:p>
    <w:p w14:paraId="219895B7" w14:textId="73217D61" w:rsidR="00E5020E" w:rsidRPr="000D2821" w:rsidRDefault="00E5020E" w:rsidP="00E3147D">
      <w:pPr>
        <w:pStyle w:val="MyBullet"/>
        <w:numPr>
          <w:ilvl w:val="0"/>
          <w:numId w:val="169"/>
        </w:numPr>
        <w:tabs>
          <w:tab w:val="clear" w:pos="1701"/>
        </w:tabs>
      </w:pPr>
      <w:r w:rsidRPr="000D2821">
        <w:t xml:space="preserve">Footwear must </w:t>
      </w:r>
      <w:r w:rsidR="00204D35" w:rsidRPr="000D2821">
        <w:t>always remain</w:t>
      </w:r>
      <w:r w:rsidRPr="000D2821">
        <w:t xml:space="preserve"> within the barricaded control area; secondary shoes to wear to and from site are required</w:t>
      </w:r>
      <w:r w:rsidR="004214BB" w:rsidRPr="000D2821">
        <w:t>.</w:t>
      </w:r>
    </w:p>
    <w:p w14:paraId="75B44719" w14:textId="66D3E045" w:rsidR="00E5020E" w:rsidRPr="000D2821" w:rsidRDefault="00E5020E" w:rsidP="00E3147D">
      <w:pPr>
        <w:pStyle w:val="MyBullet"/>
        <w:numPr>
          <w:ilvl w:val="0"/>
          <w:numId w:val="169"/>
        </w:numPr>
        <w:tabs>
          <w:tab w:val="clear" w:pos="1701"/>
        </w:tabs>
      </w:pPr>
      <w:r w:rsidRPr="000D2821">
        <w:t>Footwear is for exclusive use of each employee, not shared</w:t>
      </w:r>
      <w:r w:rsidR="004214BB" w:rsidRPr="000D2821">
        <w:t>.</w:t>
      </w:r>
    </w:p>
    <w:p w14:paraId="20187E13" w14:textId="694F9A32" w:rsidR="00E5020E" w:rsidRPr="000D2821" w:rsidRDefault="00E5020E" w:rsidP="00E3147D">
      <w:pPr>
        <w:pStyle w:val="MyBullet"/>
        <w:numPr>
          <w:ilvl w:val="0"/>
          <w:numId w:val="169"/>
        </w:numPr>
        <w:tabs>
          <w:tab w:val="clear" w:pos="1701"/>
        </w:tabs>
      </w:pPr>
      <w:r w:rsidRPr="000D2821">
        <w:t>When not in use store upside down and in a storage container suitable for decontamination and movement between sites</w:t>
      </w:r>
      <w:r w:rsidR="004214BB" w:rsidRPr="000D2821">
        <w:t>.</w:t>
      </w:r>
    </w:p>
    <w:p w14:paraId="66A95945" w14:textId="761F2945" w:rsidR="00E5020E" w:rsidRPr="000D2821" w:rsidRDefault="00E5020E" w:rsidP="00E3147D">
      <w:pPr>
        <w:pStyle w:val="MyBullet"/>
        <w:numPr>
          <w:ilvl w:val="0"/>
          <w:numId w:val="169"/>
        </w:numPr>
        <w:tabs>
          <w:tab w:val="clear" w:pos="1701"/>
        </w:tabs>
      </w:pPr>
      <w:r w:rsidRPr="000D2821">
        <w:t xml:space="preserve">Do not use over shoe disposables as they are </w:t>
      </w:r>
      <w:r w:rsidR="004214BB" w:rsidRPr="000D2821">
        <w:t>slipping</w:t>
      </w:r>
      <w:r w:rsidRPr="000D2821">
        <w:t xml:space="preserve"> hazard.</w:t>
      </w:r>
    </w:p>
    <w:p w14:paraId="09D29904" w14:textId="77777777" w:rsidR="00E5020E" w:rsidRPr="000D2821" w:rsidRDefault="00E5020E" w:rsidP="00E3147D">
      <w:pPr>
        <w:pStyle w:val="MyBullet"/>
        <w:numPr>
          <w:ilvl w:val="0"/>
          <w:numId w:val="169"/>
        </w:numPr>
        <w:tabs>
          <w:tab w:val="clear" w:pos="1701"/>
        </w:tabs>
      </w:pPr>
      <w:r w:rsidRPr="000D2821">
        <w:t>At the end of each job footwear must be removed as part of decontamination process, decontaminated, sealed in double bags for use on the next job (and or in a suitable sealed container) or disposed of as ACM waste.</w:t>
      </w:r>
    </w:p>
    <w:p w14:paraId="6F44E5F9" w14:textId="41A7E442" w:rsidR="00E5020E" w:rsidRPr="000D2821" w:rsidRDefault="00E5020E" w:rsidP="00E3147D">
      <w:pPr>
        <w:pStyle w:val="MyBullet"/>
        <w:numPr>
          <w:ilvl w:val="0"/>
          <w:numId w:val="169"/>
        </w:numPr>
        <w:tabs>
          <w:tab w:val="clear" w:pos="1701"/>
        </w:tabs>
      </w:pPr>
      <w:r w:rsidRPr="000D2821">
        <w:t>Footwear must be washed properly</w:t>
      </w:r>
      <w:r w:rsidR="004214BB" w:rsidRPr="000D2821">
        <w:t>.</w:t>
      </w:r>
    </w:p>
    <w:p w14:paraId="41377226" w14:textId="77777777" w:rsidR="00E5020E" w:rsidRPr="000D2821" w:rsidRDefault="00E5020E" w:rsidP="00E5020E">
      <w:pPr>
        <w:pStyle w:val="MyBullet"/>
        <w:numPr>
          <w:ilvl w:val="0"/>
          <w:numId w:val="0"/>
        </w:numPr>
        <w:ind w:left="1494"/>
      </w:pPr>
    </w:p>
    <w:p w14:paraId="0722FCD7" w14:textId="77777777" w:rsidR="00E5020E" w:rsidRPr="000D2821" w:rsidRDefault="00E5020E" w:rsidP="00E5020E">
      <w:pPr>
        <w:pStyle w:val="Heading5"/>
        <w:rPr>
          <w:rFonts w:asciiTheme="minorHAnsi" w:hAnsiTheme="minorHAnsi"/>
        </w:rPr>
      </w:pPr>
      <w:r w:rsidRPr="000D2821">
        <w:rPr>
          <w:rFonts w:asciiTheme="minorHAnsi" w:hAnsiTheme="minorHAnsi"/>
        </w:rPr>
        <w:t>RESPIRATORY PPE</w:t>
      </w:r>
    </w:p>
    <w:p w14:paraId="644A8032" w14:textId="77777777" w:rsidR="00E5020E" w:rsidRPr="000D2821" w:rsidRDefault="00E5020E" w:rsidP="00C76D24">
      <w:pPr>
        <w:pStyle w:val="MyBullet"/>
        <w:numPr>
          <w:ilvl w:val="0"/>
          <w:numId w:val="0"/>
        </w:numPr>
      </w:pPr>
      <w:r w:rsidRPr="000D2821">
        <w:t>All Respiratory PPE must be selected and maintained, in accordance with AS / NZS 1716:2003 and AS/NZS1715:1994</w:t>
      </w:r>
    </w:p>
    <w:p w14:paraId="1924F1EE" w14:textId="77777777" w:rsidR="00E5020E" w:rsidRPr="000D2821" w:rsidRDefault="00E5020E" w:rsidP="00C76D24">
      <w:pPr>
        <w:pStyle w:val="MyBullet"/>
        <w:numPr>
          <w:ilvl w:val="0"/>
          <w:numId w:val="0"/>
        </w:numPr>
        <w:ind w:left="567" w:hanging="567"/>
      </w:pPr>
      <w:r w:rsidRPr="000D2821">
        <w:t>Key requirements in summary include but are not limited to:</w:t>
      </w:r>
    </w:p>
    <w:p w14:paraId="282F84D1" w14:textId="5BA27BB5" w:rsidR="00C76D24" w:rsidRPr="000D2821" w:rsidRDefault="00E5020E" w:rsidP="00E3147D">
      <w:pPr>
        <w:pStyle w:val="MyBullet"/>
        <w:numPr>
          <w:ilvl w:val="0"/>
          <w:numId w:val="170"/>
        </w:numPr>
        <w:tabs>
          <w:tab w:val="clear" w:pos="1701"/>
        </w:tabs>
      </w:pPr>
      <w:r w:rsidRPr="000D2821">
        <w:t>Employees must be medically fit to wear PPE (ref procedure to prerequisites)</w:t>
      </w:r>
      <w:r w:rsidR="009A3A14" w:rsidRPr="000D2821">
        <w:t>.</w:t>
      </w:r>
    </w:p>
    <w:p w14:paraId="321E801B" w14:textId="704E3AA9" w:rsidR="00C76D24" w:rsidRPr="000D2821" w:rsidRDefault="00E5020E" w:rsidP="00E3147D">
      <w:pPr>
        <w:pStyle w:val="MyBullet"/>
        <w:numPr>
          <w:ilvl w:val="0"/>
          <w:numId w:val="170"/>
        </w:numPr>
        <w:tabs>
          <w:tab w:val="clear" w:pos="1701"/>
        </w:tabs>
      </w:pPr>
      <w:r w:rsidRPr="000D2821">
        <w:t>Respirators are for exclusive employee use, not shared</w:t>
      </w:r>
      <w:r w:rsidR="009A3A14" w:rsidRPr="000D2821">
        <w:t>.</w:t>
      </w:r>
    </w:p>
    <w:p w14:paraId="39D10532" w14:textId="0370C080" w:rsidR="00C76D24" w:rsidRPr="000D2821" w:rsidRDefault="00E5020E" w:rsidP="00E3147D">
      <w:pPr>
        <w:pStyle w:val="MyBullet"/>
        <w:numPr>
          <w:ilvl w:val="0"/>
          <w:numId w:val="170"/>
        </w:numPr>
        <w:tabs>
          <w:tab w:val="clear" w:pos="1701"/>
        </w:tabs>
      </w:pPr>
      <w:r w:rsidRPr="000D2821">
        <w:t xml:space="preserve">If using negative pressure </w:t>
      </w:r>
      <w:r w:rsidR="009A3A14" w:rsidRPr="000D2821">
        <w:t>respirator,</w:t>
      </w:r>
      <w:r w:rsidRPr="000D2821">
        <w:t xml:space="preserve"> the wearer must be clean shaven</w:t>
      </w:r>
      <w:r w:rsidR="009A3A14" w:rsidRPr="000D2821">
        <w:t>.</w:t>
      </w:r>
    </w:p>
    <w:p w14:paraId="3BF47BD8" w14:textId="77777777" w:rsidR="00C76D24" w:rsidRPr="000D2821" w:rsidRDefault="00E5020E" w:rsidP="00E3147D">
      <w:pPr>
        <w:pStyle w:val="MyBullet"/>
        <w:numPr>
          <w:ilvl w:val="0"/>
          <w:numId w:val="170"/>
        </w:numPr>
        <w:tabs>
          <w:tab w:val="clear" w:pos="1701"/>
        </w:tabs>
      </w:pPr>
      <w:r w:rsidRPr="000D2821">
        <w:t>The level of required respiratory protection can only be determined or changed once on site by a competent person.</w:t>
      </w:r>
    </w:p>
    <w:p w14:paraId="5D8D26CC" w14:textId="77777777" w:rsidR="00C76D24" w:rsidRPr="000D2821" w:rsidRDefault="00E5020E" w:rsidP="00E3147D">
      <w:pPr>
        <w:pStyle w:val="MyBullet"/>
        <w:numPr>
          <w:ilvl w:val="0"/>
          <w:numId w:val="170"/>
        </w:numPr>
        <w:tabs>
          <w:tab w:val="clear" w:pos="1701"/>
        </w:tabs>
      </w:pPr>
      <w:r w:rsidRPr="000D2821">
        <w:t>A fit check is required prior to commencement each time the respirator is used or put back on.</w:t>
      </w:r>
    </w:p>
    <w:p w14:paraId="4D3E2159" w14:textId="179597A3" w:rsidR="00C76D24" w:rsidRPr="000D2821" w:rsidRDefault="00E5020E" w:rsidP="00E3147D">
      <w:pPr>
        <w:pStyle w:val="MyBullet"/>
        <w:numPr>
          <w:ilvl w:val="0"/>
          <w:numId w:val="170"/>
        </w:numPr>
        <w:tabs>
          <w:tab w:val="clear" w:pos="1701"/>
        </w:tabs>
      </w:pPr>
      <w:r w:rsidRPr="000D2821">
        <w:t>Coverall hood must go over the respirator straps</w:t>
      </w:r>
      <w:r w:rsidR="009A3A14" w:rsidRPr="000D2821">
        <w:t>.</w:t>
      </w:r>
    </w:p>
    <w:p w14:paraId="4FC32972" w14:textId="1C773741" w:rsidR="00C76D24" w:rsidRPr="000D2821" w:rsidRDefault="00E5020E" w:rsidP="00E3147D">
      <w:pPr>
        <w:pStyle w:val="MyBullet"/>
        <w:numPr>
          <w:ilvl w:val="0"/>
          <w:numId w:val="170"/>
        </w:numPr>
        <w:tabs>
          <w:tab w:val="clear" w:pos="1701"/>
        </w:tabs>
      </w:pPr>
      <w:r w:rsidRPr="000D2821">
        <w:t xml:space="preserve">Must be </w:t>
      </w:r>
      <w:r w:rsidR="009A3A14" w:rsidRPr="000D2821">
        <w:t>always worn</w:t>
      </w:r>
      <w:r w:rsidRPr="000D2821">
        <w:t xml:space="preserve"> in the removal area until the final stage of decontamination and or in conjunction with rests and breaks. </w:t>
      </w:r>
    </w:p>
    <w:p w14:paraId="79B52450" w14:textId="77777777" w:rsidR="00C76D24" w:rsidRPr="000D2821" w:rsidRDefault="00E5020E" w:rsidP="00E3147D">
      <w:pPr>
        <w:pStyle w:val="MyBullet"/>
        <w:numPr>
          <w:ilvl w:val="0"/>
          <w:numId w:val="170"/>
        </w:numPr>
        <w:tabs>
          <w:tab w:val="clear" w:pos="1701"/>
        </w:tabs>
      </w:pPr>
      <w:r w:rsidRPr="000D2821">
        <w:t>Do not leave a respirator laying around or leaving it hanging from your neck strap.</w:t>
      </w:r>
    </w:p>
    <w:p w14:paraId="200AF351" w14:textId="77777777" w:rsidR="00C76D24" w:rsidRPr="000D2821" w:rsidRDefault="00E5020E" w:rsidP="00E3147D">
      <w:pPr>
        <w:pStyle w:val="MyBullet"/>
        <w:numPr>
          <w:ilvl w:val="0"/>
          <w:numId w:val="170"/>
        </w:numPr>
        <w:tabs>
          <w:tab w:val="clear" w:pos="1701"/>
        </w:tabs>
      </w:pPr>
      <w:r w:rsidRPr="000D2821">
        <w:t>Ensure routine planned maintenance is completed as per requirement in PRO022.</w:t>
      </w:r>
    </w:p>
    <w:p w14:paraId="310B1850" w14:textId="77777777" w:rsidR="00C76D24" w:rsidRPr="000D2821" w:rsidRDefault="00E5020E" w:rsidP="00E3147D">
      <w:pPr>
        <w:pStyle w:val="MyBullet"/>
        <w:numPr>
          <w:ilvl w:val="0"/>
          <w:numId w:val="170"/>
        </w:numPr>
        <w:tabs>
          <w:tab w:val="clear" w:pos="1701"/>
        </w:tabs>
      </w:pPr>
      <w:r w:rsidRPr="000D2821">
        <w:t>Exchange particulate filter at the recommended interval or if damage occurs as soon as possible.</w:t>
      </w:r>
    </w:p>
    <w:p w14:paraId="2D73E1CB" w14:textId="77777777" w:rsidR="00C76D24" w:rsidRPr="000D2821" w:rsidRDefault="00E5020E" w:rsidP="00E3147D">
      <w:pPr>
        <w:pStyle w:val="MyBullet"/>
        <w:numPr>
          <w:ilvl w:val="0"/>
          <w:numId w:val="170"/>
        </w:numPr>
        <w:tabs>
          <w:tab w:val="clear" w:pos="1701"/>
        </w:tabs>
      </w:pPr>
      <w:r w:rsidRPr="000D2821">
        <w:t xml:space="preserve">Use new pre-filters for each job  </w:t>
      </w:r>
    </w:p>
    <w:p w14:paraId="78591D75" w14:textId="77777777" w:rsidR="00C76D24" w:rsidRPr="000D2821" w:rsidRDefault="00E5020E" w:rsidP="00E3147D">
      <w:pPr>
        <w:pStyle w:val="MyBullet"/>
        <w:numPr>
          <w:ilvl w:val="0"/>
          <w:numId w:val="170"/>
        </w:numPr>
        <w:tabs>
          <w:tab w:val="clear" w:pos="1701"/>
        </w:tabs>
      </w:pPr>
      <w:r w:rsidRPr="000D2821">
        <w:t>Ensure that the filters used are fit for the purpose.</w:t>
      </w:r>
    </w:p>
    <w:p w14:paraId="4811C6F3" w14:textId="77777777" w:rsidR="00C76D24" w:rsidRPr="000D2821" w:rsidRDefault="00E5020E" w:rsidP="00E3147D">
      <w:pPr>
        <w:pStyle w:val="MyBullet"/>
        <w:numPr>
          <w:ilvl w:val="0"/>
          <w:numId w:val="170"/>
        </w:numPr>
        <w:tabs>
          <w:tab w:val="clear" w:pos="1701"/>
        </w:tabs>
      </w:pPr>
      <w:r w:rsidRPr="000D2821">
        <w:t>Dispose of filters as asbestos waste.</w:t>
      </w:r>
    </w:p>
    <w:p w14:paraId="27C4D193" w14:textId="77777777" w:rsidR="00C76D24" w:rsidRPr="000D2821" w:rsidRDefault="00E5020E" w:rsidP="00E3147D">
      <w:pPr>
        <w:pStyle w:val="MyBullet"/>
        <w:numPr>
          <w:ilvl w:val="0"/>
          <w:numId w:val="170"/>
        </w:numPr>
        <w:tabs>
          <w:tab w:val="clear" w:pos="1701"/>
        </w:tabs>
      </w:pPr>
      <w:r w:rsidRPr="000D2821">
        <w:t>Do not clean the filter by tapping it or using compressed air.  Gently pat or wipe the respirator filter with a damp cloth as part of your decontamination process.</w:t>
      </w:r>
    </w:p>
    <w:p w14:paraId="73CC6351" w14:textId="20914654" w:rsidR="00E5020E" w:rsidRPr="000D2821" w:rsidRDefault="00E5020E" w:rsidP="00E3147D">
      <w:pPr>
        <w:pStyle w:val="MyBullet"/>
        <w:numPr>
          <w:ilvl w:val="0"/>
          <w:numId w:val="170"/>
        </w:numPr>
        <w:tabs>
          <w:tab w:val="clear" w:pos="1701"/>
        </w:tabs>
      </w:pPr>
      <w:r w:rsidRPr="000D2821">
        <w:t xml:space="preserve">Set up tools </w:t>
      </w:r>
      <w:r w:rsidRPr="000D2821">
        <w:rPr>
          <w:color w:val="FF0000"/>
        </w:rPr>
        <w:t>(Refer also to PRO023 Working with Tools and Equipment for additional guidance)</w:t>
      </w:r>
      <w:r w:rsidR="00A73E46" w:rsidRPr="000D2821">
        <w:rPr>
          <w:color w:val="FF0000"/>
        </w:rPr>
        <w:t>.</w:t>
      </w:r>
    </w:p>
    <w:p w14:paraId="0C19B883" w14:textId="77777777" w:rsidR="008F68B6" w:rsidRPr="000D2821" w:rsidRDefault="00E5020E" w:rsidP="00E3147D">
      <w:pPr>
        <w:pStyle w:val="MyBullet"/>
        <w:numPr>
          <w:ilvl w:val="0"/>
          <w:numId w:val="170"/>
        </w:numPr>
      </w:pPr>
      <w:r w:rsidRPr="000D2821">
        <w:t>As tools may be transferred from site to site in sealed containers it is critical that PPE be applied before getting out and setting up tools for removals.</w:t>
      </w:r>
    </w:p>
    <w:p w14:paraId="6ADD1596" w14:textId="77777777" w:rsidR="008F68B6" w:rsidRPr="000D2821" w:rsidRDefault="00E5020E" w:rsidP="00E3147D">
      <w:pPr>
        <w:pStyle w:val="MyBullet"/>
        <w:numPr>
          <w:ilvl w:val="0"/>
          <w:numId w:val="170"/>
        </w:numPr>
      </w:pPr>
      <w:r w:rsidRPr="000D2821">
        <w:t>Set up a disposable plastic drop sheet to collect tools on.  This improves site organisation, safety and supports decontamination. It should be disposed of as contaminated asbestos waste at the end of the job.</w:t>
      </w:r>
    </w:p>
    <w:p w14:paraId="61AC7E42" w14:textId="47CEFD6D" w:rsidR="00E5020E" w:rsidRPr="000D2821" w:rsidRDefault="00E5020E" w:rsidP="00E3147D">
      <w:pPr>
        <w:pStyle w:val="MyBullet"/>
        <w:numPr>
          <w:ilvl w:val="0"/>
          <w:numId w:val="170"/>
        </w:numPr>
      </w:pPr>
      <w:r w:rsidRPr="000D2821">
        <w:t>Tools will generally include but are not limited to:</w:t>
      </w:r>
    </w:p>
    <w:p w14:paraId="317497F9" w14:textId="3BD9C3B8" w:rsidR="00E5020E" w:rsidRPr="000D2821" w:rsidRDefault="00E5020E" w:rsidP="00F80F1F">
      <w:pPr>
        <w:pStyle w:val="MyBullet"/>
        <w:numPr>
          <w:ilvl w:val="0"/>
          <w:numId w:val="18"/>
        </w:numPr>
        <w:tabs>
          <w:tab w:val="clear" w:pos="1701"/>
        </w:tabs>
      </w:pPr>
      <w:r w:rsidRPr="000D2821">
        <w:t>Asbestos Vacuum Cleaner (AS/NZS60335.2.69:2003</w:t>
      </w:r>
      <w:r w:rsidR="00390872" w:rsidRPr="000D2821">
        <w:t>) and</w:t>
      </w:r>
      <w:r w:rsidRPr="000D2821">
        <w:t xml:space="preserve"> required Filters as per AS 4206-1997</w:t>
      </w:r>
      <w:r w:rsidR="00390872" w:rsidRPr="000D2821">
        <w:t>.</w:t>
      </w:r>
    </w:p>
    <w:p w14:paraId="50EC358C" w14:textId="77777777" w:rsidR="00390872" w:rsidRPr="000D2821" w:rsidRDefault="00E5020E" w:rsidP="00390872">
      <w:pPr>
        <w:pStyle w:val="MyBullet"/>
        <w:numPr>
          <w:ilvl w:val="0"/>
          <w:numId w:val="18"/>
        </w:numPr>
        <w:tabs>
          <w:tab w:val="clear" w:pos="1701"/>
        </w:tabs>
      </w:pPr>
      <w:r w:rsidRPr="000D2821">
        <w:t>Manually operated hand tools like chisels, pinch bars, spatulas, brooms and brushes</w:t>
      </w:r>
    </w:p>
    <w:p w14:paraId="49B1FCDC" w14:textId="1C0FF7EE" w:rsidR="00390872" w:rsidRPr="000D2821" w:rsidRDefault="00E5020E" w:rsidP="00390872">
      <w:pPr>
        <w:pStyle w:val="MyBullet"/>
        <w:numPr>
          <w:ilvl w:val="0"/>
          <w:numId w:val="18"/>
        </w:numPr>
        <w:tabs>
          <w:tab w:val="clear" w:pos="1701"/>
        </w:tabs>
      </w:pPr>
      <w:r w:rsidRPr="000D2821">
        <w:t>Power tools</w:t>
      </w:r>
      <w:r w:rsidR="00A420CF" w:rsidRPr="000D2821">
        <w:t>.</w:t>
      </w:r>
    </w:p>
    <w:p w14:paraId="3CE25D3A" w14:textId="4CD4D584" w:rsidR="00E5020E" w:rsidRPr="000D2821" w:rsidRDefault="00E5020E" w:rsidP="00390872">
      <w:pPr>
        <w:pStyle w:val="MyBullet"/>
        <w:numPr>
          <w:ilvl w:val="0"/>
          <w:numId w:val="18"/>
        </w:numPr>
        <w:tabs>
          <w:tab w:val="clear" w:pos="1701"/>
        </w:tabs>
      </w:pPr>
      <w:r w:rsidRPr="000D2821">
        <w:t>Spray equipment to suppress air borne dust</w:t>
      </w:r>
      <w:r w:rsidR="00A420CF" w:rsidRPr="000D2821">
        <w:t>.</w:t>
      </w:r>
    </w:p>
    <w:p w14:paraId="6AD9BF73" w14:textId="77777777" w:rsidR="00C33F8E" w:rsidRPr="000D2821" w:rsidRDefault="00C33F8E" w:rsidP="00390872">
      <w:pPr>
        <w:pStyle w:val="MyBullet"/>
        <w:numPr>
          <w:ilvl w:val="0"/>
          <w:numId w:val="0"/>
        </w:numPr>
        <w:ind w:left="567" w:hanging="567"/>
      </w:pPr>
    </w:p>
    <w:p w14:paraId="531F51A9" w14:textId="5B5F1C9E" w:rsidR="00E5020E" w:rsidRPr="000D2821" w:rsidRDefault="00E5020E" w:rsidP="00390872">
      <w:pPr>
        <w:pStyle w:val="MyBullet"/>
        <w:numPr>
          <w:ilvl w:val="0"/>
          <w:numId w:val="0"/>
        </w:numPr>
        <w:ind w:left="567" w:hanging="567"/>
      </w:pPr>
      <w:r w:rsidRPr="000D2821">
        <w:t>Refer to the detailed requirements as set out in the Code including but not limited to:</w:t>
      </w:r>
    </w:p>
    <w:p w14:paraId="738CA731" w14:textId="77777777" w:rsidR="00E5020E" w:rsidRPr="000D2821" w:rsidRDefault="00E5020E" w:rsidP="00E5020E">
      <w:pPr>
        <w:pStyle w:val="Heading5"/>
        <w:rPr>
          <w:rFonts w:asciiTheme="minorHAnsi" w:hAnsiTheme="minorHAnsi"/>
        </w:rPr>
      </w:pPr>
      <w:r w:rsidRPr="000D2821">
        <w:rPr>
          <w:rFonts w:asciiTheme="minorHAnsi" w:hAnsiTheme="minorHAnsi"/>
        </w:rPr>
        <w:t>Vacuums</w:t>
      </w:r>
    </w:p>
    <w:p w14:paraId="3E57792B" w14:textId="704F2713" w:rsidR="00986BC8" w:rsidRPr="000D2821" w:rsidRDefault="00E5020E" w:rsidP="00E3147D">
      <w:pPr>
        <w:pStyle w:val="MyBullet"/>
        <w:numPr>
          <w:ilvl w:val="0"/>
          <w:numId w:val="171"/>
        </w:numPr>
        <w:tabs>
          <w:tab w:val="clear" w:pos="1701"/>
        </w:tabs>
      </w:pPr>
      <w:r w:rsidRPr="000D2821">
        <w:t>May only be used for collecting small pieces of dust and debris, do not break up larger parts to facilitate vacuuming</w:t>
      </w:r>
      <w:r w:rsidR="00986BC8" w:rsidRPr="000D2821">
        <w:t>.</w:t>
      </w:r>
    </w:p>
    <w:p w14:paraId="5734A0E1" w14:textId="279AFA11" w:rsidR="00986BC8" w:rsidRPr="000D2821" w:rsidRDefault="00E5020E" w:rsidP="00E3147D">
      <w:pPr>
        <w:pStyle w:val="MyBullet"/>
        <w:numPr>
          <w:ilvl w:val="0"/>
          <w:numId w:val="171"/>
        </w:numPr>
        <w:tabs>
          <w:tab w:val="clear" w:pos="1701"/>
        </w:tabs>
      </w:pPr>
      <w:r w:rsidRPr="000D2821">
        <w:t>Don’t vacuum wet material as this will damage the HEPA filter</w:t>
      </w:r>
      <w:r w:rsidR="00986BC8" w:rsidRPr="000D2821">
        <w:t>.</w:t>
      </w:r>
    </w:p>
    <w:p w14:paraId="73B22490" w14:textId="7F7822E2" w:rsidR="00986BC8" w:rsidRPr="000D2821" w:rsidRDefault="00E5020E" w:rsidP="00E3147D">
      <w:pPr>
        <w:pStyle w:val="MyBullet"/>
        <w:numPr>
          <w:ilvl w:val="0"/>
          <w:numId w:val="171"/>
        </w:numPr>
        <w:tabs>
          <w:tab w:val="clear" w:pos="1701"/>
        </w:tabs>
      </w:pPr>
      <w:r w:rsidRPr="000D2821">
        <w:t>Use the correct attachment for the surface type but not brush heads are difficult to clean</w:t>
      </w:r>
      <w:r w:rsidR="00986BC8" w:rsidRPr="000D2821">
        <w:t>.</w:t>
      </w:r>
    </w:p>
    <w:p w14:paraId="49DC7BE4" w14:textId="0FA60D0B" w:rsidR="00986BC8" w:rsidRPr="000D2821" w:rsidRDefault="00E5020E" w:rsidP="00E3147D">
      <w:pPr>
        <w:pStyle w:val="MyBullet"/>
        <w:numPr>
          <w:ilvl w:val="0"/>
          <w:numId w:val="171"/>
        </w:numPr>
        <w:tabs>
          <w:tab w:val="clear" w:pos="1701"/>
        </w:tabs>
      </w:pPr>
      <w:r w:rsidRPr="000D2821">
        <w:t>Ensure routine maintenance has occurred (ref procedure)</w:t>
      </w:r>
      <w:r w:rsidR="00986BC8" w:rsidRPr="000D2821">
        <w:t>.</w:t>
      </w:r>
    </w:p>
    <w:p w14:paraId="3536F027" w14:textId="77777777" w:rsidR="00986BC8" w:rsidRPr="000D2821" w:rsidRDefault="00E5020E" w:rsidP="00E3147D">
      <w:pPr>
        <w:pStyle w:val="MyBullet"/>
        <w:numPr>
          <w:ilvl w:val="0"/>
          <w:numId w:val="171"/>
        </w:numPr>
        <w:tabs>
          <w:tab w:val="clear" w:pos="1701"/>
        </w:tabs>
      </w:pPr>
      <w:r w:rsidRPr="000D2821">
        <w:t>When complete, ensure the Vacuum is decontaminated including internally / externally, the outer casing, attachments, case, hose and the like, store for transport in the nominated container for this purpose.</w:t>
      </w:r>
    </w:p>
    <w:p w14:paraId="59FDDA79" w14:textId="17A7E874" w:rsidR="00E5020E" w:rsidRPr="000D2821" w:rsidRDefault="00E5020E" w:rsidP="00E3147D">
      <w:pPr>
        <w:pStyle w:val="MyBullet"/>
        <w:numPr>
          <w:ilvl w:val="0"/>
          <w:numId w:val="171"/>
        </w:numPr>
        <w:tabs>
          <w:tab w:val="clear" w:pos="1701"/>
        </w:tabs>
      </w:pPr>
      <w:r w:rsidRPr="000D2821">
        <w:t>Remove the bag and filter in accordance with the manufacturer’s instructions and dispose of asbestos waste</w:t>
      </w:r>
      <w:r w:rsidR="00986BC8" w:rsidRPr="000D2821">
        <w:t>.</w:t>
      </w:r>
    </w:p>
    <w:p w14:paraId="166EBD06" w14:textId="77777777" w:rsidR="00C33F8E" w:rsidRPr="000D2821" w:rsidRDefault="00C33F8E" w:rsidP="00C33F8E">
      <w:pPr>
        <w:pStyle w:val="MyBullet"/>
        <w:numPr>
          <w:ilvl w:val="0"/>
          <w:numId w:val="0"/>
        </w:numPr>
        <w:tabs>
          <w:tab w:val="clear" w:pos="1701"/>
        </w:tabs>
        <w:ind w:left="720"/>
      </w:pPr>
    </w:p>
    <w:p w14:paraId="7AB32E2B" w14:textId="77777777" w:rsidR="00E5020E" w:rsidRPr="000D2821" w:rsidRDefault="00E5020E" w:rsidP="00E5020E">
      <w:pPr>
        <w:pStyle w:val="Heading5"/>
        <w:rPr>
          <w:rFonts w:asciiTheme="minorHAnsi" w:hAnsiTheme="minorHAnsi"/>
        </w:rPr>
      </w:pPr>
      <w:r w:rsidRPr="000D2821">
        <w:rPr>
          <w:rFonts w:asciiTheme="minorHAnsi" w:hAnsiTheme="minorHAnsi"/>
        </w:rPr>
        <w:t>Tools</w:t>
      </w:r>
    </w:p>
    <w:p w14:paraId="46FF1C22" w14:textId="77777777" w:rsidR="00E5020E" w:rsidRPr="000D2821" w:rsidRDefault="00E5020E" w:rsidP="00A73E46">
      <w:pPr>
        <w:pStyle w:val="MyBullet"/>
        <w:numPr>
          <w:ilvl w:val="0"/>
          <w:numId w:val="0"/>
        </w:numPr>
        <w:tabs>
          <w:tab w:val="clear" w:pos="1701"/>
        </w:tabs>
      </w:pPr>
      <w:r w:rsidRPr="000D2821">
        <w:t>Select tools with care to minimise risk of airborne fibres.  Suitable hand tools include but are not limited to:</w:t>
      </w:r>
    </w:p>
    <w:p w14:paraId="2094E532" w14:textId="77777777" w:rsidR="00C33F8E" w:rsidRPr="000D2821" w:rsidRDefault="00E5020E" w:rsidP="00E3147D">
      <w:pPr>
        <w:pStyle w:val="MyBullet"/>
        <w:numPr>
          <w:ilvl w:val="0"/>
          <w:numId w:val="172"/>
        </w:numPr>
        <w:tabs>
          <w:tab w:val="clear" w:pos="1701"/>
        </w:tabs>
      </w:pPr>
      <w:r w:rsidRPr="000D2821">
        <w:t>Screwdrivers, chisels, scrapers, jimmy bars, bolt cutters</w:t>
      </w:r>
      <w:r w:rsidR="00C33F8E" w:rsidRPr="000D2821">
        <w:t>.</w:t>
      </w:r>
    </w:p>
    <w:p w14:paraId="26A35724" w14:textId="77777777" w:rsidR="00C33F8E" w:rsidRPr="000D2821" w:rsidRDefault="00E5020E" w:rsidP="00E3147D">
      <w:pPr>
        <w:pStyle w:val="MyBullet"/>
        <w:numPr>
          <w:ilvl w:val="0"/>
          <w:numId w:val="172"/>
        </w:numPr>
        <w:tabs>
          <w:tab w:val="clear" w:pos="1701"/>
        </w:tabs>
      </w:pPr>
      <w:r w:rsidRPr="000D2821">
        <w:t xml:space="preserve">Use of brooms, brushes before commencement of removal </w:t>
      </w:r>
      <w:r w:rsidR="00C33F8E" w:rsidRPr="000D2821">
        <w:t>only,</w:t>
      </w:r>
      <w:r w:rsidRPr="000D2821">
        <w:t xml:space="preserve"> must not be used during removal</w:t>
      </w:r>
      <w:r w:rsidR="00C33F8E" w:rsidRPr="000D2821">
        <w:t>.</w:t>
      </w:r>
    </w:p>
    <w:p w14:paraId="01CE3F46" w14:textId="77777777" w:rsidR="00C33F8E" w:rsidRPr="000D2821" w:rsidRDefault="00E5020E" w:rsidP="00E3147D">
      <w:pPr>
        <w:pStyle w:val="MyBullet"/>
        <w:numPr>
          <w:ilvl w:val="0"/>
          <w:numId w:val="172"/>
        </w:numPr>
        <w:tabs>
          <w:tab w:val="clear" w:pos="1701"/>
        </w:tabs>
      </w:pPr>
      <w:r w:rsidRPr="000D2821">
        <w:t xml:space="preserve">Use of </w:t>
      </w:r>
      <w:r w:rsidR="00C33F8E" w:rsidRPr="000D2821">
        <w:t>high-powered</w:t>
      </w:r>
      <w:r w:rsidRPr="000D2821">
        <w:t xml:space="preserve"> water jets and power tools require additional controls to restrict the release of airborne fibres.  This could include an enclosure or other engineering solution to prevent exposure limits being exceeded.</w:t>
      </w:r>
    </w:p>
    <w:p w14:paraId="64D2C999" w14:textId="4F36BBC4" w:rsidR="00E5020E" w:rsidRPr="000D2821" w:rsidRDefault="00E5020E" w:rsidP="00E3147D">
      <w:pPr>
        <w:pStyle w:val="MyBullet"/>
        <w:numPr>
          <w:ilvl w:val="0"/>
          <w:numId w:val="172"/>
        </w:numPr>
        <w:tabs>
          <w:tab w:val="clear" w:pos="1701"/>
        </w:tabs>
      </w:pPr>
      <w:r w:rsidRPr="000D2821">
        <w:t>At the end of removal work all hand tools must be decontaminated, placed into sealed containers or disposed of as asbestos waste</w:t>
      </w:r>
    </w:p>
    <w:p w14:paraId="058CD950" w14:textId="77777777" w:rsidR="00E5020E" w:rsidRPr="000D2821" w:rsidRDefault="00E5020E" w:rsidP="00E5020E">
      <w:pPr>
        <w:pStyle w:val="Heading5"/>
        <w:rPr>
          <w:rFonts w:asciiTheme="minorHAnsi" w:hAnsiTheme="minorHAnsi"/>
        </w:rPr>
      </w:pPr>
    </w:p>
    <w:p w14:paraId="14BB569F" w14:textId="77777777" w:rsidR="00C33F8E" w:rsidRPr="000D2821" w:rsidRDefault="00C33F8E" w:rsidP="00C33F8E"/>
    <w:p w14:paraId="24D6B15E" w14:textId="77777777" w:rsidR="00C33F8E" w:rsidRPr="000D2821" w:rsidRDefault="00C33F8E" w:rsidP="00C33F8E"/>
    <w:p w14:paraId="077986AA" w14:textId="77777777" w:rsidR="00E5020E" w:rsidRPr="000D2821" w:rsidRDefault="00E5020E" w:rsidP="00E5020E">
      <w:pPr>
        <w:pStyle w:val="Heading5"/>
        <w:rPr>
          <w:rFonts w:asciiTheme="minorHAnsi" w:hAnsiTheme="minorHAnsi"/>
        </w:rPr>
      </w:pPr>
      <w:r w:rsidRPr="000D2821">
        <w:rPr>
          <w:rFonts w:asciiTheme="minorHAnsi" w:hAnsiTheme="minorHAnsi"/>
        </w:rPr>
        <w:t>Spray Equipment</w:t>
      </w:r>
    </w:p>
    <w:p w14:paraId="5C2FEEDD" w14:textId="77777777" w:rsidR="00E5020E" w:rsidRPr="000D2821" w:rsidRDefault="00E5020E" w:rsidP="00E3147D">
      <w:pPr>
        <w:pStyle w:val="MyBullet"/>
        <w:numPr>
          <w:ilvl w:val="0"/>
          <w:numId w:val="173"/>
        </w:numPr>
      </w:pPr>
      <w:r w:rsidRPr="000D2821">
        <w:t>Ensure a constant low pressure water supply or hand pumped alternative is available.</w:t>
      </w:r>
    </w:p>
    <w:p w14:paraId="26175A57" w14:textId="77777777" w:rsidR="00E5020E" w:rsidRPr="000D2821" w:rsidRDefault="00E5020E" w:rsidP="00E3147D">
      <w:pPr>
        <w:pStyle w:val="MyBullet"/>
        <w:numPr>
          <w:ilvl w:val="0"/>
          <w:numId w:val="173"/>
        </w:numPr>
        <w:tabs>
          <w:tab w:val="clear" w:pos="1701"/>
        </w:tabs>
      </w:pPr>
      <w:r w:rsidRPr="000D2821">
        <w:t>Ensure power, water and gas supplies to site are turned off before commencing removal work.</w:t>
      </w:r>
    </w:p>
    <w:p w14:paraId="68F178E5" w14:textId="77777777" w:rsidR="00E5020E" w:rsidRPr="000D2821" w:rsidRDefault="00E5020E" w:rsidP="00E3147D">
      <w:pPr>
        <w:pStyle w:val="MyBullet"/>
        <w:numPr>
          <w:ilvl w:val="0"/>
          <w:numId w:val="173"/>
        </w:numPr>
        <w:tabs>
          <w:tab w:val="clear" w:pos="1701"/>
        </w:tabs>
      </w:pPr>
      <w:r w:rsidRPr="000D2821">
        <w:t>Contact the Asbestos Removal Supervisor if not on site and advise that Asbestos Removal is about to commence.</w:t>
      </w:r>
    </w:p>
    <w:p w14:paraId="12B7D95D" w14:textId="77777777" w:rsidR="00E5020E" w:rsidRPr="000D2821" w:rsidRDefault="00E5020E" w:rsidP="00E5020E">
      <w:pPr>
        <w:pStyle w:val="MyBullet"/>
        <w:numPr>
          <w:ilvl w:val="0"/>
          <w:numId w:val="0"/>
        </w:numPr>
        <w:ind w:left="1494"/>
      </w:pPr>
    </w:p>
    <w:p w14:paraId="321A750A" w14:textId="77777777" w:rsidR="00E5020E" w:rsidRPr="000D2821" w:rsidRDefault="00E5020E" w:rsidP="00E5020E">
      <w:pPr>
        <w:pStyle w:val="Heading3"/>
        <w:rPr>
          <w:rFonts w:asciiTheme="minorHAnsi" w:hAnsiTheme="minorHAnsi"/>
          <w:color w:val="ED7D31" w:themeColor="accent1"/>
        </w:rPr>
      </w:pPr>
      <w:bookmarkStart w:id="202" w:name="_Toc221634260"/>
      <w:r w:rsidRPr="000D2821">
        <w:rPr>
          <w:rFonts w:asciiTheme="minorHAnsi" w:hAnsiTheme="minorHAnsi"/>
          <w:color w:val="ED7D31" w:themeColor="accent1"/>
        </w:rPr>
        <w:t>Undertake Removal</w:t>
      </w:r>
      <w:bookmarkEnd w:id="202"/>
    </w:p>
    <w:p w14:paraId="3C08D993" w14:textId="77777777" w:rsidR="00E5020E" w:rsidRPr="000D2821" w:rsidRDefault="00E5020E" w:rsidP="177DC49A">
      <w:pPr>
        <w:pBdr>
          <w:top w:val="single" w:sz="4" w:space="1" w:color="auto"/>
          <w:left w:val="single" w:sz="4" w:space="4" w:color="auto"/>
          <w:bottom w:val="single" w:sz="4" w:space="1" w:color="auto"/>
          <w:right w:val="single" w:sz="4" w:space="4" w:color="auto"/>
        </w:pBdr>
        <w:rPr>
          <w:color w:val="FF0000"/>
        </w:rPr>
      </w:pPr>
      <w:r w:rsidRPr="000D2821">
        <w:rPr>
          <w:color w:val="FF0000"/>
        </w:rPr>
        <w:t xml:space="preserve">Prior to commencing removal Complete Part A of your Asbestos Removal Log and Check Sheet </w:t>
      </w:r>
    </w:p>
    <w:p w14:paraId="3A8FA72E" w14:textId="77777777" w:rsidR="00E5020E" w:rsidRPr="000D2821" w:rsidRDefault="00E5020E" w:rsidP="001C47DC">
      <w:pPr>
        <w:pStyle w:val="MyBullet"/>
        <w:numPr>
          <w:ilvl w:val="0"/>
          <w:numId w:val="0"/>
        </w:numPr>
        <w:tabs>
          <w:tab w:val="clear" w:pos="1701"/>
        </w:tabs>
      </w:pPr>
      <w:r w:rsidRPr="000D2821">
        <w:t>Commence removal of asbestos containing materials using Wet Methods.  (Dry Method Removal may only be used where necessary due to other risks such as electrical issues.)</w:t>
      </w:r>
    </w:p>
    <w:p w14:paraId="340D7431" w14:textId="18312CF3" w:rsidR="00E5020E" w:rsidRPr="000D2821" w:rsidRDefault="00E5020E" w:rsidP="00B35F48">
      <w:pPr>
        <w:pStyle w:val="MyBullet"/>
        <w:numPr>
          <w:ilvl w:val="0"/>
          <w:numId w:val="0"/>
        </w:numPr>
        <w:tabs>
          <w:tab w:val="clear" w:pos="1701"/>
        </w:tabs>
      </w:pPr>
      <w:r w:rsidRPr="000D2821">
        <w:t xml:space="preserve">Consider when conducting removals what may be behind or adjacent to the asbestos you are removing and ensure you act to reduce </w:t>
      </w:r>
      <w:r w:rsidR="00B35F48" w:rsidRPr="000D2821">
        <w:t>workplace</w:t>
      </w:r>
      <w:r w:rsidRPr="000D2821">
        <w:t xml:space="preserve"> hazards as you progress</w:t>
      </w:r>
      <w:r w:rsidR="00397202" w:rsidRPr="000D2821">
        <w:t>.</w:t>
      </w:r>
    </w:p>
    <w:p w14:paraId="032F4589" w14:textId="77777777" w:rsidR="00E5020E" w:rsidRPr="000D2821" w:rsidRDefault="00E5020E" w:rsidP="00E3147D">
      <w:pPr>
        <w:pStyle w:val="MyBullet"/>
        <w:numPr>
          <w:ilvl w:val="0"/>
          <w:numId w:val="174"/>
        </w:numPr>
        <w:tabs>
          <w:tab w:val="clear" w:pos="1701"/>
        </w:tabs>
      </w:pPr>
      <w:r w:rsidRPr="000D2821">
        <w:t xml:space="preserve">Seal Vents and Doors where possible </w:t>
      </w:r>
    </w:p>
    <w:p w14:paraId="478B420E" w14:textId="77777777" w:rsidR="00E5020E" w:rsidRPr="000D2821" w:rsidRDefault="00E5020E" w:rsidP="00E3147D">
      <w:pPr>
        <w:pStyle w:val="MyBullet"/>
        <w:numPr>
          <w:ilvl w:val="0"/>
          <w:numId w:val="174"/>
        </w:numPr>
        <w:tabs>
          <w:tab w:val="clear" w:pos="1701"/>
        </w:tabs>
      </w:pPr>
      <w:r w:rsidRPr="000D2821">
        <w:t xml:space="preserve">For Internal removal asbestos must be removed and bagged in the same room. </w:t>
      </w:r>
    </w:p>
    <w:p w14:paraId="4471F026" w14:textId="77777777" w:rsidR="00E5020E" w:rsidRPr="000D2821" w:rsidRDefault="00E5020E" w:rsidP="00E3147D">
      <w:pPr>
        <w:pStyle w:val="MyBullet"/>
        <w:numPr>
          <w:ilvl w:val="0"/>
          <w:numId w:val="174"/>
        </w:numPr>
        <w:tabs>
          <w:tab w:val="clear" w:pos="1701"/>
        </w:tabs>
      </w:pPr>
      <w:r w:rsidRPr="000D2821">
        <w:t>Commence removal work in internal areas furthest from the point of disposal, working continuously by location or area progressively moving closer to the disposal site.</w:t>
      </w:r>
    </w:p>
    <w:p w14:paraId="6216C336" w14:textId="77777777" w:rsidR="00E5020E" w:rsidRPr="000D2821" w:rsidRDefault="00E5020E" w:rsidP="00E3147D">
      <w:pPr>
        <w:pStyle w:val="MyBullet"/>
        <w:numPr>
          <w:ilvl w:val="0"/>
          <w:numId w:val="174"/>
        </w:numPr>
        <w:tabs>
          <w:tab w:val="clear" w:pos="1701"/>
        </w:tabs>
      </w:pPr>
      <w:r w:rsidRPr="000D2821">
        <w:t>Continue removal work to the exterior again working from the highest furthest point from the disposal area, progressively moving closer.</w:t>
      </w:r>
    </w:p>
    <w:p w14:paraId="1E4BCD8E" w14:textId="77777777" w:rsidR="00E5020E" w:rsidRPr="000D2821" w:rsidRDefault="00E5020E" w:rsidP="00E3147D">
      <w:pPr>
        <w:pStyle w:val="MyBullet"/>
        <w:numPr>
          <w:ilvl w:val="0"/>
          <w:numId w:val="174"/>
        </w:numPr>
        <w:tabs>
          <w:tab w:val="clear" w:pos="1701"/>
        </w:tabs>
      </w:pPr>
      <w:r w:rsidRPr="000D2821">
        <w:t>Maintain a single path to the disposal point wherever possible.</w:t>
      </w:r>
    </w:p>
    <w:p w14:paraId="5D197961" w14:textId="77777777" w:rsidR="00E5020E" w:rsidRPr="000D2821" w:rsidRDefault="00E5020E" w:rsidP="00E3147D">
      <w:pPr>
        <w:pStyle w:val="MyBullet"/>
        <w:numPr>
          <w:ilvl w:val="0"/>
          <w:numId w:val="174"/>
        </w:numPr>
        <w:tabs>
          <w:tab w:val="clear" w:pos="1701"/>
        </w:tabs>
      </w:pPr>
      <w:r w:rsidRPr="000D2821">
        <w:t>Ensure regular breaks are scheduled based on environmental factors</w:t>
      </w:r>
    </w:p>
    <w:p w14:paraId="3552724E" w14:textId="77777777" w:rsidR="00E5020E" w:rsidRPr="000D2821" w:rsidRDefault="00E5020E" w:rsidP="00E3147D">
      <w:pPr>
        <w:pStyle w:val="MyBullet"/>
        <w:numPr>
          <w:ilvl w:val="0"/>
          <w:numId w:val="174"/>
        </w:numPr>
        <w:tabs>
          <w:tab w:val="clear" w:pos="1701"/>
        </w:tabs>
      </w:pPr>
      <w:r w:rsidRPr="000D2821">
        <w:t xml:space="preserve">Where possible Remove Asbestos in its completed form to avoid breakage </w:t>
      </w:r>
    </w:p>
    <w:p w14:paraId="65E20D04" w14:textId="77777777" w:rsidR="00E0557D" w:rsidRPr="000D2821" w:rsidRDefault="00E0557D" w:rsidP="00E0557D">
      <w:pPr>
        <w:pStyle w:val="MyBullet"/>
        <w:numPr>
          <w:ilvl w:val="0"/>
          <w:numId w:val="0"/>
        </w:numPr>
        <w:tabs>
          <w:tab w:val="clear" w:pos="1701"/>
        </w:tabs>
        <w:ind w:left="720"/>
      </w:pPr>
    </w:p>
    <w:p w14:paraId="4664B62D" w14:textId="77777777" w:rsidR="00E5020E" w:rsidRPr="000D2821" w:rsidRDefault="00E5020E" w:rsidP="004D2064">
      <w:pPr>
        <w:pStyle w:val="MyBullet"/>
        <w:numPr>
          <w:ilvl w:val="0"/>
          <w:numId w:val="0"/>
        </w:numPr>
        <w:rPr>
          <w:b/>
          <w:bCs w:val="0"/>
        </w:rPr>
      </w:pPr>
      <w:r w:rsidRPr="000D2821">
        <w:rPr>
          <w:b/>
          <w:bCs w:val="0"/>
        </w:rPr>
        <w:t>Wet Method Removal requires:</w:t>
      </w:r>
    </w:p>
    <w:p w14:paraId="20ADA8C7" w14:textId="77777777" w:rsidR="00E5020E" w:rsidRPr="000D2821" w:rsidRDefault="00E5020E" w:rsidP="00E3147D">
      <w:pPr>
        <w:pStyle w:val="MyBullet"/>
        <w:numPr>
          <w:ilvl w:val="0"/>
          <w:numId w:val="175"/>
        </w:numPr>
        <w:tabs>
          <w:tab w:val="clear" w:pos="1701"/>
        </w:tabs>
      </w:pPr>
      <w:r w:rsidRPr="000D2821">
        <w:t xml:space="preserve">Prior to start consider the presence of ACD and the potential use of an approved vacuum to remove any visible ACD before wetting the area (wetting the ACD will preclude use of the vacuums as it water affects the HEPA filters). </w:t>
      </w:r>
    </w:p>
    <w:p w14:paraId="49AE6EAE" w14:textId="6C1C5A29" w:rsidR="00E97570" w:rsidRPr="000D2821" w:rsidRDefault="00E5020E" w:rsidP="00E3147D">
      <w:pPr>
        <w:pStyle w:val="MyBullet"/>
        <w:numPr>
          <w:ilvl w:val="0"/>
          <w:numId w:val="175"/>
        </w:numPr>
        <w:tabs>
          <w:tab w:val="clear" w:pos="1701"/>
        </w:tabs>
      </w:pPr>
      <w:r w:rsidRPr="000D2821">
        <w:t>Apply a fine water spray to the identified removal area in manageable sections to ensure saturation but minimise run off</w:t>
      </w:r>
      <w:r w:rsidR="00E97570" w:rsidRPr="000D2821">
        <w:t>.</w:t>
      </w:r>
    </w:p>
    <w:p w14:paraId="75A49144" w14:textId="4565C3FB" w:rsidR="00E97570" w:rsidRPr="000D2821" w:rsidRDefault="00E5020E" w:rsidP="00E3147D">
      <w:pPr>
        <w:pStyle w:val="MyBullet"/>
        <w:numPr>
          <w:ilvl w:val="0"/>
          <w:numId w:val="175"/>
        </w:numPr>
        <w:tabs>
          <w:tab w:val="clear" w:pos="1701"/>
        </w:tabs>
      </w:pPr>
      <w:r w:rsidRPr="000D2821">
        <w:t>Maintain a damp presentation of surfaces if surfaces are drying before removal reapply</w:t>
      </w:r>
      <w:r w:rsidR="00E97570" w:rsidRPr="000D2821">
        <w:t>.</w:t>
      </w:r>
    </w:p>
    <w:p w14:paraId="6621FC0E" w14:textId="77777777" w:rsidR="00853A6B" w:rsidRPr="000D2821" w:rsidRDefault="00E5020E" w:rsidP="00E3147D">
      <w:pPr>
        <w:pStyle w:val="MyBullet"/>
        <w:numPr>
          <w:ilvl w:val="0"/>
          <w:numId w:val="175"/>
        </w:numPr>
        <w:tabs>
          <w:tab w:val="clear" w:pos="1701"/>
        </w:tabs>
      </w:pPr>
      <w:r w:rsidRPr="000D2821">
        <w:t>Immediately after removal of the ACM from its fixed or installed position lightly spray the Asbestos Containing Materials on all faces not previously exposed.</w:t>
      </w:r>
    </w:p>
    <w:p w14:paraId="1ABEF054" w14:textId="77777777" w:rsidR="00853A6B" w:rsidRPr="000D2821" w:rsidRDefault="00E5020E" w:rsidP="00E3147D">
      <w:pPr>
        <w:pStyle w:val="MyBullet"/>
        <w:numPr>
          <w:ilvl w:val="0"/>
          <w:numId w:val="175"/>
        </w:numPr>
        <w:tabs>
          <w:tab w:val="clear" w:pos="1701"/>
        </w:tabs>
      </w:pPr>
      <w:r w:rsidRPr="000D2821">
        <w:t>Where cutting to facilitate removal or relocation of removed sheets to the disposal vessel is required, ensure that the fine water spray is directed at the site of the cutting as it occurs.</w:t>
      </w:r>
    </w:p>
    <w:p w14:paraId="26D6E507" w14:textId="1D1CF538" w:rsidR="00853A6B" w:rsidRPr="000D2821" w:rsidRDefault="00E5020E" w:rsidP="00E3147D">
      <w:pPr>
        <w:pStyle w:val="MyBullet"/>
        <w:numPr>
          <w:ilvl w:val="0"/>
          <w:numId w:val="175"/>
        </w:numPr>
        <w:tabs>
          <w:tab w:val="clear" w:pos="1701"/>
        </w:tabs>
      </w:pPr>
      <w:r w:rsidRPr="000D2821">
        <w:t>Remove wetted ACM in sections if required as above, immediately to the disposal vessel, bag or the like and seal</w:t>
      </w:r>
      <w:r w:rsidR="00853A6B" w:rsidRPr="000D2821">
        <w:t>.</w:t>
      </w:r>
      <w:r w:rsidRPr="000D2821">
        <w:t xml:space="preserve"> </w:t>
      </w:r>
    </w:p>
    <w:p w14:paraId="5A665E87" w14:textId="6F5B9102" w:rsidR="00E5020E" w:rsidRPr="000D2821" w:rsidRDefault="00E5020E" w:rsidP="00E3147D">
      <w:pPr>
        <w:pStyle w:val="MyBullet"/>
        <w:numPr>
          <w:ilvl w:val="0"/>
          <w:numId w:val="175"/>
        </w:numPr>
        <w:tabs>
          <w:tab w:val="clear" w:pos="1701"/>
        </w:tabs>
      </w:pPr>
      <w:r w:rsidRPr="000D2821">
        <w:t>Consider use of PVA emulsions if additional support (wetting agent) may be required.</w:t>
      </w:r>
    </w:p>
    <w:p w14:paraId="244550FD" w14:textId="7C98DCE5" w:rsidR="00E5020E" w:rsidRPr="000D2821" w:rsidRDefault="00E5020E" w:rsidP="00E3147D">
      <w:pPr>
        <w:pStyle w:val="MyBullet"/>
        <w:numPr>
          <w:ilvl w:val="0"/>
          <w:numId w:val="175"/>
        </w:numPr>
        <w:tabs>
          <w:tab w:val="clear" w:pos="1701"/>
        </w:tabs>
      </w:pPr>
      <w:r w:rsidRPr="000D2821">
        <w:t>After removal reinspect each area for missed or broken smaller pieces and check for ACD.  Collect small pieces in appropriate sealable bags and / or vacuum as required to collect ACD.</w:t>
      </w:r>
    </w:p>
    <w:p w14:paraId="1240BBA0" w14:textId="77777777" w:rsidR="00E5020E" w:rsidRPr="000D2821" w:rsidRDefault="00E5020E" w:rsidP="00E5020E">
      <w:pPr>
        <w:pStyle w:val="MyBullet"/>
        <w:numPr>
          <w:ilvl w:val="0"/>
          <w:numId w:val="0"/>
        </w:numPr>
        <w:ind w:left="1494"/>
      </w:pPr>
    </w:p>
    <w:p w14:paraId="586AA810" w14:textId="77777777" w:rsidR="00E5020E" w:rsidRPr="000D2821" w:rsidRDefault="00E5020E" w:rsidP="00E0557D">
      <w:pPr>
        <w:pStyle w:val="MyBullet"/>
        <w:numPr>
          <w:ilvl w:val="0"/>
          <w:numId w:val="0"/>
        </w:numPr>
        <w:tabs>
          <w:tab w:val="clear" w:pos="1701"/>
        </w:tabs>
        <w:ind w:left="567" w:hanging="567"/>
        <w:rPr>
          <w:b/>
          <w:bCs w:val="0"/>
        </w:rPr>
      </w:pPr>
      <w:r w:rsidRPr="000D2821">
        <w:rPr>
          <w:b/>
          <w:bCs w:val="0"/>
        </w:rPr>
        <w:t>Dry Removal Methods</w:t>
      </w:r>
    </w:p>
    <w:p w14:paraId="6626DF91" w14:textId="77777777" w:rsidR="00E0557D" w:rsidRPr="000D2821" w:rsidRDefault="00E5020E" w:rsidP="00E3147D">
      <w:pPr>
        <w:pStyle w:val="MyBullet"/>
        <w:numPr>
          <w:ilvl w:val="0"/>
          <w:numId w:val="176"/>
        </w:numPr>
      </w:pPr>
      <w:r w:rsidRPr="000D2821">
        <w:t xml:space="preserve">Dry Removal Methods are only to be used where Wet Methods cannot </w:t>
      </w:r>
      <w:r w:rsidR="00E0557D" w:rsidRPr="000D2821">
        <w:t>e.g.</w:t>
      </w:r>
      <w:r w:rsidRPr="000D2821">
        <w:t>: live electrical environments.</w:t>
      </w:r>
    </w:p>
    <w:p w14:paraId="4B44F781" w14:textId="77777777" w:rsidR="00E0557D" w:rsidRPr="000D2821" w:rsidRDefault="00E5020E" w:rsidP="00E3147D">
      <w:pPr>
        <w:pStyle w:val="MyBullet"/>
        <w:numPr>
          <w:ilvl w:val="0"/>
          <w:numId w:val="176"/>
        </w:numPr>
      </w:pPr>
      <w:r w:rsidRPr="000D2821">
        <w:t>These methods include the creation of an enclosure as for Friable Asbestos Removal.</w:t>
      </w:r>
    </w:p>
    <w:p w14:paraId="4CFFFF68" w14:textId="77777777" w:rsidR="00E0557D" w:rsidRPr="000D2821" w:rsidRDefault="00E5020E" w:rsidP="00E3147D">
      <w:pPr>
        <w:pStyle w:val="MyBullet"/>
        <w:numPr>
          <w:ilvl w:val="0"/>
          <w:numId w:val="176"/>
        </w:numPr>
      </w:pPr>
      <w:r w:rsidRPr="000D2821">
        <w:t xml:space="preserve">Remove in small pre-cut sections with minimal disturbance to reduce fibre dispersion. </w:t>
      </w:r>
    </w:p>
    <w:p w14:paraId="7AC0D5E1" w14:textId="2BC20329" w:rsidR="00E5020E" w:rsidRPr="000D2821" w:rsidRDefault="00E5020E" w:rsidP="00E3147D">
      <w:pPr>
        <w:pStyle w:val="MyBullet"/>
        <w:numPr>
          <w:ilvl w:val="0"/>
          <w:numId w:val="176"/>
        </w:numPr>
      </w:pPr>
      <w:r w:rsidRPr="000D2821">
        <w:t>Conduct removal in conjunction with HEPA fitted vacuums and place disposed materials into a wetted container.</w:t>
      </w:r>
    </w:p>
    <w:p w14:paraId="0469FD3A" w14:textId="77777777" w:rsidR="00E0557D" w:rsidRPr="000D2821" w:rsidRDefault="00E0557D" w:rsidP="00E0557D">
      <w:pPr>
        <w:pStyle w:val="MyBullet"/>
        <w:numPr>
          <w:ilvl w:val="0"/>
          <w:numId w:val="0"/>
        </w:numPr>
      </w:pPr>
    </w:p>
    <w:p w14:paraId="10E24AFF" w14:textId="4B472BD9" w:rsidR="00E5020E" w:rsidRPr="000D2821" w:rsidRDefault="00E5020E" w:rsidP="00E0557D">
      <w:pPr>
        <w:pStyle w:val="MyBullet"/>
        <w:numPr>
          <w:ilvl w:val="0"/>
          <w:numId w:val="0"/>
        </w:numPr>
      </w:pPr>
      <w:r w:rsidRPr="000D2821">
        <w:t>Refer to Removal Appendices for supplementary advisory information on removal of nominated types of non-friable ACM including:</w:t>
      </w:r>
    </w:p>
    <w:p w14:paraId="5463C525" w14:textId="77777777" w:rsidR="00E5020E" w:rsidRPr="000D2821" w:rsidRDefault="00E5020E" w:rsidP="008531A6">
      <w:pPr>
        <w:pStyle w:val="MyBullet"/>
        <w:numPr>
          <w:ilvl w:val="0"/>
          <w:numId w:val="20"/>
        </w:numPr>
        <w:tabs>
          <w:tab w:val="clear" w:pos="1701"/>
        </w:tabs>
      </w:pPr>
      <w:r w:rsidRPr="000D2821">
        <w:t>Cement sheet products</w:t>
      </w:r>
    </w:p>
    <w:p w14:paraId="128EF23D" w14:textId="77777777" w:rsidR="00E5020E" w:rsidRPr="000D2821" w:rsidRDefault="00E5020E" w:rsidP="008531A6">
      <w:pPr>
        <w:pStyle w:val="MyBullet"/>
        <w:numPr>
          <w:ilvl w:val="0"/>
          <w:numId w:val="20"/>
        </w:numPr>
        <w:tabs>
          <w:tab w:val="clear" w:pos="1701"/>
        </w:tabs>
      </w:pPr>
      <w:r w:rsidRPr="000D2821">
        <w:t>Roofing and fencing (super six)</w:t>
      </w:r>
    </w:p>
    <w:p w14:paraId="10EFC0D1" w14:textId="77777777" w:rsidR="00E5020E" w:rsidRPr="000D2821" w:rsidRDefault="00E5020E" w:rsidP="008531A6">
      <w:pPr>
        <w:pStyle w:val="MyBullet"/>
        <w:numPr>
          <w:ilvl w:val="0"/>
          <w:numId w:val="20"/>
        </w:numPr>
        <w:tabs>
          <w:tab w:val="clear" w:pos="1701"/>
        </w:tabs>
      </w:pPr>
      <w:r w:rsidRPr="000D2821">
        <w:t>Floor tiles and vinyl</w:t>
      </w:r>
    </w:p>
    <w:p w14:paraId="58C4BD4F" w14:textId="77777777" w:rsidR="00E5020E" w:rsidRPr="000D2821" w:rsidRDefault="00E5020E" w:rsidP="008531A6">
      <w:pPr>
        <w:pStyle w:val="MyBullet"/>
        <w:numPr>
          <w:ilvl w:val="0"/>
          <w:numId w:val="20"/>
        </w:numPr>
        <w:tabs>
          <w:tab w:val="clear" w:pos="1701"/>
        </w:tabs>
      </w:pPr>
      <w:r w:rsidRPr="000D2821">
        <w:t>Gaskets and rope seals</w:t>
      </w:r>
    </w:p>
    <w:p w14:paraId="0E9F600F" w14:textId="77777777" w:rsidR="00E5020E" w:rsidRPr="000D2821" w:rsidRDefault="00E5020E" w:rsidP="008531A6">
      <w:pPr>
        <w:pStyle w:val="MyBullet"/>
        <w:numPr>
          <w:ilvl w:val="0"/>
          <w:numId w:val="20"/>
        </w:numPr>
        <w:tabs>
          <w:tab w:val="clear" w:pos="1701"/>
        </w:tabs>
      </w:pPr>
      <w:r w:rsidRPr="000D2821">
        <w:t>Bituminous products</w:t>
      </w:r>
    </w:p>
    <w:p w14:paraId="1334E98E" w14:textId="77777777" w:rsidR="00E5020E" w:rsidRPr="000D2821" w:rsidRDefault="00E5020E" w:rsidP="008531A6">
      <w:pPr>
        <w:pStyle w:val="MyBullet"/>
        <w:numPr>
          <w:ilvl w:val="0"/>
          <w:numId w:val="20"/>
        </w:numPr>
        <w:tabs>
          <w:tab w:val="clear" w:pos="1701"/>
        </w:tabs>
      </w:pPr>
      <w:r w:rsidRPr="000D2821">
        <w:t>Glove bag removal method</w:t>
      </w:r>
    </w:p>
    <w:p w14:paraId="6FF0B8B6" w14:textId="77777777" w:rsidR="00E5020E" w:rsidRPr="000D2821" w:rsidRDefault="00E5020E" w:rsidP="00E5020E">
      <w:pPr>
        <w:pStyle w:val="MyBullet"/>
        <w:numPr>
          <w:ilvl w:val="0"/>
          <w:numId w:val="0"/>
        </w:numPr>
        <w:ind w:left="1494"/>
      </w:pPr>
    </w:p>
    <w:p w14:paraId="00EB0CF1" w14:textId="77777777" w:rsidR="00E5020E" w:rsidRPr="000D2821" w:rsidRDefault="00E5020E" w:rsidP="00D922F5">
      <w:pPr>
        <w:pStyle w:val="MyBullet"/>
        <w:numPr>
          <w:ilvl w:val="0"/>
          <w:numId w:val="0"/>
        </w:numPr>
        <w:tabs>
          <w:tab w:val="clear" w:pos="1701"/>
        </w:tabs>
        <w:ind w:left="567" w:hanging="567"/>
        <w:rPr>
          <w:b/>
          <w:bCs w:val="0"/>
        </w:rPr>
      </w:pPr>
      <w:r w:rsidRPr="000D2821">
        <w:rPr>
          <w:b/>
          <w:bCs w:val="0"/>
        </w:rPr>
        <w:t>Managing Breaks</w:t>
      </w:r>
    </w:p>
    <w:p w14:paraId="545C1F8A" w14:textId="77777777" w:rsidR="00E5020E" w:rsidRPr="000D2821" w:rsidRDefault="00E5020E" w:rsidP="00D922F5">
      <w:pPr>
        <w:pStyle w:val="MyBullet"/>
        <w:numPr>
          <w:ilvl w:val="0"/>
          <w:numId w:val="0"/>
        </w:numPr>
      </w:pPr>
      <w:r w:rsidRPr="000D2821">
        <w:t>It is the Supervisor’s responsibility or the Asbestos Removalist in Charge (when the Supervisor is not on site) to:</w:t>
      </w:r>
    </w:p>
    <w:p w14:paraId="6D32CE7E" w14:textId="77777777" w:rsidR="00E5020E" w:rsidRPr="000D2821" w:rsidRDefault="00E5020E" w:rsidP="00E3147D">
      <w:pPr>
        <w:pStyle w:val="MyBullet"/>
        <w:numPr>
          <w:ilvl w:val="0"/>
          <w:numId w:val="177"/>
        </w:numPr>
        <w:tabs>
          <w:tab w:val="clear" w:pos="1701"/>
        </w:tabs>
      </w:pPr>
      <w:r w:rsidRPr="000D2821">
        <w:t>Consider work and environmental factors specific to each job site and day of work</w:t>
      </w:r>
    </w:p>
    <w:p w14:paraId="5128A984" w14:textId="77777777" w:rsidR="00E5020E" w:rsidRPr="000D2821" w:rsidRDefault="00E5020E" w:rsidP="00E3147D">
      <w:pPr>
        <w:pStyle w:val="MyBullet"/>
        <w:numPr>
          <w:ilvl w:val="0"/>
          <w:numId w:val="177"/>
        </w:numPr>
        <w:tabs>
          <w:tab w:val="clear" w:pos="1701"/>
        </w:tabs>
      </w:pPr>
      <w:r w:rsidRPr="000D2821">
        <w:t>Identify an area for breaks to ensure cross contamination is not risked</w:t>
      </w:r>
    </w:p>
    <w:p w14:paraId="1FFBFC9B" w14:textId="77777777" w:rsidR="00E5020E" w:rsidRPr="000D2821" w:rsidRDefault="00E5020E" w:rsidP="00E3147D">
      <w:pPr>
        <w:pStyle w:val="MyBullet"/>
        <w:numPr>
          <w:ilvl w:val="0"/>
          <w:numId w:val="177"/>
        </w:numPr>
        <w:tabs>
          <w:tab w:val="clear" w:pos="1701"/>
        </w:tabs>
      </w:pPr>
      <w:r w:rsidRPr="000D2821">
        <w:t>Schedule breaks at regular intervals for appropriate durations</w:t>
      </w:r>
    </w:p>
    <w:p w14:paraId="21167D02" w14:textId="77777777" w:rsidR="00E5020E" w:rsidRPr="000D2821" w:rsidRDefault="00E5020E" w:rsidP="00E3147D">
      <w:pPr>
        <w:pStyle w:val="MyBullet"/>
        <w:numPr>
          <w:ilvl w:val="0"/>
          <w:numId w:val="177"/>
        </w:numPr>
        <w:tabs>
          <w:tab w:val="clear" w:pos="1701"/>
        </w:tabs>
      </w:pPr>
      <w:r w:rsidRPr="000D2821">
        <w:t>Ensure personal decontamination is undertaken before leaving the work area to have a break</w:t>
      </w:r>
    </w:p>
    <w:p w14:paraId="76C68021" w14:textId="77777777" w:rsidR="00E5020E" w:rsidRPr="000D2821" w:rsidRDefault="00E5020E" w:rsidP="00E3147D">
      <w:pPr>
        <w:pStyle w:val="MyBullet"/>
        <w:numPr>
          <w:ilvl w:val="0"/>
          <w:numId w:val="177"/>
        </w:numPr>
        <w:tabs>
          <w:tab w:val="clear" w:pos="1701"/>
        </w:tabs>
      </w:pPr>
      <w:r w:rsidRPr="000D2821">
        <w:t>Ensure use of identified areas for breaks is adhered to</w:t>
      </w:r>
    </w:p>
    <w:p w14:paraId="382E59FD" w14:textId="77777777" w:rsidR="00E5020E" w:rsidRPr="000D2821" w:rsidRDefault="00E5020E" w:rsidP="00E3147D">
      <w:pPr>
        <w:pStyle w:val="MyBullet"/>
        <w:numPr>
          <w:ilvl w:val="0"/>
          <w:numId w:val="177"/>
        </w:numPr>
        <w:tabs>
          <w:tab w:val="clear" w:pos="1701"/>
        </w:tabs>
      </w:pPr>
      <w:r w:rsidRPr="000D2821">
        <w:t>Ensure personal PPE is reapplied in accordance with procedures to ensure employee safety</w:t>
      </w:r>
    </w:p>
    <w:p w14:paraId="653F1D3E" w14:textId="5062F610" w:rsidR="00E5020E" w:rsidRPr="000D2821" w:rsidRDefault="00E5020E" w:rsidP="00E3147D">
      <w:pPr>
        <w:pStyle w:val="MyBullet"/>
        <w:numPr>
          <w:ilvl w:val="0"/>
          <w:numId w:val="177"/>
        </w:numPr>
        <w:tabs>
          <w:tab w:val="clear" w:pos="1701"/>
        </w:tabs>
      </w:pPr>
      <w:r w:rsidRPr="000D2821">
        <w:t xml:space="preserve">Monitoring of changes </w:t>
      </w:r>
      <w:r w:rsidR="00127F62" w:rsidRPr="000D2821">
        <w:t>to</w:t>
      </w:r>
      <w:r w:rsidRPr="000D2821">
        <w:t xml:space="preserve"> environmental conditions or operational requirements and individual’s well-being to ensure that the requirement for breaks is modified when circumstances change.  Any changes must also be recorded on your ARCP/SWMS.</w:t>
      </w:r>
    </w:p>
    <w:p w14:paraId="4151C7AA" w14:textId="77777777" w:rsidR="00E5020E" w:rsidRPr="000D2821" w:rsidRDefault="00E5020E" w:rsidP="00E5020E">
      <w:pPr>
        <w:pStyle w:val="MyBullet"/>
        <w:numPr>
          <w:ilvl w:val="0"/>
          <w:numId w:val="0"/>
        </w:numPr>
        <w:ind w:left="2214"/>
      </w:pPr>
    </w:p>
    <w:p w14:paraId="5D14499C" w14:textId="77777777" w:rsidR="00F53225" w:rsidRPr="000D2821" w:rsidRDefault="00F53225" w:rsidP="00F53225">
      <w:pPr>
        <w:pStyle w:val="MyBullet"/>
        <w:numPr>
          <w:ilvl w:val="0"/>
          <w:numId w:val="0"/>
        </w:numPr>
        <w:tabs>
          <w:tab w:val="clear" w:pos="1701"/>
        </w:tabs>
      </w:pPr>
    </w:p>
    <w:p w14:paraId="6080B630" w14:textId="77777777" w:rsidR="00F53225" w:rsidRPr="000D2821" w:rsidRDefault="00F53225" w:rsidP="00F53225">
      <w:pPr>
        <w:pStyle w:val="MyBullet"/>
        <w:numPr>
          <w:ilvl w:val="0"/>
          <w:numId w:val="0"/>
        </w:numPr>
        <w:tabs>
          <w:tab w:val="clear" w:pos="1701"/>
        </w:tabs>
      </w:pPr>
    </w:p>
    <w:p w14:paraId="0273C331" w14:textId="77777777" w:rsidR="00F53225" w:rsidRPr="000D2821" w:rsidRDefault="00F53225" w:rsidP="00F53225">
      <w:pPr>
        <w:pStyle w:val="MyBullet"/>
        <w:numPr>
          <w:ilvl w:val="0"/>
          <w:numId w:val="0"/>
        </w:numPr>
        <w:tabs>
          <w:tab w:val="clear" w:pos="1701"/>
        </w:tabs>
      </w:pPr>
    </w:p>
    <w:p w14:paraId="49DCE67D" w14:textId="77777777" w:rsidR="00F53225" w:rsidRPr="000D2821" w:rsidRDefault="00F53225" w:rsidP="00F53225">
      <w:pPr>
        <w:pStyle w:val="MyBullet"/>
        <w:numPr>
          <w:ilvl w:val="0"/>
          <w:numId w:val="0"/>
        </w:numPr>
        <w:tabs>
          <w:tab w:val="clear" w:pos="1701"/>
        </w:tabs>
      </w:pPr>
    </w:p>
    <w:p w14:paraId="79658D0F" w14:textId="2E13D4F1" w:rsidR="00E5020E" w:rsidRPr="000D2821" w:rsidRDefault="00E5020E" w:rsidP="00F53225">
      <w:pPr>
        <w:pStyle w:val="Heading3"/>
        <w:rPr>
          <w:rFonts w:asciiTheme="minorHAnsi" w:hAnsiTheme="minorHAnsi"/>
        </w:rPr>
      </w:pPr>
      <w:bookmarkStart w:id="203" w:name="_Toc221634261"/>
      <w:r w:rsidRPr="000D2821">
        <w:rPr>
          <w:rFonts w:asciiTheme="minorHAnsi" w:hAnsiTheme="minorHAnsi"/>
        </w:rPr>
        <w:t>Site Inspection and Decontamination (including Tool Decontamination)</w:t>
      </w:r>
      <w:bookmarkEnd w:id="203"/>
    </w:p>
    <w:p w14:paraId="7466D6BB" w14:textId="59121E15" w:rsidR="004E76A7" w:rsidRPr="000D2821" w:rsidRDefault="00E5020E" w:rsidP="00F53225">
      <w:pPr>
        <w:pStyle w:val="MyBullet"/>
        <w:numPr>
          <w:ilvl w:val="0"/>
          <w:numId w:val="0"/>
        </w:numPr>
      </w:pPr>
      <w:r w:rsidRPr="000D2821">
        <w:t>A site inspection is conducted by the Asbestos Removalist in charge or the nominated Supervisor on site once it is reasonably expected that the job is complete but prior to final decontamination begins.</w:t>
      </w:r>
    </w:p>
    <w:p w14:paraId="317F3D97" w14:textId="77777777" w:rsidR="00E5020E" w:rsidRPr="000D2821" w:rsidRDefault="00E5020E" w:rsidP="00F53225">
      <w:pPr>
        <w:pStyle w:val="MyBullet"/>
        <w:numPr>
          <w:ilvl w:val="0"/>
          <w:numId w:val="0"/>
        </w:numPr>
        <w:ind w:left="567" w:hanging="567"/>
      </w:pPr>
      <w:r w:rsidRPr="000D2821">
        <w:t>The site inspection includes but is not limited:</w:t>
      </w:r>
    </w:p>
    <w:p w14:paraId="796A8D23" w14:textId="76F15B16" w:rsidR="00E5020E" w:rsidRPr="000D2821" w:rsidRDefault="00E5020E" w:rsidP="00E3147D">
      <w:pPr>
        <w:pStyle w:val="MyBullet"/>
        <w:numPr>
          <w:ilvl w:val="0"/>
          <w:numId w:val="178"/>
        </w:numPr>
      </w:pPr>
      <w:r w:rsidRPr="000D2821">
        <w:t>A full visual inspection of the site of the removal and the route to the disposal area to identify:</w:t>
      </w:r>
    </w:p>
    <w:p w14:paraId="07B57C44" w14:textId="77777777" w:rsidR="00E5020E" w:rsidRPr="000D2821" w:rsidRDefault="00E5020E" w:rsidP="008531A6">
      <w:pPr>
        <w:pStyle w:val="MyBullet"/>
        <w:numPr>
          <w:ilvl w:val="0"/>
          <w:numId w:val="21"/>
        </w:numPr>
        <w:tabs>
          <w:tab w:val="clear" w:pos="1701"/>
        </w:tabs>
      </w:pPr>
      <w:r w:rsidRPr="000D2821">
        <w:t>ACM accidentally omitted from removal</w:t>
      </w:r>
    </w:p>
    <w:p w14:paraId="586CFC9E" w14:textId="77777777" w:rsidR="00E5020E" w:rsidRPr="000D2821" w:rsidRDefault="00E5020E" w:rsidP="008531A6">
      <w:pPr>
        <w:pStyle w:val="MyBullet"/>
        <w:numPr>
          <w:ilvl w:val="0"/>
          <w:numId w:val="21"/>
        </w:numPr>
        <w:tabs>
          <w:tab w:val="clear" w:pos="1701"/>
        </w:tabs>
      </w:pPr>
      <w:r w:rsidRPr="000D2821">
        <w:t>Discarded ACM pieces</w:t>
      </w:r>
    </w:p>
    <w:p w14:paraId="4AA9C0D7" w14:textId="5DE4E117" w:rsidR="00E5020E" w:rsidRPr="000D2821" w:rsidRDefault="00E5020E" w:rsidP="008531A6">
      <w:pPr>
        <w:pStyle w:val="MyBullet"/>
        <w:numPr>
          <w:ilvl w:val="0"/>
          <w:numId w:val="21"/>
        </w:numPr>
        <w:tabs>
          <w:tab w:val="clear" w:pos="1701"/>
        </w:tabs>
      </w:pPr>
      <w:r w:rsidRPr="000D2821">
        <w:t>ACM Dust that may have been created during removal or been exposed by the removal of ACM</w:t>
      </w:r>
    </w:p>
    <w:p w14:paraId="6D57DE28" w14:textId="51DF9450" w:rsidR="00E5020E" w:rsidRPr="000D2821" w:rsidRDefault="00E5020E" w:rsidP="00E3147D">
      <w:pPr>
        <w:pStyle w:val="MyBullet"/>
        <w:numPr>
          <w:ilvl w:val="0"/>
          <w:numId w:val="178"/>
        </w:numPr>
      </w:pPr>
      <w:r w:rsidRPr="000D2821">
        <w:t>Any identified items are to be rectified using the methods described below</w:t>
      </w:r>
      <w:r w:rsidR="004E76A7" w:rsidRPr="000D2821">
        <w:t>:</w:t>
      </w:r>
    </w:p>
    <w:p w14:paraId="5EF28D81" w14:textId="77777777" w:rsidR="00E5020E" w:rsidRPr="000D2821" w:rsidRDefault="00E5020E" w:rsidP="008531A6">
      <w:pPr>
        <w:pStyle w:val="MyBullet"/>
        <w:numPr>
          <w:ilvl w:val="0"/>
          <w:numId w:val="22"/>
        </w:numPr>
        <w:tabs>
          <w:tab w:val="clear" w:pos="1701"/>
        </w:tabs>
      </w:pPr>
      <w:r w:rsidRPr="000D2821">
        <w:t>Hand collection of minor pieces of ACM and removal to disposal site or bagging as appropriate</w:t>
      </w:r>
    </w:p>
    <w:p w14:paraId="508EBD09" w14:textId="77777777" w:rsidR="004E76A7" w:rsidRPr="000D2821" w:rsidRDefault="00E5020E" w:rsidP="008531A6">
      <w:pPr>
        <w:pStyle w:val="MyBullet"/>
        <w:numPr>
          <w:ilvl w:val="0"/>
          <w:numId w:val="22"/>
        </w:numPr>
        <w:tabs>
          <w:tab w:val="clear" w:pos="1701"/>
        </w:tabs>
      </w:pPr>
      <w:r w:rsidRPr="000D2821">
        <w:t>Use of wet rags folded to quarters, dampen rag, then wipe and fold over contaminated sections; dispose of the wet rag as asbestos waste – do not double dip into the water bucket as this will contaminate the water source.</w:t>
      </w:r>
    </w:p>
    <w:p w14:paraId="10F95640" w14:textId="25DB7733" w:rsidR="00E5020E" w:rsidRPr="000D2821" w:rsidRDefault="00E5020E" w:rsidP="008531A6">
      <w:pPr>
        <w:pStyle w:val="MyBullet"/>
        <w:numPr>
          <w:ilvl w:val="0"/>
          <w:numId w:val="22"/>
        </w:numPr>
        <w:tabs>
          <w:tab w:val="clear" w:pos="1701"/>
        </w:tabs>
      </w:pPr>
      <w:r w:rsidRPr="000D2821">
        <w:t>ACM containing dust and debris must be collected ideally first vacuumed (assuming it is not already wet), then wiped over as per previous instruction</w:t>
      </w:r>
      <w:r w:rsidR="009A08CC" w:rsidRPr="000D2821">
        <w:t>.</w:t>
      </w:r>
    </w:p>
    <w:p w14:paraId="486E9E4E" w14:textId="77777777" w:rsidR="00E5020E" w:rsidRPr="000D2821" w:rsidRDefault="00E5020E" w:rsidP="00E5020E">
      <w:pPr>
        <w:pStyle w:val="MyBullet"/>
        <w:numPr>
          <w:ilvl w:val="0"/>
          <w:numId w:val="0"/>
        </w:numPr>
        <w:pBdr>
          <w:top w:val="single" w:sz="4" w:space="1" w:color="auto"/>
          <w:left w:val="single" w:sz="4" w:space="4" w:color="auto"/>
          <w:bottom w:val="single" w:sz="4" w:space="1" w:color="auto"/>
          <w:right w:val="single" w:sz="4" w:space="4" w:color="auto"/>
        </w:pBdr>
        <w:ind w:left="1985" w:hanging="567"/>
      </w:pPr>
      <w:r w:rsidRPr="000D2821">
        <w:rPr>
          <w:b/>
        </w:rPr>
        <w:t>HOLD:</w:t>
      </w:r>
      <w:r w:rsidRPr="000D2821">
        <w:t xml:space="preserve">  Supervisor and / or Asbestos Removalist in Charge reinspect removal area</w:t>
      </w:r>
    </w:p>
    <w:p w14:paraId="56BBF3FF" w14:textId="77777777" w:rsidR="00E5020E" w:rsidRPr="000D2821" w:rsidRDefault="00E5020E" w:rsidP="00E5020E">
      <w:pPr>
        <w:pStyle w:val="MyBullet"/>
        <w:numPr>
          <w:ilvl w:val="0"/>
          <w:numId w:val="0"/>
        </w:numPr>
        <w:ind w:left="1985" w:hanging="567"/>
      </w:pPr>
    </w:p>
    <w:p w14:paraId="038C596E" w14:textId="77777777" w:rsidR="00E5020E" w:rsidRPr="000D2821" w:rsidRDefault="00E5020E" w:rsidP="009A08CC">
      <w:pPr>
        <w:pStyle w:val="MyBullet"/>
        <w:numPr>
          <w:ilvl w:val="0"/>
          <w:numId w:val="0"/>
        </w:numPr>
      </w:pPr>
      <w:r w:rsidRPr="000D2821">
        <w:t>After all evidence of ACM debris and dust is cleaned appropriately commence decontamination of tools.</w:t>
      </w:r>
    </w:p>
    <w:p w14:paraId="17496780" w14:textId="77777777" w:rsidR="00B0234E" w:rsidRPr="000D2821" w:rsidRDefault="00E5020E" w:rsidP="00E3147D">
      <w:pPr>
        <w:pStyle w:val="MyBullet"/>
        <w:numPr>
          <w:ilvl w:val="0"/>
          <w:numId w:val="179"/>
        </w:numPr>
        <w:tabs>
          <w:tab w:val="clear" w:pos="1701"/>
        </w:tabs>
      </w:pPr>
      <w:r w:rsidRPr="000D2821">
        <w:t xml:space="preserve">All tools and equipment used during removal must be decontaminated using wet or dry methods before being removed from the work area.  </w:t>
      </w:r>
    </w:p>
    <w:p w14:paraId="43FB7981" w14:textId="49C90E39" w:rsidR="009A08CC" w:rsidRPr="000D2821" w:rsidRDefault="00E5020E" w:rsidP="00E3147D">
      <w:pPr>
        <w:pStyle w:val="MyBullet"/>
        <w:numPr>
          <w:ilvl w:val="0"/>
          <w:numId w:val="179"/>
        </w:numPr>
        <w:tabs>
          <w:tab w:val="clear" w:pos="1701"/>
        </w:tabs>
      </w:pPr>
      <w:r w:rsidRPr="000D2821">
        <w:t>Decontamination should initially occur on any drop sheets used for tool storage or removal activity in the removal zone</w:t>
      </w:r>
      <w:r w:rsidR="008531A6" w:rsidRPr="000D2821">
        <w:t>,</w:t>
      </w:r>
      <w:r w:rsidR="00B0234E" w:rsidRPr="000D2821">
        <w:t xml:space="preserve"> </w:t>
      </w:r>
      <w:r w:rsidR="00475BEC" w:rsidRPr="000D2821">
        <w:t>a</w:t>
      </w:r>
      <w:r w:rsidR="000F3352" w:rsidRPr="000D2821">
        <w:t>lternatively</w:t>
      </w:r>
      <w:r w:rsidR="008531A6" w:rsidRPr="000D2821">
        <w:t xml:space="preserve"> </w:t>
      </w:r>
      <w:r w:rsidRPr="000D2821">
        <w:t>they may be double bagged for removal to the next site to be reused; bags must indicate ACM, be double bagged and remain sealed</w:t>
      </w:r>
      <w:r w:rsidR="000F3352" w:rsidRPr="000D2821">
        <w:t>.</w:t>
      </w:r>
    </w:p>
    <w:p w14:paraId="45AFAEE5" w14:textId="7557E6F2" w:rsidR="00E5020E" w:rsidRPr="000D2821" w:rsidRDefault="00E5020E" w:rsidP="00E3147D">
      <w:pPr>
        <w:pStyle w:val="MyBullet"/>
        <w:numPr>
          <w:ilvl w:val="0"/>
          <w:numId w:val="179"/>
        </w:numPr>
        <w:tabs>
          <w:tab w:val="clear" w:pos="1701"/>
        </w:tabs>
      </w:pPr>
      <w:r w:rsidRPr="000D2821">
        <w:t>The bag containing the tools must be wet wiped down before removal to clean area</w:t>
      </w:r>
      <w:r w:rsidR="00475BEC" w:rsidRPr="000D2821">
        <w:t>, a</w:t>
      </w:r>
      <w:r w:rsidRPr="000D2821">
        <w:t>lternatively for some tools and equipment disposal as ACM waste may be a suitable alternative</w:t>
      </w:r>
    </w:p>
    <w:p w14:paraId="7FD55484" w14:textId="77777777" w:rsidR="00E5020E" w:rsidRPr="000D2821" w:rsidRDefault="00E5020E" w:rsidP="00E5020E">
      <w:pPr>
        <w:pStyle w:val="MyBullet"/>
        <w:numPr>
          <w:ilvl w:val="0"/>
          <w:numId w:val="0"/>
        </w:numPr>
        <w:ind w:left="1985" w:hanging="567"/>
      </w:pPr>
    </w:p>
    <w:p w14:paraId="3618372D" w14:textId="77777777" w:rsidR="00E5020E" w:rsidRPr="000D2821" w:rsidRDefault="00E5020E" w:rsidP="00E5020E">
      <w:pPr>
        <w:pStyle w:val="MyBullet"/>
        <w:numPr>
          <w:ilvl w:val="0"/>
          <w:numId w:val="0"/>
        </w:numPr>
        <w:pBdr>
          <w:top w:val="single" w:sz="4" w:space="1" w:color="auto"/>
          <w:left w:val="single" w:sz="4" w:space="4" w:color="auto"/>
          <w:bottom w:val="single" w:sz="4" w:space="1" w:color="auto"/>
          <w:right w:val="single" w:sz="4" w:space="4" w:color="auto"/>
        </w:pBdr>
        <w:ind w:left="1985" w:hanging="567"/>
      </w:pPr>
      <w:r w:rsidRPr="000D2821">
        <w:rPr>
          <w:b/>
        </w:rPr>
        <w:t>NOTE:</w:t>
      </w:r>
      <w:r w:rsidRPr="000D2821">
        <w:t xml:space="preserve"> PPE must be worn when reopening these bags in the next controlled removal site.</w:t>
      </w:r>
    </w:p>
    <w:p w14:paraId="5A09907D" w14:textId="77777777" w:rsidR="00E5020E" w:rsidRPr="000D2821" w:rsidRDefault="00E5020E" w:rsidP="00E5020E">
      <w:pPr>
        <w:pStyle w:val="MyBullet"/>
        <w:numPr>
          <w:ilvl w:val="0"/>
          <w:numId w:val="0"/>
        </w:numPr>
        <w:ind w:left="1985" w:hanging="567"/>
      </w:pPr>
    </w:p>
    <w:p w14:paraId="3BF8EEC4" w14:textId="77777777" w:rsidR="00E5020E" w:rsidRPr="000D2821" w:rsidRDefault="00E5020E" w:rsidP="00E5020E">
      <w:pPr>
        <w:pStyle w:val="MyBullet"/>
        <w:numPr>
          <w:ilvl w:val="0"/>
          <w:numId w:val="0"/>
        </w:numPr>
        <w:pBdr>
          <w:top w:val="single" w:sz="4" w:space="1" w:color="auto"/>
          <w:left w:val="single" w:sz="4" w:space="4" w:color="auto"/>
          <w:bottom w:val="single" w:sz="4" w:space="1" w:color="auto"/>
          <w:right w:val="single" w:sz="4" w:space="4" w:color="auto"/>
        </w:pBdr>
        <w:ind w:left="1985" w:hanging="567"/>
      </w:pPr>
      <w:r w:rsidRPr="000D2821">
        <w:rPr>
          <w:b/>
        </w:rPr>
        <w:t>HOLD:</w:t>
      </w:r>
      <w:r w:rsidRPr="000D2821">
        <w:t xml:space="preserve">  Supervisor and / or Asbestos Removalist in Charge inspects tool decontamination prior to removal outside of the control area</w:t>
      </w:r>
    </w:p>
    <w:p w14:paraId="57ECA97F" w14:textId="77777777" w:rsidR="00E5020E" w:rsidRPr="000D2821" w:rsidRDefault="00E5020E" w:rsidP="00B854BF">
      <w:pPr>
        <w:pStyle w:val="MyBullet"/>
        <w:numPr>
          <w:ilvl w:val="0"/>
          <w:numId w:val="0"/>
        </w:numPr>
      </w:pPr>
      <w:r w:rsidRPr="000D2821">
        <w:t xml:space="preserve">After the Site and Tools / Equipment Decontamination is approved as completed; carefully, slowly and ideally in a damp but not wet condition, so as not to distribute fibres or waste, fold up drop sheets capturing any ACM material that requires disposal internal to the sheet.  </w:t>
      </w:r>
    </w:p>
    <w:p w14:paraId="2D2F543D" w14:textId="77777777" w:rsidR="00E5020E" w:rsidRPr="000D2821" w:rsidRDefault="00E5020E" w:rsidP="00B854BF">
      <w:pPr>
        <w:pStyle w:val="MyBullet"/>
        <w:numPr>
          <w:ilvl w:val="0"/>
          <w:numId w:val="0"/>
        </w:numPr>
        <w:ind w:left="567" w:hanging="567"/>
      </w:pPr>
      <w:r w:rsidRPr="000D2821">
        <w:t>Secure with duct tape as may be required and transport to the waste disposal.</w:t>
      </w:r>
    </w:p>
    <w:p w14:paraId="275E6260" w14:textId="77777777" w:rsidR="00E5020E" w:rsidRPr="000D2821" w:rsidRDefault="00E5020E" w:rsidP="00B854BF">
      <w:pPr>
        <w:pStyle w:val="MyBullet"/>
        <w:numPr>
          <w:ilvl w:val="0"/>
          <w:numId w:val="0"/>
        </w:numPr>
      </w:pPr>
    </w:p>
    <w:p w14:paraId="6AF0BF1C" w14:textId="77777777" w:rsidR="00E5020E" w:rsidRPr="000D2821" w:rsidRDefault="00E5020E" w:rsidP="00E5020E">
      <w:pPr>
        <w:pStyle w:val="Heading3"/>
        <w:rPr>
          <w:rFonts w:asciiTheme="minorHAnsi" w:hAnsiTheme="minorHAnsi"/>
          <w:color w:val="ED7D31" w:themeColor="accent1"/>
        </w:rPr>
      </w:pPr>
      <w:bookmarkStart w:id="204" w:name="_Toc221634262"/>
      <w:r w:rsidRPr="000D2821">
        <w:rPr>
          <w:rFonts w:asciiTheme="minorHAnsi" w:hAnsiTheme="minorHAnsi"/>
          <w:color w:val="ED7D31" w:themeColor="accent1"/>
        </w:rPr>
        <w:t>Personal Decontamination</w:t>
      </w:r>
      <w:bookmarkEnd w:id="204"/>
    </w:p>
    <w:p w14:paraId="30E084E4" w14:textId="5276680E" w:rsidR="00E5020E" w:rsidRPr="000D2821" w:rsidRDefault="00E5020E" w:rsidP="00E5020E">
      <w:pPr>
        <w:pStyle w:val="MyBullet"/>
        <w:numPr>
          <w:ilvl w:val="0"/>
          <w:numId w:val="0"/>
        </w:numPr>
        <w:pBdr>
          <w:top w:val="single" w:sz="4" w:space="1" w:color="auto"/>
          <w:left w:val="single" w:sz="4" w:space="1" w:color="auto"/>
          <w:bottom w:val="single" w:sz="4" w:space="1" w:color="auto"/>
          <w:right w:val="single" w:sz="4" w:space="1" w:color="auto"/>
        </w:pBdr>
        <w:ind w:left="360"/>
        <w:jc w:val="center"/>
      </w:pPr>
      <w:r w:rsidRPr="000D2821">
        <w:t xml:space="preserve">Follow the Guidelines set out in the Compliance </w:t>
      </w:r>
      <w:r w:rsidR="00730B57" w:rsidRPr="000D2821">
        <w:t>Code,</w:t>
      </w:r>
      <w:r w:rsidRPr="000D2821">
        <w:t xml:space="preserve"> Managing Asbestos in the Workplace for Personal Decontamination.</w:t>
      </w:r>
    </w:p>
    <w:p w14:paraId="3056F213" w14:textId="77777777" w:rsidR="00E5020E" w:rsidRPr="000D2821" w:rsidRDefault="00E5020E" w:rsidP="00E5020E">
      <w:pPr>
        <w:pStyle w:val="MyBullet"/>
        <w:numPr>
          <w:ilvl w:val="0"/>
          <w:numId w:val="0"/>
        </w:numPr>
        <w:pBdr>
          <w:top w:val="single" w:sz="4" w:space="1" w:color="auto"/>
          <w:left w:val="single" w:sz="4" w:space="1" w:color="auto"/>
          <w:bottom w:val="single" w:sz="4" w:space="1" w:color="auto"/>
          <w:right w:val="single" w:sz="4" w:space="1" w:color="auto"/>
        </w:pBdr>
        <w:ind w:left="360"/>
        <w:jc w:val="center"/>
      </w:pPr>
      <w:r w:rsidRPr="000D2821">
        <w:t>Refer also to the OHS Manual provisions for personal decontamination in PRO052</w:t>
      </w:r>
    </w:p>
    <w:p w14:paraId="1291952D" w14:textId="77777777" w:rsidR="00E5020E" w:rsidRPr="000D2821" w:rsidRDefault="00E5020E" w:rsidP="177DC49A">
      <w:pPr>
        <w:pStyle w:val="MyBullet"/>
        <w:numPr>
          <w:ilvl w:val="0"/>
          <w:numId w:val="0"/>
        </w:numPr>
        <w:pBdr>
          <w:top w:val="single" w:sz="4" w:space="1" w:color="auto"/>
          <w:left w:val="single" w:sz="4" w:space="1" w:color="auto"/>
          <w:bottom w:val="single" w:sz="4" w:space="1" w:color="auto"/>
          <w:right w:val="single" w:sz="4" w:space="1" w:color="auto"/>
        </w:pBdr>
        <w:ind w:left="360"/>
        <w:jc w:val="center"/>
      </w:pPr>
      <w:r w:rsidRPr="000D2821">
        <w:t>Consider the Risk Assessment level prior to job commencement, but also after job completion, to determine whether a decontamination chamber or mini decontamination chamber may be required.</w:t>
      </w:r>
    </w:p>
    <w:p w14:paraId="10DB1D1A" w14:textId="77777777" w:rsidR="00E5020E" w:rsidRPr="000D2821" w:rsidRDefault="00E5020E" w:rsidP="00E5020E">
      <w:pPr>
        <w:pStyle w:val="MyBullet"/>
        <w:numPr>
          <w:ilvl w:val="0"/>
          <w:numId w:val="0"/>
        </w:numPr>
      </w:pPr>
      <w:r w:rsidRPr="000D2821">
        <w:t>In summary key points include but are not limited to:</w:t>
      </w:r>
    </w:p>
    <w:p w14:paraId="40F816D5" w14:textId="77777777" w:rsidR="00E5020E" w:rsidRPr="000D2821" w:rsidRDefault="00E5020E" w:rsidP="00E3147D">
      <w:pPr>
        <w:pStyle w:val="MyBullet"/>
        <w:numPr>
          <w:ilvl w:val="0"/>
          <w:numId w:val="180"/>
        </w:numPr>
        <w:tabs>
          <w:tab w:val="clear" w:pos="1701"/>
        </w:tabs>
      </w:pPr>
      <w:r w:rsidRPr="000D2821">
        <w:t>Personal decontamination can only commence after site, tool and equipment decontamination.</w:t>
      </w:r>
    </w:p>
    <w:p w14:paraId="0890BF8D" w14:textId="77777777" w:rsidR="00E5020E" w:rsidRPr="000D2821" w:rsidRDefault="00E5020E" w:rsidP="008531A6">
      <w:pPr>
        <w:pStyle w:val="MyBullet"/>
        <w:numPr>
          <w:ilvl w:val="0"/>
          <w:numId w:val="23"/>
        </w:numPr>
        <w:tabs>
          <w:tab w:val="clear" w:pos="1701"/>
        </w:tabs>
      </w:pPr>
      <w:r w:rsidRPr="000D2821">
        <w:t>Personal decontamination is also applied when exiting and re-entering the controlled area for the purpose of breaks.</w:t>
      </w:r>
    </w:p>
    <w:p w14:paraId="3411335B" w14:textId="77777777" w:rsidR="00E5020E" w:rsidRPr="000D2821" w:rsidRDefault="00E5020E" w:rsidP="008531A6">
      <w:pPr>
        <w:pStyle w:val="MyBullet"/>
        <w:numPr>
          <w:ilvl w:val="0"/>
          <w:numId w:val="23"/>
        </w:numPr>
        <w:tabs>
          <w:tab w:val="clear" w:pos="1701"/>
        </w:tabs>
      </w:pPr>
      <w:r w:rsidRPr="000D2821">
        <w:t>Personal decontamination must occur in an area of the Asbestos Removal controlled area where recontamination may not occur</w:t>
      </w:r>
    </w:p>
    <w:p w14:paraId="12EBE734" w14:textId="77777777" w:rsidR="00E5020E" w:rsidRPr="000D2821" w:rsidRDefault="00E5020E" w:rsidP="008531A6">
      <w:pPr>
        <w:pStyle w:val="MyBullet"/>
        <w:numPr>
          <w:ilvl w:val="0"/>
          <w:numId w:val="23"/>
        </w:numPr>
        <w:tabs>
          <w:tab w:val="clear" w:pos="1701"/>
        </w:tabs>
      </w:pPr>
      <w:r w:rsidRPr="000D2821">
        <w:t>ACM contaminated clothing should not be moved outside the control area except as approved disposal and or laundering</w:t>
      </w:r>
    </w:p>
    <w:p w14:paraId="59822925" w14:textId="77777777" w:rsidR="00D04495" w:rsidRPr="000D2821" w:rsidRDefault="00E5020E" w:rsidP="00D04495">
      <w:pPr>
        <w:pStyle w:val="MyBullet"/>
        <w:numPr>
          <w:ilvl w:val="0"/>
          <w:numId w:val="23"/>
        </w:numPr>
        <w:tabs>
          <w:tab w:val="clear" w:pos="1701"/>
        </w:tabs>
      </w:pPr>
      <w:r w:rsidRPr="000D2821">
        <w:t>Preliminary decontamination of coveralls and other PPE including boots should occur via vacuuming and wet wiping including disposal of wipes into sealable bags</w:t>
      </w:r>
    </w:p>
    <w:p w14:paraId="4483E2CB" w14:textId="77777777" w:rsidR="00D04495" w:rsidRPr="000D2821" w:rsidRDefault="00E5020E" w:rsidP="00D04495">
      <w:pPr>
        <w:pStyle w:val="MyBullet"/>
        <w:numPr>
          <w:ilvl w:val="0"/>
          <w:numId w:val="23"/>
        </w:numPr>
        <w:tabs>
          <w:tab w:val="clear" w:pos="1701"/>
        </w:tabs>
      </w:pPr>
      <w:r w:rsidRPr="000D2821">
        <w:t>Once initial decontamination is completed, remove and dispose of PPE.  Dispose and / or bag or secure in a transportable container all items of PPE except the face mask.</w:t>
      </w:r>
    </w:p>
    <w:p w14:paraId="273B0196" w14:textId="37C2BAC5" w:rsidR="00E5020E" w:rsidRPr="000D2821" w:rsidRDefault="00E5020E" w:rsidP="00D04495">
      <w:pPr>
        <w:pStyle w:val="MyBullet"/>
        <w:numPr>
          <w:ilvl w:val="0"/>
          <w:numId w:val="23"/>
        </w:numPr>
        <w:tabs>
          <w:tab w:val="clear" w:pos="1701"/>
        </w:tabs>
      </w:pPr>
      <w:r w:rsidRPr="000D2821">
        <w:t>Conduct personal washing especially of face, head, hands and fingernails, before removing the face mask.  The face mask is always the final item to be removed.</w:t>
      </w:r>
    </w:p>
    <w:p w14:paraId="1DB890E4" w14:textId="77777777" w:rsidR="00E5020E" w:rsidRPr="000D2821" w:rsidRDefault="00E5020E" w:rsidP="008531A6">
      <w:pPr>
        <w:pStyle w:val="MyBullet"/>
        <w:numPr>
          <w:ilvl w:val="0"/>
          <w:numId w:val="23"/>
        </w:numPr>
        <w:tabs>
          <w:tab w:val="clear" w:pos="1701"/>
        </w:tabs>
      </w:pPr>
      <w:r w:rsidRPr="000D2821">
        <w:t>Remove face mask, complete its decontamination and store in resealable container following requirements outlined in AS/NZS 1715:1994 Selection, use and maintenance of respiratory devices</w:t>
      </w:r>
    </w:p>
    <w:p w14:paraId="4C9B338C" w14:textId="77777777" w:rsidR="00E5020E" w:rsidRPr="000D2821" w:rsidRDefault="00E5020E" w:rsidP="008531A6">
      <w:pPr>
        <w:pStyle w:val="MyBullet"/>
        <w:numPr>
          <w:ilvl w:val="0"/>
          <w:numId w:val="23"/>
        </w:numPr>
        <w:tabs>
          <w:tab w:val="clear" w:pos="1701"/>
        </w:tabs>
      </w:pPr>
      <w:r w:rsidRPr="000D2821">
        <w:t>Ensure all materials used in personal decontamination are double bagged and disposed of ACM waste</w:t>
      </w:r>
    </w:p>
    <w:p w14:paraId="79156EF4" w14:textId="77777777" w:rsidR="00E5020E" w:rsidRPr="000D2821" w:rsidRDefault="00E5020E" w:rsidP="008531A6">
      <w:pPr>
        <w:pStyle w:val="MyBullet"/>
        <w:numPr>
          <w:ilvl w:val="0"/>
          <w:numId w:val="23"/>
        </w:numPr>
        <w:tabs>
          <w:tab w:val="clear" w:pos="1701"/>
        </w:tabs>
      </w:pPr>
      <w:r w:rsidRPr="000D2821">
        <w:t>Ensure the area of personal decontamination and washing is free of</w:t>
      </w:r>
    </w:p>
    <w:p w14:paraId="464E7276" w14:textId="77777777" w:rsidR="00E5020E" w:rsidRPr="000D2821" w:rsidRDefault="00E5020E" w:rsidP="008531A6">
      <w:pPr>
        <w:pStyle w:val="MyBullet"/>
        <w:numPr>
          <w:ilvl w:val="0"/>
          <w:numId w:val="23"/>
        </w:numPr>
        <w:tabs>
          <w:tab w:val="clear" w:pos="1701"/>
        </w:tabs>
      </w:pPr>
      <w:r w:rsidRPr="000D2821">
        <w:t>No contaminated PPE may be taken home</w:t>
      </w:r>
    </w:p>
    <w:p w14:paraId="4047D08F" w14:textId="6A9FD9CA" w:rsidR="00E5020E" w:rsidRPr="000D2821" w:rsidRDefault="00E5020E" w:rsidP="009B10B9">
      <w:pPr>
        <w:pStyle w:val="MyBullet"/>
        <w:numPr>
          <w:ilvl w:val="0"/>
          <w:numId w:val="23"/>
        </w:numPr>
        <w:tabs>
          <w:tab w:val="clear" w:pos="1701"/>
        </w:tabs>
      </w:pPr>
      <w:r w:rsidRPr="000D2821">
        <w:t>Refer to the Code Compliance Guide for laundering of clothes worn under Asbestos Removal disposable coveralls – this must be professionally laundered</w:t>
      </w:r>
      <w:r w:rsidR="009B10B9" w:rsidRPr="000D2821">
        <w:t>, r</w:t>
      </w:r>
      <w:r w:rsidRPr="000D2821">
        <w:t>emove</w:t>
      </w:r>
      <w:r w:rsidR="009B10B9" w:rsidRPr="000D2821">
        <w:t>d</w:t>
      </w:r>
      <w:r w:rsidRPr="000D2821">
        <w:t xml:space="preserve"> it in damp condition</w:t>
      </w:r>
      <w:r w:rsidR="009B10B9" w:rsidRPr="000D2821">
        <w:t>, i</w:t>
      </w:r>
      <w:r w:rsidRPr="000D2821">
        <w:t>mmediately thoroughly wet the clothing</w:t>
      </w:r>
      <w:r w:rsidR="009B10B9" w:rsidRPr="000D2821">
        <w:t>.</w:t>
      </w:r>
    </w:p>
    <w:p w14:paraId="309B7DF5" w14:textId="77777777" w:rsidR="005C4EAF" w:rsidRPr="000D2821" w:rsidRDefault="00E5020E" w:rsidP="00E3147D">
      <w:pPr>
        <w:pStyle w:val="MyBullet"/>
        <w:numPr>
          <w:ilvl w:val="0"/>
          <w:numId w:val="181"/>
        </w:numPr>
        <w:tabs>
          <w:tab w:val="clear" w:pos="1701"/>
        </w:tabs>
      </w:pPr>
      <w:r w:rsidRPr="000D2821">
        <w:t>Place in impermeable containers with labels to identify it as ACM clothing</w:t>
      </w:r>
      <w:r w:rsidR="009B10B9" w:rsidRPr="000D2821">
        <w:t xml:space="preserve">. </w:t>
      </w:r>
      <w:r w:rsidRPr="000D2821">
        <w:t>In the absence of containers, double bag the clothing and wash down the bag or container</w:t>
      </w:r>
      <w:r w:rsidR="009B10B9" w:rsidRPr="000D2821">
        <w:t>, r</w:t>
      </w:r>
      <w:r w:rsidRPr="000D2821">
        <w:t>elocate to an approved, pre-booked laundering facility</w:t>
      </w:r>
      <w:r w:rsidR="009B10B9" w:rsidRPr="000D2821">
        <w:t>.</w:t>
      </w:r>
    </w:p>
    <w:p w14:paraId="26A210A2" w14:textId="165E6118" w:rsidR="00E5020E" w:rsidRPr="000D2821" w:rsidRDefault="00E5020E" w:rsidP="00E3147D">
      <w:pPr>
        <w:pStyle w:val="MyBullet"/>
        <w:numPr>
          <w:ilvl w:val="0"/>
          <w:numId w:val="181"/>
        </w:numPr>
        <w:tabs>
          <w:tab w:val="clear" w:pos="1701"/>
        </w:tabs>
      </w:pPr>
      <w:r w:rsidRPr="000D2821">
        <w:t xml:space="preserve">In some </w:t>
      </w:r>
      <w:r w:rsidR="009B10B9" w:rsidRPr="000D2821">
        <w:t>instances,</w:t>
      </w:r>
      <w:r w:rsidRPr="000D2821">
        <w:t xml:space="preserve"> a decontamination chamber may be required, this is generally the case for Friable Asbestos Removal and accidental exposures; refer to the Compliance Code and WHS Manual.</w:t>
      </w:r>
    </w:p>
    <w:p w14:paraId="3264DC3C" w14:textId="77777777" w:rsidR="00E5020E" w:rsidRPr="000D2821" w:rsidRDefault="00E5020E" w:rsidP="00E5020E">
      <w:pPr>
        <w:pStyle w:val="MyBullet"/>
        <w:numPr>
          <w:ilvl w:val="0"/>
          <w:numId w:val="0"/>
        </w:numPr>
        <w:pBdr>
          <w:top w:val="single" w:sz="4" w:space="1" w:color="auto"/>
          <w:left w:val="single" w:sz="4" w:space="4" w:color="auto"/>
          <w:bottom w:val="single" w:sz="4" w:space="1" w:color="auto"/>
          <w:right w:val="single" w:sz="4" w:space="4" w:color="auto"/>
        </w:pBdr>
      </w:pPr>
      <w:r w:rsidRPr="000D2821">
        <w:t>At the completion of personal decontamination contact the Asbestos Removal Supervisor (if not on site) and advise of job completion.</w:t>
      </w:r>
    </w:p>
    <w:p w14:paraId="6261CB47" w14:textId="77777777" w:rsidR="00E5020E" w:rsidRPr="000D2821" w:rsidRDefault="00E5020E" w:rsidP="177DC49A">
      <w:pPr>
        <w:pStyle w:val="MyBullet"/>
        <w:numPr>
          <w:ilvl w:val="0"/>
          <w:numId w:val="0"/>
        </w:numPr>
        <w:pBdr>
          <w:top w:val="single" w:sz="4" w:space="1" w:color="auto"/>
          <w:left w:val="single" w:sz="4" w:space="4" w:color="auto"/>
          <w:bottom w:val="single" w:sz="4" w:space="1" w:color="auto"/>
          <w:right w:val="single" w:sz="4" w:space="4" w:color="auto"/>
        </w:pBdr>
      </w:pPr>
      <w:r w:rsidRPr="000D2821">
        <w:t>Then contact the Competent Person issuing the Clearance Certificate and advise that the site is now available for inspection.</w:t>
      </w:r>
    </w:p>
    <w:p w14:paraId="5CC048B2" w14:textId="77777777" w:rsidR="00E5020E" w:rsidRPr="000D2821" w:rsidRDefault="00E5020E" w:rsidP="000A42CA">
      <w:pPr>
        <w:pStyle w:val="TableText"/>
        <w:rPr>
          <w:sz w:val="20"/>
        </w:rPr>
      </w:pPr>
    </w:p>
    <w:p w14:paraId="57B1AFB3" w14:textId="77777777" w:rsidR="00E5020E" w:rsidRPr="000D2821" w:rsidRDefault="00E5020E" w:rsidP="00E5020E">
      <w:pPr>
        <w:pStyle w:val="Heading3"/>
        <w:rPr>
          <w:rFonts w:asciiTheme="minorHAnsi" w:hAnsiTheme="minorHAnsi"/>
          <w:color w:val="ED7D31" w:themeColor="accent1"/>
        </w:rPr>
      </w:pPr>
      <w:bookmarkStart w:id="205" w:name="_Toc221634263"/>
      <w:r w:rsidRPr="000D2821">
        <w:rPr>
          <w:rFonts w:asciiTheme="minorHAnsi" w:hAnsiTheme="minorHAnsi"/>
          <w:color w:val="ED7D31" w:themeColor="accent1"/>
        </w:rPr>
        <w:t>Waste Containment and Disposal</w:t>
      </w:r>
      <w:bookmarkEnd w:id="205"/>
    </w:p>
    <w:p w14:paraId="7AE90AB2" w14:textId="77777777" w:rsidR="00997BB3" w:rsidRPr="000D2821" w:rsidRDefault="00997BB3" w:rsidP="00997BB3">
      <w:pPr>
        <w:spacing w:before="100" w:beforeAutospacing="1" w:after="100" w:afterAutospacing="1"/>
        <w:rPr>
          <w:rFonts w:eastAsia="Times New Roman" w:cs="Times New Roman"/>
          <w:lang w:eastAsia="en-AU"/>
        </w:rPr>
      </w:pPr>
      <w:r w:rsidRPr="000D2821">
        <w:rPr>
          <w:rFonts w:eastAsia="Times New Roman" w:cs="Times New Roman"/>
          <w:lang w:eastAsia="en-AU"/>
        </w:rPr>
        <w:t>A Waste Disposal Program must be developed, implemented, and maintained in accordance with the applicable Compliance Code and regulatory requirements.</w:t>
      </w:r>
    </w:p>
    <w:p w14:paraId="594C4666" w14:textId="77777777" w:rsidR="00997BB3" w:rsidRPr="000D2821" w:rsidRDefault="00997BB3" w:rsidP="00997BB3">
      <w:pPr>
        <w:spacing w:before="100" w:beforeAutospacing="1" w:after="100" w:afterAutospacing="1"/>
        <w:rPr>
          <w:rFonts w:eastAsia="Times New Roman" w:cs="Times New Roman"/>
          <w:lang w:eastAsia="en-AU"/>
        </w:rPr>
      </w:pPr>
      <w:r w:rsidRPr="000D2821">
        <w:rPr>
          <w:rFonts w:eastAsia="Times New Roman" w:cs="Times New Roman"/>
          <w:lang w:eastAsia="en-AU"/>
        </w:rPr>
        <w:t>The objective of the Waste Disposal Program is to prevent the release of airborne fibres and other contaminants by ensuring waste is effectively contained, managed, and disposed of in a controlled manner.</w:t>
      </w:r>
    </w:p>
    <w:p w14:paraId="5E359B15" w14:textId="77777777" w:rsidR="00997BB3" w:rsidRPr="000D2821" w:rsidRDefault="00997BB3" w:rsidP="00997BB3">
      <w:pPr>
        <w:spacing w:before="100" w:beforeAutospacing="1" w:after="100" w:afterAutospacing="1"/>
        <w:rPr>
          <w:rFonts w:eastAsia="Times New Roman" w:cs="Times New Roman"/>
          <w:lang w:eastAsia="en-AU"/>
        </w:rPr>
      </w:pPr>
      <w:r w:rsidRPr="000D2821">
        <w:rPr>
          <w:rFonts w:eastAsia="Times New Roman" w:cs="Times New Roman"/>
          <w:lang w:eastAsia="en-AU"/>
        </w:rPr>
        <w:t>The program must address, at a minimum, the following:</w:t>
      </w:r>
    </w:p>
    <w:p w14:paraId="5EA2B0A6" w14:textId="77777777" w:rsidR="005632CF" w:rsidRPr="000D2821" w:rsidRDefault="005632CF" w:rsidP="00E3147D">
      <w:pPr>
        <w:pStyle w:val="ListParagraph"/>
        <w:numPr>
          <w:ilvl w:val="0"/>
          <w:numId w:val="182"/>
        </w:numPr>
        <w:spacing w:before="100" w:beforeAutospacing="1" w:after="100" w:afterAutospacing="1"/>
        <w:rPr>
          <w:rFonts w:eastAsia="Times New Roman" w:cs="Times New Roman"/>
          <w:lang w:eastAsia="en-AU"/>
        </w:rPr>
      </w:pPr>
      <w:r w:rsidRPr="000D2821">
        <w:rPr>
          <w:rFonts w:eastAsia="Times New Roman" w:cs="Times New Roman"/>
          <w:b/>
          <w:bCs/>
          <w:lang w:eastAsia="en-AU"/>
        </w:rPr>
        <w:t>Location and Security of Waste</w:t>
      </w:r>
    </w:p>
    <w:p w14:paraId="225FAD38" w14:textId="77777777" w:rsidR="005632CF" w:rsidRPr="000D2821" w:rsidRDefault="005632CF" w:rsidP="00E3147D">
      <w:pPr>
        <w:pStyle w:val="ListParagraph"/>
        <w:numPr>
          <w:ilvl w:val="1"/>
          <w:numId w:val="184"/>
        </w:numPr>
        <w:spacing w:before="100" w:beforeAutospacing="1" w:after="100" w:afterAutospacing="1"/>
        <w:rPr>
          <w:rFonts w:eastAsia="Times New Roman" w:cs="Times New Roman"/>
          <w:lang w:eastAsia="en-AU"/>
        </w:rPr>
      </w:pPr>
      <w:r w:rsidRPr="000D2821">
        <w:rPr>
          <w:rFonts w:eastAsia="Times New Roman" w:cs="Times New Roman"/>
          <w:lang w:eastAsia="en-AU"/>
        </w:rPr>
        <w:t>Secure containment of waste materials on site and during any off-site storage or staging.</w:t>
      </w:r>
    </w:p>
    <w:p w14:paraId="16FD3BDF" w14:textId="77777777" w:rsidR="005632CF" w:rsidRPr="000D2821" w:rsidRDefault="005632CF" w:rsidP="00E3147D">
      <w:pPr>
        <w:pStyle w:val="ListParagraph"/>
        <w:numPr>
          <w:ilvl w:val="1"/>
          <w:numId w:val="184"/>
        </w:numPr>
        <w:spacing w:before="100" w:beforeAutospacing="1" w:after="100" w:afterAutospacing="1"/>
        <w:rPr>
          <w:rFonts w:eastAsia="Times New Roman" w:cs="Times New Roman"/>
          <w:lang w:eastAsia="en-AU"/>
        </w:rPr>
      </w:pPr>
      <w:r w:rsidRPr="000D2821">
        <w:rPr>
          <w:rFonts w:eastAsia="Times New Roman" w:cs="Times New Roman"/>
          <w:lang w:eastAsia="en-AU"/>
        </w:rPr>
        <w:t>Measures to prevent unauthorised access, disturbance, or damage to waste containment.</w:t>
      </w:r>
    </w:p>
    <w:p w14:paraId="47706A71" w14:textId="5BD8608F" w:rsidR="005632CF" w:rsidRPr="000D2821" w:rsidRDefault="005632CF" w:rsidP="00E3147D">
      <w:pPr>
        <w:pStyle w:val="ListParagraph"/>
        <w:numPr>
          <w:ilvl w:val="0"/>
          <w:numId w:val="182"/>
        </w:numPr>
        <w:spacing w:before="100" w:beforeAutospacing="1" w:after="100" w:afterAutospacing="1"/>
        <w:rPr>
          <w:rFonts w:eastAsia="Times New Roman" w:cs="Times New Roman"/>
          <w:lang w:eastAsia="en-AU"/>
        </w:rPr>
      </w:pPr>
      <w:r w:rsidRPr="000D2821">
        <w:rPr>
          <w:rFonts w:eastAsia="Times New Roman" w:cs="Times New Roman"/>
          <w:b/>
          <w:bCs/>
          <w:lang w:eastAsia="en-AU"/>
        </w:rPr>
        <w:t>Transport and Disposal of Waste</w:t>
      </w:r>
    </w:p>
    <w:p w14:paraId="3EB04EA3" w14:textId="77777777" w:rsidR="005632CF" w:rsidRPr="000D2821" w:rsidRDefault="005632CF" w:rsidP="00E3147D">
      <w:pPr>
        <w:pStyle w:val="ListParagraph"/>
        <w:numPr>
          <w:ilvl w:val="1"/>
          <w:numId w:val="183"/>
        </w:numPr>
        <w:spacing w:before="100" w:beforeAutospacing="1" w:after="100" w:afterAutospacing="1"/>
        <w:rPr>
          <w:rFonts w:eastAsia="Times New Roman" w:cs="Times New Roman"/>
          <w:lang w:eastAsia="en-AU"/>
        </w:rPr>
      </w:pPr>
      <w:r w:rsidRPr="000D2821">
        <w:rPr>
          <w:rFonts w:eastAsia="Times New Roman" w:cs="Times New Roman"/>
          <w:lang w:eastAsia="en-AU"/>
        </w:rPr>
        <w:t>Approved methods for the handling, packaging, and transport of waste to prevent fibre release.</w:t>
      </w:r>
    </w:p>
    <w:p w14:paraId="0CC5980A" w14:textId="77777777" w:rsidR="005632CF" w:rsidRPr="000D2821" w:rsidRDefault="005632CF" w:rsidP="00E3147D">
      <w:pPr>
        <w:pStyle w:val="ListParagraph"/>
        <w:numPr>
          <w:ilvl w:val="1"/>
          <w:numId w:val="183"/>
        </w:numPr>
        <w:spacing w:before="100" w:beforeAutospacing="1" w:after="100" w:afterAutospacing="1"/>
        <w:rPr>
          <w:rFonts w:eastAsia="Times New Roman" w:cs="Times New Roman"/>
          <w:lang w:eastAsia="en-AU"/>
        </w:rPr>
      </w:pPr>
      <w:r w:rsidRPr="000D2821">
        <w:rPr>
          <w:rFonts w:eastAsia="Times New Roman" w:cs="Times New Roman"/>
          <w:lang w:eastAsia="en-AU"/>
        </w:rPr>
        <w:t>Use of licensed transporters and disposal at approved waste facilities only.</w:t>
      </w:r>
    </w:p>
    <w:p w14:paraId="13665C6D" w14:textId="77777777" w:rsidR="005632CF" w:rsidRPr="000D2821" w:rsidRDefault="005632CF" w:rsidP="00E3147D">
      <w:pPr>
        <w:pStyle w:val="ListParagraph"/>
        <w:numPr>
          <w:ilvl w:val="0"/>
          <w:numId w:val="182"/>
        </w:numPr>
        <w:spacing w:before="100" w:beforeAutospacing="1" w:after="100" w:afterAutospacing="1"/>
        <w:rPr>
          <w:rFonts w:eastAsia="Times New Roman" w:cs="Times New Roman"/>
          <w:lang w:eastAsia="en-AU"/>
        </w:rPr>
      </w:pPr>
      <w:r w:rsidRPr="000D2821">
        <w:rPr>
          <w:rFonts w:eastAsia="Times New Roman" w:cs="Times New Roman"/>
          <w:b/>
          <w:bCs/>
          <w:lang w:eastAsia="en-AU"/>
        </w:rPr>
        <w:t>Regulatory and Local Authority Requirements</w:t>
      </w:r>
    </w:p>
    <w:p w14:paraId="58F47C31" w14:textId="77777777" w:rsidR="005632CF" w:rsidRPr="000D2821" w:rsidRDefault="005632CF" w:rsidP="00E3147D">
      <w:pPr>
        <w:pStyle w:val="ListParagraph"/>
        <w:numPr>
          <w:ilvl w:val="1"/>
          <w:numId w:val="185"/>
        </w:numPr>
        <w:spacing w:before="100" w:beforeAutospacing="1" w:after="100" w:afterAutospacing="1"/>
        <w:rPr>
          <w:rFonts w:eastAsia="Times New Roman" w:cs="Times New Roman"/>
          <w:lang w:eastAsia="en-AU"/>
        </w:rPr>
      </w:pPr>
      <w:r w:rsidRPr="000D2821">
        <w:rPr>
          <w:rFonts w:eastAsia="Times New Roman" w:cs="Times New Roman"/>
          <w:lang w:eastAsia="en-AU"/>
        </w:rPr>
        <w:t>Compliance with all relevant local authority, state, and national waste disposal requirements.</w:t>
      </w:r>
    </w:p>
    <w:p w14:paraId="364D3F4A" w14:textId="77777777" w:rsidR="005632CF" w:rsidRPr="000D2821" w:rsidRDefault="005632CF" w:rsidP="00E3147D">
      <w:pPr>
        <w:pStyle w:val="ListParagraph"/>
        <w:numPr>
          <w:ilvl w:val="1"/>
          <w:numId w:val="185"/>
        </w:numPr>
        <w:spacing w:before="100" w:beforeAutospacing="1" w:after="100" w:afterAutospacing="1"/>
        <w:rPr>
          <w:rFonts w:eastAsia="Times New Roman" w:cs="Times New Roman"/>
          <w:lang w:eastAsia="en-AU"/>
        </w:rPr>
      </w:pPr>
      <w:r w:rsidRPr="000D2821">
        <w:rPr>
          <w:rFonts w:eastAsia="Times New Roman" w:cs="Times New Roman"/>
          <w:lang w:eastAsia="en-AU"/>
        </w:rPr>
        <w:t>Obtaining and maintaining any required permits, approvals, or disposal documentation prior to transport or disposal.</w:t>
      </w:r>
    </w:p>
    <w:p w14:paraId="4C81CB68" w14:textId="77777777" w:rsidR="005632CF" w:rsidRPr="000D2821" w:rsidRDefault="005632CF" w:rsidP="005632CF">
      <w:pPr>
        <w:spacing w:before="100" w:beforeAutospacing="1" w:after="100" w:afterAutospacing="1"/>
        <w:rPr>
          <w:rFonts w:eastAsia="Times New Roman" w:cs="Times New Roman"/>
          <w:lang w:eastAsia="en-AU"/>
        </w:rPr>
      </w:pPr>
      <w:r w:rsidRPr="000D2821">
        <w:rPr>
          <w:rFonts w:eastAsia="Times New Roman" w:cs="Times New Roman"/>
          <w:lang w:eastAsia="en-AU"/>
        </w:rPr>
        <w:t>All waste handling, transport, and disposal activities must be documented and records retained in accordance with legislative and Compliance Code requirements.</w:t>
      </w:r>
    </w:p>
    <w:p w14:paraId="39B2946C" w14:textId="334628C1" w:rsidR="00E5020E" w:rsidRPr="000D2821" w:rsidRDefault="00E5020E" w:rsidP="00E5020E">
      <w:pPr>
        <w:pStyle w:val="MyBullet"/>
        <w:numPr>
          <w:ilvl w:val="0"/>
          <w:numId w:val="0"/>
        </w:numPr>
      </w:pPr>
      <w:r w:rsidRPr="000D2821">
        <w:rPr>
          <w:b/>
        </w:rPr>
        <w:t>Strategies for Waste Disposal</w:t>
      </w:r>
      <w:r w:rsidRPr="000D2821">
        <w:t xml:space="preserve">; include but are not limited to the following compliant methods, alternatives may be considered provided they meet with the requirements of the Compliance Code and relevant Acts and Regulations </w:t>
      </w:r>
      <w:r w:rsidR="00EF28FD" w:rsidRPr="000D2821">
        <w:t>including Dangerous</w:t>
      </w:r>
      <w:r w:rsidRPr="000D2821">
        <w:t xml:space="preserve"> Goods Act</w:t>
      </w:r>
      <w:r w:rsidR="00EF28FD" w:rsidRPr="000D2821">
        <w:t>.</w:t>
      </w:r>
    </w:p>
    <w:p w14:paraId="12F4C429" w14:textId="2BC1D975" w:rsidR="00E5020E" w:rsidRPr="000D2821" w:rsidRDefault="00E5020E" w:rsidP="00D078F1">
      <w:pPr>
        <w:pStyle w:val="MyBullet"/>
        <w:numPr>
          <w:ilvl w:val="0"/>
          <w:numId w:val="24"/>
        </w:numPr>
        <w:tabs>
          <w:tab w:val="clear" w:pos="1701"/>
        </w:tabs>
      </w:pPr>
      <w:r w:rsidRPr="000D2821">
        <w:t>Ensure sufficient supply of 200micron bags, polyethylene sheeting, a polyethylene lined drum or bin or a double lined skip bin</w:t>
      </w:r>
      <w:r w:rsidR="00EF28FD" w:rsidRPr="000D2821">
        <w:t>.</w:t>
      </w:r>
    </w:p>
    <w:p w14:paraId="531612F7" w14:textId="259641AA" w:rsidR="00E5020E" w:rsidRPr="000D2821" w:rsidRDefault="00E5020E" w:rsidP="00D078F1">
      <w:pPr>
        <w:pStyle w:val="MyBullet"/>
        <w:numPr>
          <w:ilvl w:val="0"/>
          <w:numId w:val="24"/>
        </w:numPr>
        <w:tabs>
          <w:tab w:val="clear" w:pos="1701"/>
        </w:tabs>
      </w:pPr>
      <w:r w:rsidRPr="000D2821">
        <w:t>Ensure loose asbestos waste does not accumulate within the removal area but is transported to the nominated vessel as per above</w:t>
      </w:r>
      <w:r w:rsidR="00EF28FD" w:rsidRPr="000D2821">
        <w:t>.</w:t>
      </w:r>
    </w:p>
    <w:p w14:paraId="004A5BC5" w14:textId="77777777" w:rsidR="00EF28FD" w:rsidRPr="000D2821" w:rsidRDefault="00E5020E" w:rsidP="00D078F1">
      <w:pPr>
        <w:pStyle w:val="MyBullet"/>
        <w:numPr>
          <w:ilvl w:val="0"/>
          <w:numId w:val="24"/>
        </w:numPr>
        <w:tabs>
          <w:tab w:val="clear" w:pos="1701"/>
        </w:tabs>
      </w:pPr>
      <w:r w:rsidRPr="000D2821">
        <w:t>Use regular, repeated controlled wetting (indirectly dampen) of asbestos waste during bagging and sealing or to deal with any ruptures which may occur</w:t>
      </w:r>
      <w:r w:rsidR="00EF28FD" w:rsidRPr="000D2821">
        <w:t>.</w:t>
      </w:r>
    </w:p>
    <w:p w14:paraId="522EB727" w14:textId="77777777" w:rsidR="00D44659" w:rsidRPr="000D2821" w:rsidRDefault="00E5020E" w:rsidP="00D078F1">
      <w:pPr>
        <w:pStyle w:val="MyBullet"/>
        <w:numPr>
          <w:ilvl w:val="0"/>
          <w:numId w:val="24"/>
        </w:numPr>
        <w:tabs>
          <w:tab w:val="clear" w:pos="1701"/>
        </w:tabs>
      </w:pPr>
      <w:r w:rsidRPr="000D2821">
        <w:t>Ensure the external surface of each waste container (</w:t>
      </w:r>
      <w:r w:rsidR="00EF28FD" w:rsidRPr="000D2821">
        <w:t>i.e. Bag</w:t>
      </w:r>
      <w:r w:rsidRPr="000D2821">
        <w:t xml:space="preserve"> or wrapped bundle) is decontaminated itself before being removed to the skip or bin or truck</w:t>
      </w:r>
      <w:r w:rsidR="00D44659" w:rsidRPr="000D2821">
        <w:t>.</w:t>
      </w:r>
    </w:p>
    <w:p w14:paraId="77CE434C" w14:textId="65352DE7" w:rsidR="00E5020E" w:rsidRPr="000D2821" w:rsidRDefault="00E5020E" w:rsidP="00D078F1">
      <w:pPr>
        <w:pStyle w:val="MyBullet"/>
        <w:numPr>
          <w:ilvl w:val="0"/>
          <w:numId w:val="24"/>
        </w:numPr>
        <w:tabs>
          <w:tab w:val="clear" w:pos="1701"/>
        </w:tabs>
      </w:pPr>
      <w:r w:rsidRPr="000D2821">
        <w:t>Ensure the route to waste removal is designated in the control plan</w:t>
      </w:r>
      <w:r w:rsidR="00D44659" w:rsidRPr="000D2821">
        <w:t>.</w:t>
      </w:r>
    </w:p>
    <w:p w14:paraId="3EF8A9BA" w14:textId="442EF5D9" w:rsidR="00E5020E" w:rsidRPr="000D2821" w:rsidRDefault="00E5020E" w:rsidP="00D078F1">
      <w:pPr>
        <w:pStyle w:val="MyBullet"/>
        <w:numPr>
          <w:ilvl w:val="0"/>
          <w:numId w:val="24"/>
        </w:numPr>
        <w:tabs>
          <w:tab w:val="clear" w:pos="1701"/>
        </w:tabs>
      </w:pPr>
      <w:r w:rsidRPr="000D2821">
        <w:t>If conducting a partial demolition within a building discuss with the nominated competent person prior to commencement</w:t>
      </w:r>
      <w:r w:rsidR="00D44659" w:rsidRPr="000D2821">
        <w:t>.</w:t>
      </w:r>
    </w:p>
    <w:p w14:paraId="499F5F85" w14:textId="77777777" w:rsidR="00D44659" w:rsidRPr="000D2821" w:rsidRDefault="00E5020E" w:rsidP="00D078F1">
      <w:pPr>
        <w:pStyle w:val="MyBullet"/>
        <w:numPr>
          <w:ilvl w:val="0"/>
          <w:numId w:val="24"/>
        </w:numPr>
        <w:tabs>
          <w:tab w:val="clear" w:pos="1701"/>
        </w:tabs>
      </w:pPr>
      <w:r w:rsidRPr="000D2821">
        <w:t>In occupied buildings all works must take place outside of working hours.</w:t>
      </w:r>
    </w:p>
    <w:p w14:paraId="23875AFD" w14:textId="1E9B5F2F" w:rsidR="00E5020E" w:rsidRPr="000D2821" w:rsidRDefault="00E5020E" w:rsidP="00D078F1">
      <w:pPr>
        <w:pStyle w:val="MyBullet"/>
        <w:numPr>
          <w:ilvl w:val="0"/>
          <w:numId w:val="24"/>
        </w:numPr>
        <w:tabs>
          <w:tab w:val="clear" w:pos="1701"/>
        </w:tabs>
      </w:pPr>
      <w:r w:rsidRPr="000D2821">
        <w:t xml:space="preserve">Once removed from the controlled area ensure that it is placed in a solid waste drum, bin or skip for secure storage and eventual disposal (must be securable, lockable and identified as ACM) </w:t>
      </w:r>
      <w:proofErr w:type="gramStart"/>
      <w:r w:rsidRPr="000D2821">
        <w:t>or;</w:t>
      </w:r>
      <w:proofErr w:type="gramEnd"/>
    </w:p>
    <w:p w14:paraId="0D4C29D1" w14:textId="77777777" w:rsidR="004E20C4" w:rsidRPr="000D2821" w:rsidRDefault="00E5020E" w:rsidP="00D078F1">
      <w:pPr>
        <w:pStyle w:val="MyBullet"/>
        <w:numPr>
          <w:ilvl w:val="0"/>
          <w:numId w:val="24"/>
        </w:numPr>
        <w:tabs>
          <w:tab w:val="clear" w:pos="1701"/>
        </w:tabs>
      </w:pPr>
      <w:r w:rsidRPr="000D2821">
        <w:t>Immediately removed from site by an EPA Victoria approved / licensed carrier for disposal</w:t>
      </w:r>
      <w:r w:rsidR="004E20C4" w:rsidRPr="000D2821">
        <w:t>.</w:t>
      </w:r>
    </w:p>
    <w:p w14:paraId="7A9B0294" w14:textId="26913FD5" w:rsidR="00E5020E" w:rsidRPr="000D2821" w:rsidRDefault="00E5020E" w:rsidP="00D078F1">
      <w:pPr>
        <w:pStyle w:val="MyBullet"/>
        <w:numPr>
          <w:ilvl w:val="0"/>
          <w:numId w:val="24"/>
        </w:numPr>
        <w:tabs>
          <w:tab w:val="clear" w:pos="1701"/>
        </w:tabs>
      </w:pPr>
      <w:r w:rsidRPr="000D2821">
        <w:t>Any items removed from the work site for re-use (</w:t>
      </w:r>
      <w:r w:rsidR="004E20C4" w:rsidRPr="000D2821">
        <w:t>e.g.</w:t>
      </w:r>
      <w:r w:rsidRPr="000D2821">
        <w:t>: structural steel or timber) must be inspected by a Competent Person to ensure there is no remnant ACM present.</w:t>
      </w:r>
    </w:p>
    <w:p w14:paraId="20635640" w14:textId="77777777" w:rsidR="004E20C4" w:rsidRPr="000D2821" w:rsidRDefault="004E20C4" w:rsidP="004E20C4">
      <w:pPr>
        <w:pStyle w:val="MyBullet"/>
        <w:numPr>
          <w:ilvl w:val="0"/>
          <w:numId w:val="0"/>
        </w:numPr>
        <w:tabs>
          <w:tab w:val="clear" w:pos="1701"/>
        </w:tabs>
        <w:ind w:left="567" w:hanging="567"/>
      </w:pPr>
    </w:p>
    <w:p w14:paraId="61E16652" w14:textId="77777777" w:rsidR="00E5020E" w:rsidRPr="000D2821" w:rsidRDefault="00E5020E" w:rsidP="00E5020E">
      <w:pPr>
        <w:pStyle w:val="MyBullet"/>
        <w:numPr>
          <w:ilvl w:val="0"/>
          <w:numId w:val="0"/>
        </w:numPr>
      </w:pPr>
      <w:r w:rsidRPr="000D2821">
        <w:t>Refer also to the Compliance Code for supporting informational Appendices related to:</w:t>
      </w:r>
    </w:p>
    <w:p w14:paraId="1F1F4E07" w14:textId="0FC329F5" w:rsidR="00E5020E" w:rsidRPr="000D2821" w:rsidRDefault="00E5020E" w:rsidP="00D078F1">
      <w:pPr>
        <w:pStyle w:val="MyBullet"/>
        <w:numPr>
          <w:ilvl w:val="0"/>
          <w:numId w:val="26"/>
        </w:numPr>
        <w:tabs>
          <w:tab w:val="clear" w:pos="1701"/>
        </w:tabs>
      </w:pPr>
      <w:r w:rsidRPr="000D2821">
        <w:t>Bagging Asbestos Waste</w:t>
      </w:r>
      <w:r w:rsidR="004E20C4" w:rsidRPr="000D2821">
        <w:t>.</w:t>
      </w:r>
    </w:p>
    <w:p w14:paraId="0F012E26" w14:textId="4D2D4E81" w:rsidR="00E5020E" w:rsidRPr="000D2821" w:rsidRDefault="00E5020E" w:rsidP="00D078F1">
      <w:pPr>
        <w:pStyle w:val="MyBullet"/>
        <w:numPr>
          <w:ilvl w:val="0"/>
          <w:numId w:val="26"/>
        </w:numPr>
        <w:tabs>
          <w:tab w:val="clear" w:pos="1701"/>
        </w:tabs>
      </w:pPr>
      <w:r w:rsidRPr="000D2821">
        <w:t>Polyethylene Sheet Wrapping of Asbestos Waste</w:t>
      </w:r>
      <w:r w:rsidR="004E20C4" w:rsidRPr="000D2821">
        <w:t>.</w:t>
      </w:r>
    </w:p>
    <w:p w14:paraId="263CB898" w14:textId="77777777" w:rsidR="00E5020E" w:rsidRPr="000D2821" w:rsidRDefault="00E5020E" w:rsidP="00E5020E">
      <w:pPr>
        <w:pStyle w:val="MyBullet"/>
        <w:numPr>
          <w:ilvl w:val="0"/>
          <w:numId w:val="0"/>
        </w:numPr>
        <w:rPr>
          <w:b/>
        </w:rPr>
      </w:pPr>
    </w:p>
    <w:p w14:paraId="028272FE" w14:textId="77777777" w:rsidR="00E5020E" w:rsidRPr="000D2821" w:rsidRDefault="00E5020E" w:rsidP="00E5020E">
      <w:pPr>
        <w:pStyle w:val="MyBullet"/>
        <w:numPr>
          <w:ilvl w:val="0"/>
          <w:numId w:val="0"/>
        </w:numPr>
        <w:rPr>
          <w:b/>
        </w:rPr>
      </w:pPr>
      <w:r w:rsidRPr="000D2821">
        <w:rPr>
          <w:b/>
        </w:rPr>
        <w:t>Asbestos waste must be:</w:t>
      </w:r>
    </w:p>
    <w:p w14:paraId="61823098" w14:textId="3C5F7868" w:rsidR="00E5020E" w:rsidRPr="000D2821" w:rsidRDefault="00E5020E" w:rsidP="00E3147D">
      <w:pPr>
        <w:pStyle w:val="MyBullet"/>
        <w:numPr>
          <w:ilvl w:val="0"/>
          <w:numId w:val="186"/>
        </w:numPr>
        <w:tabs>
          <w:tab w:val="clear" w:pos="1701"/>
        </w:tabs>
      </w:pPr>
      <w:r w:rsidRPr="000D2821">
        <w:t>Removed from site as soon as practicable; at the end of the job or as each container is filled or at the end of the day if it cannot be secured</w:t>
      </w:r>
      <w:r w:rsidR="004E20C4" w:rsidRPr="000D2821">
        <w:t>.</w:t>
      </w:r>
    </w:p>
    <w:p w14:paraId="6D5DA3BD" w14:textId="359AF33E" w:rsidR="004E20C4" w:rsidRPr="000D2821" w:rsidRDefault="00E5020E" w:rsidP="00D078F1">
      <w:pPr>
        <w:pStyle w:val="MyBullet"/>
        <w:numPr>
          <w:ilvl w:val="0"/>
          <w:numId w:val="25"/>
        </w:numPr>
        <w:tabs>
          <w:tab w:val="clear" w:pos="1701"/>
        </w:tabs>
      </w:pPr>
      <w:r w:rsidRPr="000D2821">
        <w:t>Small quantities may be removed in a compliant manner to a central repository prior to relocation to an approved Asbestos Waste facility providing it is approved by the EPA</w:t>
      </w:r>
      <w:r w:rsidR="004E20C4" w:rsidRPr="000D2821">
        <w:t>.</w:t>
      </w:r>
    </w:p>
    <w:p w14:paraId="41850779" w14:textId="44BEF8DA" w:rsidR="00E5020E" w:rsidRPr="000D2821" w:rsidRDefault="00E5020E" w:rsidP="00D078F1">
      <w:pPr>
        <w:pStyle w:val="MyBullet"/>
        <w:numPr>
          <w:ilvl w:val="0"/>
          <w:numId w:val="25"/>
        </w:numPr>
        <w:tabs>
          <w:tab w:val="clear" w:pos="1701"/>
        </w:tabs>
      </w:pPr>
      <w:r w:rsidRPr="000D2821">
        <w:t xml:space="preserve">Transportation to the Waste Facility must be in an EPA Approved Vehicle and in accordance with the Dangerous Goods Act.  </w:t>
      </w:r>
    </w:p>
    <w:p w14:paraId="277C805B" w14:textId="77777777" w:rsidR="00E5020E" w:rsidRPr="000D2821" w:rsidRDefault="00E5020E" w:rsidP="00D078F1">
      <w:pPr>
        <w:pStyle w:val="MyBullet"/>
        <w:numPr>
          <w:ilvl w:val="0"/>
          <w:numId w:val="25"/>
        </w:numPr>
        <w:tabs>
          <w:tab w:val="clear" w:pos="1701"/>
        </w:tabs>
      </w:pPr>
      <w:r w:rsidRPr="000D2821">
        <w:t>This includes but is not limited to:</w:t>
      </w:r>
    </w:p>
    <w:p w14:paraId="6E54DCE7" w14:textId="53825D52" w:rsidR="00E5020E" w:rsidRPr="000D2821" w:rsidRDefault="00E5020E" w:rsidP="00D078F1">
      <w:pPr>
        <w:pStyle w:val="MyBullet"/>
        <w:numPr>
          <w:ilvl w:val="1"/>
          <w:numId w:val="25"/>
        </w:numPr>
        <w:tabs>
          <w:tab w:val="clear" w:pos="1701"/>
        </w:tabs>
      </w:pPr>
      <w:r w:rsidRPr="000D2821">
        <w:t>Asbestos Waste being securely packaged in containers for transport</w:t>
      </w:r>
      <w:r w:rsidR="00607BAB" w:rsidRPr="000D2821">
        <w:t>.</w:t>
      </w:r>
    </w:p>
    <w:p w14:paraId="48AB6C73" w14:textId="10F2F3DF" w:rsidR="00E5020E" w:rsidRPr="000D2821" w:rsidRDefault="00E5020E" w:rsidP="00D078F1">
      <w:pPr>
        <w:pStyle w:val="MyBullet"/>
        <w:numPr>
          <w:ilvl w:val="1"/>
          <w:numId w:val="25"/>
        </w:numPr>
        <w:tabs>
          <w:tab w:val="clear" w:pos="1701"/>
        </w:tabs>
      </w:pPr>
      <w:r w:rsidRPr="000D2821">
        <w:t>Waste containers being secured to the vehicle for transport</w:t>
      </w:r>
      <w:r w:rsidR="00607BAB" w:rsidRPr="000D2821">
        <w:t>.</w:t>
      </w:r>
    </w:p>
    <w:p w14:paraId="736C4C38" w14:textId="1ED5F3B4" w:rsidR="00E5020E" w:rsidRPr="000D2821" w:rsidRDefault="00E5020E" w:rsidP="00D078F1">
      <w:pPr>
        <w:pStyle w:val="MyBullet"/>
        <w:numPr>
          <w:ilvl w:val="1"/>
          <w:numId w:val="25"/>
        </w:numPr>
        <w:tabs>
          <w:tab w:val="clear" w:pos="1701"/>
        </w:tabs>
      </w:pPr>
      <w:r w:rsidRPr="000D2821">
        <w:t>Method for unloading is safe</w:t>
      </w:r>
      <w:r w:rsidR="00607BAB" w:rsidRPr="000D2821">
        <w:t>.</w:t>
      </w:r>
    </w:p>
    <w:p w14:paraId="65367FF3" w14:textId="77777777" w:rsidR="00E5020E" w:rsidRPr="000D2821" w:rsidRDefault="00E5020E" w:rsidP="00E5020E">
      <w:pPr>
        <w:pStyle w:val="MyBullet"/>
        <w:numPr>
          <w:ilvl w:val="0"/>
          <w:numId w:val="0"/>
        </w:numPr>
        <w:rPr>
          <w:b/>
        </w:rPr>
      </w:pPr>
      <w:r w:rsidRPr="000D2821">
        <w:rPr>
          <w:b/>
        </w:rPr>
        <w:t>Additional Requirements for Asbestos waste drums or bins:</w:t>
      </w:r>
    </w:p>
    <w:p w14:paraId="05BE0E0E" w14:textId="77777777" w:rsidR="00D772C5" w:rsidRPr="000D2821" w:rsidRDefault="00E5020E" w:rsidP="00D078F1">
      <w:pPr>
        <w:pStyle w:val="MyBullet"/>
        <w:numPr>
          <w:ilvl w:val="0"/>
          <w:numId w:val="27"/>
        </w:numPr>
        <w:tabs>
          <w:tab w:val="clear" w:pos="1701"/>
        </w:tabs>
      </w:pPr>
      <w:r w:rsidRPr="000D2821">
        <w:t>In good condition with lids and rims in working order, free of residue</w:t>
      </w:r>
      <w:r w:rsidR="00D772C5" w:rsidRPr="000D2821">
        <w:t>.</w:t>
      </w:r>
    </w:p>
    <w:p w14:paraId="42A9C3E7" w14:textId="2DEAE779" w:rsidR="00E5020E" w:rsidRPr="000D2821" w:rsidRDefault="00E5020E" w:rsidP="00D078F1">
      <w:pPr>
        <w:pStyle w:val="MyBullet"/>
        <w:numPr>
          <w:ilvl w:val="0"/>
          <w:numId w:val="27"/>
        </w:numPr>
        <w:tabs>
          <w:tab w:val="clear" w:pos="1701"/>
        </w:tabs>
      </w:pPr>
      <w:r w:rsidRPr="000D2821">
        <w:t xml:space="preserve">Lined with </w:t>
      </w:r>
      <w:r w:rsidR="00D772C5" w:rsidRPr="000D2821">
        <w:t>200-micron</w:t>
      </w:r>
      <w:r w:rsidRPr="000D2821">
        <w:t xml:space="preserve"> plastic</w:t>
      </w:r>
      <w:r w:rsidR="00D772C5" w:rsidRPr="000D2821">
        <w:t>.</w:t>
      </w:r>
    </w:p>
    <w:p w14:paraId="05CD5B80" w14:textId="672DEB1A" w:rsidR="00E5020E" w:rsidRPr="000D2821" w:rsidRDefault="00E5020E" w:rsidP="00D078F1">
      <w:pPr>
        <w:pStyle w:val="MyBullet"/>
        <w:numPr>
          <w:ilvl w:val="0"/>
          <w:numId w:val="27"/>
        </w:numPr>
        <w:tabs>
          <w:tab w:val="clear" w:pos="1701"/>
        </w:tabs>
      </w:pPr>
      <w:r w:rsidRPr="000D2821">
        <w:t>Labelled appropriately</w:t>
      </w:r>
      <w:r w:rsidR="00D772C5" w:rsidRPr="000D2821">
        <w:t>.</w:t>
      </w:r>
    </w:p>
    <w:p w14:paraId="323BE42A" w14:textId="0FF6D344" w:rsidR="00E5020E" w:rsidRPr="000D2821" w:rsidRDefault="00E5020E" w:rsidP="00D078F1">
      <w:pPr>
        <w:pStyle w:val="MyBullet"/>
        <w:numPr>
          <w:ilvl w:val="0"/>
          <w:numId w:val="27"/>
        </w:numPr>
        <w:tabs>
          <w:tab w:val="clear" w:pos="1701"/>
        </w:tabs>
      </w:pPr>
      <w:r w:rsidRPr="000D2821">
        <w:t>Packed and sealed to ensure no cross contamination if in re-</w:t>
      </w:r>
      <w:r w:rsidR="00D772C5" w:rsidRPr="000D2821">
        <w:t>use,</w:t>
      </w:r>
      <w:r w:rsidRPr="000D2821">
        <w:t xml:space="preserve"> including inspections</w:t>
      </w:r>
      <w:r w:rsidR="00D772C5" w:rsidRPr="000D2821">
        <w:t>.</w:t>
      </w:r>
    </w:p>
    <w:p w14:paraId="3EACEE9B" w14:textId="0B1395AC" w:rsidR="00E5020E" w:rsidRPr="000D2821" w:rsidRDefault="00E5020E" w:rsidP="00D078F1">
      <w:pPr>
        <w:pStyle w:val="MyBullet"/>
        <w:numPr>
          <w:ilvl w:val="0"/>
          <w:numId w:val="27"/>
        </w:numPr>
        <w:tabs>
          <w:tab w:val="clear" w:pos="1701"/>
        </w:tabs>
      </w:pPr>
      <w:r w:rsidRPr="000D2821">
        <w:t>Be placed in the removal area before removal commences</w:t>
      </w:r>
      <w:r w:rsidR="00D772C5" w:rsidRPr="000D2821">
        <w:t>.</w:t>
      </w:r>
    </w:p>
    <w:p w14:paraId="53751DD5" w14:textId="77777777" w:rsidR="00D772C5" w:rsidRPr="000D2821" w:rsidRDefault="00E5020E" w:rsidP="00D078F1">
      <w:pPr>
        <w:pStyle w:val="MyBullet"/>
        <w:numPr>
          <w:ilvl w:val="0"/>
          <w:numId w:val="27"/>
        </w:numPr>
        <w:tabs>
          <w:tab w:val="clear" w:pos="1701"/>
        </w:tabs>
      </w:pPr>
      <w:r w:rsidRPr="000D2821">
        <w:t>Subject to controlled wetting at routine intervals</w:t>
      </w:r>
      <w:r w:rsidR="00D772C5" w:rsidRPr="000D2821">
        <w:t>.</w:t>
      </w:r>
    </w:p>
    <w:p w14:paraId="3C38F4A2" w14:textId="77777777" w:rsidR="00D772C5" w:rsidRPr="000D2821" w:rsidRDefault="00E5020E" w:rsidP="00D078F1">
      <w:pPr>
        <w:pStyle w:val="MyBullet"/>
        <w:numPr>
          <w:ilvl w:val="0"/>
          <w:numId w:val="27"/>
        </w:numPr>
        <w:tabs>
          <w:tab w:val="clear" w:pos="1701"/>
        </w:tabs>
      </w:pPr>
      <w:r w:rsidRPr="000D2821">
        <w:t>Have the exterior, rims and lids wet wiped and decontaminated before being removed from the asbestos removal work area</w:t>
      </w:r>
      <w:r w:rsidR="00D772C5" w:rsidRPr="000D2821">
        <w:t>.</w:t>
      </w:r>
    </w:p>
    <w:p w14:paraId="6008C4B3" w14:textId="4BF62010" w:rsidR="00E5020E" w:rsidRPr="000D2821" w:rsidRDefault="00E5020E" w:rsidP="00D078F1">
      <w:pPr>
        <w:pStyle w:val="MyBullet"/>
        <w:numPr>
          <w:ilvl w:val="0"/>
          <w:numId w:val="27"/>
        </w:numPr>
        <w:tabs>
          <w:tab w:val="clear" w:pos="1701"/>
        </w:tabs>
      </w:pPr>
      <w:r w:rsidRPr="000D2821">
        <w:t xml:space="preserve">If they cannot be stored in the work </w:t>
      </w:r>
      <w:r w:rsidR="00D772C5" w:rsidRPr="000D2821">
        <w:t>area,</w:t>
      </w:r>
      <w:r w:rsidRPr="000D2821">
        <w:t xml:space="preserve"> ensure the route to them is clearly marked and controlled with a competent person deciding the means to move asbestos through a building to them.</w:t>
      </w:r>
    </w:p>
    <w:p w14:paraId="4B6EF373" w14:textId="700DB720" w:rsidR="00E5020E" w:rsidRPr="000D2821" w:rsidRDefault="00E5020E" w:rsidP="00D078F1">
      <w:pPr>
        <w:pStyle w:val="MyBullet"/>
        <w:numPr>
          <w:ilvl w:val="0"/>
          <w:numId w:val="27"/>
        </w:numPr>
        <w:tabs>
          <w:tab w:val="clear" w:pos="1701"/>
        </w:tabs>
      </w:pPr>
      <w:r w:rsidRPr="000D2821">
        <w:t>Must be stored in a secure location when not in use</w:t>
      </w:r>
      <w:r w:rsidR="00D772C5" w:rsidRPr="000D2821">
        <w:t>.</w:t>
      </w:r>
    </w:p>
    <w:p w14:paraId="7A7E563F" w14:textId="77777777" w:rsidR="00E5020E" w:rsidRPr="000D2821" w:rsidRDefault="00E5020E" w:rsidP="00D078F1">
      <w:pPr>
        <w:pStyle w:val="MyBullet"/>
        <w:numPr>
          <w:ilvl w:val="0"/>
          <w:numId w:val="27"/>
        </w:numPr>
        <w:tabs>
          <w:tab w:val="clear" w:pos="1701"/>
        </w:tabs>
      </w:pPr>
      <w:r w:rsidRPr="000D2821">
        <w:t>Manual lifting considerations must be applied when bins are completely or partially full.</w:t>
      </w:r>
    </w:p>
    <w:p w14:paraId="5BBF9610" w14:textId="77777777" w:rsidR="00E5020E" w:rsidRPr="000D2821" w:rsidRDefault="00E5020E" w:rsidP="00E5020E">
      <w:pPr>
        <w:pStyle w:val="MyBullet"/>
        <w:numPr>
          <w:ilvl w:val="0"/>
          <w:numId w:val="0"/>
        </w:numPr>
        <w:ind w:left="720"/>
      </w:pPr>
    </w:p>
    <w:p w14:paraId="365AC464" w14:textId="77777777" w:rsidR="00340C94" w:rsidRPr="000D2821" w:rsidRDefault="00340C94" w:rsidP="00E5020E">
      <w:pPr>
        <w:pStyle w:val="MyBullet"/>
        <w:numPr>
          <w:ilvl w:val="0"/>
          <w:numId w:val="0"/>
        </w:numPr>
        <w:rPr>
          <w:b/>
        </w:rPr>
      </w:pPr>
    </w:p>
    <w:p w14:paraId="7E682DC5" w14:textId="77777777" w:rsidR="00340C94" w:rsidRPr="000D2821" w:rsidRDefault="00340C94" w:rsidP="00E5020E">
      <w:pPr>
        <w:pStyle w:val="MyBullet"/>
        <w:numPr>
          <w:ilvl w:val="0"/>
          <w:numId w:val="0"/>
        </w:numPr>
        <w:rPr>
          <w:b/>
        </w:rPr>
      </w:pPr>
    </w:p>
    <w:p w14:paraId="0322F6FA" w14:textId="77777777" w:rsidR="00340C94" w:rsidRPr="000D2821" w:rsidRDefault="00340C94" w:rsidP="00E5020E">
      <w:pPr>
        <w:pStyle w:val="MyBullet"/>
        <w:numPr>
          <w:ilvl w:val="0"/>
          <w:numId w:val="0"/>
        </w:numPr>
        <w:rPr>
          <w:b/>
        </w:rPr>
      </w:pPr>
    </w:p>
    <w:p w14:paraId="5FECC24C" w14:textId="7DB0CFDB" w:rsidR="00E5020E" w:rsidRPr="000D2821" w:rsidRDefault="00E5020E" w:rsidP="00E5020E">
      <w:pPr>
        <w:pStyle w:val="MyBullet"/>
        <w:numPr>
          <w:ilvl w:val="0"/>
          <w:numId w:val="0"/>
        </w:numPr>
        <w:rPr>
          <w:b/>
        </w:rPr>
      </w:pPr>
      <w:r w:rsidRPr="000D2821">
        <w:rPr>
          <w:b/>
        </w:rPr>
        <w:t>Additional Requirements for Asbestos waste skips, vehicle trays and similar containers:</w:t>
      </w:r>
    </w:p>
    <w:p w14:paraId="1B17D470" w14:textId="5F23C151" w:rsidR="00E5020E" w:rsidRPr="000D2821" w:rsidRDefault="00E5020E" w:rsidP="00E5020E">
      <w:pPr>
        <w:pStyle w:val="MyBullet"/>
        <w:numPr>
          <w:ilvl w:val="0"/>
          <w:numId w:val="0"/>
        </w:numPr>
      </w:pPr>
      <w:r w:rsidRPr="000D2821">
        <w:t>If bags, drums or bins cannot be used due to the volume of ACM waste a waste skip, vehicle tray or similar may be used</w:t>
      </w:r>
      <w:r w:rsidR="00340C94" w:rsidRPr="000D2821">
        <w:t xml:space="preserve">. </w:t>
      </w:r>
      <w:r w:rsidRPr="000D2821">
        <w:t>It must be:</w:t>
      </w:r>
    </w:p>
    <w:p w14:paraId="502C7171" w14:textId="77777777" w:rsidR="00ED3564" w:rsidRPr="000D2821" w:rsidRDefault="00E5020E" w:rsidP="00D078F1">
      <w:pPr>
        <w:pStyle w:val="MyBullet"/>
        <w:numPr>
          <w:ilvl w:val="0"/>
          <w:numId w:val="28"/>
        </w:numPr>
        <w:tabs>
          <w:tab w:val="clear" w:pos="1701"/>
        </w:tabs>
      </w:pPr>
      <w:r w:rsidRPr="000D2821">
        <w:t>In good condition</w:t>
      </w:r>
      <w:r w:rsidR="00ED3564" w:rsidRPr="000D2821">
        <w:t>.</w:t>
      </w:r>
    </w:p>
    <w:p w14:paraId="5E1460CF" w14:textId="39A37E2E" w:rsidR="00E5020E" w:rsidRPr="000D2821" w:rsidRDefault="00E5020E" w:rsidP="00D078F1">
      <w:pPr>
        <w:pStyle w:val="MyBullet"/>
        <w:numPr>
          <w:ilvl w:val="0"/>
          <w:numId w:val="28"/>
        </w:numPr>
        <w:tabs>
          <w:tab w:val="clear" w:pos="1701"/>
        </w:tabs>
      </w:pPr>
      <w:r w:rsidRPr="000D2821">
        <w:t xml:space="preserve">Double lined with heavy duty plastic sheeting in </w:t>
      </w:r>
      <w:r w:rsidR="00ED3564" w:rsidRPr="000D2821">
        <w:t>200-micron</w:t>
      </w:r>
      <w:r w:rsidRPr="000D2821">
        <w:t xml:space="preserve"> min thickness</w:t>
      </w:r>
      <w:r w:rsidR="00ED3564" w:rsidRPr="000D2821">
        <w:t>.</w:t>
      </w:r>
    </w:p>
    <w:p w14:paraId="4ED2C721" w14:textId="6BB29D63" w:rsidR="00E5020E" w:rsidRPr="000D2821" w:rsidRDefault="0025765F" w:rsidP="00D078F1">
      <w:pPr>
        <w:pStyle w:val="MyBullet"/>
        <w:numPr>
          <w:ilvl w:val="0"/>
          <w:numId w:val="28"/>
        </w:numPr>
        <w:tabs>
          <w:tab w:val="clear" w:pos="1701"/>
        </w:tabs>
      </w:pPr>
      <w:r w:rsidRPr="000D2821">
        <w:t>Nonfriable</w:t>
      </w:r>
      <w:r w:rsidR="00E5020E" w:rsidRPr="000D2821">
        <w:t xml:space="preserve"> asbestos that has been dampened may be placed directly into this lined skip or tray, otherwise it should be double bagged or separately plastic wrapped</w:t>
      </w:r>
      <w:r w:rsidR="00ED3564" w:rsidRPr="000D2821">
        <w:t>.</w:t>
      </w:r>
    </w:p>
    <w:p w14:paraId="072E2657" w14:textId="77777777" w:rsidR="00E5020E" w:rsidRPr="000D2821" w:rsidRDefault="00E5020E" w:rsidP="00D078F1">
      <w:pPr>
        <w:pStyle w:val="MyBullet"/>
        <w:numPr>
          <w:ilvl w:val="0"/>
          <w:numId w:val="28"/>
        </w:numPr>
        <w:tabs>
          <w:tab w:val="clear" w:pos="1701"/>
        </w:tabs>
      </w:pPr>
      <w:r w:rsidRPr="000D2821">
        <w:t>Once full; completely seal the skip or tray and its waste by wrapping over the edges and securely taping it shut.</w:t>
      </w:r>
    </w:p>
    <w:p w14:paraId="56FA9CB1" w14:textId="2A6C1A1F" w:rsidR="00E5020E" w:rsidRPr="000D2821" w:rsidRDefault="00E5020E" w:rsidP="00D078F1">
      <w:pPr>
        <w:pStyle w:val="MyBullet"/>
        <w:numPr>
          <w:ilvl w:val="0"/>
          <w:numId w:val="28"/>
        </w:numPr>
        <w:tabs>
          <w:tab w:val="clear" w:pos="1701"/>
        </w:tabs>
      </w:pPr>
      <w:r w:rsidRPr="000D2821">
        <w:t xml:space="preserve">If the skip or tray must be left on site mid job it must be lockable, overlaying and taping down plastic in a skip or tray is not adequate. If it cannot be secured on </w:t>
      </w:r>
      <w:r w:rsidR="0025765F" w:rsidRPr="000D2821">
        <w:t>site,</w:t>
      </w:r>
      <w:r w:rsidRPr="000D2821">
        <w:t xml:space="preserve"> it must not be left on site.</w:t>
      </w:r>
    </w:p>
    <w:p w14:paraId="675A27B6" w14:textId="77777777" w:rsidR="00E5020E" w:rsidRPr="000D2821" w:rsidRDefault="00E5020E" w:rsidP="00E5020E">
      <w:pPr>
        <w:pStyle w:val="MyBullet"/>
        <w:numPr>
          <w:ilvl w:val="0"/>
          <w:numId w:val="0"/>
        </w:numPr>
      </w:pPr>
    </w:p>
    <w:p w14:paraId="08B26329" w14:textId="1425E28E" w:rsidR="00E5020E" w:rsidRPr="000D2821" w:rsidRDefault="00E5020E" w:rsidP="00713C83">
      <w:pPr>
        <w:pStyle w:val="Heading3"/>
        <w:rPr>
          <w:rFonts w:asciiTheme="minorHAnsi" w:hAnsiTheme="minorHAnsi"/>
        </w:rPr>
      </w:pPr>
      <w:bookmarkStart w:id="206" w:name="_Toc221634264"/>
      <w:r w:rsidRPr="000D2821">
        <w:rPr>
          <w:rFonts w:asciiTheme="minorHAnsi" w:hAnsiTheme="minorHAnsi"/>
        </w:rPr>
        <w:t>Asbestos Removal Supervision</w:t>
      </w:r>
      <w:bookmarkEnd w:id="206"/>
    </w:p>
    <w:p w14:paraId="3E92E0E7" w14:textId="4B351599" w:rsidR="00E5020E" w:rsidRPr="000D2821" w:rsidRDefault="00E5020E" w:rsidP="00E5020E">
      <w:pPr>
        <w:pStyle w:val="MyBullet"/>
        <w:numPr>
          <w:ilvl w:val="0"/>
          <w:numId w:val="0"/>
        </w:numPr>
      </w:pPr>
      <w:r w:rsidRPr="000D2821">
        <w:t xml:space="preserve">Within </w:t>
      </w:r>
      <w:r w:rsidR="006F7675" w:rsidRPr="000D2821">
        <w:rPr>
          <w:sz w:val="20"/>
        </w:rPr>
        <w:t>J</w:t>
      </w:r>
      <w:r w:rsidR="006F7675">
        <w:rPr>
          <w:sz w:val="20"/>
        </w:rPr>
        <w:t>HMR</w:t>
      </w:r>
      <w:r w:rsidRPr="000D2821">
        <w:t xml:space="preserve"> it is most likely that the Franchisee will also be the licensed Asbestos Supervisor.  </w:t>
      </w:r>
      <w:r w:rsidR="001849C8" w:rsidRPr="000D2821">
        <w:t>However,</w:t>
      </w:r>
      <w:r w:rsidRPr="000D2821">
        <w:t xml:space="preserve"> in some instances the Franchisor, or other nominated / subcontracted person, may act as the Supervisor in a temporary capacity until the Franchisee is appropriately licensed.</w:t>
      </w:r>
    </w:p>
    <w:p w14:paraId="23CAE2EC" w14:textId="784EE8A4" w:rsidR="00E5020E" w:rsidRPr="000D2821" w:rsidRDefault="001849C8" w:rsidP="00E5020E">
      <w:pPr>
        <w:pStyle w:val="MyBullet"/>
        <w:numPr>
          <w:ilvl w:val="0"/>
          <w:numId w:val="0"/>
        </w:numPr>
      </w:pPr>
      <w:r w:rsidRPr="000D2821">
        <w:t>Similarly,</w:t>
      </w:r>
      <w:r w:rsidR="00E5020E" w:rsidRPr="000D2821">
        <w:t xml:space="preserve"> a </w:t>
      </w:r>
      <w:r w:rsidRPr="000D2821">
        <w:t>supervisor</w:t>
      </w:r>
      <w:r w:rsidR="00E5020E" w:rsidRPr="000D2821">
        <w:t xml:space="preserve"> need not be on site during Removal so eventually the Franchisee may be the Supervisor and have one or more crews of employees conducting the Removal activity.</w:t>
      </w:r>
    </w:p>
    <w:p w14:paraId="241BCFE8" w14:textId="4E3C3790" w:rsidR="00E5020E" w:rsidRPr="000D2821" w:rsidRDefault="00E5020E" w:rsidP="00E5020E">
      <w:pPr>
        <w:pStyle w:val="MyBullet"/>
        <w:numPr>
          <w:ilvl w:val="0"/>
          <w:numId w:val="0"/>
        </w:numPr>
      </w:pPr>
      <w:r w:rsidRPr="000D2821">
        <w:t xml:space="preserve">A Working Franchisor may also be a </w:t>
      </w:r>
      <w:r w:rsidR="00127BE5" w:rsidRPr="000D2821">
        <w:t>supervisor</w:t>
      </w:r>
      <w:r w:rsidRPr="000D2821">
        <w:t xml:space="preserve"> and have employees undertaking removal jobs on their behalf.</w:t>
      </w:r>
    </w:p>
    <w:p w14:paraId="7ED902AE" w14:textId="77777777" w:rsidR="00127BE5" w:rsidRPr="000D2821" w:rsidRDefault="00127BE5" w:rsidP="00E5020E">
      <w:pPr>
        <w:pStyle w:val="MyBullet"/>
        <w:numPr>
          <w:ilvl w:val="0"/>
          <w:numId w:val="0"/>
        </w:numPr>
      </w:pPr>
    </w:p>
    <w:p w14:paraId="4A872BC9" w14:textId="77777777" w:rsidR="00397DB0" w:rsidRPr="000D2821" w:rsidRDefault="00397DB0" w:rsidP="00713C83">
      <w:pPr>
        <w:pStyle w:val="Heading3"/>
        <w:rPr>
          <w:rFonts w:asciiTheme="minorHAnsi" w:hAnsiTheme="minorHAnsi"/>
        </w:rPr>
      </w:pPr>
      <w:bookmarkStart w:id="207" w:name="_Toc221634265"/>
      <w:r w:rsidRPr="000D2821">
        <w:rPr>
          <w:rFonts w:asciiTheme="minorHAnsi" w:hAnsiTheme="minorHAnsi"/>
        </w:rPr>
        <w:t>Prerequisites and Training</w:t>
      </w:r>
      <w:bookmarkEnd w:id="207"/>
    </w:p>
    <w:p w14:paraId="3EA7AA7B" w14:textId="77777777" w:rsidR="00397DB0" w:rsidRPr="000D2821" w:rsidRDefault="00397DB0" w:rsidP="00397DB0">
      <w:r w:rsidRPr="000D2821">
        <w:t>All workers must complete the CPCCDE3014A Remove Non-Friable Asbestos course through a recognised and divisional approved RTO. Supervisors must complete the CPCCBC4051A Supervise Asbestos Removal Course through a recognised and divisional approved RTO.</w:t>
      </w:r>
    </w:p>
    <w:p w14:paraId="1F924C55" w14:textId="77777777" w:rsidR="00397DB0" w:rsidRPr="000D2821" w:rsidRDefault="00397DB0" w:rsidP="00E5020E">
      <w:pPr>
        <w:pStyle w:val="MyBullet"/>
        <w:numPr>
          <w:ilvl w:val="0"/>
          <w:numId w:val="0"/>
        </w:numPr>
      </w:pPr>
    </w:p>
    <w:p w14:paraId="5A03B09A" w14:textId="1956CD19" w:rsidR="00E5020E" w:rsidRPr="000D2821" w:rsidRDefault="00127BE5" w:rsidP="00E5020E">
      <w:pPr>
        <w:pStyle w:val="MyBullet"/>
        <w:numPr>
          <w:ilvl w:val="0"/>
          <w:numId w:val="0"/>
        </w:numPr>
      </w:pPr>
      <w:r w:rsidRPr="000D2821">
        <w:t>Consequently,</w:t>
      </w:r>
      <w:r w:rsidR="00E5020E" w:rsidRPr="000D2821">
        <w:t xml:space="preserve"> this document identifies two responsible people:</w:t>
      </w:r>
    </w:p>
    <w:p w14:paraId="69F6B97D" w14:textId="3936D078" w:rsidR="001E4575" w:rsidRPr="000D2821" w:rsidRDefault="00E5020E" w:rsidP="00E3147D">
      <w:pPr>
        <w:pStyle w:val="MyBullet"/>
        <w:numPr>
          <w:ilvl w:val="0"/>
          <w:numId w:val="186"/>
        </w:numPr>
        <w:tabs>
          <w:tab w:val="clear" w:pos="1701"/>
        </w:tabs>
      </w:pPr>
      <w:r w:rsidRPr="000D2821">
        <w:t>Nominated, licensed supervisor</w:t>
      </w:r>
      <w:r w:rsidR="001E4575" w:rsidRPr="000D2821">
        <w:t>.</w:t>
      </w:r>
    </w:p>
    <w:p w14:paraId="4CCD9134" w14:textId="2E400B1A" w:rsidR="00E5020E" w:rsidRPr="000D2821" w:rsidRDefault="00E5020E" w:rsidP="00E3147D">
      <w:pPr>
        <w:pStyle w:val="MyBullet"/>
        <w:numPr>
          <w:ilvl w:val="0"/>
          <w:numId w:val="186"/>
        </w:numPr>
        <w:tabs>
          <w:tab w:val="clear" w:pos="1701"/>
        </w:tabs>
      </w:pPr>
      <w:r w:rsidRPr="000D2821">
        <w:t xml:space="preserve">Asbestos removalist in charge (when the Supervisor is not </w:t>
      </w:r>
      <w:r w:rsidR="001E4575" w:rsidRPr="000D2821">
        <w:t>on-site</w:t>
      </w:r>
      <w:r w:rsidRPr="000D2821">
        <w:t xml:space="preserve"> during removal) – Class B Removals Licence</w:t>
      </w:r>
      <w:r w:rsidR="001E4575" w:rsidRPr="000D2821">
        <w:t>.</w:t>
      </w:r>
    </w:p>
    <w:p w14:paraId="054863DE" w14:textId="77777777" w:rsidR="00E5020E" w:rsidRPr="000D2821" w:rsidRDefault="00E5020E" w:rsidP="00E5020E">
      <w:pPr>
        <w:pStyle w:val="MyBullet"/>
        <w:numPr>
          <w:ilvl w:val="0"/>
          <w:numId w:val="0"/>
        </w:numPr>
      </w:pPr>
      <w:r w:rsidRPr="000D2821">
        <w:t>The primary requirements of the Supervisor are:</w:t>
      </w:r>
    </w:p>
    <w:p w14:paraId="452BFC50" w14:textId="5094F48B" w:rsidR="00E5020E" w:rsidRPr="000D2821" w:rsidRDefault="00E5020E" w:rsidP="00E3147D">
      <w:pPr>
        <w:pStyle w:val="MyBullet"/>
        <w:numPr>
          <w:ilvl w:val="0"/>
          <w:numId w:val="187"/>
        </w:numPr>
        <w:tabs>
          <w:tab w:val="clear" w:pos="1701"/>
        </w:tabs>
      </w:pPr>
      <w:r w:rsidRPr="000D2821">
        <w:t>Licensed</w:t>
      </w:r>
      <w:r w:rsidR="001E4575" w:rsidRPr="000D2821">
        <w:t>.</w:t>
      </w:r>
    </w:p>
    <w:p w14:paraId="437B5989" w14:textId="7D7645D2" w:rsidR="00E5020E" w:rsidRPr="000D2821" w:rsidRDefault="00E5020E" w:rsidP="00E3147D">
      <w:pPr>
        <w:pStyle w:val="MyBullet"/>
        <w:numPr>
          <w:ilvl w:val="0"/>
          <w:numId w:val="187"/>
        </w:numPr>
        <w:tabs>
          <w:tab w:val="clear" w:pos="1701"/>
        </w:tabs>
      </w:pPr>
      <w:r w:rsidRPr="000D2821">
        <w:t>Be available by phone during Asbestos Removal</w:t>
      </w:r>
      <w:r w:rsidR="001E4575" w:rsidRPr="000D2821">
        <w:t>.</w:t>
      </w:r>
    </w:p>
    <w:p w14:paraId="6E26B9C1" w14:textId="3D617483" w:rsidR="00E5020E" w:rsidRPr="000D2821" w:rsidRDefault="00E5020E" w:rsidP="00E3147D">
      <w:pPr>
        <w:pStyle w:val="MyBullet"/>
        <w:numPr>
          <w:ilvl w:val="0"/>
          <w:numId w:val="187"/>
        </w:numPr>
        <w:tabs>
          <w:tab w:val="clear" w:pos="1701"/>
        </w:tabs>
      </w:pPr>
      <w:r w:rsidRPr="000D2821">
        <w:t>Be able to attend site within 20mintues at any time during the Asbestos Removal</w:t>
      </w:r>
      <w:r w:rsidR="001E4575" w:rsidRPr="000D2821">
        <w:t>.</w:t>
      </w:r>
    </w:p>
    <w:p w14:paraId="5EB10AE9" w14:textId="77777777" w:rsidR="00E5020E" w:rsidRPr="000D2821" w:rsidRDefault="00E5020E" w:rsidP="00E5020E">
      <w:pPr>
        <w:pStyle w:val="MyBullet"/>
        <w:numPr>
          <w:ilvl w:val="0"/>
          <w:numId w:val="0"/>
        </w:numPr>
      </w:pPr>
    </w:p>
    <w:p w14:paraId="48FC78C4" w14:textId="77777777" w:rsidR="00E5020E" w:rsidRPr="000D2821" w:rsidRDefault="00E5020E" w:rsidP="00E5020E">
      <w:pPr>
        <w:pStyle w:val="MyBullet"/>
        <w:numPr>
          <w:ilvl w:val="0"/>
          <w:numId w:val="0"/>
        </w:numPr>
      </w:pPr>
      <w:r w:rsidRPr="000D2821">
        <w:t>When on site as an active participant in Removal the Removalist in Charge and Supervisor are the same person and are responsible for the procedural items identified in this Manual.</w:t>
      </w:r>
    </w:p>
    <w:p w14:paraId="18B1D52A" w14:textId="77777777" w:rsidR="00E5020E" w:rsidRPr="000D2821" w:rsidRDefault="00E5020E" w:rsidP="00E5020E">
      <w:pPr>
        <w:pStyle w:val="MyBullet"/>
        <w:numPr>
          <w:ilvl w:val="0"/>
          <w:numId w:val="0"/>
        </w:numPr>
      </w:pPr>
      <w:r w:rsidRPr="000D2821">
        <w:br/>
        <w:t>When the Supervisor is not on site and is a distinct person the Asbestos Removalist in Charge may:</w:t>
      </w:r>
    </w:p>
    <w:p w14:paraId="794B7D8D" w14:textId="4BA08711" w:rsidR="00E5020E" w:rsidRPr="000D2821" w:rsidRDefault="00E5020E" w:rsidP="00D078F1">
      <w:pPr>
        <w:pStyle w:val="MyBullet"/>
        <w:numPr>
          <w:ilvl w:val="0"/>
          <w:numId w:val="29"/>
        </w:numPr>
        <w:tabs>
          <w:tab w:val="clear" w:pos="1701"/>
        </w:tabs>
      </w:pPr>
      <w:r w:rsidRPr="000D2821">
        <w:t>Be the person who prepares the ARCP</w:t>
      </w:r>
      <w:r w:rsidR="005E3814" w:rsidRPr="000D2821">
        <w:t>.</w:t>
      </w:r>
    </w:p>
    <w:p w14:paraId="10710F60" w14:textId="77777777" w:rsidR="005E3814" w:rsidRPr="000D2821" w:rsidRDefault="00E5020E" w:rsidP="00D078F1">
      <w:pPr>
        <w:pStyle w:val="MyBullet"/>
        <w:numPr>
          <w:ilvl w:val="0"/>
          <w:numId w:val="29"/>
        </w:numPr>
        <w:tabs>
          <w:tab w:val="clear" w:pos="1701"/>
        </w:tabs>
      </w:pPr>
      <w:r w:rsidRPr="000D2821">
        <w:t>Be the person who conducts all notifications</w:t>
      </w:r>
      <w:r w:rsidR="005E3814" w:rsidRPr="000D2821">
        <w:t>.</w:t>
      </w:r>
    </w:p>
    <w:p w14:paraId="426D23F8" w14:textId="06C5B068" w:rsidR="00E5020E" w:rsidRPr="000D2821" w:rsidRDefault="00E5020E" w:rsidP="00D078F1">
      <w:pPr>
        <w:pStyle w:val="MyBullet"/>
        <w:numPr>
          <w:ilvl w:val="0"/>
          <w:numId w:val="29"/>
        </w:numPr>
        <w:tabs>
          <w:tab w:val="clear" w:pos="1701"/>
        </w:tabs>
      </w:pPr>
      <w:r w:rsidRPr="000D2821">
        <w:t xml:space="preserve">Be the person who conducts on site safety briefings and </w:t>
      </w:r>
      <w:r w:rsidR="00654AA8" w:rsidRPr="000D2821">
        <w:t>adjusts</w:t>
      </w:r>
      <w:r w:rsidRPr="000D2821">
        <w:t xml:space="preserve"> the ARCP as required</w:t>
      </w:r>
      <w:r w:rsidR="005E3814" w:rsidRPr="000D2821">
        <w:t>.</w:t>
      </w:r>
    </w:p>
    <w:p w14:paraId="7009AAF8" w14:textId="77777777" w:rsidR="00E5020E" w:rsidRPr="000D2821" w:rsidRDefault="00E5020E" w:rsidP="00E5020E">
      <w:pPr>
        <w:pStyle w:val="MyBullet"/>
        <w:numPr>
          <w:ilvl w:val="0"/>
          <w:numId w:val="0"/>
        </w:numPr>
      </w:pPr>
    </w:p>
    <w:p w14:paraId="3DF0F00B" w14:textId="77777777" w:rsidR="00E5020E" w:rsidRPr="000D2821" w:rsidRDefault="00E5020E" w:rsidP="00E5020E">
      <w:pPr>
        <w:pStyle w:val="MyBullet"/>
        <w:numPr>
          <w:ilvl w:val="0"/>
          <w:numId w:val="0"/>
        </w:numPr>
      </w:pPr>
      <w:r w:rsidRPr="000D2821">
        <w:t>In these instances of remote Supervision:</w:t>
      </w:r>
    </w:p>
    <w:p w14:paraId="5F35AAE3" w14:textId="6627A6CE" w:rsidR="00E5020E" w:rsidRPr="000D2821" w:rsidRDefault="00E5020E" w:rsidP="00E3147D">
      <w:pPr>
        <w:pStyle w:val="MyBullet"/>
        <w:numPr>
          <w:ilvl w:val="0"/>
          <w:numId w:val="178"/>
        </w:numPr>
        <w:tabs>
          <w:tab w:val="clear" w:pos="1701"/>
        </w:tabs>
      </w:pPr>
      <w:r w:rsidRPr="000D2821">
        <w:t xml:space="preserve">Be aware of the </w:t>
      </w:r>
      <w:r w:rsidR="005E3814" w:rsidRPr="000D2821">
        <w:t>site-specific</w:t>
      </w:r>
      <w:r w:rsidRPr="000D2821">
        <w:t xml:space="preserve"> conditions as documented in the ARCP</w:t>
      </w:r>
      <w:r w:rsidR="005E3814" w:rsidRPr="000D2821">
        <w:t>.</w:t>
      </w:r>
    </w:p>
    <w:p w14:paraId="28E9BEF4" w14:textId="219FE04F" w:rsidR="00E5020E" w:rsidRPr="000D2821" w:rsidRDefault="00E5020E" w:rsidP="00D078F1">
      <w:pPr>
        <w:pStyle w:val="MyBullet"/>
        <w:numPr>
          <w:ilvl w:val="0"/>
          <w:numId w:val="30"/>
        </w:numPr>
        <w:tabs>
          <w:tab w:val="clear" w:pos="1701"/>
        </w:tabs>
      </w:pPr>
      <w:r w:rsidRPr="000D2821">
        <w:t>Know the site address, date and time of removals as scheduled</w:t>
      </w:r>
      <w:r w:rsidR="005E3814" w:rsidRPr="000D2821">
        <w:t>.</w:t>
      </w:r>
    </w:p>
    <w:p w14:paraId="2A4F4D1D" w14:textId="0D6CFF62" w:rsidR="00E5020E" w:rsidRPr="000D2821" w:rsidRDefault="00E5020E" w:rsidP="00E3147D">
      <w:pPr>
        <w:pStyle w:val="MyBullet"/>
        <w:numPr>
          <w:ilvl w:val="0"/>
          <w:numId w:val="178"/>
        </w:numPr>
        <w:tabs>
          <w:tab w:val="clear" w:pos="1701"/>
        </w:tabs>
      </w:pPr>
      <w:r w:rsidRPr="000D2821">
        <w:t>Acknowledge contact from the Asbestos Removalist in Charge as job commences and ends</w:t>
      </w:r>
      <w:r w:rsidR="005E3814" w:rsidRPr="000D2821">
        <w:t>.</w:t>
      </w:r>
    </w:p>
    <w:p w14:paraId="3F4E2D66" w14:textId="298E0D6C" w:rsidR="00E5020E" w:rsidRPr="000D2821" w:rsidRDefault="00E5020E" w:rsidP="00E3147D">
      <w:pPr>
        <w:pStyle w:val="MyBullet"/>
        <w:numPr>
          <w:ilvl w:val="0"/>
          <w:numId w:val="178"/>
        </w:numPr>
        <w:tabs>
          <w:tab w:val="clear" w:pos="1701"/>
        </w:tabs>
      </w:pPr>
      <w:r w:rsidRPr="000D2821">
        <w:t>Be available to assist in emergency situations and provide professional advice both verbally and in person when modifications to the ARCP are required</w:t>
      </w:r>
      <w:r w:rsidR="005E3814" w:rsidRPr="000D2821">
        <w:t>.</w:t>
      </w:r>
    </w:p>
    <w:p w14:paraId="3530700E" w14:textId="77777777" w:rsidR="00E5020E" w:rsidRPr="000D2821" w:rsidRDefault="00E5020E" w:rsidP="00E3147D">
      <w:pPr>
        <w:pStyle w:val="MyBullet"/>
        <w:numPr>
          <w:ilvl w:val="0"/>
          <w:numId w:val="178"/>
        </w:numPr>
        <w:tabs>
          <w:tab w:val="clear" w:pos="1701"/>
        </w:tabs>
      </w:pPr>
      <w:r w:rsidRPr="000D2821">
        <w:t>Provide feedback on and exert control in relation to quality management and adherence to this Manual and required regulatory guidelines.</w:t>
      </w:r>
    </w:p>
    <w:p w14:paraId="1E47A64D" w14:textId="6669E64E" w:rsidR="00E5020E" w:rsidRPr="000D2821" w:rsidRDefault="00E5020E" w:rsidP="00E3147D">
      <w:pPr>
        <w:pStyle w:val="MyBullet"/>
        <w:numPr>
          <w:ilvl w:val="0"/>
          <w:numId w:val="178"/>
        </w:numPr>
        <w:tabs>
          <w:tab w:val="clear" w:pos="1701"/>
        </w:tabs>
      </w:pPr>
      <w:r w:rsidRPr="000D2821">
        <w:t>Where a Clearance Certificate failure occurs, proactively investigate to identify the cause of the failure and implement system changes or remedial coaching as required</w:t>
      </w:r>
      <w:r w:rsidR="005E3814" w:rsidRPr="000D2821">
        <w:t>.</w:t>
      </w:r>
    </w:p>
    <w:p w14:paraId="3DC389F3" w14:textId="77777777" w:rsidR="00E5020E" w:rsidRPr="000D2821" w:rsidRDefault="00E5020E" w:rsidP="00E5020E">
      <w:pPr>
        <w:pStyle w:val="MyBullet"/>
        <w:numPr>
          <w:ilvl w:val="0"/>
          <w:numId w:val="0"/>
        </w:numPr>
      </w:pPr>
    </w:p>
    <w:p w14:paraId="11900F0A" w14:textId="77777777" w:rsidR="00E5020E" w:rsidRPr="000D2821" w:rsidRDefault="00E5020E" w:rsidP="00713C83">
      <w:pPr>
        <w:pStyle w:val="Heading3"/>
        <w:rPr>
          <w:rFonts w:asciiTheme="minorHAnsi" w:hAnsiTheme="minorHAnsi"/>
        </w:rPr>
      </w:pPr>
      <w:bookmarkStart w:id="208" w:name="_Toc221634266"/>
      <w:r w:rsidRPr="000D2821">
        <w:rPr>
          <w:rFonts w:asciiTheme="minorHAnsi" w:hAnsiTheme="minorHAnsi"/>
        </w:rPr>
        <w:t>Air Monitoring</w:t>
      </w:r>
      <w:bookmarkEnd w:id="208"/>
    </w:p>
    <w:p w14:paraId="5E9DAB5A" w14:textId="77777777" w:rsidR="00E5020E" w:rsidRPr="000D2821" w:rsidRDefault="00E5020E" w:rsidP="00E5020E">
      <w:pPr>
        <w:pStyle w:val="MyBullet"/>
        <w:numPr>
          <w:ilvl w:val="0"/>
          <w:numId w:val="0"/>
        </w:numPr>
      </w:pPr>
      <w:r w:rsidRPr="000D2821">
        <w:t>Air monitoring is not required for Non-Friable Removals however the person who commissions the work needs to consider para occupational air monitoring during removal of non-friable ACM when it is being done in or next to a public location.</w:t>
      </w:r>
    </w:p>
    <w:p w14:paraId="61C388CA" w14:textId="77777777" w:rsidR="00E5020E" w:rsidRPr="000D2821" w:rsidRDefault="00E5020E" w:rsidP="00E5020E">
      <w:pPr>
        <w:pStyle w:val="MyBullet"/>
        <w:numPr>
          <w:ilvl w:val="0"/>
          <w:numId w:val="0"/>
        </w:numPr>
      </w:pPr>
      <w:r w:rsidRPr="000D2821">
        <w:t xml:space="preserve">Whilst discretionary, proactive air monitoring aids in risk management and appropriate management of brand reputation and public relations. </w:t>
      </w:r>
    </w:p>
    <w:p w14:paraId="25639935" w14:textId="0DA0A898" w:rsidR="00E5020E" w:rsidRPr="000D2821" w:rsidRDefault="003E4645" w:rsidP="00E5020E">
      <w:pPr>
        <w:pStyle w:val="MyBullet"/>
        <w:numPr>
          <w:ilvl w:val="0"/>
          <w:numId w:val="0"/>
        </w:numPr>
      </w:pPr>
      <w:r w:rsidRPr="000D2821">
        <w:rPr>
          <w:sz w:val="20"/>
        </w:rPr>
        <w:t>J</w:t>
      </w:r>
      <w:r>
        <w:rPr>
          <w:sz w:val="20"/>
        </w:rPr>
        <w:t>HMR</w:t>
      </w:r>
      <w:r w:rsidRPr="000D2821">
        <w:t xml:space="preserve"> </w:t>
      </w:r>
      <w:r w:rsidR="00E5020E" w:rsidRPr="000D2821">
        <w:t>requires that air monitoring by a Competent Person be undertaken when the non-friable removal job is located within 250m (in accordance with Compliance Code item 411 of Removing Asbestos in the Workplace) of:</w:t>
      </w:r>
    </w:p>
    <w:p w14:paraId="78F94856" w14:textId="262081CC" w:rsidR="00E5020E" w:rsidRPr="000D2821" w:rsidRDefault="00E5020E" w:rsidP="00E3147D">
      <w:pPr>
        <w:pStyle w:val="MyBullet"/>
        <w:numPr>
          <w:ilvl w:val="0"/>
          <w:numId w:val="178"/>
        </w:numPr>
        <w:tabs>
          <w:tab w:val="clear" w:pos="1701"/>
        </w:tabs>
      </w:pPr>
      <w:r w:rsidRPr="000D2821">
        <w:t xml:space="preserve">School, </w:t>
      </w:r>
      <w:r w:rsidR="000D6A5B" w:rsidRPr="000D2821">
        <w:t>childcare</w:t>
      </w:r>
      <w:r w:rsidRPr="000D2821">
        <w:t xml:space="preserve"> facility or playground</w:t>
      </w:r>
      <w:r w:rsidR="00D2534B" w:rsidRPr="000D2821">
        <w:t>.</w:t>
      </w:r>
    </w:p>
    <w:p w14:paraId="0E591364" w14:textId="4820382A" w:rsidR="00E5020E" w:rsidRPr="000D2821" w:rsidRDefault="00E5020E" w:rsidP="00D078F1">
      <w:pPr>
        <w:pStyle w:val="MyBullet"/>
        <w:numPr>
          <w:ilvl w:val="0"/>
          <w:numId w:val="31"/>
        </w:numPr>
        <w:tabs>
          <w:tab w:val="clear" w:pos="1701"/>
        </w:tabs>
      </w:pPr>
      <w:r w:rsidRPr="000D2821">
        <w:t>Hospital or health centre</w:t>
      </w:r>
      <w:r w:rsidR="00D2534B" w:rsidRPr="000D2821">
        <w:t>.</w:t>
      </w:r>
    </w:p>
    <w:p w14:paraId="0A499875" w14:textId="77777777" w:rsidR="00E5020E" w:rsidRPr="000D2821" w:rsidRDefault="00E5020E" w:rsidP="00D078F1">
      <w:pPr>
        <w:pStyle w:val="MyBullet"/>
        <w:numPr>
          <w:ilvl w:val="0"/>
          <w:numId w:val="31"/>
        </w:numPr>
        <w:tabs>
          <w:tab w:val="clear" w:pos="1701"/>
        </w:tabs>
      </w:pPr>
      <w:r w:rsidRPr="000D2821">
        <w:t>Public facility like a library, aged care facility, community hall etc.</w:t>
      </w:r>
    </w:p>
    <w:p w14:paraId="446A6BAA" w14:textId="4716F44C" w:rsidR="00E5020E" w:rsidRPr="000D2821" w:rsidRDefault="00E5020E" w:rsidP="00E5020E">
      <w:pPr>
        <w:pStyle w:val="MyBullet"/>
        <w:numPr>
          <w:ilvl w:val="0"/>
          <w:numId w:val="0"/>
        </w:numPr>
      </w:pPr>
      <w:r w:rsidRPr="000D2821">
        <w:t xml:space="preserve">Air monitoring would be undertaken by an independent Competent Person – see also Clearance Certificates. </w:t>
      </w:r>
    </w:p>
    <w:p w14:paraId="41B12436" w14:textId="77777777" w:rsidR="00E5020E" w:rsidRPr="000D2821" w:rsidRDefault="00E5020E" w:rsidP="00E5020E">
      <w:pPr>
        <w:pStyle w:val="MyBullet"/>
        <w:numPr>
          <w:ilvl w:val="0"/>
          <w:numId w:val="0"/>
        </w:numPr>
      </w:pPr>
      <w:r w:rsidRPr="000D2821">
        <w:t>If conducted, air monitoring action levels are as follows (refer item 406 Page 67 of the Compliance Code):</w:t>
      </w:r>
    </w:p>
    <w:p w14:paraId="43C70216" w14:textId="77777777" w:rsidR="00E5020E" w:rsidRPr="000D2821" w:rsidRDefault="00E5020E" w:rsidP="00716568">
      <w:pPr>
        <w:pStyle w:val="Subtitle"/>
        <w:rPr>
          <w:rFonts w:asciiTheme="minorHAnsi" w:hAnsiTheme="minorHAnsi"/>
        </w:rPr>
      </w:pPr>
      <w:r w:rsidRPr="000D2821">
        <w:rPr>
          <w:rFonts w:asciiTheme="minorHAnsi" w:hAnsiTheme="minorHAnsi"/>
          <w:b/>
        </w:rPr>
        <w:t>Level 0.01 to 0.05 fibres/ml</w:t>
      </w:r>
      <w:r w:rsidRPr="000D2821">
        <w:rPr>
          <w:rFonts w:asciiTheme="minorHAnsi" w:hAnsiTheme="minorHAnsi"/>
        </w:rPr>
        <w:t xml:space="preserve"> the licensed removalist must investigate the cause and implement controls.</w:t>
      </w:r>
    </w:p>
    <w:p w14:paraId="44A7D0FF" w14:textId="0BB2FE85" w:rsidR="00E5020E" w:rsidRPr="000D2821" w:rsidRDefault="00E5020E" w:rsidP="00716568">
      <w:pPr>
        <w:pStyle w:val="Subtitle"/>
        <w:rPr>
          <w:rFonts w:asciiTheme="minorHAnsi" w:hAnsiTheme="minorHAnsi"/>
        </w:rPr>
      </w:pPr>
      <w:r w:rsidRPr="000D2821">
        <w:rPr>
          <w:rFonts w:asciiTheme="minorHAnsi" w:hAnsiTheme="minorHAnsi"/>
          <w:b/>
          <w:bCs/>
        </w:rPr>
        <w:t>Level 0.05fibres/ml plus:</w:t>
      </w:r>
      <w:r w:rsidRPr="000D2821">
        <w:rPr>
          <w:rFonts w:asciiTheme="minorHAnsi" w:hAnsiTheme="minorHAnsi"/>
        </w:rPr>
        <w:t xml:space="preserve"> the licensed removalist must stop work, notify </w:t>
      </w:r>
      <w:r w:rsidR="001A1009" w:rsidRPr="000D2821">
        <w:rPr>
          <w:rFonts w:asciiTheme="minorHAnsi" w:hAnsiTheme="minorHAnsi"/>
        </w:rPr>
        <w:t>WorkSafe</w:t>
      </w:r>
      <w:r w:rsidRPr="000D2821">
        <w:rPr>
          <w:rFonts w:asciiTheme="minorHAnsi" w:hAnsiTheme="minorHAnsi"/>
        </w:rPr>
        <w:t>, investigate the cause, implement control, do not recommence until further air monitoring results indicate the airborne fibre level drops below 0.01 fibres /ml</w:t>
      </w:r>
      <w:r w:rsidR="00716568" w:rsidRPr="000D2821">
        <w:rPr>
          <w:rFonts w:asciiTheme="minorHAnsi" w:hAnsiTheme="minorHAnsi"/>
        </w:rPr>
        <w:t>.</w:t>
      </w:r>
    </w:p>
    <w:p w14:paraId="51B4B631" w14:textId="77777777" w:rsidR="00680D2B" w:rsidRPr="000D2821" w:rsidRDefault="00680D2B" w:rsidP="00713C83">
      <w:pPr>
        <w:pStyle w:val="Heading3"/>
        <w:rPr>
          <w:rFonts w:asciiTheme="minorHAnsi" w:hAnsiTheme="minorHAnsi"/>
        </w:rPr>
      </w:pPr>
      <w:r w:rsidRPr="000D2821">
        <w:rPr>
          <w:rFonts w:asciiTheme="minorHAnsi" w:hAnsiTheme="minorHAnsi"/>
        </w:rPr>
        <w:t xml:space="preserve"> </w:t>
      </w:r>
    </w:p>
    <w:p w14:paraId="3FDBFAB0" w14:textId="79050C45" w:rsidR="00E5020E" w:rsidRPr="000D2821" w:rsidRDefault="00E5020E" w:rsidP="00713C83">
      <w:pPr>
        <w:pStyle w:val="Heading3"/>
        <w:rPr>
          <w:rFonts w:asciiTheme="minorHAnsi" w:hAnsiTheme="minorHAnsi"/>
        </w:rPr>
      </w:pPr>
      <w:bookmarkStart w:id="209" w:name="_Toc221634267"/>
      <w:r w:rsidRPr="000D2821">
        <w:rPr>
          <w:rFonts w:asciiTheme="minorHAnsi" w:hAnsiTheme="minorHAnsi"/>
        </w:rPr>
        <w:t>Clearance Certificates and Remedial Works</w:t>
      </w:r>
      <w:bookmarkEnd w:id="209"/>
    </w:p>
    <w:p w14:paraId="752D0B66" w14:textId="4B4A2087" w:rsidR="00E5020E" w:rsidRPr="000D2821" w:rsidRDefault="00E5020E" w:rsidP="00E5020E">
      <w:pPr>
        <w:pStyle w:val="MyBullet"/>
        <w:numPr>
          <w:ilvl w:val="0"/>
          <w:numId w:val="0"/>
        </w:numPr>
      </w:pPr>
      <w:r w:rsidRPr="000D2821">
        <w:t xml:space="preserve">A Clearance Certificate is required for all non-friable removal jobs </w:t>
      </w:r>
      <w:r w:rsidR="00680D2B" w:rsidRPr="000D2821">
        <w:t>more than</w:t>
      </w:r>
      <w:r w:rsidRPr="000D2821">
        <w:t xml:space="preserve"> 10m2.</w:t>
      </w:r>
    </w:p>
    <w:p w14:paraId="5C1B439C" w14:textId="77777777" w:rsidR="00E5020E" w:rsidRPr="000D2821" w:rsidRDefault="00E5020E" w:rsidP="00E5020E">
      <w:pPr>
        <w:pStyle w:val="MyBullet"/>
        <w:numPr>
          <w:ilvl w:val="0"/>
          <w:numId w:val="0"/>
        </w:numPr>
      </w:pPr>
      <w:r w:rsidRPr="000D2821">
        <w:t>Activity on and reoccupation of the removal site is not permitted until a clearance certificate is received and all barricading and warning signs must remain in situ until the Certificate is received.</w:t>
      </w:r>
    </w:p>
    <w:p w14:paraId="1CFDA5BE" w14:textId="280877F9" w:rsidR="00E5020E" w:rsidRPr="000D2821" w:rsidRDefault="00E5020E" w:rsidP="00E5020E">
      <w:pPr>
        <w:pStyle w:val="MyBullet"/>
        <w:numPr>
          <w:ilvl w:val="0"/>
          <w:numId w:val="0"/>
        </w:numPr>
      </w:pPr>
      <w:r w:rsidRPr="000D2821">
        <w:t xml:space="preserve">If the property is a domestic residence; the removalist may </w:t>
      </w:r>
      <w:r w:rsidR="00680D2B" w:rsidRPr="000D2821">
        <w:t>commission,</w:t>
      </w:r>
      <w:r w:rsidRPr="000D2821">
        <w:t xml:space="preserve"> the clearance certificate.</w:t>
      </w:r>
    </w:p>
    <w:p w14:paraId="3B5A3235" w14:textId="2A01B2AF" w:rsidR="00E5020E" w:rsidRPr="000D2821" w:rsidRDefault="00E5020E" w:rsidP="00E5020E">
      <w:pPr>
        <w:pStyle w:val="MyBullet"/>
        <w:numPr>
          <w:ilvl w:val="0"/>
          <w:numId w:val="0"/>
        </w:numPr>
      </w:pPr>
      <w:r w:rsidRPr="000D2821">
        <w:t>For all other properties the clearance certificate must be commissioned and issued to the person commissioning the removal works, not the removalist.</w:t>
      </w:r>
    </w:p>
    <w:p w14:paraId="4EB15F40" w14:textId="77777777" w:rsidR="00F132B4" w:rsidRPr="000D2821" w:rsidRDefault="00F132B4" w:rsidP="00E5020E">
      <w:pPr>
        <w:pStyle w:val="MyBullet"/>
        <w:numPr>
          <w:ilvl w:val="0"/>
          <w:numId w:val="0"/>
        </w:numPr>
      </w:pPr>
    </w:p>
    <w:p w14:paraId="0E4501E9" w14:textId="20F87BEE" w:rsidR="00E5020E" w:rsidRPr="000D2821" w:rsidRDefault="00E5020E" w:rsidP="00E5020E">
      <w:pPr>
        <w:pStyle w:val="MyBullet"/>
        <w:numPr>
          <w:ilvl w:val="0"/>
          <w:numId w:val="0"/>
        </w:numPr>
      </w:pPr>
      <w:r w:rsidRPr="000D2821">
        <w:t xml:space="preserve">In </w:t>
      </w:r>
      <w:r w:rsidR="003E6BE4" w:rsidRPr="000D2821">
        <w:rPr>
          <w:sz w:val="20"/>
        </w:rPr>
        <w:t>J</w:t>
      </w:r>
      <w:r w:rsidR="003E6BE4">
        <w:rPr>
          <w:sz w:val="20"/>
        </w:rPr>
        <w:t>HMR</w:t>
      </w:r>
      <w:r w:rsidRPr="000D2821">
        <w:t>; persons able to provide a Clearance Certificate may include:</w:t>
      </w:r>
    </w:p>
    <w:p w14:paraId="0866F548" w14:textId="0CFB29AA" w:rsidR="00E5020E" w:rsidRPr="000D2821" w:rsidRDefault="00E5020E" w:rsidP="00E3147D">
      <w:pPr>
        <w:pStyle w:val="MyBullet"/>
        <w:numPr>
          <w:ilvl w:val="0"/>
          <w:numId w:val="178"/>
        </w:numPr>
        <w:tabs>
          <w:tab w:val="clear" w:pos="1701"/>
        </w:tabs>
      </w:pPr>
      <w:r w:rsidRPr="000D2821">
        <w:t xml:space="preserve">Regional </w:t>
      </w:r>
      <w:r w:rsidR="00DD4E89" w:rsidRPr="000D2821">
        <w:t>Franchisor:</w:t>
      </w:r>
      <w:r w:rsidRPr="000D2821">
        <w:t xml:space="preserve"> where they are deemed to meet independence prerequisites by </w:t>
      </w:r>
      <w:r w:rsidR="00DD4E89" w:rsidRPr="000D2821">
        <w:t>WorkSafe</w:t>
      </w:r>
      <w:r w:rsidRPr="000D2821">
        <w:t xml:space="preserve"> (prior approval required)</w:t>
      </w:r>
      <w:r w:rsidR="00DD4E89" w:rsidRPr="000D2821">
        <w:t>.</w:t>
      </w:r>
    </w:p>
    <w:p w14:paraId="70DC7005" w14:textId="1A7A17C8" w:rsidR="00E5020E" w:rsidRPr="000D2821" w:rsidRDefault="00E5020E" w:rsidP="00D078F1">
      <w:pPr>
        <w:pStyle w:val="MyBullet"/>
        <w:numPr>
          <w:ilvl w:val="0"/>
          <w:numId w:val="32"/>
        </w:numPr>
        <w:tabs>
          <w:tab w:val="clear" w:pos="1701"/>
        </w:tabs>
      </w:pPr>
      <w:r w:rsidRPr="000D2821">
        <w:t>Jim’s Building Inspectors where trained and insured</w:t>
      </w:r>
      <w:r w:rsidR="00DD4E89" w:rsidRPr="000D2821">
        <w:t>.</w:t>
      </w:r>
    </w:p>
    <w:p w14:paraId="53C257BE" w14:textId="4B5196FD" w:rsidR="00E5020E" w:rsidRPr="000D2821" w:rsidRDefault="00DD4E89" w:rsidP="00E3147D">
      <w:pPr>
        <w:pStyle w:val="MyBullet"/>
        <w:numPr>
          <w:ilvl w:val="0"/>
          <w:numId w:val="178"/>
        </w:numPr>
        <w:tabs>
          <w:tab w:val="clear" w:pos="1701"/>
        </w:tabs>
      </w:pPr>
      <w:r w:rsidRPr="000D2821">
        <w:t>Otherwise,</w:t>
      </w:r>
      <w:r w:rsidR="00E5020E" w:rsidRPr="000D2821">
        <w:t xml:space="preserve"> trained and qualified environmental hygienists and others who meet the Regulatory definition of competent person</w:t>
      </w:r>
      <w:r w:rsidRPr="000D2821">
        <w:t>.</w:t>
      </w:r>
    </w:p>
    <w:p w14:paraId="61ACEB77" w14:textId="77777777" w:rsidR="00E5020E" w:rsidRPr="000D2821" w:rsidRDefault="00E5020E" w:rsidP="00E5020E">
      <w:pPr>
        <w:pStyle w:val="MyBullet"/>
        <w:numPr>
          <w:ilvl w:val="0"/>
          <w:numId w:val="0"/>
        </w:numPr>
      </w:pPr>
    </w:p>
    <w:p w14:paraId="41D20D18" w14:textId="77777777" w:rsidR="00E5020E" w:rsidRPr="000D2821" w:rsidRDefault="00E5020E" w:rsidP="00E5020E">
      <w:pPr>
        <w:pStyle w:val="MyBullet"/>
        <w:numPr>
          <w:ilvl w:val="0"/>
          <w:numId w:val="0"/>
        </w:numPr>
        <w:rPr>
          <w:b/>
        </w:rPr>
      </w:pPr>
      <w:r w:rsidRPr="000D2821">
        <w:rPr>
          <w:b/>
        </w:rPr>
        <w:t>Clearance Certificate – Approval</w:t>
      </w:r>
    </w:p>
    <w:p w14:paraId="324D3BE5" w14:textId="77777777" w:rsidR="00E5020E" w:rsidRPr="000D2821" w:rsidRDefault="00E5020E" w:rsidP="00E5020E">
      <w:pPr>
        <w:pStyle w:val="MyBullet"/>
        <w:numPr>
          <w:ilvl w:val="0"/>
          <w:numId w:val="0"/>
        </w:numPr>
      </w:pPr>
      <w:r w:rsidRPr="000D2821">
        <w:t>Where a Certificate certifying that the site is free of ACD is issued by the competent person the removalist must retain a copy of this record with job records for future reference.</w:t>
      </w:r>
    </w:p>
    <w:p w14:paraId="57FF826D" w14:textId="77777777" w:rsidR="00E5020E" w:rsidRPr="000D2821" w:rsidRDefault="00E5020E" w:rsidP="00E5020E">
      <w:pPr>
        <w:pStyle w:val="MyBullet"/>
        <w:numPr>
          <w:ilvl w:val="0"/>
          <w:numId w:val="0"/>
        </w:numPr>
        <w:rPr>
          <w:b/>
        </w:rPr>
      </w:pPr>
    </w:p>
    <w:p w14:paraId="003B7F52" w14:textId="77777777" w:rsidR="00E5020E" w:rsidRPr="000D2821" w:rsidRDefault="00E5020E" w:rsidP="00E5020E">
      <w:pPr>
        <w:pStyle w:val="MyBullet"/>
        <w:numPr>
          <w:ilvl w:val="0"/>
          <w:numId w:val="0"/>
        </w:numPr>
        <w:rPr>
          <w:b/>
        </w:rPr>
      </w:pPr>
      <w:r w:rsidRPr="000D2821">
        <w:rPr>
          <w:b/>
        </w:rPr>
        <w:t>Clearance Certificate – Failure</w:t>
      </w:r>
    </w:p>
    <w:p w14:paraId="0590199A" w14:textId="77777777" w:rsidR="00E5020E" w:rsidRPr="000D2821" w:rsidRDefault="00E5020E" w:rsidP="00E5020E">
      <w:pPr>
        <w:pStyle w:val="MyBullet"/>
        <w:numPr>
          <w:ilvl w:val="0"/>
          <w:numId w:val="0"/>
        </w:numPr>
      </w:pPr>
      <w:r w:rsidRPr="000D2821">
        <w:t>It may occur that the Competent Person identifies remnant ACM or ACD.  It is the responsibility of the Asbestos Removalist in charge to take appropriate action to rectify.</w:t>
      </w:r>
    </w:p>
    <w:p w14:paraId="0432CDE4" w14:textId="77777777" w:rsidR="00E5020E" w:rsidRPr="000D2821" w:rsidRDefault="00E5020E" w:rsidP="00E5020E">
      <w:pPr>
        <w:pStyle w:val="MyBullet"/>
        <w:numPr>
          <w:ilvl w:val="0"/>
          <w:numId w:val="0"/>
        </w:numPr>
      </w:pPr>
      <w:r w:rsidRPr="000D2821">
        <w:t>Depending on the scale of rectification required this may be as simple as applying a respirator, collecting an omitted scrap into a suitable bag through to re-establishing the decontamination zone and asbestos removal work area and applying full PPE.</w:t>
      </w:r>
    </w:p>
    <w:p w14:paraId="2FDE7814" w14:textId="72B0993C" w:rsidR="00E5020E" w:rsidRPr="000D2821" w:rsidRDefault="00E5020E" w:rsidP="00E5020E">
      <w:pPr>
        <w:pStyle w:val="MyBullet"/>
        <w:numPr>
          <w:ilvl w:val="0"/>
          <w:numId w:val="0"/>
        </w:numPr>
      </w:pPr>
      <w:r w:rsidRPr="000D2821">
        <w:t>After rectification the Competent Person must re-attend the site to complete the inspection and clearance certificate process again, this will likely be at additional cost to the removalist.</w:t>
      </w:r>
    </w:p>
    <w:p w14:paraId="22C4E328" w14:textId="7427E442" w:rsidR="00E5020E" w:rsidRPr="000D2821" w:rsidRDefault="00E5020E" w:rsidP="00E5020E">
      <w:pPr>
        <w:pStyle w:val="MyBullet"/>
        <w:numPr>
          <w:ilvl w:val="0"/>
          <w:numId w:val="0"/>
        </w:numPr>
      </w:pPr>
      <w:r w:rsidRPr="000D2821">
        <w:t>After completion a Clearance Certificate Failure must be reported to the Franchisor for a Quality Management Review which may involve a review with all team members, the Supervisor and Franchisee to identify how the omission occurred, if there are improvements to procedures to be made or where noncompliance occurred.</w:t>
      </w:r>
    </w:p>
    <w:p w14:paraId="764B3375" w14:textId="77777777" w:rsidR="00E5020E" w:rsidRPr="000D2821" w:rsidRDefault="00E5020E" w:rsidP="00E5020E">
      <w:pPr>
        <w:pStyle w:val="MyBullet"/>
        <w:numPr>
          <w:ilvl w:val="0"/>
          <w:numId w:val="0"/>
        </w:numPr>
      </w:pPr>
      <w:r w:rsidRPr="000D2821">
        <w:t>Remedial training may be required by the Franchisor of the Franchisee or by the Franchisee of their employees.</w:t>
      </w:r>
    </w:p>
    <w:p w14:paraId="3E02015C" w14:textId="77777777" w:rsidR="00E5020E" w:rsidRPr="000D2821" w:rsidRDefault="00E5020E" w:rsidP="00E5020E">
      <w:pPr>
        <w:pStyle w:val="MyBullet"/>
        <w:numPr>
          <w:ilvl w:val="0"/>
          <w:numId w:val="0"/>
        </w:numPr>
      </w:pPr>
    </w:p>
    <w:p w14:paraId="6DFAED3A" w14:textId="77777777" w:rsidR="00E5020E" w:rsidRPr="000D2821" w:rsidRDefault="00E5020E" w:rsidP="000A42CA">
      <w:pPr>
        <w:pStyle w:val="JAR-HEADING2STYLE"/>
        <w:rPr>
          <w:rFonts w:asciiTheme="minorHAnsi" w:hAnsiTheme="minorHAnsi"/>
        </w:rPr>
      </w:pPr>
      <w:bookmarkStart w:id="210" w:name="_Toc221634268"/>
      <w:r w:rsidRPr="000D2821">
        <w:rPr>
          <w:rFonts w:asciiTheme="minorHAnsi" w:hAnsiTheme="minorHAnsi"/>
        </w:rPr>
        <w:t>Service 2: Encapsulation of ACM Sheet Materials</w:t>
      </w:r>
      <w:bookmarkEnd w:id="210"/>
    </w:p>
    <w:p w14:paraId="4E6BBCDC" w14:textId="1B7527F1" w:rsidR="00E5020E" w:rsidRPr="000D2821" w:rsidRDefault="00E5020E" w:rsidP="177DC49A">
      <w:pPr>
        <w:pStyle w:val="Subtitle"/>
        <w:rPr>
          <w:rStyle w:val="IntenseEmphasis"/>
          <w:rFonts w:asciiTheme="minorHAnsi" w:hAnsiTheme="minorHAnsi"/>
        </w:rPr>
      </w:pPr>
      <w:r w:rsidRPr="000D2821">
        <w:rPr>
          <w:rStyle w:val="IntenseEmphasis"/>
          <w:rFonts w:asciiTheme="minorHAnsi" w:hAnsiTheme="minorHAnsi"/>
        </w:rPr>
        <w:t xml:space="preserve">Please </w:t>
      </w:r>
      <w:r w:rsidR="00EE0081" w:rsidRPr="000D2821">
        <w:rPr>
          <w:rStyle w:val="IntenseEmphasis"/>
          <w:rFonts w:asciiTheme="minorHAnsi" w:hAnsiTheme="minorHAnsi"/>
        </w:rPr>
        <w:t>note</w:t>
      </w:r>
      <w:r w:rsidRPr="000D2821">
        <w:rPr>
          <w:rStyle w:val="IntenseEmphasis"/>
          <w:rFonts w:asciiTheme="minorHAnsi" w:hAnsiTheme="minorHAnsi"/>
        </w:rPr>
        <w:t xml:space="preserve"> that this procedure only relates to encapsulation of Class B, Non-Friable AC Sheet Material like wall and ceiling linings, roof sheets, fencing and the like.  It cannot be used on Friable or damaged ACM, or other presentations like vinyl flooring or lagging and insulation.</w:t>
      </w:r>
    </w:p>
    <w:p w14:paraId="7848A5FE" w14:textId="77777777" w:rsidR="007863AD" w:rsidRPr="000D2821" w:rsidRDefault="007863AD" w:rsidP="00E5020E">
      <w:pPr>
        <w:rPr>
          <w:rStyle w:val="IntenseEmphasis"/>
        </w:rPr>
      </w:pPr>
    </w:p>
    <w:p w14:paraId="16392841" w14:textId="39AB3623" w:rsidR="00E5020E" w:rsidRPr="000D2821" w:rsidRDefault="00E5020E" w:rsidP="00E5020E">
      <w:pPr>
        <w:rPr>
          <w:rStyle w:val="IntenseEmphasis"/>
        </w:rPr>
      </w:pPr>
      <w:r w:rsidRPr="000D2821">
        <w:rPr>
          <w:rStyle w:val="IntenseEmphasis"/>
        </w:rPr>
        <w:t>Should a request to occur encapsulate any material other than sheet materials refer to your Franchisor for further instruction.</w:t>
      </w:r>
    </w:p>
    <w:p w14:paraId="6742F474" w14:textId="77777777" w:rsidR="00707AEF" w:rsidRPr="000D2821" w:rsidRDefault="00707AEF" w:rsidP="00E5020E">
      <w:pPr>
        <w:rPr>
          <w:rStyle w:val="IntenseEmphasis"/>
        </w:rPr>
      </w:pPr>
    </w:p>
    <w:p w14:paraId="29CA0168" w14:textId="77777777" w:rsidR="00E5020E" w:rsidRPr="000D2821" w:rsidRDefault="00E5020E" w:rsidP="00E5020E">
      <w:pPr>
        <w:pStyle w:val="Heading3"/>
        <w:rPr>
          <w:rFonts w:asciiTheme="minorHAnsi" w:hAnsiTheme="minorHAnsi"/>
          <w:color w:val="ED7D31" w:themeColor="accent1"/>
        </w:rPr>
      </w:pPr>
      <w:bookmarkStart w:id="211" w:name="_Toc221634269"/>
      <w:r w:rsidRPr="000D2821">
        <w:rPr>
          <w:rFonts w:asciiTheme="minorHAnsi" w:hAnsiTheme="minorHAnsi"/>
          <w:color w:val="ED7D31" w:themeColor="accent1"/>
        </w:rPr>
        <w:t>What is encapsulation?</w:t>
      </w:r>
      <w:bookmarkEnd w:id="211"/>
    </w:p>
    <w:p w14:paraId="45A4CAAC" w14:textId="77777777" w:rsidR="00E5020E" w:rsidRPr="000D2821" w:rsidRDefault="00E5020E" w:rsidP="00E5020E">
      <w:pPr>
        <w:pStyle w:val="MyBullet"/>
        <w:numPr>
          <w:ilvl w:val="0"/>
          <w:numId w:val="0"/>
        </w:numPr>
      </w:pPr>
      <w:r w:rsidRPr="000D2821">
        <w:t>Encapsulation is the treatment of Non-Friable Asbestos intending to remain in situ with a product to reduce the risk of airborne fibre release and extends its useful life for between two to five years.</w:t>
      </w:r>
    </w:p>
    <w:p w14:paraId="5E0004CB" w14:textId="77777777" w:rsidR="00E5020E" w:rsidRPr="000D2821" w:rsidRDefault="00E5020E" w:rsidP="00E5020E">
      <w:pPr>
        <w:pStyle w:val="MyBullet"/>
        <w:numPr>
          <w:ilvl w:val="0"/>
          <w:numId w:val="0"/>
        </w:numPr>
      </w:pPr>
      <w:r w:rsidRPr="000D2821">
        <w:t>Encapsulation may also be undertaken for aesthetic purposes.</w:t>
      </w:r>
    </w:p>
    <w:p w14:paraId="41C4D78F" w14:textId="77777777" w:rsidR="00E5020E" w:rsidRPr="000D2821" w:rsidRDefault="00E5020E" w:rsidP="00E5020E">
      <w:pPr>
        <w:pStyle w:val="MyBullet"/>
        <w:numPr>
          <w:ilvl w:val="0"/>
          <w:numId w:val="0"/>
        </w:numPr>
      </w:pPr>
      <w:r w:rsidRPr="000D2821">
        <w:t>Please note the application of products for the purpose of encapsulation is covered by:</w:t>
      </w:r>
    </w:p>
    <w:p w14:paraId="378E4D6F" w14:textId="53D106C3" w:rsidR="00E5020E" w:rsidRPr="000D2821" w:rsidRDefault="00E5020E" w:rsidP="00D078F1">
      <w:pPr>
        <w:pStyle w:val="MyBullet"/>
        <w:numPr>
          <w:ilvl w:val="0"/>
          <w:numId w:val="33"/>
        </w:numPr>
        <w:tabs>
          <w:tab w:val="clear" w:pos="1701"/>
        </w:tabs>
      </w:pPr>
      <w:r w:rsidRPr="000D2821">
        <w:t>Guide to the Control of Asbestos Hazards in Buildings and Structures [NOHSC: 3002 (1988)]</w:t>
      </w:r>
      <w:r w:rsidR="001659EA" w:rsidRPr="000D2821">
        <w:t>.</w:t>
      </w:r>
      <w:r w:rsidRPr="000D2821">
        <w:t xml:space="preserve"> </w:t>
      </w:r>
    </w:p>
    <w:p w14:paraId="693D75E9" w14:textId="37CD2353" w:rsidR="00E5020E" w:rsidRPr="000D2821" w:rsidRDefault="00E5020E" w:rsidP="00D078F1">
      <w:pPr>
        <w:pStyle w:val="MyBullet"/>
        <w:numPr>
          <w:ilvl w:val="0"/>
          <w:numId w:val="33"/>
        </w:numPr>
        <w:tabs>
          <w:tab w:val="clear" w:pos="1701"/>
        </w:tabs>
      </w:pPr>
      <w:r w:rsidRPr="000D2821">
        <w:t>APAS Specification 1720/1 and 1720/2 which must be read in conjunction with these procedures</w:t>
      </w:r>
      <w:r w:rsidR="001659EA" w:rsidRPr="000D2821">
        <w:t>.</w:t>
      </w:r>
    </w:p>
    <w:p w14:paraId="75E15CA2" w14:textId="77777777" w:rsidR="00E5020E" w:rsidRPr="000D2821" w:rsidRDefault="00E5020E" w:rsidP="00E5020E">
      <w:pPr>
        <w:pStyle w:val="MyBullet"/>
        <w:numPr>
          <w:ilvl w:val="0"/>
          <w:numId w:val="0"/>
        </w:numPr>
      </w:pPr>
      <w:r w:rsidRPr="000D2821">
        <w:t>Encapsulation and sealing of ACM are terms used interchangeably.</w:t>
      </w:r>
    </w:p>
    <w:p w14:paraId="12827787" w14:textId="7956D02C" w:rsidR="00E5020E" w:rsidRPr="000D2821" w:rsidRDefault="00E5020E" w:rsidP="00E5020E">
      <w:pPr>
        <w:pStyle w:val="MyBullet"/>
        <w:numPr>
          <w:ilvl w:val="0"/>
          <w:numId w:val="0"/>
        </w:numPr>
      </w:pPr>
      <w:r w:rsidRPr="000D2821">
        <w:t>Where any variation occurs between the procedures adhere to the NOHSC 3002 and APAS1702 Guidelines except where the standard or requirement set by the procedure is higher or more stringent.</w:t>
      </w:r>
    </w:p>
    <w:p w14:paraId="63FA87F2" w14:textId="77777777" w:rsidR="001659EA" w:rsidRPr="000D2821" w:rsidRDefault="001659EA" w:rsidP="00E5020E">
      <w:pPr>
        <w:pStyle w:val="MyBullet"/>
        <w:numPr>
          <w:ilvl w:val="0"/>
          <w:numId w:val="0"/>
        </w:numPr>
      </w:pPr>
    </w:p>
    <w:p w14:paraId="3230258C" w14:textId="77777777" w:rsidR="00E5020E" w:rsidRPr="000D2821" w:rsidRDefault="00E5020E" w:rsidP="177DC49A">
      <w:pPr>
        <w:pStyle w:val="Heading3"/>
        <w:rPr>
          <w:rFonts w:asciiTheme="minorHAnsi" w:hAnsiTheme="minorHAnsi"/>
          <w:color w:val="ED7D31" w:themeColor="accent1"/>
        </w:rPr>
      </w:pPr>
      <w:bookmarkStart w:id="212" w:name="_Toc221634270"/>
      <w:r w:rsidRPr="000D2821">
        <w:rPr>
          <w:rFonts w:asciiTheme="minorHAnsi" w:hAnsiTheme="minorHAnsi"/>
          <w:color w:val="ED7D31" w:themeColor="accent1"/>
        </w:rPr>
        <w:t>When is encapsulation an option?</w:t>
      </w:r>
      <w:bookmarkEnd w:id="212"/>
    </w:p>
    <w:p w14:paraId="7C1D4BD7" w14:textId="5449214E" w:rsidR="00E5020E" w:rsidRPr="000D2821" w:rsidRDefault="00E5020E" w:rsidP="177DC49A">
      <w:pPr>
        <w:pStyle w:val="MyBullet"/>
        <w:numPr>
          <w:ilvl w:val="0"/>
          <w:numId w:val="0"/>
        </w:numPr>
      </w:pPr>
      <w:r w:rsidRPr="000D2821">
        <w:t xml:space="preserve">The control of asbestos hazards should use the most appropriate method applicable to the </w:t>
      </w:r>
      <w:r w:rsidR="001659EA" w:rsidRPr="000D2821">
        <w:t>circumstances</w:t>
      </w:r>
      <w:r w:rsidRPr="000D2821">
        <w:t xml:space="preserve">. In a commercial property an Asbestos Register and Management Plan may make a specific recommendation for </w:t>
      </w:r>
      <w:r w:rsidR="001659EA" w:rsidRPr="000D2821">
        <w:t>strategies</w:t>
      </w:r>
      <w:r w:rsidRPr="000D2821">
        <w:t xml:space="preserve">.  </w:t>
      </w:r>
    </w:p>
    <w:p w14:paraId="0AF36B19" w14:textId="33FCB694" w:rsidR="00E5020E" w:rsidRPr="000D2821" w:rsidRDefault="001659EA" w:rsidP="00E5020E">
      <w:pPr>
        <w:pStyle w:val="MyBullet"/>
        <w:numPr>
          <w:ilvl w:val="0"/>
          <w:numId w:val="0"/>
        </w:numPr>
      </w:pPr>
      <w:r w:rsidRPr="000D2821">
        <w:t>However,</w:t>
      </w:r>
      <w:r w:rsidR="00E5020E" w:rsidRPr="000D2821">
        <w:t xml:space="preserve"> in a standard residential job the </w:t>
      </w:r>
      <w:r w:rsidR="00F72021" w:rsidRPr="000D2821">
        <w:rPr>
          <w:sz w:val="20"/>
        </w:rPr>
        <w:t>J</w:t>
      </w:r>
      <w:r w:rsidR="00F72021">
        <w:rPr>
          <w:sz w:val="20"/>
        </w:rPr>
        <w:t>HMR</w:t>
      </w:r>
      <w:r w:rsidR="00F72021" w:rsidRPr="000D2821">
        <w:t xml:space="preserve"> </w:t>
      </w:r>
      <w:r w:rsidR="00E5020E" w:rsidRPr="000D2821">
        <w:t>Franchisee will be called upon to make a risk assessment and advise the client on selection of suitable strategies.</w:t>
      </w:r>
    </w:p>
    <w:p w14:paraId="37605874" w14:textId="5418A65D" w:rsidR="00E5020E" w:rsidRPr="000D2821" w:rsidRDefault="00E5020E" w:rsidP="00E5020E">
      <w:pPr>
        <w:pStyle w:val="MyBullet"/>
        <w:numPr>
          <w:ilvl w:val="0"/>
          <w:numId w:val="0"/>
        </w:numPr>
      </w:pPr>
      <w:r w:rsidRPr="000D2821">
        <w:t xml:space="preserve">To make this assessment the </w:t>
      </w:r>
      <w:r w:rsidR="00F72021" w:rsidRPr="000D2821">
        <w:rPr>
          <w:sz w:val="20"/>
        </w:rPr>
        <w:t>J</w:t>
      </w:r>
      <w:r w:rsidR="00F72021">
        <w:rPr>
          <w:sz w:val="20"/>
        </w:rPr>
        <w:t>HMR</w:t>
      </w:r>
      <w:r w:rsidRPr="000D2821">
        <w:t xml:space="preserve"> Franchisee should consider factors outlined in APAS1720 Specification and the NOHSC Guidelines Appendix E and more generally:</w:t>
      </w:r>
    </w:p>
    <w:p w14:paraId="062E20BA" w14:textId="2BFCBC4A" w:rsidR="00E5020E" w:rsidRPr="000D2821" w:rsidRDefault="00643F50" w:rsidP="00D078F1">
      <w:pPr>
        <w:pStyle w:val="MyBullet"/>
        <w:numPr>
          <w:ilvl w:val="0"/>
          <w:numId w:val="34"/>
        </w:numPr>
        <w:tabs>
          <w:tab w:val="clear" w:pos="1701"/>
        </w:tabs>
      </w:pPr>
      <w:r w:rsidRPr="000D2821">
        <w:t>T</w:t>
      </w:r>
      <w:r w:rsidR="00E5020E" w:rsidRPr="000D2821">
        <w:t>he condition of the asbestos</w:t>
      </w:r>
      <w:r w:rsidRPr="000D2821">
        <w:t>.</w:t>
      </w:r>
    </w:p>
    <w:p w14:paraId="32AA3718" w14:textId="6420DD9A" w:rsidR="00E5020E" w:rsidRPr="000D2821" w:rsidRDefault="00643F50" w:rsidP="00D078F1">
      <w:pPr>
        <w:pStyle w:val="MyBullet"/>
        <w:numPr>
          <w:ilvl w:val="0"/>
          <w:numId w:val="34"/>
        </w:numPr>
        <w:tabs>
          <w:tab w:val="clear" w:pos="1701"/>
        </w:tabs>
      </w:pPr>
      <w:r w:rsidRPr="000D2821">
        <w:t>T</w:t>
      </w:r>
      <w:r w:rsidR="00E5020E" w:rsidRPr="000D2821">
        <w:t>he possibility of further damage or deterioration</w:t>
      </w:r>
      <w:r w:rsidRPr="000D2821">
        <w:t>.</w:t>
      </w:r>
    </w:p>
    <w:p w14:paraId="47105E0C" w14:textId="13A9A8AC" w:rsidR="00E5020E" w:rsidRPr="000D2821" w:rsidRDefault="00643F50" w:rsidP="00D078F1">
      <w:pPr>
        <w:pStyle w:val="MyBullet"/>
        <w:numPr>
          <w:ilvl w:val="0"/>
          <w:numId w:val="34"/>
        </w:numPr>
        <w:tabs>
          <w:tab w:val="clear" w:pos="1701"/>
        </w:tabs>
      </w:pPr>
      <w:r w:rsidRPr="000D2821">
        <w:t>T</w:t>
      </w:r>
      <w:r w:rsidR="00E5020E" w:rsidRPr="000D2821">
        <w:t>he potential for exposure of personnel to airborne asbestos</w:t>
      </w:r>
      <w:r w:rsidRPr="000D2821">
        <w:t>.</w:t>
      </w:r>
    </w:p>
    <w:p w14:paraId="59F4D364" w14:textId="39B47124" w:rsidR="00E5020E" w:rsidRPr="000D2821" w:rsidRDefault="00643F50" w:rsidP="00E3147D">
      <w:pPr>
        <w:pStyle w:val="MyBullet"/>
        <w:numPr>
          <w:ilvl w:val="0"/>
          <w:numId w:val="178"/>
        </w:numPr>
        <w:tabs>
          <w:tab w:val="clear" w:pos="1701"/>
        </w:tabs>
      </w:pPr>
      <w:r w:rsidRPr="000D2821">
        <w:t>T</w:t>
      </w:r>
      <w:r w:rsidR="00E5020E" w:rsidRPr="000D2821">
        <w:t>he financial capacity of the client</w:t>
      </w:r>
      <w:r w:rsidRPr="000D2821">
        <w:t>.</w:t>
      </w:r>
    </w:p>
    <w:p w14:paraId="437C5696" w14:textId="77777777" w:rsidR="00707AEF" w:rsidRPr="000D2821" w:rsidRDefault="00707AEF" w:rsidP="00E5020E">
      <w:pPr>
        <w:pStyle w:val="MyBullet"/>
        <w:numPr>
          <w:ilvl w:val="0"/>
          <w:numId w:val="0"/>
        </w:numPr>
      </w:pPr>
    </w:p>
    <w:p w14:paraId="275C5A5D" w14:textId="77777777" w:rsidR="00707AEF" w:rsidRPr="000D2821" w:rsidRDefault="00707AEF" w:rsidP="00E5020E">
      <w:pPr>
        <w:pStyle w:val="MyBullet"/>
        <w:numPr>
          <w:ilvl w:val="0"/>
          <w:numId w:val="0"/>
        </w:numPr>
      </w:pPr>
    </w:p>
    <w:p w14:paraId="26BF1C6C" w14:textId="77777777" w:rsidR="00707AEF" w:rsidRPr="000D2821" w:rsidRDefault="00707AEF" w:rsidP="00E5020E">
      <w:pPr>
        <w:pStyle w:val="MyBullet"/>
        <w:numPr>
          <w:ilvl w:val="0"/>
          <w:numId w:val="0"/>
        </w:numPr>
      </w:pPr>
    </w:p>
    <w:p w14:paraId="2B323102" w14:textId="77777777" w:rsidR="00707AEF" w:rsidRPr="000D2821" w:rsidRDefault="00707AEF" w:rsidP="00E5020E">
      <w:pPr>
        <w:pStyle w:val="MyBullet"/>
        <w:numPr>
          <w:ilvl w:val="0"/>
          <w:numId w:val="0"/>
        </w:numPr>
      </w:pPr>
    </w:p>
    <w:p w14:paraId="205E85C9" w14:textId="0ED2AE7B" w:rsidR="00E5020E" w:rsidRPr="000D2821" w:rsidRDefault="00707AEF" w:rsidP="00E5020E">
      <w:pPr>
        <w:pStyle w:val="MyBullet"/>
        <w:numPr>
          <w:ilvl w:val="0"/>
          <w:numId w:val="0"/>
        </w:numPr>
      </w:pPr>
      <w:r w:rsidRPr="000D2821">
        <w:t>F</w:t>
      </w:r>
      <w:r w:rsidR="00E5020E" w:rsidRPr="000D2821">
        <w:t>uture objectives or plans for the building (for example if demolition and replacement is planned in the next 5 years, potentially encapsulate rather than remove due to lower cost and less interruption and likelihood of product efficacy over the next few years).</w:t>
      </w:r>
    </w:p>
    <w:p w14:paraId="653F3D6B" w14:textId="77777777" w:rsidR="00E5020E" w:rsidRPr="000D2821" w:rsidRDefault="00E5020E" w:rsidP="00E5020E">
      <w:pPr>
        <w:pStyle w:val="MyBullet"/>
        <w:numPr>
          <w:ilvl w:val="0"/>
          <w:numId w:val="0"/>
        </w:numPr>
      </w:pPr>
      <w:r w:rsidRPr="000D2821">
        <w:t xml:space="preserve">The consequent methods of control include: </w:t>
      </w:r>
    </w:p>
    <w:p w14:paraId="46242410" w14:textId="0EA8F2B7" w:rsidR="00E5020E" w:rsidRPr="000D2821" w:rsidRDefault="00E5020E" w:rsidP="00D078F1">
      <w:pPr>
        <w:pStyle w:val="MyBullet"/>
        <w:numPr>
          <w:ilvl w:val="0"/>
          <w:numId w:val="36"/>
        </w:numPr>
        <w:tabs>
          <w:tab w:val="clear" w:pos="1701"/>
        </w:tabs>
      </w:pPr>
      <w:r w:rsidRPr="000D2821">
        <w:t>Deferment (deciding to do nothing but monitor)</w:t>
      </w:r>
      <w:r w:rsidR="00707AEF" w:rsidRPr="000D2821">
        <w:t>.</w:t>
      </w:r>
    </w:p>
    <w:p w14:paraId="73884CC1" w14:textId="02741187" w:rsidR="00E5020E" w:rsidRPr="000D2821" w:rsidRDefault="00E5020E" w:rsidP="00D078F1">
      <w:pPr>
        <w:pStyle w:val="MyBullet"/>
        <w:numPr>
          <w:ilvl w:val="0"/>
          <w:numId w:val="36"/>
        </w:numPr>
        <w:tabs>
          <w:tab w:val="clear" w:pos="1701"/>
        </w:tabs>
      </w:pPr>
      <w:r w:rsidRPr="000D2821">
        <w:t>Encapsulation or sealing</w:t>
      </w:r>
      <w:r w:rsidR="00707AEF" w:rsidRPr="000D2821">
        <w:t>.</w:t>
      </w:r>
    </w:p>
    <w:p w14:paraId="4EF58B3D" w14:textId="39D1209D" w:rsidR="00E5020E" w:rsidRPr="000D2821" w:rsidRDefault="00E5020E" w:rsidP="00D078F1">
      <w:pPr>
        <w:pStyle w:val="MyBullet"/>
        <w:numPr>
          <w:ilvl w:val="0"/>
          <w:numId w:val="36"/>
        </w:numPr>
        <w:tabs>
          <w:tab w:val="clear" w:pos="1701"/>
        </w:tabs>
      </w:pPr>
      <w:r w:rsidRPr="000D2821">
        <w:t>Enclosure (restrict access or isolate)</w:t>
      </w:r>
      <w:r w:rsidR="00707AEF" w:rsidRPr="000D2821">
        <w:t>.</w:t>
      </w:r>
    </w:p>
    <w:p w14:paraId="3CEB7834" w14:textId="084390DF" w:rsidR="00E5020E" w:rsidRPr="000D2821" w:rsidRDefault="00E5020E" w:rsidP="00D078F1">
      <w:pPr>
        <w:pStyle w:val="MyBullet"/>
        <w:numPr>
          <w:ilvl w:val="0"/>
          <w:numId w:val="36"/>
        </w:numPr>
        <w:tabs>
          <w:tab w:val="clear" w:pos="1701"/>
        </w:tabs>
      </w:pPr>
      <w:r w:rsidRPr="000D2821">
        <w:t>Removal</w:t>
      </w:r>
      <w:r w:rsidR="00707AEF" w:rsidRPr="000D2821">
        <w:t>.</w:t>
      </w:r>
    </w:p>
    <w:p w14:paraId="306F42F3" w14:textId="77777777" w:rsidR="00E5020E" w:rsidRPr="000D2821" w:rsidRDefault="00E5020E" w:rsidP="00E5020E">
      <w:pPr>
        <w:pStyle w:val="MyBullet"/>
        <w:numPr>
          <w:ilvl w:val="0"/>
          <w:numId w:val="0"/>
        </w:numPr>
      </w:pPr>
      <w:r w:rsidRPr="000D2821">
        <w:t xml:space="preserve">The procedures which must be observed during an asbestos encapsulation, sealing, enclosure or removal program are detailed below and are further documented in the APAS 1720 Specification and the NOHSC Guidelines Appendix E. </w:t>
      </w:r>
    </w:p>
    <w:p w14:paraId="376838DF" w14:textId="77777777" w:rsidR="00E5020E" w:rsidRPr="000D2821" w:rsidRDefault="00E5020E" w:rsidP="00E5020E">
      <w:pPr>
        <w:pStyle w:val="MyBullet"/>
        <w:numPr>
          <w:ilvl w:val="0"/>
          <w:numId w:val="0"/>
        </w:numPr>
      </w:pPr>
    </w:p>
    <w:p w14:paraId="345A9FA0" w14:textId="7EE811CC" w:rsidR="00E5020E" w:rsidRPr="005C4FFD" w:rsidRDefault="00E5020E" w:rsidP="177DC49A">
      <w:pPr>
        <w:pBdr>
          <w:top w:val="single" w:sz="4" w:space="1" w:color="auto"/>
          <w:left w:val="single" w:sz="4" w:space="4" w:color="auto"/>
          <w:bottom w:val="single" w:sz="4" w:space="1" w:color="auto"/>
          <w:right w:val="single" w:sz="4" w:space="4" w:color="auto"/>
        </w:pBdr>
        <w:rPr>
          <w:rStyle w:val="IntenseEmphasis"/>
        </w:rPr>
      </w:pPr>
      <w:r w:rsidRPr="000D2821">
        <w:rPr>
          <w:rStyle w:val="IntenseEmphasis"/>
        </w:rPr>
        <w:t xml:space="preserve">Please note the Procedures referenced below directly reference use of the Crommelin </w:t>
      </w:r>
      <w:proofErr w:type="spellStart"/>
      <w:r w:rsidRPr="000D2821">
        <w:rPr>
          <w:rStyle w:val="IntenseEmphasis"/>
        </w:rPr>
        <w:t>Fibroseal</w:t>
      </w:r>
      <w:proofErr w:type="spellEnd"/>
      <w:r w:rsidRPr="000D2821">
        <w:rPr>
          <w:rStyle w:val="IntenseEmphasis"/>
        </w:rPr>
        <w:t xml:space="preserve"> System for encapsulation of ACM.  Should </w:t>
      </w:r>
      <w:r w:rsidRPr="005C4FFD">
        <w:rPr>
          <w:rStyle w:val="IntenseEmphasis"/>
        </w:rPr>
        <w:t>th</w:t>
      </w:r>
      <w:r w:rsidR="005C4FFD">
        <w:rPr>
          <w:rStyle w:val="IntenseEmphasis"/>
        </w:rPr>
        <w:t xml:space="preserve">e JHMR </w:t>
      </w:r>
      <w:r w:rsidRPr="005C4FFD">
        <w:rPr>
          <w:rStyle w:val="IntenseEmphasis"/>
        </w:rPr>
        <w:t>Franchisee wish to use an alternative product or system Franchisor approval in writing must be supplied prior.</w:t>
      </w:r>
    </w:p>
    <w:p w14:paraId="13AA8416" w14:textId="77777777" w:rsidR="00E5020E" w:rsidRPr="005C4FFD" w:rsidRDefault="00E5020E" w:rsidP="00E5020E">
      <w:pPr>
        <w:pBdr>
          <w:top w:val="single" w:sz="4" w:space="1" w:color="auto"/>
          <w:left w:val="single" w:sz="4" w:space="4" w:color="auto"/>
          <w:bottom w:val="single" w:sz="4" w:space="1" w:color="auto"/>
          <w:right w:val="single" w:sz="4" w:space="4" w:color="auto"/>
        </w:pBdr>
        <w:rPr>
          <w:rStyle w:val="IntenseEmphasis"/>
        </w:rPr>
      </w:pPr>
      <w:r w:rsidRPr="005C4FFD">
        <w:rPr>
          <w:rStyle w:val="IntenseEmphasis"/>
        </w:rPr>
        <w:t>To apply for consideration of alternative products and systems please supply to your Franchisor:</w:t>
      </w:r>
    </w:p>
    <w:p w14:paraId="0F99F3FF" w14:textId="77777777" w:rsidR="00E5020E" w:rsidRPr="005C4FFD" w:rsidRDefault="00E5020E" w:rsidP="00E5020E">
      <w:pPr>
        <w:pBdr>
          <w:top w:val="single" w:sz="4" w:space="1" w:color="auto"/>
          <w:left w:val="single" w:sz="4" w:space="4" w:color="auto"/>
          <w:bottom w:val="single" w:sz="4" w:space="1" w:color="auto"/>
          <w:right w:val="single" w:sz="4" w:space="4" w:color="auto"/>
        </w:pBdr>
        <w:rPr>
          <w:rStyle w:val="IntenseEmphasis"/>
        </w:rPr>
      </w:pPr>
      <w:r w:rsidRPr="005C4FFD">
        <w:rPr>
          <w:rStyle w:val="IntenseEmphasis"/>
        </w:rPr>
        <w:t xml:space="preserve">- Technical Data Sheet, </w:t>
      </w:r>
    </w:p>
    <w:p w14:paraId="2032335D" w14:textId="77777777" w:rsidR="00E5020E" w:rsidRPr="005C4FFD" w:rsidRDefault="00E5020E" w:rsidP="00E5020E">
      <w:pPr>
        <w:pBdr>
          <w:top w:val="single" w:sz="4" w:space="1" w:color="auto"/>
          <w:left w:val="single" w:sz="4" w:space="4" w:color="auto"/>
          <w:bottom w:val="single" w:sz="4" w:space="1" w:color="auto"/>
          <w:right w:val="single" w:sz="4" w:space="4" w:color="auto"/>
        </w:pBdr>
        <w:rPr>
          <w:rStyle w:val="IntenseEmphasis"/>
        </w:rPr>
      </w:pPr>
      <w:r w:rsidRPr="005C4FFD">
        <w:rPr>
          <w:rStyle w:val="IntenseEmphasis"/>
        </w:rPr>
        <w:t>- Manufacturer Warranty,</w:t>
      </w:r>
    </w:p>
    <w:p w14:paraId="40E93354" w14:textId="77777777" w:rsidR="00E5020E" w:rsidRPr="005C4FFD" w:rsidRDefault="00E5020E" w:rsidP="00E5020E">
      <w:pPr>
        <w:pBdr>
          <w:top w:val="single" w:sz="4" w:space="1" w:color="auto"/>
          <w:left w:val="single" w:sz="4" w:space="4" w:color="auto"/>
          <w:bottom w:val="single" w:sz="4" w:space="1" w:color="auto"/>
          <w:right w:val="single" w:sz="4" w:space="4" w:color="auto"/>
        </w:pBdr>
        <w:rPr>
          <w:rStyle w:val="IntenseEmphasis"/>
        </w:rPr>
      </w:pPr>
      <w:r w:rsidRPr="005C4FFD">
        <w:rPr>
          <w:rStyle w:val="IntenseEmphasis"/>
        </w:rPr>
        <w:t>-  MSDS</w:t>
      </w:r>
    </w:p>
    <w:p w14:paraId="4D62EE5D" w14:textId="77777777" w:rsidR="00E5020E" w:rsidRPr="005C4FFD" w:rsidRDefault="00E5020E" w:rsidP="00E5020E">
      <w:pPr>
        <w:pBdr>
          <w:top w:val="single" w:sz="4" w:space="1" w:color="auto"/>
          <w:left w:val="single" w:sz="4" w:space="4" w:color="auto"/>
          <w:bottom w:val="single" w:sz="4" w:space="1" w:color="auto"/>
          <w:right w:val="single" w:sz="4" w:space="4" w:color="auto"/>
        </w:pBdr>
        <w:rPr>
          <w:rStyle w:val="IntenseEmphasis"/>
        </w:rPr>
      </w:pPr>
      <w:r w:rsidRPr="005C4FFD">
        <w:rPr>
          <w:rStyle w:val="IntenseEmphasis"/>
        </w:rPr>
        <w:t>- Evidence of APAS compliance with Specification 1702/2 (5yrs)</w:t>
      </w:r>
    </w:p>
    <w:p w14:paraId="675F3F3F" w14:textId="6B650EF1" w:rsidR="00E5020E" w:rsidRPr="000D2821" w:rsidRDefault="00E5020E" w:rsidP="177DC49A">
      <w:pPr>
        <w:pBdr>
          <w:top w:val="single" w:sz="4" w:space="1" w:color="auto"/>
          <w:left w:val="single" w:sz="4" w:space="4" w:color="auto"/>
          <w:bottom w:val="single" w:sz="4" w:space="1" w:color="auto"/>
          <w:right w:val="single" w:sz="4" w:space="4" w:color="auto"/>
        </w:pBdr>
        <w:rPr>
          <w:rStyle w:val="IntenseEmphasis"/>
        </w:rPr>
      </w:pPr>
      <w:r w:rsidRPr="005C4FFD">
        <w:rPr>
          <w:rStyle w:val="IntenseEmphasis"/>
        </w:rPr>
        <w:t>- Any required modification to th</w:t>
      </w:r>
      <w:r w:rsidR="005C4FFD">
        <w:rPr>
          <w:rStyle w:val="IntenseEmphasis"/>
        </w:rPr>
        <w:t>e JHMR</w:t>
      </w:r>
      <w:r w:rsidRPr="005C4FFD">
        <w:rPr>
          <w:rStyle w:val="IntenseEmphasis"/>
        </w:rPr>
        <w:t xml:space="preserve"> Operational Manual Procedure for Application or th</w:t>
      </w:r>
      <w:r w:rsidR="006D3D0E">
        <w:rPr>
          <w:rStyle w:val="IntenseEmphasis"/>
        </w:rPr>
        <w:t>e JHMR</w:t>
      </w:r>
      <w:r w:rsidRPr="005C4FFD">
        <w:rPr>
          <w:rStyle w:val="IntenseEmphasis"/>
        </w:rPr>
        <w:t xml:space="preserve"> OHS Manual for use of this product.  This will outline your intended methodology of application and</w:t>
      </w:r>
      <w:r w:rsidRPr="000D2821">
        <w:rPr>
          <w:rStyle w:val="IntenseEmphasis"/>
        </w:rPr>
        <w:t xml:space="preserve"> factor in variations to the SWMS which may be required by product modification.</w:t>
      </w:r>
    </w:p>
    <w:p w14:paraId="4C0A4F71" w14:textId="77777777" w:rsidR="00E5020E" w:rsidRPr="000D2821" w:rsidRDefault="00E5020E" w:rsidP="00E5020E">
      <w:pPr>
        <w:pBdr>
          <w:top w:val="single" w:sz="4" w:space="1" w:color="auto"/>
          <w:left w:val="single" w:sz="4" w:space="4" w:color="auto"/>
          <w:bottom w:val="single" w:sz="4" w:space="1" w:color="auto"/>
          <w:right w:val="single" w:sz="4" w:space="4" w:color="auto"/>
        </w:pBdr>
        <w:rPr>
          <w:rStyle w:val="IntenseEmphasis"/>
        </w:rPr>
      </w:pPr>
      <w:r w:rsidRPr="000D2821">
        <w:rPr>
          <w:rStyle w:val="IntenseEmphasis"/>
        </w:rPr>
        <w:t>DO NOT USE AN ALTERNATIVE PRODUCT OR SYSTEM FOR ENCAPSULATION UNTIL ITS APPROVED IN WRITING BY YOUR FRANCHISOR</w:t>
      </w:r>
    </w:p>
    <w:p w14:paraId="4296900C" w14:textId="77777777" w:rsidR="00E5020E" w:rsidRPr="000D2821" w:rsidRDefault="00E5020E" w:rsidP="000A42CA">
      <w:pPr>
        <w:pStyle w:val="TableText"/>
        <w:rPr>
          <w:sz w:val="20"/>
        </w:rPr>
      </w:pPr>
    </w:p>
    <w:p w14:paraId="2520E8B7" w14:textId="77777777" w:rsidR="00E5020E" w:rsidRPr="000D2821" w:rsidRDefault="00E5020E" w:rsidP="00E5020E">
      <w:pPr>
        <w:pStyle w:val="Heading3"/>
        <w:rPr>
          <w:rFonts w:asciiTheme="minorHAnsi" w:hAnsiTheme="minorHAnsi"/>
          <w:color w:val="ED7D31" w:themeColor="accent1"/>
        </w:rPr>
      </w:pPr>
      <w:bookmarkStart w:id="213" w:name="_Toc221634271"/>
      <w:r w:rsidRPr="000D2821">
        <w:rPr>
          <w:rFonts w:asciiTheme="minorHAnsi" w:hAnsiTheme="minorHAnsi"/>
          <w:color w:val="ED7D31" w:themeColor="accent1"/>
        </w:rPr>
        <w:t>Planning</w:t>
      </w:r>
      <w:bookmarkEnd w:id="213"/>
    </w:p>
    <w:p w14:paraId="7A8C6B79" w14:textId="77777777" w:rsidR="00E5020E" w:rsidRPr="000D2821" w:rsidRDefault="00E5020E" w:rsidP="4C47D778">
      <w:pPr>
        <w:pStyle w:val="MyBullet"/>
        <w:numPr>
          <w:ilvl w:val="0"/>
          <w:numId w:val="0"/>
        </w:numPr>
      </w:pPr>
      <w:r w:rsidRPr="000D2821">
        <w:t xml:space="preserve">Activities not involving Asbestos Removal do not trigger the requirement for an ARCP.  </w:t>
      </w:r>
    </w:p>
    <w:p w14:paraId="4E8A7E2C" w14:textId="6F58B605" w:rsidR="00E5020E" w:rsidRPr="000D2821" w:rsidRDefault="00257EF5" w:rsidP="00E5020E">
      <w:pPr>
        <w:pStyle w:val="MyBullet"/>
        <w:numPr>
          <w:ilvl w:val="0"/>
          <w:numId w:val="0"/>
        </w:numPr>
      </w:pPr>
      <w:r w:rsidRPr="000D2821">
        <w:t>However, i</w:t>
      </w:r>
      <w:r w:rsidR="00E5020E" w:rsidRPr="000D2821">
        <w:t xml:space="preserve">f both removal of amounts </w:t>
      </w:r>
      <w:r w:rsidRPr="000D2821">
        <w:t>are more than</w:t>
      </w:r>
      <w:r w:rsidR="00E5020E" w:rsidRPr="000D2821">
        <w:t xml:space="preserve"> 10m2 of non-friable asbestos and encapsulation of remanent asbestos are required then refer also to planning requirements for removal. An ARCP related to removal component of works will need to be completed.</w:t>
      </w:r>
    </w:p>
    <w:p w14:paraId="41B994D2" w14:textId="56E7C5C4" w:rsidR="00E5020E" w:rsidRPr="000D2821" w:rsidRDefault="00E5020E" w:rsidP="00E5020E">
      <w:pPr>
        <w:pStyle w:val="MyBullet"/>
        <w:numPr>
          <w:ilvl w:val="0"/>
          <w:numId w:val="0"/>
        </w:numPr>
      </w:pPr>
      <w:r w:rsidRPr="000D2821">
        <w:t xml:space="preserve">Whilst the preparation of a regulated ARCP is not required other planning is however required prior to undertaking the work.  </w:t>
      </w:r>
    </w:p>
    <w:p w14:paraId="078F2185" w14:textId="77777777" w:rsidR="00E5020E" w:rsidRPr="000D2821" w:rsidRDefault="00E5020E" w:rsidP="00E5020E">
      <w:pPr>
        <w:pStyle w:val="MyBullet"/>
        <w:numPr>
          <w:ilvl w:val="0"/>
          <w:numId w:val="0"/>
        </w:numPr>
      </w:pPr>
      <w:r w:rsidRPr="000D2821">
        <w:t>The Franchisee should:</w:t>
      </w:r>
    </w:p>
    <w:p w14:paraId="1905AE01" w14:textId="7BA55DE1" w:rsidR="00E5020E" w:rsidRPr="000D2821" w:rsidRDefault="00E5020E" w:rsidP="00475026">
      <w:pPr>
        <w:pStyle w:val="MyBullet"/>
        <w:numPr>
          <w:ilvl w:val="0"/>
          <w:numId w:val="39"/>
        </w:numPr>
        <w:tabs>
          <w:tab w:val="clear" w:pos="1701"/>
        </w:tabs>
      </w:pPr>
      <w:r w:rsidRPr="000D2821">
        <w:t>Conduct a site inspection</w:t>
      </w:r>
      <w:r w:rsidR="000B2330" w:rsidRPr="000D2821">
        <w:t>.</w:t>
      </w:r>
    </w:p>
    <w:p w14:paraId="09F1292B" w14:textId="183D1FF4" w:rsidR="00844F21" w:rsidRPr="000D2821" w:rsidRDefault="00844F21" w:rsidP="00E3147D">
      <w:pPr>
        <w:pStyle w:val="MyBullet"/>
        <w:numPr>
          <w:ilvl w:val="0"/>
          <w:numId w:val="178"/>
        </w:numPr>
        <w:tabs>
          <w:tab w:val="clear" w:pos="1701"/>
        </w:tabs>
      </w:pPr>
      <w:r w:rsidRPr="000D2821">
        <w:t xml:space="preserve">Take note of friable and non-friable ACM. </w:t>
      </w:r>
      <w:r w:rsidRPr="000D2821">
        <w:rPr>
          <w:b/>
          <w:u w:val="single"/>
        </w:rPr>
        <w:t>Please note</w:t>
      </w:r>
      <w:r w:rsidRPr="000D2821">
        <w:t xml:space="preserve"> that Vinyl </w:t>
      </w:r>
      <w:r w:rsidR="00120688" w:rsidRPr="000D2821">
        <w:t>Paper backing</w:t>
      </w:r>
      <w:r w:rsidRPr="000D2821">
        <w:t xml:space="preserve"> is classed as friable.</w:t>
      </w:r>
    </w:p>
    <w:p w14:paraId="03C51112" w14:textId="120F7C00" w:rsidR="00E5020E" w:rsidRPr="000D2821" w:rsidRDefault="00E5020E" w:rsidP="00D078F1">
      <w:pPr>
        <w:pStyle w:val="MyBullet"/>
        <w:numPr>
          <w:ilvl w:val="0"/>
          <w:numId w:val="35"/>
        </w:numPr>
        <w:tabs>
          <w:tab w:val="clear" w:pos="1701"/>
        </w:tabs>
      </w:pPr>
      <w:r w:rsidRPr="000D2821">
        <w:t>If a commercial property, consult the Asbestos Register of the Property</w:t>
      </w:r>
      <w:r w:rsidR="000B2330" w:rsidRPr="000D2821">
        <w:t>.</w:t>
      </w:r>
    </w:p>
    <w:p w14:paraId="3A2C86BA" w14:textId="7714B7D4" w:rsidR="00E5020E" w:rsidRPr="000D2821" w:rsidRDefault="00E5020E" w:rsidP="00E3147D">
      <w:pPr>
        <w:pStyle w:val="MyBullet"/>
        <w:numPr>
          <w:ilvl w:val="0"/>
          <w:numId w:val="178"/>
        </w:numPr>
        <w:tabs>
          <w:tab w:val="clear" w:pos="1701"/>
        </w:tabs>
      </w:pPr>
      <w:r w:rsidRPr="000D2821">
        <w:t>If a residential property, to identify the extent of and type of Asbestos (sampling may be required to confirm extent of works)</w:t>
      </w:r>
      <w:r w:rsidR="000B2330" w:rsidRPr="000D2821">
        <w:t>.</w:t>
      </w:r>
    </w:p>
    <w:p w14:paraId="59396755" w14:textId="70DD4A2E" w:rsidR="00E5020E" w:rsidRPr="000D2821" w:rsidRDefault="00E5020E" w:rsidP="00D078F1">
      <w:pPr>
        <w:pStyle w:val="MyBullet"/>
        <w:numPr>
          <w:ilvl w:val="0"/>
          <w:numId w:val="35"/>
        </w:numPr>
        <w:tabs>
          <w:tab w:val="clear" w:pos="1701"/>
        </w:tabs>
      </w:pPr>
      <w:r w:rsidRPr="000D2821">
        <w:t>Estimate the quantity of asbestos to be encapsulated and or any required removals</w:t>
      </w:r>
      <w:r w:rsidR="000B2330" w:rsidRPr="000D2821">
        <w:t>.</w:t>
      </w:r>
    </w:p>
    <w:p w14:paraId="0A3E18F3" w14:textId="29893E80" w:rsidR="00E5020E" w:rsidRPr="000D2821" w:rsidRDefault="00E5020E" w:rsidP="00E3147D">
      <w:pPr>
        <w:pStyle w:val="MyBullet"/>
        <w:numPr>
          <w:ilvl w:val="0"/>
          <w:numId w:val="178"/>
        </w:numPr>
        <w:tabs>
          <w:tab w:val="clear" w:pos="1701"/>
        </w:tabs>
      </w:pPr>
      <w:r w:rsidRPr="000D2821">
        <w:t xml:space="preserve">Determine access requirements – </w:t>
      </w:r>
      <w:r w:rsidR="002C44C9" w:rsidRPr="000D2821">
        <w:t>e.g.</w:t>
      </w:r>
      <w:r w:rsidRPr="000D2821">
        <w:t>: safe work at heights</w:t>
      </w:r>
      <w:r w:rsidR="002C44C9" w:rsidRPr="000D2821">
        <w:t>.</w:t>
      </w:r>
    </w:p>
    <w:p w14:paraId="0B4FD96E" w14:textId="112F7BE9" w:rsidR="00E5020E" w:rsidRPr="000D2821" w:rsidRDefault="00E5020E" w:rsidP="00D078F1">
      <w:pPr>
        <w:pStyle w:val="MyBullet"/>
        <w:numPr>
          <w:ilvl w:val="0"/>
          <w:numId w:val="35"/>
        </w:numPr>
        <w:tabs>
          <w:tab w:val="clear" w:pos="1701"/>
        </w:tabs>
      </w:pPr>
      <w:r w:rsidRPr="000D2821">
        <w:t>Assess risks specific to the site, including operating activity of the premise</w:t>
      </w:r>
      <w:r w:rsidR="002C44C9" w:rsidRPr="000D2821">
        <w:t>.</w:t>
      </w:r>
    </w:p>
    <w:p w14:paraId="1154F874" w14:textId="65B15117" w:rsidR="00E5020E" w:rsidRPr="000D2821" w:rsidRDefault="00E5020E" w:rsidP="00D078F1">
      <w:pPr>
        <w:pStyle w:val="MyBullet"/>
        <w:numPr>
          <w:ilvl w:val="0"/>
          <w:numId w:val="35"/>
        </w:numPr>
        <w:tabs>
          <w:tab w:val="clear" w:pos="1701"/>
        </w:tabs>
      </w:pPr>
      <w:r w:rsidRPr="000D2821">
        <w:t>The condition of the Asbestos material to be encapsulated – for example damaged asbestos or fragile / brittle roof surface</w:t>
      </w:r>
      <w:r w:rsidR="002C44C9" w:rsidRPr="000D2821">
        <w:t>.</w:t>
      </w:r>
    </w:p>
    <w:p w14:paraId="03CC230E" w14:textId="77777777" w:rsidR="00E5020E" w:rsidRPr="000D2821" w:rsidRDefault="00E5020E" w:rsidP="00E3147D">
      <w:pPr>
        <w:pStyle w:val="MyBullet"/>
        <w:numPr>
          <w:ilvl w:val="0"/>
          <w:numId w:val="178"/>
        </w:numPr>
        <w:tabs>
          <w:tab w:val="clear" w:pos="1701"/>
        </w:tabs>
      </w:pPr>
      <w:r w:rsidRPr="000D2821">
        <w:t>Consider, decide and advise on recommended strategies for management (if not already documented in a Management Plan) which may include a mix of deferment, encapsulation, enclosure and / or removal.</w:t>
      </w:r>
    </w:p>
    <w:p w14:paraId="49698A4E" w14:textId="5E80C914" w:rsidR="00E5020E" w:rsidRPr="000D2821" w:rsidRDefault="00E5020E" w:rsidP="00E3147D">
      <w:pPr>
        <w:pStyle w:val="MyBullet"/>
        <w:numPr>
          <w:ilvl w:val="0"/>
          <w:numId w:val="178"/>
        </w:numPr>
        <w:tabs>
          <w:tab w:val="clear" w:pos="1701"/>
        </w:tabs>
      </w:pPr>
      <w:r w:rsidRPr="000D2821">
        <w:t>Determine Topcoat Colour selection with client</w:t>
      </w:r>
      <w:r w:rsidR="002C44C9" w:rsidRPr="000D2821">
        <w:t>.</w:t>
      </w:r>
    </w:p>
    <w:p w14:paraId="1F3F505A" w14:textId="2AB9D1CD" w:rsidR="00972F72" w:rsidRPr="000D2821" w:rsidRDefault="00972F72" w:rsidP="00E3147D">
      <w:pPr>
        <w:pStyle w:val="MyBullet"/>
        <w:numPr>
          <w:ilvl w:val="0"/>
          <w:numId w:val="178"/>
        </w:numPr>
        <w:tabs>
          <w:tab w:val="clear" w:pos="1701"/>
        </w:tabs>
      </w:pPr>
      <w:r w:rsidRPr="000D2821">
        <w:t>Prepare and send a quotation.</w:t>
      </w:r>
    </w:p>
    <w:p w14:paraId="193E6F18" w14:textId="272D355A" w:rsidR="00972F72" w:rsidRPr="000D2821" w:rsidRDefault="00857068" w:rsidP="00E3147D">
      <w:pPr>
        <w:pStyle w:val="ListParagraph"/>
        <w:numPr>
          <w:ilvl w:val="0"/>
          <w:numId w:val="178"/>
        </w:numPr>
        <w:rPr>
          <w:rFonts w:cs="Arial"/>
          <w:bCs/>
        </w:rPr>
      </w:pPr>
      <w:r w:rsidRPr="000D2821">
        <w:t xml:space="preserve">If quotation accepted </w:t>
      </w:r>
      <w:r w:rsidR="00FD0F19" w:rsidRPr="000D2821">
        <w:rPr>
          <w:rFonts w:cs="Arial"/>
          <w:bCs/>
        </w:rPr>
        <w:t>Prepare a site and job specific SWMS for Asbestos Encapsulation activity.</w:t>
      </w:r>
    </w:p>
    <w:p w14:paraId="70EBB158" w14:textId="77777777" w:rsidR="00E5020E" w:rsidRPr="000D2821" w:rsidRDefault="00E5020E" w:rsidP="00E5020E">
      <w:pPr>
        <w:pStyle w:val="MyBullet"/>
        <w:numPr>
          <w:ilvl w:val="0"/>
          <w:numId w:val="0"/>
        </w:numPr>
        <w:rPr>
          <w:rStyle w:val="IntenseEmphasis"/>
        </w:rPr>
      </w:pPr>
    </w:p>
    <w:p w14:paraId="1CFF6319" w14:textId="0A3D8FF5" w:rsidR="00E5020E" w:rsidRPr="000D2821" w:rsidRDefault="00E5020E" w:rsidP="177DC49A">
      <w:pPr>
        <w:pStyle w:val="MyBullet"/>
        <w:numPr>
          <w:ilvl w:val="0"/>
          <w:numId w:val="0"/>
        </w:numPr>
        <w:pBdr>
          <w:top w:val="single" w:sz="4" w:space="1" w:color="auto"/>
          <w:left w:val="single" w:sz="4" w:space="4" w:color="auto"/>
          <w:bottom w:val="single" w:sz="4" w:space="1" w:color="auto"/>
          <w:right w:val="single" w:sz="4" w:space="4" w:color="auto"/>
        </w:pBdr>
        <w:rPr>
          <w:rStyle w:val="IntenseEmphasis"/>
        </w:rPr>
      </w:pPr>
      <w:r w:rsidRPr="000D2821">
        <w:rPr>
          <w:rStyle w:val="IntenseEmphasis"/>
        </w:rPr>
        <w:t xml:space="preserve">Encapsulation or application of sealants </w:t>
      </w:r>
      <w:r w:rsidR="002C44C9" w:rsidRPr="000D2821">
        <w:rPr>
          <w:rStyle w:val="IntenseEmphasis"/>
        </w:rPr>
        <w:t>should only</w:t>
      </w:r>
      <w:r w:rsidRPr="000D2821">
        <w:rPr>
          <w:rStyle w:val="IntenseEmphasis"/>
        </w:rPr>
        <w:t xml:space="preserve"> be carried out on AC products that are in good condition. </w:t>
      </w:r>
    </w:p>
    <w:p w14:paraId="0C897FBD" w14:textId="77777777" w:rsidR="00E5020E" w:rsidRPr="000D2821" w:rsidRDefault="00E5020E" w:rsidP="177DC49A">
      <w:pPr>
        <w:pStyle w:val="MyBullet"/>
        <w:numPr>
          <w:ilvl w:val="0"/>
          <w:numId w:val="0"/>
        </w:numPr>
        <w:pBdr>
          <w:top w:val="single" w:sz="4" w:space="1" w:color="auto"/>
          <w:left w:val="single" w:sz="4" w:space="4" w:color="auto"/>
          <w:bottom w:val="single" w:sz="4" w:space="1" w:color="auto"/>
          <w:right w:val="single" w:sz="4" w:space="4" w:color="auto"/>
        </w:pBdr>
        <w:rPr>
          <w:rStyle w:val="IntenseEmphasis"/>
        </w:rPr>
      </w:pPr>
      <w:r w:rsidRPr="000D2821">
        <w:rPr>
          <w:rStyle w:val="IntenseEmphasis"/>
        </w:rPr>
        <w:t xml:space="preserve">For this reason, the AC material should be thoroughly inspected before commencing the work.  </w:t>
      </w:r>
    </w:p>
    <w:p w14:paraId="11F63E58" w14:textId="7E60F8BE" w:rsidR="00E5020E" w:rsidRPr="000D2821" w:rsidRDefault="00E5020E" w:rsidP="177DC49A">
      <w:pPr>
        <w:pStyle w:val="MyBullet"/>
        <w:numPr>
          <w:ilvl w:val="0"/>
          <w:numId w:val="0"/>
        </w:numPr>
        <w:pBdr>
          <w:top w:val="single" w:sz="4" w:space="1" w:color="auto"/>
          <w:left w:val="single" w:sz="4" w:space="4" w:color="auto"/>
          <w:bottom w:val="single" w:sz="4" w:space="1" w:color="auto"/>
          <w:right w:val="single" w:sz="4" w:space="4" w:color="auto"/>
        </w:pBdr>
        <w:rPr>
          <w:rStyle w:val="IntenseEmphasis"/>
        </w:rPr>
      </w:pPr>
      <w:r w:rsidRPr="000D2821">
        <w:rPr>
          <w:rStyle w:val="IntenseEmphasis"/>
        </w:rPr>
        <w:t xml:space="preserve">There is a risk to health if the surface of asbestos cement sheeting is disturbed (e.g. from </w:t>
      </w:r>
      <w:r w:rsidR="002C44C9" w:rsidRPr="000D2821">
        <w:rPr>
          <w:rStyle w:val="IntenseEmphasis"/>
        </w:rPr>
        <w:t>hailstorms</w:t>
      </w:r>
      <w:r w:rsidRPr="000D2821">
        <w:rPr>
          <w:rStyle w:val="IntenseEmphasis"/>
        </w:rPr>
        <w:t xml:space="preserve"> and cyclones) or if the sheeting has deteriorated </w:t>
      </w:r>
      <w:proofErr w:type="gramStart"/>
      <w:r w:rsidRPr="000D2821">
        <w:rPr>
          <w:rStyle w:val="IntenseEmphasis"/>
        </w:rPr>
        <w:t>as a result of</w:t>
      </w:r>
      <w:proofErr w:type="gramEnd"/>
      <w:r w:rsidRPr="000D2821">
        <w:rPr>
          <w:rStyle w:val="IntenseEmphasis"/>
        </w:rPr>
        <w:t xml:space="preserve"> aggressive environmental factors such as pollution.</w:t>
      </w:r>
    </w:p>
    <w:p w14:paraId="2EC270CA" w14:textId="77777777" w:rsidR="00E5020E" w:rsidRPr="000D2821" w:rsidRDefault="00E5020E" w:rsidP="177DC49A">
      <w:pPr>
        <w:pStyle w:val="MyBullet"/>
        <w:numPr>
          <w:ilvl w:val="0"/>
          <w:numId w:val="0"/>
        </w:numPr>
        <w:pBdr>
          <w:top w:val="single" w:sz="4" w:space="1" w:color="auto"/>
          <w:left w:val="single" w:sz="4" w:space="4" w:color="auto"/>
          <w:bottom w:val="single" w:sz="4" w:space="1" w:color="auto"/>
          <w:right w:val="single" w:sz="4" w:space="4" w:color="auto"/>
        </w:pBdr>
        <w:rPr>
          <w:rStyle w:val="IntenseEmphasis"/>
        </w:rPr>
      </w:pPr>
      <w:r w:rsidRPr="000D2821">
        <w:rPr>
          <w:rStyle w:val="IntenseEmphasis"/>
        </w:rPr>
        <w:t xml:space="preserve">If asbestos cement sheeting is so weathered that its surface is cracked or broken, the asbestos cement matrix may be eroded, increasing the likelihood that asbestos fibres will be released.  </w:t>
      </w:r>
    </w:p>
    <w:p w14:paraId="746DBF69" w14:textId="77777777" w:rsidR="00E5020E" w:rsidRPr="000D2821" w:rsidRDefault="00E5020E" w:rsidP="177DC49A">
      <w:pPr>
        <w:pStyle w:val="MyBullet"/>
        <w:numPr>
          <w:ilvl w:val="0"/>
          <w:numId w:val="0"/>
        </w:numPr>
        <w:pBdr>
          <w:top w:val="single" w:sz="4" w:space="1" w:color="auto"/>
          <w:left w:val="single" w:sz="4" w:space="4" w:color="auto"/>
          <w:bottom w:val="single" w:sz="4" w:space="1" w:color="auto"/>
          <w:right w:val="single" w:sz="4" w:space="4" w:color="auto"/>
        </w:pBdr>
        <w:rPr>
          <w:rStyle w:val="IntenseEmphasis"/>
        </w:rPr>
      </w:pPr>
      <w:r w:rsidRPr="000D2821">
        <w:rPr>
          <w:rStyle w:val="IntenseEmphasis"/>
        </w:rPr>
        <w:t xml:space="preserve">If treatment of asbestos cement sheeting is considered essential, and removal is not a viable alternative, a method that does not disturb the matrix of the asbestos cement sheeting should be used.  </w:t>
      </w:r>
    </w:p>
    <w:p w14:paraId="73F3D3B7" w14:textId="77777777" w:rsidR="00E5020E" w:rsidRPr="000D2821" w:rsidRDefault="00E5020E" w:rsidP="00E5020E">
      <w:pPr>
        <w:pStyle w:val="MyBullet"/>
        <w:numPr>
          <w:ilvl w:val="0"/>
          <w:numId w:val="0"/>
        </w:numPr>
        <w:ind w:left="720"/>
      </w:pPr>
    </w:p>
    <w:p w14:paraId="6C0E0B97" w14:textId="77777777" w:rsidR="00E5020E" w:rsidRPr="000D2821" w:rsidRDefault="00E5020E" w:rsidP="00E5020E">
      <w:pPr>
        <w:pStyle w:val="Heading3"/>
        <w:rPr>
          <w:rFonts w:asciiTheme="minorHAnsi" w:hAnsiTheme="minorHAnsi"/>
          <w:color w:val="ED7D31" w:themeColor="accent1"/>
        </w:rPr>
      </w:pPr>
      <w:bookmarkStart w:id="214" w:name="_Toc221634272"/>
      <w:r w:rsidRPr="000D2821">
        <w:rPr>
          <w:rFonts w:asciiTheme="minorHAnsi" w:hAnsiTheme="minorHAnsi"/>
          <w:color w:val="ED7D31" w:themeColor="accent1"/>
        </w:rPr>
        <w:t>Training and Job Orientation</w:t>
      </w:r>
      <w:bookmarkEnd w:id="214"/>
    </w:p>
    <w:p w14:paraId="26496808" w14:textId="77777777" w:rsidR="00E5020E" w:rsidRPr="000D2821" w:rsidRDefault="00E5020E" w:rsidP="009B2CAE">
      <w:pPr>
        <w:pStyle w:val="ToDo"/>
      </w:pPr>
      <w:r w:rsidRPr="000D2821">
        <w:t>Refer to Pre-Requisites for Franchisees and employees of Franchisees which sets a minimum acceptable standard of training, qualification and experience for Franchisees and their employees or subcontractors in relation to this service.  Requirements for the engagement of subcontractors are addressed as well in PRO107.</w:t>
      </w:r>
    </w:p>
    <w:p w14:paraId="5CD887AE" w14:textId="591A1404" w:rsidR="00E5020E" w:rsidRPr="000D2821" w:rsidRDefault="00E5020E" w:rsidP="009B2CAE">
      <w:pPr>
        <w:pStyle w:val="MyBullet"/>
        <w:numPr>
          <w:ilvl w:val="0"/>
          <w:numId w:val="0"/>
        </w:numPr>
        <w:tabs>
          <w:tab w:val="clear" w:pos="1701"/>
        </w:tabs>
      </w:pPr>
      <w:r w:rsidRPr="000D2821">
        <w:t xml:space="preserve">On arrival on site and prior to applying PPE the Franchisee or Job Supervisor on site must conduct a job specific briefing referencing the </w:t>
      </w:r>
      <w:r w:rsidR="009B2CAE" w:rsidRPr="000D2821">
        <w:t>site-specific</w:t>
      </w:r>
      <w:r w:rsidRPr="000D2821">
        <w:t xml:space="preserve"> SWMS with all employees and subcontractors prior to commencement.  All parties must co-sign a hard copy of the SWMS.</w:t>
      </w:r>
    </w:p>
    <w:p w14:paraId="3778CD32" w14:textId="77777777" w:rsidR="009B2CAE" w:rsidRPr="000D2821" w:rsidRDefault="009B2CAE" w:rsidP="009B2CAE">
      <w:pPr>
        <w:pStyle w:val="MyBullet"/>
        <w:numPr>
          <w:ilvl w:val="0"/>
          <w:numId w:val="0"/>
        </w:numPr>
        <w:tabs>
          <w:tab w:val="clear" w:pos="1701"/>
        </w:tabs>
      </w:pPr>
    </w:p>
    <w:p w14:paraId="7ACF72DB" w14:textId="77777777" w:rsidR="009156D2" w:rsidRPr="000D2821" w:rsidRDefault="009156D2" w:rsidP="009B2CAE">
      <w:pPr>
        <w:pStyle w:val="MyBullet"/>
        <w:numPr>
          <w:ilvl w:val="0"/>
          <w:numId w:val="0"/>
        </w:numPr>
        <w:tabs>
          <w:tab w:val="clear" w:pos="1701"/>
        </w:tabs>
      </w:pPr>
    </w:p>
    <w:p w14:paraId="66D75C81" w14:textId="77777777" w:rsidR="009156D2" w:rsidRPr="000D2821" w:rsidRDefault="009156D2" w:rsidP="009B2CAE">
      <w:pPr>
        <w:pStyle w:val="MyBullet"/>
        <w:numPr>
          <w:ilvl w:val="0"/>
          <w:numId w:val="0"/>
        </w:numPr>
        <w:tabs>
          <w:tab w:val="clear" w:pos="1701"/>
        </w:tabs>
      </w:pPr>
    </w:p>
    <w:p w14:paraId="6FE7CB3B" w14:textId="77777777" w:rsidR="009156D2" w:rsidRPr="000D2821" w:rsidRDefault="009156D2" w:rsidP="009B2CAE">
      <w:pPr>
        <w:pStyle w:val="MyBullet"/>
        <w:numPr>
          <w:ilvl w:val="0"/>
          <w:numId w:val="0"/>
        </w:numPr>
        <w:tabs>
          <w:tab w:val="clear" w:pos="1701"/>
        </w:tabs>
      </w:pPr>
    </w:p>
    <w:p w14:paraId="1A95EADB" w14:textId="77777777" w:rsidR="009156D2" w:rsidRPr="000D2821" w:rsidRDefault="009156D2" w:rsidP="009B2CAE">
      <w:pPr>
        <w:pStyle w:val="MyBullet"/>
        <w:numPr>
          <w:ilvl w:val="0"/>
          <w:numId w:val="0"/>
        </w:numPr>
        <w:tabs>
          <w:tab w:val="clear" w:pos="1701"/>
        </w:tabs>
      </w:pPr>
    </w:p>
    <w:p w14:paraId="79DA0994" w14:textId="77777777" w:rsidR="00E5020E" w:rsidRPr="000D2821" w:rsidRDefault="00E5020E" w:rsidP="00E5020E">
      <w:pPr>
        <w:pStyle w:val="Heading3"/>
        <w:rPr>
          <w:rFonts w:asciiTheme="minorHAnsi" w:hAnsiTheme="minorHAnsi"/>
          <w:color w:val="ED7D31" w:themeColor="accent1"/>
        </w:rPr>
      </w:pPr>
      <w:bookmarkStart w:id="215" w:name="_Toc221634273"/>
      <w:r w:rsidRPr="000D2821">
        <w:rPr>
          <w:rFonts w:asciiTheme="minorHAnsi" w:hAnsiTheme="minorHAnsi"/>
          <w:color w:val="ED7D31" w:themeColor="accent1"/>
        </w:rPr>
        <w:t>Site Establishment</w:t>
      </w:r>
      <w:bookmarkEnd w:id="215"/>
    </w:p>
    <w:p w14:paraId="3CAE7E22" w14:textId="77777777" w:rsidR="00E5020E" w:rsidRPr="000D2821" w:rsidRDefault="00E5020E" w:rsidP="00E5020E">
      <w:pPr>
        <w:pStyle w:val="Heading5"/>
        <w:rPr>
          <w:rFonts w:asciiTheme="minorHAnsi" w:hAnsiTheme="minorHAnsi"/>
        </w:rPr>
      </w:pPr>
      <w:r w:rsidRPr="000D2821">
        <w:rPr>
          <w:rFonts w:asciiTheme="minorHAnsi" w:hAnsiTheme="minorHAnsi"/>
        </w:rPr>
        <w:t>Tools, Equipment and Materials</w:t>
      </w:r>
    </w:p>
    <w:p w14:paraId="0D29B280" w14:textId="77777777" w:rsidR="00E5020E" w:rsidRPr="000D2821" w:rsidRDefault="00E5020E" w:rsidP="177DC49A">
      <w:pPr>
        <w:pStyle w:val="MyBullet"/>
        <w:numPr>
          <w:ilvl w:val="0"/>
          <w:numId w:val="0"/>
        </w:numPr>
      </w:pPr>
      <w:r w:rsidRPr="000D2821">
        <w:t xml:space="preserve">Ensure you have all required equipment, tools, materials and PPE required for the task prior to commencing.  </w:t>
      </w:r>
    </w:p>
    <w:p w14:paraId="117A77FF" w14:textId="596F614B" w:rsidR="009156D2" w:rsidRPr="000D2821" w:rsidRDefault="00E5020E" w:rsidP="00E5020E">
      <w:pPr>
        <w:pStyle w:val="MyBullet"/>
        <w:numPr>
          <w:ilvl w:val="0"/>
          <w:numId w:val="0"/>
        </w:numPr>
      </w:pPr>
      <w:r w:rsidRPr="000D2821">
        <w:t xml:space="preserve">In addition to any equipment required to complete the </w:t>
      </w:r>
      <w:r w:rsidR="00D02B8C" w:rsidRPr="000D2821">
        <w:t>task</w:t>
      </w:r>
      <w:r w:rsidRPr="000D2821">
        <w:t xml:space="preserve"> (e.g. paint, paint brushes, paint rollers or airless spray gun/equipment), the following equipment may be required on site prior to commencing the work:</w:t>
      </w:r>
    </w:p>
    <w:p w14:paraId="45DD576F" w14:textId="77777777" w:rsidR="00D078F1" w:rsidRPr="000D2821" w:rsidRDefault="00E5020E" w:rsidP="00E3147D">
      <w:pPr>
        <w:pStyle w:val="MyBullet"/>
        <w:numPr>
          <w:ilvl w:val="0"/>
          <w:numId w:val="188"/>
        </w:numPr>
        <w:tabs>
          <w:tab w:val="clear" w:pos="1701"/>
          <w:tab w:val="num" w:pos="1440"/>
        </w:tabs>
      </w:pPr>
      <w:r w:rsidRPr="000D2821">
        <w:t>Coloured, self-adhesive tape</w:t>
      </w:r>
      <w:r w:rsidR="009156D2" w:rsidRPr="000D2821">
        <w:t>.</w:t>
      </w:r>
    </w:p>
    <w:p w14:paraId="3919BF44" w14:textId="77777777" w:rsidR="00D078F1" w:rsidRPr="000D2821" w:rsidRDefault="009156D2" w:rsidP="00E3147D">
      <w:pPr>
        <w:pStyle w:val="MyBullet"/>
        <w:numPr>
          <w:ilvl w:val="0"/>
          <w:numId w:val="188"/>
        </w:numPr>
        <w:tabs>
          <w:tab w:val="clear" w:pos="1701"/>
          <w:tab w:val="num" w:pos="1440"/>
        </w:tabs>
      </w:pPr>
      <w:r w:rsidRPr="000D2821">
        <w:t>S</w:t>
      </w:r>
      <w:r w:rsidR="00E5020E" w:rsidRPr="000D2821">
        <w:t xml:space="preserve">ealant; (which maybe a dual product including a primer and </w:t>
      </w:r>
      <w:r w:rsidRPr="000D2821">
        <w:t>topcoat</w:t>
      </w:r>
      <w:r w:rsidR="00E5020E" w:rsidRPr="000D2821">
        <w:t>)</w:t>
      </w:r>
      <w:r w:rsidRPr="000D2821">
        <w:t>.</w:t>
      </w:r>
    </w:p>
    <w:p w14:paraId="32AF1FDD" w14:textId="77777777" w:rsidR="00D078F1" w:rsidRPr="000D2821" w:rsidRDefault="009156D2" w:rsidP="00E3147D">
      <w:pPr>
        <w:pStyle w:val="MyBullet"/>
        <w:numPr>
          <w:ilvl w:val="0"/>
          <w:numId w:val="188"/>
        </w:numPr>
        <w:tabs>
          <w:tab w:val="clear" w:pos="1701"/>
          <w:tab w:val="num" w:pos="1440"/>
        </w:tabs>
      </w:pPr>
      <w:r w:rsidRPr="000D2821">
        <w:t>D</w:t>
      </w:r>
      <w:r w:rsidR="00E5020E" w:rsidRPr="000D2821">
        <w:t xml:space="preserve">isposable cleaning </w:t>
      </w:r>
      <w:r w:rsidRPr="000D2821">
        <w:t>rags.</w:t>
      </w:r>
    </w:p>
    <w:p w14:paraId="53F5A29E" w14:textId="77777777" w:rsidR="00D078F1" w:rsidRPr="000D2821" w:rsidRDefault="009156D2" w:rsidP="00E3147D">
      <w:pPr>
        <w:pStyle w:val="MyBullet"/>
        <w:numPr>
          <w:ilvl w:val="0"/>
          <w:numId w:val="188"/>
        </w:numPr>
        <w:tabs>
          <w:tab w:val="clear" w:pos="1701"/>
          <w:tab w:val="num" w:pos="1440"/>
        </w:tabs>
      </w:pPr>
      <w:r w:rsidRPr="000D2821">
        <w:t>A</w:t>
      </w:r>
      <w:r w:rsidR="00E5020E" w:rsidRPr="000D2821">
        <w:t xml:space="preserve"> bucket of water, or more as appropriate, and/or a misting spray bottle</w:t>
      </w:r>
      <w:r w:rsidRPr="000D2821">
        <w:t>.</w:t>
      </w:r>
    </w:p>
    <w:p w14:paraId="461F73F3" w14:textId="77777777" w:rsidR="00D078F1" w:rsidRPr="000D2821" w:rsidRDefault="009156D2" w:rsidP="00E3147D">
      <w:pPr>
        <w:pStyle w:val="MyBullet"/>
        <w:numPr>
          <w:ilvl w:val="0"/>
          <w:numId w:val="188"/>
        </w:numPr>
        <w:tabs>
          <w:tab w:val="clear" w:pos="1701"/>
          <w:tab w:val="num" w:pos="1440"/>
        </w:tabs>
      </w:pPr>
      <w:r w:rsidRPr="000D2821">
        <w:t>S</w:t>
      </w:r>
      <w:r w:rsidR="00E5020E" w:rsidRPr="000D2821">
        <w:t>pare PPE</w:t>
      </w:r>
      <w:r w:rsidRPr="000D2821">
        <w:t>.</w:t>
      </w:r>
    </w:p>
    <w:p w14:paraId="73421DC1" w14:textId="77777777" w:rsidR="00D078F1" w:rsidRPr="000D2821" w:rsidRDefault="007C1AF0" w:rsidP="00E3147D">
      <w:pPr>
        <w:pStyle w:val="MyBullet"/>
        <w:numPr>
          <w:ilvl w:val="0"/>
          <w:numId w:val="188"/>
        </w:numPr>
        <w:tabs>
          <w:tab w:val="clear" w:pos="1701"/>
          <w:tab w:val="num" w:pos="1440"/>
        </w:tabs>
      </w:pPr>
      <w:r w:rsidRPr="000D2821">
        <w:t>S</w:t>
      </w:r>
      <w:r w:rsidR="00E5020E" w:rsidRPr="000D2821">
        <w:t>uitable asbestos waste container</w:t>
      </w:r>
      <w:r w:rsidRPr="000D2821">
        <w:t>.</w:t>
      </w:r>
    </w:p>
    <w:p w14:paraId="2525BA9C" w14:textId="79D99636" w:rsidR="00E5020E" w:rsidRPr="000D2821" w:rsidRDefault="007C1AF0" w:rsidP="00E3147D">
      <w:pPr>
        <w:pStyle w:val="MyBullet"/>
        <w:numPr>
          <w:ilvl w:val="0"/>
          <w:numId w:val="188"/>
        </w:numPr>
        <w:tabs>
          <w:tab w:val="clear" w:pos="1701"/>
          <w:tab w:val="num" w:pos="1440"/>
        </w:tabs>
      </w:pPr>
      <w:r w:rsidRPr="000D2821">
        <w:t>W</w:t>
      </w:r>
      <w:r w:rsidR="00E5020E" w:rsidRPr="000D2821">
        <w:t xml:space="preserve">arning signs and/or barrier tape, orange safety mesh barricades and portable </w:t>
      </w:r>
      <w:r w:rsidR="002D0A49" w:rsidRPr="000D2821">
        <w:t>witches’</w:t>
      </w:r>
      <w:r w:rsidR="00E5020E" w:rsidRPr="000D2821">
        <w:t xml:space="preserve"> hats or the like</w:t>
      </w:r>
      <w:r w:rsidR="00D90857" w:rsidRPr="000D2821">
        <w:t>.</w:t>
      </w:r>
    </w:p>
    <w:p w14:paraId="3374A88C" w14:textId="77777777" w:rsidR="00E5020E" w:rsidRPr="000D2821" w:rsidRDefault="00E5020E" w:rsidP="00E5020E">
      <w:pPr>
        <w:pStyle w:val="MyBullet"/>
        <w:numPr>
          <w:ilvl w:val="0"/>
          <w:numId w:val="0"/>
        </w:numPr>
        <w:ind w:left="153"/>
      </w:pPr>
    </w:p>
    <w:p w14:paraId="1D72CD57" w14:textId="77777777" w:rsidR="00E5020E" w:rsidRPr="000D2821" w:rsidRDefault="00E5020E" w:rsidP="00E5020E">
      <w:pPr>
        <w:pStyle w:val="Heading5"/>
        <w:rPr>
          <w:rFonts w:asciiTheme="minorHAnsi" w:hAnsiTheme="minorHAnsi"/>
        </w:rPr>
      </w:pPr>
      <w:r w:rsidRPr="000D2821">
        <w:rPr>
          <w:rFonts w:asciiTheme="minorHAnsi" w:hAnsiTheme="minorHAnsi"/>
        </w:rPr>
        <w:t>Personal protective equipment</w:t>
      </w:r>
    </w:p>
    <w:p w14:paraId="583C4B36" w14:textId="77777777" w:rsidR="00E5020E" w:rsidRPr="000D2821" w:rsidRDefault="00E5020E" w:rsidP="00E3147D">
      <w:pPr>
        <w:pStyle w:val="MyBullet"/>
        <w:numPr>
          <w:ilvl w:val="0"/>
          <w:numId w:val="189"/>
        </w:numPr>
        <w:tabs>
          <w:tab w:val="clear" w:pos="1701"/>
        </w:tabs>
      </w:pPr>
      <w:r w:rsidRPr="000D2821">
        <w:t>Protective clothing: see Appendix C.</w:t>
      </w:r>
    </w:p>
    <w:p w14:paraId="1C1E30D5" w14:textId="77777777" w:rsidR="00E5020E" w:rsidRPr="000D2821" w:rsidRDefault="00E5020E" w:rsidP="00E3147D">
      <w:pPr>
        <w:pStyle w:val="MyBullet"/>
        <w:numPr>
          <w:ilvl w:val="0"/>
          <w:numId w:val="189"/>
        </w:numPr>
        <w:tabs>
          <w:tab w:val="clear" w:pos="1701"/>
        </w:tabs>
      </w:pPr>
      <w:r w:rsidRPr="000D2821">
        <w:t>Respirator (see AS1715, AS 1716 and section 11.7 of Part 11 of this code of practice): It is likely that a class P1 or P2 half face respirator will be adequate for this task, provided the recommended safe work procedure is followed.</w:t>
      </w:r>
    </w:p>
    <w:p w14:paraId="4D442987" w14:textId="77777777" w:rsidR="00E5020E" w:rsidRPr="000D2821" w:rsidRDefault="00E5020E" w:rsidP="00E3147D">
      <w:pPr>
        <w:pStyle w:val="MyBullet"/>
        <w:numPr>
          <w:ilvl w:val="0"/>
          <w:numId w:val="189"/>
        </w:numPr>
        <w:tabs>
          <w:tab w:val="clear" w:pos="1701"/>
        </w:tabs>
      </w:pPr>
      <w:r w:rsidRPr="000D2821">
        <w:t>Where paint is to be applied, appropriate respiratory protection to control the paint vapours/mist must also be considered.</w:t>
      </w:r>
    </w:p>
    <w:p w14:paraId="4AFA0B31" w14:textId="77777777" w:rsidR="00E5020E" w:rsidRPr="000D2821" w:rsidRDefault="00E5020E" w:rsidP="00E5020E">
      <w:pPr>
        <w:pStyle w:val="MyBullet"/>
        <w:numPr>
          <w:ilvl w:val="0"/>
          <w:numId w:val="0"/>
        </w:numPr>
        <w:ind w:left="720"/>
      </w:pPr>
    </w:p>
    <w:p w14:paraId="758C26E5" w14:textId="77777777" w:rsidR="00E5020E" w:rsidRPr="000D2821" w:rsidRDefault="00E5020E" w:rsidP="00E5020E">
      <w:pPr>
        <w:pStyle w:val="Heading5"/>
        <w:rPr>
          <w:rFonts w:asciiTheme="minorHAnsi" w:hAnsiTheme="minorHAnsi"/>
        </w:rPr>
      </w:pPr>
      <w:r w:rsidRPr="000D2821">
        <w:rPr>
          <w:rFonts w:asciiTheme="minorHAnsi" w:hAnsiTheme="minorHAnsi"/>
        </w:rPr>
        <w:t>Preparing the asbestos work area</w:t>
      </w:r>
    </w:p>
    <w:p w14:paraId="1CBD2611" w14:textId="77777777" w:rsidR="00E5020E" w:rsidRPr="000D2821" w:rsidRDefault="00E5020E" w:rsidP="00E3147D">
      <w:pPr>
        <w:pStyle w:val="MyBullet"/>
        <w:numPr>
          <w:ilvl w:val="0"/>
          <w:numId w:val="178"/>
        </w:numPr>
        <w:tabs>
          <w:tab w:val="clear" w:pos="1701"/>
        </w:tabs>
      </w:pPr>
      <w:r w:rsidRPr="000D2821">
        <w:t>If the work is to be carried out at a height, appropriate precautions must be taken to prevent the risk of falls; this may include:</w:t>
      </w:r>
    </w:p>
    <w:p w14:paraId="1F6A0BDB" w14:textId="567B2534" w:rsidR="00E5020E" w:rsidRPr="000D2821" w:rsidRDefault="00E5020E" w:rsidP="00D078F1">
      <w:pPr>
        <w:pStyle w:val="MyBullet"/>
        <w:numPr>
          <w:ilvl w:val="1"/>
          <w:numId w:val="37"/>
        </w:numPr>
        <w:tabs>
          <w:tab w:val="clear" w:pos="1701"/>
        </w:tabs>
      </w:pPr>
      <w:r w:rsidRPr="000D2821">
        <w:t>Safe Work at Heights Harnessing</w:t>
      </w:r>
      <w:r w:rsidR="002D0A49" w:rsidRPr="000D2821">
        <w:t>.</w:t>
      </w:r>
    </w:p>
    <w:p w14:paraId="42559472" w14:textId="5B3641CE" w:rsidR="00E5020E" w:rsidRPr="000D2821" w:rsidRDefault="00E5020E" w:rsidP="00D078F1">
      <w:pPr>
        <w:pStyle w:val="MyBullet"/>
        <w:numPr>
          <w:ilvl w:val="1"/>
          <w:numId w:val="37"/>
        </w:numPr>
        <w:tabs>
          <w:tab w:val="clear" w:pos="1701"/>
        </w:tabs>
      </w:pPr>
      <w:r w:rsidRPr="000D2821">
        <w:t>Use of scissor lifts or cherry pickers with approved operators</w:t>
      </w:r>
      <w:r w:rsidR="002D0A49" w:rsidRPr="000D2821">
        <w:t>.</w:t>
      </w:r>
    </w:p>
    <w:p w14:paraId="682CA29E" w14:textId="4B87700D" w:rsidR="00E5020E" w:rsidRPr="000D2821" w:rsidRDefault="00E5020E" w:rsidP="00D078F1">
      <w:pPr>
        <w:pStyle w:val="MyBullet"/>
        <w:numPr>
          <w:ilvl w:val="1"/>
          <w:numId w:val="37"/>
        </w:numPr>
        <w:tabs>
          <w:tab w:val="clear" w:pos="1701"/>
        </w:tabs>
      </w:pPr>
      <w:r w:rsidRPr="000D2821">
        <w:t>Use of ladders and scaffolding suited to the purpose</w:t>
      </w:r>
      <w:r w:rsidR="002D0A49" w:rsidRPr="000D2821">
        <w:t>.</w:t>
      </w:r>
    </w:p>
    <w:p w14:paraId="13677300" w14:textId="539688D4" w:rsidR="00E5020E" w:rsidRPr="000D2821" w:rsidRDefault="00E5020E" w:rsidP="00E3147D">
      <w:pPr>
        <w:pStyle w:val="MyBullet"/>
        <w:numPr>
          <w:ilvl w:val="0"/>
          <w:numId w:val="178"/>
        </w:numPr>
        <w:tabs>
          <w:tab w:val="clear" w:pos="1701"/>
        </w:tabs>
      </w:pPr>
      <w:r w:rsidRPr="000D2821">
        <w:t>Before starting, assess the asbestos cement for damage.  The presentation and condition of the ACM may have changed or been damaged between the original site inspection and consequent works being carried out.  Modify planning as may be required</w:t>
      </w:r>
      <w:r w:rsidR="002D0A49" w:rsidRPr="000D2821">
        <w:t>.</w:t>
      </w:r>
    </w:p>
    <w:p w14:paraId="02B37430" w14:textId="510C0DD2" w:rsidR="00E5020E" w:rsidRPr="000D2821" w:rsidRDefault="00E5020E" w:rsidP="00E3147D">
      <w:pPr>
        <w:pStyle w:val="MyBullet"/>
        <w:numPr>
          <w:ilvl w:val="0"/>
          <w:numId w:val="178"/>
        </w:numPr>
        <w:tabs>
          <w:tab w:val="clear" w:pos="1701"/>
        </w:tabs>
      </w:pPr>
      <w:r w:rsidRPr="000D2821">
        <w:t>Ensure appropriately marked asbestos waste disposal bags are available.  Ensure these are marked and known for the disposal of contaminated ACM materials such as rags, disposable PPE and other remnant or waste materials</w:t>
      </w:r>
      <w:r w:rsidR="002D0A49" w:rsidRPr="000D2821">
        <w:t>.</w:t>
      </w:r>
    </w:p>
    <w:p w14:paraId="397CF6DB" w14:textId="77777777" w:rsidR="00E5020E" w:rsidRPr="000D2821" w:rsidRDefault="00E5020E" w:rsidP="00E3147D">
      <w:pPr>
        <w:pStyle w:val="MyBullet"/>
        <w:numPr>
          <w:ilvl w:val="0"/>
          <w:numId w:val="178"/>
        </w:numPr>
        <w:tabs>
          <w:tab w:val="clear" w:pos="1701"/>
        </w:tabs>
      </w:pPr>
      <w:r w:rsidRPr="000D2821">
        <w:t xml:space="preserve">Carry out the work with as few people present as possible. Segregate the asbestos work area to ensure unauthorised personnel are restricted from entry (e.g. close door and/or use warning signs and/or barrier tape at all entry points). </w:t>
      </w:r>
    </w:p>
    <w:p w14:paraId="035684C2" w14:textId="77777777" w:rsidR="002D0A49" w:rsidRPr="000D2821" w:rsidRDefault="00E5020E" w:rsidP="00E3147D">
      <w:pPr>
        <w:pStyle w:val="MyBullet"/>
        <w:numPr>
          <w:ilvl w:val="0"/>
          <w:numId w:val="178"/>
        </w:numPr>
        <w:tabs>
          <w:tab w:val="clear" w:pos="1701"/>
        </w:tabs>
      </w:pPr>
      <w:r w:rsidRPr="000D2821">
        <w:t>The distance for segregation should be determined by a risk assessment, site specific conditions and the weather.</w:t>
      </w:r>
    </w:p>
    <w:p w14:paraId="30E1B5F4" w14:textId="0BE5A0CD" w:rsidR="00E5020E" w:rsidRPr="000D2821" w:rsidRDefault="00E5020E" w:rsidP="00E3147D">
      <w:pPr>
        <w:pStyle w:val="MyBullet"/>
        <w:numPr>
          <w:ilvl w:val="0"/>
          <w:numId w:val="178"/>
        </w:numPr>
        <w:tabs>
          <w:tab w:val="clear" w:pos="1701"/>
        </w:tabs>
      </w:pPr>
      <w:r w:rsidRPr="000D2821">
        <w:t>If working at a height, segregate the area below.</w:t>
      </w:r>
    </w:p>
    <w:p w14:paraId="407DB241" w14:textId="77777777" w:rsidR="002D0A49" w:rsidRPr="000D2821" w:rsidRDefault="00E5020E" w:rsidP="00E3147D">
      <w:pPr>
        <w:pStyle w:val="MyBullet"/>
        <w:numPr>
          <w:ilvl w:val="0"/>
          <w:numId w:val="178"/>
        </w:numPr>
        <w:tabs>
          <w:tab w:val="clear" w:pos="1701"/>
        </w:tabs>
      </w:pPr>
      <w:r w:rsidRPr="000D2821">
        <w:t>If possible, use plastic sheeting, secured with duct tape, to cover any floor surface within the asbestos work area which could become contaminated. This will help to contain any runoff from wet sanding methods.</w:t>
      </w:r>
    </w:p>
    <w:p w14:paraId="531205CC" w14:textId="77777777" w:rsidR="002D0A49" w:rsidRPr="000D2821" w:rsidRDefault="00E5020E" w:rsidP="00E3147D">
      <w:pPr>
        <w:pStyle w:val="MyBullet"/>
        <w:numPr>
          <w:ilvl w:val="0"/>
          <w:numId w:val="178"/>
        </w:numPr>
        <w:tabs>
          <w:tab w:val="clear" w:pos="1701"/>
        </w:tabs>
      </w:pPr>
      <w:r w:rsidRPr="000D2821">
        <w:t>Ensure there is adequate lighting.</w:t>
      </w:r>
    </w:p>
    <w:p w14:paraId="2DF43F70" w14:textId="58EE8FDD" w:rsidR="00E5020E" w:rsidRPr="000D2821" w:rsidRDefault="00E5020E" w:rsidP="00E3147D">
      <w:pPr>
        <w:pStyle w:val="MyBullet"/>
        <w:numPr>
          <w:ilvl w:val="0"/>
          <w:numId w:val="178"/>
        </w:numPr>
        <w:tabs>
          <w:tab w:val="clear" w:pos="1701"/>
        </w:tabs>
      </w:pPr>
      <w:r w:rsidRPr="000D2821">
        <w:t>If using a bucket of water, do not resoak used rags in the bucket, as this will contaminate the water. Instead, either fold the rag so a clean surface is exposed or use another rag.</w:t>
      </w:r>
    </w:p>
    <w:p w14:paraId="3ED29069" w14:textId="77777777" w:rsidR="00E5020E" w:rsidRPr="000D2821" w:rsidRDefault="00E5020E" w:rsidP="00E5020E">
      <w:pPr>
        <w:pStyle w:val="MyBullet"/>
        <w:numPr>
          <w:ilvl w:val="0"/>
          <w:numId w:val="0"/>
        </w:numPr>
        <w:ind w:left="720"/>
      </w:pPr>
    </w:p>
    <w:p w14:paraId="2EFAE9BB" w14:textId="77777777" w:rsidR="00E5020E" w:rsidRPr="000D2821" w:rsidRDefault="00E5020E" w:rsidP="00713C83">
      <w:pPr>
        <w:pStyle w:val="Heading3"/>
        <w:rPr>
          <w:rFonts w:asciiTheme="minorHAnsi" w:hAnsiTheme="minorHAnsi"/>
        </w:rPr>
      </w:pPr>
      <w:bookmarkStart w:id="216" w:name="_Toc221634274"/>
      <w:r w:rsidRPr="000D2821">
        <w:rPr>
          <w:rFonts w:asciiTheme="minorHAnsi" w:hAnsiTheme="minorHAnsi"/>
        </w:rPr>
        <w:t>Surface Preparation</w:t>
      </w:r>
      <w:bookmarkEnd w:id="216"/>
    </w:p>
    <w:p w14:paraId="5A804A49" w14:textId="77777777" w:rsidR="00E639FE" w:rsidRPr="000D2821" w:rsidRDefault="00E639FE" w:rsidP="177DC49A">
      <w:pPr>
        <w:pStyle w:val="MyBullet"/>
        <w:numPr>
          <w:ilvl w:val="0"/>
          <w:numId w:val="0"/>
        </w:numPr>
        <w:ind w:left="1985" w:hanging="567"/>
        <w:rPr>
          <w:rStyle w:val="SubtleEmphasis"/>
          <w:b/>
        </w:rPr>
      </w:pPr>
    </w:p>
    <w:p w14:paraId="6AE57FC0" w14:textId="63F8CA93" w:rsidR="00E5020E" w:rsidRPr="000D2821" w:rsidRDefault="00E5020E" w:rsidP="177DC49A">
      <w:pPr>
        <w:pStyle w:val="MyBullet"/>
        <w:numPr>
          <w:ilvl w:val="0"/>
          <w:numId w:val="0"/>
        </w:numPr>
        <w:ind w:left="1985" w:hanging="567"/>
        <w:rPr>
          <w:rStyle w:val="SubtleEmphasis"/>
          <w:b/>
        </w:rPr>
      </w:pPr>
      <w:r w:rsidRPr="000D2821">
        <w:rPr>
          <w:rStyle w:val="SubtleEmphasis"/>
          <w:b/>
        </w:rPr>
        <w:t>Under no circumstances should asbestos cement products be water blasted or dry sanded in preparation for painting, coating or sealing.</w:t>
      </w:r>
    </w:p>
    <w:p w14:paraId="73F2E74A" w14:textId="77777777" w:rsidR="00E639FE" w:rsidRPr="000D2821" w:rsidRDefault="00E639FE" w:rsidP="177DC49A">
      <w:pPr>
        <w:pStyle w:val="MyBullet"/>
        <w:numPr>
          <w:ilvl w:val="0"/>
          <w:numId w:val="0"/>
        </w:numPr>
        <w:ind w:left="1985" w:hanging="567"/>
        <w:rPr>
          <w:rStyle w:val="SubtleEmphasis"/>
          <w:b/>
        </w:rPr>
      </w:pPr>
    </w:p>
    <w:p w14:paraId="0162DA45" w14:textId="77777777" w:rsidR="00E5020E" w:rsidRPr="000D2821" w:rsidRDefault="00E5020E" w:rsidP="00E3147D">
      <w:pPr>
        <w:pStyle w:val="MyBullet"/>
        <w:numPr>
          <w:ilvl w:val="0"/>
          <w:numId w:val="178"/>
        </w:numPr>
        <w:tabs>
          <w:tab w:val="clear" w:pos="1701"/>
        </w:tabs>
      </w:pPr>
      <w:r w:rsidRPr="000D2821">
        <w:t>Never use high-pressure water cleaning methods.</w:t>
      </w:r>
    </w:p>
    <w:p w14:paraId="485C43BC" w14:textId="77777777" w:rsidR="00E5020E" w:rsidRPr="000D2821" w:rsidRDefault="00E5020E" w:rsidP="00E3147D">
      <w:pPr>
        <w:pStyle w:val="MyBullet"/>
        <w:numPr>
          <w:ilvl w:val="0"/>
          <w:numId w:val="178"/>
        </w:numPr>
        <w:tabs>
          <w:tab w:val="clear" w:pos="1701"/>
        </w:tabs>
      </w:pPr>
      <w:r w:rsidRPr="000D2821">
        <w:t xml:space="preserve">Never prepare surfaces using dry sanding methods. </w:t>
      </w:r>
    </w:p>
    <w:p w14:paraId="169F65C2" w14:textId="304BAB53" w:rsidR="00E5020E" w:rsidRPr="000D2821" w:rsidRDefault="00E5020E" w:rsidP="00E3147D">
      <w:pPr>
        <w:pStyle w:val="MyBullet"/>
        <w:numPr>
          <w:ilvl w:val="0"/>
          <w:numId w:val="178"/>
        </w:numPr>
        <w:tabs>
          <w:tab w:val="clear" w:pos="1701"/>
        </w:tabs>
      </w:pPr>
      <w:r w:rsidRPr="000D2821">
        <w:t xml:space="preserve">Where sanding is </w:t>
      </w:r>
      <w:r w:rsidR="00D608C8" w:rsidRPr="000D2821">
        <w:t>required,</w:t>
      </w:r>
      <w:r w:rsidRPr="000D2821">
        <w:t xml:space="preserve"> consideration should be given to removing the ACM and replacing it with a non-asbestos product. </w:t>
      </w:r>
    </w:p>
    <w:p w14:paraId="7C0F75FA" w14:textId="41398CE5" w:rsidR="00E5020E" w:rsidRPr="000D2821" w:rsidRDefault="007A5911" w:rsidP="00E3147D">
      <w:pPr>
        <w:pStyle w:val="MyBullet"/>
        <w:numPr>
          <w:ilvl w:val="0"/>
          <w:numId w:val="178"/>
        </w:numPr>
        <w:tabs>
          <w:tab w:val="clear" w:pos="1701"/>
        </w:tabs>
      </w:pPr>
      <w:r w:rsidRPr="000D2821">
        <w:t>Alternatively,</w:t>
      </w:r>
      <w:r w:rsidR="00E5020E" w:rsidRPr="000D2821">
        <w:t xml:space="preserve"> if not possible, wet sanding methods may be used to prepare the AC material, provided precautions are taken to ensure all the runoff is captured, and filtered.</w:t>
      </w:r>
    </w:p>
    <w:p w14:paraId="782DE1FE" w14:textId="456721AD" w:rsidR="00E5020E" w:rsidRPr="000D2821" w:rsidRDefault="00E5020E" w:rsidP="00E3147D">
      <w:pPr>
        <w:pStyle w:val="MyBullet"/>
        <w:numPr>
          <w:ilvl w:val="0"/>
          <w:numId w:val="178"/>
        </w:numPr>
        <w:tabs>
          <w:tab w:val="clear" w:pos="1701"/>
        </w:tabs>
      </w:pPr>
      <w:r w:rsidRPr="000D2821">
        <w:t>Using hand tools remove large lumps of lichen and or moss growth manually and clean loose growth away; treat this as contaminated ACM waste material and contain and dispose of as described at x (ref to hyperlink of waste disposal methods)</w:t>
      </w:r>
      <w:r w:rsidR="00E639FE" w:rsidRPr="000D2821">
        <w:t>.</w:t>
      </w:r>
    </w:p>
    <w:p w14:paraId="1343B5F4" w14:textId="7CBFE888" w:rsidR="00E5020E" w:rsidRPr="000D2821" w:rsidRDefault="00E5020E" w:rsidP="00E3147D">
      <w:pPr>
        <w:pStyle w:val="MyBullet"/>
        <w:numPr>
          <w:ilvl w:val="0"/>
          <w:numId w:val="178"/>
        </w:numPr>
        <w:tabs>
          <w:tab w:val="clear" w:pos="1701"/>
        </w:tabs>
      </w:pPr>
      <w:r w:rsidRPr="000D2821">
        <w:t>Wipe down dusty surfaces with a damp cloth and or vacuum using an approved HEPA industrial vacuum cleaner (ref to equipment)</w:t>
      </w:r>
      <w:r w:rsidR="00E639FE" w:rsidRPr="000D2821">
        <w:t>.</w:t>
      </w:r>
    </w:p>
    <w:p w14:paraId="27A7FBAD" w14:textId="77777777" w:rsidR="00E5020E" w:rsidRPr="000D2821" w:rsidRDefault="00E5020E" w:rsidP="00E3147D">
      <w:pPr>
        <w:pStyle w:val="MyBullet"/>
        <w:numPr>
          <w:ilvl w:val="0"/>
          <w:numId w:val="178"/>
        </w:numPr>
        <w:tabs>
          <w:tab w:val="clear" w:pos="1701"/>
        </w:tabs>
      </w:pPr>
      <w:r w:rsidRPr="000D2821">
        <w:t>Conduct the Crommelin Tape Test to determine the quantity of Fibro Seal Primer to be applied after surface preparation is complete.  Determine the Specified FLOOD COAT of the Primer to be applied using the following calculations:</w:t>
      </w:r>
    </w:p>
    <w:p w14:paraId="259F4067" w14:textId="77777777" w:rsidR="00E639FE" w:rsidRPr="000D2821" w:rsidRDefault="00E639FE" w:rsidP="00E5020E">
      <w:pPr>
        <w:pStyle w:val="Subtitle"/>
        <w:rPr>
          <w:rFonts w:asciiTheme="minorHAnsi" w:hAnsiTheme="minorHAnsi"/>
          <w:b/>
          <w:bCs/>
        </w:rPr>
      </w:pPr>
    </w:p>
    <w:p w14:paraId="726EF1DD" w14:textId="6948B6F2" w:rsidR="00E5020E" w:rsidRPr="000D2821" w:rsidRDefault="00E5020E" w:rsidP="00E5020E">
      <w:pPr>
        <w:pStyle w:val="Subtitle"/>
        <w:rPr>
          <w:rFonts w:asciiTheme="minorHAnsi" w:hAnsiTheme="minorHAnsi"/>
        </w:rPr>
      </w:pPr>
      <w:r w:rsidRPr="000D2821">
        <w:rPr>
          <w:rFonts w:asciiTheme="minorHAnsi" w:hAnsiTheme="minorHAnsi"/>
          <w:b/>
          <w:bCs/>
        </w:rPr>
        <w:t>Tape Test</w:t>
      </w:r>
      <w:r w:rsidRPr="000D2821">
        <w:rPr>
          <w:rFonts w:asciiTheme="minorHAnsi" w:hAnsiTheme="minorHAnsi"/>
        </w:rPr>
        <w:t xml:space="preserve"> involves application of a strip of self-adhesive masking tape. Adhere completely and pull off in one swift motion.  Use approx. 30cm lengths of tape and repeat over any identifiably variable areas to determine if a different amount of primer is required in different locations.</w:t>
      </w:r>
    </w:p>
    <w:p w14:paraId="25419935" w14:textId="77777777" w:rsidR="00E5020E" w:rsidRPr="000D2821" w:rsidRDefault="00E5020E" w:rsidP="00E5020E">
      <w:pPr>
        <w:pStyle w:val="MyBullet"/>
        <w:numPr>
          <w:ilvl w:val="0"/>
          <w:numId w:val="0"/>
        </w:numPr>
      </w:pPr>
    </w:p>
    <w:p w14:paraId="7E0499A0" w14:textId="77777777" w:rsidR="00E639FE" w:rsidRPr="000D2821" w:rsidRDefault="00E639FE" w:rsidP="00E5020E">
      <w:pPr>
        <w:pStyle w:val="MyBullet"/>
        <w:numPr>
          <w:ilvl w:val="0"/>
          <w:numId w:val="0"/>
        </w:numPr>
      </w:pPr>
    </w:p>
    <w:p w14:paraId="609F4BB6" w14:textId="77777777" w:rsidR="00E5020E" w:rsidRPr="000D2821" w:rsidRDefault="00E5020E" w:rsidP="00E5020E">
      <w:pPr>
        <w:pStyle w:val="Heading3"/>
        <w:rPr>
          <w:rFonts w:asciiTheme="minorHAnsi" w:hAnsiTheme="minorHAnsi"/>
          <w:color w:val="ED7D31" w:themeColor="accent1"/>
        </w:rPr>
      </w:pPr>
      <w:bookmarkStart w:id="217" w:name="_Toc221634275"/>
      <w:r w:rsidRPr="000D2821">
        <w:rPr>
          <w:rFonts w:asciiTheme="minorHAnsi" w:hAnsiTheme="minorHAnsi"/>
          <w:color w:val="ED7D31" w:themeColor="accent1"/>
        </w:rPr>
        <w:t>Painting and sealing</w:t>
      </w:r>
      <w:bookmarkEnd w:id="217"/>
    </w:p>
    <w:p w14:paraId="5C003575" w14:textId="7624158F" w:rsidR="00E5020E" w:rsidRPr="000D2821" w:rsidRDefault="00E5020E" w:rsidP="00E5020E">
      <w:pPr>
        <w:pStyle w:val="MyBullet"/>
        <w:numPr>
          <w:ilvl w:val="0"/>
          <w:numId w:val="0"/>
        </w:numPr>
      </w:pPr>
      <w:r w:rsidRPr="000D2821">
        <w:t>Depending on the size and scale of works the Fibro Seal System may be applied by airless spray gun on low pressure only or by roller or paint brush.</w:t>
      </w:r>
    </w:p>
    <w:p w14:paraId="0F0FA4EB" w14:textId="22458DC9" w:rsidR="00E5020E" w:rsidRPr="000D2821" w:rsidRDefault="00E5020E" w:rsidP="00E3147D">
      <w:pPr>
        <w:pStyle w:val="MyBullet"/>
        <w:numPr>
          <w:ilvl w:val="0"/>
          <w:numId w:val="178"/>
        </w:numPr>
        <w:tabs>
          <w:tab w:val="clear" w:pos="1701"/>
        </w:tabs>
      </w:pPr>
      <w:r w:rsidRPr="000D2821">
        <w:t xml:space="preserve">When using a spray brush, never use a </w:t>
      </w:r>
      <w:r w:rsidR="00103F62" w:rsidRPr="000D2821">
        <w:t>high-pressure</w:t>
      </w:r>
      <w:r w:rsidRPr="000D2821">
        <w:t xml:space="preserve"> spray to apply the paint.</w:t>
      </w:r>
    </w:p>
    <w:p w14:paraId="572274AC" w14:textId="2FC2796A" w:rsidR="00E5020E" w:rsidRPr="000D2821" w:rsidRDefault="00E5020E" w:rsidP="00E3147D">
      <w:pPr>
        <w:pStyle w:val="MyBullet"/>
        <w:numPr>
          <w:ilvl w:val="0"/>
          <w:numId w:val="178"/>
        </w:numPr>
        <w:tabs>
          <w:tab w:val="clear" w:pos="1701"/>
        </w:tabs>
      </w:pPr>
      <w:r w:rsidRPr="000D2821">
        <w:t>When using a roller, use it lightly to avoid abrasion or other damage.</w:t>
      </w:r>
    </w:p>
    <w:p w14:paraId="5FE2C093" w14:textId="77777777" w:rsidR="00E5020E" w:rsidRPr="000D2821" w:rsidRDefault="00E5020E" w:rsidP="00E5020E">
      <w:pPr>
        <w:pStyle w:val="Heading5"/>
        <w:rPr>
          <w:rFonts w:asciiTheme="minorHAnsi" w:hAnsiTheme="minorHAnsi"/>
        </w:rPr>
      </w:pPr>
      <w:proofErr w:type="spellStart"/>
      <w:r w:rsidRPr="000D2821">
        <w:rPr>
          <w:rFonts w:asciiTheme="minorHAnsi" w:hAnsiTheme="minorHAnsi"/>
        </w:rPr>
        <w:t>Fibroseal</w:t>
      </w:r>
      <w:proofErr w:type="spellEnd"/>
      <w:r w:rsidRPr="000D2821">
        <w:rPr>
          <w:rFonts w:asciiTheme="minorHAnsi" w:hAnsiTheme="minorHAnsi"/>
        </w:rPr>
        <w:t xml:space="preserve"> Primer Application</w:t>
      </w:r>
    </w:p>
    <w:p w14:paraId="1D59DDB3" w14:textId="1B9ADFFD" w:rsidR="00161536" w:rsidRPr="000D2821" w:rsidRDefault="00E5020E" w:rsidP="00E3147D">
      <w:pPr>
        <w:pStyle w:val="MyBullet"/>
        <w:numPr>
          <w:ilvl w:val="2"/>
          <w:numId w:val="178"/>
        </w:numPr>
        <w:tabs>
          <w:tab w:val="clear" w:pos="1701"/>
        </w:tabs>
      </w:pPr>
      <w:r w:rsidRPr="000D2821">
        <w:t>Apply one coat at a standard spreading rate per coat of 3m2/L.  Refer to the Tape Test results and consequent specified FLOOD RATE for variation to this rate as may be required by roof condition.</w:t>
      </w:r>
    </w:p>
    <w:p w14:paraId="712A111B" w14:textId="3F5BBD51" w:rsidR="00161536" w:rsidRPr="000D2821" w:rsidRDefault="00E5020E" w:rsidP="00E3147D">
      <w:pPr>
        <w:pStyle w:val="MyBullet"/>
        <w:numPr>
          <w:ilvl w:val="2"/>
          <w:numId w:val="178"/>
        </w:numPr>
        <w:tabs>
          <w:tab w:val="clear" w:pos="1701"/>
        </w:tabs>
      </w:pPr>
      <w:r w:rsidRPr="000D2821">
        <w:t>Wait 2 hours @ 25’C</w:t>
      </w:r>
      <w:r w:rsidR="004873AD" w:rsidRPr="000D2821">
        <w:t>.</w:t>
      </w:r>
    </w:p>
    <w:p w14:paraId="47A95EDA" w14:textId="77777777" w:rsidR="00161536" w:rsidRPr="000D2821" w:rsidRDefault="00E5020E" w:rsidP="00E3147D">
      <w:pPr>
        <w:pStyle w:val="MyBullet"/>
        <w:numPr>
          <w:ilvl w:val="2"/>
          <w:numId w:val="178"/>
        </w:numPr>
        <w:tabs>
          <w:tab w:val="clear" w:pos="1701"/>
        </w:tabs>
      </w:pPr>
      <w:r w:rsidRPr="000D2821">
        <w:t>Complete a second Tape Test and assess adherence of fibres.  If fibre load exceeds x apply a second coat as per original instructions, allowing on average 2 hours drying time.</w:t>
      </w:r>
    </w:p>
    <w:p w14:paraId="539F0EA3" w14:textId="77777777" w:rsidR="007D1BF0" w:rsidRPr="000D2821" w:rsidRDefault="00E5020E" w:rsidP="00E3147D">
      <w:pPr>
        <w:pStyle w:val="MyBullet"/>
        <w:numPr>
          <w:ilvl w:val="2"/>
          <w:numId w:val="178"/>
        </w:numPr>
        <w:tabs>
          <w:tab w:val="clear" w:pos="1701"/>
        </w:tabs>
      </w:pPr>
      <w:r w:rsidRPr="000D2821">
        <w:t>Repeat the Tape Test??? Check with manufacturer</w:t>
      </w:r>
      <w:r w:rsidR="007D1BF0" w:rsidRPr="000D2821">
        <w:t>.</w:t>
      </w:r>
    </w:p>
    <w:p w14:paraId="1FBDC2CB" w14:textId="77777777" w:rsidR="007D1BF0" w:rsidRPr="000D2821" w:rsidRDefault="00E5020E" w:rsidP="00E3147D">
      <w:pPr>
        <w:pStyle w:val="MyBullet"/>
        <w:numPr>
          <w:ilvl w:val="2"/>
          <w:numId w:val="178"/>
        </w:numPr>
        <w:tabs>
          <w:tab w:val="clear" w:pos="1701"/>
        </w:tabs>
      </w:pPr>
      <w:r w:rsidRPr="000D2821">
        <w:t>Clean all materials and equipment with water following manufacturer’s instructions and demonstrating care to ensure contaminated ACM.</w:t>
      </w:r>
    </w:p>
    <w:p w14:paraId="618FFC7F" w14:textId="40DE0049" w:rsidR="00E5020E" w:rsidRPr="000D2821" w:rsidRDefault="00E5020E" w:rsidP="00E3147D">
      <w:pPr>
        <w:pStyle w:val="MyBullet"/>
        <w:numPr>
          <w:ilvl w:val="2"/>
          <w:numId w:val="178"/>
        </w:numPr>
        <w:tabs>
          <w:tab w:val="clear" w:pos="1701"/>
        </w:tabs>
      </w:pPr>
      <w:r w:rsidRPr="000D2821">
        <w:t>Consider whether you would dispose of rollers between primer and topcoat. Refer manufacturer.</w:t>
      </w:r>
    </w:p>
    <w:p w14:paraId="6BD688F3" w14:textId="77777777" w:rsidR="00E5020E" w:rsidRPr="000D2821" w:rsidRDefault="00E5020E" w:rsidP="00E5020E">
      <w:pPr>
        <w:pStyle w:val="MyBullet"/>
        <w:numPr>
          <w:ilvl w:val="0"/>
          <w:numId w:val="0"/>
        </w:numPr>
      </w:pPr>
      <w:r w:rsidRPr="000D2821">
        <w:br/>
        <w:t>Refer also to WHS Manual Requirements:</w:t>
      </w:r>
    </w:p>
    <w:p w14:paraId="2050B2F0" w14:textId="4DE6AA28" w:rsidR="00E5020E" w:rsidRPr="000D2821" w:rsidRDefault="00E5020E" w:rsidP="00475026">
      <w:pPr>
        <w:pStyle w:val="MyBullet"/>
        <w:numPr>
          <w:ilvl w:val="0"/>
          <w:numId w:val="38"/>
        </w:numPr>
        <w:tabs>
          <w:tab w:val="clear" w:pos="1701"/>
        </w:tabs>
      </w:pPr>
      <w:r w:rsidRPr="000D2821">
        <w:t>Avoid contact with skin and eyes</w:t>
      </w:r>
      <w:r w:rsidR="007D1BF0" w:rsidRPr="000D2821">
        <w:t>.</w:t>
      </w:r>
    </w:p>
    <w:p w14:paraId="52ED60F3" w14:textId="251A9427" w:rsidR="00E5020E" w:rsidRPr="000D2821" w:rsidRDefault="00E5020E" w:rsidP="00475026">
      <w:pPr>
        <w:pStyle w:val="MyBullet"/>
        <w:numPr>
          <w:ilvl w:val="0"/>
          <w:numId w:val="38"/>
        </w:numPr>
        <w:tabs>
          <w:tab w:val="clear" w:pos="1701"/>
        </w:tabs>
      </w:pPr>
      <w:r w:rsidRPr="000D2821">
        <w:t>If splashed on skin, wash off with water before it can dry</w:t>
      </w:r>
      <w:r w:rsidR="007D1BF0" w:rsidRPr="000D2821">
        <w:t>.</w:t>
      </w:r>
    </w:p>
    <w:p w14:paraId="77AD3A38" w14:textId="07B26AEC" w:rsidR="00E5020E" w:rsidRPr="000D2821" w:rsidRDefault="00E5020E" w:rsidP="00475026">
      <w:pPr>
        <w:pStyle w:val="MyBullet"/>
        <w:numPr>
          <w:ilvl w:val="0"/>
          <w:numId w:val="38"/>
        </w:numPr>
        <w:tabs>
          <w:tab w:val="clear" w:pos="1701"/>
        </w:tabs>
      </w:pPr>
      <w:r w:rsidRPr="000D2821">
        <w:t>If contacted with eyes gently flush with running water holding eyelid open for 15minutes, seek medical attention</w:t>
      </w:r>
      <w:r w:rsidR="007D1BF0" w:rsidRPr="000D2821">
        <w:t>.</w:t>
      </w:r>
    </w:p>
    <w:p w14:paraId="6A73ABDF" w14:textId="245462B9" w:rsidR="00E5020E" w:rsidRPr="000D2821" w:rsidRDefault="00E5020E" w:rsidP="00E3147D">
      <w:pPr>
        <w:pStyle w:val="MyBullet"/>
        <w:numPr>
          <w:ilvl w:val="0"/>
          <w:numId w:val="178"/>
        </w:numPr>
        <w:tabs>
          <w:tab w:val="clear" w:pos="1701"/>
        </w:tabs>
      </w:pPr>
      <w:r w:rsidRPr="000D2821">
        <w:t>Wear suitable PPE including disposable coveralls (Level?</w:t>
      </w:r>
      <w:r w:rsidR="007D1BF0" w:rsidRPr="000D2821">
        <w:t>),</w:t>
      </w:r>
      <w:r w:rsidRPr="000D2821">
        <w:t xml:space="preserve"> gloves and eye protection</w:t>
      </w:r>
      <w:r w:rsidR="007D1BF0" w:rsidRPr="000D2821">
        <w:t>.</w:t>
      </w:r>
    </w:p>
    <w:p w14:paraId="729574EE" w14:textId="77777777" w:rsidR="00E5020E" w:rsidRPr="000D2821" w:rsidRDefault="00E5020E" w:rsidP="00E5020E">
      <w:pPr>
        <w:pStyle w:val="Heading5"/>
        <w:rPr>
          <w:rFonts w:asciiTheme="minorHAnsi" w:hAnsiTheme="minorHAnsi"/>
        </w:rPr>
      </w:pPr>
      <w:proofErr w:type="spellStart"/>
      <w:r w:rsidRPr="000D2821">
        <w:rPr>
          <w:rFonts w:asciiTheme="minorHAnsi" w:hAnsiTheme="minorHAnsi"/>
        </w:rPr>
        <w:t>Fibroseal</w:t>
      </w:r>
      <w:proofErr w:type="spellEnd"/>
      <w:r w:rsidRPr="000D2821">
        <w:rPr>
          <w:rFonts w:asciiTheme="minorHAnsi" w:hAnsiTheme="minorHAnsi"/>
        </w:rPr>
        <w:t xml:space="preserve"> Topcoat Application</w:t>
      </w:r>
    </w:p>
    <w:p w14:paraId="1014E07D" w14:textId="04B0CBDF" w:rsidR="007D1BF0" w:rsidRPr="000D2821" w:rsidRDefault="00E5020E" w:rsidP="00E3147D">
      <w:pPr>
        <w:pStyle w:val="ListParagraph"/>
        <w:numPr>
          <w:ilvl w:val="0"/>
          <w:numId w:val="178"/>
        </w:numPr>
        <w:spacing w:after="200" w:line="276" w:lineRule="auto"/>
      </w:pPr>
      <w:r w:rsidRPr="000D2821">
        <w:t>Apply one coat at a standard spreading rate of 5m2/L</w:t>
      </w:r>
      <w:r w:rsidR="000532C9" w:rsidRPr="000D2821">
        <w:t>.</w:t>
      </w:r>
    </w:p>
    <w:p w14:paraId="5D56BE83" w14:textId="556649CA" w:rsidR="007D1BF0" w:rsidRPr="000D2821" w:rsidRDefault="00E5020E" w:rsidP="00E3147D">
      <w:pPr>
        <w:pStyle w:val="ListParagraph"/>
        <w:numPr>
          <w:ilvl w:val="0"/>
          <w:numId w:val="178"/>
        </w:numPr>
        <w:spacing w:after="200" w:line="276" w:lineRule="auto"/>
      </w:pPr>
      <w:r w:rsidRPr="000D2821">
        <w:t>Allow 2 hours drying time at 25’</w:t>
      </w:r>
      <w:r w:rsidR="000532C9" w:rsidRPr="000D2821">
        <w:t>C.</w:t>
      </w:r>
    </w:p>
    <w:p w14:paraId="1878D319" w14:textId="7A9BB1C1" w:rsidR="007D1BF0" w:rsidRPr="000D2821" w:rsidRDefault="00E5020E" w:rsidP="00E3147D">
      <w:pPr>
        <w:pStyle w:val="ListParagraph"/>
        <w:numPr>
          <w:ilvl w:val="0"/>
          <w:numId w:val="178"/>
        </w:numPr>
        <w:spacing w:after="200" w:line="276" w:lineRule="auto"/>
      </w:pPr>
      <w:r w:rsidRPr="000D2821">
        <w:t>Apply the second coat also at a rate of 5m2/L</w:t>
      </w:r>
      <w:r w:rsidR="000532C9" w:rsidRPr="000D2821">
        <w:t>.</w:t>
      </w:r>
    </w:p>
    <w:p w14:paraId="0189BA7E" w14:textId="68592E30" w:rsidR="00E5020E" w:rsidRPr="000D2821" w:rsidRDefault="00E5020E" w:rsidP="00FE6172">
      <w:pPr>
        <w:spacing w:after="200" w:line="276" w:lineRule="auto"/>
      </w:pPr>
      <w:r w:rsidRPr="000D2821">
        <w:t>Clean all materials and equipment with water following manufacturer’s instructions and demonstrating care to ensure contaminated ACM.</w:t>
      </w:r>
      <w:r w:rsidR="00FE6172" w:rsidRPr="000D2821">
        <w:t xml:space="preserve"> </w:t>
      </w:r>
      <w:r w:rsidRPr="000D2821">
        <w:t xml:space="preserve">Consider whether you would dispose of rollers between primer and topcoat. Refer </w:t>
      </w:r>
      <w:r w:rsidR="00FE6172" w:rsidRPr="000D2821">
        <w:t xml:space="preserve">to </w:t>
      </w:r>
      <w:r w:rsidRPr="000D2821">
        <w:t>manufacturer.</w:t>
      </w:r>
    </w:p>
    <w:p w14:paraId="1BC42C92" w14:textId="77777777" w:rsidR="00E5020E" w:rsidRPr="000D2821" w:rsidRDefault="00E5020E" w:rsidP="00E5020E">
      <w:pPr>
        <w:pStyle w:val="MyBullet"/>
        <w:numPr>
          <w:ilvl w:val="0"/>
          <w:numId w:val="0"/>
        </w:numPr>
      </w:pPr>
      <w:r w:rsidRPr="000D2821">
        <w:t>Refer also to WHS Manual Requirements:</w:t>
      </w:r>
    </w:p>
    <w:p w14:paraId="4FEEAABD" w14:textId="63D78925" w:rsidR="00E5020E" w:rsidRPr="000D2821" w:rsidRDefault="00E5020E" w:rsidP="00E3147D">
      <w:pPr>
        <w:pStyle w:val="MyBullet"/>
        <w:numPr>
          <w:ilvl w:val="0"/>
          <w:numId w:val="178"/>
        </w:numPr>
        <w:tabs>
          <w:tab w:val="clear" w:pos="1701"/>
        </w:tabs>
      </w:pPr>
      <w:r w:rsidRPr="000D2821">
        <w:t>Provide good ventilation – open windows and doors and use circulating fans as may be required</w:t>
      </w:r>
      <w:r w:rsidR="007D1BF0" w:rsidRPr="000D2821">
        <w:t>.</w:t>
      </w:r>
    </w:p>
    <w:p w14:paraId="121907DE" w14:textId="5EB53D50" w:rsidR="00E5020E" w:rsidRPr="000D2821" w:rsidRDefault="00E5020E" w:rsidP="00475026">
      <w:pPr>
        <w:pStyle w:val="MyBullet"/>
        <w:numPr>
          <w:ilvl w:val="0"/>
          <w:numId w:val="38"/>
        </w:numPr>
        <w:tabs>
          <w:tab w:val="clear" w:pos="1701"/>
        </w:tabs>
      </w:pPr>
      <w:r w:rsidRPr="000D2821">
        <w:t>If splashed on skin, wash off with water before it can dry</w:t>
      </w:r>
      <w:r w:rsidR="007D1BF0" w:rsidRPr="000D2821">
        <w:t>.</w:t>
      </w:r>
    </w:p>
    <w:p w14:paraId="654F7A5B" w14:textId="6BCC3E79" w:rsidR="00E5020E" w:rsidRPr="000D2821" w:rsidRDefault="00E5020E" w:rsidP="00475026">
      <w:pPr>
        <w:pStyle w:val="MyBullet"/>
        <w:numPr>
          <w:ilvl w:val="0"/>
          <w:numId w:val="38"/>
        </w:numPr>
        <w:tabs>
          <w:tab w:val="clear" w:pos="1701"/>
        </w:tabs>
      </w:pPr>
      <w:r w:rsidRPr="000D2821">
        <w:t>Wear gloves and eye protection during application</w:t>
      </w:r>
      <w:r w:rsidR="00FE6172" w:rsidRPr="000D2821">
        <w:t>.</w:t>
      </w:r>
    </w:p>
    <w:p w14:paraId="3515E36E" w14:textId="77777777" w:rsidR="00E5020E" w:rsidRPr="000D2821" w:rsidRDefault="00E5020E" w:rsidP="000A42CA">
      <w:pPr>
        <w:pStyle w:val="TableText"/>
        <w:rPr>
          <w:sz w:val="20"/>
        </w:rPr>
      </w:pPr>
    </w:p>
    <w:p w14:paraId="23C2BBCB" w14:textId="77777777" w:rsidR="00E5020E" w:rsidRPr="000D2821" w:rsidRDefault="00E5020E" w:rsidP="00E5020E">
      <w:pPr>
        <w:pStyle w:val="Heading3"/>
        <w:rPr>
          <w:rFonts w:asciiTheme="minorHAnsi" w:hAnsiTheme="minorHAnsi"/>
          <w:color w:val="ED7D31" w:themeColor="accent1"/>
        </w:rPr>
      </w:pPr>
      <w:bookmarkStart w:id="218" w:name="_Toc221634276"/>
      <w:r w:rsidRPr="000D2821">
        <w:rPr>
          <w:rFonts w:asciiTheme="minorHAnsi" w:hAnsiTheme="minorHAnsi"/>
          <w:color w:val="ED7D31" w:themeColor="accent1"/>
        </w:rPr>
        <w:t>Decontaminating the asbestos work area and equipment</w:t>
      </w:r>
      <w:bookmarkEnd w:id="218"/>
    </w:p>
    <w:p w14:paraId="00AB2381" w14:textId="77777777" w:rsidR="00E5020E" w:rsidRPr="000D2821" w:rsidRDefault="00E5020E" w:rsidP="00E3147D">
      <w:pPr>
        <w:pStyle w:val="MyBullet"/>
        <w:numPr>
          <w:ilvl w:val="0"/>
          <w:numId w:val="178"/>
        </w:numPr>
        <w:tabs>
          <w:tab w:val="clear" w:pos="1701"/>
        </w:tabs>
      </w:pPr>
      <w:r w:rsidRPr="000D2821">
        <w:t>Use damp rags to clean the equipment.</w:t>
      </w:r>
    </w:p>
    <w:p w14:paraId="407DCDA7" w14:textId="77777777" w:rsidR="00E5020E" w:rsidRPr="000D2821" w:rsidRDefault="00E5020E" w:rsidP="00E3147D">
      <w:pPr>
        <w:pStyle w:val="MyBullet"/>
        <w:numPr>
          <w:ilvl w:val="0"/>
          <w:numId w:val="178"/>
        </w:numPr>
        <w:tabs>
          <w:tab w:val="clear" w:pos="1701"/>
        </w:tabs>
      </w:pPr>
      <w:r w:rsidRPr="000D2821">
        <w:t>Where required, use damp rags and/or an asbestos vacuum cleaner to clean the asbestos work area.</w:t>
      </w:r>
    </w:p>
    <w:p w14:paraId="35474594" w14:textId="77777777" w:rsidR="00E5020E" w:rsidRPr="000D2821" w:rsidRDefault="00E5020E" w:rsidP="00E3147D">
      <w:pPr>
        <w:pStyle w:val="MyBullet"/>
        <w:numPr>
          <w:ilvl w:val="0"/>
          <w:numId w:val="178"/>
        </w:numPr>
        <w:tabs>
          <w:tab w:val="clear" w:pos="1701"/>
        </w:tabs>
      </w:pPr>
      <w:r w:rsidRPr="000D2821">
        <w:t xml:space="preserve">Place debris, used rags, plastic sheeting and other waste in the asbestos waste bags/container. </w:t>
      </w:r>
    </w:p>
    <w:p w14:paraId="0A450FC4" w14:textId="77777777" w:rsidR="00E5020E" w:rsidRPr="000D2821" w:rsidRDefault="00E5020E" w:rsidP="00E3147D">
      <w:pPr>
        <w:pStyle w:val="MyBullet"/>
        <w:numPr>
          <w:ilvl w:val="0"/>
          <w:numId w:val="178"/>
        </w:numPr>
        <w:tabs>
          <w:tab w:val="clear" w:pos="1701"/>
        </w:tabs>
      </w:pPr>
      <w:r w:rsidRPr="000D2821">
        <w:t>Wet wipe the external surfaces of the asbestos waste bags/container to remove any adhering dust before they are removed from the asbestos work area.</w:t>
      </w:r>
    </w:p>
    <w:p w14:paraId="167A933E" w14:textId="77777777" w:rsidR="00E5020E" w:rsidRPr="000D2821" w:rsidRDefault="00E5020E" w:rsidP="00E3147D">
      <w:pPr>
        <w:pStyle w:val="MyBullet"/>
        <w:numPr>
          <w:ilvl w:val="0"/>
          <w:numId w:val="178"/>
        </w:numPr>
        <w:tabs>
          <w:tab w:val="clear" w:pos="1701"/>
        </w:tabs>
      </w:pPr>
      <w:r w:rsidRPr="000D2821">
        <w:t>Personal decontamination - See section 11.9.3 of Part 11 of this Code of Practice.</w:t>
      </w:r>
    </w:p>
    <w:p w14:paraId="776F7E79" w14:textId="77777777" w:rsidR="00E5020E" w:rsidRPr="000D2821" w:rsidRDefault="00E5020E" w:rsidP="00E5020E">
      <w:pPr>
        <w:pStyle w:val="MyBullet"/>
        <w:numPr>
          <w:ilvl w:val="0"/>
          <w:numId w:val="0"/>
        </w:numPr>
      </w:pPr>
    </w:p>
    <w:p w14:paraId="0B53D6B4" w14:textId="77777777" w:rsidR="00E5020E" w:rsidRPr="000D2821" w:rsidRDefault="00E5020E" w:rsidP="00E5020E">
      <w:pPr>
        <w:pStyle w:val="Heading5"/>
        <w:rPr>
          <w:rFonts w:asciiTheme="minorHAnsi" w:hAnsiTheme="minorHAnsi"/>
        </w:rPr>
      </w:pPr>
      <w:r w:rsidRPr="000D2821">
        <w:rPr>
          <w:rFonts w:asciiTheme="minorHAnsi" w:hAnsiTheme="minorHAnsi"/>
        </w:rPr>
        <w:t>Clearance procedure</w:t>
      </w:r>
    </w:p>
    <w:p w14:paraId="2A607CDA" w14:textId="38AE0094" w:rsidR="00E5020E" w:rsidRPr="000D2821" w:rsidRDefault="00E5020E" w:rsidP="00E3147D">
      <w:pPr>
        <w:pStyle w:val="MyBullet"/>
        <w:numPr>
          <w:ilvl w:val="0"/>
          <w:numId w:val="178"/>
        </w:numPr>
        <w:tabs>
          <w:tab w:val="clear" w:pos="1701"/>
        </w:tabs>
      </w:pPr>
      <w:r w:rsidRPr="000D2821">
        <w:t>It is the responsibility of the Franchisee or the nominated supervisor on the job to comprehensively visually inspect the asbestos work area to make sure it has been properly cleaned (in accordance with Section 11.10.1 of Part 11 of the Code of Practice (insert name)</w:t>
      </w:r>
      <w:r w:rsidR="00F26D52" w:rsidRPr="000D2821">
        <w:t>.</w:t>
      </w:r>
      <w:r w:rsidRPr="000D2821">
        <w:t xml:space="preserve">  </w:t>
      </w:r>
    </w:p>
    <w:p w14:paraId="52A27948" w14:textId="16BE246A" w:rsidR="00E5020E" w:rsidRPr="000D2821" w:rsidRDefault="00E5020E" w:rsidP="00E3147D">
      <w:pPr>
        <w:pStyle w:val="MyBullet"/>
        <w:numPr>
          <w:ilvl w:val="0"/>
          <w:numId w:val="178"/>
        </w:numPr>
        <w:tabs>
          <w:tab w:val="clear" w:pos="1701"/>
        </w:tabs>
      </w:pPr>
      <w:r w:rsidRPr="000D2821">
        <w:t xml:space="preserve">Insert sub dot points of key items that define properly cleaned and any </w:t>
      </w:r>
      <w:r w:rsidR="00070AF5" w:rsidRPr="000D2821">
        <w:t>methods</w:t>
      </w:r>
      <w:r w:rsidR="00F26D52" w:rsidRPr="000D2821">
        <w:t>.</w:t>
      </w:r>
    </w:p>
    <w:p w14:paraId="3E13A0F0" w14:textId="46F72118" w:rsidR="00E5020E" w:rsidRPr="000D2821" w:rsidRDefault="00E5020E" w:rsidP="00E3147D">
      <w:pPr>
        <w:pStyle w:val="MyBullet"/>
        <w:numPr>
          <w:ilvl w:val="0"/>
          <w:numId w:val="191"/>
        </w:numPr>
        <w:tabs>
          <w:tab w:val="clear" w:pos="1701"/>
        </w:tabs>
      </w:pPr>
      <w:r w:rsidRPr="000D2821">
        <w:t>Dispose of all waste as asbestos waste. X-ref to disposal and transport section in Asbestos Removal</w:t>
      </w:r>
      <w:r w:rsidR="007E27D2" w:rsidRPr="000D2821">
        <w:t>.</w:t>
      </w:r>
    </w:p>
    <w:p w14:paraId="1211F29A" w14:textId="77777777" w:rsidR="00E5020E" w:rsidRPr="000D2821" w:rsidRDefault="00E5020E" w:rsidP="00E3147D">
      <w:pPr>
        <w:pStyle w:val="MyBullet"/>
        <w:numPr>
          <w:ilvl w:val="0"/>
          <w:numId w:val="191"/>
        </w:numPr>
        <w:tabs>
          <w:tab w:val="clear" w:pos="1701"/>
        </w:tabs>
      </w:pPr>
      <w:r w:rsidRPr="000D2821">
        <w:t>Refer to the NOHSC Code of Practice for the Safe Removal of Asbestos [NOHSC: 2002 (2005)] and relevant State and Territory legislation (see section 11.11 of Part 11).</w:t>
      </w:r>
    </w:p>
    <w:p w14:paraId="47DCA613" w14:textId="77777777" w:rsidR="00E5020E" w:rsidRPr="000D2821" w:rsidRDefault="00E5020E" w:rsidP="0038642D">
      <w:pPr>
        <w:pStyle w:val="MyBullet"/>
        <w:numPr>
          <w:ilvl w:val="0"/>
          <w:numId w:val="0"/>
        </w:numPr>
      </w:pPr>
    </w:p>
    <w:p w14:paraId="76DBFCFE" w14:textId="77777777" w:rsidR="00E5020E" w:rsidRPr="000D2821" w:rsidRDefault="00E5020E" w:rsidP="00E5020E">
      <w:pPr>
        <w:pStyle w:val="Heading3"/>
        <w:rPr>
          <w:rFonts w:asciiTheme="minorHAnsi" w:hAnsiTheme="minorHAnsi"/>
          <w:color w:val="ED7D31" w:themeColor="accent1"/>
        </w:rPr>
      </w:pPr>
      <w:bookmarkStart w:id="219" w:name="_Toc221634277"/>
      <w:r w:rsidRPr="000D2821">
        <w:rPr>
          <w:rFonts w:asciiTheme="minorHAnsi" w:hAnsiTheme="minorHAnsi"/>
          <w:color w:val="ED7D31" w:themeColor="accent1"/>
        </w:rPr>
        <w:t>Post Job Documentation</w:t>
      </w:r>
      <w:bookmarkEnd w:id="219"/>
    </w:p>
    <w:p w14:paraId="70859129" w14:textId="77777777" w:rsidR="00E5020E" w:rsidRPr="000D2821" w:rsidRDefault="00E5020E" w:rsidP="00E5020E">
      <w:pPr>
        <w:pStyle w:val="MyBullet"/>
        <w:numPr>
          <w:ilvl w:val="0"/>
          <w:numId w:val="0"/>
        </w:numPr>
      </w:pPr>
      <w:r w:rsidRPr="000D2821">
        <w:t xml:space="preserve">The period immediately </w:t>
      </w:r>
      <w:proofErr w:type="gramStart"/>
      <w:r w:rsidRPr="000D2821">
        <w:t>post</w:t>
      </w:r>
      <w:proofErr w:type="gramEnd"/>
      <w:r w:rsidRPr="000D2821">
        <w:t xml:space="preserve"> the job is an opportunity to professionally close out the job, seek customer feedback and to secure future repeat work.</w:t>
      </w:r>
    </w:p>
    <w:p w14:paraId="4F1EB985" w14:textId="77777777" w:rsidR="00E5020E" w:rsidRPr="000D2821" w:rsidRDefault="00E5020E" w:rsidP="00E5020E">
      <w:pPr>
        <w:pStyle w:val="MyBullet"/>
        <w:numPr>
          <w:ilvl w:val="0"/>
          <w:numId w:val="0"/>
        </w:numPr>
      </w:pPr>
      <w:r w:rsidRPr="000D2821">
        <w:t>Ensure you supply a receipt to the client which includes product manufacturer’s warranty and a copy of the Post Job Contact letter.</w:t>
      </w:r>
    </w:p>
    <w:p w14:paraId="68C0053F" w14:textId="77777777" w:rsidR="00E5020E" w:rsidRPr="000D2821" w:rsidRDefault="00E5020E" w:rsidP="00E5020E">
      <w:pPr>
        <w:pStyle w:val="MyBullet"/>
        <w:numPr>
          <w:ilvl w:val="0"/>
          <w:numId w:val="0"/>
        </w:numPr>
      </w:pPr>
      <w:r w:rsidRPr="000D2821">
        <w:t>Other suggested strategies to pursue include:</w:t>
      </w:r>
    </w:p>
    <w:p w14:paraId="0688E0A3" w14:textId="77777777" w:rsidR="00325D7A" w:rsidRPr="000D2821" w:rsidRDefault="00325D7A" w:rsidP="00325D7A">
      <w:pPr>
        <w:pStyle w:val="MyBullet"/>
        <w:numPr>
          <w:ilvl w:val="0"/>
          <w:numId w:val="0"/>
        </w:numPr>
        <w:ind w:left="567" w:hanging="567"/>
        <w:rPr>
          <w:rStyle w:val="IntenseEmphasis"/>
        </w:rPr>
      </w:pPr>
    </w:p>
    <w:p w14:paraId="29962B3D" w14:textId="50A935FC" w:rsidR="00E5020E" w:rsidRPr="000D2821" w:rsidRDefault="00E5020E" w:rsidP="00325D7A">
      <w:pPr>
        <w:pStyle w:val="MyBullet"/>
        <w:numPr>
          <w:ilvl w:val="0"/>
          <w:numId w:val="0"/>
        </w:numPr>
        <w:ind w:left="567" w:hanging="567"/>
        <w:rPr>
          <w:rStyle w:val="IntenseEmphasis"/>
        </w:rPr>
      </w:pPr>
      <w:r w:rsidRPr="000D2821">
        <w:rPr>
          <w:rStyle w:val="IntenseEmphasis"/>
        </w:rPr>
        <w:t>Commercial Property</w:t>
      </w:r>
    </w:p>
    <w:p w14:paraId="0105857A" w14:textId="5F782FBE" w:rsidR="00E5020E" w:rsidRPr="000D2821" w:rsidRDefault="00E5020E" w:rsidP="00E3147D">
      <w:pPr>
        <w:pStyle w:val="MyBullet"/>
        <w:numPr>
          <w:ilvl w:val="0"/>
          <w:numId w:val="178"/>
        </w:numPr>
        <w:tabs>
          <w:tab w:val="clear" w:pos="1701"/>
        </w:tabs>
      </w:pPr>
      <w:r w:rsidRPr="000D2821">
        <w:t xml:space="preserve">If the property is commercial and there </w:t>
      </w:r>
      <w:r w:rsidR="00E50161" w:rsidRPr="000D2821">
        <w:t>were</w:t>
      </w:r>
      <w:r w:rsidRPr="000D2821">
        <w:t xml:space="preserve"> no Asbestos Register and Management Plan in place, refer them to the Jim’s Building Inspector you work with who can follow up and contact them to quote the service.  They would seek to do an annual inspection on any other asbestos at the property as well.  If they identify further damage and </w:t>
      </w:r>
      <w:r w:rsidR="00F26D52" w:rsidRPr="000D2821">
        <w:t>deterioration,</w:t>
      </w:r>
      <w:r w:rsidRPr="000D2821">
        <w:t xml:space="preserve"> it’s a trigger for additional removal and encapsulation work for the </w:t>
      </w:r>
      <w:r w:rsidR="00BD1621" w:rsidRPr="00BD1621">
        <w:t>JHMR</w:t>
      </w:r>
      <w:r w:rsidRPr="000D2821">
        <w:t xml:space="preserve"> franchisee.</w:t>
      </w:r>
    </w:p>
    <w:p w14:paraId="28B96985" w14:textId="031233C1" w:rsidR="00325D7A" w:rsidRPr="000D2821" w:rsidRDefault="00E5020E" w:rsidP="00E3147D">
      <w:pPr>
        <w:pStyle w:val="MyBullet"/>
        <w:numPr>
          <w:ilvl w:val="0"/>
          <w:numId w:val="178"/>
        </w:numPr>
        <w:tabs>
          <w:tab w:val="clear" w:pos="1701"/>
        </w:tabs>
      </w:pPr>
      <w:r w:rsidRPr="000D2821">
        <w:t>Set a reminder in your calendar to contact them to reseal the treated area in the nominated timeframe (</w:t>
      </w:r>
      <w:r w:rsidR="00325D7A" w:rsidRPr="000D2821">
        <w:t>5-year</w:t>
      </w:r>
      <w:r w:rsidRPr="000D2821">
        <w:t xml:space="preserve"> interval’s) </w:t>
      </w:r>
    </w:p>
    <w:p w14:paraId="28C7F035" w14:textId="0811AA28" w:rsidR="00E5020E" w:rsidRPr="000D2821" w:rsidRDefault="00E5020E" w:rsidP="00E3147D">
      <w:pPr>
        <w:pStyle w:val="MyBullet"/>
        <w:numPr>
          <w:ilvl w:val="0"/>
          <w:numId w:val="178"/>
        </w:numPr>
        <w:tabs>
          <w:tab w:val="clear" w:pos="1701"/>
        </w:tabs>
      </w:pPr>
      <w:r w:rsidRPr="000D2821">
        <w:t>Ensure the client’s details are in your customer database and keep in regular contact with them by sending useful information at least a couple of times a year.</w:t>
      </w:r>
    </w:p>
    <w:p w14:paraId="1956F866" w14:textId="77777777" w:rsidR="00E5020E" w:rsidRPr="000D2821" w:rsidRDefault="00E5020E" w:rsidP="00E5020E">
      <w:pPr>
        <w:pStyle w:val="MyBullet"/>
        <w:numPr>
          <w:ilvl w:val="0"/>
          <w:numId w:val="0"/>
        </w:numPr>
        <w:ind w:left="1418"/>
        <w:rPr>
          <w:rStyle w:val="IntenseEmphasis"/>
        </w:rPr>
      </w:pPr>
    </w:p>
    <w:p w14:paraId="38841E0C" w14:textId="77777777" w:rsidR="00E5020E" w:rsidRPr="000D2821" w:rsidRDefault="00E5020E" w:rsidP="004E5E2F">
      <w:pPr>
        <w:pStyle w:val="MyBullet"/>
        <w:numPr>
          <w:ilvl w:val="0"/>
          <w:numId w:val="0"/>
        </w:numPr>
        <w:ind w:left="567" w:hanging="567"/>
        <w:rPr>
          <w:rStyle w:val="IntenseEmphasis"/>
        </w:rPr>
      </w:pPr>
      <w:r w:rsidRPr="000D2821">
        <w:rPr>
          <w:rStyle w:val="IntenseEmphasis"/>
        </w:rPr>
        <w:t>Residential property</w:t>
      </w:r>
    </w:p>
    <w:p w14:paraId="390DB2D5" w14:textId="5282CE64" w:rsidR="004E5E2F" w:rsidRPr="000D2821" w:rsidRDefault="00E5020E" w:rsidP="00E3147D">
      <w:pPr>
        <w:pStyle w:val="MyBullet"/>
        <w:numPr>
          <w:ilvl w:val="0"/>
          <w:numId w:val="178"/>
        </w:numPr>
        <w:tabs>
          <w:tab w:val="clear" w:pos="1701"/>
        </w:tabs>
      </w:pPr>
      <w:r w:rsidRPr="000D2821">
        <w:t>Set a reminder in your calendar to contact them to reseal the treated area in the nominated timeframe (</w:t>
      </w:r>
      <w:r w:rsidR="004E5E2F" w:rsidRPr="000D2821">
        <w:t>5-year</w:t>
      </w:r>
      <w:r w:rsidRPr="000D2821">
        <w:t xml:space="preserve"> intervals)</w:t>
      </w:r>
      <w:r w:rsidR="004E5E2F" w:rsidRPr="000D2821">
        <w:t>.</w:t>
      </w:r>
    </w:p>
    <w:p w14:paraId="67179BC4" w14:textId="49E3890E" w:rsidR="00E5020E" w:rsidRPr="000D2821" w:rsidRDefault="00E5020E" w:rsidP="00E3147D">
      <w:pPr>
        <w:pStyle w:val="MyBullet"/>
        <w:numPr>
          <w:ilvl w:val="0"/>
          <w:numId w:val="178"/>
        </w:numPr>
        <w:tabs>
          <w:tab w:val="clear" w:pos="1701"/>
        </w:tabs>
      </w:pPr>
      <w:r w:rsidRPr="000D2821">
        <w:t>Ensure the client’s details are in your customer database and keep in regular contact with them by sending useful information at least a couple of times a year.</w:t>
      </w:r>
    </w:p>
    <w:p w14:paraId="0FBFAC03" w14:textId="77777777" w:rsidR="00E5020E" w:rsidRPr="000D2821" w:rsidRDefault="00E5020E" w:rsidP="00E5020E">
      <w:pPr>
        <w:pStyle w:val="MyBullet"/>
        <w:numPr>
          <w:ilvl w:val="0"/>
          <w:numId w:val="0"/>
        </w:numPr>
        <w:ind w:left="720"/>
      </w:pPr>
    </w:p>
    <w:p w14:paraId="4736A197" w14:textId="77777777" w:rsidR="00E5020E" w:rsidRPr="000D2821" w:rsidRDefault="00E5020E" w:rsidP="00E5020E">
      <w:pPr>
        <w:pStyle w:val="Heading3"/>
        <w:rPr>
          <w:rFonts w:asciiTheme="minorHAnsi" w:hAnsiTheme="minorHAnsi"/>
          <w:color w:val="ED7D31" w:themeColor="accent1"/>
        </w:rPr>
      </w:pPr>
      <w:bookmarkStart w:id="220" w:name="_Toc378847372"/>
      <w:bookmarkStart w:id="221" w:name="_Toc221634278"/>
      <w:bookmarkStart w:id="222" w:name="_Toc234624412"/>
      <w:bookmarkStart w:id="223" w:name="_Toc237052714"/>
      <w:bookmarkStart w:id="224" w:name="_Toc237089402"/>
      <w:bookmarkStart w:id="225" w:name="_Toc237089481"/>
      <w:bookmarkStart w:id="226" w:name="_Toc242833624"/>
      <w:r w:rsidRPr="000D2821">
        <w:rPr>
          <w:rFonts w:asciiTheme="minorHAnsi" w:hAnsiTheme="minorHAnsi"/>
          <w:color w:val="ED7D31" w:themeColor="accent1"/>
        </w:rPr>
        <w:t>References</w:t>
      </w:r>
      <w:bookmarkEnd w:id="220"/>
      <w:bookmarkEnd w:id="221"/>
    </w:p>
    <w:tbl>
      <w:tblPr>
        <w:tblStyle w:val="TableGrid"/>
        <w:tblpPr w:leftFromText="180" w:rightFromText="180" w:vertAnchor="text" w:horzAnchor="margin" w:tblpY="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361"/>
      </w:tblGrid>
      <w:tr w:rsidR="004F0339" w:rsidRPr="000D2821" w14:paraId="5FCFF35E" w14:textId="77777777" w:rsidTr="00753AF7">
        <w:tc>
          <w:tcPr>
            <w:tcW w:w="2268" w:type="dxa"/>
          </w:tcPr>
          <w:p w14:paraId="226F5D6B" w14:textId="1BF4BD5B" w:rsidR="004F0339" w:rsidRPr="000D2821" w:rsidRDefault="00F74CC9" w:rsidP="00F74CC9">
            <w:pPr>
              <w:ind w:left="0"/>
            </w:pPr>
            <w:r w:rsidRPr="000D2821">
              <w:t>WorkSafe Victoria</w:t>
            </w:r>
          </w:p>
        </w:tc>
        <w:tc>
          <w:tcPr>
            <w:tcW w:w="7361" w:type="dxa"/>
          </w:tcPr>
          <w:p w14:paraId="255F9B27" w14:textId="2AF0A1D6" w:rsidR="004F0339" w:rsidRPr="000D2821" w:rsidRDefault="00F74CC9" w:rsidP="00F74CC9">
            <w:pPr>
              <w:ind w:left="0"/>
            </w:pPr>
            <w:r w:rsidRPr="000D2821">
              <w:t>Edition1, September 2008 Compliance Code Removing Asbestos in</w:t>
            </w:r>
            <w:r w:rsidR="00753AF7" w:rsidRPr="000D2821">
              <w:t xml:space="preserve"> workplaces.</w:t>
            </w:r>
          </w:p>
        </w:tc>
      </w:tr>
      <w:tr w:rsidR="004F0339" w:rsidRPr="000D2821" w14:paraId="4A6BCBBC" w14:textId="77777777" w:rsidTr="00753AF7">
        <w:tc>
          <w:tcPr>
            <w:tcW w:w="2268" w:type="dxa"/>
          </w:tcPr>
          <w:p w14:paraId="47B852F0" w14:textId="5BD2ADCC" w:rsidR="004F0339" w:rsidRPr="000D2821" w:rsidRDefault="00B32707" w:rsidP="00B32707">
            <w:pPr>
              <w:ind w:left="0"/>
            </w:pPr>
            <w:r w:rsidRPr="000D2821">
              <w:t>WorkSafe Victoria</w:t>
            </w:r>
          </w:p>
        </w:tc>
        <w:tc>
          <w:tcPr>
            <w:tcW w:w="7361" w:type="dxa"/>
          </w:tcPr>
          <w:p w14:paraId="05528959" w14:textId="1E779E2A" w:rsidR="004F0339" w:rsidRPr="000D2821" w:rsidRDefault="00B32707" w:rsidP="00B32707">
            <w:pPr>
              <w:ind w:left="0"/>
            </w:pPr>
            <w:r w:rsidRPr="000D2821">
              <w:t>Asbestos – A Handbook for Workplaces</w:t>
            </w:r>
            <w:r w:rsidR="00EE1D6F" w:rsidRPr="000D2821">
              <w:t>.</w:t>
            </w:r>
          </w:p>
        </w:tc>
      </w:tr>
      <w:tr w:rsidR="004F0339" w:rsidRPr="000D2821" w14:paraId="253E2555" w14:textId="77777777" w:rsidTr="00753AF7">
        <w:tc>
          <w:tcPr>
            <w:tcW w:w="2268" w:type="dxa"/>
          </w:tcPr>
          <w:p w14:paraId="2473D22D" w14:textId="0DCB8FAC" w:rsidR="004F0339" w:rsidRPr="000D2821" w:rsidRDefault="00B32707" w:rsidP="00B32707">
            <w:pPr>
              <w:ind w:left="0"/>
            </w:pPr>
            <w:r w:rsidRPr="000D2821">
              <w:t>Government of Victoria</w:t>
            </w:r>
          </w:p>
        </w:tc>
        <w:tc>
          <w:tcPr>
            <w:tcW w:w="7361" w:type="dxa"/>
          </w:tcPr>
          <w:p w14:paraId="0A52CAE3" w14:textId="6DFB6CD3" w:rsidR="004F0339" w:rsidRPr="000D2821" w:rsidRDefault="00EE1D6F" w:rsidP="00B32707">
            <w:pPr>
              <w:ind w:left="0"/>
            </w:pPr>
            <w:r w:rsidRPr="000D2821">
              <w:t>Occupational Health and Safety Regulations 2007 (the Regulations) Part 4.3 – Asbestos.</w:t>
            </w:r>
          </w:p>
        </w:tc>
      </w:tr>
      <w:tr w:rsidR="004F0339" w:rsidRPr="000D2821" w14:paraId="379AA421" w14:textId="77777777" w:rsidTr="00EE1D6F">
        <w:trPr>
          <w:trHeight w:val="951"/>
        </w:trPr>
        <w:tc>
          <w:tcPr>
            <w:tcW w:w="2268" w:type="dxa"/>
          </w:tcPr>
          <w:p w14:paraId="5C2AF090" w14:textId="1DF4A8EA" w:rsidR="004F0339" w:rsidRPr="000D2821" w:rsidRDefault="00EE1D6F" w:rsidP="00EE1D6F">
            <w:pPr>
              <w:ind w:left="0"/>
            </w:pPr>
            <w:r w:rsidRPr="000D2821">
              <w:t>Government of Victoria</w:t>
            </w:r>
          </w:p>
        </w:tc>
        <w:tc>
          <w:tcPr>
            <w:tcW w:w="7361" w:type="dxa"/>
          </w:tcPr>
          <w:p w14:paraId="70E442BF" w14:textId="77777777" w:rsidR="00EE1D6F" w:rsidRPr="000D2821" w:rsidRDefault="00EE1D6F" w:rsidP="00EE1D6F">
            <w:pPr>
              <w:ind w:left="0"/>
            </w:pPr>
            <w:r w:rsidRPr="000D2821">
              <w:t>Occupational Health and Safety Act (2004)</w:t>
            </w:r>
          </w:p>
          <w:p w14:paraId="3CDA3122" w14:textId="26E66CAF" w:rsidR="00EE1D6F" w:rsidRPr="000D2821" w:rsidRDefault="00EE1D6F" w:rsidP="00EE1D6F">
            <w:pPr>
              <w:ind w:left="0"/>
            </w:pPr>
            <w:r w:rsidRPr="000D2821">
              <w:t>Dangerous Goods Act (1985)</w:t>
            </w:r>
          </w:p>
          <w:p w14:paraId="765BB779" w14:textId="77777777" w:rsidR="004F0339" w:rsidRPr="000D2821" w:rsidRDefault="004F0339" w:rsidP="00EE1D6F">
            <w:pPr>
              <w:ind w:left="0"/>
            </w:pPr>
          </w:p>
        </w:tc>
      </w:tr>
      <w:tr w:rsidR="004F0339" w:rsidRPr="000D2821" w14:paraId="5E7E7842" w14:textId="77777777" w:rsidTr="00753AF7">
        <w:tc>
          <w:tcPr>
            <w:tcW w:w="2268" w:type="dxa"/>
          </w:tcPr>
          <w:p w14:paraId="4297538A" w14:textId="0C887014" w:rsidR="004F0339" w:rsidRPr="000D2821" w:rsidRDefault="00EE1D6F" w:rsidP="00EE1D6F">
            <w:pPr>
              <w:ind w:left="0"/>
            </w:pPr>
            <w:proofErr w:type="spellStart"/>
            <w:r w:rsidRPr="000D2821">
              <w:t>Alertforce</w:t>
            </w:r>
            <w:proofErr w:type="spellEnd"/>
          </w:p>
        </w:tc>
        <w:tc>
          <w:tcPr>
            <w:tcW w:w="7361" w:type="dxa"/>
          </w:tcPr>
          <w:p w14:paraId="426CAEE6" w14:textId="6CCE4413" w:rsidR="004F0339" w:rsidRPr="000D2821" w:rsidRDefault="00EE1D6F" w:rsidP="00033EB7">
            <w:pPr>
              <w:ind w:left="0"/>
            </w:pPr>
            <w:r w:rsidRPr="000D2821">
              <w:t>Learners Guide – Supervise Asbestos Removal CPCCBC4051A (VIC)</w:t>
            </w:r>
          </w:p>
        </w:tc>
      </w:tr>
      <w:tr w:rsidR="004F0339" w:rsidRPr="000D2821" w14:paraId="42747F9D" w14:textId="77777777" w:rsidTr="00753AF7">
        <w:tc>
          <w:tcPr>
            <w:tcW w:w="2268" w:type="dxa"/>
          </w:tcPr>
          <w:p w14:paraId="34D8597D" w14:textId="65C98038" w:rsidR="004F0339" w:rsidRPr="000D2821" w:rsidRDefault="00EE1D6F" w:rsidP="00EE1D6F">
            <w:pPr>
              <w:ind w:left="0"/>
            </w:pPr>
            <w:proofErr w:type="spellStart"/>
            <w:r w:rsidRPr="000D2821">
              <w:t>Alertforce</w:t>
            </w:r>
            <w:proofErr w:type="spellEnd"/>
          </w:p>
        </w:tc>
        <w:tc>
          <w:tcPr>
            <w:tcW w:w="7361" w:type="dxa"/>
          </w:tcPr>
          <w:p w14:paraId="6AEDDE42" w14:textId="6F48BC98" w:rsidR="004F0339" w:rsidRPr="000D2821" w:rsidRDefault="00EE1D6F" w:rsidP="00033EB7">
            <w:pPr>
              <w:ind w:left="0"/>
            </w:pPr>
            <w:r w:rsidRPr="000D2821">
              <w:t>Learners Guide – Remove Friable Asbestos CPCCDE3015A (VIC)</w:t>
            </w:r>
          </w:p>
        </w:tc>
      </w:tr>
      <w:tr w:rsidR="00EE1D6F" w:rsidRPr="000D2821" w14:paraId="1F46C058" w14:textId="77777777" w:rsidTr="00753AF7">
        <w:tc>
          <w:tcPr>
            <w:tcW w:w="2268" w:type="dxa"/>
          </w:tcPr>
          <w:p w14:paraId="7B3A6223" w14:textId="7E48C872" w:rsidR="00EE1D6F" w:rsidRPr="000D2821" w:rsidRDefault="00EE1D6F" w:rsidP="00EE1D6F">
            <w:pPr>
              <w:ind w:left="0"/>
            </w:pPr>
            <w:proofErr w:type="spellStart"/>
            <w:r w:rsidRPr="000D2821">
              <w:t>Alertforce</w:t>
            </w:r>
            <w:proofErr w:type="spellEnd"/>
          </w:p>
        </w:tc>
        <w:tc>
          <w:tcPr>
            <w:tcW w:w="7361" w:type="dxa"/>
          </w:tcPr>
          <w:p w14:paraId="09D3D95F" w14:textId="157B7D83" w:rsidR="00EE1D6F" w:rsidRPr="000D2821" w:rsidRDefault="00EE1D6F" w:rsidP="00033EB7">
            <w:pPr>
              <w:ind w:left="0"/>
            </w:pPr>
            <w:r w:rsidRPr="000D2821">
              <w:t>Learners Guide – Remove Non-Friable Asbestos</w:t>
            </w:r>
          </w:p>
        </w:tc>
      </w:tr>
      <w:tr w:rsidR="00EE1D6F" w:rsidRPr="000D2821" w14:paraId="510254EB" w14:textId="77777777" w:rsidTr="00753AF7">
        <w:tc>
          <w:tcPr>
            <w:tcW w:w="2268" w:type="dxa"/>
          </w:tcPr>
          <w:p w14:paraId="2880500C" w14:textId="5AC4762B" w:rsidR="00EE1D6F" w:rsidRPr="000D2821" w:rsidRDefault="00EE1D6F" w:rsidP="00EE1D6F">
            <w:pPr>
              <w:ind w:left="0"/>
            </w:pPr>
            <w:r w:rsidRPr="000D2821">
              <w:t>SAI Global</w:t>
            </w:r>
          </w:p>
        </w:tc>
        <w:tc>
          <w:tcPr>
            <w:tcW w:w="7361" w:type="dxa"/>
          </w:tcPr>
          <w:p w14:paraId="47D775BA" w14:textId="77777777" w:rsidR="00EE1D6F" w:rsidRPr="000D2821" w:rsidRDefault="00EE1D6F" w:rsidP="00033EB7">
            <w:pPr>
              <w:ind w:left="0"/>
            </w:pPr>
            <w:r w:rsidRPr="000D2821">
              <w:t>AS/NZS 1716:2003 Respiratory protective devices</w:t>
            </w:r>
          </w:p>
          <w:p w14:paraId="76C72831" w14:textId="77777777" w:rsidR="00033EB7" w:rsidRPr="000D2821" w:rsidRDefault="00EE1D6F" w:rsidP="00033EB7">
            <w:pPr>
              <w:ind w:left="0"/>
            </w:pPr>
            <w:r w:rsidRPr="000D2821">
              <w:t>AS/NZS 1715:1994 Selection, use and maintenance of respiratory devices</w:t>
            </w:r>
          </w:p>
          <w:p w14:paraId="46E43718" w14:textId="61A0F440" w:rsidR="00EE1D6F" w:rsidRPr="000D2821" w:rsidRDefault="00EE1D6F" w:rsidP="00033EB7">
            <w:pPr>
              <w:ind w:left="0"/>
            </w:pPr>
            <w:r w:rsidRPr="000D2821">
              <w:t>AS 1319 -1994 Safety signs for the occupational environment</w:t>
            </w:r>
          </w:p>
          <w:p w14:paraId="5D8BA33D" w14:textId="77777777" w:rsidR="00EE1D6F" w:rsidRPr="000D2821" w:rsidRDefault="00EE1D6F" w:rsidP="004F0339"/>
        </w:tc>
      </w:tr>
      <w:tr w:rsidR="00EE1D6F" w:rsidRPr="000D2821" w14:paraId="0E64C271" w14:textId="77777777" w:rsidTr="00753AF7">
        <w:tc>
          <w:tcPr>
            <w:tcW w:w="2268" w:type="dxa"/>
          </w:tcPr>
          <w:p w14:paraId="429A775D" w14:textId="67556E15" w:rsidR="00EE1D6F" w:rsidRPr="000D2821" w:rsidRDefault="00EE1D6F" w:rsidP="00EE1D6F">
            <w:pPr>
              <w:ind w:left="0"/>
            </w:pPr>
            <w:r w:rsidRPr="000D2821">
              <w:t>Various</w:t>
            </w:r>
          </w:p>
        </w:tc>
        <w:tc>
          <w:tcPr>
            <w:tcW w:w="7361" w:type="dxa"/>
          </w:tcPr>
          <w:p w14:paraId="3665A123" w14:textId="515DE40C" w:rsidR="00EE1D6F" w:rsidRPr="000D2821" w:rsidRDefault="00EE1D6F" w:rsidP="00033EB7">
            <w:pPr>
              <w:ind w:left="0"/>
            </w:pPr>
            <w:r w:rsidRPr="000D2821">
              <w:t>Manufacturers’ installation, use and warranty documentation related to PPE, tools and equipment.</w:t>
            </w:r>
          </w:p>
          <w:p w14:paraId="3AE215A2" w14:textId="77777777" w:rsidR="00EE1D6F" w:rsidRPr="000D2821" w:rsidRDefault="00EE1D6F" w:rsidP="004F0339"/>
        </w:tc>
      </w:tr>
    </w:tbl>
    <w:p w14:paraId="5311B23F" w14:textId="77777777" w:rsidR="004F0339" w:rsidRPr="000D2821" w:rsidRDefault="004F0339" w:rsidP="004F0339"/>
    <w:p w14:paraId="58D15223" w14:textId="77777777" w:rsidR="004F0339" w:rsidRPr="000D2821" w:rsidRDefault="004F0339" w:rsidP="004F0339"/>
    <w:p w14:paraId="1683D81A" w14:textId="77777777" w:rsidR="004F0339" w:rsidRPr="000D2821" w:rsidRDefault="004F0339" w:rsidP="004F0339"/>
    <w:p w14:paraId="531ED36C" w14:textId="73E98A94" w:rsidR="00E45590" w:rsidRPr="000D2821" w:rsidRDefault="00E45590" w:rsidP="00E5020E">
      <w:pPr>
        <w:ind w:left="3594" w:hanging="2460"/>
      </w:pPr>
    </w:p>
    <w:p w14:paraId="61765849" w14:textId="000225BD" w:rsidR="00E45590" w:rsidRPr="000D2821" w:rsidRDefault="00E45590">
      <w:r w:rsidRPr="000D2821">
        <w:br w:type="page"/>
      </w:r>
    </w:p>
    <w:p w14:paraId="135B879A" w14:textId="4D215BF0" w:rsidR="00E45590" w:rsidRPr="000D2821" w:rsidRDefault="00E45590" w:rsidP="00E45590">
      <w:pPr>
        <w:pStyle w:val="Heading1"/>
        <w:pageBreakBefore w:val="0"/>
        <w:rPr>
          <w:rFonts w:asciiTheme="minorHAnsi" w:hAnsiTheme="minorHAnsi"/>
        </w:rPr>
      </w:pPr>
      <w:bookmarkStart w:id="227" w:name="_Toc221634279"/>
      <w:bookmarkStart w:id="228" w:name="_Hlk1134010"/>
      <w:r w:rsidRPr="000D2821">
        <w:rPr>
          <w:rFonts w:asciiTheme="minorHAnsi" w:hAnsiTheme="minorHAnsi"/>
        </w:rPr>
        <w:lastRenderedPageBreak/>
        <w:t xml:space="preserve">PRO121 – </w:t>
      </w:r>
      <w:r w:rsidRPr="000D2821">
        <w:rPr>
          <w:rFonts w:asciiTheme="minorHAnsi" w:hAnsiTheme="minorHAnsi"/>
        </w:rPr>
        <w:fldChar w:fldCharType="begin"/>
      </w:r>
      <w:r w:rsidRPr="000D2821">
        <w:rPr>
          <w:rFonts w:asciiTheme="minorHAnsi" w:hAnsiTheme="minorHAnsi"/>
        </w:rPr>
        <w:instrText xml:space="preserve"> ask PName "What is the procedure name?"</w:instrText>
      </w:r>
      <w:r w:rsidRPr="000D2821">
        <w:rPr>
          <w:rFonts w:asciiTheme="minorHAnsi" w:hAnsiTheme="minorHAnsi"/>
        </w:rPr>
        <w:fldChar w:fldCharType="separate"/>
      </w:r>
      <w:r w:rsidRPr="000D2821">
        <w:rPr>
          <w:rFonts w:asciiTheme="minorHAnsi" w:hAnsiTheme="minorHAnsi"/>
        </w:rPr>
        <w:t>Test and Tag Services</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PNo "What is Procedure No?" </w:instrText>
      </w:r>
      <w:r w:rsidRPr="000D2821">
        <w:rPr>
          <w:rFonts w:asciiTheme="minorHAnsi" w:hAnsiTheme="minorHAnsi"/>
        </w:rPr>
        <w:fldChar w:fldCharType="separate"/>
      </w:r>
      <w:r w:rsidRPr="000D2821">
        <w:rPr>
          <w:rFonts w:asciiTheme="minorHAnsi" w:hAnsiTheme="minorHAnsi"/>
        </w:rPr>
        <w:t>PRO120</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RevNo "What is Revision Number?" </w:instrText>
      </w:r>
      <w:r w:rsidRPr="000D2821">
        <w:rPr>
          <w:rFonts w:asciiTheme="minorHAnsi" w:hAnsiTheme="minorHAnsi"/>
        </w:rPr>
        <w:fldChar w:fldCharType="separate"/>
      </w:r>
      <w:r w:rsidRPr="000D2821">
        <w:rPr>
          <w:rFonts w:asciiTheme="minorHAnsi" w:hAnsiTheme="minorHAnsi"/>
        </w:rPr>
        <w:t>4.0</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RevDate "What is the Revision Date"</w:instrText>
      </w:r>
      <w:r w:rsidRPr="000D2821">
        <w:rPr>
          <w:rFonts w:asciiTheme="minorHAnsi" w:hAnsiTheme="minorHAnsi"/>
        </w:rPr>
        <w:fldChar w:fldCharType="separate"/>
      </w:r>
      <w:r w:rsidRPr="000D2821">
        <w:rPr>
          <w:rFonts w:asciiTheme="minorHAnsi" w:hAnsiTheme="minorHAnsi"/>
        </w:rPr>
        <w:t>29/11/10</w:t>
      </w:r>
      <w:r w:rsidRPr="000D2821">
        <w:rPr>
          <w:rFonts w:asciiTheme="minorHAnsi" w:hAnsiTheme="minorHAnsi"/>
        </w:rPr>
        <w:fldChar w:fldCharType="end"/>
      </w:r>
      <w:r w:rsidR="001C0FB6" w:rsidRPr="000D2821">
        <w:rPr>
          <w:rFonts w:asciiTheme="minorHAnsi" w:hAnsiTheme="minorHAnsi"/>
        </w:rPr>
        <w:t>Mould Remediation</w:t>
      </w:r>
      <w:r w:rsidRPr="000D2821">
        <w:rPr>
          <w:rFonts w:asciiTheme="minorHAnsi" w:hAnsiTheme="minorHAnsi"/>
        </w:rPr>
        <w:t xml:space="preserve"> Services</w:t>
      </w:r>
      <w:bookmarkEnd w:id="227"/>
    </w:p>
    <w:p w14:paraId="4E874ABF" w14:textId="77777777" w:rsidR="001C0FB6" w:rsidRPr="000D2821" w:rsidRDefault="001C0FB6" w:rsidP="001C0FB6">
      <w:pPr>
        <w:pStyle w:val="Heading3"/>
        <w:rPr>
          <w:rFonts w:asciiTheme="minorHAnsi" w:hAnsiTheme="minorHAnsi"/>
          <w:color w:val="ED7D31" w:themeColor="accent1"/>
        </w:rPr>
      </w:pPr>
      <w:bookmarkStart w:id="229" w:name="_Toc221634280"/>
      <w:r w:rsidRPr="000D2821">
        <w:rPr>
          <w:rFonts w:asciiTheme="minorHAnsi" w:hAnsiTheme="minorHAnsi"/>
          <w:color w:val="ED7D31" w:themeColor="accent1"/>
        </w:rPr>
        <w:t>Introduction</w:t>
      </w:r>
      <w:bookmarkEnd w:id="229"/>
    </w:p>
    <w:p w14:paraId="374B699D" w14:textId="77777777" w:rsidR="001C0FB6" w:rsidRPr="000D2821" w:rsidRDefault="001C0FB6" w:rsidP="001C0FB6">
      <w:r w:rsidRPr="000D2821">
        <w:t>This document details services delivered under this Jim’s Hazardous material Removal division and the requirement to deliver them in conjunction with State and National Government Regulations.</w:t>
      </w:r>
    </w:p>
    <w:p w14:paraId="631F78E9" w14:textId="77777777" w:rsidR="001C0FB6" w:rsidRPr="000D2821" w:rsidRDefault="001C0FB6" w:rsidP="001C0FB6">
      <w:r w:rsidRPr="000D2821">
        <w:t>Where a discrepancy exists, between State or National government Regulations and mandated Codes of Practice (or Compliance Codes), the Regulations and Codes of Practice (or Compliance Codes) override this manual.</w:t>
      </w:r>
    </w:p>
    <w:p w14:paraId="496E6A6C" w14:textId="77777777" w:rsidR="001C0FB6" w:rsidRPr="000D2821" w:rsidRDefault="001C0FB6" w:rsidP="001C0FB6">
      <w:r w:rsidRPr="000D2821">
        <w:t>These services should be delivered consistent with the Regulatory Requirements and the WHS manual which must be read, considered and implemented in conjunction with the work description outlined below.</w:t>
      </w:r>
    </w:p>
    <w:p w14:paraId="2BF57AAA" w14:textId="77777777" w:rsidR="001C0FB6" w:rsidRPr="000D2821" w:rsidRDefault="001C0FB6" w:rsidP="001C0FB6"/>
    <w:p w14:paraId="036FA5E7" w14:textId="77777777" w:rsidR="001C0FB6" w:rsidRPr="000D2821" w:rsidRDefault="001C0FB6" w:rsidP="001C0FB6">
      <w:pPr>
        <w:pStyle w:val="Heading3"/>
        <w:rPr>
          <w:rFonts w:asciiTheme="minorHAnsi" w:hAnsiTheme="minorHAnsi"/>
          <w:color w:val="ED7D31" w:themeColor="accent1"/>
        </w:rPr>
      </w:pPr>
      <w:bookmarkStart w:id="230" w:name="_Toc221634281"/>
      <w:r w:rsidRPr="000D2821">
        <w:rPr>
          <w:rFonts w:asciiTheme="minorHAnsi" w:hAnsiTheme="minorHAnsi"/>
          <w:color w:val="ED7D31" w:themeColor="accent1"/>
        </w:rPr>
        <w:t>Policy</w:t>
      </w:r>
      <w:bookmarkEnd w:id="230"/>
    </w:p>
    <w:p w14:paraId="6D3C2FBC" w14:textId="14D069EE" w:rsidR="001C0FB6" w:rsidRPr="000D2821" w:rsidRDefault="001C0FB6" w:rsidP="001C0FB6">
      <w:r w:rsidRPr="000D2821">
        <w:t>It is the policy of Jim’s Hazardous Material Removals that employees shall adhere to, and will only perform services in accordance with, our Operations manual and:</w:t>
      </w:r>
    </w:p>
    <w:p w14:paraId="39002E91" w14:textId="77777777" w:rsidR="001C0FB6" w:rsidRPr="000D2821" w:rsidRDefault="001C0FB6" w:rsidP="00E3147D">
      <w:pPr>
        <w:pStyle w:val="ListParagraph"/>
        <w:numPr>
          <w:ilvl w:val="0"/>
          <w:numId w:val="52"/>
        </w:numPr>
        <w:spacing w:after="160" w:line="259" w:lineRule="auto"/>
      </w:pPr>
      <w:r w:rsidRPr="000D2821">
        <w:t>State or National Based Occupational Health and Safety Act and Regulations</w:t>
      </w:r>
    </w:p>
    <w:p w14:paraId="57074079" w14:textId="77777777" w:rsidR="001C0FB6" w:rsidRPr="000D2821" w:rsidRDefault="001C0FB6" w:rsidP="00E3147D">
      <w:pPr>
        <w:pStyle w:val="ListParagraph"/>
        <w:numPr>
          <w:ilvl w:val="0"/>
          <w:numId w:val="52"/>
        </w:numPr>
        <w:spacing w:after="160" w:line="259" w:lineRule="auto"/>
      </w:pPr>
      <w:r w:rsidRPr="000D2821">
        <w:t>ANSI/IICRC S500-2015 Standard and Reference Guide for Professional Water Damage Restoration</w:t>
      </w:r>
    </w:p>
    <w:p w14:paraId="4C414CF4" w14:textId="77777777" w:rsidR="001C0FB6" w:rsidRPr="000D2821" w:rsidRDefault="001C0FB6" w:rsidP="00E3147D">
      <w:pPr>
        <w:pStyle w:val="ListParagraph"/>
        <w:numPr>
          <w:ilvl w:val="0"/>
          <w:numId w:val="52"/>
        </w:numPr>
        <w:spacing w:after="160" w:line="259" w:lineRule="auto"/>
      </w:pPr>
      <w:r w:rsidRPr="000D2821">
        <w:t>ANSI/IICRC S520-2015 Standard for Professional Mould Remediation</w:t>
      </w:r>
    </w:p>
    <w:p w14:paraId="0032152B" w14:textId="6DA90AD4" w:rsidR="001C0FB6" w:rsidRPr="000D2821" w:rsidRDefault="001C0FB6" w:rsidP="00E3147D">
      <w:pPr>
        <w:pStyle w:val="ListParagraph"/>
        <w:numPr>
          <w:ilvl w:val="0"/>
          <w:numId w:val="52"/>
        </w:numPr>
        <w:spacing w:after="160" w:line="259" w:lineRule="auto"/>
      </w:pPr>
      <w:r w:rsidRPr="000D2821">
        <w:t>IICRC R520-2015 Reference Guide for Professional Mould Remediation</w:t>
      </w:r>
    </w:p>
    <w:p w14:paraId="12CDC734" w14:textId="7DD483E5" w:rsidR="00DC7449" w:rsidRPr="000D2821" w:rsidRDefault="008654BD" w:rsidP="00E3147D">
      <w:pPr>
        <w:pStyle w:val="ListParagraph"/>
        <w:numPr>
          <w:ilvl w:val="0"/>
          <w:numId w:val="52"/>
        </w:numPr>
        <w:spacing w:after="160" w:line="259" w:lineRule="auto"/>
      </w:pPr>
      <w:r w:rsidRPr="000D2821">
        <w:t>Australian Consumer Law</w:t>
      </w:r>
    </w:p>
    <w:p w14:paraId="24F792B4" w14:textId="77777777" w:rsidR="00614111" w:rsidRPr="000D2821" w:rsidRDefault="00614111" w:rsidP="00614111">
      <w:pPr>
        <w:pStyle w:val="ListParagraph"/>
        <w:spacing w:after="160" w:line="259" w:lineRule="auto"/>
        <w:ind w:left="502"/>
      </w:pPr>
    </w:p>
    <w:p w14:paraId="134E253A" w14:textId="540808A8" w:rsidR="00DC7449" w:rsidRPr="000D2821" w:rsidRDefault="00DC7449" w:rsidP="00DC7449">
      <w:pPr>
        <w:pStyle w:val="Heading3"/>
        <w:rPr>
          <w:rFonts w:asciiTheme="minorHAnsi" w:hAnsiTheme="minorHAnsi"/>
          <w:color w:val="ED7D31" w:themeColor="accent1"/>
        </w:rPr>
      </w:pPr>
      <w:bookmarkStart w:id="231" w:name="_Toc221634282"/>
      <w:r w:rsidRPr="000D2821">
        <w:rPr>
          <w:rFonts w:asciiTheme="minorHAnsi" w:hAnsiTheme="minorHAnsi"/>
          <w:color w:val="ED7D31" w:themeColor="accent1"/>
        </w:rPr>
        <w:t>Staff Health and Safety</w:t>
      </w:r>
      <w:bookmarkEnd w:id="231"/>
    </w:p>
    <w:p w14:paraId="20328891" w14:textId="77777777" w:rsidR="00DC7449" w:rsidRPr="000D2821" w:rsidRDefault="00DC7449" w:rsidP="00E3147D">
      <w:pPr>
        <w:pStyle w:val="ListParagraph"/>
        <w:numPr>
          <w:ilvl w:val="0"/>
          <w:numId w:val="82"/>
        </w:numPr>
        <w:spacing w:after="160" w:line="256" w:lineRule="auto"/>
        <w:ind w:hanging="436"/>
      </w:pPr>
      <w:r w:rsidRPr="000D2821">
        <w:t>Exposure to fungal particulate may be hazardous to the health of franchisees.</w:t>
      </w:r>
    </w:p>
    <w:p w14:paraId="4DADE24A" w14:textId="0EDBF401" w:rsidR="00DC7449" w:rsidRPr="000D2821" w:rsidRDefault="00812673" w:rsidP="00E3147D">
      <w:pPr>
        <w:pStyle w:val="ListParagraph"/>
        <w:numPr>
          <w:ilvl w:val="0"/>
          <w:numId w:val="82"/>
        </w:numPr>
        <w:spacing w:after="160" w:line="256" w:lineRule="auto"/>
        <w:ind w:hanging="436"/>
      </w:pPr>
      <w:r w:rsidRPr="000D2821">
        <w:t>Some</w:t>
      </w:r>
      <w:r w:rsidR="00DC7449" w:rsidRPr="000D2821">
        <w:t xml:space="preserve"> removal method</w:t>
      </w:r>
      <w:r w:rsidRPr="000D2821">
        <w:t>s for the various mould services</w:t>
      </w:r>
      <w:r w:rsidR="00DC7449" w:rsidRPr="000D2821">
        <w:t xml:space="preserve"> require the use of Hydrogen Peroxide. Hydrogen Peroxide is a powerful oxidising agent and will burn skin on contact.</w:t>
      </w:r>
    </w:p>
    <w:p w14:paraId="272C7B4B" w14:textId="0E3F9DB8" w:rsidR="00812673" w:rsidRPr="000D2821" w:rsidRDefault="00812673" w:rsidP="00E3147D">
      <w:pPr>
        <w:pStyle w:val="ListParagraph"/>
        <w:numPr>
          <w:ilvl w:val="0"/>
          <w:numId w:val="82"/>
        </w:numPr>
        <w:spacing w:after="160" w:line="256" w:lineRule="auto"/>
        <w:ind w:hanging="436"/>
      </w:pPr>
      <w:r w:rsidRPr="000D2821">
        <w:t xml:space="preserve">A material safety data sheet for Hydrogen Peroxide is available in </w:t>
      </w:r>
      <w:r w:rsidR="00852B68" w:rsidRPr="000D2821">
        <w:t>Dropbox</w:t>
      </w:r>
      <w:r w:rsidR="00CB3A29">
        <w:t xml:space="preserve"> </w:t>
      </w:r>
      <w:r w:rsidR="002F25F1">
        <w:t>&amp;</w:t>
      </w:r>
      <w:r w:rsidR="00CB3A29">
        <w:t xml:space="preserve"> OneDrive</w:t>
      </w:r>
      <w:r w:rsidRPr="000D2821">
        <w:t xml:space="preserve">. It is recommended that this data sheet be printed and </w:t>
      </w:r>
      <w:r w:rsidR="00852B68" w:rsidRPr="000D2821">
        <w:t>laminated and</w:t>
      </w:r>
      <w:r w:rsidRPr="000D2821">
        <w:t xml:space="preserve"> stored in the vehicle carrying this chemical.</w:t>
      </w:r>
    </w:p>
    <w:p w14:paraId="22CF12E4" w14:textId="6A826865" w:rsidR="00DC7449" w:rsidRPr="000D2821" w:rsidRDefault="00DC7449" w:rsidP="00E3147D">
      <w:pPr>
        <w:pStyle w:val="ListParagraph"/>
        <w:numPr>
          <w:ilvl w:val="0"/>
          <w:numId w:val="82"/>
        </w:numPr>
        <w:spacing w:after="160" w:line="256" w:lineRule="auto"/>
        <w:ind w:hanging="436"/>
      </w:pPr>
      <w:r w:rsidRPr="000D2821">
        <w:t xml:space="preserve">Franchisees will be required to wear </w:t>
      </w:r>
      <w:r w:rsidR="00852B68" w:rsidRPr="000D2821">
        <w:t>PPE</w:t>
      </w:r>
      <w:r w:rsidRPr="000D2821">
        <w:t xml:space="preserve"> inclusive of type (minimum) 5/6 disposable coveralls, disposable gloves, rubber boots and full-face respirators.</w:t>
      </w:r>
    </w:p>
    <w:p w14:paraId="259D22BC" w14:textId="6922EB78" w:rsidR="00DC7449" w:rsidRPr="000D2821" w:rsidRDefault="00DC7449" w:rsidP="00E3147D">
      <w:pPr>
        <w:pStyle w:val="ListParagraph"/>
        <w:numPr>
          <w:ilvl w:val="0"/>
          <w:numId w:val="82"/>
        </w:numPr>
        <w:spacing w:after="160" w:line="259" w:lineRule="auto"/>
        <w:ind w:hanging="436"/>
      </w:pPr>
      <w:r w:rsidRPr="000D2821">
        <w:t xml:space="preserve">As franchisee’s will be working in </w:t>
      </w:r>
      <w:r w:rsidR="00852B68" w:rsidRPr="000D2821">
        <w:t>PPE</w:t>
      </w:r>
      <w:r w:rsidRPr="000D2821">
        <w:t>, in a contained space, the use of ladders is not permitted.  All work must be performed using poles or a platform type step ladder or working platform not exceeding 450mm in height.  Where a ladder exceeding 450mm in height is required then a second staff member is required.</w:t>
      </w:r>
      <w:r w:rsidRPr="000D2821">
        <w:br/>
      </w:r>
    </w:p>
    <w:p w14:paraId="1232D42F" w14:textId="77777777" w:rsidR="00614111" w:rsidRPr="000D2821" w:rsidRDefault="00614111" w:rsidP="00614111">
      <w:pPr>
        <w:spacing w:after="160" w:line="259" w:lineRule="auto"/>
      </w:pPr>
    </w:p>
    <w:p w14:paraId="6032A76B" w14:textId="77777777" w:rsidR="00614111" w:rsidRPr="000D2821" w:rsidRDefault="00614111" w:rsidP="00614111">
      <w:pPr>
        <w:spacing w:after="160" w:line="259" w:lineRule="auto"/>
      </w:pPr>
    </w:p>
    <w:p w14:paraId="53570893" w14:textId="77777777" w:rsidR="00614111" w:rsidRPr="000D2821" w:rsidRDefault="00614111" w:rsidP="00614111">
      <w:pPr>
        <w:spacing w:after="160" w:line="259" w:lineRule="auto"/>
      </w:pPr>
    </w:p>
    <w:p w14:paraId="1AD598E2" w14:textId="77777777" w:rsidR="00614111" w:rsidRPr="000D2821" w:rsidRDefault="00614111" w:rsidP="00614111">
      <w:pPr>
        <w:spacing w:after="160" w:line="259" w:lineRule="auto"/>
      </w:pPr>
    </w:p>
    <w:p w14:paraId="1C62D503" w14:textId="77777777" w:rsidR="001C0FB6" w:rsidRPr="000D2821" w:rsidRDefault="001C0FB6" w:rsidP="001C0FB6">
      <w:pPr>
        <w:pStyle w:val="Heading3"/>
        <w:rPr>
          <w:rFonts w:asciiTheme="minorHAnsi" w:hAnsiTheme="minorHAnsi"/>
          <w:color w:val="ED7D31" w:themeColor="accent1"/>
        </w:rPr>
      </w:pPr>
      <w:bookmarkStart w:id="232" w:name="_Toc221634283"/>
      <w:r w:rsidRPr="000D2821">
        <w:rPr>
          <w:rFonts w:asciiTheme="minorHAnsi" w:hAnsiTheme="minorHAnsi"/>
          <w:color w:val="ED7D31" w:themeColor="accent1"/>
        </w:rPr>
        <w:t>Definitions</w:t>
      </w:r>
      <w:bookmarkEnd w:id="23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654"/>
      </w:tblGrid>
      <w:tr w:rsidR="002B150A" w:rsidRPr="000D2821" w14:paraId="550BF518" w14:textId="77777777" w:rsidTr="00E70AEB">
        <w:tc>
          <w:tcPr>
            <w:tcW w:w="1985" w:type="dxa"/>
          </w:tcPr>
          <w:p w14:paraId="3172BC36" w14:textId="06BDDB6A" w:rsidR="002B150A" w:rsidRPr="000D2821" w:rsidRDefault="00FD728F" w:rsidP="00E70AEB">
            <w:pPr>
              <w:ind w:left="0"/>
            </w:pPr>
            <w:r w:rsidRPr="000D2821">
              <w:t>SWMS</w:t>
            </w:r>
            <w:r w:rsidR="00C07B50" w:rsidRPr="000D2821">
              <w:t>:</w:t>
            </w:r>
          </w:p>
        </w:tc>
        <w:tc>
          <w:tcPr>
            <w:tcW w:w="7654" w:type="dxa"/>
          </w:tcPr>
          <w:p w14:paraId="19AB2089" w14:textId="389F07AD" w:rsidR="002B150A" w:rsidRPr="000D2821" w:rsidRDefault="00FD728F" w:rsidP="00E70AEB">
            <w:pPr>
              <w:ind w:left="0"/>
            </w:pPr>
            <w:r w:rsidRPr="000D2821">
              <w:t>Safe Work Method Statement</w:t>
            </w:r>
          </w:p>
        </w:tc>
      </w:tr>
      <w:tr w:rsidR="002B150A" w:rsidRPr="000D2821" w14:paraId="5D76D1C9" w14:textId="77777777" w:rsidTr="00E70AEB">
        <w:tc>
          <w:tcPr>
            <w:tcW w:w="1985" w:type="dxa"/>
          </w:tcPr>
          <w:p w14:paraId="46C684F1" w14:textId="3C971F4A" w:rsidR="002B150A" w:rsidRPr="000D2821" w:rsidRDefault="00FD728F" w:rsidP="00E70AEB">
            <w:pPr>
              <w:ind w:left="0"/>
            </w:pPr>
            <w:r w:rsidRPr="000D2821">
              <w:t>OHS Manual</w:t>
            </w:r>
            <w:r w:rsidR="00C07B50" w:rsidRPr="000D2821">
              <w:t>:</w:t>
            </w:r>
          </w:p>
        </w:tc>
        <w:tc>
          <w:tcPr>
            <w:tcW w:w="7654" w:type="dxa"/>
          </w:tcPr>
          <w:p w14:paraId="48E6E89E" w14:textId="3AE9B7F6" w:rsidR="002B150A" w:rsidRPr="000D2821" w:rsidRDefault="00FD728F" w:rsidP="00E70AEB">
            <w:pPr>
              <w:ind w:left="0"/>
            </w:pPr>
            <w:r w:rsidRPr="000D2821">
              <w:t>Jim’s Hazardous Material Removal OHS manual</w:t>
            </w:r>
          </w:p>
        </w:tc>
      </w:tr>
      <w:tr w:rsidR="002B150A" w:rsidRPr="000D2821" w14:paraId="16D096B0" w14:textId="77777777" w:rsidTr="00E70AEB">
        <w:tc>
          <w:tcPr>
            <w:tcW w:w="1985" w:type="dxa"/>
          </w:tcPr>
          <w:p w14:paraId="325AE470" w14:textId="0C98330D" w:rsidR="002B150A" w:rsidRPr="000D2821" w:rsidRDefault="00FD728F" w:rsidP="00E70AEB">
            <w:pPr>
              <w:ind w:left="0"/>
            </w:pPr>
            <w:r w:rsidRPr="000D2821">
              <w:t>EPA</w:t>
            </w:r>
            <w:r w:rsidR="00C07B50" w:rsidRPr="000D2821">
              <w:t>:</w:t>
            </w:r>
          </w:p>
        </w:tc>
        <w:tc>
          <w:tcPr>
            <w:tcW w:w="7654" w:type="dxa"/>
          </w:tcPr>
          <w:p w14:paraId="63FA5D0D" w14:textId="3AE9EA90" w:rsidR="002B150A" w:rsidRPr="000D2821" w:rsidRDefault="00FD728F" w:rsidP="00E70AEB">
            <w:pPr>
              <w:ind w:left="0"/>
            </w:pPr>
            <w:r w:rsidRPr="000D2821">
              <w:t>Environmental Protection Authority</w:t>
            </w:r>
          </w:p>
        </w:tc>
      </w:tr>
      <w:tr w:rsidR="002B150A" w:rsidRPr="000D2821" w14:paraId="74415A74" w14:textId="77777777" w:rsidTr="00E70AEB">
        <w:tc>
          <w:tcPr>
            <w:tcW w:w="1985" w:type="dxa"/>
          </w:tcPr>
          <w:p w14:paraId="5B31A50B" w14:textId="45EB330B" w:rsidR="002B150A" w:rsidRPr="000D2821" w:rsidRDefault="00FD728F" w:rsidP="00E70AEB">
            <w:pPr>
              <w:ind w:left="0"/>
            </w:pPr>
            <w:r w:rsidRPr="000D2821">
              <w:t>Scope of Works</w:t>
            </w:r>
            <w:r w:rsidR="00C07B50" w:rsidRPr="000D2821">
              <w:t>:</w:t>
            </w:r>
          </w:p>
        </w:tc>
        <w:tc>
          <w:tcPr>
            <w:tcW w:w="7654" w:type="dxa"/>
          </w:tcPr>
          <w:p w14:paraId="1A957F4D" w14:textId="462AF960" w:rsidR="002B150A" w:rsidRPr="000D2821" w:rsidRDefault="00FD728F" w:rsidP="00E70AEB">
            <w:pPr>
              <w:ind w:left="0"/>
            </w:pPr>
            <w:r w:rsidRPr="000D2821">
              <w:t>Your plan of action detailing what is required in remediating the property and why.</w:t>
            </w:r>
          </w:p>
        </w:tc>
      </w:tr>
      <w:tr w:rsidR="002B150A" w:rsidRPr="000D2821" w14:paraId="09C3A55F" w14:textId="77777777" w:rsidTr="00E70AEB">
        <w:trPr>
          <w:trHeight w:val="655"/>
        </w:trPr>
        <w:tc>
          <w:tcPr>
            <w:tcW w:w="1985" w:type="dxa"/>
          </w:tcPr>
          <w:p w14:paraId="0A37F7CD" w14:textId="6B12051C" w:rsidR="002B150A" w:rsidRPr="000D2821" w:rsidRDefault="00FD728F" w:rsidP="00E70AEB">
            <w:pPr>
              <w:ind w:left="0"/>
            </w:pPr>
            <w:r w:rsidRPr="000D2821">
              <w:t>EOL</w:t>
            </w:r>
            <w:r w:rsidR="00C07B50" w:rsidRPr="000D2821">
              <w:t>:</w:t>
            </w:r>
          </w:p>
        </w:tc>
        <w:tc>
          <w:tcPr>
            <w:tcW w:w="7654" w:type="dxa"/>
          </w:tcPr>
          <w:p w14:paraId="202A1711" w14:textId="57E02D09" w:rsidR="002B150A" w:rsidRPr="000D2821" w:rsidRDefault="00FD728F" w:rsidP="00E70AEB">
            <w:pPr>
              <w:ind w:left="0"/>
            </w:pPr>
            <w:r w:rsidRPr="000D2821">
              <w:t>Escape of Liquids</w:t>
            </w:r>
          </w:p>
        </w:tc>
      </w:tr>
      <w:tr w:rsidR="002B150A" w:rsidRPr="000D2821" w14:paraId="7B1785DB" w14:textId="77777777" w:rsidTr="00E70AEB">
        <w:tc>
          <w:tcPr>
            <w:tcW w:w="1985" w:type="dxa"/>
          </w:tcPr>
          <w:p w14:paraId="31ABD7D9" w14:textId="2D5AF464" w:rsidR="002B150A" w:rsidRPr="000D2821" w:rsidRDefault="00FD728F" w:rsidP="00E70AEB">
            <w:pPr>
              <w:ind w:left="0"/>
            </w:pPr>
            <w:r w:rsidRPr="000D2821">
              <w:t>LGR Dehumidifiers</w:t>
            </w:r>
            <w:r w:rsidR="00C07B50" w:rsidRPr="000D2821">
              <w:t>:</w:t>
            </w:r>
          </w:p>
        </w:tc>
        <w:tc>
          <w:tcPr>
            <w:tcW w:w="7654" w:type="dxa"/>
          </w:tcPr>
          <w:p w14:paraId="28846B5D" w14:textId="584E86A0" w:rsidR="002B150A" w:rsidRPr="000D2821" w:rsidRDefault="00FD728F" w:rsidP="00E70AEB">
            <w:pPr>
              <w:ind w:left="0"/>
            </w:pPr>
            <w:r w:rsidRPr="000D2821">
              <w:t>Low Grain Refrigerant Dehumidifiers</w:t>
            </w:r>
          </w:p>
        </w:tc>
      </w:tr>
      <w:tr w:rsidR="00FD728F" w:rsidRPr="000D2821" w14:paraId="01EF2C02" w14:textId="77777777" w:rsidTr="00E70AEB">
        <w:tc>
          <w:tcPr>
            <w:tcW w:w="1985" w:type="dxa"/>
          </w:tcPr>
          <w:p w14:paraId="303D1118" w14:textId="155E657D" w:rsidR="00FD728F" w:rsidRPr="000D2821" w:rsidRDefault="00FD728F" w:rsidP="00E70AEB">
            <w:pPr>
              <w:ind w:left="0"/>
            </w:pPr>
            <w:r w:rsidRPr="000D2821">
              <w:t>IEP</w:t>
            </w:r>
            <w:r w:rsidR="00C07B50" w:rsidRPr="000D2821">
              <w:t>:</w:t>
            </w:r>
          </w:p>
        </w:tc>
        <w:tc>
          <w:tcPr>
            <w:tcW w:w="7654" w:type="dxa"/>
          </w:tcPr>
          <w:p w14:paraId="31C58795" w14:textId="5DBC2AB8" w:rsidR="00FD728F" w:rsidRPr="000D2821" w:rsidRDefault="00FD728F" w:rsidP="00E70AEB">
            <w:pPr>
              <w:ind w:left="0"/>
            </w:pPr>
            <w:r w:rsidRPr="000D2821">
              <w:t>Indoor Environmental Professional</w:t>
            </w:r>
          </w:p>
        </w:tc>
      </w:tr>
      <w:tr w:rsidR="00FD728F" w:rsidRPr="000D2821" w14:paraId="5EDFECC2" w14:textId="77777777" w:rsidTr="00E70AEB">
        <w:tc>
          <w:tcPr>
            <w:tcW w:w="1985" w:type="dxa"/>
          </w:tcPr>
          <w:p w14:paraId="76D55750" w14:textId="50E6321C" w:rsidR="00FD728F" w:rsidRPr="000D2821" w:rsidRDefault="00FD728F" w:rsidP="00E70AEB">
            <w:pPr>
              <w:ind w:left="0"/>
            </w:pPr>
            <w:r w:rsidRPr="000D2821">
              <w:t>Category 1 Water</w:t>
            </w:r>
            <w:r w:rsidR="00B22785" w:rsidRPr="000D2821">
              <w:t>:</w:t>
            </w:r>
          </w:p>
        </w:tc>
        <w:tc>
          <w:tcPr>
            <w:tcW w:w="7654" w:type="dxa"/>
          </w:tcPr>
          <w:p w14:paraId="71838DB2" w14:textId="05456D8A" w:rsidR="00FD728F" w:rsidRPr="000D2821" w:rsidRDefault="00FD728F" w:rsidP="00E70AEB">
            <w:pPr>
              <w:ind w:left="0"/>
            </w:pPr>
            <w:r w:rsidRPr="000D2821">
              <w:t>Water that originates from a sanitary water source and does not pose substantial risk from dermal, ingestion, or inhalation</w:t>
            </w:r>
            <w:r w:rsidR="00E70AEB" w:rsidRPr="000D2821">
              <w:t xml:space="preserve"> </w:t>
            </w:r>
            <w:r w:rsidRPr="000D2821">
              <w:t xml:space="preserve">exposure. </w:t>
            </w:r>
            <w:r w:rsidRPr="000D2821">
              <w:tab/>
            </w:r>
          </w:p>
        </w:tc>
      </w:tr>
      <w:tr w:rsidR="00FD728F" w:rsidRPr="000D2821" w14:paraId="45B7AE4A" w14:textId="77777777" w:rsidTr="00E70AEB">
        <w:tc>
          <w:tcPr>
            <w:tcW w:w="1985" w:type="dxa"/>
          </w:tcPr>
          <w:p w14:paraId="17CF657C" w14:textId="2A1D3AF5" w:rsidR="00FD728F" w:rsidRPr="000D2821" w:rsidRDefault="00FD728F" w:rsidP="00E70AEB">
            <w:pPr>
              <w:ind w:left="0"/>
            </w:pPr>
            <w:r w:rsidRPr="000D2821">
              <w:t>Category 2 Water</w:t>
            </w:r>
            <w:r w:rsidR="00B22785" w:rsidRPr="000D2821">
              <w:t>:</w:t>
            </w:r>
          </w:p>
        </w:tc>
        <w:tc>
          <w:tcPr>
            <w:tcW w:w="7654" w:type="dxa"/>
          </w:tcPr>
          <w:p w14:paraId="0A750118" w14:textId="25A64484" w:rsidR="00FD728F" w:rsidRPr="000D2821" w:rsidRDefault="00FD728F" w:rsidP="00E70AEB">
            <w:pPr>
              <w:ind w:left="0"/>
            </w:pPr>
            <w:r w:rsidRPr="000D2821">
              <w:t>Water that contains significant contamination and has the</w:t>
            </w:r>
            <w:r w:rsidR="00E70AEB" w:rsidRPr="000D2821">
              <w:t xml:space="preserve"> </w:t>
            </w:r>
            <w:r w:rsidRPr="000D2821">
              <w:t>potential to cause discomfort or sickness if contacted or</w:t>
            </w:r>
            <w:r w:rsidR="00E70AEB" w:rsidRPr="000D2821">
              <w:t xml:space="preserve"> </w:t>
            </w:r>
            <w:r w:rsidRPr="000D2821">
              <w:t>consumed by humans</w:t>
            </w:r>
          </w:p>
        </w:tc>
      </w:tr>
      <w:tr w:rsidR="00FD728F" w:rsidRPr="000D2821" w14:paraId="1DC934C3" w14:textId="77777777" w:rsidTr="00E70AEB">
        <w:tc>
          <w:tcPr>
            <w:tcW w:w="1985" w:type="dxa"/>
          </w:tcPr>
          <w:p w14:paraId="6393852A" w14:textId="3E6B9A3A" w:rsidR="00FD728F" w:rsidRPr="000D2821" w:rsidRDefault="00FD728F" w:rsidP="00E70AEB">
            <w:pPr>
              <w:ind w:left="0"/>
            </w:pPr>
            <w:r w:rsidRPr="000D2821">
              <w:t>Category 3 Water</w:t>
            </w:r>
            <w:r w:rsidR="00B22785" w:rsidRPr="000D2821">
              <w:t>:</w:t>
            </w:r>
          </w:p>
        </w:tc>
        <w:tc>
          <w:tcPr>
            <w:tcW w:w="7654" w:type="dxa"/>
          </w:tcPr>
          <w:p w14:paraId="2D688529" w14:textId="0235F029" w:rsidR="00FD728F" w:rsidRPr="000D2821" w:rsidRDefault="00FD728F" w:rsidP="00E70AEB">
            <w:pPr>
              <w:ind w:left="0"/>
            </w:pPr>
            <w:r w:rsidRPr="000D2821">
              <w:t>Water that is grossly contaminated and can cause significant adverse reactions to humans if contacted or consumed</w:t>
            </w:r>
            <w:r w:rsidR="00E70AEB" w:rsidRPr="000D2821">
              <w:t>.</w:t>
            </w:r>
          </w:p>
        </w:tc>
      </w:tr>
      <w:tr w:rsidR="00FD728F" w:rsidRPr="000D2821" w14:paraId="167627D0" w14:textId="77777777" w:rsidTr="00E70AEB">
        <w:tc>
          <w:tcPr>
            <w:tcW w:w="1985" w:type="dxa"/>
          </w:tcPr>
          <w:p w14:paraId="6AA6334E" w14:textId="41087903" w:rsidR="00FD728F" w:rsidRPr="000D2821" w:rsidRDefault="00FD728F" w:rsidP="00E70AEB">
            <w:pPr>
              <w:ind w:left="0"/>
            </w:pPr>
            <w:r w:rsidRPr="000D2821">
              <w:t>AFD</w:t>
            </w:r>
            <w:r w:rsidR="00B22785" w:rsidRPr="000D2821">
              <w:t>:</w:t>
            </w:r>
          </w:p>
        </w:tc>
        <w:tc>
          <w:tcPr>
            <w:tcW w:w="7654" w:type="dxa"/>
          </w:tcPr>
          <w:p w14:paraId="050B1D78" w14:textId="7AF310C5" w:rsidR="00FD728F" w:rsidRPr="000D2821" w:rsidRDefault="00FD728F" w:rsidP="00E70AEB">
            <w:pPr>
              <w:ind w:left="0"/>
            </w:pPr>
            <w:r w:rsidRPr="000D2821">
              <w:t>Air Filtration Device</w:t>
            </w:r>
          </w:p>
        </w:tc>
      </w:tr>
      <w:tr w:rsidR="00FD728F" w:rsidRPr="000D2821" w14:paraId="66537513" w14:textId="77777777" w:rsidTr="00E70AEB">
        <w:tc>
          <w:tcPr>
            <w:tcW w:w="1985" w:type="dxa"/>
          </w:tcPr>
          <w:p w14:paraId="339A8DEA" w14:textId="7D174F0A" w:rsidR="00FD728F" w:rsidRPr="000D2821" w:rsidRDefault="00FD728F" w:rsidP="00E70AEB">
            <w:pPr>
              <w:ind w:left="0"/>
            </w:pPr>
            <w:r w:rsidRPr="000D2821">
              <w:t>HEPA Sandwich</w:t>
            </w:r>
            <w:r w:rsidR="00B22785" w:rsidRPr="000D2821">
              <w:t>:</w:t>
            </w:r>
          </w:p>
        </w:tc>
        <w:tc>
          <w:tcPr>
            <w:tcW w:w="7654" w:type="dxa"/>
          </w:tcPr>
          <w:p w14:paraId="4B430CEB" w14:textId="3851FD92" w:rsidR="00FD728F" w:rsidRPr="000D2821" w:rsidRDefault="0024396F" w:rsidP="00E70AEB">
            <w:pPr>
              <w:ind w:left="0"/>
            </w:pPr>
            <w:r w:rsidRPr="000D2821">
              <w:t>HEPA vacuum followed by Cleaning all surfaces and then</w:t>
            </w:r>
            <w:r w:rsidR="00E70AEB" w:rsidRPr="000D2821">
              <w:t xml:space="preserve"> </w:t>
            </w:r>
            <w:r w:rsidRPr="000D2821">
              <w:t>finished with further HEPA vacuuming</w:t>
            </w:r>
          </w:p>
        </w:tc>
      </w:tr>
      <w:tr w:rsidR="0024396F" w:rsidRPr="000D2821" w14:paraId="221A79D8" w14:textId="77777777" w:rsidTr="00E70AEB">
        <w:tc>
          <w:tcPr>
            <w:tcW w:w="1985" w:type="dxa"/>
          </w:tcPr>
          <w:p w14:paraId="1CCF2C55" w14:textId="02402281" w:rsidR="0024396F" w:rsidRPr="000D2821" w:rsidRDefault="00E70AEB" w:rsidP="00E70AEB">
            <w:pPr>
              <w:ind w:left="0"/>
            </w:pPr>
            <w:r w:rsidRPr="000D2821">
              <w:t>S</w:t>
            </w:r>
            <w:r w:rsidR="0024396F" w:rsidRPr="000D2821">
              <w:t>tandards</w:t>
            </w:r>
            <w:r w:rsidR="00B22785" w:rsidRPr="000D2821">
              <w:t>:</w:t>
            </w:r>
          </w:p>
        </w:tc>
        <w:tc>
          <w:tcPr>
            <w:tcW w:w="7654" w:type="dxa"/>
          </w:tcPr>
          <w:p w14:paraId="52E4799E" w14:textId="2786F046" w:rsidR="0024396F" w:rsidRPr="000D2821" w:rsidRDefault="0024396F" w:rsidP="00E70AEB">
            <w:pPr>
              <w:ind w:left="0"/>
            </w:pPr>
            <w:r w:rsidRPr="000D2821">
              <w:t>S500 Standard and Reference Guide for Professional Water Damage Restoration and S520 Standard for Professional Mould Remediation.</w:t>
            </w:r>
            <w:r w:rsidR="00E70AEB" w:rsidRPr="000D2821">
              <w:t xml:space="preserve"> </w:t>
            </w:r>
            <w:r w:rsidRPr="000D2821">
              <w:t>(For all other definitions refer to the Standards Glossary)</w:t>
            </w:r>
          </w:p>
        </w:tc>
      </w:tr>
    </w:tbl>
    <w:p w14:paraId="5577E72F" w14:textId="29458B3A" w:rsidR="001C0FB6" w:rsidRPr="000D2821" w:rsidRDefault="001C0FB6" w:rsidP="0024396F">
      <w:r w:rsidRPr="000D2821">
        <w:tab/>
      </w:r>
      <w:r w:rsidRPr="000D2821">
        <w:tab/>
      </w:r>
    </w:p>
    <w:p w14:paraId="0BD19BFC" w14:textId="14A4E809" w:rsidR="008654BD" w:rsidRPr="000D2821" w:rsidRDefault="008654BD" w:rsidP="005F7BD2"/>
    <w:p w14:paraId="0F6C04A0" w14:textId="6B6EA1C4" w:rsidR="005F7BD2" w:rsidRPr="000D2821" w:rsidRDefault="005F7BD2" w:rsidP="005F7BD2">
      <w:pPr>
        <w:pStyle w:val="JAR-HEADING2STYLE"/>
        <w:rPr>
          <w:rFonts w:asciiTheme="minorHAnsi" w:hAnsiTheme="minorHAnsi"/>
        </w:rPr>
      </w:pPr>
      <w:bookmarkStart w:id="233" w:name="_Toc221634284"/>
      <w:r w:rsidRPr="000D2821">
        <w:rPr>
          <w:rFonts w:asciiTheme="minorHAnsi" w:hAnsiTheme="minorHAnsi"/>
        </w:rPr>
        <w:t>Initial Scoping and Reporting</w:t>
      </w:r>
      <w:bookmarkEnd w:id="233"/>
    </w:p>
    <w:p w14:paraId="3DFA1E4E" w14:textId="1DE29E09" w:rsidR="005F7BD2" w:rsidRPr="000D2821" w:rsidRDefault="005F7BD2" w:rsidP="005F7BD2">
      <w:pPr>
        <w:spacing w:after="160" w:line="259" w:lineRule="auto"/>
      </w:pPr>
      <w:r w:rsidRPr="000D2821">
        <w:t>Initial Scoping and Reporting can be provided using the following documents:</w:t>
      </w:r>
    </w:p>
    <w:p w14:paraId="0DFED634" w14:textId="2E78D9BB" w:rsidR="005F7BD2" w:rsidRPr="000D2821" w:rsidRDefault="005F7BD2" w:rsidP="00E3147D">
      <w:pPr>
        <w:pStyle w:val="ListParagraph"/>
        <w:numPr>
          <w:ilvl w:val="0"/>
          <w:numId w:val="103"/>
        </w:numPr>
        <w:spacing w:after="160" w:line="259" w:lineRule="auto"/>
      </w:pPr>
      <w:r w:rsidRPr="000D2821">
        <w:t xml:space="preserve">Scoping Template </w:t>
      </w:r>
      <w:r w:rsidR="0010719B" w:rsidRPr="000D2821">
        <w:t xml:space="preserve">- </w:t>
      </w:r>
      <w:r w:rsidRPr="000D2821">
        <w:t>Available in</w:t>
      </w:r>
      <w:r w:rsidR="001650DB" w:rsidRPr="000D2821">
        <w:t xml:space="preserve"> Dropbox &amp;</w:t>
      </w:r>
      <w:r w:rsidRPr="000D2821">
        <w:t xml:space="preserve"> </w:t>
      </w:r>
      <w:r w:rsidR="4BCCCE77" w:rsidRPr="000D2821">
        <w:t>OneDrive</w:t>
      </w:r>
      <w:r w:rsidR="0010719B" w:rsidRPr="000D2821">
        <w:t xml:space="preserve"> </w:t>
      </w:r>
      <w:r w:rsidR="00F75231" w:rsidRPr="000D2821">
        <w:t>(</w:t>
      </w:r>
      <w:r w:rsidRPr="000D2821">
        <w:t>A working document to assist with your detailed scope – not to be sent to client</w:t>
      </w:r>
      <w:r w:rsidR="0010719B" w:rsidRPr="000D2821">
        <w:t>).</w:t>
      </w:r>
    </w:p>
    <w:p w14:paraId="2B673699" w14:textId="7681727A" w:rsidR="005F7BD2" w:rsidRPr="000D2821" w:rsidRDefault="005F7BD2" w:rsidP="00E3147D">
      <w:pPr>
        <w:pStyle w:val="ListParagraph"/>
        <w:numPr>
          <w:ilvl w:val="0"/>
          <w:numId w:val="103"/>
        </w:numPr>
        <w:spacing w:after="160" w:line="259" w:lineRule="auto"/>
      </w:pPr>
      <w:r w:rsidRPr="000D2821">
        <w:t xml:space="preserve">Quoting Template </w:t>
      </w:r>
      <w:r w:rsidR="0010719B" w:rsidRPr="000D2821">
        <w:t xml:space="preserve">- </w:t>
      </w:r>
      <w:r w:rsidRPr="000D2821">
        <w:t xml:space="preserve">Available </w:t>
      </w:r>
      <w:r w:rsidR="002B2D2C" w:rsidRPr="000D2821">
        <w:t>Dropbox &amp; OneDrive</w:t>
      </w:r>
      <w:r w:rsidR="0010719B" w:rsidRPr="000D2821">
        <w:t xml:space="preserve"> (</w:t>
      </w:r>
      <w:r w:rsidRPr="000D2821">
        <w:t>A condensed version of the scoping template – to be sent to client</w:t>
      </w:r>
      <w:r w:rsidR="0010719B" w:rsidRPr="000D2821">
        <w:t>).</w:t>
      </w:r>
    </w:p>
    <w:p w14:paraId="08277949" w14:textId="53F86C69" w:rsidR="005F7BD2" w:rsidRPr="000D2821" w:rsidRDefault="005F7BD2" w:rsidP="005F7BD2">
      <w:pPr>
        <w:spacing w:after="160" w:line="259" w:lineRule="auto"/>
      </w:pPr>
    </w:p>
    <w:p w14:paraId="2330683E" w14:textId="19736C34" w:rsidR="005F7BD2" w:rsidRPr="000D2821" w:rsidRDefault="005F7BD2" w:rsidP="005F7BD2">
      <w:pPr>
        <w:pStyle w:val="JAR-HEADING2STYLE"/>
        <w:rPr>
          <w:rFonts w:asciiTheme="minorHAnsi" w:hAnsiTheme="minorHAnsi"/>
        </w:rPr>
      </w:pPr>
      <w:bookmarkStart w:id="234" w:name="_Toc221634285"/>
      <w:r w:rsidRPr="000D2821">
        <w:rPr>
          <w:rFonts w:asciiTheme="minorHAnsi" w:hAnsiTheme="minorHAnsi"/>
        </w:rPr>
        <w:t>Build Inspect Mould Reporting</w:t>
      </w:r>
      <w:bookmarkEnd w:id="234"/>
    </w:p>
    <w:p w14:paraId="680A76E8" w14:textId="7C0ACD05" w:rsidR="005F7BD2" w:rsidRPr="000D2821" w:rsidRDefault="005F7BD2" w:rsidP="177DC49A">
      <w:r w:rsidRPr="000D2821">
        <w:t>Moisture testing and visual inspection will assist in your understanding of where water events or problems may lie.</w:t>
      </w:r>
    </w:p>
    <w:p w14:paraId="0595C458" w14:textId="77777777" w:rsidR="005F7BD2" w:rsidRPr="000D2821" w:rsidRDefault="005F7BD2" w:rsidP="005F7BD2">
      <w:pPr>
        <w:rPr>
          <w:rFonts w:eastAsia="Calibri" w:cs="Calibri"/>
          <w:b/>
        </w:rPr>
      </w:pPr>
      <w:r w:rsidRPr="000D2821">
        <w:rPr>
          <w:rFonts w:eastAsia="Calibri" w:cs="Calibri"/>
          <w:b/>
        </w:rPr>
        <w:t>Identification of Conditions Conducive to Mould</w:t>
      </w:r>
    </w:p>
    <w:p w14:paraId="5D9A1771" w14:textId="77777777" w:rsidR="005F7BD2" w:rsidRPr="000D2821" w:rsidRDefault="005F7BD2" w:rsidP="00E3147D">
      <w:pPr>
        <w:pStyle w:val="ListParagraph"/>
        <w:numPr>
          <w:ilvl w:val="0"/>
          <w:numId w:val="104"/>
        </w:numPr>
        <w:rPr>
          <w:rFonts w:eastAsia="Calibri" w:cs="Calibri"/>
          <w:bCs/>
        </w:rPr>
      </w:pPr>
      <w:r w:rsidRPr="000D2821">
        <w:rPr>
          <w:rFonts w:eastAsia="Calibri" w:cs="Calibri"/>
          <w:bCs/>
        </w:rPr>
        <w:t>Water Leaks</w:t>
      </w:r>
    </w:p>
    <w:p w14:paraId="7B824215" w14:textId="77777777" w:rsidR="005F7BD2" w:rsidRPr="000D2821" w:rsidRDefault="005F7BD2" w:rsidP="00E3147D">
      <w:pPr>
        <w:pStyle w:val="ListParagraph"/>
        <w:numPr>
          <w:ilvl w:val="0"/>
          <w:numId w:val="104"/>
        </w:numPr>
        <w:rPr>
          <w:rFonts w:eastAsia="Calibri" w:cs="Calibri"/>
          <w:bCs/>
        </w:rPr>
      </w:pPr>
      <w:r w:rsidRPr="000D2821">
        <w:rPr>
          <w:rFonts w:eastAsia="Calibri" w:cs="Calibri"/>
          <w:bCs/>
        </w:rPr>
        <w:t>Water Ingress</w:t>
      </w:r>
    </w:p>
    <w:p w14:paraId="4F2E1F62" w14:textId="77777777" w:rsidR="005F7BD2" w:rsidRPr="000D2821" w:rsidRDefault="005F7BD2" w:rsidP="00E3147D">
      <w:pPr>
        <w:pStyle w:val="ListParagraph"/>
        <w:numPr>
          <w:ilvl w:val="0"/>
          <w:numId w:val="104"/>
        </w:numPr>
        <w:rPr>
          <w:rFonts w:eastAsia="Calibri" w:cs="Calibri"/>
          <w:bCs/>
        </w:rPr>
      </w:pPr>
      <w:r w:rsidRPr="000D2821">
        <w:rPr>
          <w:rFonts w:eastAsia="Calibri" w:cs="Calibri"/>
          <w:bCs/>
        </w:rPr>
        <w:t>Stagnant Water</w:t>
      </w:r>
    </w:p>
    <w:p w14:paraId="3776C0E7" w14:textId="77777777" w:rsidR="005F7BD2" w:rsidRPr="000D2821" w:rsidRDefault="005F7BD2" w:rsidP="00E3147D">
      <w:pPr>
        <w:pStyle w:val="ListParagraph"/>
        <w:numPr>
          <w:ilvl w:val="0"/>
          <w:numId w:val="104"/>
        </w:numPr>
        <w:rPr>
          <w:rFonts w:eastAsia="Calibri" w:cs="Calibri"/>
          <w:bCs/>
        </w:rPr>
      </w:pPr>
      <w:r w:rsidRPr="000D2821">
        <w:rPr>
          <w:rFonts w:eastAsia="Calibri" w:cs="Calibri"/>
          <w:bCs/>
        </w:rPr>
        <w:t>Storm related damage</w:t>
      </w:r>
    </w:p>
    <w:p w14:paraId="61D330A3" w14:textId="77777777" w:rsidR="005F7BD2" w:rsidRPr="000D2821" w:rsidRDefault="005F7BD2" w:rsidP="00E3147D">
      <w:pPr>
        <w:pStyle w:val="ListParagraph"/>
        <w:numPr>
          <w:ilvl w:val="0"/>
          <w:numId w:val="104"/>
        </w:numPr>
        <w:rPr>
          <w:rFonts w:eastAsia="Calibri" w:cs="Calibri"/>
          <w:bCs/>
        </w:rPr>
      </w:pPr>
      <w:r w:rsidRPr="000D2821">
        <w:rPr>
          <w:rFonts w:eastAsia="Calibri" w:cs="Calibri"/>
          <w:bCs/>
        </w:rPr>
        <w:t>Moisture and condensation</w:t>
      </w:r>
    </w:p>
    <w:p w14:paraId="7DFDCB6E" w14:textId="77777777" w:rsidR="005F7BD2" w:rsidRPr="000D2821" w:rsidRDefault="005F7BD2" w:rsidP="005F7BD2">
      <w:pPr>
        <w:rPr>
          <w:rFonts w:eastAsia="Calibri" w:cs="Calibri"/>
          <w:b/>
        </w:rPr>
      </w:pPr>
    </w:p>
    <w:p w14:paraId="0C724296" w14:textId="42D866BC" w:rsidR="005F7BD2" w:rsidRPr="000D2821" w:rsidRDefault="005F7BD2" w:rsidP="005F7BD2">
      <w:pPr>
        <w:rPr>
          <w:rFonts w:eastAsia="Calibri" w:cs="Calibri"/>
          <w:b/>
        </w:rPr>
      </w:pPr>
      <w:r w:rsidRPr="000D2821">
        <w:rPr>
          <w:rFonts w:eastAsia="Calibri" w:cs="Calibri"/>
          <w:b/>
        </w:rPr>
        <w:t>Primary Items in the Mould Screening Report</w:t>
      </w:r>
    </w:p>
    <w:p w14:paraId="16711F47" w14:textId="02EA07B4" w:rsidR="005F7BD2" w:rsidRPr="000D2821" w:rsidRDefault="005F7BD2" w:rsidP="005F7BD2">
      <w:pPr>
        <w:rPr>
          <w:rFonts w:eastAsia="Calibri" w:cs="Calibri"/>
          <w:bCs/>
        </w:rPr>
      </w:pPr>
      <w:r w:rsidRPr="000D2821">
        <w:rPr>
          <w:rFonts w:eastAsia="Calibri" w:cs="Calibri"/>
          <w:bCs/>
        </w:rPr>
        <w:t xml:space="preserve">As Mould is likely to be found everywhere, it is the species/genus and level of mould found that must be analysed. As such, these results will be </w:t>
      </w:r>
      <w:r w:rsidRPr="000D2821">
        <w:rPr>
          <w:rFonts w:eastAsia="Calibri" w:cs="Calibri"/>
          <w:b/>
        </w:rPr>
        <w:t>elevated or abnormal mould</w:t>
      </w:r>
      <w:r w:rsidRPr="000D2821">
        <w:rPr>
          <w:rFonts w:eastAsia="Calibri" w:cs="Calibri"/>
          <w:bCs/>
        </w:rPr>
        <w:t xml:space="preserve"> (which is a concern) or </w:t>
      </w:r>
      <w:r w:rsidRPr="000D2821">
        <w:rPr>
          <w:rFonts w:eastAsia="Calibri" w:cs="Calibri"/>
          <w:b/>
        </w:rPr>
        <w:t>typical mould</w:t>
      </w:r>
      <w:r w:rsidRPr="000D2821">
        <w:rPr>
          <w:rFonts w:eastAsia="Calibri" w:cs="Calibri"/>
          <w:bCs/>
        </w:rPr>
        <w:t xml:space="preserve"> (which is a species at a level you would expect to find in any normal, healthy environment).</w:t>
      </w:r>
    </w:p>
    <w:p w14:paraId="5DD80DA0" w14:textId="6CE7B44C" w:rsidR="005F7BD2" w:rsidRPr="000D2821" w:rsidRDefault="005F7BD2" w:rsidP="005F7BD2">
      <w:pPr>
        <w:rPr>
          <w:rFonts w:eastAsia="Calibri" w:cs="Calibri"/>
          <w:bCs/>
        </w:rPr>
      </w:pPr>
      <w:r w:rsidRPr="000D2821">
        <w:rPr>
          <w:rFonts w:eastAsia="Calibri" w:cs="Calibri"/>
          <w:bCs/>
        </w:rPr>
        <w:t>Defect Categories:</w:t>
      </w:r>
    </w:p>
    <w:p w14:paraId="5DBF73EB" w14:textId="7FE3E442" w:rsidR="005F7BD2" w:rsidRPr="000D2821" w:rsidRDefault="005F7BD2" w:rsidP="00E3147D">
      <w:pPr>
        <w:pStyle w:val="ListParagraph"/>
        <w:numPr>
          <w:ilvl w:val="0"/>
          <w:numId w:val="105"/>
        </w:numPr>
        <w:rPr>
          <w:rFonts w:eastAsia="Calibri" w:cs="Calibri"/>
          <w:bCs/>
        </w:rPr>
      </w:pPr>
      <w:r w:rsidRPr="000D2821">
        <w:rPr>
          <w:rFonts w:eastAsia="Calibri" w:cs="Calibri"/>
          <w:bCs/>
        </w:rPr>
        <w:t>Suspected Visual Mould Identified</w:t>
      </w:r>
    </w:p>
    <w:p w14:paraId="64B8AEA9" w14:textId="0F7AFE35" w:rsidR="005F7BD2" w:rsidRPr="000D2821" w:rsidRDefault="005F7BD2" w:rsidP="00E3147D">
      <w:pPr>
        <w:pStyle w:val="ListParagraph"/>
        <w:numPr>
          <w:ilvl w:val="0"/>
          <w:numId w:val="105"/>
        </w:numPr>
        <w:rPr>
          <w:rFonts w:eastAsia="Calibri" w:cs="Calibri"/>
          <w:bCs/>
        </w:rPr>
      </w:pPr>
      <w:r w:rsidRPr="000D2821">
        <w:rPr>
          <w:rFonts w:eastAsia="Calibri" w:cs="Calibri"/>
          <w:bCs/>
        </w:rPr>
        <w:t>Mould Elevated or Abnormal in Sample</w:t>
      </w:r>
    </w:p>
    <w:p w14:paraId="7C76EEC6" w14:textId="0905FBCE" w:rsidR="005F7BD2" w:rsidRPr="000D2821" w:rsidRDefault="005F7BD2" w:rsidP="00E3147D">
      <w:pPr>
        <w:pStyle w:val="ListParagraph"/>
        <w:numPr>
          <w:ilvl w:val="0"/>
          <w:numId w:val="105"/>
        </w:numPr>
        <w:rPr>
          <w:rFonts w:eastAsia="Calibri" w:cs="Calibri"/>
          <w:bCs/>
        </w:rPr>
      </w:pPr>
      <w:r w:rsidRPr="000D2821">
        <w:rPr>
          <w:rFonts w:eastAsia="Calibri" w:cs="Calibri"/>
          <w:bCs/>
        </w:rPr>
        <w:t>Suspected Mould</w:t>
      </w:r>
    </w:p>
    <w:p w14:paraId="4599D445" w14:textId="0B238931" w:rsidR="005F7BD2" w:rsidRPr="000D2821" w:rsidRDefault="005F7BD2" w:rsidP="00E3147D">
      <w:pPr>
        <w:pStyle w:val="ListParagraph"/>
        <w:numPr>
          <w:ilvl w:val="0"/>
          <w:numId w:val="105"/>
        </w:numPr>
        <w:rPr>
          <w:rFonts w:eastAsia="Calibri" w:cs="Calibri"/>
          <w:bCs/>
        </w:rPr>
      </w:pPr>
      <w:r w:rsidRPr="000D2821">
        <w:rPr>
          <w:rFonts w:eastAsia="Calibri" w:cs="Calibri"/>
          <w:bCs/>
        </w:rPr>
        <w:t>Conditions Conducive to Mould</w:t>
      </w:r>
    </w:p>
    <w:p w14:paraId="6D52CB41" w14:textId="1ADC3852" w:rsidR="005F7BD2" w:rsidRPr="000D2821" w:rsidRDefault="005F7BD2" w:rsidP="00E3147D">
      <w:pPr>
        <w:pStyle w:val="ListParagraph"/>
        <w:numPr>
          <w:ilvl w:val="0"/>
          <w:numId w:val="105"/>
        </w:numPr>
        <w:rPr>
          <w:rFonts w:eastAsia="Calibri" w:cs="Calibri"/>
          <w:bCs/>
        </w:rPr>
      </w:pPr>
      <w:r w:rsidRPr="000D2821">
        <w:rPr>
          <w:rFonts w:eastAsia="Calibri" w:cs="Calibri"/>
          <w:bCs/>
        </w:rPr>
        <w:t>Typical Mould and/or Levels in Sample</w:t>
      </w:r>
    </w:p>
    <w:p w14:paraId="0D6972A4" w14:textId="6CA227DB" w:rsidR="005F7BD2" w:rsidRPr="000D2821" w:rsidRDefault="005F7BD2" w:rsidP="00E3147D">
      <w:pPr>
        <w:pStyle w:val="ListParagraph"/>
        <w:numPr>
          <w:ilvl w:val="0"/>
          <w:numId w:val="105"/>
        </w:numPr>
        <w:rPr>
          <w:rFonts w:eastAsia="Calibri" w:cs="Calibri"/>
          <w:bCs/>
        </w:rPr>
      </w:pPr>
      <w:r w:rsidRPr="000D2821">
        <w:rPr>
          <w:rFonts w:eastAsia="Calibri" w:cs="Calibri"/>
          <w:bCs/>
        </w:rPr>
        <w:t>For your information</w:t>
      </w:r>
    </w:p>
    <w:p w14:paraId="5A3301D1" w14:textId="77777777" w:rsidR="00CF4064" w:rsidRPr="000D2821" w:rsidRDefault="00CF4064" w:rsidP="00CF4064">
      <w:pPr>
        <w:pStyle w:val="ListParagraph"/>
        <w:ind w:left="1854"/>
        <w:rPr>
          <w:rFonts w:eastAsia="Calibri" w:cs="Calibri"/>
          <w:bCs/>
        </w:rPr>
      </w:pPr>
    </w:p>
    <w:p w14:paraId="23DFECBA" w14:textId="043863CC" w:rsidR="005F7BD2" w:rsidRPr="000D2821" w:rsidRDefault="005F7BD2" w:rsidP="005F7BD2">
      <w:pPr>
        <w:rPr>
          <w:rFonts w:eastAsia="Calibri" w:cs="Calibri"/>
          <w:b/>
        </w:rPr>
      </w:pPr>
      <w:r w:rsidRPr="000D2821">
        <w:rPr>
          <w:rFonts w:eastAsia="Calibri" w:cs="Calibri"/>
          <w:b/>
        </w:rPr>
        <w:t>Special Conditions</w:t>
      </w:r>
    </w:p>
    <w:p w14:paraId="025931A7" w14:textId="531A6825" w:rsidR="005F7BD2" w:rsidRPr="000D2821" w:rsidRDefault="005F7BD2" w:rsidP="00E3147D">
      <w:pPr>
        <w:pStyle w:val="ListParagraph"/>
        <w:numPr>
          <w:ilvl w:val="0"/>
          <w:numId w:val="106"/>
        </w:numPr>
        <w:rPr>
          <w:rFonts w:eastAsia="Calibri" w:cs="Calibri"/>
          <w:bCs/>
        </w:rPr>
      </w:pPr>
      <w:r w:rsidRPr="000D2821">
        <w:rPr>
          <w:rFonts w:eastAsia="Calibri" w:cs="Calibri"/>
          <w:bCs/>
        </w:rPr>
        <w:t>You should include your moisture meter and air sampling model numbers here</w:t>
      </w:r>
    </w:p>
    <w:p w14:paraId="44C1D1F3" w14:textId="77777777" w:rsidR="00CF4064" w:rsidRPr="000D2821" w:rsidRDefault="00CF4064" w:rsidP="00CF4064">
      <w:pPr>
        <w:pStyle w:val="ListParagraph"/>
        <w:ind w:left="1854"/>
        <w:rPr>
          <w:rFonts w:eastAsia="Calibri" w:cs="Calibri"/>
          <w:bCs/>
        </w:rPr>
      </w:pPr>
    </w:p>
    <w:p w14:paraId="371A390C" w14:textId="052D577C" w:rsidR="005F7BD2" w:rsidRPr="000D2821" w:rsidRDefault="005F7BD2" w:rsidP="005F7BD2">
      <w:pPr>
        <w:rPr>
          <w:rFonts w:eastAsia="Calibri" w:cs="Calibri"/>
          <w:b/>
        </w:rPr>
      </w:pPr>
      <w:r w:rsidRPr="000D2821">
        <w:rPr>
          <w:rFonts w:eastAsia="Calibri" w:cs="Calibri"/>
          <w:b/>
        </w:rPr>
        <w:t>Obstructions and Limitations</w:t>
      </w:r>
    </w:p>
    <w:p w14:paraId="3781F009" w14:textId="50037A11" w:rsidR="005F7BD2" w:rsidRPr="000D2821" w:rsidRDefault="005F7BD2" w:rsidP="00E3147D">
      <w:pPr>
        <w:pStyle w:val="ListParagraph"/>
        <w:numPr>
          <w:ilvl w:val="0"/>
          <w:numId w:val="106"/>
        </w:numPr>
        <w:rPr>
          <w:rFonts w:eastAsia="Calibri" w:cs="Calibri"/>
          <w:bCs/>
        </w:rPr>
      </w:pPr>
      <w:r w:rsidRPr="000D2821">
        <w:rPr>
          <w:rFonts w:eastAsia="Calibri" w:cs="Calibri"/>
        </w:rPr>
        <w:t>Extent to which obstructions or limitations specifically including evidence of recent renovation, building material replacement, painting and cleaning may obscure or temporarily or permanently result in under reporting of mould cultures. In a prepurchase setting this is extremely important as even air sampling may not pick up hidden mould.</w:t>
      </w:r>
    </w:p>
    <w:p w14:paraId="4C8F3455" w14:textId="77777777" w:rsidR="00CF4064" w:rsidRPr="000D2821" w:rsidRDefault="00CF4064" w:rsidP="00CF4064">
      <w:pPr>
        <w:pStyle w:val="ListParagraph"/>
        <w:ind w:left="1854"/>
        <w:rPr>
          <w:rFonts w:eastAsia="Calibri" w:cs="Calibri"/>
          <w:bCs/>
        </w:rPr>
      </w:pPr>
    </w:p>
    <w:p w14:paraId="306EB89E" w14:textId="01654947" w:rsidR="005F7BD2" w:rsidRPr="000D2821" w:rsidRDefault="005F7BD2" w:rsidP="005F7BD2">
      <w:pPr>
        <w:rPr>
          <w:rFonts w:eastAsia="Calibri" w:cs="Calibri"/>
          <w:b/>
        </w:rPr>
      </w:pPr>
      <w:r w:rsidRPr="000D2821">
        <w:rPr>
          <w:rFonts w:eastAsia="Calibri" w:cs="Calibri"/>
          <w:b/>
        </w:rPr>
        <w:t>Further Inspections</w:t>
      </w:r>
    </w:p>
    <w:p w14:paraId="25B8D18E" w14:textId="461280DD" w:rsidR="005F7BD2" w:rsidRPr="000D2821" w:rsidRDefault="005F7BD2" w:rsidP="00E3147D">
      <w:pPr>
        <w:pStyle w:val="ListParagraph"/>
        <w:numPr>
          <w:ilvl w:val="0"/>
          <w:numId w:val="106"/>
        </w:numPr>
        <w:rPr>
          <w:rFonts w:eastAsia="Calibri" w:cs="Calibri"/>
        </w:rPr>
      </w:pPr>
      <w:r w:rsidRPr="000D2821">
        <w:rPr>
          <w:rFonts w:eastAsia="Calibri" w:cs="Calibri"/>
        </w:rPr>
        <w:t>Generally, further inspection referrals will be for a “Mould Restoration Services”. Where mould is identified, this should be a follow up conversation with the client as well as a noted recommendation in the report. This will also be used when the cause of mould is identified, as part of any restoration will require the correction of any water ingress issues.</w:t>
      </w:r>
    </w:p>
    <w:p w14:paraId="60F07D7F" w14:textId="77777777" w:rsidR="00CF4064" w:rsidRPr="000D2821" w:rsidRDefault="00CF4064" w:rsidP="00CF4064">
      <w:pPr>
        <w:pStyle w:val="ListParagraph"/>
        <w:ind w:left="1854"/>
        <w:rPr>
          <w:rFonts w:eastAsia="Calibri" w:cs="Calibri"/>
        </w:rPr>
      </w:pPr>
    </w:p>
    <w:p w14:paraId="4EE68371" w14:textId="564FB652" w:rsidR="005F7BD2" w:rsidRPr="000D2821" w:rsidRDefault="005F7BD2" w:rsidP="005F7BD2">
      <w:pPr>
        <w:rPr>
          <w:rFonts w:eastAsia="Calibri" w:cs="Calibri"/>
          <w:b/>
        </w:rPr>
      </w:pPr>
      <w:r w:rsidRPr="000D2821">
        <w:rPr>
          <w:rFonts w:eastAsia="Calibri" w:cs="Calibri"/>
          <w:b/>
        </w:rPr>
        <w:t>Risk of undetected defects:</w:t>
      </w:r>
    </w:p>
    <w:p w14:paraId="4B125961" w14:textId="1ACBF312" w:rsidR="005F7BD2" w:rsidRPr="000D2821" w:rsidRDefault="005F7BD2" w:rsidP="00E3147D">
      <w:pPr>
        <w:pStyle w:val="ListParagraph"/>
        <w:numPr>
          <w:ilvl w:val="0"/>
          <w:numId w:val="106"/>
        </w:numPr>
        <w:rPr>
          <w:rFonts w:eastAsia="Calibri" w:cs="Calibri"/>
          <w:bCs/>
        </w:rPr>
      </w:pPr>
      <w:r w:rsidRPr="000D2821">
        <w:rPr>
          <w:rFonts w:eastAsia="Calibri" w:cs="Calibri"/>
        </w:rPr>
        <w:t>Risk of Undetected Mould</w:t>
      </w:r>
    </w:p>
    <w:p w14:paraId="4490D9F0" w14:textId="77777777" w:rsidR="00CF4064" w:rsidRPr="000D2821" w:rsidRDefault="00CF4064" w:rsidP="00CF4064">
      <w:pPr>
        <w:pStyle w:val="ListParagraph"/>
        <w:ind w:left="1854"/>
        <w:rPr>
          <w:rFonts w:eastAsia="Calibri" w:cs="Calibri"/>
          <w:bCs/>
        </w:rPr>
      </w:pPr>
    </w:p>
    <w:p w14:paraId="693056F2" w14:textId="77777777" w:rsidR="005F7BD2" w:rsidRPr="000D2821" w:rsidRDefault="005F7BD2" w:rsidP="005F7BD2">
      <w:pPr>
        <w:rPr>
          <w:rFonts w:eastAsia="Calibri" w:cs="Calibri"/>
          <w:b/>
        </w:rPr>
      </w:pPr>
      <w:r w:rsidRPr="000D2821">
        <w:rPr>
          <w:rFonts w:eastAsia="Calibri" w:cs="Calibri"/>
          <w:b/>
        </w:rPr>
        <w:t>Guidance for Risk Ratings related to Undetected Mould</w:t>
      </w:r>
    </w:p>
    <w:p w14:paraId="7E846FD5" w14:textId="77777777" w:rsidR="005F7BD2" w:rsidRPr="000D2821" w:rsidRDefault="005F7BD2" w:rsidP="005F7BD2">
      <w:pPr>
        <w:rPr>
          <w:rFonts w:eastAsia="Calibri" w:cs="Calibri"/>
        </w:rPr>
      </w:pPr>
      <w:r w:rsidRPr="000D2821">
        <w:rPr>
          <w:rFonts w:eastAsia="Calibri" w:cs="Calibri"/>
        </w:rPr>
        <w:t xml:space="preserve">Use the following as a guide for assessment of risk related to undetected or under reported Mould species in the property. </w:t>
      </w:r>
    </w:p>
    <w:p w14:paraId="39C32A20" w14:textId="77777777" w:rsidR="005F7BD2" w:rsidRPr="000D2821" w:rsidRDefault="005F7BD2" w:rsidP="177DC49A">
      <w:r w:rsidRPr="000D2821">
        <w:rPr>
          <w:rFonts w:eastAsia="Calibri" w:cs="Calibri"/>
        </w:rPr>
        <w:t xml:space="preserve">Please note that where multiple low risk factors combine the overall risk may be MEDIUM or HIGH </w:t>
      </w:r>
      <w:proofErr w:type="gramStart"/>
      <w:r w:rsidRPr="000D2821">
        <w:rPr>
          <w:rFonts w:eastAsia="Calibri" w:cs="Calibri"/>
        </w:rPr>
        <w:t>as a consequence</w:t>
      </w:r>
      <w:proofErr w:type="gramEnd"/>
      <w:r w:rsidRPr="000D2821">
        <w:rPr>
          <w:rFonts w:eastAsia="Calibri" w:cs="Calibri"/>
        </w:rPr>
        <w:t xml:space="preserve">.  </w:t>
      </w:r>
      <w:r w:rsidRPr="000D2821">
        <w:t>Where 2-3 low risk items combine, note this as an overall medium risk.</w:t>
      </w:r>
    </w:p>
    <w:p w14:paraId="6B9AD3FA" w14:textId="77777777" w:rsidR="00CF4064" w:rsidRPr="000D2821" w:rsidRDefault="00CF4064" w:rsidP="177DC49A"/>
    <w:p w14:paraId="2C505862" w14:textId="77777777" w:rsidR="00CF4064" w:rsidRPr="000D2821" w:rsidRDefault="00CF4064" w:rsidP="177DC49A"/>
    <w:p w14:paraId="4CEC4FF5" w14:textId="77777777" w:rsidR="00CF4064" w:rsidRPr="000D2821" w:rsidRDefault="00CF4064" w:rsidP="177DC49A"/>
    <w:p w14:paraId="3D9CECCF" w14:textId="77777777" w:rsidR="00CF4064" w:rsidRPr="000D2821" w:rsidRDefault="00CF4064" w:rsidP="177DC49A"/>
    <w:p w14:paraId="4D416C84" w14:textId="77777777" w:rsidR="00CF4064" w:rsidRPr="000D2821" w:rsidRDefault="00CF4064" w:rsidP="177DC49A">
      <w:pPr>
        <w:rPr>
          <w:rFonts w:eastAsia="Calibri" w:cs="Calibri"/>
        </w:rPr>
      </w:pPr>
    </w:p>
    <w:tbl>
      <w:tblPr>
        <w:tblW w:w="9703" w:type="dxa"/>
        <w:tblInd w:w="98" w:type="dxa"/>
        <w:tblCellMar>
          <w:left w:w="10" w:type="dxa"/>
          <w:right w:w="10" w:type="dxa"/>
        </w:tblCellMar>
        <w:tblLook w:val="0000" w:firstRow="0" w:lastRow="0" w:firstColumn="0" w:lastColumn="0" w:noHBand="0" w:noVBand="0"/>
      </w:tblPr>
      <w:tblGrid>
        <w:gridCol w:w="4575"/>
        <w:gridCol w:w="1231"/>
        <w:gridCol w:w="2113"/>
        <w:gridCol w:w="1784"/>
      </w:tblGrid>
      <w:tr w:rsidR="005F7BD2" w:rsidRPr="000D2821" w14:paraId="6F8CA639" w14:textId="77777777" w:rsidTr="005F7BD2">
        <w:trPr>
          <w:trHeight w:val="1"/>
        </w:trPr>
        <w:tc>
          <w:tcPr>
            <w:tcW w:w="4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33EF43" w14:textId="77777777" w:rsidR="005F7BD2" w:rsidRPr="000D2821" w:rsidRDefault="005F7BD2" w:rsidP="00DB5F12">
            <w:pPr>
              <w:rPr>
                <w:rFonts w:eastAsia="Calibri" w:cs="Calibri"/>
              </w:rPr>
            </w:pPr>
          </w:p>
        </w:tc>
        <w:tc>
          <w:tcPr>
            <w:tcW w:w="12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6E8474" w14:textId="77777777" w:rsidR="005F7BD2" w:rsidRPr="000D2821" w:rsidRDefault="005F7BD2" w:rsidP="00DB5F12">
            <w:pPr>
              <w:rPr>
                <w:rFonts w:eastAsia="Calibri" w:cs="Calibri"/>
              </w:rPr>
            </w:pPr>
            <w:r w:rsidRPr="000D2821">
              <w:rPr>
                <w:rFonts w:eastAsia="Calibri" w:cs="Calibri"/>
                <w:b/>
              </w:rPr>
              <w:t>LOW RISK</w:t>
            </w:r>
          </w:p>
        </w:tc>
        <w:tc>
          <w:tcPr>
            <w:tcW w:w="2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DC28EF" w14:textId="77777777" w:rsidR="005F7BD2" w:rsidRPr="000D2821" w:rsidRDefault="005F7BD2" w:rsidP="00DB5F12">
            <w:pPr>
              <w:rPr>
                <w:rFonts w:eastAsia="Calibri" w:cs="Calibri"/>
              </w:rPr>
            </w:pPr>
            <w:r w:rsidRPr="000D2821">
              <w:rPr>
                <w:rFonts w:eastAsia="Calibri" w:cs="Calibri"/>
                <w:b/>
              </w:rPr>
              <w:t>MEDIUM RISK</w:t>
            </w:r>
          </w:p>
        </w:tc>
        <w:tc>
          <w:tcPr>
            <w:tcW w:w="17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1B4E03" w14:textId="77777777" w:rsidR="005F7BD2" w:rsidRPr="000D2821" w:rsidRDefault="005F7BD2" w:rsidP="00DB5F12">
            <w:pPr>
              <w:rPr>
                <w:rFonts w:eastAsia="Calibri" w:cs="Calibri"/>
              </w:rPr>
            </w:pPr>
            <w:r w:rsidRPr="000D2821">
              <w:rPr>
                <w:rFonts w:eastAsia="Calibri" w:cs="Calibri"/>
                <w:b/>
              </w:rPr>
              <w:t>HIGH RISK</w:t>
            </w:r>
          </w:p>
        </w:tc>
      </w:tr>
      <w:tr w:rsidR="005F7BD2" w:rsidRPr="000D2821" w14:paraId="15DA0389" w14:textId="77777777" w:rsidTr="005F7BD2">
        <w:trPr>
          <w:trHeight w:val="720"/>
        </w:trPr>
        <w:tc>
          <w:tcPr>
            <w:tcW w:w="4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D1D072" w14:textId="77777777" w:rsidR="005F7BD2" w:rsidRPr="000D2821" w:rsidRDefault="005F7BD2" w:rsidP="005F7BD2">
            <w:pPr>
              <w:rPr>
                <w:rFonts w:eastAsia="Calibri" w:cs="Calibri"/>
              </w:rPr>
            </w:pPr>
            <w:r w:rsidRPr="000D2821">
              <w:rPr>
                <w:rFonts w:eastAsia="Calibri" w:cs="Calibri"/>
                <w:b/>
              </w:rPr>
              <w:t>Evidence of recent renovation or replacement of building materials</w:t>
            </w:r>
          </w:p>
        </w:tc>
        <w:tc>
          <w:tcPr>
            <w:tcW w:w="12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366314" w14:textId="77777777" w:rsidR="005F7BD2" w:rsidRPr="000D2821" w:rsidRDefault="005F7BD2" w:rsidP="00DB5F12">
            <w:pPr>
              <w:rPr>
                <w:rFonts w:eastAsia="Calibri" w:cs="Calibri"/>
              </w:rPr>
            </w:pPr>
          </w:p>
        </w:tc>
        <w:tc>
          <w:tcPr>
            <w:tcW w:w="2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83E2E9" w14:textId="77777777" w:rsidR="005F7BD2" w:rsidRPr="000D2821" w:rsidRDefault="005F7BD2" w:rsidP="00DB5F12">
            <w:pPr>
              <w:rPr>
                <w:rFonts w:eastAsia="Calibri" w:cs="Calibri"/>
              </w:rPr>
            </w:pPr>
          </w:p>
        </w:tc>
        <w:tc>
          <w:tcPr>
            <w:tcW w:w="17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A50405" w14:textId="77777777" w:rsidR="005F7BD2" w:rsidRPr="000D2821" w:rsidRDefault="005F7BD2" w:rsidP="00DB5F12">
            <w:pPr>
              <w:rPr>
                <w:rFonts w:eastAsia="Calibri" w:cs="Calibri"/>
              </w:rPr>
            </w:pPr>
          </w:p>
          <w:p w14:paraId="11982BEE" w14:textId="77777777" w:rsidR="005F7BD2" w:rsidRPr="000D2821" w:rsidRDefault="005F7BD2" w:rsidP="00DB5F12">
            <w:pPr>
              <w:rPr>
                <w:rFonts w:eastAsia="Calibri" w:cs="Calibri"/>
              </w:rPr>
            </w:pPr>
            <w:r w:rsidRPr="000D2821">
              <w:rPr>
                <w:rFonts w:eastAsia="Calibri" w:cs="Calibri"/>
              </w:rPr>
              <w:t>X</w:t>
            </w:r>
          </w:p>
        </w:tc>
      </w:tr>
      <w:tr w:rsidR="005F7BD2" w:rsidRPr="000D2821" w14:paraId="7C3E6583" w14:textId="77777777" w:rsidTr="005F7BD2">
        <w:trPr>
          <w:trHeight w:val="876"/>
        </w:trPr>
        <w:tc>
          <w:tcPr>
            <w:tcW w:w="4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C6497A" w14:textId="77777777" w:rsidR="005F7BD2" w:rsidRPr="000D2821" w:rsidRDefault="005F7BD2" w:rsidP="005F7BD2">
            <w:pPr>
              <w:rPr>
                <w:rFonts w:eastAsia="Calibri" w:cs="Calibri"/>
              </w:rPr>
            </w:pPr>
            <w:r w:rsidRPr="000D2821">
              <w:rPr>
                <w:rFonts w:eastAsia="Calibri" w:cs="Calibri"/>
                <w:b/>
              </w:rPr>
              <w:t>Evidence strong mould odours without visual identification</w:t>
            </w:r>
          </w:p>
        </w:tc>
        <w:tc>
          <w:tcPr>
            <w:tcW w:w="12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FDBBB1" w14:textId="77777777" w:rsidR="005F7BD2" w:rsidRPr="000D2821" w:rsidRDefault="005F7BD2" w:rsidP="00DB5F12">
            <w:pPr>
              <w:rPr>
                <w:rFonts w:eastAsia="Calibri" w:cs="Calibri"/>
              </w:rPr>
            </w:pPr>
          </w:p>
          <w:p w14:paraId="095A671C" w14:textId="77777777" w:rsidR="005F7BD2" w:rsidRPr="000D2821" w:rsidRDefault="005F7BD2" w:rsidP="005F7BD2">
            <w:pPr>
              <w:rPr>
                <w:rFonts w:eastAsia="Calibri" w:cs="Calibri"/>
              </w:rPr>
            </w:pPr>
          </w:p>
        </w:tc>
        <w:tc>
          <w:tcPr>
            <w:tcW w:w="2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325F08" w14:textId="77777777" w:rsidR="005F7BD2" w:rsidRPr="000D2821" w:rsidRDefault="005F7BD2" w:rsidP="00DB5F12">
            <w:pPr>
              <w:rPr>
                <w:rFonts w:eastAsia="Calibri" w:cs="Calibri"/>
              </w:rPr>
            </w:pPr>
          </w:p>
        </w:tc>
        <w:tc>
          <w:tcPr>
            <w:tcW w:w="17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74A925" w14:textId="77777777" w:rsidR="005F7BD2" w:rsidRPr="000D2821" w:rsidRDefault="005F7BD2" w:rsidP="00DB5F12">
            <w:pPr>
              <w:rPr>
                <w:rFonts w:eastAsia="Calibri" w:cs="Calibri"/>
              </w:rPr>
            </w:pPr>
          </w:p>
          <w:p w14:paraId="0D89D85F" w14:textId="77777777" w:rsidR="005F7BD2" w:rsidRPr="000D2821" w:rsidRDefault="005F7BD2" w:rsidP="00DB5F12">
            <w:pPr>
              <w:rPr>
                <w:rFonts w:eastAsia="Calibri" w:cs="Calibri"/>
              </w:rPr>
            </w:pPr>
            <w:r w:rsidRPr="000D2821">
              <w:rPr>
                <w:rFonts w:eastAsia="Calibri" w:cs="Calibri"/>
              </w:rPr>
              <w:t>X</w:t>
            </w:r>
          </w:p>
        </w:tc>
      </w:tr>
      <w:tr w:rsidR="005F7BD2" w:rsidRPr="000D2821" w14:paraId="3E7EE4B6" w14:textId="77777777" w:rsidTr="005F7BD2">
        <w:trPr>
          <w:trHeight w:val="1"/>
        </w:trPr>
        <w:tc>
          <w:tcPr>
            <w:tcW w:w="4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C94ADB" w14:textId="77777777" w:rsidR="005F7BD2" w:rsidRPr="000D2821" w:rsidRDefault="005F7BD2" w:rsidP="005F7BD2">
            <w:pPr>
              <w:rPr>
                <w:rFonts w:eastAsia="Calibri" w:cs="Calibri"/>
              </w:rPr>
            </w:pPr>
            <w:r w:rsidRPr="000D2821">
              <w:rPr>
                <w:rFonts w:eastAsia="Calibri" w:cs="Calibri"/>
                <w:b/>
              </w:rPr>
              <w:t>Evidence of recent intensive cleaning</w:t>
            </w:r>
          </w:p>
        </w:tc>
        <w:tc>
          <w:tcPr>
            <w:tcW w:w="12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495534" w14:textId="77777777" w:rsidR="005F7BD2" w:rsidRPr="000D2821" w:rsidRDefault="005F7BD2" w:rsidP="00DB5F12">
            <w:pPr>
              <w:rPr>
                <w:rFonts w:eastAsia="Calibri" w:cs="Calibri"/>
              </w:rPr>
            </w:pPr>
          </w:p>
          <w:p w14:paraId="74C8B16C" w14:textId="77777777" w:rsidR="005F7BD2" w:rsidRPr="000D2821" w:rsidRDefault="005F7BD2" w:rsidP="005F7BD2">
            <w:pPr>
              <w:rPr>
                <w:rFonts w:eastAsia="Calibri" w:cs="Calibri"/>
              </w:rPr>
            </w:pPr>
          </w:p>
        </w:tc>
        <w:tc>
          <w:tcPr>
            <w:tcW w:w="2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4B82BB" w14:textId="77777777" w:rsidR="005F7BD2" w:rsidRPr="000D2821" w:rsidRDefault="005F7BD2" w:rsidP="00DB5F12">
            <w:pPr>
              <w:rPr>
                <w:rFonts w:eastAsia="Calibri" w:cs="Calibri"/>
              </w:rPr>
            </w:pPr>
          </w:p>
        </w:tc>
        <w:tc>
          <w:tcPr>
            <w:tcW w:w="17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E31B92" w14:textId="77777777" w:rsidR="005F7BD2" w:rsidRPr="000D2821" w:rsidRDefault="005F7BD2" w:rsidP="00DB5F12">
            <w:pPr>
              <w:rPr>
                <w:rFonts w:eastAsia="Calibri" w:cs="Calibri"/>
              </w:rPr>
            </w:pPr>
          </w:p>
          <w:p w14:paraId="64A58F7F" w14:textId="77777777" w:rsidR="005F7BD2" w:rsidRPr="000D2821" w:rsidRDefault="005F7BD2" w:rsidP="00DB5F12">
            <w:pPr>
              <w:rPr>
                <w:rFonts w:eastAsia="Calibri" w:cs="Calibri"/>
              </w:rPr>
            </w:pPr>
            <w:r w:rsidRPr="000D2821">
              <w:rPr>
                <w:rFonts w:eastAsia="Calibri" w:cs="Calibri"/>
              </w:rPr>
              <w:t>X</w:t>
            </w:r>
          </w:p>
        </w:tc>
      </w:tr>
      <w:tr w:rsidR="005F7BD2" w:rsidRPr="000D2821" w14:paraId="37ECA5D7" w14:textId="77777777" w:rsidTr="005F7BD2">
        <w:trPr>
          <w:trHeight w:val="1"/>
        </w:trPr>
        <w:tc>
          <w:tcPr>
            <w:tcW w:w="4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18F156" w14:textId="77777777" w:rsidR="005F7BD2" w:rsidRPr="000D2821" w:rsidRDefault="005F7BD2" w:rsidP="005F7BD2">
            <w:pPr>
              <w:rPr>
                <w:rFonts w:eastAsia="Calibri" w:cs="Calibri"/>
              </w:rPr>
            </w:pPr>
            <w:r w:rsidRPr="000D2821">
              <w:rPr>
                <w:rFonts w:eastAsia="Calibri" w:cs="Calibri"/>
                <w:b/>
              </w:rPr>
              <w:t>Evidence of Condition Conducive – Escape of water or water related event</w:t>
            </w:r>
          </w:p>
        </w:tc>
        <w:tc>
          <w:tcPr>
            <w:tcW w:w="12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EF3434" w14:textId="77777777" w:rsidR="005F7BD2" w:rsidRPr="000D2821" w:rsidRDefault="005F7BD2" w:rsidP="00DB5F12">
            <w:pPr>
              <w:rPr>
                <w:rFonts w:eastAsia="Calibri" w:cs="Calibri"/>
              </w:rPr>
            </w:pPr>
          </w:p>
          <w:p w14:paraId="1BB27F11" w14:textId="77777777" w:rsidR="005F7BD2" w:rsidRPr="000D2821" w:rsidRDefault="005F7BD2" w:rsidP="00DB5F12">
            <w:pPr>
              <w:rPr>
                <w:rFonts w:eastAsia="Calibri" w:cs="Calibri"/>
              </w:rPr>
            </w:pPr>
          </w:p>
        </w:tc>
        <w:tc>
          <w:tcPr>
            <w:tcW w:w="2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C1704A" w14:textId="77777777" w:rsidR="005F7BD2" w:rsidRPr="000D2821" w:rsidRDefault="005F7BD2" w:rsidP="00DB5F12">
            <w:pPr>
              <w:rPr>
                <w:rFonts w:eastAsia="Calibri" w:cs="Calibri"/>
              </w:rPr>
            </w:pPr>
          </w:p>
        </w:tc>
        <w:tc>
          <w:tcPr>
            <w:tcW w:w="17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FD9ACD" w14:textId="77777777" w:rsidR="005F7BD2" w:rsidRPr="000D2821" w:rsidRDefault="005F7BD2" w:rsidP="00DB5F12">
            <w:pPr>
              <w:rPr>
                <w:rFonts w:eastAsia="Calibri" w:cs="Calibri"/>
              </w:rPr>
            </w:pPr>
          </w:p>
          <w:p w14:paraId="28289519" w14:textId="77777777" w:rsidR="005F7BD2" w:rsidRPr="000D2821" w:rsidRDefault="005F7BD2" w:rsidP="00DB5F12">
            <w:pPr>
              <w:rPr>
                <w:rFonts w:eastAsia="Calibri" w:cs="Calibri"/>
              </w:rPr>
            </w:pPr>
            <w:r w:rsidRPr="000D2821">
              <w:rPr>
                <w:rFonts w:eastAsia="Calibri" w:cs="Calibri"/>
              </w:rPr>
              <w:t>X</w:t>
            </w:r>
          </w:p>
        </w:tc>
      </w:tr>
      <w:tr w:rsidR="005F7BD2" w:rsidRPr="000D2821" w14:paraId="46E3C6E6" w14:textId="77777777" w:rsidTr="005F7BD2">
        <w:trPr>
          <w:trHeight w:val="1"/>
        </w:trPr>
        <w:tc>
          <w:tcPr>
            <w:tcW w:w="4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A30712" w14:textId="77777777" w:rsidR="005F7BD2" w:rsidRPr="000D2821" w:rsidRDefault="005F7BD2" w:rsidP="005F7BD2">
            <w:pPr>
              <w:rPr>
                <w:rFonts w:eastAsia="Calibri" w:cs="Calibri"/>
                <w:b/>
              </w:rPr>
            </w:pPr>
            <w:r w:rsidRPr="000D2821">
              <w:rPr>
                <w:rFonts w:eastAsia="Calibri" w:cs="Calibri"/>
                <w:b/>
              </w:rPr>
              <w:t>Evidence of sufficient history of water intrusions or other moisture problems</w:t>
            </w:r>
          </w:p>
        </w:tc>
        <w:tc>
          <w:tcPr>
            <w:tcW w:w="12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52E879" w14:textId="77777777" w:rsidR="005F7BD2" w:rsidRPr="000D2821" w:rsidRDefault="005F7BD2" w:rsidP="00DB5F12">
            <w:pPr>
              <w:rPr>
                <w:rFonts w:eastAsia="Calibri" w:cs="Calibri"/>
              </w:rPr>
            </w:pPr>
          </w:p>
        </w:tc>
        <w:tc>
          <w:tcPr>
            <w:tcW w:w="2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AD46DE" w14:textId="77777777" w:rsidR="005F7BD2" w:rsidRPr="000D2821" w:rsidRDefault="005F7BD2" w:rsidP="00DB5F12">
            <w:pPr>
              <w:rPr>
                <w:rFonts w:eastAsia="Calibri" w:cs="Calibri"/>
              </w:rPr>
            </w:pPr>
          </w:p>
        </w:tc>
        <w:tc>
          <w:tcPr>
            <w:tcW w:w="17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84957A" w14:textId="77777777" w:rsidR="005F7BD2" w:rsidRPr="000D2821" w:rsidRDefault="005F7BD2" w:rsidP="00DB5F12">
            <w:pPr>
              <w:rPr>
                <w:rFonts w:eastAsia="Calibri" w:cs="Calibri"/>
              </w:rPr>
            </w:pPr>
          </w:p>
          <w:p w14:paraId="7B67598F" w14:textId="77777777" w:rsidR="005F7BD2" w:rsidRPr="000D2821" w:rsidRDefault="005F7BD2" w:rsidP="00DB5F12">
            <w:pPr>
              <w:rPr>
                <w:rFonts w:eastAsia="Calibri" w:cs="Calibri"/>
              </w:rPr>
            </w:pPr>
            <w:r w:rsidRPr="000D2821">
              <w:rPr>
                <w:rFonts w:eastAsia="Calibri" w:cs="Calibri"/>
              </w:rPr>
              <w:t>X</w:t>
            </w:r>
          </w:p>
        </w:tc>
      </w:tr>
      <w:tr w:rsidR="005F7BD2" w:rsidRPr="000D2821" w14:paraId="705791AE" w14:textId="77777777" w:rsidTr="005F7BD2">
        <w:trPr>
          <w:trHeight w:val="1"/>
        </w:trPr>
        <w:tc>
          <w:tcPr>
            <w:tcW w:w="4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523A73" w14:textId="77777777" w:rsidR="005F7BD2" w:rsidRPr="000D2821" w:rsidRDefault="005F7BD2" w:rsidP="005F7BD2">
            <w:pPr>
              <w:rPr>
                <w:rFonts w:eastAsia="Calibri" w:cs="Calibri"/>
                <w:b/>
              </w:rPr>
            </w:pPr>
            <w:r w:rsidRPr="000D2821">
              <w:rPr>
                <w:rFonts w:eastAsia="Calibri" w:cs="Calibri"/>
                <w:b/>
              </w:rPr>
              <w:t>Very recent escape of water events where mould may not have had time to develop</w:t>
            </w:r>
          </w:p>
        </w:tc>
        <w:tc>
          <w:tcPr>
            <w:tcW w:w="12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991FE7" w14:textId="77777777" w:rsidR="005F7BD2" w:rsidRPr="000D2821" w:rsidRDefault="005F7BD2" w:rsidP="00DB5F12">
            <w:pPr>
              <w:rPr>
                <w:rFonts w:eastAsia="Calibri" w:cs="Calibri"/>
              </w:rPr>
            </w:pPr>
          </w:p>
        </w:tc>
        <w:tc>
          <w:tcPr>
            <w:tcW w:w="2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699763" w14:textId="77777777" w:rsidR="005F7BD2" w:rsidRPr="000D2821" w:rsidRDefault="005F7BD2" w:rsidP="00DB5F12">
            <w:pPr>
              <w:rPr>
                <w:rFonts w:eastAsia="Calibri" w:cs="Calibri"/>
              </w:rPr>
            </w:pPr>
          </w:p>
        </w:tc>
        <w:tc>
          <w:tcPr>
            <w:tcW w:w="17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17B12A" w14:textId="77777777" w:rsidR="005F7BD2" w:rsidRPr="000D2821" w:rsidRDefault="005F7BD2" w:rsidP="00DB5F12">
            <w:pPr>
              <w:rPr>
                <w:rFonts w:eastAsia="Calibri" w:cs="Calibri"/>
              </w:rPr>
            </w:pPr>
          </w:p>
          <w:p w14:paraId="77A42CCC" w14:textId="4AC2327D" w:rsidR="005F7BD2" w:rsidRPr="000D2821" w:rsidRDefault="005F7BD2" w:rsidP="00DB5F12">
            <w:pPr>
              <w:rPr>
                <w:rFonts w:eastAsia="Calibri" w:cs="Calibri"/>
              </w:rPr>
            </w:pPr>
            <w:r w:rsidRPr="000D2821">
              <w:rPr>
                <w:rFonts w:eastAsia="Calibri" w:cs="Calibri"/>
              </w:rPr>
              <w:t>X</w:t>
            </w:r>
          </w:p>
        </w:tc>
      </w:tr>
      <w:tr w:rsidR="005F7BD2" w:rsidRPr="000D2821" w14:paraId="0831327E" w14:textId="77777777" w:rsidTr="005F7BD2">
        <w:trPr>
          <w:trHeight w:val="1"/>
        </w:trPr>
        <w:tc>
          <w:tcPr>
            <w:tcW w:w="4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7CBEEA" w14:textId="77777777" w:rsidR="005F7BD2" w:rsidRPr="000D2821" w:rsidRDefault="005F7BD2" w:rsidP="005F7BD2">
            <w:pPr>
              <w:rPr>
                <w:rFonts w:eastAsia="Calibri" w:cs="Calibri"/>
              </w:rPr>
            </w:pPr>
            <w:r w:rsidRPr="000D2821">
              <w:rPr>
                <w:rFonts w:eastAsia="Calibri" w:cs="Calibri"/>
                <w:b/>
              </w:rPr>
              <w:t>Evidence of Visual Mould</w:t>
            </w:r>
          </w:p>
        </w:tc>
        <w:tc>
          <w:tcPr>
            <w:tcW w:w="12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BF3180" w14:textId="77777777" w:rsidR="005F7BD2" w:rsidRPr="000D2821" w:rsidRDefault="005F7BD2" w:rsidP="00DB5F12">
            <w:pPr>
              <w:rPr>
                <w:rFonts w:eastAsia="Calibri" w:cs="Calibri"/>
              </w:rPr>
            </w:pPr>
          </w:p>
          <w:p w14:paraId="0F6E7C29" w14:textId="753EDD5D" w:rsidR="005F7BD2" w:rsidRPr="000D2821" w:rsidRDefault="005F7BD2" w:rsidP="00DB5F12">
            <w:pPr>
              <w:rPr>
                <w:rFonts w:eastAsia="Calibri" w:cs="Calibri"/>
              </w:rPr>
            </w:pPr>
            <w:r w:rsidRPr="000D2821">
              <w:rPr>
                <w:rFonts w:eastAsia="Calibri" w:cs="Calibri"/>
              </w:rPr>
              <w:t>X</w:t>
            </w:r>
          </w:p>
          <w:p w14:paraId="1C9DF382" w14:textId="77777777" w:rsidR="005F7BD2" w:rsidRPr="000D2821" w:rsidRDefault="005F7BD2" w:rsidP="00DB5F12">
            <w:pPr>
              <w:rPr>
                <w:rFonts w:eastAsia="Calibri" w:cs="Calibri"/>
              </w:rPr>
            </w:pPr>
          </w:p>
        </w:tc>
        <w:tc>
          <w:tcPr>
            <w:tcW w:w="2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93880F" w14:textId="77777777" w:rsidR="005F7BD2" w:rsidRPr="000D2821" w:rsidRDefault="005F7BD2" w:rsidP="00DB5F12">
            <w:pPr>
              <w:rPr>
                <w:rFonts w:eastAsia="Calibri" w:cs="Calibri"/>
              </w:rPr>
            </w:pPr>
          </w:p>
        </w:tc>
        <w:tc>
          <w:tcPr>
            <w:tcW w:w="17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D78C61" w14:textId="77777777" w:rsidR="005F7BD2" w:rsidRPr="000D2821" w:rsidRDefault="005F7BD2" w:rsidP="00DB5F12">
            <w:pPr>
              <w:rPr>
                <w:rFonts w:eastAsia="Calibri" w:cs="Calibri"/>
              </w:rPr>
            </w:pPr>
          </w:p>
        </w:tc>
      </w:tr>
    </w:tbl>
    <w:p w14:paraId="538E16BB" w14:textId="4AD6C7CE" w:rsidR="003F5970" w:rsidRPr="000D2821" w:rsidRDefault="003F5970" w:rsidP="005F7BD2"/>
    <w:p w14:paraId="6EF9649D" w14:textId="0BAB2ECC" w:rsidR="003F5970" w:rsidRPr="000D2821" w:rsidRDefault="003F5970" w:rsidP="003F5970">
      <w:pPr>
        <w:rPr>
          <w:rFonts w:eastAsia="Calibri" w:cs="Calibri"/>
          <w:b/>
        </w:rPr>
      </w:pPr>
      <w:r w:rsidRPr="000D2821">
        <w:rPr>
          <w:rFonts w:eastAsia="Calibri" w:cs="Calibri"/>
          <w:b/>
        </w:rPr>
        <w:t>Initial Inspection</w:t>
      </w:r>
    </w:p>
    <w:p w14:paraId="7095D95D" w14:textId="169ED716" w:rsidR="003F5970" w:rsidRPr="000D2821" w:rsidRDefault="003F5970" w:rsidP="003F5970">
      <w:pPr>
        <w:rPr>
          <w:rFonts w:eastAsia="Calibri" w:cs="Calibri"/>
          <w:bCs/>
        </w:rPr>
      </w:pPr>
      <w:r w:rsidRPr="000D2821">
        <w:rPr>
          <w:rFonts w:eastAsia="Calibri" w:cs="Calibri"/>
          <w:bCs/>
        </w:rPr>
        <w:t>Your approach should include a visual inspection and include the results of this inspection within the report.</w:t>
      </w:r>
    </w:p>
    <w:p w14:paraId="3FC0A837" w14:textId="73DE5D1E" w:rsidR="003F5970" w:rsidRPr="000D2821" w:rsidRDefault="003F5970" w:rsidP="177DC49A">
      <w:pPr>
        <w:rPr>
          <w:rFonts w:eastAsia="Calibri" w:cs="Calibri"/>
        </w:rPr>
      </w:pPr>
      <w:r w:rsidRPr="000D2821">
        <w:rPr>
          <w:rFonts w:eastAsia="Calibri" w:cs="Calibri"/>
          <w:b/>
          <w:bCs/>
          <w:color w:val="FF0000"/>
        </w:rPr>
        <w:t>Precautions</w:t>
      </w:r>
      <w:r w:rsidRPr="000D2821">
        <w:rPr>
          <w:rFonts w:eastAsia="Calibri" w:cs="Calibri"/>
          <w:color w:val="FF0000"/>
        </w:rPr>
        <w:t xml:space="preserve"> </w:t>
      </w:r>
      <w:r w:rsidRPr="000D2821">
        <w:rPr>
          <w:rFonts w:eastAsia="Calibri" w:cs="Calibri"/>
        </w:rPr>
        <w:t xml:space="preserve">– control of dust is vital to minimize the risk of biological particles. This can cause further growth in other areas previously unaffected. Minimize disturbance of materials as much as possible. </w:t>
      </w:r>
      <w:r w:rsidR="00933D4F" w:rsidRPr="000D2821">
        <w:rPr>
          <w:rFonts w:eastAsia="Calibri" w:cs="Calibri"/>
        </w:rPr>
        <w:t>Care</w:t>
      </w:r>
      <w:r w:rsidRPr="000D2821">
        <w:rPr>
          <w:rFonts w:eastAsia="Calibri" w:cs="Calibri"/>
        </w:rPr>
        <w:t xml:space="preserve"> must be taken if an invasive inspection is required. Mould spores are likely to become airborne if disturbed by physical contact or air movement. Further precautions should be taken for other hazardous materials such as asbestos or lead.</w:t>
      </w:r>
    </w:p>
    <w:p w14:paraId="5D022151" w14:textId="77777777" w:rsidR="003F5970" w:rsidRPr="000D2821" w:rsidRDefault="003F5970" w:rsidP="003F5970">
      <w:pPr>
        <w:rPr>
          <w:rFonts w:eastAsia="Calibri" w:cs="Calibri"/>
          <w:bCs/>
        </w:rPr>
      </w:pPr>
    </w:p>
    <w:p w14:paraId="35C50A60" w14:textId="77777777" w:rsidR="003F5970" w:rsidRPr="000D2821" w:rsidRDefault="003F5970" w:rsidP="003F5970">
      <w:pPr>
        <w:rPr>
          <w:rFonts w:eastAsia="Calibri" w:cs="Calibri"/>
          <w:b/>
        </w:rPr>
      </w:pPr>
      <w:r w:rsidRPr="000D2821">
        <w:rPr>
          <w:rFonts w:eastAsia="Calibri" w:cs="Calibri"/>
          <w:b/>
        </w:rPr>
        <w:t>Walkthrough notes</w:t>
      </w:r>
    </w:p>
    <w:p w14:paraId="632BD891" w14:textId="5B5688A5" w:rsidR="003F5970" w:rsidRPr="000D2821" w:rsidRDefault="003F5970" w:rsidP="00E3147D">
      <w:pPr>
        <w:pStyle w:val="ListParagraph"/>
        <w:numPr>
          <w:ilvl w:val="0"/>
          <w:numId w:val="192"/>
        </w:numPr>
        <w:rPr>
          <w:rFonts w:eastAsia="Calibri" w:cs="Calibri"/>
        </w:rPr>
      </w:pPr>
      <w:r w:rsidRPr="000D2821">
        <w:rPr>
          <w:rFonts w:eastAsia="Calibri" w:cs="Calibri"/>
        </w:rPr>
        <w:t xml:space="preserve">Outside environmental conditions </w:t>
      </w:r>
      <w:r w:rsidR="00A07B34" w:rsidRPr="000D2821">
        <w:rPr>
          <w:rFonts w:eastAsia="Calibri" w:cs="Calibri"/>
        </w:rPr>
        <w:t>e.g.</w:t>
      </w:r>
      <w:r w:rsidRPr="000D2821">
        <w:rPr>
          <w:rFonts w:eastAsia="Calibri" w:cs="Calibri"/>
        </w:rPr>
        <w:t xml:space="preserve"> Raining, sunny, approximate temperature etc.</w:t>
      </w:r>
    </w:p>
    <w:p w14:paraId="24202EC2" w14:textId="357A9099" w:rsidR="003F5970" w:rsidRPr="000D2821" w:rsidRDefault="003F5970" w:rsidP="00E3147D">
      <w:pPr>
        <w:pStyle w:val="ListParagraph"/>
        <w:numPr>
          <w:ilvl w:val="0"/>
          <w:numId w:val="192"/>
        </w:numPr>
        <w:rPr>
          <w:rFonts w:eastAsia="Calibri" w:cs="Calibri"/>
          <w:bCs/>
        </w:rPr>
      </w:pPr>
      <w:r w:rsidRPr="000D2821">
        <w:rPr>
          <w:rFonts w:eastAsia="Calibri" w:cs="Calibri"/>
          <w:bCs/>
        </w:rPr>
        <w:t>Examine physical structure, maintenance activities and occupancy patterns</w:t>
      </w:r>
      <w:r w:rsidR="00A07B34" w:rsidRPr="000D2821">
        <w:rPr>
          <w:rFonts w:eastAsia="Calibri" w:cs="Calibri"/>
          <w:bCs/>
        </w:rPr>
        <w:t>.</w:t>
      </w:r>
    </w:p>
    <w:p w14:paraId="01AE9A87" w14:textId="21C517F5" w:rsidR="003F5970" w:rsidRPr="000D2821" w:rsidRDefault="003F5970" w:rsidP="00E3147D">
      <w:pPr>
        <w:pStyle w:val="ListParagraph"/>
        <w:numPr>
          <w:ilvl w:val="0"/>
          <w:numId w:val="192"/>
        </w:numPr>
        <w:rPr>
          <w:rFonts w:eastAsia="Calibri" w:cs="Calibri"/>
          <w:bCs/>
        </w:rPr>
      </w:pPr>
      <w:r w:rsidRPr="000D2821">
        <w:rPr>
          <w:rFonts w:eastAsia="Calibri" w:cs="Calibri"/>
          <w:bCs/>
        </w:rPr>
        <w:t>Look for potential sources of biological agents</w:t>
      </w:r>
      <w:r w:rsidR="00A07B34" w:rsidRPr="000D2821">
        <w:rPr>
          <w:rFonts w:eastAsia="Calibri" w:cs="Calibri"/>
          <w:bCs/>
        </w:rPr>
        <w:t>.</w:t>
      </w:r>
    </w:p>
    <w:p w14:paraId="226ADC8D" w14:textId="2134C8B4" w:rsidR="003F5970" w:rsidRPr="000D2821" w:rsidRDefault="003F5970" w:rsidP="00E3147D">
      <w:pPr>
        <w:pStyle w:val="ListParagraph"/>
        <w:numPr>
          <w:ilvl w:val="0"/>
          <w:numId w:val="192"/>
        </w:numPr>
        <w:rPr>
          <w:rFonts w:eastAsia="Calibri" w:cs="Calibri"/>
          <w:bCs/>
        </w:rPr>
      </w:pPr>
      <w:r w:rsidRPr="000D2821">
        <w:rPr>
          <w:rFonts w:eastAsia="Calibri" w:cs="Calibri"/>
          <w:bCs/>
        </w:rPr>
        <w:t>Look for evidence of current or past water damage or excess moisture</w:t>
      </w:r>
      <w:r w:rsidR="00A07B34" w:rsidRPr="000D2821">
        <w:rPr>
          <w:rFonts w:eastAsia="Calibri" w:cs="Calibri"/>
          <w:bCs/>
        </w:rPr>
        <w:t>.</w:t>
      </w:r>
    </w:p>
    <w:p w14:paraId="789BC6D7" w14:textId="01046BCC" w:rsidR="003F5970" w:rsidRPr="000D2821" w:rsidRDefault="003F5970" w:rsidP="00E3147D">
      <w:pPr>
        <w:pStyle w:val="ListParagraph"/>
        <w:numPr>
          <w:ilvl w:val="0"/>
          <w:numId w:val="192"/>
        </w:numPr>
        <w:rPr>
          <w:rFonts w:eastAsia="Calibri" w:cs="Calibri"/>
          <w:bCs/>
        </w:rPr>
      </w:pPr>
      <w:r w:rsidRPr="000D2821">
        <w:rPr>
          <w:rFonts w:eastAsia="Calibri" w:cs="Calibri"/>
          <w:bCs/>
        </w:rPr>
        <w:t>Note sources of other indoor air contaminants</w:t>
      </w:r>
      <w:r w:rsidR="00A07B34" w:rsidRPr="000D2821">
        <w:rPr>
          <w:rFonts w:eastAsia="Calibri" w:cs="Calibri"/>
          <w:bCs/>
        </w:rPr>
        <w:t>.</w:t>
      </w:r>
    </w:p>
    <w:p w14:paraId="0B28311A" w14:textId="21A832C0" w:rsidR="003F5970" w:rsidRPr="000D2821" w:rsidRDefault="003F5970" w:rsidP="00E3147D">
      <w:pPr>
        <w:pStyle w:val="ListParagraph"/>
        <w:numPr>
          <w:ilvl w:val="0"/>
          <w:numId w:val="192"/>
        </w:numPr>
        <w:rPr>
          <w:rFonts w:eastAsia="Calibri" w:cs="Calibri"/>
          <w:bCs/>
        </w:rPr>
      </w:pPr>
      <w:r w:rsidRPr="000D2821">
        <w:rPr>
          <w:rFonts w:eastAsia="Calibri" w:cs="Calibri"/>
          <w:bCs/>
        </w:rPr>
        <w:t>Formulate your plan for in-depth investigation by way of air monitoring and/or surface sampling</w:t>
      </w:r>
      <w:r w:rsidR="00A07B34" w:rsidRPr="000D2821">
        <w:rPr>
          <w:rFonts w:eastAsia="Calibri" w:cs="Calibri"/>
          <w:bCs/>
        </w:rPr>
        <w:t>.</w:t>
      </w:r>
    </w:p>
    <w:p w14:paraId="1FF063D3" w14:textId="4CAFA7B9" w:rsidR="003F5970" w:rsidRPr="000D2821" w:rsidRDefault="003F5970" w:rsidP="00E3147D">
      <w:pPr>
        <w:pStyle w:val="ListParagraph"/>
        <w:numPr>
          <w:ilvl w:val="0"/>
          <w:numId w:val="192"/>
        </w:numPr>
        <w:rPr>
          <w:rFonts w:eastAsia="Calibri" w:cs="Calibri"/>
          <w:bCs/>
        </w:rPr>
      </w:pPr>
      <w:r w:rsidRPr="000D2821">
        <w:rPr>
          <w:rFonts w:eastAsia="Calibri" w:cs="Calibri"/>
          <w:bCs/>
        </w:rPr>
        <w:t>Consider control protocols to minimize disturbance to spores</w:t>
      </w:r>
      <w:r w:rsidR="00A07B34" w:rsidRPr="000D2821">
        <w:rPr>
          <w:rFonts w:eastAsia="Calibri" w:cs="Calibri"/>
          <w:bCs/>
        </w:rPr>
        <w:t>.</w:t>
      </w:r>
    </w:p>
    <w:p w14:paraId="64326407" w14:textId="09C23D7D" w:rsidR="003F5970" w:rsidRPr="000D2821" w:rsidRDefault="003F5970" w:rsidP="00E3147D">
      <w:pPr>
        <w:pStyle w:val="ListParagraph"/>
        <w:numPr>
          <w:ilvl w:val="0"/>
          <w:numId w:val="192"/>
        </w:numPr>
        <w:rPr>
          <w:rFonts w:eastAsia="Calibri" w:cs="Calibri"/>
          <w:bCs/>
        </w:rPr>
      </w:pPr>
      <w:r w:rsidRPr="000D2821">
        <w:rPr>
          <w:rFonts w:eastAsia="Calibri" w:cs="Calibri"/>
          <w:bCs/>
        </w:rPr>
        <w:t>Use both eyes and nose during the inspection and touch to check for moisture or dampness</w:t>
      </w:r>
      <w:r w:rsidR="00A07B34" w:rsidRPr="000D2821">
        <w:rPr>
          <w:rFonts w:eastAsia="Calibri" w:cs="Calibri"/>
          <w:bCs/>
        </w:rPr>
        <w:t>.</w:t>
      </w:r>
    </w:p>
    <w:p w14:paraId="7C343A3B" w14:textId="77777777" w:rsidR="003F5970" w:rsidRPr="000D2821" w:rsidRDefault="003F5970" w:rsidP="003F5970">
      <w:pPr>
        <w:rPr>
          <w:rFonts w:eastAsia="Calibri" w:cs="Calibri"/>
          <w:bCs/>
        </w:rPr>
      </w:pPr>
    </w:p>
    <w:p w14:paraId="7AAAD387" w14:textId="77777777" w:rsidR="003F5970" w:rsidRPr="000D2821" w:rsidRDefault="003F5970" w:rsidP="177DC49A">
      <w:pPr>
        <w:rPr>
          <w:rFonts w:eastAsia="Calibri" w:cs="Calibri"/>
          <w:b/>
          <w:bCs/>
        </w:rPr>
      </w:pPr>
      <w:r w:rsidRPr="000D2821">
        <w:rPr>
          <w:rFonts w:eastAsia="Calibri" w:cs="Calibri"/>
          <w:b/>
          <w:bCs/>
        </w:rPr>
        <w:t>Procedure for initial inspection</w:t>
      </w:r>
    </w:p>
    <w:p w14:paraId="0681EA0B" w14:textId="77777777" w:rsidR="003F5970" w:rsidRPr="000D2821" w:rsidRDefault="003F5970" w:rsidP="00E3147D">
      <w:pPr>
        <w:pStyle w:val="ListParagraph"/>
        <w:numPr>
          <w:ilvl w:val="0"/>
          <w:numId w:val="193"/>
        </w:numPr>
        <w:rPr>
          <w:rFonts w:eastAsia="Calibri" w:cs="Calibri"/>
          <w:bCs/>
        </w:rPr>
      </w:pPr>
      <w:r w:rsidRPr="000D2821">
        <w:rPr>
          <w:rFonts w:eastAsia="Calibri" w:cs="Calibri"/>
          <w:bCs/>
        </w:rPr>
        <w:t>External evaluation should be completed first</w:t>
      </w:r>
    </w:p>
    <w:p w14:paraId="40FC4F2F" w14:textId="724BBD84" w:rsidR="003F5970" w:rsidRPr="000D2821" w:rsidRDefault="003F5970" w:rsidP="00E3147D">
      <w:pPr>
        <w:pStyle w:val="ListParagraph"/>
        <w:numPr>
          <w:ilvl w:val="0"/>
          <w:numId w:val="193"/>
        </w:numPr>
        <w:rPr>
          <w:rFonts w:eastAsia="Calibri" w:cs="Calibri"/>
        </w:rPr>
      </w:pPr>
      <w:r w:rsidRPr="000D2821">
        <w:rPr>
          <w:rFonts w:eastAsia="Calibri" w:cs="Calibri"/>
        </w:rPr>
        <w:t>Outdoor sources could affect inside water damage. Factors related to moisture or mould growth should be noted. Areas of decaying vegetation agricultural areas, ponds, heavily irrigated areas (</w:t>
      </w:r>
      <w:r w:rsidR="00CB783D" w:rsidRPr="000D2821">
        <w:rPr>
          <w:rFonts w:eastAsia="Calibri" w:cs="Calibri"/>
        </w:rPr>
        <w:t>e.g.</w:t>
      </w:r>
      <w:r w:rsidRPr="000D2821">
        <w:rPr>
          <w:rFonts w:eastAsia="Calibri" w:cs="Calibri"/>
        </w:rPr>
        <w:t xml:space="preserve"> Golf courses), cooling towers, or other factors that could promote mould growth could be important.</w:t>
      </w:r>
    </w:p>
    <w:p w14:paraId="2A7697D7" w14:textId="77777777" w:rsidR="003F5970" w:rsidRPr="000D2821" w:rsidRDefault="003F5970" w:rsidP="00E3147D">
      <w:pPr>
        <w:pStyle w:val="ListParagraph"/>
        <w:numPr>
          <w:ilvl w:val="0"/>
          <w:numId w:val="193"/>
        </w:numPr>
        <w:rPr>
          <w:rFonts w:eastAsia="Calibri" w:cs="Calibri"/>
          <w:bCs/>
        </w:rPr>
      </w:pPr>
      <w:r w:rsidRPr="000D2821">
        <w:rPr>
          <w:rFonts w:eastAsia="Calibri" w:cs="Calibri"/>
          <w:bCs/>
        </w:rPr>
        <w:t xml:space="preserve">Grading and Drainage – soil should be pitched away from foundations or slabs at a slope of between 4.2-8.3cm/metre. Areas that are level or sloping toward the foundation should be noted. Check for evidence of ponding or water accumulation. </w:t>
      </w:r>
    </w:p>
    <w:p w14:paraId="22ABDDD0" w14:textId="77777777" w:rsidR="003F5970" w:rsidRPr="000D2821" w:rsidRDefault="003F5970" w:rsidP="00E3147D">
      <w:pPr>
        <w:pStyle w:val="ListParagraph"/>
        <w:numPr>
          <w:ilvl w:val="0"/>
          <w:numId w:val="193"/>
        </w:numPr>
        <w:rPr>
          <w:rFonts w:eastAsia="Calibri" w:cs="Calibri"/>
          <w:bCs/>
        </w:rPr>
      </w:pPr>
      <w:r w:rsidRPr="000D2821">
        <w:rPr>
          <w:rFonts w:eastAsia="Calibri" w:cs="Calibri"/>
          <w:bCs/>
        </w:rPr>
        <w:t>Areas of heavier than normal vegetation growth should be noted.</w:t>
      </w:r>
    </w:p>
    <w:p w14:paraId="36692BB6" w14:textId="77777777" w:rsidR="003F5970" w:rsidRPr="000D2821" w:rsidRDefault="003F5970" w:rsidP="00E3147D">
      <w:pPr>
        <w:pStyle w:val="ListParagraph"/>
        <w:numPr>
          <w:ilvl w:val="0"/>
          <w:numId w:val="193"/>
        </w:numPr>
        <w:rPr>
          <w:rFonts w:eastAsia="Calibri" w:cs="Calibri"/>
          <w:bCs/>
        </w:rPr>
      </w:pPr>
      <w:r w:rsidRPr="000D2821">
        <w:rPr>
          <w:rFonts w:eastAsia="Calibri" w:cs="Calibri"/>
          <w:bCs/>
        </w:rPr>
        <w:t>Examine window wells to check for the presence of prior water accumulation.</w:t>
      </w:r>
    </w:p>
    <w:p w14:paraId="7BBEB2F7" w14:textId="77777777" w:rsidR="003F5970" w:rsidRPr="000D2821" w:rsidRDefault="003F5970" w:rsidP="00E3147D">
      <w:pPr>
        <w:pStyle w:val="ListParagraph"/>
        <w:numPr>
          <w:ilvl w:val="0"/>
          <w:numId w:val="193"/>
        </w:numPr>
        <w:rPr>
          <w:rFonts w:eastAsia="Calibri" w:cs="Calibri"/>
        </w:rPr>
      </w:pPr>
      <w:r w:rsidRPr="000D2821">
        <w:rPr>
          <w:rFonts w:eastAsia="Calibri" w:cs="Calibri"/>
        </w:rPr>
        <w:t xml:space="preserve">Review the control mechanisms for roof water. Check overhands, gutters, downpipes and area </w:t>
      </w:r>
      <w:proofErr w:type="gramStart"/>
      <w:r w:rsidRPr="000D2821">
        <w:rPr>
          <w:rFonts w:eastAsia="Calibri" w:cs="Calibri"/>
        </w:rPr>
        <w:t>drains</w:t>
      </w:r>
      <w:proofErr w:type="gramEnd"/>
      <w:r w:rsidRPr="000D2821">
        <w:rPr>
          <w:rFonts w:eastAsia="Calibri" w:cs="Calibri"/>
        </w:rPr>
        <w:t xml:space="preserve">. Flow from the downpipes should be noted. Check for clogged areas. </w:t>
      </w:r>
    </w:p>
    <w:p w14:paraId="5DE4A35E" w14:textId="4887AA03" w:rsidR="003F5970" w:rsidRPr="000D2821" w:rsidRDefault="003F5970" w:rsidP="00E3147D">
      <w:pPr>
        <w:pStyle w:val="ListParagraph"/>
        <w:numPr>
          <w:ilvl w:val="0"/>
          <w:numId w:val="193"/>
        </w:numPr>
        <w:rPr>
          <w:rFonts w:eastAsia="Calibri" w:cs="Calibri"/>
          <w:bCs/>
        </w:rPr>
      </w:pPr>
      <w:r w:rsidRPr="000D2821">
        <w:rPr>
          <w:rFonts w:eastAsia="Calibri" w:cs="Calibri"/>
          <w:bCs/>
        </w:rPr>
        <w:t>Check for instances of high surface water (lakes, streams, irrigation channels)</w:t>
      </w:r>
      <w:r w:rsidR="005442A4" w:rsidRPr="000D2821">
        <w:rPr>
          <w:rFonts w:eastAsia="Calibri" w:cs="Calibri"/>
          <w:bCs/>
        </w:rPr>
        <w:t>.</w:t>
      </w:r>
    </w:p>
    <w:p w14:paraId="275C2DE2" w14:textId="77777777" w:rsidR="003F5970" w:rsidRPr="000D2821" w:rsidRDefault="003F5970" w:rsidP="00E3147D">
      <w:pPr>
        <w:pStyle w:val="ListParagraph"/>
        <w:numPr>
          <w:ilvl w:val="0"/>
          <w:numId w:val="193"/>
        </w:numPr>
        <w:rPr>
          <w:rFonts w:eastAsia="Calibri" w:cs="Calibri"/>
        </w:rPr>
      </w:pPr>
      <w:r w:rsidRPr="000D2821">
        <w:rPr>
          <w:rFonts w:eastAsia="Calibri" w:cs="Calibri"/>
        </w:rPr>
        <w:t>Check for any irrigation systems (including garden sprinklers) and the location of sprinkler heads and their direction. Note any significantly broken lines, their locations and the direction of the water flow.</w:t>
      </w:r>
    </w:p>
    <w:p w14:paraId="1658FDB0" w14:textId="77777777" w:rsidR="003F5970" w:rsidRPr="000D2821" w:rsidRDefault="003F5970" w:rsidP="00E3147D">
      <w:pPr>
        <w:pStyle w:val="ListParagraph"/>
        <w:numPr>
          <w:ilvl w:val="0"/>
          <w:numId w:val="193"/>
        </w:numPr>
        <w:rPr>
          <w:rFonts w:eastAsia="Calibri" w:cs="Calibri"/>
        </w:rPr>
      </w:pPr>
      <w:r w:rsidRPr="000D2821">
        <w:rPr>
          <w:rFonts w:eastAsia="Calibri" w:cs="Calibri"/>
        </w:rPr>
        <w:t>Review any evidence of staining to the exterior of the building – cladding, weatherboards, bricks etc. Determine if there are any significant changes between areas of the property. An infrared camera may be useful here.</w:t>
      </w:r>
    </w:p>
    <w:p w14:paraId="6F090075" w14:textId="77777777" w:rsidR="003F5970" w:rsidRPr="000D2821" w:rsidRDefault="003F5970" w:rsidP="00E3147D">
      <w:pPr>
        <w:pStyle w:val="ListParagraph"/>
        <w:numPr>
          <w:ilvl w:val="0"/>
          <w:numId w:val="193"/>
        </w:numPr>
        <w:rPr>
          <w:rFonts w:eastAsia="Calibri" w:cs="Calibri"/>
        </w:rPr>
      </w:pPr>
      <w:r w:rsidRPr="000D2821">
        <w:rPr>
          <w:rFonts w:eastAsia="Calibri" w:cs="Calibri"/>
        </w:rPr>
        <w:t>Check for roof ventilation and vapor barriers. For commercial buildings, locate all ventilation system intakes and discharges.</w:t>
      </w:r>
    </w:p>
    <w:p w14:paraId="47637932" w14:textId="77777777" w:rsidR="003F5970" w:rsidRPr="000D2821" w:rsidRDefault="003F5970" w:rsidP="00E3147D">
      <w:pPr>
        <w:pStyle w:val="ListParagraph"/>
        <w:numPr>
          <w:ilvl w:val="0"/>
          <w:numId w:val="193"/>
        </w:numPr>
        <w:rPr>
          <w:rFonts w:eastAsia="Calibri" w:cs="Calibri"/>
        </w:rPr>
      </w:pPr>
      <w:r w:rsidRPr="000D2821">
        <w:rPr>
          <w:rFonts w:eastAsia="Calibri" w:cs="Calibri"/>
        </w:rPr>
        <w:t>Check the condition of roof, chimney and flashings at roof penetrations. Note any loose or cracked rubber collars, loose or torn flashings, or eroded mortar at bricks that could lead to water ingress.</w:t>
      </w:r>
    </w:p>
    <w:p w14:paraId="4E2D5432" w14:textId="6566940F" w:rsidR="003F5970" w:rsidRPr="000D2821" w:rsidRDefault="00933D4F" w:rsidP="00E3147D">
      <w:pPr>
        <w:pStyle w:val="ListParagraph"/>
        <w:numPr>
          <w:ilvl w:val="0"/>
          <w:numId w:val="193"/>
        </w:numPr>
        <w:rPr>
          <w:rFonts w:eastAsia="Calibri" w:cs="Calibri"/>
          <w:bCs/>
        </w:rPr>
      </w:pPr>
      <w:r w:rsidRPr="000D2821">
        <w:rPr>
          <w:rFonts w:eastAsia="Calibri" w:cs="Calibri"/>
          <w:bCs/>
        </w:rPr>
        <w:t>Attention</w:t>
      </w:r>
      <w:r w:rsidR="003F5970" w:rsidRPr="000D2821">
        <w:rPr>
          <w:rFonts w:eastAsia="Calibri" w:cs="Calibri"/>
          <w:bCs/>
        </w:rPr>
        <w:t xml:space="preserve"> should be paid to any flat roof designs. They should be appropriately sloped to allow for drainage.</w:t>
      </w:r>
    </w:p>
    <w:p w14:paraId="3C03E49F" w14:textId="77777777" w:rsidR="003F5970" w:rsidRPr="000D2821" w:rsidRDefault="003F5970" w:rsidP="00E3147D">
      <w:pPr>
        <w:pStyle w:val="ListParagraph"/>
        <w:numPr>
          <w:ilvl w:val="0"/>
          <w:numId w:val="193"/>
        </w:numPr>
        <w:rPr>
          <w:rFonts w:eastAsia="Calibri" w:cs="Calibri"/>
          <w:bCs/>
        </w:rPr>
      </w:pPr>
      <w:r w:rsidRPr="000D2821">
        <w:rPr>
          <w:rFonts w:eastAsia="Calibri" w:cs="Calibri"/>
          <w:bCs/>
        </w:rPr>
        <w:t>Review flashing on roofs, windows, terraces, balconies, dryer bents and doors.</w:t>
      </w:r>
    </w:p>
    <w:p w14:paraId="7C667529" w14:textId="77777777" w:rsidR="003F5970" w:rsidRPr="000D2821" w:rsidRDefault="003F5970" w:rsidP="003F5970">
      <w:pPr>
        <w:pStyle w:val="ListParagraph"/>
        <w:rPr>
          <w:rFonts w:eastAsia="Calibri" w:cs="Calibri"/>
          <w:bCs/>
        </w:rPr>
      </w:pPr>
    </w:p>
    <w:p w14:paraId="01A99817" w14:textId="77777777" w:rsidR="003F5970" w:rsidRPr="000D2821" w:rsidRDefault="003F5970" w:rsidP="00C37EE0">
      <w:pPr>
        <w:rPr>
          <w:rFonts w:eastAsia="Calibri" w:cs="Calibri"/>
          <w:b/>
        </w:rPr>
      </w:pPr>
      <w:r w:rsidRPr="000D2821">
        <w:rPr>
          <w:rFonts w:eastAsia="Calibri" w:cs="Calibri"/>
          <w:b/>
        </w:rPr>
        <w:t>Interior Evaluation should now be completed</w:t>
      </w:r>
    </w:p>
    <w:p w14:paraId="623C56F0" w14:textId="77777777" w:rsidR="003F5970" w:rsidRPr="000D2821" w:rsidRDefault="003F5970" w:rsidP="00E3147D">
      <w:pPr>
        <w:pStyle w:val="ListParagraph"/>
        <w:numPr>
          <w:ilvl w:val="0"/>
          <w:numId w:val="194"/>
        </w:numPr>
        <w:rPr>
          <w:rFonts w:eastAsia="Calibri" w:cs="Calibri"/>
        </w:rPr>
      </w:pPr>
      <w:r w:rsidRPr="000D2821">
        <w:rPr>
          <w:rFonts w:eastAsia="Calibri" w:cs="Calibri"/>
        </w:rPr>
        <w:t>Check the roof void for any mould on sheathing. Observe possible airflow into the area including chimney and penetrations. Check for unvented or improperly vented appliances and recessed lighting fixtures. Check for insulation missing particularly if above bathrooms.</w:t>
      </w:r>
    </w:p>
    <w:p w14:paraId="3FE011F3" w14:textId="77777777" w:rsidR="003F5970" w:rsidRPr="000D2821" w:rsidRDefault="003F5970" w:rsidP="00E3147D">
      <w:pPr>
        <w:pStyle w:val="ListParagraph"/>
        <w:numPr>
          <w:ilvl w:val="0"/>
          <w:numId w:val="194"/>
        </w:numPr>
        <w:rPr>
          <w:rFonts w:eastAsia="Calibri" w:cs="Calibri"/>
        </w:rPr>
      </w:pPr>
      <w:r w:rsidRPr="000D2821">
        <w:rPr>
          <w:rFonts w:eastAsia="Calibri" w:cs="Calibri"/>
        </w:rPr>
        <w:t>Review the subfloor and any crawl spaces, particularly in those areas highlighted by the external inspection. Look for excessive moisture, mildew or visible mould. Check for staining around plumbing fixtures. Follow visible pipes.</w:t>
      </w:r>
    </w:p>
    <w:p w14:paraId="121D77A3" w14:textId="05A3CC46" w:rsidR="003F5970" w:rsidRPr="000D2821" w:rsidRDefault="003F5970" w:rsidP="00E3147D">
      <w:pPr>
        <w:pStyle w:val="ListParagraph"/>
        <w:numPr>
          <w:ilvl w:val="0"/>
          <w:numId w:val="194"/>
        </w:numPr>
        <w:rPr>
          <w:rFonts w:eastAsia="Calibri" w:cs="Calibri"/>
        </w:rPr>
      </w:pPr>
      <w:r w:rsidRPr="000D2821">
        <w:rPr>
          <w:rFonts w:eastAsia="Calibri" w:cs="Calibri"/>
        </w:rPr>
        <w:t xml:space="preserve">Checking of ventilation systems including (where applicable) exhausts, supply, filtration, insulation, combustion, venting, humidification, unit ventilators, evaporative coolers and any leaks or drainage from same. Any HVAC Systems in residential or commercial buildings should be checked. In a commercial setting, it is best to inspect these components with the person or people responsible for its maintenance. A basic understanding of HVAC systems and their individual components is beneficial. </w:t>
      </w:r>
      <w:r w:rsidR="00732456" w:rsidRPr="000D2821">
        <w:rPr>
          <w:rFonts w:eastAsia="Calibri" w:cs="Calibri"/>
        </w:rPr>
        <w:t>Attention</w:t>
      </w:r>
      <w:r w:rsidRPr="000D2821">
        <w:rPr>
          <w:rFonts w:eastAsia="Calibri" w:cs="Calibri"/>
        </w:rPr>
        <w:t xml:space="preserve"> should be paid to Outdoor Air Intakes, with focus on snow, rain or stagnant puddles of water or plant or animal matter in and around the intake. Drain pans at the base of cooling coils, as well as inspection of the cooling coils themselves is advised. Humidifiers should be checked for the quality of the source of water or steam, the humidity level setting (and its relation to the conditions of the building it’s operating in) and any obstructions within the absorption distance as recommended by the manufacturer. Fans should be reviewed within these systems as they can carry contaminants downstream, and a check of unserviceable areas of the machine should be conducted as they often contain higher levels of contaminants than the accessible components.</w:t>
      </w:r>
    </w:p>
    <w:p w14:paraId="0F837252" w14:textId="77777777" w:rsidR="003F5970" w:rsidRPr="000D2821" w:rsidRDefault="003F5970" w:rsidP="00E3147D">
      <w:pPr>
        <w:pStyle w:val="ListParagraph"/>
        <w:numPr>
          <w:ilvl w:val="0"/>
          <w:numId w:val="194"/>
        </w:numPr>
        <w:rPr>
          <w:rFonts w:eastAsia="Calibri" w:cs="Calibri"/>
          <w:bCs/>
        </w:rPr>
      </w:pPr>
      <w:r w:rsidRPr="000D2821">
        <w:rPr>
          <w:rFonts w:eastAsia="Calibri" w:cs="Calibri"/>
          <w:bCs/>
        </w:rPr>
        <w:t>Check the occupied spaces, including kitchen and bath vents and dryers. All other visual areas, including but not limited to skirting boards, wall sheeting, cornices and floor coverings should also be completed.</w:t>
      </w:r>
    </w:p>
    <w:p w14:paraId="701D3AE4" w14:textId="186210A3" w:rsidR="003910EA" w:rsidRPr="000D2821" w:rsidRDefault="003F5970" w:rsidP="00E3147D">
      <w:pPr>
        <w:pStyle w:val="ListParagraph"/>
        <w:numPr>
          <w:ilvl w:val="0"/>
          <w:numId w:val="194"/>
        </w:numPr>
        <w:rPr>
          <w:rFonts w:eastAsia="Calibri" w:cs="Calibri"/>
          <w:bCs/>
        </w:rPr>
      </w:pPr>
      <w:r w:rsidRPr="000D2821">
        <w:rPr>
          <w:rFonts w:eastAsia="Calibri" w:cs="Calibri"/>
          <w:bCs/>
        </w:rPr>
        <w:t>Moisture readings should be taken throughout the building to check for dampness on or in building materials. Measurements should be interpreted within the context of the other information gathered as part of the inspection process. Visual clues should be used as to where damp or moist materials may be present. Visual clues for where to take moisture readings include:</w:t>
      </w:r>
    </w:p>
    <w:p w14:paraId="583B1CFC" w14:textId="77777777" w:rsidR="003910EA" w:rsidRPr="000D2821" w:rsidRDefault="003910EA" w:rsidP="003910EA">
      <w:pPr>
        <w:rPr>
          <w:rFonts w:eastAsia="Calibri" w:cs="Calibri"/>
          <w:bCs/>
        </w:rPr>
      </w:pPr>
    </w:p>
    <w:p w14:paraId="50AD6C6F" w14:textId="77777777" w:rsidR="003910EA" w:rsidRPr="000D2821" w:rsidRDefault="003910EA" w:rsidP="003910EA">
      <w:pPr>
        <w:rPr>
          <w:rFonts w:eastAsia="Calibri" w:cs="Calibri"/>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10"/>
        <w:gridCol w:w="3210"/>
      </w:tblGrid>
      <w:tr w:rsidR="003910EA" w:rsidRPr="000D2821" w14:paraId="34E3368C" w14:textId="77777777" w:rsidTr="003910EA">
        <w:tc>
          <w:tcPr>
            <w:tcW w:w="3209" w:type="dxa"/>
          </w:tcPr>
          <w:p w14:paraId="48AC63BF" w14:textId="202BAF44" w:rsidR="003910EA" w:rsidRPr="000D2821" w:rsidRDefault="003910EA" w:rsidP="00E3147D">
            <w:pPr>
              <w:pStyle w:val="ListParagraph"/>
              <w:numPr>
                <w:ilvl w:val="0"/>
                <w:numId w:val="195"/>
              </w:numPr>
              <w:rPr>
                <w:rFonts w:eastAsia="Calibri" w:cs="Calibri"/>
                <w:bCs/>
              </w:rPr>
            </w:pPr>
            <w:r w:rsidRPr="000D2821">
              <w:rPr>
                <w:rFonts w:eastAsia="Calibri" w:cs="Calibri"/>
                <w:bCs/>
              </w:rPr>
              <w:t>Suspected visible mould growth on a surface</w:t>
            </w:r>
          </w:p>
        </w:tc>
        <w:tc>
          <w:tcPr>
            <w:tcW w:w="3210" w:type="dxa"/>
          </w:tcPr>
          <w:p w14:paraId="187B7F37" w14:textId="113B20F4" w:rsidR="003910EA" w:rsidRPr="000D2821" w:rsidRDefault="003910EA" w:rsidP="00E3147D">
            <w:pPr>
              <w:pStyle w:val="ListParagraph"/>
              <w:numPr>
                <w:ilvl w:val="0"/>
                <w:numId w:val="195"/>
              </w:numPr>
              <w:rPr>
                <w:rFonts w:eastAsia="Calibri" w:cs="Calibri"/>
                <w:bCs/>
              </w:rPr>
            </w:pPr>
            <w:r w:rsidRPr="000D2821">
              <w:rPr>
                <w:rFonts w:eastAsia="Calibri" w:cs="Calibri"/>
                <w:bCs/>
              </w:rPr>
              <w:t>Rust deposits or rust stains</w:t>
            </w:r>
          </w:p>
        </w:tc>
        <w:tc>
          <w:tcPr>
            <w:tcW w:w="3210" w:type="dxa"/>
          </w:tcPr>
          <w:p w14:paraId="54CC18E0" w14:textId="44E28AF5" w:rsidR="003910EA" w:rsidRPr="000D2821" w:rsidRDefault="003910EA" w:rsidP="00E3147D">
            <w:pPr>
              <w:pStyle w:val="ListParagraph"/>
              <w:numPr>
                <w:ilvl w:val="0"/>
                <w:numId w:val="195"/>
              </w:numPr>
              <w:rPr>
                <w:rFonts w:eastAsia="Calibri" w:cs="Calibri"/>
                <w:bCs/>
              </w:rPr>
            </w:pPr>
            <w:r w:rsidRPr="000D2821">
              <w:rPr>
                <w:rFonts w:eastAsia="Calibri" w:cs="Calibri"/>
                <w:bCs/>
              </w:rPr>
              <w:t>Blistering of paint or wall coverings</w:t>
            </w:r>
          </w:p>
        </w:tc>
      </w:tr>
      <w:tr w:rsidR="003910EA" w:rsidRPr="000D2821" w14:paraId="09683CCE" w14:textId="77777777" w:rsidTr="003910EA">
        <w:tc>
          <w:tcPr>
            <w:tcW w:w="3209" w:type="dxa"/>
          </w:tcPr>
          <w:p w14:paraId="0BB0654A" w14:textId="6BFFCA13" w:rsidR="003910EA" w:rsidRPr="000D2821" w:rsidRDefault="003910EA" w:rsidP="00E3147D">
            <w:pPr>
              <w:pStyle w:val="ListParagraph"/>
              <w:numPr>
                <w:ilvl w:val="0"/>
                <w:numId w:val="195"/>
              </w:numPr>
              <w:rPr>
                <w:rFonts w:eastAsia="Calibri" w:cs="Calibri"/>
                <w:bCs/>
              </w:rPr>
            </w:pPr>
            <w:r w:rsidRPr="000D2821">
              <w:rPr>
                <w:rFonts w:eastAsia="Calibri" w:cs="Calibri"/>
                <w:bCs/>
              </w:rPr>
              <w:t>Rotting of wood surfaces</w:t>
            </w:r>
          </w:p>
        </w:tc>
        <w:tc>
          <w:tcPr>
            <w:tcW w:w="3210" w:type="dxa"/>
          </w:tcPr>
          <w:p w14:paraId="092A85DA" w14:textId="52B9B64F" w:rsidR="003910EA" w:rsidRPr="000D2821" w:rsidRDefault="003910EA" w:rsidP="00E3147D">
            <w:pPr>
              <w:pStyle w:val="ListParagraph"/>
              <w:numPr>
                <w:ilvl w:val="0"/>
                <w:numId w:val="195"/>
              </w:numPr>
              <w:rPr>
                <w:rFonts w:eastAsia="Calibri" w:cs="Calibri"/>
              </w:rPr>
            </w:pPr>
            <w:r w:rsidRPr="000D2821">
              <w:rPr>
                <w:rFonts w:eastAsia="Calibri" w:cs="Calibri"/>
              </w:rPr>
              <w:t>Staining of ceilings, walls or floors</w:t>
            </w:r>
          </w:p>
        </w:tc>
        <w:tc>
          <w:tcPr>
            <w:tcW w:w="3210" w:type="dxa"/>
          </w:tcPr>
          <w:p w14:paraId="3F5DB7FD" w14:textId="628166EE" w:rsidR="003910EA" w:rsidRPr="000D2821" w:rsidRDefault="003910EA" w:rsidP="00E3147D">
            <w:pPr>
              <w:pStyle w:val="ListParagraph"/>
              <w:numPr>
                <w:ilvl w:val="0"/>
                <w:numId w:val="195"/>
              </w:numPr>
              <w:rPr>
                <w:rFonts w:eastAsia="Calibri" w:cs="Calibri"/>
                <w:bCs/>
              </w:rPr>
            </w:pPr>
            <w:r w:rsidRPr="000D2821">
              <w:rPr>
                <w:rFonts w:eastAsia="Calibri" w:cs="Calibri"/>
                <w:bCs/>
              </w:rPr>
              <w:t>Efflorescence of masonry surfaces</w:t>
            </w:r>
          </w:p>
        </w:tc>
      </w:tr>
      <w:tr w:rsidR="003910EA" w:rsidRPr="000D2821" w14:paraId="4B5BC9B9" w14:textId="77777777" w:rsidTr="003910EA">
        <w:tc>
          <w:tcPr>
            <w:tcW w:w="3209" w:type="dxa"/>
          </w:tcPr>
          <w:p w14:paraId="7EF160C8" w14:textId="6E0F43A3" w:rsidR="003910EA" w:rsidRPr="000D2821" w:rsidRDefault="00901361" w:rsidP="00E3147D">
            <w:pPr>
              <w:pStyle w:val="ListParagraph"/>
              <w:numPr>
                <w:ilvl w:val="0"/>
                <w:numId w:val="195"/>
              </w:numPr>
              <w:rPr>
                <w:rFonts w:eastAsia="Calibri" w:cs="Calibri"/>
                <w:bCs/>
              </w:rPr>
            </w:pPr>
            <w:r w:rsidRPr="000D2821">
              <w:rPr>
                <w:rFonts w:eastAsia="Calibri" w:cs="Calibri"/>
                <w:bCs/>
              </w:rPr>
              <w:t>Warping of wood building materials</w:t>
            </w:r>
          </w:p>
        </w:tc>
        <w:tc>
          <w:tcPr>
            <w:tcW w:w="3210" w:type="dxa"/>
          </w:tcPr>
          <w:p w14:paraId="0D1AD078" w14:textId="6C000E60" w:rsidR="003910EA" w:rsidRPr="000D2821" w:rsidRDefault="00901361" w:rsidP="00E3147D">
            <w:pPr>
              <w:pStyle w:val="ListParagraph"/>
              <w:numPr>
                <w:ilvl w:val="0"/>
                <w:numId w:val="195"/>
              </w:numPr>
              <w:rPr>
                <w:rFonts w:eastAsia="Calibri" w:cs="Calibri"/>
                <w:bCs/>
              </w:rPr>
            </w:pPr>
            <w:r w:rsidRPr="000D2821">
              <w:rPr>
                <w:rFonts w:eastAsia="Calibri" w:cs="Calibri"/>
                <w:bCs/>
              </w:rPr>
              <w:t>Insect infestation and nests</w:t>
            </w:r>
          </w:p>
        </w:tc>
        <w:tc>
          <w:tcPr>
            <w:tcW w:w="3210" w:type="dxa"/>
          </w:tcPr>
          <w:p w14:paraId="58BC5027" w14:textId="41087430" w:rsidR="003910EA" w:rsidRPr="000D2821" w:rsidRDefault="00901361" w:rsidP="00E3147D">
            <w:pPr>
              <w:pStyle w:val="ListParagraph"/>
              <w:numPr>
                <w:ilvl w:val="0"/>
                <w:numId w:val="195"/>
              </w:numPr>
              <w:rPr>
                <w:rFonts w:eastAsia="Calibri" w:cs="Calibri"/>
                <w:bCs/>
              </w:rPr>
            </w:pPr>
            <w:r w:rsidRPr="000D2821">
              <w:rPr>
                <w:rFonts w:eastAsia="Calibri" w:cs="Calibri"/>
                <w:bCs/>
              </w:rPr>
              <w:t xml:space="preserve">Improper slope of condensate </w:t>
            </w:r>
            <w:proofErr w:type="gramStart"/>
            <w:r w:rsidRPr="000D2821">
              <w:rPr>
                <w:rFonts w:eastAsia="Calibri" w:cs="Calibri"/>
                <w:bCs/>
              </w:rPr>
              <w:t>drain</w:t>
            </w:r>
            <w:proofErr w:type="gramEnd"/>
            <w:r w:rsidRPr="000D2821">
              <w:rPr>
                <w:rFonts w:eastAsia="Calibri" w:cs="Calibri"/>
                <w:bCs/>
              </w:rPr>
              <w:t xml:space="preserve"> pan(s)</w:t>
            </w:r>
          </w:p>
        </w:tc>
      </w:tr>
      <w:tr w:rsidR="003910EA" w:rsidRPr="000D2821" w14:paraId="2D432757" w14:textId="77777777" w:rsidTr="003910EA">
        <w:tc>
          <w:tcPr>
            <w:tcW w:w="3209" w:type="dxa"/>
          </w:tcPr>
          <w:p w14:paraId="1B56AB15" w14:textId="09F8260D" w:rsidR="003910EA" w:rsidRPr="000D2821" w:rsidRDefault="00901361" w:rsidP="00E3147D">
            <w:pPr>
              <w:pStyle w:val="ListParagraph"/>
              <w:numPr>
                <w:ilvl w:val="0"/>
                <w:numId w:val="195"/>
              </w:numPr>
              <w:rPr>
                <w:rFonts w:eastAsia="Calibri" w:cs="Calibri"/>
                <w:bCs/>
              </w:rPr>
            </w:pPr>
            <w:r w:rsidRPr="000D2821">
              <w:rPr>
                <w:rFonts w:eastAsia="Calibri" w:cs="Calibri"/>
                <w:bCs/>
              </w:rPr>
              <w:t>Plugged condensate drain line(s)</w:t>
            </w:r>
          </w:p>
        </w:tc>
        <w:tc>
          <w:tcPr>
            <w:tcW w:w="3210" w:type="dxa"/>
          </w:tcPr>
          <w:p w14:paraId="66EDF52E" w14:textId="7AB68A9B" w:rsidR="003910EA" w:rsidRPr="000D2821" w:rsidRDefault="00901361" w:rsidP="00E3147D">
            <w:pPr>
              <w:pStyle w:val="ListParagraph"/>
              <w:numPr>
                <w:ilvl w:val="0"/>
                <w:numId w:val="195"/>
              </w:numPr>
              <w:rPr>
                <w:rFonts w:eastAsia="Calibri" w:cs="Calibri"/>
                <w:bCs/>
              </w:rPr>
            </w:pPr>
            <w:r w:rsidRPr="000D2821">
              <w:rPr>
                <w:rFonts w:eastAsia="Calibri" w:cs="Calibri"/>
                <w:bCs/>
              </w:rPr>
              <w:t>Ponding of water on the roof</w:t>
            </w:r>
          </w:p>
        </w:tc>
        <w:tc>
          <w:tcPr>
            <w:tcW w:w="3210" w:type="dxa"/>
          </w:tcPr>
          <w:p w14:paraId="51E3DA86" w14:textId="73E17C92" w:rsidR="003910EA" w:rsidRPr="000D2821" w:rsidRDefault="00901361" w:rsidP="00E3147D">
            <w:pPr>
              <w:pStyle w:val="ListParagraph"/>
              <w:numPr>
                <w:ilvl w:val="0"/>
                <w:numId w:val="195"/>
              </w:numPr>
              <w:rPr>
                <w:rFonts w:eastAsia="Calibri" w:cs="Calibri"/>
                <w:bCs/>
              </w:rPr>
            </w:pPr>
            <w:r w:rsidRPr="000D2821">
              <w:rPr>
                <w:rFonts w:eastAsia="Calibri" w:cs="Calibri"/>
                <w:bCs/>
              </w:rPr>
              <w:t>Clogged gutters and/or downpipes</w:t>
            </w:r>
          </w:p>
        </w:tc>
      </w:tr>
      <w:tr w:rsidR="003910EA" w:rsidRPr="000D2821" w14:paraId="3C83ECEF" w14:textId="77777777" w:rsidTr="003910EA">
        <w:tc>
          <w:tcPr>
            <w:tcW w:w="3209" w:type="dxa"/>
          </w:tcPr>
          <w:p w14:paraId="0448F439" w14:textId="05D14905" w:rsidR="003910EA" w:rsidRPr="000D2821" w:rsidRDefault="00D54A55" w:rsidP="00E3147D">
            <w:pPr>
              <w:pStyle w:val="ListParagraph"/>
              <w:numPr>
                <w:ilvl w:val="0"/>
                <w:numId w:val="195"/>
              </w:numPr>
              <w:rPr>
                <w:rFonts w:eastAsia="Calibri" w:cs="Calibri"/>
                <w:bCs/>
              </w:rPr>
            </w:pPr>
            <w:r w:rsidRPr="000D2821">
              <w:rPr>
                <w:rFonts w:eastAsia="Calibri" w:cs="Calibri"/>
                <w:bCs/>
              </w:rPr>
              <w:t>Erosion at building perimeter</w:t>
            </w:r>
          </w:p>
        </w:tc>
        <w:tc>
          <w:tcPr>
            <w:tcW w:w="3210" w:type="dxa"/>
          </w:tcPr>
          <w:p w14:paraId="7DCDEA59" w14:textId="3E9C7BA3" w:rsidR="003910EA" w:rsidRPr="000D2821" w:rsidRDefault="00D54A55" w:rsidP="00E3147D">
            <w:pPr>
              <w:pStyle w:val="ListParagraph"/>
              <w:numPr>
                <w:ilvl w:val="0"/>
                <w:numId w:val="195"/>
              </w:numPr>
              <w:rPr>
                <w:rFonts w:eastAsia="Calibri" w:cs="Calibri"/>
                <w:bCs/>
              </w:rPr>
            </w:pPr>
            <w:r w:rsidRPr="000D2821">
              <w:rPr>
                <w:rFonts w:eastAsia="Calibri" w:cs="Calibri"/>
                <w:bCs/>
              </w:rPr>
              <w:t>Poor drainage of subfloor or other crawl space</w:t>
            </w:r>
          </w:p>
        </w:tc>
        <w:tc>
          <w:tcPr>
            <w:tcW w:w="3210" w:type="dxa"/>
          </w:tcPr>
          <w:p w14:paraId="5FA448A6" w14:textId="3A6C31BF" w:rsidR="003910EA" w:rsidRPr="000D2821" w:rsidRDefault="00103B47" w:rsidP="00E3147D">
            <w:pPr>
              <w:pStyle w:val="ListParagraph"/>
              <w:numPr>
                <w:ilvl w:val="0"/>
                <w:numId w:val="195"/>
              </w:numPr>
              <w:rPr>
                <w:rFonts w:eastAsia="Calibri" w:cs="Calibri"/>
                <w:bCs/>
              </w:rPr>
            </w:pPr>
            <w:r w:rsidRPr="000D2821">
              <w:rPr>
                <w:rFonts w:eastAsia="Calibri" w:cs="Calibri"/>
                <w:bCs/>
              </w:rPr>
              <w:t>Deteriorated flashing at roofs, windows, or doors</w:t>
            </w:r>
          </w:p>
        </w:tc>
      </w:tr>
      <w:tr w:rsidR="003910EA" w:rsidRPr="000D2821" w14:paraId="2195F70B" w14:textId="77777777" w:rsidTr="003910EA">
        <w:tc>
          <w:tcPr>
            <w:tcW w:w="3209" w:type="dxa"/>
          </w:tcPr>
          <w:p w14:paraId="2C25647E" w14:textId="3CDC7BBE" w:rsidR="003910EA" w:rsidRPr="000D2821" w:rsidRDefault="00103B47" w:rsidP="00E3147D">
            <w:pPr>
              <w:pStyle w:val="ListParagraph"/>
              <w:numPr>
                <w:ilvl w:val="0"/>
                <w:numId w:val="195"/>
              </w:numPr>
              <w:rPr>
                <w:rFonts w:eastAsia="Calibri" w:cs="Calibri"/>
                <w:bCs/>
              </w:rPr>
            </w:pPr>
            <w:r w:rsidRPr="000D2821">
              <w:rPr>
                <w:rFonts w:eastAsia="Calibri" w:cs="Calibri"/>
                <w:bCs/>
              </w:rPr>
              <w:t>Failed caulking or weatherproofing</w:t>
            </w:r>
          </w:p>
        </w:tc>
        <w:tc>
          <w:tcPr>
            <w:tcW w:w="3210" w:type="dxa"/>
          </w:tcPr>
          <w:p w14:paraId="318CFD2E" w14:textId="3C615E6A" w:rsidR="003910EA" w:rsidRPr="000D2821" w:rsidRDefault="00103B47" w:rsidP="00E3147D">
            <w:pPr>
              <w:pStyle w:val="ListParagraph"/>
              <w:numPr>
                <w:ilvl w:val="0"/>
                <w:numId w:val="195"/>
              </w:numPr>
              <w:rPr>
                <w:rFonts w:eastAsia="Calibri" w:cs="Calibri"/>
                <w:bCs/>
              </w:rPr>
            </w:pPr>
            <w:r w:rsidRPr="000D2821">
              <w:rPr>
                <w:rFonts w:eastAsia="Calibri" w:cs="Calibri"/>
                <w:bCs/>
              </w:rPr>
              <w:t>Plugged weep holes in masonry walls</w:t>
            </w:r>
          </w:p>
        </w:tc>
        <w:tc>
          <w:tcPr>
            <w:tcW w:w="3210" w:type="dxa"/>
          </w:tcPr>
          <w:p w14:paraId="08D9AB86" w14:textId="19594890" w:rsidR="003910EA" w:rsidRPr="000D2821" w:rsidRDefault="003910EA" w:rsidP="00EE56C6">
            <w:pPr>
              <w:pStyle w:val="ListParagraph"/>
              <w:ind w:left="360"/>
              <w:rPr>
                <w:rFonts w:eastAsia="Calibri" w:cs="Calibri"/>
                <w:bCs/>
              </w:rPr>
            </w:pPr>
          </w:p>
        </w:tc>
      </w:tr>
    </w:tbl>
    <w:p w14:paraId="4B7B64E5" w14:textId="77777777" w:rsidR="003910EA" w:rsidRPr="000D2821" w:rsidRDefault="003910EA" w:rsidP="003910EA">
      <w:pPr>
        <w:rPr>
          <w:rFonts w:eastAsia="Calibri" w:cs="Calibri"/>
          <w:bCs/>
        </w:rPr>
      </w:pPr>
    </w:p>
    <w:p w14:paraId="0C4845C5" w14:textId="77777777" w:rsidR="003F5970" w:rsidRPr="000D2821" w:rsidRDefault="003F5970" w:rsidP="00E3147D">
      <w:pPr>
        <w:pStyle w:val="ListParagraph"/>
        <w:numPr>
          <w:ilvl w:val="0"/>
          <w:numId w:val="196"/>
        </w:numPr>
        <w:rPr>
          <w:rFonts w:eastAsia="Calibri" w:cs="Calibri"/>
        </w:rPr>
      </w:pPr>
      <w:r w:rsidRPr="000D2821">
        <w:rPr>
          <w:rFonts w:eastAsia="Calibri" w:cs="Calibri"/>
        </w:rPr>
        <w:t>Condensation creating moisture in a property can be difficult to detect as it can be seasonal, intermittent or you may need an expert in other professions to assist in its discovery. Locations to test should include surfaces in a building likely to be colder than the surrounding air. These include:</w:t>
      </w:r>
    </w:p>
    <w:p w14:paraId="158233A6" w14:textId="77777777" w:rsidR="00785BE4" w:rsidRPr="000D2821" w:rsidRDefault="00785BE4" w:rsidP="00785BE4">
      <w:pPr>
        <w:rPr>
          <w:rFonts w:eastAsia="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10"/>
        <w:gridCol w:w="3210"/>
      </w:tblGrid>
      <w:tr w:rsidR="00785BE4" w:rsidRPr="000D2821" w14:paraId="7A2D44E3" w14:textId="77777777" w:rsidTr="00785BE4">
        <w:tc>
          <w:tcPr>
            <w:tcW w:w="3209" w:type="dxa"/>
          </w:tcPr>
          <w:p w14:paraId="6088F0C1" w14:textId="2F6F2121" w:rsidR="00785BE4" w:rsidRPr="000D2821" w:rsidRDefault="00314213" w:rsidP="00E3147D">
            <w:pPr>
              <w:pStyle w:val="ListParagraph"/>
              <w:numPr>
                <w:ilvl w:val="0"/>
                <w:numId w:val="197"/>
              </w:numPr>
              <w:rPr>
                <w:rFonts w:eastAsia="Calibri" w:cs="Calibri"/>
              </w:rPr>
            </w:pPr>
            <w:r w:rsidRPr="000D2821">
              <w:rPr>
                <w:rFonts w:eastAsia="Calibri" w:cs="Calibri"/>
              </w:rPr>
              <w:t>Window frames</w:t>
            </w:r>
          </w:p>
        </w:tc>
        <w:tc>
          <w:tcPr>
            <w:tcW w:w="3210" w:type="dxa"/>
          </w:tcPr>
          <w:p w14:paraId="008908CD" w14:textId="05AC1338" w:rsidR="00785BE4" w:rsidRPr="000D2821" w:rsidRDefault="00314213" w:rsidP="00E3147D">
            <w:pPr>
              <w:pStyle w:val="ListParagraph"/>
              <w:numPr>
                <w:ilvl w:val="0"/>
                <w:numId w:val="197"/>
              </w:numPr>
              <w:rPr>
                <w:rFonts w:eastAsia="Calibri" w:cs="Calibri"/>
              </w:rPr>
            </w:pPr>
            <w:r w:rsidRPr="000D2821">
              <w:rPr>
                <w:rFonts w:eastAsia="Calibri" w:cs="Calibri"/>
              </w:rPr>
              <w:t>Door frames</w:t>
            </w:r>
          </w:p>
        </w:tc>
        <w:tc>
          <w:tcPr>
            <w:tcW w:w="3210" w:type="dxa"/>
          </w:tcPr>
          <w:p w14:paraId="242352D4" w14:textId="136FA66D" w:rsidR="00785BE4" w:rsidRPr="000D2821" w:rsidRDefault="00314213" w:rsidP="00E3147D">
            <w:pPr>
              <w:pStyle w:val="ListParagraph"/>
              <w:numPr>
                <w:ilvl w:val="0"/>
                <w:numId w:val="197"/>
              </w:numPr>
              <w:rPr>
                <w:rFonts w:eastAsia="Calibri" w:cs="Calibri"/>
              </w:rPr>
            </w:pPr>
            <w:r w:rsidRPr="000D2821">
              <w:rPr>
                <w:rFonts w:eastAsia="Calibri" w:cs="Calibri"/>
              </w:rPr>
              <w:t>Below ground walls</w:t>
            </w:r>
          </w:p>
        </w:tc>
      </w:tr>
      <w:tr w:rsidR="00785BE4" w:rsidRPr="000D2821" w14:paraId="39488172" w14:textId="77777777" w:rsidTr="00785BE4">
        <w:tc>
          <w:tcPr>
            <w:tcW w:w="3209" w:type="dxa"/>
          </w:tcPr>
          <w:p w14:paraId="35B8B4CF" w14:textId="517D26FC" w:rsidR="00785BE4" w:rsidRPr="000D2821" w:rsidRDefault="00314213" w:rsidP="00E3147D">
            <w:pPr>
              <w:pStyle w:val="ListParagraph"/>
              <w:numPr>
                <w:ilvl w:val="0"/>
                <w:numId w:val="197"/>
              </w:numPr>
              <w:rPr>
                <w:rFonts w:eastAsia="Calibri" w:cs="Calibri"/>
              </w:rPr>
            </w:pPr>
            <w:r w:rsidRPr="000D2821">
              <w:rPr>
                <w:rFonts w:eastAsia="Calibri" w:cs="Calibri"/>
              </w:rPr>
              <w:t>Exterior walls</w:t>
            </w:r>
          </w:p>
        </w:tc>
        <w:tc>
          <w:tcPr>
            <w:tcW w:w="3210" w:type="dxa"/>
          </w:tcPr>
          <w:p w14:paraId="09FD407F" w14:textId="527208CC" w:rsidR="00785BE4" w:rsidRPr="000D2821" w:rsidRDefault="00CD6B47" w:rsidP="00E3147D">
            <w:pPr>
              <w:pStyle w:val="ListParagraph"/>
              <w:numPr>
                <w:ilvl w:val="0"/>
                <w:numId w:val="197"/>
              </w:numPr>
              <w:rPr>
                <w:rFonts w:eastAsia="Calibri" w:cs="Calibri"/>
              </w:rPr>
            </w:pPr>
            <w:r w:rsidRPr="000D2821">
              <w:rPr>
                <w:rFonts w:eastAsia="Calibri" w:cs="Calibri"/>
              </w:rPr>
              <w:t>Ventilation ducts</w:t>
            </w:r>
          </w:p>
        </w:tc>
        <w:tc>
          <w:tcPr>
            <w:tcW w:w="3210" w:type="dxa"/>
          </w:tcPr>
          <w:p w14:paraId="539FECB3" w14:textId="227FBDEC" w:rsidR="00785BE4" w:rsidRPr="000D2821" w:rsidRDefault="00CD6B47" w:rsidP="00E3147D">
            <w:pPr>
              <w:pStyle w:val="ListParagraph"/>
              <w:numPr>
                <w:ilvl w:val="0"/>
                <w:numId w:val="197"/>
              </w:numPr>
              <w:rPr>
                <w:rFonts w:eastAsia="Calibri" w:cs="Calibri"/>
              </w:rPr>
            </w:pPr>
            <w:r w:rsidRPr="000D2821">
              <w:rPr>
                <w:rFonts w:eastAsia="Calibri" w:cs="Calibri"/>
              </w:rPr>
              <w:t>Water pipes</w:t>
            </w:r>
          </w:p>
        </w:tc>
      </w:tr>
      <w:tr w:rsidR="00785BE4" w:rsidRPr="000D2821" w14:paraId="5F772EF8" w14:textId="77777777" w:rsidTr="00785BE4">
        <w:tc>
          <w:tcPr>
            <w:tcW w:w="3209" w:type="dxa"/>
          </w:tcPr>
          <w:p w14:paraId="2D9AB3E7" w14:textId="4EA70EDC" w:rsidR="00785BE4" w:rsidRPr="000D2821" w:rsidRDefault="00CD6B47" w:rsidP="00E3147D">
            <w:pPr>
              <w:pStyle w:val="ListParagraph"/>
              <w:numPr>
                <w:ilvl w:val="0"/>
                <w:numId w:val="197"/>
              </w:numPr>
              <w:rPr>
                <w:rFonts w:eastAsia="Calibri" w:cs="Calibri"/>
              </w:rPr>
            </w:pPr>
            <w:r w:rsidRPr="000D2821">
              <w:rPr>
                <w:rFonts w:eastAsia="Calibri" w:cs="Calibri"/>
              </w:rPr>
              <w:t>Cooling coils</w:t>
            </w:r>
          </w:p>
        </w:tc>
        <w:tc>
          <w:tcPr>
            <w:tcW w:w="3210" w:type="dxa"/>
          </w:tcPr>
          <w:p w14:paraId="22F47551" w14:textId="5D76C3E3" w:rsidR="00785BE4" w:rsidRPr="000D2821" w:rsidRDefault="00CD6B47" w:rsidP="00E3147D">
            <w:pPr>
              <w:pStyle w:val="ListParagraph"/>
              <w:numPr>
                <w:ilvl w:val="0"/>
                <w:numId w:val="197"/>
              </w:numPr>
              <w:rPr>
                <w:rFonts w:eastAsia="Calibri" w:cs="Calibri"/>
              </w:rPr>
            </w:pPr>
            <w:r w:rsidRPr="000D2821">
              <w:rPr>
                <w:rFonts w:eastAsia="Calibri" w:cs="Calibri"/>
              </w:rPr>
              <w:t>Refrigerators</w:t>
            </w:r>
          </w:p>
        </w:tc>
        <w:tc>
          <w:tcPr>
            <w:tcW w:w="3210" w:type="dxa"/>
          </w:tcPr>
          <w:p w14:paraId="17457A72" w14:textId="0153654F" w:rsidR="00785BE4" w:rsidRPr="000D2821" w:rsidRDefault="00CD6B47" w:rsidP="00E3147D">
            <w:pPr>
              <w:pStyle w:val="ListParagraph"/>
              <w:numPr>
                <w:ilvl w:val="0"/>
                <w:numId w:val="197"/>
              </w:numPr>
              <w:rPr>
                <w:rFonts w:eastAsia="Calibri" w:cs="Calibri"/>
              </w:rPr>
            </w:pPr>
            <w:r w:rsidRPr="000D2821">
              <w:rPr>
                <w:rFonts w:eastAsia="Calibri" w:cs="Calibri"/>
              </w:rPr>
              <w:t>Floors</w:t>
            </w:r>
          </w:p>
        </w:tc>
      </w:tr>
    </w:tbl>
    <w:p w14:paraId="3C7CFC95" w14:textId="77777777" w:rsidR="00785BE4" w:rsidRPr="000D2821" w:rsidRDefault="00785BE4" w:rsidP="00785BE4">
      <w:pPr>
        <w:rPr>
          <w:rFonts w:eastAsia="Calibri" w:cs="Calibri"/>
        </w:rPr>
      </w:pPr>
    </w:p>
    <w:p w14:paraId="1A12D2E5" w14:textId="77777777" w:rsidR="003F5970" w:rsidRPr="000D2821" w:rsidRDefault="003F5970" w:rsidP="00E3147D">
      <w:pPr>
        <w:pStyle w:val="ListParagraph"/>
        <w:numPr>
          <w:ilvl w:val="0"/>
          <w:numId w:val="198"/>
        </w:numPr>
        <w:rPr>
          <w:rFonts w:eastAsia="Calibri" w:cs="Calibri"/>
          <w:bCs/>
        </w:rPr>
      </w:pPr>
      <w:r w:rsidRPr="000D2821">
        <w:rPr>
          <w:rFonts w:eastAsia="Calibri" w:cs="Calibri"/>
          <w:bCs/>
        </w:rPr>
        <w:t>A moist surface is often directly beneath the location where condensation occurs.</w:t>
      </w:r>
    </w:p>
    <w:p w14:paraId="5F315675" w14:textId="77777777" w:rsidR="003F5970" w:rsidRPr="000D2821" w:rsidRDefault="003F5970" w:rsidP="00E3147D">
      <w:pPr>
        <w:pStyle w:val="ListParagraph"/>
        <w:numPr>
          <w:ilvl w:val="0"/>
          <w:numId w:val="198"/>
        </w:numPr>
        <w:rPr>
          <w:rFonts w:eastAsia="Calibri" w:cs="Calibri"/>
        </w:rPr>
      </w:pPr>
      <w:r w:rsidRPr="000D2821">
        <w:rPr>
          <w:rFonts w:eastAsia="Calibri" w:cs="Calibri"/>
        </w:rPr>
        <w:t xml:space="preserve">When water and moisture from flooding, storm damage or any other escape of liquid </w:t>
      </w:r>
      <w:proofErr w:type="gramStart"/>
      <w:r w:rsidRPr="000D2821">
        <w:rPr>
          <w:rFonts w:eastAsia="Calibri" w:cs="Calibri"/>
        </w:rPr>
        <w:t>has</w:t>
      </w:r>
      <w:proofErr w:type="gramEnd"/>
      <w:r w:rsidRPr="000D2821">
        <w:rPr>
          <w:rFonts w:eastAsia="Calibri" w:cs="Calibri"/>
        </w:rPr>
        <w:t xml:space="preserve"> occurred a moisture meter should be used to determine how far up a wallboard, or how far into lower levels, moisture has travelled.</w:t>
      </w:r>
    </w:p>
    <w:p w14:paraId="4FCF94C4" w14:textId="4C4AECCF" w:rsidR="003F5970" w:rsidRPr="000D2821" w:rsidRDefault="003F5970" w:rsidP="00E3147D">
      <w:pPr>
        <w:pStyle w:val="ListParagraph"/>
        <w:numPr>
          <w:ilvl w:val="0"/>
          <w:numId w:val="198"/>
        </w:numPr>
        <w:rPr>
          <w:rFonts w:eastAsia="Calibri" w:cs="Calibri"/>
        </w:rPr>
      </w:pPr>
      <w:r w:rsidRPr="000D2821">
        <w:rPr>
          <w:rFonts w:eastAsia="Calibri" w:cs="Calibri"/>
        </w:rPr>
        <w:t>It is also advised to take measurements of known “dry” building materials. These serve as a reference for other measurements taken from the same general location. Moisture readings should be included in your final report and should be expressed in a consistent manner throughout the report.</w:t>
      </w:r>
    </w:p>
    <w:p w14:paraId="698AF207" w14:textId="77777777" w:rsidR="003F5970" w:rsidRPr="000D2821" w:rsidRDefault="003F5970" w:rsidP="00E3147D">
      <w:pPr>
        <w:pStyle w:val="ListParagraph"/>
        <w:numPr>
          <w:ilvl w:val="0"/>
          <w:numId w:val="198"/>
        </w:numPr>
        <w:rPr>
          <w:rFonts w:eastAsia="Calibri" w:cs="Calibri"/>
          <w:bCs/>
        </w:rPr>
      </w:pPr>
      <w:r w:rsidRPr="000D2821">
        <w:rPr>
          <w:rFonts w:eastAsia="Calibri" w:cs="Calibri"/>
          <w:bCs/>
        </w:rPr>
        <w:t>Relative Humidity (%RH) should be taken and recorded using a sling psychrometer or a digital hygrometer. This should be recorded using the For Your Information category.</w:t>
      </w:r>
    </w:p>
    <w:p w14:paraId="1273EAAF" w14:textId="77777777" w:rsidR="003F5970" w:rsidRPr="000D2821" w:rsidRDefault="003F5970" w:rsidP="003F5970">
      <w:pPr>
        <w:rPr>
          <w:rFonts w:eastAsia="Calibri" w:cs="Calibri"/>
          <w:b/>
        </w:rPr>
      </w:pPr>
    </w:p>
    <w:p w14:paraId="03FF03E2" w14:textId="77777777" w:rsidR="003F5970" w:rsidRPr="000D2821" w:rsidRDefault="003F5970" w:rsidP="003F5970">
      <w:pPr>
        <w:rPr>
          <w:rFonts w:eastAsia="Calibri" w:cs="Calibri"/>
          <w:b/>
          <w:u w:val="single"/>
        </w:rPr>
      </w:pPr>
      <w:r w:rsidRPr="000D2821">
        <w:rPr>
          <w:rFonts w:eastAsia="Calibri" w:cs="Calibri"/>
          <w:b/>
          <w:u w:val="single"/>
        </w:rPr>
        <w:t>Building Specific Considerations</w:t>
      </w:r>
    </w:p>
    <w:p w14:paraId="6944B371" w14:textId="77777777" w:rsidR="003F5970" w:rsidRPr="000D2821" w:rsidRDefault="003F5970" w:rsidP="003F5970">
      <w:pPr>
        <w:rPr>
          <w:rFonts w:eastAsia="Calibri" w:cs="Calibri"/>
          <w:bCs/>
        </w:rPr>
      </w:pPr>
      <w:r w:rsidRPr="000D2821">
        <w:rPr>
          <w:rFonts w:eastAsia="Calibri" w:cs="Calibri"/>
          <w:bCs/>
        </w:rPr>
        <w:t>Residential</w:t>
      </w:r>
    </w:p>
    <w:p w14:paraId="0BA4D4B0" w14:textId="4B1C0B7F" w:rsidR="003F5970" w:rsidRPr="000D2821" w:rsidRDefault="003F5970" w:rsidP="00E3147D">
      <w:pPr>
        <w:pStyle w:val="ListParagraph"/>
        <w:numPr>
          <w:ilvl w:val="0"/>
          <w:numId w:val="199"/>
        </w:numPr>
        <w:rPr>
          <w:rFonts w:eastAsia="Calibri" w:cs="Calibri"/>
          <w:bCs/>
        </w:rPr>
      </w:pPr>
      <w:r w:rsidRPr="000D2821">
        <w:rPr>
          <w:rFonts w:eastAsia="Calibri" w:cs="Calibri"/>
          <w:bCs/>
        </w:rPr>
        <w:t>Most varied structures, with many different building materials</w:t>
      </w:r>
      <w:r w:rsidR="006C7CB1" w:rsidRPr="000D2821">
        <w:rPr>
          <w:rFonts w:eastAsia="Calibri" w:cs="Calibri"/>
          <w:bCs/>
        </w:rPr>
        <w:t>.</w:t>
      </w:r>
    </w:p>
    <w:p w14:paraId="4D802739" w14:textId="0DF1D7B0" w:rsidR="003F5970" w:rsidRPr="000D2821" w:rsidRDefault="003F5970" w:rsidP="00E3147D">
      <w:pPr>
        <w:pStyle w:val="ListParagraph"/>
        <w:numPr>
          <w:ilvl w:val="0"/>
          <w:numId w:val="199"/>
        </w:numPr>
        <w:rPr>
          <w:rFonts w:eastAsia="Calibri" w:cs="Calibri"/>
          <w:bCs/>
        </w:rPr>
      </w:pPr>
      <w:r w:rsidRPr="000D2821">
        <w:rPr>
          <w:rFonts w:eastAsia="Calibri" w:cs="Calibri"/>
          <w:bCs/>
        </w:rPr>
        <w:t>Varied sizes</w:t>
      </w:r>
      <w:r w:rsidR="006C7CB1" w:rsidRPr="000D2821">
        <w:rPr>
          <w:rFonts w:eastAsia="Calibri" w:cs="Calibri"/>
          <w:bCs/>
        </w:rPr>
        <w:t>.</w:t>
      </w:r>
    </w:p>
    <w:p w14:paraId="486D93E4" w14:textId="11EC3888" w:rsidR="003F5970" w:rsidRPr="000D2821" w:rsidRDefault="003F5970" w:rsidP="00E3147D">
      <w:pPr>
        <w:pStyle w:val="ListParagraph"/>
        <w:numPr>
          <w:ilvl w:val="0"/>
          <w:numId w:val="199"/>
        </w:numPr>
        <w:rPr>
          <w:rFonts w:eastAsia="Calibri" w:cs="Calibri"/>
          <w:bCs/>
        </w:rPr>
      </w:pPr>
      <w:r w:rsidRPr="000D2821">
        <w:rPr>
          <w:rFonts w:eastAsia="Calibri" w:cs="Calibri"/>
          <w:bCs/>
        </w:rPr>
        <w:t>Locations can be near water sources</w:t>
      </w:r>
      <w:r w:rsidR="006C7CB1" w:rsidRPr="000D2821">
        <w:rPr>
          <w:rFonts w:eastAsia="Calibri" w:cs="Calibri"/>
          <w:bCs/>
        </w:rPr>
        <w:t>.</w:t>
      </w:r>
    </w:p>
    <w:p w14:paraId="2ECF7808" w14:textId="2E4178B9" w:rsidR="003F5970" w:rsidRPr="000D2821" w:rsidRDefault="003F5970" w:rsidP="00E3147D">
      <w:pPr>
        <w:pStyle w:val="ListParagraph"/>
        <w:numPr>
          <w:ilvl w:val="0"/>
          <w:numId w:val="199"/>
        </w:numPr>
        <w:rPr>
          <w:rFonts w:eastAsia="Calibri" w:cs="Calibri"/>
          <w:bCs/>
        </w:rPr>
      </w:pPr>
      <w:r w:rsidRPr="000D2821">
        <w:rPr>
          <w:rFonts w:eastAsia="Calibri" w:cs="Calibri"/>
          <w:bCs/>
        </w:rPr>
        <w:t>Located in various environments</w:t>
      </w:r>
      <w:r w:rsidR="006C7CB1" w:rsidRPr="000D2821">
        <w:rPr>
          <w:rFonts w:eastAsia="Calibri" w:cs="Calibri"/>
          <w:bCs/>
        </w:rPr>
        <w:t>.</w:t>
      </w:r>
    </w:p>
    <w:p w14:paraId="683C9B74" w14:textId="20C11758" w:rsidR="003F5970" w:rsidRPr="000D2821" w:rsidRDefault="003F5970" w:rsidP="00E3147D">
      <w:pPr>
        <w:pStyle w:val="ListParagraph"/>
        <w:numPr>
          <w:ilvl w:val="0"/>
          <w:numId w:val="199"/>
        </w:numPr>
        <w:rPr>
          <w:rFonts w:eastAsia="Calibri" w:cs="Calibri"/>
        </w:rPr>
      </w:pPr>
      <w:r w:rsidRPr="000D2821">
        <w:rPr>
          <w:rFonts w:eastAsia="Calibri" w:cs="Calibri"/>
        </w:rPr>
        <w:t xml:space="preserve">Almost every dwelling will be </w:t>
      </w:r>
      <w:r w:rsidR="006C7CB1" w:rsidRPr="000D2821">
        <w:rPr>
          <w:rFonts w:eastAsia="Calibri" w:cs="Calibri"/>
        </w:rPr>
        <w:t>unique,</w:t>
      </w:r>
      <w:r w:rsidRPr="000D2821">
        <w:rPr>
          <w:rFonts w:eastAsia="Calibri" w:cs="Calibri"/>
        </w:rPr>
        <w:t xml:space="preserve"> and each must be inspected specifically with that structure and the science of that structure in mind</w:t>
      </w:r>
      <w:r w:rsidR="006C7CB1" w:rsidRPr="000D2821">
        <w:rPr>
          <w:rFonts w:eastAsia="Calibri" w:cs="Calibri"/>
        </w:rPr>
        <w:t>.</w:t>
      </w:r>
    </w:p>
    <w:p w14:paraId="78249518" w14:textId="2AA93F0C" w:rsidR="003F5970" w:rsidRPr="000D2821" w:rsidRDefault="003F5970" w:rsidP="00E3147D">
      <w:pPr>
        <w:pStyle w:val="ListParagraph"/>
        <w:numPr>
          <w:ilvl w:val="0"/>
          <w:numId w:val="199"/>
        </w:numPr>
        <w:rPr>
          <w:rFonts w:eastAsia="Calibri" w:cs="Calibri"/>
          <w:bCs/>
        </w:rPr>
      </w:pPr>
      <w:r w:rsidRPr="000D2821">
        <w:rPr>
          <w:rFonts w:eastAsia="Calibri" w:cs="Calibri"/>
          <w:bCs/>
        </w:rPr>
        <w:t>History of the occupants is often much easier</w:t>
      </w:r>
      <w:r w:rsidR="006C7CB1" w:rsidRPr="000D2821">
        <w:rPr>
          <w:rFonts w:eastAsia="Calibri" w:cs="Calibri"/>
          <w:bCs/>
        </w:rPr>
        <w:t>.</w:t>
      </w:r>
    </w:p>
    <w:p w14:paraId="2E789F66" w14:textId="39E46C0D" w:rsidR="003F5970" w:rsidRPr="000D2821" w:rsidRDefault="003F5970" w:rsidP="00E3147D">
      <w:pPr>
        <w:pStyle w:val="ListParagraph"/>
        <w:numPr>
          <w:ilvl w:val="0"/>
          <w:numId w:val="199"/>
        </w:numPr>
        <w:rPr>
          <w:rFonts w:eastAsia="Calibri" w:cs="Calibri"/>
          <w:bCs/>
        </w:rPr>
      </w:pPr>
      <w:r w:rsidRPr="000D2821">
        <w:rPr>
          <w:rFonts w:eastAsia="Calibri" w:cs="Calibri"/>
          <w:bCs/>
        </w:rPr>
        <w:t>Often inadequate maintenance</w:t>
      </w:r>
      <w:r w:rsidR="006C7CB1" w:rsidRPr="000D2821">
        <w:rPr>
          <w:rFonts w:eastAsia="Calibri" w:cs="Calibri"/>
          <w:bCs/>
        </w:rPr>
        <w:t>.</w:t>
      </w:r>
    </w:p>
    <w:p w14:paraId="6487D243" w14:textId="0B120D83" w:rsidR="003F5970" w:rsidRPr="000D2821" w:rsidRDefault="003F5970" w:rsidP="00E3147D">
      <w:pPr>
        <w:pStyle w:val="ListParagraph"/>
        <w:numPr>
          <w:ilvl w:val="0"/>
          <w:numId w:val="199"/>
        </w:numPr>
        <w:rPr>
          <w:rFonts w:eastAsia="Calibri" w:cs="Calibri"/>
          <w:bCs/>
        </w:rPr>
      </w:pPr>
      <w:r w:rsidRPr="000D2821">
        <w:rPr>
          <w:rFonts w:eastAsia="Calibri" w:cs="Calibri"/>
          <w:bCs/>
        </w:rPr>
        <w:t>Mould may be present from multiple prior events</w:t>
      </w:r>
      <w:r w:rsidR="006C7CB1" w:rsidRPr="000D2821">
        <w:rPr>
          <w:rFonts w:eastAsia="Calibri" w:cs="Calibri"/>
          <w:bCs/>
        </w:rPr>
        <w:t>.</w:t>
      </w:r>
    </w:p>
    <w:p w14:paraId="499A35BF" w14:textId="77777777" w:rsidR="003F5970" w:rsidRPr="000D2821" w:rsidRDefault="003F5970" w:rsidP="00E3147D">
      <w:pPr>
        <w:pStyle w:val="ListParagraph"/>
        <w:numPr>
          <w:ilvl w:val="0"/>
          <w:numId w:val="199"/>
        </w:numPr>
        <w:rPr>
          <w:rFonts w:eastAsia="Calibri" w:cs="Calibri"/>
          <w:bCs/>
        </w:rPr>
      </w:pPr>
      <w:r w:rsidRPr="000D2821">
        <w:rPr>
          <w:rFonts w:eastAsia="Calibri" w:cs="Calibri"/>
          <w:bCs/>
        </w:rPr>
        <w:t>A large array of pollutants available including animal dander, chemicals, cleaners, pool chemicals, lawn and garden pollution, insecticides, paints, deodorizers, carpet residuals, tracked dirt and dust mites and other pests.</w:t>
      </w:r>
    </w:p>
    <w:p w14:paraId="3C0CBF52" w14:textId="77777777" w:rsidR="003F5970" w:rsidRPr="000D2821" w:rsidRDefault="003F5970" w:rsidP="003F5970">
      <w:pPr>
        <w:rPr>
          <w:rFonts w:eastAsia="Calibri" w:cs="Calibri"/>
          <w:bCs/>
        </w:rPr>
      </w:pPr>
    </w:p>
    <w:p w14:paraId="50148BF3" w14:textId="77777777" w:rsidR="003F5970" w:rsidRPr="000D2821" w:rsidRDefault="003F5970" w:rsidP="003F5970">
      <w:pPr>
        <w:rPr>
          <w:rFonts w:eastAsia="Calibri" w:cs="Calibri"/>
          <w:bCs/>
        </w:rPr>
      </w:pPr>
      <w:r w:rsidRPr="000D2821">
        <w:rPr>
          <w:rFonts w:eastAsia="Calibri" w:cs="Calibri"/>
          <w:bCs/>
        </w:rPr>
        <w:t>Body Corporate Residential</w:t>
      </w:r>
    </w:p>
    <w:p w14:paraId="3F49B6FA" w14:textId="2CF72B88" w:rsidR="003F5970" w:rsidRPr="000D2821" w:rsidRDefault="003F5970" w:rsidP="00E3147D">
      <w:pPr>
        <w:pStyle w:val="ListParagraph"/>
        <w:numPr>
          <w:ilvl w:val="0"/>
          <w:numId w:val="200"/>
        </w:numPr>
        <w:rPr>
          <w:rFonts w:eastAsia="Calibri" w:cs="Calibri"/>
        </w:rPr>
      </w:pPr>
      <w:r w:rsidRPr="000D2821">
        <w:rPr>
          <w:rFonts w:eastAsia="Calibri" w:cs="Calibri"/>
        </w:rPr>
        <w:t xml:space="preserve">In addition to the above, activities of others </w:t>
      </w:r>
      <w:proofErr w:type="gramStart"/>
      <w:r w:rsidRPr="000D2821">
        <w:rPr>
          <w:rFonts w:eastAsia="Calibri" w:cs="Calibri"/>
        </w:rPr>
        <w:t xml:space="preserve">have an </w:t>
      </w:r>
      <w:r w:rsidR="00DC5FDC" w:rsidRPr="000D2821">
        <w:rPr>
          <w:rFonts w:eastAsia="Calibri" w:cs="Calibri"/>
        </w:rPr>
        <w:t>effect</w:t>
      </w:r>
      <w:r w:rsidRPr="000D2821">
        <w:rPr>
          <w:rFonts w:eastAsia="Calibri" w:cs="Calibri"/>
        </w:rPr>
        <w:t xml:space="preserve"> on</w:t>
      </w:r>
      <w:proofErr w:type="gramEnd"/>
      <w:r w:rsidRPr="000D2821">
        <w:rPr>
          <w:rFonts w:eastAsia="Calibri" w:cs="Calibri"/>
        </w:rPr>
        <w:t xml:space="preserve"> everyone</w:t>
      </w:r>
      <w:r w:rsidR="00DC5FDC" w:rsidRPr="000D2821">
        <w:rPr>
          <w:rFonts w:eastAsia="Calibri" w:cs="Calibri"/>
        </w:rPr>
        <w:t>.</w:t>
      </w:r>
    </w:p>
    <w:p w14:paraId="09FD7C86" w14:textId="214DC2DF" w:rsidR="003F5970" w:rsidRPr="000D2821" w:rsidRDefault="003F5970" w:rsidP="00E3147D">
      <w:pPr>
        <w:pStyle w:val="ListParagraph"/>
        <w:numPr>
          <w:ilvl w:val="0"/>
          <w:numId w:val="200"/>
        </w:numPr>
        <w:rPr>
          <w:rFonts w:eastAsia="Calibri" w:cs="Calibri"/>
          <w:bCs/>
        </w:rPr>
      </w:pPr>
      <w:r w:rsidRPr="000D2821">
        <w:rPr>
          <w:rFonts w:eastAsia="Calibri" w:cs="Calibri"/>
          <w:bCs/>
        </w:rPr>
        <w:t>Unique mechanical and structural systems</w:t>
      </w:r>
      <w:r w:rsidR="00DC5FDC" w:rsidRPr="000D2821">
        <w:rPr>
          <w:rFonts w:eastAsia="Calibri" w:cs="Calibri"/>
          <w:bCs/>
        </w:rPr>
        <w:t>.</w:t>
      </w:r>
    </w:p>
    <w:p w14:paraId="5C9EE324" w14:textId="3F399CE9" w:rsidR="003F5970" w:rsidRPr="000D2821" w:rsidRDefault="003F5970" w:rsidP="00E3147D">
      <w:pPr>
        <w:pStyle w:val="ListParagraph"/>
        <w:numPr>
          <w:ilvl w:val="0"/>
          <w:numId w:val="201"/>
        </w:numPr>
        <w:rPr>
          <w:rFonts w:eastAsia="Calibri" w:cs="Calibri"/>
          <w:bCs/>
        </w:rPr>
      </w:pPr>
      <w:r w:rsidRPr="000D2821">
        <w:rPr>
          <w:rFonts w:eastAsia="Calibri" w:cs="Calibri"/>
          <w:bCs/>
        </w:rPr>
        <w:t>Variable moisture loading from tenants</w:t>
      </w:r>
      <w:r w:rsidR="00DC5FDC" w:rsidRPr="000D2821">
        <w:rPr>
          <w:rFonts w:eastAsia="Calibri" w:cs="Calibri"/>
          <w:bCs/>
        </w:rPr>
        <w:t>.</w:t>
      </w:r>
    </w:p>
    <w:p w14:paraId="567CBA56" w14:textId="5711C5A4" w:rsidR="003F5970" w:rsidRPr="000D2821" w:rsidRDefault="003F5970" w:rsidP="00E3147D">
      <w:pPr>
        <w:pStyle w:val="ListParagraph"/>
        <w:numPr>
          <w:ilvl w:val="0"/>
          <w:numId w:val="201"/>
        </w:numPr>
        <w:rPr>
          <w:rFonts w:eastAsia="Calibri" w:cs="Calibri"/>
          <w:bCs/>
        </w:rPr>
      </w:pPr>
      <w:r w:rsidRPr="000D2821">
        <w:rPr>
          <w:rFonts w:eastAsia="Calibri" w:cs="Calibri"/>
          <w:bCs/>
        </w:rPr>
        <w:t xml:space="preserve">Ventilation controlled by the </w:t>
      </w:r>
      <w:r w:rsidR="00DC5FDC" w:rsidRPr="000D2821">
        <w:rPr>
          <w:rFonts w:eastAsia="Calibri" w:cs="Calibri"/>
          <w:bCs/>
        </w:rPr>
        <w:t>occupant but</w:t>
      </w:r>
      <w:r w:rsidRPr="000D2821">
        <w:rPr>
          <w:rFonts w:eastAsia="Calibri" w:cs="Calibri"/>
          <w:bCs/>
        </w:rPr>
        <w:t xml:space="preserve"> not coordinated which can encourage negative pressurization</w:t>
      </w:r>
      <w:r w:rsidR="00DC5FDC" w:rsidRPr="000D2821">
        <w:rPr>
          <w:rFonts w:eastAsia="Calibri" w:cs="Calibri"/>
          <w:bCs/>
        </w:rPr>
        <w:t>.</w:t>
      </w:r>
    </w:p>
    <w:p w14:paraId="0A05626B" w14:textId="77E5BA84" w:rsidR="003F5970" w:rsidRPr="000D2821" w:rsidRDefault="003F5970" w:rsidP="00E3147D">
      <w:pPr>
        <w:pStyle w:val="ListParagraph"/>
        <w:numPr>
          <w:ilvl w:val="0"/>
          <w:numId w:val="201"/>
        </w:numPr>
        <w:rPr>
          <w:rFonts w:eastAsia="Calibri" w:cs="Calibri"/>
          <w:bCs/>
        </w:rPr>
      </w:pPr>
      <w:r w:rsidRPr="000D2821">
        <w:rPr>
          <w:rFonts w:eastAsia="Calibri" w:cs="Calibri"/>
          <w:bCs/>
        </w:rPr>
        <w:t>High-rise units may create stack effect air movements</w:t>
      </w:r>
      <w:r w:rsidR="00DC5FDC" w:rsidRPr="000D2821">
        <w:rPr>
          <w:rFonts w:eastAsia="Calibri" w:cs="Calibri"/>
          <w:bCs/>
        </w:rPr>
        <w:t>.</w:t>
      </w:r>
    </w:p>
    <w:p w14:paraId="0B9D48F0" w14:textId="77777777" w:rsidR="003F5970" w:rsidRPr="000D2821" w:rsidRDefault="003F5970" w:rsidP="003F5970">
      <w:pPr>
        <w:rPr>
          <w:rFonts w:eastAsia="Calibri" w:cs="Calibri"/>
          <w:bCs/>
        </w:rPr>
      </w:pPr>
    </w:p>
    <w:p w14:paraId="03F16FD8" w14:textId="77777777" w:rsidR="00875967" w:rsidRPr="000D2821" w:rsidRDefault="00875967" w:rsidP="003F5970">
      <w:pPr>
        <w:rPr>
          <w:rFonts w:eastAsia="Calibri" w:cs="Calibri"/>
          <w:bCs/>
        </w:rPr>
      </w:pPr>
    </w:p>
    <w:p w14:paraId="53FB2530" w14:textId="77777777" w:rsidR="00875967" w:rsidRPr="000D2821" w:rsidRDefault="00875967" w:rsidP="003F5970">
      <w:pPr>
        <w:rPr>
          <w:rFonts w:eastAsia="Calibri" w:cs="Calibri"/>
          <w:bCs/>
        </w:rPr>
      </w:pPr>
    </w:p>
    <w:p w14:paraId="2C03DD28" w14:textId="605C677E" w:rsidR="003F5970" w:rsidRPr="000D2821" w:rsidRDefault="003F5970" w:rsidP="003F5970">
      <w:pPr>
        <w:rPr>
          <w:rFonts w:eastAsia="Calibri" w:cs="Calibri"/>
          <w:bCs/>
        </w:rPr>
      </w:pPr>
      <w:r w:rsidRPr="000D2821">
        <w:rPr>
          <w:rFonts w:eastAsia="Calibri" w:cs="Calibri"/>
          <w:bCs/>
        </w:rPr>
        <w:t>Schools</w:t>
      </w:r>
    </w:p>
    <w:p w14:paraId="2B480353" w14:textId="3CD7D917" w:rsidR="003F5970" w:rsidRPr="000D2821" w:rsidRDefault="003F5970" w:rsidP="00E3147D">
      <w:pPr>
        <w:pStyle w:val="ListParagraph"/>
        <w:numPr>
          <w:ilvl w:val="1"/>
          <w:numId w:val="202"/>
        </w:numPr>
        <w:rPr>
          <w:rFonts w:eastAsia="Calibri" w:cs="Calibri"/>
        </w:rPr>
      </w:pPr>
      <w:r w:rsidRPr="000D2821">
        <w:rPr>
          <w:rFonts w:eastAsia="Calibri" w:cs="Calibri"/>
        </w:rPr>
        <w:t>Many different types of heating, ventilation and air conditioning</w:t>
      </w:r>
      <w:r w:rsidR="00B42BCF" w:rsidRPr="000D2821">
        <w:rPr>
          <w:rFonts w:eastAsia="Calibri" w:cs="Calibri"/>
        </w:rPr>
        <w:t>.</w:t>
      </w:r>
    </w:p>
    <w:p w14:paraId="04B45F0C" w14:textId="3FB020E5" w:rsidR="003F5970" w:rsidRPr="000D2821" w:rsidRDefault="003F5970" w:rsidP="00E3147D">
      <w:pPr>
        <w:pStyle w:val="ListParagraph"/>
        <w:numPr>
          <w:ilvl w:val="1"/>
          <w:numId w:val="202"/>
        </w:numPr>
        <w:rPr>
          <w:rFonts w:eastAsia="Calibri" w:cs="Calibri"/>
          <w:bCs/>
        </w:rPr>
      </w:pPr>
      <w:r w:rsidRPr="000D2821">
        <w:rPr>
          <w:rFonts w:eastAsia="Calibri" w:cs="Calibri"/>
          <w:bCs/>
        </w:rPr>
        <w:t>Various maintenance demands on the above</w:t>
      </w:r>
      <w:r w:rsidR="00B42BCF" w:rsidRPr="000D2821">
        <w:rPr>
          <w:rFonts w:eastAsia="Calibri" w:cs="Calibri"/>
          <w:bCs/>
        </w:rPr>
        <w:t>.</w:t>
      </w:r>
    </w:p>
    <w:p w14:paraId="16AF0550" w14:textId="62EACD5A" w:rsidR="003F5970" w:rsidRPr="000D2821" w:rsidRDefault="003F5970" w:rsidP="00E3147D">
      <w:pPr>
        <w:pStyle w:val="ListParagraph"/>
        <w:numPr>
          <w:ilvl w:val="1"/>
          <w:numId w:val="202"/>
        </w:numPr>
        <w:rPr>
          <w:rFonts w:eastAsia="Calibri" w:cs="Calibri"/>
          <w:bCs/>
        </w:rPr>
      </w:pPr>
      <w:r w:rsidRPr="000D2821">
        <w:rPr>
          <w:rFonts w:eastAsia="Calibri" w:cs="Calibri"/>
          <w:bCs/>
        </w:rPr>
        <w:t>Often flat roof causing potential for water leakage</w:t>
      </w:r>
      <w:r w:rsidR="00B42BCF" w:rsidRPr="000D2821">
        <w:rPr>
          <w:rFonts w:eastAsia="Calibri" w:cs="Calibri"/>
          <w:bCs/>
        </w:rPr>
        <w:t>.</w:t>
      </w:r>
    </w:p>
    <w:p w14:paraId="536B7925" w14:textId="29A5E583" w:rsidR="003F5970" w:rsidRPr="000D2821" w:rsidRDefault="003F5970" w:rsidP="00E3147D">
      <w:pPr>
        <w:pStyle w:val="ListParagraph"/>
        <w:numPr>
          <w:ilvl w:val="1"/>
          <w:numId w:val="202"/>
        </w:numPr>
        <w:rPr>
          <w:rFonts w:eastAsia="Calibri" w:cs="Calibri"/>
        </w:rPr>
      </w:pPr>
      <w:r w:rsidRPr="000D2821">
        <w:rPr>
          <w:rFonts w:eastAsia="Calibri" w:cs="Calibri"/>
        </w:rPr>
        <w:t xml:space="preserve">Try to review initial </w:t>
      </w:r>
      <w:r w:rsidR="00B42BCF" w:rsidRPr="000D2821">
        <w:rPr>
          <w:rFonts w:eastAsia="Calibri" w:cs="Calibri"/>
        </w:rPr>
        <w:t>blueprints</w:t>
      </w:r>
      <w:r w:rsidRPr="000D2821">
        <w:rPr>
          <w:rFonts w:eastAsia="Calibri" w:cs="Calibri"/>
        </w:rPr>
        <w:t xml:space="preserve"> followed by any recent building changes</w:t>
      </w:r>
      <w:r w:rsidR="00B42BCF" w:rsidRPr="000D2821">
        <w:rPr>
          <w:rFonts w:eastAsia="Calibri" w:cs="Calibri"/>
        </w:rPr>
        <w:t>.</w:t>
      </w:r>
    </w:p>
    <w:p w14:paraId="5D136B4A" w14:textId="5591B0C4" w:rsidR="003F5970" w:rsidRPr="000D2821" w:rsidRDefault="003F5970" w:rsidP="00E3147D">
      <w:pPr>
        <w:pStyle w:val="ListParagraph"/>
        <w:numPr>
          <w:ilvl w:val="1"/>
          <w:numId w:val="202"/>
        </w:numPr>
        <w:rPr>
          <w:rFonts w:eastAsia="Calibri" w:cs="Calibri"/>
          <w:bCs/>
        </w:rPr>
      </w:pPr>
      <w:r w:rsidRPr="000D2821">
        <w:rPr>
          <w:rFonts w:eastAsia="Calibri" w:cs="Calibri"/>
          <w:bCs/>
        </w:rPr>
        <w:t>Review any schematics of ventilation systems and maintenance records</w:t>
      </w:r>
      <w:r w:rsidR="00B42BCF" w:rsidRPr="000D2821">
        <w:rPr>
          <w:rFonts w:eastAsia="Calibri" w:cs="Calibri"/>
          <w:bCs/>
        </w:rPr>
        <w:t>.</w:t>
      </w:r>
    </w:p>
    <w:p w14:paraId="4D07D078" w14:textId="5137290B" w:rsidR="003F5970" w:rsidRPr="000D2821" w:rsidRDefault="003F5970" w:rsidP="00E3147D">
      <w:pPr>
        <w:pStyle w:val="ListParagraph"/>
        <w:numPr>
          <w:ilvl w:val="1"/>
          <w:numId w:val="202"/>
        </w:numPr>
        <w:rPr>
          <w:rFonts w:eastAsia="Calibri" w:cs="Calibri"/>
          <w:bCs/>
        </w:rPr>
      </w:pPr>
      <w:r w:rsidRPr="000D2821">
        <w:rPr>
          <w:rFonts w:eastAsia="Calibri" w:cs="Calibri"/>
          <w:bCs/>
        </w:rPr>
        <w:t>Cheaper build price – lower quality of materials</w:t>
      </w:r>
      <w:r w:rsidR="00B42BCF" w:rsidRPr="000D2821">
        <w:rPr>
          <w:rFonts w:eastAsia="Calibri" w:cs="Calibri"/>
          <w:bCs/>
        </w:rPr>
        <w:t>.</w:t>
      </w:r>
    </w:p>
    <w:p w14:paraId="3FD57C96" w14:textId="5C62A0D0" w:rsidR="003F5970" w:rsidRPr="000D2821" w:rsidRDefault="003F5970" w:rsidP="00E3147D">
      <w:pPr>
        <w:pStyle w:val="ListParagraph"/>
        <w:numPr>
          <w:ilvl w:val="1"/>
          <w:numId w:val="202"/>
        </w:numPr>
        <w:rPr>
          <w:rFonts w:eastAsia="Calibri" w:cs="Calibri"/>
        </w:rPr>
      </w:pPr>
      <w:r w:rsidRPr="000D2821">
        <w:rPr>
          <w:rFonts w:eastAsia="Calibri" w:cs="Calibri"/>
        </w:rPr>
        <w:t>Maximum exposed surfaces to the outdoors</w:t>
      </w:r>
      <w:r w:rsidR="00B42BCF" w:rsidRPr="000D2821">
        <w:rPr>
          <w:rFonts w:eastAsia="Calibri" w:cs="Calibri"/>
        </w:rPr>
        <w:t>.</w:t>
      </w:r>
    </w:p>
    <w:p w14:paraId="7C195D08" w14:textId="4EC03DAD" w:rsidR="003F5970" w:rsidRPr="000D2821" w:rsidRDefault="003F5970" w:rsidP="00E3147D">
      <w:pPr>
        <w:pStyle w:val="ListParagraph"/>
        <w:numPr>
          <w:ilvl w:val="1"/>
          <w:numId w:val="202"/>
        </w:numPr>
        <w:rPr>
          <w:rFonts w:eastAsia="Calibri" w:cs="Calibri"/>
          <w:bCs/>
        </w:rPr>
      </w:pPr>
      <w:r w:rsidRPr="000D2821">
        <w:rPr>
          <w:rFonts w:eastAsia="Calibri" w:cs="Calibri"/>
          <w:bCs/>
        </w:rPr>
        <w:t>Occupant susceptibility issues</w:t>
      </w:r>
      <w:r w:rsidR="00B42BCF" w:rsidRPr="000D2821">
        <w:rPr>
          <w:rFonts w:eastAsia="Calibri" w:cs="Calibri"/>
          <w:bCs/>
        </w:rPr>
        <w:t>.</w:t>
      </w:r>
    </w:p>
    <w:p w14:paraId="7412F43D" w14:textId="400B0830" w:rsidR="003F5970" w:rsidRPr="000D2821" w:rsidRDefault="003F5970" w:rsidP="00E3147D">
      <w:pPr>
        <w:pStyle w:val="ListParagraph"/>
        <w:numPr>
          <w:ilvl w:val="1"/>
          <w:numId w:val="202"/>
        </w:numPr>
        <w:rPr>
          <w:rFonts w:eastAsia="Calibri" w:cs="Calibri"/>
          <w:bCs/>
        </w:rPr>
      </w:pPr>
      <w:r w:rsidRPr="000D2821">
        <w:rPr>
          <w:rFonts w:eastAsia="Calibri" w:cs="Calibri"/>
          <w:bCs/>
        </w:rPr>
        <w:t>Occupant density and overall cleanliness lower</w:t>
      </w:r>
      <w:r w:rsidR="00B42BCF" w:rsidRPr="000D2821">
        <w:rPr>
          <w:rFonts w:eastAsia="Calibri" w:cs="Calibri"/>
          <w:bCs/>
        </w:rPr>
        <w:t>.</w:t>
      </w:r>
    </w:p>
    <w:p w14:paraId="1630BD93" w14:textId="0245FA53" w:rsidR="003F5970" w:rsidRPr="000D2821" w:rsidRDefault="003F5970" w:rsidP="00E3147D">
      <w:pPr>
        <w:pStyle w:val="ListParagraph"/>
        <w:numPr>
          <w:ilvl w:val="1"/>
          <w:numId w:val="202"/>
        </w:numPr>
        <w:rPr>
          <w:rFonts w:eastAsia="Calibri" w:cs="Calibri"/>
          <w:bCs/>
        </w:rPr>
      </w:pPr>
      <w:r w:rsidRPr="000D2821">
        <w:rPr>
          <w:rFonts w:eastAsia="Calibri" w:cs="Calibri"/>
          <w:bCs/>
        </w:rPr>
        <w:t>Clutter, shelf space per square meter</w:t>
      </w:r>
      <w:r w:rsidR="00B42BCF" w:rsidRPr="000D2821">
        <w:rPr>
          <w:rFonts w:eastAsia="Calibri" w:cs="Calibri"/>
          <w:bCs/>
        </w:rPr>
        <w:t>.</w:t>
      </w:r>
    </w:p>
    <w:p w14:paraId="66E57C27" w14:textId="51A0F04F" w:rsidR="003F5970" w:rsidRPr="000D2821" w:rsidRDefault="003F5970" w:rsidP="00E3147D">
      <w:pPr>
        <w:pStyle w:val="ListParagraph"/>
        <w:numPr>
          <w:ilvl w:val="1"/>
          <w:numId w:val="202"/>
        </w:numPr>
        <w:rPr>
          <w:rFonts w:eastAsia="Calibri" w:cs="Calibri"/>
          <w:bCs/>
        </w:rPr>
      </w:pPr>
      <w:r w:rsidRPr="000D2821">
        <w:rPr>
          <w:rFonts w:eastAsia="Calibri" w:cs="Calibri"/>
          <w:bCs/>
        </w:rPr>
        <w:t>Catering facilities which may introduce more pests and biological material</w:t>
      </w:r>
      <w:r w:rsidR="00B42BCF" w:rsidRPr="000D2821">
        <w:rPr>
          <w:rFonts w:eastAsia="Calibri" w:cs="Calibri"/>
          <w:bCs/>
        </w:rPr>
        <w:t>.</w:t>
      </w:r>
    </w:p>
    <w:p w14:paraId="0F5FF48C" w14:textId="66DA1668" w:rsidR="00EE2D3E" w:rsidRPr="000D2821" w:rsidRDefault="003F5970" w:rsidP="00E3147D">
      <w:pPr>
        <w:pStyle w:val="ListParagraph"/>
        <w:numPr>
          <w:ilvl w:val="1"/>
          <w:numId w:val="202"/>
        </w:numPr>
        <w:rPr>
          <w:rFonts w:eastAsia="Calibri" w:cs="Calibri"/>
          <w:bCs/>
        </w:rPr>
      </w:pPr>
      <w:r w:rsidRPr="000D2821">
        <w:rPr>
          <w:rFonts w:eastAsia="Calibri" w:cs="Calibri"/>
          <w:bCs/>
        </w:rPr>
        <w:t>Consider a meeting with the principal to discuss the inspection seek further information including:</w:t>
      </w:r>
    </w:p>
    <w:p w14:paraId="6AB8C984" w14:textId="77777777" w:rsidR="00EE2D3E" w:rsidRPr="000D2821" w:rsidRDefault="00EE2D3E" w:rsidP="00B42BCF">
      <w:pPr>
        <w:pStyle w:val="ListParagraph"/>
        <w:ind w:left="360"/>
        <w:rPr>
          <w:rFonts w:eastAsia="Calibri" w:cs="Calibri"/>
          <w:bCs/>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3"/>
        <w:gridCol w:w="3093"/>
        <w:gridCol w:w="3093"/>
      </w:tblGrid>
      <w:tr w:rsidR="00EE2D3E" w:rsidRPr="000D2821" w14:paraId="1391EBB4" w14:textId="77777777" w:rsidTr="00EE2D3E">
        <w:tc>
          <w:tcPr>
            <w:tcW w:w="3209" w:type="dxa"/>
          </w:tcPr>
          <w:p w14:paraId="1C89FBF4" w14:textId="19BB0121" w:rsidR="00EE2D3E" w:rsidRPr="000D2821" w:rsidRDefault="00EE2D3E" w:rsidP="00E3147D">
            <w:pPr>
              <w:pStyle w:val="ListParagraph"/>
              <w:numPr>
                <w:ilvl w:val="0"/>
                <w:numId w:val="203"/>
              </w:numPr>
              <w:rPr>
                <w:rFonts w:eastAsia="Calibri" w:cs="Calibri"/>
                <w:bCs/>
              </w:rPr>
            </w:pPr>
            <w:r w:rsidRPr="000D2821">
              <w:rPr>
                <w:rFonts w:eastAsia="Calibri" w:cs="Calibri"/>
                <w:bCs/>
              </w:rPr>
              <w:t>The scope of the investigation</w:t>
            </w:r>
          </w:p>
        </w:tc>
        <w:tc>
          <w:tcPr>
            <w:tcW w:w="3210" w:type="dxa"/>
          </w:tcPr>
          <w:p w14:paraId="74936EEB" w14:textId="35448DC1" w:rsidR="00EE2D3E" w:rsidRPr="000D2821" w:rsidRDefault="00EE2D3E" w:rsidP="00E3147D">
            <w:pPr>
              <w:pStyle w:val="ListParagraph"/>
              <w:numPr>
                <w:ilvl w:val="0"/>
                <w:numId w:val="203"/>
              </w:numPr>
              <w:rPr>
                <w:rFonts w:eastAsia="Calibri" w:cs="Calibri"/>
                <w:bCs/>
              </w:rPr>
            </w:pPr>
            <w:r w:rsidRPr="000D2821">
              <w:rPr>
                <w:rFonts w:eastAsia="Calibri" w:cs="Calibri"/>
                <w:bCs/>
              </w:rPr>
              <w:t>The person in charge of the investigation</w:t>
            </w:r>
          </w:p>
        </w:tc>
        <w:tc>
          <w:tcPr>
            <w:tcW w:w="3210" w:type="dxa"/>
          </w:tcPr>
          <w:p w14:paraId="57131ED0" w14:textId="3D7627F7" w:rsidR="00EE2D3E" w:rsidRPr="000D2821" w:rsidRDefault="00EE2D3E" w:rsidP="00E3147D">
            <w:pPr>
              <w:pStyle w:val="ListParagraph"/>
              <w:numPr>
                <w:ilvl w:val="0"/>
                <w:numId w:val="203"/>
              </w:numPr>
              <w:rPr>
                <w:rFonts w:eastAsia="Calibri" w:cs="Calibri"/>
                <w:bCs/>
              </w:rPr>
            </w:pPr>
            <w:r w:rsidRPr="000D2821">
              <w:rPr>
                <w:rFonts w:eastAsia="Calibri" w:cs="Calibri"/>
                <w:bCs/>
              </w:rPr>
              <w:t>The participants of the investigation</w:t>
            </w:r>
          </w:p>
        </w:tc>
      </w:tr>
      <w:tr w:rsidR="00EE2D3E" w:rsidRPr="000D2821" w14:paraId="330F4C44" w14:textId="77777777" w:rsidTr="00EE2D3E">
        <w:tc>
          <w:tcPr>
            <w:tcW w:w="3209" w:type="dxa"/>
          </w:tcPr>
          <w:p w14:paraId="600C1F92" w14:textId="73895619" w:rsidR="00EE2D3E" w:rsidRPr="000D2821" w:rsidRDefault="00EE2D3E" w:rsidP="00E3147D">
            <w:pPr>
              <w:pStyle w:val="ListParagraph"/>
              <w:numPr>
                <w:ilvl w:val="0"/>
                <w:numId w:val="203"/>
              </w:numPr>
              <w:rPr>
                <w:rFonts w:eastAsia="Calibri" w:cs="Calibri"/>
                <w:bCs/>
              </w:rPr>
            </w:pPr>
            <w:r w:rsidRPr="000D2821">
              <w:rPr>
                <w:rFonts w:eastAsia="Calibri" w:cs="Calibri"/>
                <w:bCs/>
              </w:rPr>
              <w:t>The contact person for the media or parents</w:t>
            </w:r>
          </w:p>
        </w:tc>
        <w:tc>
          <w:tcPr>
            <w:tcW w:w="3210" w:type="dxa"/>
          </w:tcPr>
          <w:p w14:paraId="4C24134F" w14:textId="5C677E82" w:rsidR="00EE2D3E" w:rsidRPr="000D2821" w:rsidRDefault="00EE2D3E" w:rsidP="00E3147D">
            <w:pPr>
              <w:pStyle w:val="ListParagraph"/>
              <w:numPr>
                <w:ilvl w:val="0"/>
                <w:numId w:val="203"/>
              </w:numPr>
              <w:rPr>
                <w:rFonts w:eastAsia="Calibri" w:cs="Calibri"/>
                <w:bCs/>
              </w:rPr>
            </w:pPr>
            <w:r w:rsidRPr="000D2821">
              <w:rPr>
                <w:rFonts w:eastAsia="Calibri" w:cs="Calibri"/>
                <w:bCs/>
              </w:rPr>
              <w:t>If the students and/or staff will be informed as to what is happening</w:t>
            </w:r>
          </w:p>
        </w:tc>
        <w:tc>
          <w:tcPr>
            <w:tcW w:w="3210" w:type="dxa"/>
          </w:tcPr>
          <w:p w14:paraId="1F058D6D" w14:textId="7B4CD99F" w:rsidR="00EE2D3E" w:rsidRPr="000D2821" w:rsidRDefault="00EE2D3E" w:rsidP="00E3147D">
            <w:pPr>
              <w:pStyle w:val="ListParagraph"/>
              <w:numPr>
                <w:ilvl w:val="0"/>
                <w:numId w:val="203"/>
              </w:numPr>
              <w:rPr>
                <w:rFonts w:eastAsia="Calibri" w:cs="Calibri"/>
                <w:bCs/>
              </w:rPr>
            </w:pPr>
            <w:r w:rsidRPr="000D2821">
              <w:rPr>
                <w:rFonts w:eastAsia="Calibri" w:cs="Calibri"/>
                <w:bCs/>
              </w:rPr>
              <w:t>Any health complaints from students and/or staff</w:t>
            </w:r>
          </w:p>
        </w:tc>
      </w:tr>
    </w:tbl>
    <w:p w14:paraId="7E60436C" w14:textId="77777777" w:rsidR="003F5970" w:rsidRPr="000D2821" w:rsidRDefault="003F5970" w:rsidP="003F5970">
      <w:pPr>
        <w:rPr>
          <w:rFonts w:eastAsia="Calibri" w:cs="Calibri"/>
          <w:bCs/>
        </w:rPr>
      </w:pPr>
    </w:p>
    <w:p w14:paraId="4E077B92" w14:textId="77777777" w:rsidR="003F5970" w:rsidRPr="000D2821" w:rsidRDefault="003F5970" w:rsidP="003F5970">
      <w:pPr>
        <w:rPr>
          <w:rFonts w:eastAsia="Calibri" w:cs="Calibri"/>
          <w:bCs/>
        </w:rPr>
      </w:pPr>
      <w:r w:rsidRPr="000D2821">
        <w:rPr>
          <w:rFonts w:eastAsia="Calibri" w:cs="Calibri"/>
          <w:bCs/>
        </w:rPr>
        <w:t>Commercial Buildings</w:t>
      </w:r>
    </w:p>
    <w:p w14:paraId="101C7B44" w14:textId="7F44A1F5" w:rsidR="003F5970" w:rsidRPr="000D2821" w:rsidRDefault="003F5970" w:rsidP="00E3147D">
      <w:pPr>
        <w:pStyle w:val="ListParagraph"/>
        <w:numPr>
          <w:ilvl w:val="0"/>
          <w:numId w:val="204"/>
        </w:numPr>
        <w:rPr>
          <w:rFonts w:eastAsia="Calibri" w:cs="Calibri"/>
        </w:rPr>
      </w:pPr>
      <w:r w:rsidRPr="000D2821">
        <w:rPr>
          <w:rFonts w:eastAsia="Calibri" w:cs="Calibri"/>
        </w:rPr>
        <w:t>Can have complex HVAC systems. You may require an expert in this field to assist in the investigation</w:t>
      </w:r>
      <w:r w:rsidR="00C812FC" w:rsidRPr="000D2821">
        <w:rPr>
          <w:rFonts w:eastAsia="Calibri" w:cs="Calibri"/>
        </w:rPr>
        <w:t>.</w:t>
      </w:r>
    </w:p>
    <w:p w14:paraId="2FB19068" w14:textId="0706247A" w:rsidR="003F5970" w:rsidRPr="000D2821" w:rsidRDefault="003F5970" w:rsidP="00E3147D">
      <w:pPr>
        <w:pStyle w:val="ListParagraph"/>
        <w:numPr>
          <w:ilvl w:val="0"/>
          <w:numId w:val="204"/>
        </w:numPr>
        <w:rPr>
          <w:rFonts w:eastAsia="Calibri" w:cs="Calibri"/>
          <w:bCs/>
        </w:rPr>
      </w:pPr>
      <w:r w:rsidRPr="000D2821">
        <w:rPr>
          <w:rFonts w:eastAsia="Calibri" w:cs="Calibri"/>
          <w:bCs/>
        </w:rPr>
        <w:t>Consider fire sprinkler systems as a water intrusion source</w:t>
      </w:r>
      <w:r w:rsidR="00C812FC" w:rsidRPr="000D2821">
        <w:rPr>
          <w:rFonts w:eastAsia="Calibri" w:cs="Calibri"/>
          <w:bCs/>
        </w:rPr>
        <w:t>.</w:t>
      </w:r>
    </w:p>
    <w:p w14:paraId="49FDC22B" w14:textId="11B2022A" w:rsidR="003F5970" w:rsidRPr="000D2821" w:rsidRDefault="003F5970" w:rsidP="00E3147D">
      <w:pPr>
        <w:pStyle w:val="ListParagraph"/>
        <w:numPr>
          <w:ilvl w:val="0"/>
          <w:numId w:val="204"/>
        </w:numPr>
        <w:rPr>
          <w:rFonts w:eastAsia="Calibri" w:cs="Calibri"/>
          <w:bCs/>
        </w:rPr>
      </w:pPr>
      <w:r w:rsidRPr="000D2821">
        <w:rPr>
          <w:rFonts w:eastAsia="Calibri" w:cs="Calibri"/>
          <w:bCs/>
        </w:rPr>
        <w:t>Consider a meeting with maintenance staff</w:t>
      </w:r>
      <w:r w:rsidR="00C812FC" w:rsidRPr="000D2821">
        <w:rPr>
          <w:rFonts w:eastAsia="Calibri" w:cs="Calibri"/>
          <w:bCs/>
        </w:rPr>
        <w:t>.</w:t>
      </w:r>
    </w:p>
    <w:p w14:paraId="270EC40A" w14:textId="7509AE51" w:rsidR="003F5970" w:rsidRPr="000D2821" w:rsidRDefault="003F5970" w:rsidP="00E3147D">
      <w:pPr>
        <w:pStyle w:val="ListParagraph"/>
        <w:numPr>
          <w:ilvl w:val="0"/>
          <w:numId w:val="204"/>
        </w:numPr>
        <w:rPr>
          <w:rFonts w:eastAsia="Calibri" w:cs="Calibri"/>
          <w:bCs/>
        </w:rPr>
      </w:pPr>
      <w:r w:rsidRPr="000D2821">
        <w:rPr>
          <w:rFonts w:eastAsia="Calibri" w:cs="Calibri"/>
          <w:bCs/>
        </w:rPr>
        <w:t>More stakeholders and diverse interests</w:t>
      </w:r>
      <w:r w:rsidR="00C812FC" w:rsidRPr="000D2821">
        <w:rPr>
          <w:rFonts w:eastAsia="Calibri" w:cs="Calibri"/>
          <w:bCs/>
        </w:rPr>
        <w:t>.</w:t>
      </w:r>
    </w:p>
    <w:p w14:paraId="7C8373FE" w14:textId="07E1E5C2" w:rsidR="003F5970" w:rsidRPr="000D2821" w:rsidRDefault="003F5970" w:rsidP="00E3147D">
      <w:pPr>
        <w:pStyle w:val="ListParagraph"/>
        <w:numPr>
          <w:ilvl w:val="0"/>
          <w:numId w:val="204"/>
        </w:numPr>
        <w:rPr>
          <w:rFonts w:eastAsia="Calibri" w:cs="Calibri"/>
          <w:bCs/>
        </w:rPr>
      </w:pPr>
      <w:r w:rsidRPr="000D2821">
        <w:rPr>
          <w:rFonts w:eastAsia="Calibri" w:cs="Calibri"/>
          <w:bCs/>
        </w:rPr>
        <w:t>Public and private organisations may be present</w:t>
      </w:r>
      <w:r w:rsidR="00C812FC" w:rsidRPr="000D2821">
        <w:rPr>
          <w:rFonts w:eastAsia="Calibri" w:cs="Calibri"/>
          <w:bCs/>
        </w:rPr>
        <w:t>.</w:t>
      </w:r>
    </w:p>
    <w:p w14:paraId="5A05D899" w14:textId="0F7147F3" w:rsidR="003F5970" w:rsidRPr="000D2821" w:rsidRDefault="003F5970" w:rsidP="00E3147D">
      <w:pPr>
        <w:pStyle w:val="ListParagraph"/>
        <w:numPr>
          <w:ilvl w:val="0"/>
          <w:numId w:val="204"/>
        </w:numPr>
        <w:rPr>
          <w:rFonts w:eastAsia="Calibri" w:cs="Calibri"/>
          <w:bCs/>
        </w:rPr>
      </w:pPr>
      <w:r w:rsidRPr="000D2821">
        <w:rPr>
          <w:rFonts w:eastAsia="Calibri" w:cs="Calibri"/>
          <w:bCs/>
        </w:rPr>
        <w:t>Potential for inadequate maintenance</w:t>
      </w:r>
      <w:r w:rsidR="00C812FC" w:rsidRPr="000D2821">
        <w:rPr>
          <w:rFonts w:eastAsia="Calibri" w:cs="Calibri"/>
          <w:bCs/>
        </w:rPr>
        <w:t>.</w:t>
      </w:r>
    </w:p>
    <w:p w14:paraId="2D535334" w14:textId="77777777" w:rsidR="003F5970" w:rsidRPr="000D2821" w:rsidRDefault="003F5970" w:rsidP="003F5970">
      <w:pPr>
        <w:rPr>
          <w:rFonts w:eastAsia="Calibri" w:cs="Calibri"/>
          <w:bCs/>
        </w:rPr>
      </w:pPr>
    </w:p>
    <w:p w14:paraId="70ABC1C3" w14:textId="77777777" w:rsidR="003F5970" w:rsidRPr="000D2821" w:rsidRDefault="003F5970" w:rsidP="003F5970">
      <w:pPr>
        <w:rPr>
          <w:rFonts w:eastAsia="Calibri" w:cs="Calibri"/>
          <w:bCs/>
        </w:rPr>
      </w:pPr>
      <w:r w:rsidRPr="000D2821">
        <w:rPr>
          <w:rFonts w:eastAsia="Calibri" w:cs="Calibri"/>
          <w:bCs/>
        </w:rPr>
        <w:t>Hotel/Seasonal Buildings</w:t>
      </w:r>
    </w:p>
    <w:p w14:paraId="083547CF" w14:textId="4A016741" w:rsidR="003F5970" w:rsidRPr="000D2821" w:rsidRDefault="003F5970" w:rsidP="00E3147D">
      <w:pPr>
        <w:pStyle w:val="ListParagraph"/>
        <w:numPr>
          <w:ilvl w:val="0"/>
          <w:numId w:val="205"/>
        </w:numPr>
        <w:rPr>
          <w:rFonts w:eastAsia="Calibri" w:cs="Calibri"/>
          <w:bCs/>
        </w:rPr>
      </w:pPr>
      <w:r w:rsidRPr="000D2821">
        <w:rPr>
          <w:rFonts w:eastAsia="Calibri" w:cs="Calibri"/>
          <w:bCs/>
        </w:rPr>
        <w:t>In addition to the above, more likely to have more moisture sources</w:t>
      </w:r>
      <w:r w:rsidR="00810DC9" w:rsidRPr="000D2821">
        <w:rPr>
          <w:rFonts w:eastAsia="Calibri" w:cs="Calibri"/>
          <w:bCs/>
        </w:rPr>
        <w:t>.</w:t>
      </w:r>
    </w:p>
    <w:p w14:paraId="7F108E50" w14:textId="307AC32D" w:rsidR="003F5970" w:rsidRPr="000D2821" w:rsidRDefault="003F5970" w:rsidP="00E3147D">
      <w:pPr>
        <w:pStyle w:val="ListParagraph"/>
        <w:numPr>
          <w:ilvl w:val="0"/>
          <w:numId w:val="205"/>
        </w:numPr>
        <w:rPr>
          <w:rFonts w:eastAsia="Calibri" w:cs="Calibri"/>
          <w:bCs/>
        </w:rPr>
      </w:pPr>
      <w:r w:rsidRPr="000D2821">
        <w:rPr>
          <w:rFonts w:eastAsia="Calibri" w:cs="Calibri"/>
          <w:bCs/>
        </w:rPr>
        <w:t>High density of plumbing in walls</w:t>
      </w:r>
      <w:r w:rsidR="00810DC9" w:rsidRPr="000D2821">
        <w:rPr>
          <w:rFonts w:eastAsia="Calibri" w:cs="Calibri"/>
          <w:bCs/>
        </w:rPr>
        <w:t>.</w:t>
      </w:r>
    </w:p>
    <w:p w14:paraId="39308328" w14:textId="709E546F" w:rsidR="003F5970" w:rsidRPr="000D2821" w:rsidRDefault="003F5970" w:rsidP="00E3147D">
      <w:pPr>
        <w:pStyle w:val="ListParagraph"/>
        <w:numPr>
          <w:ilvl w:val="0"/>
          <w:numId w:val="205"/>
        </w:numPr>
        <w:rPr>
          <w:rFonts w:eastAsia="Calibri" w:cs="Calibri"/>
          <w:bCs/>
        </w:rPr>
      </w:pPr>
      <w:r w:rsidRPr="000D2821">
        <w:rPr>
          <w:rFonts w:eastAsia="Calibri" w:cs="Calibri"/>
          <w:bCs/>
        </w:rPr>
        <w:t>Things are done quickly, so potentially poor maintenance and maintenance scheduling and fewer cleaning checks</w:t>
      </w:r>
      <w:r w:rsidR="00810DC9" w:rsidRPr="000D2821">
        <w:rPr>
          <w:rFonts w:eastAsia="Calibri" w:cs="Calibri"/>
          <w:bCs/>
        </w:rPr>
        <w:t>.</w:t>
      </w:r>
    </w:p>
    <w:p w14:paraId="1524652F" w14:textId="7E63780B" w:rsidR="003F5970" w:rsidRPr="000D2821" w:rsidRDefault="003F5970" w:rsidP="00E3147D">
      <w:pPr>
        <w:pStyle w:val="ListParagraph"/>
        <w:numPr>
          <w:ilvl w:val="0"/>
          <w:numId w:val="205"/>
        </w:numPr>
        <w:rPr>
          <w:rFonts w:eastAsia="Calibri" w:cs="Calibri"/>
        </w:rPr>
      </w:pPr>
      <w:r w:rsidRPr="000D2821">
        <w:rPr>
          <w:rFonts w:eastAsia="Calibri" w:cs="Calibri"/>
        </w:rPr>
        <w:t xml:space="preserve">Longs periods of time can pass before a problem is noticed when rooms are not used or the building is </w:t>
      </w:r>
      <w:r w:rsidR="00810DC9" w:rsidRPr="000D2821">
        <w:rPr>
          <w:rFonts w:eastAsia="Calibri" w:cs="Calibri"/>
        </w:rPr>
        <w:t>closed</w:t>
      </w:r>
      <w:r w:rsidRPr="000D2821">
        <w:rPr>
          <w:rFonts w:eastAsia="Calibri" w:cs="Calibri"/>
        </w:rPr>
        <w:t xml:space="preserve"> for seasons</w:t>
      </w:r>
      <w:r w:rsidR="00810DC9" w:rsidRPr="000D2821">
        <w:rPr>
          <w:rFonts w:eastAsia="Calibri" w:cs="Calibri"/>
        </w:rPr>
        <w:t>.</w:t>
      </w:r>
    </w:p>
    <w:p w14:paraId="304A72C6" w14:textId="56EE9EAB" w:rsidR="003F5970" w:rsidRPr="000D2821" w:rsidRDefault="003F5970" w:rsidP="00E3147D">
      <w:pPr>
        <w:pStyle w:val="ListParagraph"/>
        <w:numPr>
          <w:ilvl w:val="0"/>
          <w:numId w:val="205"/>
        </w:numPr>
        <w:rPr>
          <w:rFonts w:eastAsia="Calibri" w:cs="Calibri"/>
          <w:bCs/>
        </w:rPr>
      </w:pPr>
      <w:r w:rsidRPr="000D2821">
        <w:rPr>
          <w:rFonts w:eastAsia="Calibri" w:cs="Calibri"/>
          <w:bCs/>
        </w:rPr>
        <w:t>Greater chance of hidden mould</w:t>
      </w:r>
      <w:r w:rsidR="00810DC9" w:rsidRPr="000D2821">
        <w:rPr>
          <w:rFonts w:eastAsia="Calibri" w:cs="Calibri"/>
          <w:bCs/>
        </w:rPr>
        <w:t>.</w:t>
      </w:r>
    </w:p>
    <w:p w14:paraId="3321E056" w14:textId="77777777" w:rsidR="003F5970" w:rsidRPr="000D2821" w:rsidRDefault="003F5970" w:rsidP="003F5970">
      <w:pPr>
        <w:rPr>
          <w:rFonts w:eastAsia="Calibri" w:cs="Calibri"/>
          <w:bCs/>
        </w:rPr>
      </w:pPr>
    </w:p>
    <w:p w14:paraId="35A804E1" w14:textId="77777777" w:rsidR="003F5970" w:rsidRPr="000D2821" w:rsidRDefault="003F5970" w:rsidP="003F5970">
      <w:pPr>
        <w:rPr>
          <w:rFonts w:eastAsia="Calibri" w:cs="Calibri"/>
          <w:bCs/>
        </w:rPr>
      </w:pPr>
      <w:r w:rsidRPr="000D2821">
        <w:rPr>
          <w:rFonts w:eastAsia="Calibri" w:cs="Calibri"/>
          <w:bCs/>
        </w:rPr>
        <w:t>Buildings Under Construction</w:t>
      </w:r>
    </w:p>
    <w:p w14:paraId="09D00A14" w14:textId="3BA0639E" w:rsidR="003F5970" w:rsidRPr="000D2821" w:rsidRDefault="003F5970" w:rsidP="00E3147D">
      <w:pPr>
        <w:pStyle w:val="ListParagraph"/>
        <w:numPr>
          <w:ilvl w:val="0"/>
          <w:numId w:val="206"/>
        </w:numPr>
        <w:rPr>
          <w:rFonts w:eastAsia="Calibri" w:cs="Calibri"/>
          <w:bCs/>
        </w:rPr>
      </w:pPr>
      <w:r w:rsidRPr="000D2821">
        <w:rPr>
          <w:rFonts w:eastAsia="Calibri" w:cs="Calibri"/>
          <w:bCs/>
        </w:rPr>
        <w:t>Consider potentially wet construction materials</w:t>
      </w:r>
      <w:r w:rsidR="00810DC9" w:rsidRPr="000D2821">
        <w:rPr>
          <w:rFonts w:eastAsia="Calibri" w:cs="Calibri"/>
          <w:bCs/>
        </w:rPr>
        <w:t>.</w:t>
      </w:r>
    </w:p>
    <w:p w14:paraId="0D1F48AE" w14:textId="131A6A9C" w:rsidR="003F5970" w:rsidRPr="000D2821" w:rsidRDefault="003F5970" w:rsidP="00E3147D">
      <w:pPr>
        <w:pStyle w:val="ListParagraph"/>
        <w:numPr>
          <w:ilvl w:val="0"/>
          <w:numId w:val="206"/>
        </w:numPr>
        <w:rPr>
          <w:rFonts w:eastAsia="Calibri" w:cs="Calibri"/>
        </w:rPr>
      </w:pPr>
      <w:r w:rsidRPr="000D2821">
        <w:rPr>
          <w:rFonts w:eastAsia="Calibri" w:cs="Calibri"/>
        </w:rPr>
        <w:t>Additional areas of water ingress during the construction process</w:t>
      </w:r>
      <w:r w:rsidR="00810DC9" w:rsidRPr="000D2821">
        <w:rPr>
          <w:rFonts w:eastAsia="Calibri" w:cs="Calibri"/>
        </w:rPr>
        <w:t>.</w:t>
      </w:r>
    </w:p>
    <w:p w14:paraId="04340385" w14:textId="77789DB6" w:rsidR="003F5970" w:rsidRPr="000D2821" w:rsidRDefault="003F5970" w:rsidP="00E3147D">
      <w:pPr>
        <w:pStyle w:val="ListParagraph"/>
        <w:numPr>
          <w:ilvl w:val="0"/>
          <w:numId w:val="206"/>
        </w:numPr>
        <w:rPr>
          <w:rFonts w:eastAsia="Calibri" w:cs="Calibri"/>
          <w:bCs/>
        </w:rPr>
      </w:pPr>
      <w:r w:rsidRPr="000D2821">
        <w:rPr>
          <w:rFonts w:eastAsia="Calibri" w:cs="Calibri"/>
          <w:bCs/>
        </w:rPr>
        <w:t>Includes renovation works</w:t>
      </w:r>
      <w:r w:rsidR="00810DC9" w:rsidRPr="000D2821">
        <w:rPr>
          <w:rFonts w:eastAsia="Calibri" w:cs="Calibri"/>
          <w:bCs/>
        </w:rPr>
        <w:t>.</w:t>
      </w:r>
    </w:p>
    <w:p w14:paraId="5A77C3A8" w14:textId="77777777" w:rsidR="003F5970" w:rsidRPr="000D2821" w:rsidRDefault="003F5970" w:rsidP="003F5970">
      <w:pPr>
        <w:rPr>
          <w:rFonts w:eastAsia="Calibri" w:cs="Calibri"/>
          <w:bCs/>
        </w:rPr>
      </w:pPr>
    </w:p>
    <w:p w14:paraId="277C4CFE" w14:textId="77777777" w:rsidR="005461D0" w:rsidRPr="000D2821" w:rsidRDefault="003F5970" w:rsidP="003F5970">
      <w:pPr>
        <w:rPr>
          <w:rFonts w:eastAsia="Calibri" w:cs="Calibri"/>
          <w:bCs/>
        </w:rPr>
      </w:pPr>
      <w:r w:rsidRPr="000D2821">
        <w:rPr>
          <w:rFonts w:eastAsia="Calibri" w:cs="Calibri"/>
          <w:bCs/>
        </w:rPr>
        <w:t>Health Care Facilities</w:t>
      </w:r>
    </w:p>
    <w:p w14:paraId="4F9E0FAB" w14:textId="67EE1990" w:rsidR="00F05535" w:rsidRPr="00D10AE6" w:rsidRDefault="003F5970" w:rsidP="003F5970">
      <w:pPr>
        <w:rPr>
          <w:rFonts w:eastAsia="Calibri" w:cs="Calibri"/>
          <w:bCs/>
        </w:rPr>
      </w:pPr>
      <w:r w:rsidRPr="000D2821">
        <w:rPr>
          <w:rFonts w:eastAsia="Calibri" w:cs="Calibri"/>
          <w:bCs/>
        </w:rPr>
        <w:t xml:space="preserve">These are </w:t>
      </w:r>
      <w:r w:rsidRPr="000D2821">
        <w:rPr>
          <w:rFonts w:eastAsia="Calibri" w:cs="Calibri"/>
          <w:bCs/>
          <w:color w:val="FF0000"/>
        </w:rPr>
        <w:t xml:space="preserve">excluded </w:t>
      </w:r>
      <w:r w:rsidRPr="000D2821">
        <w:rPr>
          <w:rFonts w:eastAsia="Calibri" w:cs="Calibri"/>
          <w:bCs/>
        </w:rPr>
        <w:t>from the Jim’s Hazardous Material Removal Service completely. They MUST be referred to an occupational hygienist such as VA Sciences.</w:t>
      </w:r>
    </w:p>
    <w:p w14:paraId="147E0D8D" w14:textId="77777777" w:rsidR="00F05535" w:rsidRPr="000D2821" w:rsidRDefault="00F05535" w:rsidP="003F5970">
      <w:pPr>
        <w:rPr>
          <w:rFonts w:eastAsia="Calibri" w:cstheme="minorHAnsi"/>
          <w:b/>
        </w:rPr>
      </w:pPr>
    </w:p>
    <w:p w14:paraId="43E0DA8B" w14:textId="6F43BB87" w:rsidR="003F5970" w:rsidRPr="000D2821" w:rsidRDefault="003F5970" w:rsidP="003F5970">
      <w:pPr>
        <w:rPr>
          <w:rFonts w:eastAsia="Calibri" w:cstheme="minorHAnsi"/>
          <w:b/>
        </w:rPr>
      </w:pPr>
      <w:r w:rsidRPr="000D2821">
        <w:rPr>
          <w:rFonts w:eastAsia="Calibri" w:cstheme="minorHAnsi"/>
          <w:b/>
        </w:rPr>
        <w:t>RECORDS</w:t>
      </w:r>
    </w:p>
    <w:p w14:paraId="242CCCC8" w14:textId="77777777" w:rsidR="003F5970" w:rsidRPr="000D2821" w:rsidRDefault="003F5970" w:rsidP="003F5970">
      <w:pPr>
        <w:rPr>
          <w:rFonts w:eastAsia="Calibri" w:cstheme="minorHAnsi"/>
          <w:bCs/>
        </w:rPr>
      </w:pPr>
      <w:r w:rsidRPr="000D2821">
        <w:rPr>
          <w:rFonts w:eastAsia="Calibri" w:cstheme="minorHAnsi"/>
          <w:bCs/>
        </w:rPr>
        <w:t>The records will include:</w:t>
      </w:r>
    </w:p>
    <w:p w14:paraId="65B8D6AB" w14:textId="5B67A8A1" w:rsidR="003F5970" w:rsidRPr="000D2821" w:rsidRDefault="003F5970" w:rsidP="007C55B1">
      <w:pPr>
        <w:rPr>
          <w:rFonts w:eastAsia="Calibri"/>
        </w:rPr>
      </w:pPr>
      <w:r w:rsidRPr="000D2821">
        <w:rPr>
          <w:rFonts w:eastAsia="Calibri"/>
        </w:rPr>
        <w:t xml:space="preserve">Photography – consider using </w:t>
      </w:r>
      <w:r w:rsidR="00F05535" w:rsidRPr="000D2821">
        <w:rPr>
          <w:rFonts w:eastAsia="Calibri"/>
        </w:rPr>
        <w:t>handwritten</w:t>
      </w:r>
      <w:r w:rsidRPr="000D2821">
        <w:rPr>
          <w:rFonts w:eastAsia="Calibri"/>
        </w:rPr>
        <w:t xml:space="preserve"> notes in the frame to capture sample number etc.</w:t>
      </w:r>
    </w:p>
    <w:p w14:paraId="45DA16C4" w14:textId="77777777" w:rsidR="007C55B1" w:rsidRPr="000D2821" w:rsidRDefault="007C55B1" w:rsidP="007C55B1">
      <w:pPr>
        <w:rPr>
          <w:rFonts w:eastAsia="Calibri" w:cstheme="minorHAnsi"/>
          <w:bCs/>
        </w:rPr>
      </w:pPr>
    </w:p>
    <w:p w14:paraId="7F1038EE" w14:textId="0FB8F6A0" w:rsidR="003F5970" w:rsidRPr="000D2821" w:rsidRDefault="003F5970" w:rsidP="007C55B1">
      <w:pPr>
        <w:rPr>
          <w:rFonts w:eastAsia="Calibri" w:cstheme="minorHAnsi"/>
          <w:bCs/>
        </w:rPr>
      </w:pPr>
      <w:r w:rsidRPr="000D2821">
        <w:rPr>
          <w:rFonts w:eastAsia="Calibri" w:cstheme="minorHAnsi"/>
          <w:bCs/>
        </w:rPr>
        <w:t>Field Notes (ensure you record smell and touch evidence) such as:</w:t>
      </w:r>
    </w:p>
    <w:p w14:paraId="6E8E1F6B" w14:textId="77777777" w:rsidR="00F15915" w:rsidRPr="000D2821" w:rsidRDefault="00F15915" w:rsidP="00F15915">
      <w:pPr>
        <w:rPr>
          <w:rFonts w:eastAsia="Calibri" w:cstheme="minorHAnsi"/>
          <w:bCs/>
        </w:rPr>
      </w:pPr>
    </w:p>
    <w:p w14:paraId="2C65085C" w14:textId="436955CE" w:rsidR="003F5970" w:rsidRPr="000D2821" w:rsidRDefault="003F5970" w:rsidP="00E3147D">
      <w:pPr>
        <w:pStyle w:val="ListParagraph"/>
        <w:numPr>
          <w:ilvl w:val="0"/>
          <w:numId w:val="207"/>
        </w:numPr>
        <w:rPr>
          <w:rFonts w:eastAsia="Calibri" w:cstheme="minorHAnsi"/>
          <w:bCs/>
        </w:rPr>
      </w:pPr>
      <w:r w:rsidRPr="000D2821">
        <w:rPr>
          <w:rFonts w:eastAsia="Calibri" w:cstheme="minorHAnsi"/>
          <w:bCs/>
        </w:rPr>
        <w:t>Name of project, address, property location</w:t>
      </w:r>
      <w:r w:rsidR="00EF487F" w:rsidRPr="000D2821">
        <w:rPr>
          <w:rFonts w:eastAsia="Calibri" w:cstheme="minorHAnsi"/>
          <w:bCs/>
        </w:rPr>
        <w:t>.</w:t>
      </w:r>
    </w:p>
    <w:p w14:paraId="3AFE7BAD" w14:textId="3B0D96FA" w:rsidR="003F5970" w:rsidRPr="000D2821" w:rsidRDefault="003F5970" w:rsidP="00E3147D">
      <w:pPr>
        <w:pStyle w:val="ListParagraph"/>
        <w:numPr>
          <w:ilvl w:val="0"/>
          <w:numId w:val="207"/>
        </w:numPr>
        <w:rPr>
          <w:rFonts w:eastAsia="Calibri" w:cstheme="minorHAnsi"/>
          <w:bCs/>
        </w:rPr>
      </w:pPr>
      <w:r w:rsidRPr="000D2821">
        <w:rPr>
          <w:rFonts w:eastAsia="Calibri" w:cstheme="minorHAnsi"/>
          <w:bCs/>
        </w:rPr>
        <w:t>Date and time</w:t>
      </w:r>
      <w:r w:rsidR="00EF487F" w:rsidRPr="000D2821">
        <w:rPr>
          <w:rFonts w:eastAsia="Calibri" w:cstheme="minorHAnsi"/>
          <w:bCs/>
        </w:rPr>
        <w:t>.</w:t>
      </w:r>
    </w:p>
    <w:p w14:paraId="4FDB75E9" w14:textId="1365D82E" w:rsidR="003F5970" w:rsidRPr="000D2821" w:rsidRDefault="003F5970" w:rsidP="00E3147D">
      <w:pPr>
        <w:pStyle w:val="ListParagraph"/>
        <w:numPr>
          <w:ilvl w:val="0"/>
          <w:numId w:val="207"/>
        </w:numPr>
        <w:rPr>
          <w:rFonts w:eastAsia="Calibri" w:cstheme="minorHAnsi"/>
          <w:bCs/>
        </w:rPr>
      </w:pPr>
      <w:r w:rsidRPr="000D2821">
        <w:rPr>
          <w:rFonts w:eastAsia="Calibri" w:cstheme="minorHAnsi"/>
          <w:bCs/>
        </w:rPr>
        <w:t>Locations of sampling within the structure</w:t>
      </w:r>
      <w:r w:rsidR="00EF487F" w:rsidRPr="000D2821">
        <w:rPr>
          <w:rFonts w:eastAsia="Calibri" w:cstheme="minorHAnsi"/>
          <w:bCs/>
        </w:rPr>
        <w:t>.</w:t>
      </w:r>
    </w:p>
    <w:p w14:paraId="31475239" w14:textId="45230AA4" w:rsidR="003F5970" w:rsidRPr="000D2821" w:rsidRDefault="003F5970" w:rsidP="00E3147D">
      <w:pPr>
        <w:pStyle w:val="ListParagraph"/>
        <w:numPr>
          <w:ilvl w:val="0"/>
          <w:numId w:val="207"/>
        </w:numPr>
        <w:rPr>
          <w:rFonts w:eastAsia="Calibri" w:cstheme="minorHAnsi"/>
          <w:bCs/>
        </w:rPr>
      </w:pPr>
      <w:r w:rsidRPr="000D2821">
        <w:rPr>
          <w:rFonts w:eastAsia="Calibri" w:cstheme="minorHAnsi"/>
          <w:bCs/>
        </w:rPr>
        <w:t>Type and use of building</w:t>
      </w:r>
      <w:r w:rsidR="00EF487F" w:rsidRPr="000D2821">
        <w:rPr>
          <w:rFonts w:eastAsia="Calibri" w:cstheme="minorHAnsi"/>
          <w:bCs/>
        </w:rPr>
        <w:t>.</w:t>
      </w:r>
    </w:p>
    <w:p w14:paraId="37D71980" w14:textId="77777777" w:rsidR="00EF487F" w:rsidRPr="000D2821" w:rsidRDefault="00EF487F" w:rsidP="00EF487F">
      <w:pPr>
        <w:pStyle w:val="ListParagraph"/>
        <w:ind w:left="502"/>
        <w:rPr>
          <w:rFonts w:eastAsia="Calibri" w:cstheme="minorHAnsi"/>
          <w:bCs/>
        </w:rPr>
      </w:pPr>
    </w:p>
    <w:p w14:paraId="182A21BC" w14:textId="77777777" w:rsidR="003F5970" w:rsidRPr="000D2821" w:rsidRDefault="003F5970" w:rsidP="002D7956">
      <w:pPr>
        <w:rPr>
          <w:rFonts w:eastAsia="Calibri" w:cstheme="minorHAnsi"/>
          <w:bCs/>
        </w:rPr>
      </w:pPr>
      <w:r w:rsidRPr="000D2821">
        <w:rPr>
          <w:rFonts w:eastAsia="Calibri" w:cstheme="minorHAnsi"/>
          <w:bCs/>
        </w:rPr>
        <w:t>General comments on indoor conditions such as:</w:t>
      </w:r>
    </w:p>
    <w:p w14:paraId="235CF8A6" w14:textId="77777777" w:rsidR="003F5970" w:rsidRPr="000D2821" w:rsidRDefault="003F5970" w:rsidP="00E3147D">
      <w:pPr>
        <w:pStyle w:val="ListParagraph"/>
        <w:numPr>
          <w:ilvl w:val="0"/>
          <w:numId w:val="208"/>
        </w:numPr>
        <w:rPr>
          <w:rFonts w:eastAsia="Calibri" w:cstheme="minorHAnsi"/>
          <w:bCs/>
        </w:rPr>
      </w:pPr>
      <w:r w:rsidRPr="000D2821">
        <w:rPr>
          <w:rFonts w:eastAsia="Calibri" w:cstheme="minorHAnsi"/>
          <w:bCs/>
        </w:rPr>
        <w:t>Occupied or vacant</w:t>
      </w:r>
    </w:p>
    <w:p w14:paraId="40BBB97E" w14:textId="6C5C1CAD" w:rsidR="003F5970" w:rsidRPr="000D2821" w:rsidRDefault="003F5970" w:rsidP="00E3147D">
      <w:pPr>
        <w:pStyle w:val="ListParagraph"/>
        <w:numPr>
          <w:ilvl w:val="0"/>
          <w:numId w:val="208"/>
        </w:numPr>
        <w:rPr>
          <w:rFonts w:eastAsia="Calibri" w:cstheme="minorHAnsi"/>
          <w:bCs/>
        </w:rPr>
      </w:pPr>
      <w:r w:rsidRPr="000D2821">
        <w:rPr>
          <w:rFonts w:eastAsia="Calibri" w:cstheme="minorHAnsi"/>
          <w:bCs/>
        </w:rPr>
        <w:t>Exterior windows/doors open or closed (and how long)</w:t>
      </w:r>
      <w:r w:rsidR="00EF487F" w:rsidRPr="000D2821">
        <w:rPr>
          <w:rFonts w:eastAsia="Calibri" w:cstheme="minorHAnsi"/>
          <w:bCs/>
        </w:rPr>
        <w:t>.</w:t>
      </w:r>
    </w:p>
    <w:p w14:paraId="7CC7F1A8" w14:textId="77777777" w:rsidR="003F5970" w:rsidRPr="000D2821" w:rsidRDefault="003F5970" w:rsidP="00E3147D">
      <w:pPr>
        <w:pStyle w:val="ListParagraph"/>
        <w:numPr>
          <w:ilvl w:val="0"/>
          <w:numId w:val="208"/>
        </w:numPr>
        <w:rPr>
          <w:rFonts w:eastAsia="Calibri"/>
        </w:rPr>
      </w:pPr>
      <w:r w:rsidRPr="000D2821">
        <w:rPr>
          <w:rFonts w:eastAsia="Calibri"/>
        </w:rPr>
        <w:t>Heating, ventilation, air conditioning and other air moving systems operating or not? What mode? How long?</w:t>
      </w:r>
    </w:p>
    <w:p w14:paraId="1D8EC6E6" w14:textId="24C516A7" w:rsidR="003F5970" w:rsidRPr="000D2821" w:rsidRDefault="003F5970" w:rsidP="00E3147D">
      <w:pPr>
        <w:pStyle w:val="ListParagraph"/>
        <w:numPr>
          <w:ilvl w:val="0"/>
          <w:numId w:val="208"/>
        </w:numPr>
        <w:rPr>
          <w:rFonts w:eastAsia="Calibri" w:cstheme="minorHAnsi"/>
          <w:bCs/>
        </w:rPr>
      </w:pPr>
      <w:r w:rsidRPr="000D2821">
        <w:rPr>
          <w:rFonts w:eastAsia="Calibri" w:cstheme="minorHAnsi"/>
          <w:bCs/>
        </w:rPr>
        <w:t>Unusual activities or conditions (cleaning activities, sweeping, vacuuming)</w:t>
      </w:r>
      <w:r w:rsidR="00EF487F" w:rsidRPr="000D2821">
        <w:rPr>
          <w:rFonts w:eastAsia="Calibri" w:cstheme="minorHAnsi"/>
          <w:bCs/>
        </w:rPr>
        <w:t>.</w:t>
      </w:r>
    </w:p>
    <w:p w14:paraId="09712B9E" w14:textId="3802DD9C" w:rsidR="003F5970" w:rsidRPr="000D2821" w:rsidRDefault="003F5970" w:rsidP="00E3147D">
      <w:pPr>
        <w:pStyle w:val="ListParagraph"/>
        <w:numPr>
          <w:ilvl w:val="0"/>
          <w:numId w:val="208"/>
        </w:numPr>
        <w:rPr>
          <w:rFonts w:eastAsia="Calibri" w:cstheme="minorHAnsi"/>
          <w:bCs/>
        </w:rPr>
      </w:pPr>
      <w:r w:rsidRPr="000D2821">
        <w:rPr>
          <w:rFonts w:eastAsia="Calibri" w:cstheme="minorHAnsi"/>
          <w:bCs/>
        </w:rPr>
        <w:t>Comments about the presence of damage, staining, visible mould, odours, or the absence of same</w:t>
      </w:r>
      <w:r w:rsidR="00EF487F" w:rsidRPr="000D2821">
        <w:rPr>
          <w:rFonts w:eastAsia="Calibri" w:cstheme="minorHAnsi"/>
          <w:bCs/>
        </w:rPr>
        <w:t>.</w:t>
      </w:r>
    </w:p>
    <w:p w14:paraId="55A2F981" w14:textId="60FC7473" w:rsidR="003F5970" w:rsidRPr="000D2821" w:rsidRDefault="003F5970" w:rsidP="00E3147D">
      <w:pPr>
        <w:pStyle w:val="ListParagraph"/>
        <w:numPr>
          <w:ilvl w:val="0"/>
          <w:numId w:val="208"/>
        </w:numPr>
        <w:rPr>
          <w:rFonts w:eastAsia="Calibri" w:cstheme="minorHAnsi"/>
          <w:bCs/>
        </w:rPr>
      </w:pPr>
      <w:r w:rsidRPr="000D2821">
        <w:rPr>
          <w:rFonts w:eastAsia="Calibri" w:cstheme="minorHAnsi"/>
          <w:bCs/>
        </w:rPr>
        <w:t>Drawings/mud maps (ensure you include the location of vents or connected duct work)</w:t>
      </w:r>
      <w:r w:rsidR="00EF487F" w:rsidRPr="000D2821">
        <w:rPr>
          <w:rFonts w:eastAsia="Calibri" w:cstheme="minorHAnsi"/>
          <w:bCs/>
        </w:rPr>
        <w:t>.</w:t>
      </w:r>
    </w:p>
    <w:p w14:paraId="07939289" w14:textId="77777777" w:rsidR="00EF487F" w:rsidRPr="000D2821" w:rsidRDefault="00EF487F" w:rsidP="00EF487F">
      <w:pPr>
        <w:pStyle w:val="ListParagraph"/>
        <w:ind w:left="502"/>
        <w:rPr>
          <w:rFonts w:eastAsia="Calibri" w:cstheme="minorHAnsi"/>
          <w:bCs/>
        </w:rPr>
      </w:pPr>
    </w:p>
    <w:p w14:paraId="684AB10A" w14:textId="77777777" w:rsidR="003F5970" w:rsidRPr="000D2821" w:rsidRDefault="003F5970" w:rsidP="002D7956">
      <w:pPr>
        <w:rPr>
          <w:rFonts w:eastAsia="Calibri" w:cstheme="minorHAnsi"/>
          <w:bCs/>
        </w:rPr>
      </w:pPr>
      <w:r w:rsidRPr="000D2821">
        <w:rPr>
          <w:rFonts w:eastAsia="Calibri" w:cstheme="minorHAnsi"/>
          <w:bCs/>
        </w:rPr>
        <w:t>Moisture Measurements and any other instrument readings. You should also make note in your field notes the:</w:t>
      </w:r>
    </w:p>
    <w:p w14:paraId="1476AB0C" w14:textId="500C4441" w:rsidR="003F5970" w:rsidRPr="000D2821" w:rsidRDefault="003F5970" w:rsidP="00E3147D">
      <w:pPr>
        <w:pStyle w:val="ListParagraph"/>
        <w:numPr>
          <w:ilvl w:val="1"/>
          <w:numId w:val="209"/>
        </w:numPr>
        <w:rPr>
          <w:rFonts w:eastAsia="Calibri" w:cstheme="minorHAnsi"/>
          <w:bCs/>
        </w:rPr>
      </w:pPr>
      <w:r w:rsidRPr="000D2821">
        <w:rPr>
          <w:rFonts w:eastAsia="Calibri" w:cstheme="minorHAnsi"/>
          <w:bCs/>
        </w:rPr>
        <w:t>Type of instrument in use</w:t>
      </w:r>
      <w:r w:rsidR="00EF487F" w:rsidRPr="000D2821">
        <w:rPr>
          <w:rFonts w:eastAsia="Calibri" w:cstheme="minorHAnsi"/>
          <w:bCs/>
        </w:rPr>
        <w:t>.</w:t>
      </w:r>
    </w:p>
    <w:p w14:paraId="278C99BE" w14:textId="73E82C66" w:rsidR="003F5970" w:rsidRPr="000D2821" w:rsidRDefault="003F5970" w:rsidP="00E3147D">
      <w:pPr>
        <w:pStyle w:val="ListParagraph"/>
        <w:numPr>
          <w:ilvl w:val="1"/>
          <w:numId w:val="209"/>
        </w:numPr>
        <w:rPr>
          <w:rFonts w:eastAsia="Calibri"/>
        </w:rPr>
      </w:pPr>
      <w:r w:rsidRPr="000D2821">
        <w:rPr>
          <w:rFonts w:eastAsia="Calibri"/>
        </w:rPr>
        <w:t>The time of calibration and battery check (if appropriate)</w:t>
      </w:r>
      <w:r w:rsidR="00EF487F" w:rsidRPr="000D2821">
        <w:rPr>
          <w:rFonts w:eastAsia="Calibri"/>
        </w:rPr>
        <w:t>.</w:t>
      </w:r>
    </w:p>
    <w:p w14:paraId="57F2D235" w14:textId="01A361B6" w:rsidR="003F5970" w:rsidRPr="000D2821" w:rsidRDefault="003F5970" w:rsidP="00E3147D">
      <w:pPr>
        <w:pStyle w:val="ListParagraph"/>
        <w:numPr>
          <w:ilvl w:val="1"/>
          <w:numId w:val="209"/>
        </w:numPr>
        <w:rPr>
          <w:rFonts w:eastAsia="Calibri" w:cstheme="minorHAnsi"/>
          <w:bCs/>
        </w:rPr>
      </w:pPr>
      <w:r w:rsidRPr="000D2821">
        <w:rPr>
          <w:rFonts w:eastAsia="Calibri" w:cstheme="minorHAnsi"/>
          <w:bCs/>
        </w:rPr>
        <w:t>The location of the measurements</w:t>
      </w:r>
      <w:r w:rsidR="00EF487F" w:rsidRPr="000D2821">
        <w:rPr>
          <w:rFonts w:eastAsia="Calibri" w:cstheme="minorHAnsi"/>
          <w:bCs/>
        </w:rPr>
        <w:t>.</w:t>
      </w:r>
    </w:p>
    <w:p w14:paraId="19772056" w14:textId="77777777" w:rsidR="003F5970" w:rsidRPr="000D2821" w:rsidRDefault="003F5970" w:rsidP="00E3147D">
      <w:pPr>
        <w:pStyle w:val="ListParagraph"/>
        <w:numPr>
          <w:ilvl w:val="1"/>
          <w:numId w:val="209"/>
        </w:numPr>
        <w:rPr>
          <w:rFonts w:eastAsia="Calibri" w:cstheme="minorHAnsi"/>
          <w:bCs/>
        </w:rPr>
      </w:pPr>
      <w:r w:rsidRPr="000D2821">
        <w:rPr>
          <w:rFonts w:eastAsia="Calibri" w:cstheme="minorHAnsi"/>
          <w:bCs/>
        </w:rPr>
        <w:t>Sample start and end time, sample duration, flow rate, air volume, calibration device and calibration results.</w:t>
      </w:r>
    </w:p>
    <w:p w14:paraId="0A2037FF" w14:textId="77777777" w:rsidR="003F5970" w:rsidRPr="000D2821" w:rsidRDefault="003F5970" w:rsidP="00E3147D">
      <w:pPr>
        <w:pStyle w:val="ListParagraph"/>
        <w:numPr>
          <w:ilvl w:val="1"/>
          <w:numId w:val="209"/>
        </w:numPr>
        <w:rPr>
          <w:rFonts w:eastAsia="Calibri" w:cstheme="minorHAnsi"/>
          <w:bCs/>
        </w:rPr>
      </w:pPr>
      <w:r w:rsidRPr="000D2821">
        <w:rPr>
          <w:rFonts w:eastAsia="Calibri" w:cstheme="minorHAnsi"/>
          <w:bCs/>
        </w:rPr>
        <w:t>Chain of custody forms – ensure all information required by the chain of custody form is recorded at the time.</w:t>
      </w:r>
    </w:p>
    <w:p w14:paraId="1110E052" w14:textId="2CFC487B" w:rsidR="003F5970" w:rsidRPr="000D2821" w:rsidRDefault="003F5970" w:rsidP="00E3147D">
      <w:pPr>
        <w:pStyle w:val="ListParagraph"/>
        <w:numPr>
          <w:ilvl w:val="1"/>
          <w:numId w:val="209"/>
        </w:numPr>
        <w:rPr>
          <w:rFonts w:eastAsia="Calibri" w:cstheme="minorHAnsi"/>
          <w:bCs/>
        </w:rPr>
      </w:pPr>
      <w:r w:rsidRPr="000D2821">
        <w:rPr>
          <w:rFonts w:eastAsia="Calibri" w:cstheme="minorHAnsi"/>
          <w:bCs/>
        </w:rPr>
        <w:t>Relative Humidity and Absolute Humidity</w:t>
      </w:r>
      <w:r w:rsidR="00EF487F" w:rsidRPr="000D2821">
        <w:rPr>
          <w:rFonts w:eastAsia="Calibri" w:cstheme="minorHAnsi"/>
          <w:bCs/>
        </w:rPr>
        <w:t>.</w:t>
      </w:r>
    </w:p>
    <w:p w14:paraId="4F7A637C" w14:textId="65756CA0" w:rsidR="003F5970" w:rsidRPr="000D2821" w:rsidRDefault="003F5970" w:rsidP="00E3147D">
      <w:pPr>
        <w:pStyle w:val="ListParagraph"/>
        <w:numPr>
          <w:ilvl w:val="1"/>
          <w:numId w:val="209"/>
        </w:numPr>
        <w:rPr>
          <w:rFonts w:eastAsia="Calibri"/>
        </w:rPr>
      </w:pPr>
      <w:r w:rsidRPr="000D2821">
        <w:rPr>
          <w:rFonts w:eastAsia="Calibri"/>
        </w:rPr>
        <w:t xml:space="preserve">Outside environmental conditions </w:t>
      </w:r>
      <w:r w:rsidR="00EF487F" w:rsidRPr="000D2821">
        <w:rPr>
          <w:rFonts w:eastAsia="Calibri"/>
        </w:rPr>
        <w:t>e.g.</w:t>
      </w:r>
      <w:r w:rsidRPr="000D2821">
        <w:rPr>
          <w:rFonts w:eastAsia="Calibri"/>
        </w:rPr>
        <w:t xml:space="preserve"> raining, sunny, approximate temperature etc</w:t>
      </w:r>
      <w:r w:rsidR="00EF487F" w:rsidRPr="000D2821">
        <w:rPr>
          <w:rFonts w:eastAsia="Calibri"/>
        </w:rPr>
        <w:t>.</w:t>
      </w:r>
    </w:p>
    <w:p w14:paraId="254760A5" w14:textId="64D51D13" w:rsidR="003F5970" w:rsidRPr="000D2821" w:rsidRDefault="003F5970" w:rsidP="00E3147D">
      <w:pPr>
        <w:pStyle w:val="ListParagraph"/>
        <w:numPr>
          <w:ilvl w:val="1"/>
          <w:numId w:val="209"/>
        </w:numPr>
        <w:rPr>
          <w:rFonts w:eastAsia="Calibri" w:cstheme="minorHAnsi"/>
          <w:bCs/>
        </w:rPr>
      </w:pPr>
      <w:r w:rsidRPr="000D2821">
        <w:rPr>
          <w:rFonts w:eastAsia="Calibri" w:cstheme="minorHAnsi"/>
          <w:bCs/>
        </w:rPr>
        <w:t>DO NOT RELY ON MEMORY</w:t>
      </w:r>
      <w:r w:rsidR="00EF487F" w:rsidRPr="000D2821">
        <w:rPr>
          <w:rFonts w:eastAsia="Calibri" w:cstheme="minorHAnsi"/>
          <w:bCs/>
        </w:rPr>
        <w:t>.</w:t>
      </w:r>
    </w:p>
    <w:p w14:paraId="3E535031" w14:textId="77777777" w:rsidR="003F5970" w:rsidRPr="000D2821" w:rsidRDefault="003F5970" w:rsidP="003F5970">
      <w:pPr>
        <w:rPr>
          <w:rFonts w:eastAsia="Calibri" w:cs="Calibri"/>
          <w:bCs/>
        </w:rPr>
      </w:pPr>
    </w:p>
    <w:p w14:paraId="1D382EC3" w14:textId="0E917E8F" w:rsidR="003F5970" w:rsidRPr="000D2821" w:rsidRDefault="003F5970" w:rsidP="177DC49A">
      <w:pPr>
        <w:rPr>
          <w:rFonts w:eastAsia="Calibri" w:cs="Calibri"/>
        </w:rPr>
      </w:pPr>
      <w:r w:rsidRPr="000D2821">
        <w:rPr>
          <w:rFonts w:eastAsia="Calibri" w:cs="Calibri"/>
        </w:rPr>
        <w:t xml:space="preserve">Sample summary statements are provided in </w:t>
      </w:r>
      <w:r w:rsidR="00EF487F" w:rsidRPr="000D2821">
        <w:rPr>
          <w:rFonts w:eastAsia="Calibri" w:cs="Calibri"/>
        </w:rPr>
        <w:t>Dropbox</w:t>
      </w:r>
      <w:r w:rsidRPr="000D2821">
        <w:rPr>
          <w:rFonts w:eastAsia="Calibri" w:cs="Calibri"/>
        </w:rPr>
        <w:t xml:space="preserve"> </w:t>
      </w:r>
      <w:r w:rsidR="00F72E7E">
        <w:rPr>
          <w:rFonts w:eastAsia="Calibri" w:cs="Calibri"/>
        </w:rPr>
        <w:t xml:space="preserve">&amp; OneDrive </w:t>
      </w:r>
      <w:r w:rsidRPr="000D2821">
        <w:rPr>
          <w:rFonts w:eastAsia="Calibri" w:cs="Calibri"/>
        </w:rPr>
        <w:t>for your use.</w:t>
      </w:r>
    </w:p>
    <w:p w14:paraId="7E0BF26F" w14:textId="77777777" w:rsidR="005C7AEF" w:rsidRPr="000D2821" w:rsidRDefault="005C7AEF" w:rsidP="003F5970">
      <w:pPr>
        <w:rPr>
          <w:rFonts w:eastAsia="Calibri" w:cs="Calibri"/>
          <w:b/>
        </w:rPr>
      </w:pPr>
    </w:p>
    <w:p w14:paraId="1CDA9F30" w14:textId="6F1E7218" w:rsidR="003F5970" w:rsidRPr="000D2821" w:rsidRDefault="003F5970" w:rsidP="003F5970">
      <w:pPr>
        <w:rPr>
          <w:rFonts w:eastAsia="Calibri" w:cs="Calibri"/>
          <w:b/>
        </w:rPr>
      </w:pPr>
      <w:r w:rsidRPr="000D2821">
        <w:rPr>
          <w:rFonts w:eastAsia="Calibri" w:cs="Calibri"/>
          <w:b/>
        </w:rPr>
        <w:t>REPORTING</w:t>
      </w:r>
    </w:p>
    <w:p w14:paraId="21AA6E96" w14:textId="29E85352" w:rsidR="003F5970" w:rsidRPr="000D2821" w:rsidRDefault="003F5970" w:rsidP="00C05F22">
      <w:pPr>
        <w:rPr>
          <w:rFonts w:eastAsia="Calibri" w:cs="Calibri"/>
        </w:rPr>
      </w:pPr>
      <w:r w:rsidRPr="000D2821">
        <w:rPr>
          <w:rFonts w:eastAsia="Calibri" w:cs="Calibri"/>
        </w:rPr>
        <w:t>To prepare the report you will need:</w:t>
      </w:r>
      <w:r w:rsidR="00C05F22" w:rsidRPr="000D2821">
        <w:rPr>
          <w:rFonts w:eastAsia="Calibri" w:cs="Calibri"/>
        </w:rPr>
        <w:t xml:space="preserve"> </w:t>
      </w:r>
      <w:r w:rsidRPr="000D2821">
        <w:rPr>
          <w:rFonts w:eastAsia="Calibri" w:cs="Calibri"/>
        </w:rPr>
        <w:t>Any site notes</w:t>
      </w:r>
      <w:r w:rsidR="00C05F22" w:rsidRPr="000D2821">
        <w:rPr>
          <w:rFonts w:eastAsia="Calibri" w:cs="Calibri"/>
        </w:rPr>
        <w:t xml:space="preserve">, </w:t>
      </w:r>
      <w:r w:rsidRPr="000D2821">
        <w:rPr>
          <w:rFonts w:eastAsia="Calibri" w:cs="Calibri"/>
        </w:rPr>
        <w:t>Sampling Plan/ mud map</w:t>
      </w:r>
      <w:r w:rsidR="00C05F22" w:rsidRPr="000D2821">
        <w:rPr>
          <w:rFonts w:eastAsia="Calibri" w:cs="Calibri"/>
        </w:rPr>
        <w:t xml:space="preserve">, </w:t>
      </w:r>
      <w:r w:rsidRPr="000D2821">
        <w:rPr>
          <w:rFonts w:eastAsia="Calibri" w:cs="Calibri"/>
        </w:rPr>
        <w:t>Photos</w:t>
      </w:r>
      <w:r w:rsidR="00C05F22" w:rsidRPr="000D2821">
        <w:rPr>
          <w:rFonts w:eastAsia="Calibri" w:cs="Calibri"/>
        </w:rPr>
        <w:t xml:space="preserve">, </w:t>
      </w:r>
      <w:r w:rsidRPr="000D2821">
        <w:rPr>
          <w:rFonts w:eastAsia="Calibri" w:cs="Calibri"/>
        </w:rPr>
        <w:t>Lab Analysis Report</w:t>
      </w:r>
      <w:r w:rsidR="00C05F22" w:rsidRPr="000D2821">
        <w:rPr>
          <w:rFonts w:eastAsia="Calibri" w:cs="Calibri"/>
        </w:rPr>
        <w:t>.</w:t>
      </w:r>
    </w:p>
    <w:p w14:paraId="22614730" w14:textId="77777777" w:rsidR="003F5970" w:rsidRPr="000D2821" w:rsidRDefault="003F5970" w:rsidP="003F5970">
      <w:pPr>
        <w:rPr>
          <w:rFonts w:eastAsia="Calibri" w:cs="Calibri"/>
          <w:b/>
        </w:rPr>
      </w:pPr>
    </w:p>
    <w:p w14:paraId="08F4B5FC" w14:textId="77777777" w:rsidR="003F5970" w:rsidRPr="000D2821" w:rsidRDefault="003F5970" w:rsidP="003F5970">
      <w:pPr>
        <w:rPr>
          <w:rFonts w:eastAsia="Calibri" w:cs="Calibri"/>
          <w:b/>
        </w:rPr>
      </w:pPr>
      <w:r w:rsidRPr="000D2821">
        <w:rPr>
          <w:rFonts w:eastAsia="Calibri" w:cs="Calibri"/>
          <w:b/>
        </w:rPr>
        <w:t>PHOTOS TO BE INCLUDED</w:t>
      </w:r>
    </w:p>
    <w:p w14:paraId="16166771" w14:textId="77777777" w:rsidR="003657F6" w:rsidRPr="000D2821" w:rsidRDefault="003657F6" w:rsidP="003657F6">
      <w:pPr>
        <w:rPr>
          <w:rFonts w:eastAsia="Calibri" w:cs="Calibri"/>
        </w:rPr>
      </w:pPr>
      <w:r w:rsidRPr="000D2821">
        <w:rPr>
          <w:rFonts w:eastAsia="Calibri" w:cs="Calibri"/>
        </w:rPr>
        <w:t>Each sample taken must clearly specify the exact location from which it was collected. Any additional photographs should be retained on file for evidentiary purposes; however, they do not need to be included in the client-facing report.</w:t>
      </w:r>
    </w:p>
    <w:p w14:paraId="748B2174" w14:textId="77777777" w:rsidR="003657F6" w:rsidRPr="000D2821" w:rsidRDefault="003657F6" w:rsidP="003657F6">
      <w:pPr>
        <w:rPr>
          <w:rFonts w:eastAsia="Calibri" w:cs="Calibri"/>
        </w:rPr>
      </w:pPr>
    </w:p>
    <w:p w14:paraId="188F6351" w14:textId="77777777" w:rsidR="003657F6" w:rsidRPr="000D2821" w:rsidRDefault="003657F6" w:rsidP="003657F6">
      <w:pPr>
        <w:rPr>
          <w:rFonts w:eastAsia="Calibri" w:cs="Calibri"/>
        </w:rPr>
      </w:pPr>
      <w:r w:rsidRPr="000D2821">
        <w:rPr>
          <w:rFonts w:eastAsia="Calibri" w:cs="Calibri"/>
        </w:rPr>
        <w:t>Photographs of laboratory reports may be included in the report under “Noted Items” but must also be provided as clear, separate attachments to the report.</w:t>
      </w:r>
    </w:p>
    <w:p w14:paraId="4FE1DDC9" w14:textId="77777777" w:rsidR="003657F6" w:rsidRPr="000D2821" w:rsidRDefault="003657F6" w:rsidP="003657F6">
      <w:pPr>
        <w:rPr>
          <w:rFonts w:eastAsia="Calibri" w:cs="Calibri"/>
        </w:rPr>
      </w:pPr>
    </w:p>
    <w:p w14:paraId="27064D2D" w14:textId="77777777" w:rsidR="003657F6" w:rsidRPr="000D2821" w:rsidRDefault="003657F6" w:rsidP="003657F6">
      <w:pPr>
        <w:rPr>
          <w:rFonts w:eastAsia="Calibri" w:cs="Calibri"/>
        </w:rPr>
      </w:pPr>
      <w:r w:rsidRPr="000D2821">
        <w:rPr>
          <w:rFonts w:eastAsia="Calibri" w:cs="Calibri"/>
        </w:rPr>
        <w:t>Other observations, such as suspected visible mould, may be included as additional items within the report. The report must also contain photographic evidence of any limitations or obstructions encountered during the inspection.</w:t>
      </w:r>
    </w:p>
    <w:p w14:paraId="37CB7311" w14:textId="77777777" w:rsidR="003657F6" w:rsidRPr="000D2821" w:rsidRDefault="003657F6" w:rsidP="003657F6">
      <w:pPr>
        <w:rPr>
          <w:rFonts w:eastAsia="Calibri" w:cs="Calibri"/>
        </w:rPr>
      </w:pPr>
    </w:p>
    <w:p w14:paraId="75FF3759" w14:textId="130A241A" w:rsidR="00AC0C7D" w:rsidRPr="000D2821" w:rsidRDefault="003657F6" w:rsidP="003657F6">
      <w:pPr>
        <w:rPr>
          <w:rFonts w:eastAsia="Calibri" w:cs="Calibri"/>
        </w:rPr>
      </w:pPr>
      <w:r w:rsidRPr="000D2821">
        <w:rPr>
          <w:rFonts w:eastAsia="Calibri" w:cs="Calibri"/>
        </w:rPr>
        <w:t>The core elements of the reporting process remain unchanged, except for the key differences outlined in the service overview.</w:t>
      </w:r>
    </w:p>
    <w:p w14:paraId="4CA761BD" w14:textId="77777777" w:rsidR="003657F6" w:rsidRPr="000D2821" w:rsidRDefault="003657F6" w:rsidP="003657F6">
      <w:pPr>
        <w:rPr>
          <w:rFonts w:eastAsia="Calibri" w:cs="Calibri"/>
        </w:rPr>
      </w:pPr>
    </w:p>
    <w:p w14:paraId="23FD9765" w14:textId="77777777" w:rsidR="003F5970" w:rsidRPr="000D2821" w:rsidRDefault="003F5970" w:rsidP="003F5970">
      <w:pPr>
        <w:rPr>
          <w:rFonts w:eastAsia="Calibri" w:cs="Calibri"/>
          <w:b/>
          <w:u w:val="single"/>
        </w:rPr>
      </w:pPr>
      <w:r w:rsidRPr="000D2821">
        <w:rPr>
          <w:rFonts w:eastAsia="Calibri" w:cs="Calibri"/>
          <w:b/>
          <w:u w:val="single"/>
        </w:rPr>
        <w:t>Invasive Inspections</w:t>
      </w:r>
    </w:p>
    <w:p w14:paraId="52A5C6AC" w14:textId="5AE0F59C" w:rsidR="003F5970" w:rsidRPr="000D2821" w:rsidRDefault="003F5970" w:rsidP="177DC49A">
      <w:pPr>
        <w:rPr>
          <w:rFonts w:eastAsia="Calibri" w:cs="Calibri"/>
        </w:rPr>
      </w:pPr>
      <w:r w:rsidRPr="000D2821">
        <w:rPr>
          <w:rFonts w:eastAsia="Calibri" w:cs="Calibri"/>
        </w:rPr>
        <w:t>In some instances, an invasive inspection may be required. A tenanted property must have the owner’s permission to do this.</w:t>
      </w:r>
    </w:p>
    <w:p w14:paraId="07D2E7BD" w14:textId="77777777" w:rsidR="002B5C40" w:rsidRPr="000D2821" w:rsidRDefault="002B5C40" w:rsidP="177DC49A">
      <w:pPr>
        <w:rPr>
          <w:rFonts w:eastAsia="Calibri" w:cs="Calibri"/>
        </w:rPr>
      </w:pPr>
    </w:p>
    <w:p w14:paraId="3CC38B2D" w14:textId="77777777" w:rsidR="003F5970" w:rsidRPr="000D2821" w:rsidRDefault="003F5970" w:rsidP="177DC49A">
      <w:pPr>
        <w:rPr>
          <w:rFonts w:eastAsia="Calibri" w:cs="Calibri"/>
        </w:rPr>
      </w:pPr>
      <w:r w:rsidRPr="000D2821">
        <w:rPr>
          <w:rFonts w:eastAsia="Calibri" w:cs="Calibri"/>
        </w:rPr>
        <w:t>An invasive inspection can be difficult and expensive for the client. This type of inspection should be a last resort and have substantial evidence to warrant the in-depth process. There should be smells, complaints or an indication of significant moisture damage. If a visual inspection shows evidence of a significant mould problem, an invasive inspection should not be encouraged. This will form part of a remediation plan if the client chooses to proceed.</w:t>
      </w:r>
    </w:p>
    <w:p w14:paraId="41E2DEAE" w14:textId="77777777" w:rsidR="002B5C40" w:rsidRPr="000D2821" w:rsidRDefault="002B5C40" w:rsidP="177DC49A">
      <w:pPr>
        <w:rPr>
          <w:rFonts w:eastAsia="Calibri" w:cs="Calibri"/>
        </w:rPr>
      </w:pPr>
    </w:p>
    <w:p w14:paraId="34BF1D42" w14:textId="77777777" w:rsidR="003F5970" w:rsidRPr="000D2821" w:rsidRDefault="003F5970" w:rsidP="177DC49A">
      <w:pPr>
        <w:rPr>
          <w:rFonts w:eastAsia="Calibri" w:cs="Calibri"/>
        </w:rPr>
      </w:pPr>
      <w:r w:rsidRPr="000D2821">
        <w:rPr>
          <w:rFonts w:eastAsia="Calibri" w:cs="Calibri"/>
        </w:rPr>
        <w:t>Where hidden growth is suspected, but unable to be confirmed by a visual inspection, you should look at the fundamentals of how moisture is transported in buildings, the type of building materials and likely locations for elevated humidity to guide where the invasive inspection should occur.</w:t>
      </w:r>
    </w:p>
    <w:p w14:paraId="22D233A3" w14:textId="77777777" w:rsidR="003F5970" w:rsidRPr="000D2821" w:rsidRDefault="003F5970" w:rsidP="177DC49A">
      <w:pPr>
        <w:rPr>
          <w:rFonts w:eastAsia="Calibri" w:cs="Calibri"/>
        </w:rPr>
      </w:pPr>
      <w:r w:rsidRPr="000D2821">
        <w:rPr>
          <w:rFonts w:eastAsia="Calibri" w:cs="Calibri"/>
        </w:rPr>
        <w:t>The homeowner should be verbally advised (as well as through the PIA) that minor repairs may be necessary. Appropriate care must be taken to minimize any potential mould spores from being spread to other areas, and appropriate PPE should be used.</w:t>
      </w:r>
    </w:p>
    <w:p w14:paraId="368B5546" w14:textId="77777777" w:rsidR="002B5C40" w:rsidRPr="000D2821" w:rsidRDefault="002B5C40" w:rsidP="177DC49A">
      <w:pPr>
        <w:rPr>
          <w:rFonts w:eastAsia="Calibri" w:cs="Calibri"/>
        </w:rPr>
      </w:pPr>
    </w:p>
    <w:p w14:paraId="7513B2B4" w14:textId="77777777" w:rsidR="003F5970" w:rsidRPr="000D2821" w:rsidRDefault="003F5970" w:rsidP="003F5970">
      <w:pPr>
        <w:rPr>
          <w:rFonts w:eastAsia="Calibri" w:cs="Calibri"/>
          <w:bCs/>
        </w:rPr>
      </w:pPr>
      <w:r w:rsidRPr="000D2821">
        <w:rPr>
          <w:rFonts w:eastAsia="Calibri" w:cs="Calibri"/>
          <w:bCs/>
        </w:rPr>
        <w:t>Pre-existing penetrations should be used in the first instance. Some types of locations for these include:</w:t>
      </w:r>
    </w:p>
    <w:p w14:paraId="54EC36D9" w14:textId="77777777" w:rsidR="00FF3A53" w:rsidRPr="000D2821" w:rsidRDefault="00FF3A53" w:rsidP="003F5970">
      <w:pPr>
        <w:rPr>
          <w:rFonts w:eastAsia="Calibri" w:cs="Calibri"/>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4"/>
        <w:gridCol w:w="2599"/>
        <w:gridCol w:w="2208"/>
        <w:gridCol w:w="2208"/>
      </w:tblGrid>
      <w:tr w:rsidR="00FF3A53" w:rsidRPr="000D2821" w14:paraId="3080B3F9" w14:textId="74CDB595" w:rsidTr="00FF3A53">
        <w:tc>
          <w:tcPr>
            <w:tcW w:w="2624" w:type="dxa"/>
          </w:tcPr>
          <w:p w14:paraId="107F3BFB" w14:textId="5CA27AAB" w:rsidR="00FF3A53" w:rsidRPr="000D2821" w:rsidRDefault="00FF3A53" w:rsidP="00E3147D">
            <w:pPr>
              <w:pStyle w:val="ListParagraph"/>
              <w:numPr>
                <w:ilvl w:val="0"/>
                <w:numId w:val="210"/>
              </w:numPr>
              <w:rPr>
                <w:rFonts w:eastAsia="Calibri" w:cs="Calibri"/>
                <w:bCs/>
              </w:rPr>
            </w:pPr>
            <w:r w:rsidRPr="000D2821">
              <w:rPr>
                <w:rFonts w:eastAsia="Calibri" w:cs="Calibri"/>
                <w:bCs/>
              </w:rPr>
              <w:t>Surface coverings such as vinyl wallpaper or carpeting and sheet vinyl tile</w:t>
            </w:r>
          </w:p>
        </w:tc>
        <w:tc>
          <w:tcPr>
            <w:tcW w:w="2599" w:type="dxa"/>
          </w:tcPr>
          <w:p w14:paraId="7C2CBE02" w14:textId="53BF7B2D" w:rsidR="00FF3A53" w:rsidRPr="000D2821" w:rsidRDefault="00FF3A53" w:rsidP="00E3147D">
            <w:pPr>
              <w:pStyle w:val="ListParagraph"/>
              <w:numPr>
                <w:ilvl w:val="0"/>
                <w:numId w:val="210"/>
              </w:numPr>
              <w:rPr>
                <w:rFonts w:eastAsia="Calibri" w:cs="Calibri"/>
                <w:bCs/>
              </w:rPr>
            </w:pPr>
            <w:r w:rsidRPr="000D2821">
              <w:rPr>
                <w:rFonts w:eastAsia="Calibri" w:cs="Calibri"/>
                <w:bCs/>
              </w:rPr>
              <w:t>Electrical cover plates and light fixtures</w:t>
            </w:r>
          </w:p>
        </w:tc>
        <w:tc>
          <w:tcPr>
            <w:tcW w:w="2208" w:type="dxa"/>
          </w:tcPr>
          <w:p w14:paraId="5B824AE9" w14:textId="5892EEB5" w:rsidR="00FF3A53" w:rsidRPr="000D2821" w:rsidRDefault="00FF3A53" w:rsidP="00E3147D">
            <w:pPr>
              <w:pStyle w:val="ListParagraph"/>
              <w:numPr>
                <w:ilvl w:val="0"/>
                <w:numId w:val="210"/>
              </w:numPr>
              <w:rPr>
                <w:rFonts w:eastAsia="Calibri" w:cs="Calibri"/>
                <w:bCs/>
              </w:rPr>
            </w:pPr>
            <w:r w:rsidRPr="000D2821">
              <w:rPr>
                <w:rFonts w:eastAsia="Calibri" w:cs="Calibri"/>
                <w:bCs/>
              </w:rPr>
              <w:t>Plumbing access panels</w:t>
            </w:r>
          </w:p>
        </w:tc>
        <w:tc>
          <w:tcPr>
            <w:tcW w:w="2208" w:type="dxa"/>
          </w:tcPr>
          <w:p w14:paraId="12BC13C3" w14:textId="629C5F3E" w:rsidR="00FF3A53" w:rsidRPr="000D2821" w:rsidRDefault="00FF3A53" w:rsidP="00E3147D">
            <w:pPr>
              <w:pStyle w:val="ListParagraph"/>
              <w:numPr>
                <w:ilvl w:val="0"/>
                <w:numId w:val="210"/>
              </w:numPr>
              <w:rPr>
                <w:rFonts w:eastAsia="Calibri" w:cs="Calibri"/>
                <w:bCs/>
              </w:rPr>
            </w:pPr>
            <w:r w:rsidRPr="000D2821">
              <w:rPr>
                <w:rFonts w:eastAsia="Calibri" w:cs="Calibri"/>
                <w:bCs/>
              </w:rPr>
              <w:t>Ceiling tiles</w:t>
            </w:r>
          </w:p>
        </w:tc>
      </w:tr>
      <w:tr w:rsidR="00FF3A53" w:rsidRPr="000D2821" w14:paraId="52EF8C5A" w14:textId="4CDD4DC8" w:rsidTr="00FF3A53">
        <w:tc>
          <w:tcPr>
            <w:tcW w:w="2624" w:type="dxa"/>
          </w:tcPr>
          <w:p w14:paraId="54851D70" w14:textId="6CC53DCD" w:rsidR="00FF3A53" w:rsidRPr="000D2821" w:rsidRDefault="00FF3A53" w:rsidP="00E3147D">
            <w:pPr>
              <w:pStyle w:val="ListParagraph"/>
              <w:numPr>
                <w:ilvl w:val="0"/>
                <w:numId w:val="210"/>
              </w:numPr>
              <w:rPr>
                <w:rFonts w:eastAsia="Calibri" w:cs="Calibri"/>
                <w:bCs/>
              </w:rPr>
            </w:pPr>
            <w:r w:rsidRPr="000D2821">
              <w:rPr>
                <w:rFonts w:eastAsia="Calibri" w:cs="Calibri"/>
                <w:bCs/>
              </w:rPr>
              <w:t>Access doors to roof voids</w:t>
            </w:r>
          </w:p>
        </w:tc>
        <w:tc>
          <w:tcPr>
            <w:tcW w:w="2599" w:type="dxa"/>
          </w:tcPr>
          <w:p w14:paraId="11C7448E" w14:textId="1A657C17" w:rsidR="00FF3A53" w:rsidRPr="000D2821" w:rsidRDefault="00FF3A53" w:rsidP="00E3147D">
            <w:pPr>
              <w:pStyle w:val="ListParagraph"/>
              <w:numPr>
                <w:ilvl w:val="0"/>
                <w:numId w:val="210"/>
              </w:numPr>
              <w:rPr>
                <w:rFonts w:eastAsia="Calibri" w:cs="Calibri"/>
                <w:bCs/>
              </w:rPr>
            </w:pPr>
            <w:r w:rsidRPr="000D2821">
              <w:rPr>
                <w:rFonts w:eastAsia="Calibri" w:cs="Calibri"/>
                <w:bCs/>
              </w:rPr>
              <w:t>Access panels to walls</w:t>
            </w:r>
          </w:p>
        </w:tc>
        <w:tc>
          <w:tcPr>
            <w:tcW w:w="2208" w:type="dxa"/>
          </w:tcPr>
          <w:p w14:paraId="249DC086" w14:textId="23119F74" w:rsidR="00FF3A53" w:rsidRPr="000D2821" w:rsidRDefault="00FF3A53" w:rsidP="00E3147D">
            <w:pPr>
              <w:pStyle w:val="ListParagraph"/>
              <w:numPr>
                <w:ilvl w:val="0"/>
                <w:numId w:val="210"/>
              </w:numPr>
              <w:rPr>
                <w:rFonts w:eastAsia="Calibri" w:cs="Calibri"/>
                <w:bCs/>
              </w:rPr>
            </w:pPr>
            <w:r w:rsidRPr="000D2821">
              <w:rPr>
                <w:rFonts w:eastAsia="Calibri" w:cs="Calibri"/>
                <w:bCs/>
              </w:rPr>
              <w:t>Trap doors</w:t>
            </w:r>
          </w:p>
        </w:tc>
        <w:tc>
          <w:tcPr>
            <w:tcW w:w="2208" w:type="dxa"/>
          </w:tcPr>
          <w:p w14:paraId="60FDE1D2" w14:textId="55274C0F" w:rsidR="00FF3A53" w:rsidRPr="000D2821" w:rsidRDefault="00FF3A53" w:rsidP="00E3147D">
            <w:pPr>
              <w:pStyle w:val="ListParagraph"/>
              <w:numPr>
                <w:ilvl w:val="0"/>
                <w:numId w:val="210"/>
              </w:numPr>
              <w:rPr>
                <w:rFonts w:eastAsia="Calibri" w:cs="Calibri"/>
                <w:bCs/>
              </w:rPr>
            </w:pPr>
            <w:r w:rsidRPr="000D2821">
              <w:rPr>
                <w:rFonts w:eastAsia="Calibri" w:cs="Calibri"/>
                <w:bCs/>
              </w:rPr>
              <w:t>Access doors to subfloor spaces</w:t>
            </w:r>
          </w:p>
        </w:tc>
      </w:tr>
      <w:tr w:rsidR="00FF3A53" w:rsidRPr="000D2821" w14:paraId="01D9AC06" w14:textId="069FC982" w:rsidTr="00BC7935">
        <w:tc>
          <w:tcPr>
            <w:tcW w:w="2624" w:type="dxa"/>
          </w:tcPr>
          <w:p w14:paraId="4AE830F6" w14:textId="05585F2A" w:rsidR="00FF3A53" w:rsidRPr="000D2821" w:rsidRDefault="00FF3A53" w:rsidP="00E3147D">
            <w:pPr>
              <w:pStyle w:val="ListParagraph"/>
              <w:numPr>
                <w:ilvl w:val="0"/>
                <w:numId w:val="210"/>
              </w:numPr>
              <w:rPr>
                <w:rFonts w:eastAsia="Calibri" w:cs="Calibri"/>
                <w:bCs/>
              </w:rPr>
            </w:pPr>
            <w:r w:rsidRPr="000D2821">
              <w:rPr>
                <w:rFonts w:eastAsia="Calibri" w:cs="Calibri"/>
                <w:bCs/>
              </w:rPr>
              <w:t>Hidden holes behind pictures</w:t>
            </w:r>
          </w:p>
        </w:tc>
        <w:tc>
          <w:tcPr>
            <w:tcW w:w="2599" w:type="dxa"/>
          </w:tcPr>
          <w:p w14:paraId="48AB2628" w14:textId="74863E0C" w:rsidR="00FF3A53" w:rsidRPr="000D2821" w:rsidRDefault="00FF3A53" w:rsidP="00E3147D">
            <w:pPr>
              <w:pStyle w:val="ListParagraph"/>
              <w:numPr>
                <w:ilvl w:val="0"/>
                <w:numId w:val="210"/>
              </w:numPr>
              <w:rPr>
                <w:rFonts w:eastAsia="Calibri" w:cs="Calibri"/>
                <w:bCs/>
              </w:rPr>
            </w:pPr>
            <w:r w:rsidRPr="000D2821">
              <w:rPr>
                <w:rFonts w:eastAsia="Calibri" w:cs="Calibri"/>
                <w:bCs/>
              </w:rPr>
              <w:t>HVAC duct and air handling unit access panels</w:t>
            </w:r>
          </w:p>
        </w:tc>
        <w:tc>
          <w:tcPr>
            <w:tcW w:w="4416" w:type="dxa"/>
            <w:gridSpan w:val="2"/>
          </w:tcPr>
          <w:p w14:paraId="3B023E58" w14:textId="050D9D5E" w:rsidR="00FF3A53" w:rsidRPr="000D2821" w:rsidRDefault="00FF3A53" w:rsidP="00E3147D">
            <w:pPr>
              <w:pStyle w:val="ListParagraph"/>
              <w:numPr>
                <w:ilvl w:val="0"/>
                <w:numId w:val="210"/>
              </w:numPr>
              <w:rPr>
                <w:rFonts w:eastAsia="Calibri" w:cs="Calibri"/>
                <w:bCs/>
              </w:rPr>
            </w:pPr>
            <w:r w:rsidRPr="000D2821">
              <w:rPr>
                <w:rFonts w:eastAsia="Calibri" w:cs="Calibri"/>
                <w:bCs/>
              </w:rPr>
              <w:t>Preexisting damaged building materials (e.g. Holes in the flooring)</w:t>
            </w:r>
          </w:p>
        </w:tc>
      </w:tr>
    </w:tbl>
    <w:p w14:paraId="1353547F" w14:textId="77777777" w:rsidR="002B5C40" w:rsidRPr="000D2821" w:rsidRDefault="002B5C40" w:rsidP="00FF3A53">
      <w:pPr>
        <w:rPr>
          <w:rFonts w:eastAsia="Calibri" w:cs="Calibri"/>
          <w:bCs/>
        </w:rPr>
      </w:pPr>
    </w:p>
    <w:p w14:paraId="2439F260" w14:textId="77777777" w:rsidR="003F5970" w:rsidRPr="000D2821" w:rsidRDefault="003F5970" w:rsidP="003F5970">
      <w:pPr>
        <w:rPr>
          <w:rFonts w:eastAsia="Calibri" w:cs="Calibri"/>
          <w:bCs/>
        </w:rPr>
      </w:pPr>
      <w:r w:rsidRPr="000D2821">
        <w:rPr>
          <w:rFonts w:eastAsia="Calibri" w:cs="Calibri"/>
          <w:bCs/>
        </w:rPr>
        <w:t>Where penetrations become necessary, the size of a hole should be limited as much as possible. It should be noted that inorganic building materials do not support mould grown, but organic glues can. If you are inspecting larger openings, ensure you inspect layer by layer and in between the layers.</w:t>
      </w:r>
    </w:p>
    <w:p w14:paraId="5E140B4A" w14:textId="77777777" w:rsidR="003F5970" w:rsidRPr="000D2821" w:rsidRDefault="003F5970" w:rsidP="003F5970">
      <w:pPr>
        <w:rPr>
          <w:rFonts w:eastAsia="Calibri" w:cs="Calibri"/>
          <w:bCs/>
        </w:rPr>
      </w:pPr>
      <w:r w:rsidRPr="000D2821">
        <w:rPr>
          <w:rFonts w:eastAsia="Calibri" w:cs="Calibri"/>
          <w:bCs/>
        </w:rPr>
        <w:t>Useful tools may include:</w:t>
      </w:r>
    </w:p>
    <w:p w14:paraId="58015003" w14:textId="77777777" w:rsidR="00FF3A53" w:rsidRPr="000D2821" w:rsidRDefault="00FF3A53" w:rsidP="00FF3A53">
      <w:pPr>
        <w:rPr>
          <w:rFonts w:eastAsia="Calibri" w:cs="Calibri"/>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10"/>
        <w:gridCol w:w="3210"/>
      </w:tblGrid>
      <w:tr w:rsidR="00FF3A53" w:rsidRPr="000D2821" w14:paraId="687B6163" w14:textId="77777777" w:rsidTr="00FF3A53">
        <w:tc>
          <w:tcPr>
            <w:tcW w:w="3209" w:type="dxa"/>
          </w:tcPr>
          <w:p w14:paraId="6641398F" w14:textId="5514EC61" w:rsidR="00FF3A53" w:rsidRPr="000D2821" w:rsidRDefault="00610AEE" w:rsidP="00E3147D">
            <w:pPr>
              <w:pStyle w:val="ListParagraph"/>
              <w:numPr>
                <w:ilvl w:val="0"/>
                <w:numId w:val="211"/>
              </w:numPr>
              <w:rPr>
                <w:rFonts w:eastAsia="Calibri" w:cs="Calibri"/>
                <w:bCs/>
              </w:rPr>
            </w:pPr>
            <w:r w:rsidRPr="000D2821">
              <w:rPr>
                <w:rFonts w:eastAsia="Calibri" w:cs="Calibri"/>
                <w:bCs/>
              </w:rPr>
              <w:t>Hole Saws</w:t>
            </w:r>
          </w:p>
        </w:tc>
        <w:tc>
          <w:tcPr>
            <w:tcW w:w="3210" w:type="dxa"/>
          </w:tcPr>
          <w:p w14:paraId="6F4A185C" w14:textId="1EC5E5CA" w:rsidR="00FF3A53" w:rsidRPr="000D2821" w:rsidRDefault="00610AEE" w:rsidP="00E3147D">
            <w:pPr>
              <w:pStyle w:val="ListParagraph"/>
              <w:numPr>
                <w:ilvl w:val="0"/>
                <w:numId w:val="211"/>
              </w:numPr>
              <w:rPr>
                <w:rFonts w:eastAsia="Calibri" w:cs="Calibri"/>
                <w:bCs/>
              </w:rPr>
            </w:pPr>
            <w:r w:rsidRPr="000D2821">
              <w:rPr>
                <w:rFonts w:eastAsia="Calibri" w:cs="Calibri"/>
                <w:bCs/>
              </w:rPr>
              <w:t>Coring bits</w:t>
            </w:r>
          </w:p>
        </w:tc>
        <w:tc>
          <w:tcPr>
            <w:tcW w:w="3210" w:type="dxa"/>
          </w:tcPr>
          <w:p w14:paraId="08957377" w14:textId="73AE2376" w:rsidR="00FF3A53" w:rsidRPr="000D2821" w:rsidRDefault="00610AEE" w:rsidP="00E3147D">
            <w:pPr>
              <w:pStyle w:val="ListParagraph"/>
              <w:numPr>
                <w:ilvl w:val="0"/>
                <w:numId w:val="211"/>
              </w:numPr>
              <w:rPr>
                <w:rFonts w:eastAsia="Calibri" w:cs="Calibri"/>
                <w:bCs/>
              </w:rPr>
            </w:pPr>
            <w:r w:rsidRPr="000D2821">
              <w:rPr>
                <w:rFonts w:eastAsia="Calibri" w:cs="Calibri"/>
                <w:bCs/>
              </w:rPr>
              <w:t>Screw Drivers</w:t>
            </w:r>
          </w:p>
        </w:tc>
      </w:tr>
      <w:tr w:rsidR="00FF3A53" w:rsidRPr="000D2821" w14:paraId="6F78BF8C" w14:textId="77777777" w:rsidTr="00FF3A53">
        <w:tc>
          <w:tcPr>
            <w:tcW w:w="3209" w:type="dxa"/>
          </w:tcPr>
          <w:p w14:paraId="605405E7" w14:textId="41DAE36B" w:rsidR="00FF3A53" w:rsidRPr="000D2821" w:rsidRDefault="00610AEE" w:rsidP="00E3147D">
            <w:pPr>
              <w:pStyle w:val="ListParagraph"/>
              <w:numPr>
                <w:ilvl w:val="0"/>
                <w:numId w:val="211"/>
              </w:numPr>
              <w:rPr>
                <w:rFonts w:eastAsia="Calibri" w:cs="Calibri"/>
                <w:bCs/>
              </w:rPr>
            </w:pPr>
            <w:r w:rsidRPr="000D2821">
              <w:rPr>
                <w:rFonts w:eastAsia="Calibri" w:cs="Calibri"/>
                <w:bCs/>
              </w:rPr>
              <w:t>Wrench</w:t>
            </w:r>
          </w:p>
        </w:tc>
        <w:tc>
          <w:tcPr>
            <w:tcW w:w="3210" w:type="dxa"/>
          </w:tcPr>
          <w:p w14:paraId="12736130" w14:textId="66924B44" w:rsidR="00FF3A53" w:rsidRPr="000D2821" w:rsidRDefault="00610AEE" w:rsidP="00E3147D">
            <w:pPr>
              <w:pStyle w:val="ListParagraph"/>
              <w:numPr>
                <w:ilvl w:val="0"/>
                <w:numId w:val="211"/>
              </w:numPr>
              <w:rPr>
                <w:rFonts w:eastAsia="Calibri" w:cs="Calibri"/>
                <w:bCs/>
              </w:rPr>
            </w:pPr>
            <w:r w:rsidRPr="000D2821">
              <w:rPr>
                <w:rFonts w:eastAsia="Calibri" w:cs="Calibri"/>
                <w:bCs/>
              </w:rPr>
              <w:t>Hammer</w:t>
            </w:r>
          </w:p>
        </w:tc>
        <w:tc>
          <w:tcPr>
            <w:tcW w:w="3210" w:type="dxa"/>
          </w:tcPr>
          <w:p w14:paraId="6F6421FC" w14:textId="14B75208" w:rsidR="00FF3A53" w:rsidRPr="000D2821" w:rsidRDefault="00475026" w:rsidP="00E3147D">
            <w:pPr>
              <w:pStyle w:val="ListParagraph"/>
              <w:numPr>
                <w:ilvl w:val="0"/>
                <w:numId w:val="211"/>
              </w:numPr>
              <w:rPr>
                <w:rFonts w:eastAsia="Calibri" w:cs="Calibri"/>
                <w:bCs/>
              </w:rPr>
            </w:pPr>
            <w:r w:rsidRPr="000D2821">
              <w:rPr>
                <w:rFonts w:eastAsia="Calibri" w:cs="Calibri"/>
                <w:bCs/>
              </w:rPr>
              <w:t>Nails</w:t>
            </w:r>
          </w:p>
        </w:tc>
      </w:tr>
      <w:tr w:rsidR="00FF3A53" w:rsidRPr="000D2821" w14:paraId="36FC2FA3" w14:textId="77777777" w:rsidTr="00FF3A53">
        <w:tc>
          <w:tcPr>
            <w:tcW w:w="3209" w:type="dxa"/>
          </w:tcPr>
          <w:p w14:paraId="06595992" w14:textId="6DA2F6F0" w:rsidR="00FF3A53" w:rsidRPr="000D2821" w:rsidRDefault="00475026" w:rsidP="00E3147D">
            <w:pPr>
              <w:pStyle w:val="ListParagraph"/>
              <w:numPr>
                <w:ilvl w:val="0"/>
                <w:numId w:val="211"/>
              </w:numPr>
              <w:rPr>
                <w:rFonts w:eastAsia="Calibri" w:cs="Calibri"/>
                <w:bCs/>
              </w:rPr>
            </w:pPr>
            <w:r w:rsidRPr="000D2821">
              <w:rPr>
                <w:rFonts w:eastAsia="Calibri" w:cs="Calibri"/>
                <w:bCs/>
              </w:rPr>
              <w:t>Tin Snips</w:t>
            </w:r>
          </w:p>
        </w:tc>
        <w:tc>
          <w:tcPr>
            <w:tcW w:w="3210" w:type="dxa"/>
          </w:tcPr>
          <w:p w14:paraId="2CCDE552" w14:textId="5212F742" w:rsidR="00FF3A53" w:rsidRPr="000D2821" w:rsidRDefault="00475026" w:rsidP="00E3147D">
            <w:pPr>
              <w:pStyle w:val="ListParagraph"/>
              <w:numPr>
                <w:ilvl w:val="0"/>
                <w:numId w:val="211"/>
              </w:numPr>
              <w:rPr>
                <w:rFonts w:eastAsia="Calibri" w:cs="Calibri"/>
                <w:bCs/>
              </w:rPr>
            </w:pPr>
            <w:r w:rsidRPr="000D2821">
              <w:rPr>
                <w:rFonts w:eastAsia="Calibri" w:cs="Calibri"/>
                <w:bCs/>
              </w:rPr>
              <w:t>Sheet Rock Saw</w:t>
            </w:r>
          </w:p>
        </w:tc>
        <w:tc>
          <w:tcPr>
            <w:tcW w:w="3210" w:type="dxa"/>
          </w:tcPr>
          <w:p w14:paraId="71E345DD" w14:textId="1390AD57" w:rsidR="00FF3A53" w:rsidRPr="000D2821" w:rsidRDefault="00475026" w:rsidP="00E3147D">
            <w:pPr>
              <w:pStyle w:val="ListParagraph"/>
              <w:numPr>
                <w:ilvl w:val="0"/>
                <w:numId w:val="211"/>
              </w:numPr>
              <w:rPr>
                <w:rFonts w:eastAsia="Calibri" w:cs="Calibri"/>
                <w:bCs/>
              </w:rPr>
            </w:pPr>
            <w:r w:rsidRPr="000D2821">
              <w:rPr>
                <w:rFonts w:eastAsia="Calibri" w:cs="Calibri"/>
                <w:bCs/>
              </w:rPr>
              <w:t>Mortar Chisel</w:t>
            </w:r>
          </w:p>
        </w:tc>
      </w:tr>
      <w:tr w:rsidR="00FF3A53" w:rsidRPr="000D2821" w14:paraId="72005DC3" w14:textId="77777777" w:rsidTr="00FF3A53">
        <w:tc>
          <w:tcPr>
            <w:tcW w:w="3209" w:type="dxa"/>
          </w:tcPr>
          <w:p w14:paraId="03BC5FE7" w14:textId="6A55D2E3" w:rsidR="00FF3A53" w:rsidRPr="000D2821" w:rsidRDefault="00475026" w:rsidP="00E3147D">
            <w:pPr>
              <w:pStyle w:val="ListParagraph"/>
              <w:numPr>
                <w:ilvl w:val="0"/>
                <w:numId w:val="211"/>
              </w:numPr>
              <w:rPr>
                <w:rFonts w:eastAsia="Calibri" w:cs="Calibri"/>
                <w:bCs/>
              </w:rPr>
            </w:pPr>
            <w:r w:rsidRPr="000D2821">
              <w:rPr>
                <w:rFonts w:eastAsia="Calibri" w:cs="Calibri"/>
                <w:bCs/>
              </w:rPr>
              <w:t>Utility Knife</w:t>
            </w:r>
          </w:p>
        </w:tc>
        <w:tc>
          <w:tcPr>
            <w:tcW w:w="3210" w:type="dxa"/>
          </w:tcPr>
          <w:p w14:paraId="6CB7D2AB" w14:textId="1CA7AA66" w:rsidR="00FF3A53" w:rsidRPr="000D2821" w:rsidRDefault="00475026" w:rsidP="00E3147D">
            <w:pPr>
              <w:pStyle w:val="ListParagraph"/>
              <w:numPr>
                <w:ilvl w:val="0"/>
                <w:numId w:val="211"/>
              </w:numPr>
              <w:rPr>
                <w:rFonts w:eastAsia="Calibri" w:cs="Calibri"/>
                <w:bCs/>
              </w:rPr>
            </w:pPr>
            <w:r w:rsidRPr="000D2821">
              <w:rPr>
                <w:rFonts w:eastAsia="Calibri" w:cs="Calibri"/>
                <w:bCs/>
              </w:rPr>
              <w:t>Electric drill and appropriate drill bits and attachments</w:t>
            </w:r>
          </w:p>
        </w:tc>
        <w:tc>
          <w:tcPr>
            <w:tcW w:w="3210" w:type="dxa"/>
          </w:tcPr>
          <w:p w14:paraId="6319DB56" w14:textId="26AB409E" w:rsidR="00FF3A53" w:rsidRPr="000D2821" w:rsidRDefault="00475026" w:rsidP="00E3147D">
            <w:pPr>
              <w:pStyle w:val="ListParagraph"/>
              <w:numPr>
                <w:ilvl w:val="0"/>
                <w:numId w:val="211"/>
              </w:numPr>
              <w:rPr>
                <w:rFonts w:eastAsia="Calibri" w:cs="Calibri"/>
                <w:bCs/>
              </w:rPr>
            </w:pPr>
            <w:r w:rsidRPr="000D2821">
              <w:rPr>
                <w:rFonts w:eastAsia="Calibri" w:cs="Calibri"/>
                <w:bCs/>
              </w:rPr>
              <w:t>Circular saw and blades</w:t>
            </w:r>
          </w:p>
        </w:tc>
      </w:tr>
      <w:tr w:rsidR="00475026" w:rsidRPr="000D2821" w14:paraId="397843A8" w14:textId="77777777" w:rsidTr="00FF3A53">
        <w:tc>
          <w:tcPr>
            <w:tcW w:w="3209" w:type="dxa"/>
          </w:tcPr>
          <w:p w14:paraId="07645E70" w14:textId="0C82AC20" w:rsidR="00475026" w:rsidRPr="000D2821" w:rsidRDefault="00475026" w:rsidP="00E3147D">
            <w:pPr>
              <w:pStyle w:val="ListParagraph"/>
              <w:numPr>
                <w:ilvl w:val="0"/>
                <w:numId w:val="211"/>
              </w:numPr>
              <w:rPr>
                <w:rFonts w:eastAsia="Calibri" w:cs="Calibri"/>
                <w:bCs/>
              </w:rPr>
            </w:pPr>
            <w:r w:rsidRPr="000D2821">
              <w:rPr>
                <w:rFonts w:eastAsia="Calibri" w:cs="Calibri"/>
                <w:bCs/>
              </w:rPr>
              <w:t>Breaker bar</w:t>
            </w:r>
          </w:p>
        </w:tc>
        <w:tc>
          <w:tcPr>
            <w:tcW w:w="3210" w:type="dxa"/>
          </w:tcPr>
          <w:p w14:paraId="3087907B" w14:textId="4190FF8D" w:rsidR="00475026" w:rsidRPr="000D2821" w:rsidRDefault="00475026" w:rsidP="00E3147D">
            <w:pPr>
              <w:pStyle w:val="ListParagraph"/>
              <w:numPr>
                <w:ilvl w:val="0"/>
                <w:numId w:val="211"/>
              </w:numPr>
              <w:rPr>
                <w:rFonts w:eastAsia="Calibri" w:cs="Calibri"/>
                <w:bCs/>
              </w:rPr>
            </w:pPr>
            <w:r w:rsidRPr="000D2821">
              <w:rPr>
                <w:rFonts w:eastAsia="Calibri" w:cs="Calibri"/>
                <w:bCs/>
              </w:rPr>
              <w:t>Duct Tape</w:t>
            </w:r>
          </w:p>
        </w:tc>
        <w:tc>
          <w:tcPr>
            <w:tcW w:w="3210" w:type="dxa"/>
          </w:tcPr>
          <w:p w14:paraId="5BBE9573" w14:textId="2ADAE2D3" w:rsidR="00475026" w:rsidRPr="000D2821" w:rsidRDefault="00475026" w:rsidP="00E3147D">
            <w:pPr>
              <w:pStyle w:val="ListParagraph"/>
              <w:numPr>
                <w:ilvl w:val="0"/>
                <w:numId w:val="211"/>
              </w:numPr>
              <w:rPr>
                <w:rFonts w:eastAsia="Calibri" w:cs="Calibri"/>
                <w:bCs/>
              </w:rPr>
            </w:pPr>
            <w:r w:rsidRPr="000D2821">
              <w:rPr>
                <w:rFonts w:eastAsia="Calibri" w:cs="Calibri"/>
                <w:bCs/>
              </w:rPr>
              <w:t>Glue and/or Caulking</w:t>
            </w:r>
          </w:p>
        </w:tc>
      </w:tr>
    </w:tbl>
    <w:p w14:paraId="23A09990" w14:textId="4943EB95" w:rsidR="003F5970" w:rsidRPr="000D2821" w:rsidRDefault="003F5970" w:rsidP="00475026">
      <w:pPr>
        <w:rPr>
          <w:rFonts w:eastAsia="Calibri" w:cs="Calibri"/>
          <w:bCs/>
        </w:rPr>
      </w:pPr>
    </w:p>
    <w:p w14:paraId="6E711892" w14:textId="77777777" w:rsidR="003F5970" w:rsidRPr="000D2821" w:rsidRDefault="003F5970" w:rsidP="003F5970">
      <w:pPr>
        <w:rPr>
          <w:rFonts w:eastAsia="Calibri" w:cs="Calibri"/>
          <w:bCs/>
        </w:rPr>
      </w:pPr>
      <w:r w:rsidRPr="000D2821">
        <w:rPr>
          <w:rFonts w:eastAsia="Calibri" w:cs="Calibri"/>
          <w:bCs/>
        </w:rPr>
        <w:t>Ensure any holes or openings are repaired and/or closed at the completion of your inspection in the form of a “make safe” repair.</w:t>
      </w:r>
    </w:p>
    <w:p w14:paraId="3386D85B" w14:textId="77777777" w:rsidR="003F5970" w:rsidRPr="000D2821" w:rsidRDefault="003F5970" w:rsidP="005F7BD2"/>
    <w:p w14:paraId="5E09AC9B" w14:textId="588F6440" w:rsidR="008654BD" w:rsidRPr="000D2821" w:rsidRDefault="008654BD" w:rsidP="008654BD">
      <w:pPr>
        <w:pStyle w:val="JAR-HEADING2STYLE"/>
        <w:rPr>
          <w:rFonts w:asciiTheme="minorHAnsi" w:hAnsiTheme="minorHAnsi"/>
        </w:rPr>
      </w:pPr>
      <w:bookmarkStart w:id="235" w:name="_Toc221634286"/>
      <w:r w:rsidRPr="000D2821">
        <w:rPr>
          <w:rFonts w:asciiTheme="minorHAnsi" w:hAnsiTheme="minorHAnsi"/>
        </w:rPr>
        <w:t>Service 1:</w:t>
      </w:r>
      <w:r w:rsidRPr="000D2821">
        <w:rPr>
          <w:rFonts w:asciiTheme="minorHAnsi" w:hAnsiTheme="minorHAnsi"/>
        </w:rPr>
        <w:tab/>
        <w:t xml:space="preserve">Mould </w:t>
      </w:r>
      <w:r w:rsidR="008D4E29" w:rsidRPr="000D2821">
        <w:rPr>
          <w:rFonts w:asciiTheme="minorHAnsi" w:hAnsiTheme="minorHAnsi"/>
        </w:rPr>
        <w:t>Cleaning</w:t>
      </w:r>
      <w:r w:rsidRPr="000D2821">
        <w:rPr>
          <w:rFonts w:asciiTheme="minorHAnsi" w:hAnsiTheme="minorHAnsi"/>
        </w:rPr>
        <w:t xml:space="preserve"> Service</w:t>
      </w:r>
      <w:bookmarkEnd w:id="235"/>
    </w:p>
    <w:p w14:paraId="2B693378" w14:textId="72FA01BC" w:rsidR="008654BD" w:rsidRPr="000D2821" w:rsidRDefault="008654BD" w:rsidP="008654BD">
      <w:pPr>
        <w:spacing w:after="160" w:line="259" w:lineRule="auto"/>
      </w:pPr>
      <w:r w:rsidRPr="000D2821">
        <w:t>The</w:t>
      </w:r>
      <w:r w:rsidR="00B451AE" w:rsidRPr="000D2821">
        <w:t xml:space="preserve"> </w:t>
      </w:r>
      <w:r w:rsidR="00B358A4" w:rsidRPr="000D2821">
        <w:t xml:space="preserve">best </w:t>
      </w:r>
      <w:r w:rsidR="00B451AE" w:rsidRPr="000D2821">
        <w:t>treatment</w:t>
      </w:r>
      <w:r w:rsidR="00D34D06" w:rsidRPr="000D2821">
        <w:t xml:space="preserve"> of</w:t>
      </w:r>
      <w:r w:rsidRPr="000D2821">
        <w:t xml:space="preserve"> mould, fu</w:t>
      </w:r>
      <w:r w:rsidR="00C7298E" w:rsidRPr="000D2821">
        <w:t xml:space="preserve">ngal and unknown organic growth </w:t>
      </w:r>
      <w:r w:rsidRPr="000D2821">
        <w:t xml:space="preserve">is </w:t>
      </w:r>
      <w:r w:rsidR="00C7298E" w:rsidRPr="000D2821">
        <w:t xml:space="preserve">through </w:t>
      </w:r>
      <w:r w:rsidRPr="000D2821">
        <w:t>to remov</w:t>
      </w:r>
      <w:r w:rsidR="00B358A4" w:rsidRPr="000D2821">
        <w:t>al of</w:t>
      </w:r>
      <w:r w:rsidRPr="000D2821">
        <w:t xml:space="preserve"> contaminated</w:t>
      </w:r>
      <w:r w:rsidR="00B358A4" w:rsidRPr="000D2821">
        <w:t xml:space="preserve"> wall and ceiling</w:t>
      </w:r>
      <w:r w:rsidR="008D0704" w:rsidRPr="000D2821">
        <w:t>, typically</w:t>
      </w:r>
      <w:r w:rsidRPr="000D2821">
        <w:t xml:space="preserve"> gyprock plaster board. The removal of plasterboard </w:t>
      </w:r>
      <w:r w:rsidR="008D0704" w:rsidRPr="000D2821">
        <w:t>can be</w:t>
      </w:r>
      <w:r w:rsidRPr="000D2821">
        <w:t xml:space="preserve"> expensive and </w:t>
      </w:r>
      <w:r w:rsidR="009D0254" w:rsidRPr="000D2821">
        <w:t>most</w:t>
      </w:r>
      <w:r w:rsidRPr="000D2821">
        <w:t xml:space="preserve"> times a client is not prepared to accept this option and will seek lessor services which are offered by other competitors.</w:t>
      </w:r>
    </w:p>
    <w:p w14:paraId="5C83ED0E" w14:textId="17D58585" w:rsidR="00DC7449" w:rsidRPr="000D2821" w:rsidRDefault="00BA26F4" w:rsidP="009D0254">
      <w:pPr>
        <w:spacing w:after="160" w:line="259" w:lineRule="auto"/>
      </w:pPr>
      <w:r w:rsidRPr="000D2821">
        <w:t>Many Jim’s leads have gone un</w:t>
      </w:r>
      <w:r w:rsidR="009D0254" w:rsidRPr="000D2821">
        <w:t>-</w:t>
      </w:r>
      <w:r w:rsidRPr="000D2821">
        <w:t xml:space="preserve">serviced due to a lack of a cost competitive service which will fulfil the </w:t>
      </w:r>
      <w:r w:rsidR="009D0254" w:rsidRPr="000D2821">
        <w:t>customers’</w:t>
      </w:r>
      <w:r w:rsidRPr="000D2821">
        <w:t xml:space="preserve"> needs without exposing the franchisee to potential financial or reputation risk. This service has been developed to service that gap, and all procedures provided must be followed to protect the franchisee in delivery of said service.</w:t>
      </w:r>
    </w:p>
    <w:p w14:paraId="549CB53C" w14:textId="63D93956" w:rsidR="00DC7449" w:rsidRPr="000D2821" w:rsidRDefault="00DC7449" w:rsidP="00713C83">
      <w:pPr>
        <w:pStyle w:val="Heading3"/>
        <w:rPr>
          <w:rFonts w:asciiTheme="minorHAnsi" w:hAnsiTheme="minorHAnsi"/>
        </w:rPr>
      </w:pPr>
      <w:bookmarkStart w:id="236" w:name="_Toc221634287"/>
      <w:r w:rsidRPr="000D2821">
        <w:rPr>
          <w:rFonts w:asciiTheme="minorHAnsi" w:hAnsiTheme="minorHAnsi"/>
        </w:rPr>
        <w:t>Limitations</w:t>
      </w:r>
      <w:bookmarkEnd w:id="236"/>
    </w:p>
    <w:p w14:paraId="36C872B5" w14:textId="5C246F6C" w:rsidR="00DC7449" w:rsidRPr="000D2821" w:rsidRDefault="00DC7449" w:rsidP="00E3147D">
      <w:pPr>
        <w:pStyle w:val="ListParagraph"/>
        <w:numPr>
          <w:ilvl w:val="0"/>
          <w:numId w:val="80"/>
        </w:numPr>
        <w:spacing w:after="160" w:line="259" w:lineRule="auto"/>
      </w:pPr>
      <w:r w:rsidRPr="000D2821">
        <w:t>This service is only suitable for mould caused by condensation, such as is typically found in:</w:t>
      </w:r>
    </w:p>
    <w:p w14:paraId="25C9675B" w14:textId="7CB4A7E8" w:rsidR="00DC7449" w:rsidRPr="000D2821" w:rsidRDefault="00DC7449" w:rsidP="00E3147D">
      <w:pPr>
        <w:pStyle w:val="ListParagraph"/>
        <w:numPr>
          <w:ilvl w:val="1"/>
          <w:numId w:val="79"/>
        </w:numPr>
        <w:spacing w:after="160" w:line="259" w:lineRule="auto"/>
      </w:pPr>
      <w:r w:rsidRPr="000D2821">
        <w:t>Bathrooms</w:t>
      </w:r>
    </w:p>
    <w:p w14:paraId="399A6897" w14:textId="56D11EBE" w:rsidR="00DC7449" w:rsidRPr="000D2821" w:rsidRDefault="00DC7449" w:rsidP="00E3147D">
      <w:pPr>
        <w:pStyle w:val="ListParagraph"/>
        <w:numPr>
          <w:ilvl w:val="1"/>
          <w:numId w:val="79"/>
        </w:numPr>
        <w:spacing w:after="160" w:line="259" w:lineRule="auto"/>
      </w:pPr>
      <w:r w:rsidRPr="000D2821">
        <w:t>Toilets</w:t>
      </w:r>
    </w:p>
    <w:p w14:paraId="2F954E98" w14:textId="2C343844" w:rsidR="00DC7449" w:rsidRPr="000D2821" w:rsidRDefault="00DC7449" w:rsidP="00E3147D">
      <w:pPr>
        <w:pStyle w:val="ListParagraph"/>
        <w:numPr>
          <w:ilvl w:val="1"/>
          <w:numId w:val="79"/>
        </w:numPr>
        <w:spacing w:after="160" w:line="259" w:lineRule="auto"/>
      </w:pPr>
      <w:r w:rsidRPr="000D2821">
        <w:t>Laundries</w:t>
      </w:r>
    </w:p>
    <w:p w14:paraId="6A5F405F" w14:textId="353AA2AD" w:rsidR="00DC7449" w:rsidRPr="000D2821" w:rsidRDefault="00DC7449" w:rsidP="00E3147D">
      <w:pPr>
        <w:pStyle w:val="ListParagraph"/>
        <w:numPr>
          <w:ilvl w:val="1"/>
          <w:numId w:val="79"/>
        </w:numPr>
        <w:spacing w:after="160" w:line="259" w:lineRule="auto"/>
      </w:pPr>
      <w:r w:rsidRPr="000D2821">
        <w:t>Kitchens</w:t>
      </w:r>
    </w:p>
    <w:p w14:paraId="257F8B2F" w14:textId="7EDBC469" w:rsidR="00DC7449" w:rsidRPr="000D2821" w:rsidRDefault="00DC7449" w:rsidP="00E3147D">
      <w:pPr>
        <w:pStyle w:val="ListParagraph"/>
        <w:numPr>
          <w:ilvl w:val="0"/>
          <w:numId w:val="79"/>
        </w:numPr>
        <w:spacing w:after="160" w:line="259" w:lineRule="auto"/>
      </w:pPr>
      <w:r w:rsidRPr="000D2821">
        <w:t>This process is not suitable for mould that has any further complications such as escape of water, flooding etc, or in situations where a franchisee reasonably believes that the contamination has been caused by these types of events.</w:t>
      </w:r>
    </w:p>
    <w:p w14:paraId="56D821F7" w14:textId="7E4FF291" w:rsidR="00DC7449" w:rsidRPr="000D2821" w:rsidRDefault="00DC7449" w:rsidP="00E3147D">
      <w:pPr>
        <w:pStyle w:val="ListParagraph"/>
        <w:numPr>
          <w:ilvl w:val="0"/>
          <w:numId w:val="79"/>
        </w:numPr>
        <w:spacing w:after="160" w:line="259" w:lineRule="auto"/>
      </w:pPr>
      <w:r w:rsidRPr="000D2821">
        <w:t>This process is only suitable for recent or patchy exposure. Where a ceiling or wall is heavily contaminated, it is highly unlikely that this process will be successful.</w:t>
      </w:r>
    </w:p>
    <w:p w14:paraId="7DE8535D" w14:textId="77777777" w:rsidR="008654BD" w:rsidRPr="000D2821" w:rsidRDefault="008654BD" w:rsidP="008654BD">
      <w:pPr>
        <w:pStyle w:val="ListParagraph"/>
        <w:spacing w:after="160" w:line="259" w:lineRule="auto"/>
        <w:ind w:left="1276"/>
      </w:pPr>
    </w:p>
    <w:p w14:paraId="54D30FA5" w14:textId="77777777" w:rsidR="008654BD" w:rsidRPr="000D2821" w:rsidRDefault="008654BD" w:rsidP="00713C83">
      <w:pPr>
        <w:pStyle w:val="Heading3"/>
        <w:rPr>
          <w:rFonts w:asciiTheme="minorHAnsi" w:hAnsiTheme="minorHAnsi"/>
        </w:rPr>
      </w:pPr>
      <w:bookmarkStart w:id="237" w:name="_Toc221634288"/>
      <w:r w:rsidRPr="000D2821">
        <w:rPr>
          <w:rFonts w:asciiTheme="minorHAnsi" w:hAnsiTheme="minorHAnsi"/>
        </w:rPr>
        <w:t>Prerequisites and Training</w:t>
      </w:r>
      <w:bookmarkEnd w:id="237"/>
    </w:p>
    <w:p w14:paraId="400C0655" w14:textId="72C69226" w:rsidR="008654BD" w:rsidRPr="000D2821" w:rsidRDefault="008654BD" w:rsidP="008654BD">
      <w:r w:rsidRPr="000D2821">
        <w:t xml:space="preserve">All workers must complete the </w:t>
      </w:r>
      <w:r w:rsidR="00BA26F4" w:rsidRPr="000D2821">
        <w:t>Divisional approved training course. This course is designed for this Service 1 only. Other Mould services will require the completion of the IICR</w:t>
      </w:r>
      <w:r w:rsidR="00F77C85" w:rsidRPr="000D2821">
        <w:t>C</w:t>
      </w:r>
      <w:r w:rsidR="00BA26F4" w:rsidRPr="000D2821">
        <w:t xml:space="preserve"> courses as detailed in the prerequisites for these other services below.</w:t>
      </w:r>
    </w:p>
    <w:p w14:paraId="285BB91B" w14:textId="4FB58B7F" w:rsidR="008654BD" w:rsidRPr="000D2821" w:rsidRDefault="008654BD" w:rsidP="008654BD">
      <w:pPr>
        <w:pStyle w:val="ListParagraph"/>
        <w:spacing w:after="160" w:line="259" w:lineRule="auto"/>
        <w:ind w:left="1276"/>
      </w:pPr>
    </w:p>
    <w:p w14:paraId="01B27B61" w14:textId="1B809F01" w:rsidR="00BA26F4" w:rsidRPr="000D2821" w:rsidRDefault="00BA26F4" w:rsidP="00BA26F4">
      <w:pPr>
        <w:pStyle w:val="Heading3"/>
        <w:rPr>
          <w:rFonts w:asciiTheme="minorHAnsi" w:hAnsiTheme="minorHAnsi"/>
          <w:color w:val="ED7D31" w:themeColor="accent1"/>
        </w:rPr>
      </w:pPr>
      <w:bookmarkStart w:id="238" w:name="_Toc221634289"/>
      <w:r w:rsidRPr="000D2821">
        <w:rPr>
          <w:rFonts w:asciiTheme="minorHAnsi" w:hAnsiTheme="minorHAnsi"/>
          <w:color w:val="ED7D31" w:themeColor="accent1"/>
        </w:rPr>
        <w:t>Considerations and Implications</w:t>
      </w:r>
      <w:bookmarkEnd w:id="238"/>
    </w:p>
    <w:p w14:paraId="02B5560A" w14:textId="0FB7BB92" w:rsidR="00BA26F4" w:rsidRPr="000D2821" w:rsidRDefault="00BA26F4" w:rsidP="00E3147D">
      <w:pPr>
        <w:pStyle w:val="ListParagraph"/>
        <w:numPr>
          <w:ilvl w:val="0"/>
          <w:numId w:val="78"/>
        </w:numPr>
        <w:spacing w:after="160" w:line="259" w:lineRule="auto"/>
      </w:pPr>
      <w:r w:rsidRPr="000D2821">
        <w:t xml:space="preserve">Some of these mould removal jobs will not be successful. </w:t>
      </w:r>
      <w:r w:rsidR="006F2FC3" w:rsidRPr="000D2821">
        <w:t>To</w:t>
      </w:r>
      <w:r w:rsidRPr="000D2821">
        <w:t xml:space="preserve"> avoid complaints </w:t>
      </w:r>
      <w:r w:rsidR="00DC7449" w:rsidRPr="000D2821">
        <w:t xml:space="preserve">(and the possibility of further removal and reinstatement of gyprock plaster surfaces at the franchisees expense) the work order must be completed and acknowledged by the client prior to the service delivery. The work order </w:t>
      </w:r>
      <w:r w:rsidR="006F2FC3" w:rsidRPr="000D2821">
        <w:t>is in</w:t>
      </w:r>
      <w:r w:rsidR="00DC7449" w:rsidRPr="000D2821">
        <w:t xml:space="preserve"> the FSE shared folder.</w:t>
      </w:r>
    </w:p>
    <w:p w14:paraId="797246B3" w14:textId="21306034" w:rsidR="00DC7449" w:rsidRPr="000D2821" w:rsidRDefault="00DC7449" w:rsidP="00E3147D">
      <w:pPr>
        <w:pStyle w:val="ListParagraph"/>
        <w:numPr>
          <w:ilvl w:val="0"/>
          <w:numId w:val="78"/>
        </w:numPr>
        <w:spacing w:after="160" w:line="259" w:lineRule="auto"/>
      </w:pPr>
      <w:r w:rsidRPr="000D2821">
        <w:t>Agitation of mould/fungal/microbial particulate is likely to cause the contamination to spread.</w:t>
      </w:r>
    </w:p>
    <w:p w14:paraId="57E76C27" w14:textId="6E7083C0" w:rsidR="00DC7449" w:rsidRPr="000D2821" w:rsidRDefault="00DC7449" w:rsidP="00E3147D">
      <w:pPr>
        <w:pStyle w:val="ListParagraph"/>
        <w:numPr>
          <w:ilvl w:val="0"/>
          <w:numId w:val="78"/>
        </w:numPr>
        <w:spacing w:after="160" w:line="259" w:lineRule="auto"/>
      </w:pPr>
      <w:r w:rsidRPr="000D2821">
        <w:t>The service has been designed to:</w:t>
      </w:r>
    </w:p>
    <w:p w14:paraId="6D7B3C6E" w14:textId="16A37CED" w:rsidR="00DC7449" w:rsidRPr="000D2821" w:rsidRDefault="00DC7449" w:rsidP="00E3147D">
      <w:pPr>
        <w:pStyle w:val="ListParagraph"/>
        <w:numPr>
          <w:ilvl w:val="1"/>
          <w:numId w:val="78"/>
        </w:numPr>
        <w:spacing w:after="160" w:line="259" w:lineRule="auto"/>
      </w:pPr>
      <w:r w:rsidRPr="000D2821">
        <w:t>Be able to be safely completed by a single franchisee (</w:t>
      </w:r>
      <w:r w:rsidR="00D73CAF" w:rsidRPr="000D2821">
        <w:t>one-person</w:t>
      </w:r>
      <w:r w:rsidRPr="000D2821">
        <w:t xml:space="preserve"> job)</w:t>
      </w:r>
      <w:r w:rsidR="006F2FC3" w:rsidRPr="000D2821">
        <w:t>.</w:t>
      </w:r>
    </w:p>
    <w:p w14:paraId="60471612" w14:textId="18FC3C02" w:rsidR="00DC7449" w:rsidRPr="000D2821" w:rsidRDefault="00DC7449" w:rsidP="00E3147D">
      <w:pPr>
        <w:pStyle w:val="ListParagraph"/>
        <w:numPr>
          <w:ilvl w:val="1"/>
          <w:numId w:val="78"/>
        </w:numPr>
        <w:spacing w:after="160" w:line="259" w:lineRule="auto"/>
      </w:pPr>
      <w:r w:rsidRPr="000D2821">
        <w:t>Not place a franchisee at risk of complaint (provided the service procedure is followed)</w:t>
      </w:r>
      <w:r w:rsidR="006F2FC3" w:rsidRPr="000D2821">
        <w:t>.</w:t>
      </w:r>
    </w:p>
    <w:p w14:paraId="363B0838" w14:textId="215D2CCE" w:rsidR="00DC7449" w:rsidRPr="000D2821" w:rsidRDefault="00DC7449" w:rsidP="00E3147D">
      <w:pPr>
        <w:pStyle w:val="ListParagraph"/>
        <w:numPr>
          <w:ilvl w:val="1"/>
          <w:numId w:val="78"/>
        </w:numPr>
        <w:spacing w:after="160" w:line="259" w:lineRule="auto"/>
      </w:pPr>
      <w:r w:rsidRPr="000D2821">
        <w:t>Not place a franchisee at financial risk</w:t>
      </w:r>
      <w:r w:rsidR="006F2FC3" w:rsidRPr="000D2821">
        <w:t>.</w:t>
      </w:r>
    </w:p>
    <w:p w14:paraId="61D90C8F" w14:textId="164844C4" w:rsidR="008654BD" w:rsidRPr="000D2821" w:rsidRDefault="00FF5406" w:rsidP="008654BD">
      <w:pPr>
        <w:pStyle w:val="Heading3"/>
        <w:rPr>
          <w:rFonts w:asciiTheme="minorHAnsi" w:hAnsiTheme="minorHAnsi"/>
          <w:color w:val="ED7D31" w:themeColor="accent1"/>
        </w:rPr>
      </w:pPr>
      <w:bookmarkStart w:id="239" w:name="_Toc221634290"/>
      <w:r w:rsidRPr="000D2821">
        <w:rPr>
          <w:rFonts w:asciiTheme="minorHAnsi" w:hAnsiTheme="minorHAnsi"/>
          <w:color w:val="ED7D31" w:themeColor="accent1"/>
        </w:rPr>
        <w:t>Overview of the Process</w:t>
      </w:r>
      <w:bookmarkEnd w:id="239"/>
    </w:p>
    <w:p w14:paraId="5DDD404B" w14:textId="4241F8F7" w:rsidR="00FF5406" w:rsidRPr="000D2821" w:rsidRDefault="00FF5406" w:rsidP="00E3147D">
      <w:pPr>
        <w:pStyle w:val="ListParagraph"/>
        <w:numPr>
          <w:ilvl w:val="1"/>
          <w:numId w:val="83"/>
        </w:numPr>
        <w:spacing w:after="160" w:line="256" w:lineRule="auto"/>
      </w:pPr>
      <w:r w:rsidRPr="000D2821">
        <w:t xml:space="preserve">Pre inspect, ensuring that room is currently dry and source of moisture is likely </w:t>
      </w:r>
      <w:r w:rsidR="006F2FC3" w:rsidRPr="000D2821">
        <w:t>because of</w:t>
      </w:r>
      <w:r w:rsidRPr="000D2821">
        <w:t xml:space="preserve"> condensation and not leak or flood.</w:t>
      </w:r>
    </w:p>
    <w:p w14:paraId="0BF866F9" w14:textId="5AA34F3B" w:rsidR="00FF5406" w:rsidRPr="000D2821" w:rsidRDefault="00FF5406" w:rsidP="00E3147D">
      <w:pPr>
        <w:pStyle w:val="ListParagraph"/>
        <w:numPr>
          <w:ilvl w:val="1"/>
          <w:numId w:val="83"/>
        </w:numPr>
        <w:spacing w:after="160" w:line="256" w:lineRule="auto"/>
      </w:pPr>
      <w:r w:rsidRPr="000D2821">
        <w:t xml:space="preserve">Remove all loose items from contaminated room.  </w:t>
      </w:r>
    </w:p>
    <w:p w14:paraId="53931D3F" w14:textId="77777777" w:rsidR="00FF5406" w:rsidRPr="000D2821" w:rsidRDefault="00FF5406" w:rsidP="00E3147D">
      <w:pPr>
        <w:pStyle w:val="ListParagraph"/>
        <w:numPr>
          <w:ilvl w:val="1"/>
          <w:numId w:val="83"/>
        </w:numPr>
        <w:spacing w:after="160" w:line="256" w:lineRule="auto"/>
      </w:pPr>
      <w:r w:rsidRPr="000D2821">
        <w:t>Install a zippered isolation barrier at doorway.</w:t>
      </w:r>
    </w:p>
    <w:p w14:paraId="4DD5DBF8" w14:textId="5F5CDA7A" w:rsidR="00FF5406" w:rsidRPr="000D2821" w:rsidRDefault="00FF5406" w:rsidP="00E3147D">
      <w:pPr>
        <w:pStyle w:val="ListParagraph"/>
        <w:numPr>
          <w:ilvl w:val="1"/>
          <w:numId w:val="83"/>
        </w:numPr>
        <w:spacing w:after="160" w:line="256" w:lineRule="auto"/>
      </w:pPr>
      <w:r w:rsidRPr="000D2821">
        <w:t>Install a HEPA Grade Air Filtration Device</w:t>
      </w:r>
      <w:r w:rsidR="003C25B3" w:rsidRPr="000D2821">
        <w:t>.</w:t>
      </w:r>
    </w:p>
    <w:p w14:paraId="20648A05" w14:textId="77777777" w:rsidR="00FF5406" w:rsidRPr="000D2821" w:rsidRDefault="00FF5406" w:rsidP="00E3147D">
      <w:pPr>
        <w:pStyle w:val="ListParagraph"/>
        <w:numPr>
          <w:ilvl w:val="1"/>
          <w:numId w:val="83"/>
        </w:numPr>
        <w:spacing w:after="160" w:line="256" w:lineRule="auto"/>
      </w:pPr>
      <w:r w:rsidRPr="000D2821">
        <w:t>Using a minimum M Class HEPA Vacuum cleaner, vacuum all surfaces.</w:t>
      </w:r>
    </w:p>
    <w:p w14:paraId="4C0F9BE3" w14:textId="262B059E" w:rsidR="00FF5406" w:rsidRPr="000D2821" w:rsidRDefault="00FF5406" w:rsidP="00E3147D">
      <w:pPr>
        <w:pStyle w:val="ListParagraph"/>
        <w:numPr>
          <w:ilvl w:val="1"/>
          <w:numId w:val="83"/>
        </w:numPr>
        <w:spacing w:after="160" w:line="256" w:lineRule="auto"/>
      </w:pPr>
      <w:r w:rsidRPr="000D2821">
        <w:t>Using “</w:t>
      </w:r>
      <w:proofErr w:type="spellStart"/>
      <w:r w:rsidR="003C25B3" w:rsidRPr="000D2821">
        <w:t>Surfacant</w:t>
      </w:r>
      <w:proofErr w:type="spellEnd"/>
      <w:r w:rsidRPr="000D2821">
        <w:t xml:space="preserve">” </w:t>
      </w:r>
      <w:r w:rsidR="003C25B3" w:rsidRPr="000D2821">
        <w:t xml:space="preserve">or similar </w:t>
      </w:r>
      <w:r w:rsidR="006F2FC3" w:rsidRPr="000D2821">
        <w:t>3-part</w:t>
      </w:r>
      <w:r w:rsidRPr="000D2821">
        <w:t xml:space="preserve"> process, spray surfaces (Basic Surfactant Cleaner)</w:t>
      </w:r>
      <w:r w:rsidR="00B929AE" w:rsidRPr="000D2821">
        <w:t>.</w:t>
      </w:r>
    </w:p>
    <w:p w14:paraId="0DDC248A" w14:textId="5B833CAA" w:rsidR="00FF5406" w:rsidRPr="000D2821" w:rsidRDefault="00FF5406" w:rsidP="00E3147D">
      <w:pPr>
        <w:pStyle w:val="ListParagraph"/>
        <w:numPr>
          <w:ilvl w:val="1"/>
          <w:numId w:val="83"/>
        </w:numPr>
        <w:spacing w:after="160" w:line="256" w:lineRule="auto"/>
      </w:pPr>
      <w:r w:rsidRPr="000D2821">
        <w:t>Using disposable wipes, wipe down all surfaces</w:t>
      </w:r>
      <w:r w:rsidR="006F2FC3" w:rsidRPr="000D2821">
        <w:t>.</w:t>
      </w:r>
    </w:p>
    <w:p w14:paraId="51728A23" w14:textId="1541522D" w:rsidR="00FF5406" w:rsidRPr="000D2821" w:rsidRDefault="00FF5406" w:rsidP="00E3147D">
      <w:pPr>
        <w:pStyle w:val="ListParagraph"/>
        <w:numPr>
          <w:ilvl w:val="1"/>
          <w:numId w:val="83"/>
        </w:numPr>
        <w:spacing w:after="160" w:line="256" w:lineRule="auto"/>
      </w:pPr>
      <w:r w:rsidRPr="000D2821">
        <w:t xml:space="preserve">Mix Parts “A” and “B” into a </w:t>
      </w:r>
      <w:r w:rsidR="006F2FC3" w:rsidRPr="000D2821">
        <w:t>pump-up</w:t>
      </w:r>
      <w:r w:rsidRPr="000D2821">
        <w:t xml:space="preserve"> sprayer and apply to contaminated surfaces</w:t>
      </w:r>
      <w:r w:rsidR="006F2FC3" w:rsidRPr="000D2821">
        <w:t>.</w:t>
      </w:r>
    </w:p>
    <w:p w14:paraId="322A4FE9" w14:textId="037D0080" w:rsidR="00FF5406" w:rsidRPr="000D2821" w:rsidRDefault="00FF5406" w:rsidP="00E3147D">
      <w:pPr>
        <w:pStyle w:val="ListParagraph"/>
        <w:numPr>
          <w:ilvl w:val="1"/>
          <w:numId w:val="83"/>
        </w:numPr>
        <w:spacing w:after="160" w:line="256" w:lineRule="auto"/>
      </w:pPr>
      <w:r w:rsidRPr="000D2821">
        <w:t>Using disposable wipes, wipe down all contaminated surfaces</w:t>
      </w:r>
      <w:r w:rsidR="00DA7E09" w:rsidRPr="000D2821">
        <w:t>.</w:t>
      </w:r>
    </w:p>
    <w:p w14:paraId="1C486667" w14:textId="6D88DDC7" w:rsidR="00FF5406" w:rsidRPr="000D2821" w:rsidRDefault="00FF5406" w:rsidP="00E3147D">
      <w:pPr>
        <w:pStyle w:val="ListParagraph"/>
        <w:numPr>
          <w:ilvl w:val="1"/>
          <w:numId w:val="83"/>
        </w:numPr>
        <w:spacing w:after="160" w:line="256" w:lineRule="auto"/>
      </w:pPr>
      <w:r w:rsidRPr="000D2821">
        <w:t>Repeat HEPA Vacuuming</w:t>
      </w:r>
      <w:r w:rsidR="00DA7E09" w:rsidRPr="000D2821">
        <w:t>.</w:t>
      </w:r>
    </w:p>
    <w:p w14:paraId="60447354" w14:textId="0A9A2838" w:rsidR="00031219" w:rsidRPr="000D2821" w:rsidRDefault="00873D08" w:rsidP="00E3147D">
      <w:pPr>
        <w:pStyle w:val="ListParagraph"/>
        <w:numPr>
          <w:ilvl w:val="1"/>
          <w:numId w:val="83"/>
        </w:numPr>
        <w:spacing w:after="160" w:line="256" w:lineRule="auto"/>
      </w:pPr>
      <w:r w:rsidRPr="000D2821">
        <w:t xml:space="preserve">Undertake sampling through </w:t>
      </w:r>
      <w:proofErr w:type="spellStart"/>
      <w:r w:rsidRPr="000D2821">
        <w:t>Air’o’cell</w:t>
      </w:r>
      <w:proofErr w:type="spellEnd"/>
      <w:r w:rsidRPr="000D2821">
        <w:t xml:space="preserve"> and</w:t>
      </w:r>
      <w:r w:rsidR="00FF5406" w:rsidRPr="000D2821">
        <w:t xml:space="preserve"> </w:t>
      </w:r>
      <w:proofErr w:type="spellStart"/>
      <w:r w:rsidRPr="000D2821">
        <w:t>Biptape</w:t>
      </w:r>
      <w:proofErr w:type="spellEnd"/>
      <w:r w:rsidR="00FF5406" w:rsidRPr="000D2821">
        <w:t xml:space="preserve"> </w:t>
      </w:r>
      <w:r w:rsidRPr="000D2821">
        <w:t xml:space="preserve">remediated areas / </w:t>
      </w:r>
      <w:r w:rsidR="00FF5406" w:rsidRPr="000D2821">
        <w:t>surfaces and send to Symbiotic for analysis</w:t>
      </w:r>
      <w:r w:rsidR="00425C91" w:rsidRPr="000D2821">
        <w:t xml:space="preserve">. Once results have proven within normal fungal ecology a Clean </w:t>
      </w:r>
      <w:r w:rsidR="00023499" w:rsidRPr="000D2821">
        <w:t>Room</w:t>
      </w:r>
      <w:r w:rsidR="00425C91" w:rsidRPr="000D2821">
        <w:t xml:space="preserve"> Certificate, through Augean Group, can be issued.</w:t>
      </w:r>
    </w:p>
    <w:p w14:paraId="62429567" w14:textId="77777777" w:rsidR="008654BD" w:rsidRPr="000D2821" w:rsidRDefault="008654BD" w:rsidP="008654BD">
      <w:pPr>
        <w:pStyle w:val="Heading3"/>
        <w:rPr>
          <w:rFonts w:asciiTheme="minorHAnsi" w:hAnsiTheme="minorHAnsi"/>
          <w:color w:val="ED7D31" w:themeColor="accent1"/>
        </w:rPr>
      </w:pPr>
      <w:bookmarkStart w:id="240" w:name="_Toc221634291"/>
      <w:r w:rsidRPr="000D2821">
        <w:rPr>
          <w:rFonts w:asciiTheme="minorHAnsi" w:hAnsiTheme="minorHAnsi"/>
          <w:color w:val="ED7D31" w:themeColor="accent1"/>
        </w:rPr>
        <w:t>Training and Job Orientation</w:t>
      </w:r>
      <w:bookmarkEnd w:id="240"/>
    </w:p>
    <w:p w14:paraId="2F6A69CF" w14:textId="77777777" w:rsidR="008654BD" w:rsidRPr="000D2821" w:rsidRDefault="008654BD" w:rsidP="008654BD">
      <w:r w:rsidRPr="000D2821">
        <w:t>Refer to Pre-Requisites for Franchisees and employees of Franchisees (PRO107) which sets a minimum acceptable standard of training, qualification and experience for Franchisees and their employees or subcontractors. PRO107 also documents that all Franchisees and their employees must be provided with information about the potential health implications of exposure to Microbial contaminants prior to commencement.</w:t>
      </w:r>
    </w:p>
    <w:p w14:paraId="13CE2429" w14:textId="77777777" w:rsidR="00DA7E09" w:rsidRPr="000D2821" w:rsidRDefault="00DA7E09" w:rsidP="008654BD"/>
    <w:p w14:paraId="2069F86D" w14:textId="77777777" w:rsidR="008654BD" w:rsidRPr="000D2821" w:rsidRDefault="008654BD" w:rsidP="008654BD">
      <w:r w:rsidRPr="000D2821">
        <w:t>As it relates to each removal job the Franchisee must ensure a record of this training is retained on site during the removal process. See template provided.</w:t>
      </w:r>
    </w:p>
    <w:p w14:paraId="1C6C395A" w14:textId="5705B0AD" w:rsidR="008654BD" w:rsidRPr="000D2821" w:rsidRDefault="008654BD" w:rsidP="008654BD">
      <w:r w:rsidRPr="000D2821">
        <w:t>On arrival on site and prior to applying PPE (if required) the Supervisor or the Technician in charge on site must conduct a job specific briefing referencing the site-specific SWMS with all employees and subcontractors prior to commencement.  This briefing must be documented (as a note in Job Record) or by having all parties (employees and subcontractors) sign the current SWMS</w:t>
      </w:r>
      <w:r w:rsidR="00DA7E09" w:rsidRPr="000D2821">
        <w:t>.</w:t>
      </w:r>
    </w:p>
    <w:p w14:paraId="7EE0FDAB" w14:textId="3E23CD69" w:rsidR="008654BD" w:rsidRPr="000D2821" w:rsidRDefault="008654BD" w:rsidP="008654BD"/>
    <w:p w14:paraId="5C953D53" w14:textId="6FD1F919" w:rsidR="00702C75" w:rsidRPr="000D2821" w:rsidRDefault="00702C75" w:rsidP="00702C75">
      <w:pPr>
        <w:pStyle w:val="Heading3"/>
        <w:rPr>
          <w:rFonts w:asciiTheme="minorHAnsi" w:hAnsiTheme="minorHAnsi"/>
          <w:color w:val="ED7D31" w:themeColor="accent1"/>
        </w:rPr>
      </w:pPr>
      <w:bookmarkStart w:id="241" w:name="_Toc221634292"/>
      <w:r w:rsidRPr="000D2821">
        <w:rPr>
          <w:rFonts w:asciiTheme="minorHAnsi" w:hAnsiTheme="minorHAnsi"/>
          <w:color w:val="ED7D31" w:themeColor="accent1"/>
        </w:rPr>
        <w:t>Work Order and Client Preparation</w:t>
      </w:r>
      <w:bookmarkEnd w:id="241"/>
    </w:p>
    <w:p w14:paraId="7E8C047D" w14:textId="54FB5E7E" w:rsidR="00702C75" w:rsidRPr="000D2821" w:rsidRDefault="00702C75" w:rsidP="008654BD">
      <w:r w:rsidRPr="000D2821">
        <w:t>A work order must be provided to the client with the quotation. This work order must be signed by the client prior to site attendance.</w:t>
      </w:r>
      <w:r w:rsidR="00251145" w:rsidRPr="000D2821">
        <w:t xml:space="preserve"> This work order is available in the FSE Shared Folder.</w:t>
      </w:r>
    </w:p>
    <w:p w14:paraId="0281A8ED" w14:textId="4A64F3AB" w:rsidR="00702C75" w:rsidRPr="000D2821" w:rsidRDefault="00702C75" w:rsidP="008654BD">
      <w:r w:rsidRPr="000D2821">
        <w:t xml:space="preserve">The client should pack out all loose items prior to the franchisee’s arrival. Alternatively, offer this service and include in your quotation to complete this. </w:t>
      </w:r>
    </w:p>
    <w:p w14:paraId="7588150E" w14:textId="77777777" w:rsidR="0088173B" w:rsidRPr="000D2821" w:rsidRDefault="0088173B" w:rsidP="008654BD"/>
    <w:p w14:paraId="1DE4D68B" w14:textId="573A602A" w:rsidR="00251145" w:rsidRPr="000D2821" w:rsidRDefault="00251145" w:rsidP="008654BD">
      <w:r w:rsidRPr="000D2821">
        <w:t>A quote example is available in the FSE Shared Folder.</w:t>
      </w:r>
    </w:p>
    <w:p w14:paraId="14A11D4B" w14:textId="77777777" w:rsidR="0088173B" w:rsidRPr="000D2821" w:rsidRDefault="0088173B" w:rsidP="008654BD"/>
    <w:p w14:paraId="700580B9" w14:textId="009CA636" w:rsidR="00B929AE" w:rsidRPr="000D2821" w:rsidRDefault="00B929AE" w:rsidP="008654BD">
      <w:r w:rsidRPr="000D2821">
        <w:t>There is a list of exclusions contained in the work order. These include:</w:t>
      </w:r>
    </w:p>
    <w:p w14:paraId="2C801F38" w14:textId="1538562F" w:rsidR="00B929AE" w:rsidRPr="000D2821" w:rsidRDefault="00B929AE" w:rsidP="00E3147D">
      <w:pPr>
        <w:pStyle w:val="ListParagraph"/>
        <w:numPr>
          <w:ilvl w:val="0"/>
          <w:numId w:val="87"/>
        </w:numPr>
      </w:pPr>
      <w:r w:rsidRPr="000D2821">
        <w:t>Cross contamination</w:t>
      </w:r>
    </w:p>
    <w:p w14:paraId="2D4EFDD3" w14:textId="42025481" w:rsidR="00B929AE" w:rsidRPr="000D2821" w:rsidRDefault="00B929AE" w:rsidP="00E3147D">
      <w:pPr>
        <w:pStyle w:val="ListParagraph"/>
        <w:numPr>
          <w:ilvl w:val="0"/>
          <w:numId w:val="87"/>
        </w:numPr>
      </w:pPr>
      <w:r w:rsidRPr="000D2821">
        <w:t>Pre-existing and undetected contamination</w:t>
      </w:r>
    </w:p>
    <w:p w14:paraId="2BA8A6A7" w14:textId="1FD08ED1" w:rsidR="00B929AE" w:rsidRPr="000D2821" w:rsidRDefault="00B929AE" w:rsidP="00E3147D">
      <w:pPr>
        <w:pStyle w:val="ListParagraph"/>
        <w:numPr>
          <w:ilvl w:val="0"/>
          <w:numId w:val="87"/>
        </w:numPr>
      </w:pPr>
      <w:r w:rsidRPr="000D2821">
        <w:t>Damage to paint</w:t>
      </w:r>
    </w:p>
    <w:p w14:paraId="1F0399AE" w14:textId="7127B29E" w:rsidR="00B929AE" w:rsidRPr="000D2821" w:rsidRDefault="00B929AE" w:rsidP="00E3147D">
      <w:pPr>
        <w:pStyle w:val="ListParagraph"/>
        <w:numPr>
          <w:ilvl w:val="0"/>
          <w:numId w:val="87"/>
        </w:numPr>
      </w:pPr>
      <w:r w:rsidRPr="000D2821">
        <w:t>The success of the process</w:t>
      </w:r>
    </w:p>
    <w:p w14:paraId="023BDD3C" w14:textId="77777777" w:rsidR="00702C75" w:rsidRPr="000D2821" w:rsidRDefault="00702C75" w:rsidP="008654BD"/>
    <w:p w14:paraId="1870905F" w14:textId="77777777" w:rsidR="008654BD" w:rsidRPr="000D2821" w:rsidRDefault="008654BD" w:rsidP="008654BD">
      <w:pPr>
        <w:pStyle w:val="Heading3"/>
        <w:rPr>
          <w:rFonts w:asciiTheme="minorHAnsi" w:hAnsiTheme="minorHAnsi"/>
          <w:color w:val="ED7D31" w:themeColor="accent1"/>
        </w:rPr>
      </w:pPr>
      <w:bookmarkStart w:id="242" w:name="_Toc221634293"/>
      <w:r w:rsidRPr="000D2821">
        <w:rPr>
          <w:rFonts w:asciiTheme="minorHAnsi" w:hAnsiTheme="minorHAnsi"/>
          <w:color w:val="ED7D31" w:themeColor="accent1"/>
        </w:rPr>
        <w:t>Site Establishment</w:t>
      </w:r>
      <w:bookmarkEnd w:id="242"/>
    </w:p>
    <w:p w14:paraId="5DC494F6" w14:textId="77777777" w:rsidR="00FF5406" w:rsidRPr="000D2821" w:rsidRDefault="00FF5406" w:rsidP="00E3147D">
      <w:pPr>
        <w:pStyle w:val="ListParagraph"/>
        <w:numPr>
          <w:ilvl w:val="1"/>
          <w:numId w:val="84"/>
        </w:numPr>
        <w:spacing w:after="160" w:line="256" w:lineRule="auto"/>
      </w:pPr>
      <w:r w:rsidRPr="000D2821">
        <w:t>Using Moisture Meter and if available Thermal Imaging, ascertain that room is dry.</w:t>
      </w:r>
    </w:p>
    <w:p w14:paraId="1EB35144" w14:textId="03ED7827" w:rsidR="00FF5406" w:rsidRPr="000D2821" w:rsidRDefault="00FF5406" w:rsidP="00E3147D">
      <w:pPr>
        <w:pStyle w:val="ListParagraph"/>
        <w:numPr>
          <w:ilvl w:val="1"/>
          <w:numId w:val="84"/>
        </w:numPr>
        <w:spacing w:after="160" w:line="256" w:lineRule="auto"/>
      </w:pPr>
      <w:r w:rsidRPr="000D2821">
        <w:t>Ascertain with client that there has been no water damage event</w:t>
      </w:r>
      <w:r w:rsidR="0088173B" w:rsidRPr="000D2821">
        <w:t>.</w:t>
      </w:r>
    </w:p>
    <w:p w14:paraId="4464086D" w14:textId="77777777" w:rsidR="00FF5406" w:rsidRPr="000D2821" w:rsidRDefault="00FF5406" w:rsidP="00E3147D">
      <w:pPr>
        <w:pStyle w:val="ListParagraph"/>
        <w:numPr>
          <w:ilvl w:val="1"/>
          <w:numId w:val="84"/>
        </w:numPr>
        <w:spacing w:after="160" w:line="256" w:lineRule="auto"/>
      </w:pPr>
      <w:r w:rsidRPr="000D2821">
        <w:t>If client requires, obtain tape lift sample to confirm mould contamination.</w:t>
      </w:r>
    </w:p>
    <w:p w14:paraId="1216B068" w14:textId="6C7F4B05" w:rsidR="00FF5406" w:rsidRPr="000D2821" w:rsidRDefault="00FF5406" w:rsidP="00E3147D">
      <w:pPr>
        <w:pStyle w:val="ListParagraph"/>
        <w:numPr>
          <w:ilvl w:val="1"/>
          <w:numId w:val="84"/>
        </w:numPr>
        <w:spacing w:after="160" w:line="256" w:lineRule="auto"/>
      </w:pPr>
      <w:r w:rsidRPr="000D2821">
        <w:t>Access to the decontamination site during remediation is explicitly restricted to the Franchisee and their trained staff. For Safety Reasons, there will be no exclusions to this policy.</w:t>
      </w:r>
    </w:p>
    <w:p w14:paraId="0B7A4DF1" w14:textId="0F474AE8" w:rsidR="00FF5406" w:rsidRPr="000D2821" w:rsidRDefault="00FF5406" w:rsidP="00E3147D">
      <w:pPr>
        <w:pStyle w:val="ListParagraph"/>
        <w:numPr>
          <w:ilvl w:val="1"/>
          <w:numId w:val="84"/>
        </w:numPr>
        <w:spacing w:after="160" w:line="256" w:lineRule="auto"/>
      </w:pPr>
      <w:r w:rsidRPr="000D2821">
        <w:t>All persons entering the contaminated zone must wear appropriate PPE and be instructed and competent in correct use of such PPE</w:t>
      </w:r>
      <w:r w:rsidR="00702C75" w:rsidRPr="000D2821">
        <w:t>.</w:t>
      </w:r>
    </w:p>
    <w:p w14:paraId="6E0CC6F4" w14:textId="48272E19" w:rsidR="00FF5406" w:rsidRPr="000D2821" w:rsidRDefault="00FF5406" w:rsidP="00E3147D">
      <w:pPr>
        <w:pStyle w:val="ListParagraph"/>
        <w:numPr>
          <w:ilvl w:val="1"/>
          <w:numId w:val="84"/>
        </w:numPr>
        <w:spacing w:after="160" w:line="256" w:lineRule="auto"/>
      </w:pPr>
      <w:r w:rsidRPr="000D2821">
        <w:t>A JSA must be completed and filed before decontamination works commence</w:t>
      </w:r>
      <w:r w:rsidR="0088173B" w:rsidRPr="000D2821">
        <w:t>.</w:t>
      </w:r>
      <w:r w:rsidRPr="000D2821">
        <w:t xml:space="preserve"> </w:t>
      </w:r>
    </w:p>
    <w:p w14:paraId="7B396584" w14:textId="3D11514A" w:rsidR="00FF5406" w:rsidRPr="000D2821" w:rsidRDefault="00FF5406" w:rsidP="00E3147D">
      <w:pPr>
        <w:pStyle w:val="ListParagraph"/>
        <w:numPr>
          <w:ilvl w:val="1"/>
          <w:numId w:val="84"/>
        </w:numPr>
        <w:spacing w:after="160" w:line="256" w:lineRule="auto"/>
      </w:pPr>
      <w:r w:rsidRPr="000D2821">
        <w:t>For Safety, signage restricting access to the decontamination site and PPE/RPE requirements will be posted on the temporary containment door</w:t>
      </w:r>
      <w:r w:rsidR="00702C75" w:rsidRPr="000D2821">
        <w:t>.</w:t>
      </w:r>
    </w:p>
    <w:p w14:paraId="2A439548" w14:textId="77777777" w:rsidR="00702C75" w:rsidRPr="000D2821" w:rsidRDefault="00FF5406" w:rsidP="00E3147D">
      <w:pPr>
        <w:pStyle w:val="ListParagraph"/>
        <w:numPr>
          <w:ilvl w:val="1"/>
          <w:numId w:val="84"/>
        </w:numPr>
        <w:spacing w:after="160" w:line="256" w:lineRule="auto"/>
      </w:pPr>
      <w:r w:rsidRPr="000D2821">
        <w:t>All workers must be trained in the selection use and maintenance of all PPE provided and that the use of respiratory protection is in accordance with AS/NZS 1715, Selection, use and maintenance of respiratory protective equipment. </w:t>
      </w:r>
    </w:p>
    <w:p w14:paraId="5BA26FD1" w14:textId="77777777" w:rsidR="00702C75" w:rsidRPr="000D2821" w:rsidRDefault="00702C75" w:rsidP="00E3147D">
      <w:pPr>
        <w:pStyle w:val="ListParagraph"/>
        <w:numPr>
          <w:ilvl w:val="1"/>
          <w:numId w:val="84"/>
        </w:numPr>
        <w:spacing w:after="160" w:line="256" w:lineRule="auto"/>
      </w:pPr>
      <w:r w:rsidRPr="000D2821">
        <w:t xml:space="preserve">Install a plastic zippered doorway and if required zip wall at the entrance to the contaminated area. Where possible the door should be affixed using “preservation” tape which is applied to the architraves or door jamb.  </w:t>
      </w:r>
    </w:p>
    <w:p w14:paraId="33DA257A" w14:textId="005388E8" w:rsidR="00702C75" w:rsidRPr="000D2821" w:rsidRDefault="00702C75" w:rsidP="00E3147D">
      <w:pPr>
        <w:pStyle w:val="ListParagraph"/>
        <w:numPr>
          <w:ilvl w:val="1"/>
          <w:numId w:val="84"/>
        </w:numPr>
        <w:spacing w:after="160" w:line="256" w:lineRule="auto"/>
      </w:pPr>
      <w:r w:rsidRPr="000D2821">
        <w:t xml:space="preserve">Install a HEPA class Air Filtration Device in the contaminated zone. </w:t>
      </w:r>
      <w:r w:rsidR="00FF5406" w:rsidRPr="000D2821">
        <w:br/>
      </w:r>
    </w:p>
    <w:p w14:paraId="731CEAE6" w14:textId="0424A31D" w:rsidR="00702C75" w:rsidRPr="000D2821" w:rsidRDefault="008654BD" w:rsidP="00702C75">
      <w:pPr>
        <w:pStyle w:val="Heading3"/>
        <w:rPr>
          <w:rFonts w:asciiTheme="minorHAnsi" w:hAnsiTheme="minorHAnsi"/>
          <w:color w:val="ED7D31" w:themeColor="accent1"/>
        </w:rPr>
      </w:pPr>
      <w:bookmarkStart w:id="243" w:name="_Toc221634294"/>
      <w:r w:rsidRPr="000D2821">
        <w:rPr>
          <w:rFonts w:asciiTheme="minorHAnsi" w:hAnsiTheme="minorHAnsi"/>
          <w:color w:val="ED7D31" w:themeColor="accent1"/>
        </w:rPr>
        <w:t>Undertake Remediation</w:t>
      </w:r>
      <w:bookmarkEnd w:id="243"/>
    </w:p>
    <w:p w14:paraId="6D1DB82A" w14:textId="2EE1225D" w:rsidR="00702C75" w:rsidRPr="000D2821" w:rsidRDefault="00702C75" w:rsidP="00E3147D">
      <w:pPr>
        <w:pStyle w:val="ListParagraph"/>
        <w:numPr>
          <w:ilvl w:val="0"/>
          <w:numId w:val="81"/>
        </w:numPr>
        <w:spacing w:after="160" w:line="256" w:lineRule="auto"/>
      </w:pPr>
      <w:r w:rsidRPr="000D2821">
        <w:t xml:space="preserve">To remove loose contamination and dust debris, vacuum ALL SURFACES with a HEPA vacuum cleaner.  The Jim’s supplied Asbestos vacuum cleaner is suitable, however great care must be taken to ensure asbestos contamination is not introduced to the property. </w:t>
      </w:r>
    </w:p>
    <w:p w14:paraId="1F8C7A2B" w14:textId="77777777" w:rsidR="00702C75" w:rsidRPr="000D2821" w:rsidRDefault="00702C75" w:rsidP="00702C75">
      <w:pPr>
        <w:pStyle w:val="ListParagraph"/>
        <w:spacing w:after="160" w:line="256" w:lineRule="auto"/>
        <w:ind w:left="360"/>
      </w:pPr>
    </w:p>
    <w:p w14:paraId="282F0A10" w14:textId="3A2FEC21" w:rsidR="00702C75" w:rsidRPr="000D2821" w:rsidRDefault="00702C75" w:rsidP="00E3147D">
      <w:pPr>
        <w:pStyle w:val="ListParagraph"/>
        <w:numPr>
          <w:ilvl w:val="0"/>
          <w:numId w:val="81"/>
        </w:numPr>
        <w:spacing w:after="160" w:line="256" w:lineRule="auto"/>
      </w:pPr>
      <w:r w:rsidRPr="000D2821">
        <w:t>Using the Jims Branded 3 Part decontamination solution:</w:t>
      </w:r>
    </w:p>
    <w:p w14:paraId="2FA1C362" w14:textId="77777777" w:rsidR="00702C75" w:rsidRPr="000D2821" w:rsidRDefault="00702C75" w:rsidP="00E3147D">
      <w:pPr>
        <w:pStyle w:val="ListParagraph"/>
        <w:numPr>
          <w:ilvl w:val="1"/>
          <w:numId w:val="81"/>
        </w:numPr>
        <w:spacing w:after="160" w:line="256" w:lineRule="auto"/>
      </w:pPr>
      <w:r w:rsidRPr="000D2821">
        <w:t>Conduct bulk removal by spraying all surfaces with the Part A decontamination solution.</w:t>
      </w:r>
    </w:p>
    <w:p w14:paraId="6BD14996" w14:textId="38D92D25" w:rsidR="00702C75" w:rsidRPr="000D2821" w:rsidRDefault="00702C75" w:rsidP="00E3147D">
      <w:pPr>
        <w:pStyle w:val="ListParagraph"/>
        <w:numPr>
          <w:ilvl w:val="1"/>
          <w:numId w:val="81"/>
        </w:numPr>
        <w:spacing w:after="160" w:line="256" w:lineRule="auto"/>
      </w:pPr>
      <w:r w:rsidRPr="000D2821">
        <w:t xml:space="preserve">Using freshly laundered microfibre cloths, or disposable wipes, such as Scott’s </w:t>
      </w:r>
      <w:r w:rsidR="00E71F04" w:rsidRPr="000D2821">
        <w:t>Workshop</w:t>
      </w:r>
      <w:r w:rsidRPr="000D2821">
        <w:t xml:space="preserve"> wipes or similar, wipe all surfaces, taking care to remove and not spread contamination by using each surface of the cloth only once (Refer Training)</w:t>
      </w:r>
    </w:p>
    <w:p w14:paraId="5700E82A" w14:textId="77777777" w:rsidR="00702C75" w:rsidRPr="000D2821" w:rsidRDefault="00702C75" w:rsidP="00E3147D">
      <w:pPr>
        <w:pStyle w:val="ListParagraph"/>
        <w:numPr>
          <w:ilvl w:val="2"/>
          <w:numId w:val="81"/>
        </w:numPr>
        <w:spacing w:after="160" w:line="256" w:lineRule="auto"/>
      </w:pPr>
      <w:r w:rsidRPr="000D2821">
        <w:t>Ensure used wipes are bagged after use.</w:t>
      </w:r>
    </w:p>
    <w:p w14:paraId="58D78A05" w14:textId="4B1E8E98" w:rsidR="00702C75" w:rsidRPr="000D2821" w:rsidRDefault="00702C75" w:rsidP="00E3147D">
      <w:pPr>
        <w:pStyle w:val="ListParagraph"/>
        <w:numPr>
          <w:ilvl w:val="1"/>
          <w:numId w:val="81"/>
        </w:numPr>
        <w:spacing w:after="160" w:line="256" w:lineRule="auto"/>
      </w:pPr>
      <w:r w:rsidRPr="000D2821">
        <w:t xml:space="preserve"> As per instructions on bottles, mix a small quantity of Parts B and C and apply to the contaminated surfaces.</w:t>
      </w:r>
    </w:p>
    <w:p w14:paraId="5FD6B7D5" w14:textId="5A074ED5" w:rsidR="00702C75" w:rsidRPr="000D2821" w:rsidRDefault="00702C75" w:rsidP="00E3147D">
      <w:pPr>
        <w:pStyle w:val="ListParagraph"/>
        <w:numPr>
          <w:ilvl w:val="1"/>
          <w:numId w:val="81"/>
        </w:numPr>
        <w:spacing w:after="160" w:line="256" w:lineRule="auto"/>
      </w:pPr>
      <w:r w:rsidRPr="000D2821">
        <w:t>Repeat 2.2</w:t>
      </w:r>
    </w:p>
    <w:p w14:paraId="4B57544C" w14:textId="6E513B1A" w:rsidR="00702C75" w:rsidRPr="000D2821" w:rsidRDefault="00702C75" w:rsidP="00E3147D">
      <w:pPr>
        <w:pStyle w:val="ListParagraph"/>
        <w:numPr>
          <w:ilvl w:val="1"/>
          <w:numId w:val="81"/>
        </w:numPr>
        <w:spacing w:after="160" w:line="256" w:lineRule="auto"/>
      </w:pPr>
      <w:r w:rsidRPr="000D2821">
        <w:t>Repeat 2.3 as necessary.  Taking care not to over wet surfaces and dry thoroughly between application of decontamination solution.</w:t>
      </w:r>
    </w:p>
    <w:p w14:paraId="3D554523" w14:textId="77777777" w:rsidR="00702C75" w:rsidRPr="000D2821" w:rsidRDefault="00702C75" w:rsidP="00702C75">
      <w:pPr>
        <w:pStyle w:val="ListParagraph"/>
        <w:spacing w:after="160" w:line="256" w:lineRule="auto"/>
        <w:ind w:left="792"/>
      </w:pPr>
    </w:p>
    <w:p w14:paraId="7049D35B" w14:textId="77777777" w:rsidR="00702C75" w:rsidRPr="000D2821" w:rsidRDefault="00702C75" w:rsidP="00E3147D">
      <w:pPr>
        <w:pStyle w:val="ListParagraph"/>
        <w:numPr>
          <w:ilvl w:val="0"/>
          <w:numId w:val="81"/>
        </w:numPr>
        <w:spacing w:after="160" w:line="256" w:lineRule="auto"/>
      </w:pPr>
      <w:r w:rsidRPr="000D2821">
        <w:t>Repeat vacuuming including the doorway</w:t>
      </w:r>
      <w:r w:rsidRPr="000D2821">
        <w:br/>
      </w:r>
    </w:p>
    <w:p w14:paraId="20CB8B03" w14:textId="77777777" w:rsidR="008654BD" w:rsidRPr="000D2821" w:rsidRDefault="008654BD" w:rsidP="008654BD">
      <w:pPr>
        <w:pStyle w:val="ListParagraph"/>
      </w:pPr>
    </w:p>
    <w:p w14:paraId="3BA0BEBE" w14:textId="625E4224" w:rsidR="008654BD" w:rsidRPr="000D2821" w:rsidRDefault="00702C75" w:rsidP="008654BD">
      <w:pPr>
        <w:pStyle w:val="Heading3"/>
        <w:rPr>
          <w:rFonts w:asciiTheme="minorHAnsi" w:hAnsiTheme="minorHAnsi"/>
          <w:color w:val="ED7D31" w:themeColor="accent1"/>
        </w:rPr>
      </w:pPr>
      <w:bookmarkStart w:id="244" w:name="_Toc221634295"/>
      <w:r w:rsidRPr="000D2821">
        <w:rPr>
          <w:rFonts w:asciiTheme="minorHAnsi" w:hAnsiTheme="minorHAnsi"/>
          <w:color w:val="ED7D31" w:themeColor="accent1"/>
        </w:rPr>
        <w:t xml:space="preserve">Pack up and </w:t>
      </w:r>
      <w:r w:rsidR="00177951" w:rsidRPr="000D2821">
        <w:rPr>
          <w:rFonts w:asciiTheme="minorHAnsi" w:hAnsiTheme="minorHAnsi"/>
          <w:color w:val="ED7D31" w:themeColor="accent1"/>
        </w:rPr>
        <w:t>D</w:t>
      </w:r>
      <w:r w:rsidRPr="000D2821">
        <w:rPr>
          <w:rFonts w:asciiTheme="minorHAnsi" w:hAnsiTheme="minorHAnsi"/>
          <w:color w:val="ED7D31" w:themeColor="accent1"/>
        </w:rPr>
        <w:t>econtamination Procedures</w:t>
      </w:r>
      <w:bookmarkEnd w:id="244"/>
    </w:p>
    <w:p w14:paraId="1BF05B4A" w14:textId="77777777" w:rsidR="00702C75" w:rsidRPr="000D2821" w:rsidRDefault="00702C75" w:rsidP="00E3147D">
      <w:pPr>
        <w:pStyle w:val="ListParagraph"/>
        <w:numPr>
          <w:ilvl w:val="0"/>
          <w:numId w:val="85"/>
        </w:numPr>
        <w:spacing w:after="160" w:line="256" w:lineRule="auto"/>
      </w:pPr>
      <w:r w:rsidRPr="000D2821">
        <w:t>Wipe down vacuum cleaner and hoses and bag.</w:t>
      </w:r>
    </w:p>
    <w:p w14:paraId="6EEAE365" w14:textId="77777777" w:rsidR="00702C75" w:rsidRPr="000D2821" w:rsidRDefault="00702C75" w:rsidP="00E3147D">
      <w:pPr>
        <w:pStyle w:val="ListParagraph"/>
        <w:numPr>
          <w:ilvl w:val="0"/>
          <w:numId w:val="85"/>
        </w:numPr>
        <w:spacing w:after="160" w:line="256" w:lineRule="auto"/>
      </w:pPr>
      <w:r w:rsidRPr="000D2821">
        <w:t>Seal bags with wipes in them and wipe down.</w:t>
      </w:r>
    </w:p>
    <w:p w14:paraId="44229EC4" w14:textId="646B678B" w:rsidR="00702C75" w:rsidRPr="000D2821" w:rsidRDefault="00702C75" w:rsidP="00E3147D">
      <w:pPr>
        <w:pStyle w:val="ListParagraph"/>
        <w:numPr>
          <w:ilvl w:val="0"/>
          <w:numId w:val="85"/>
        </w:numPr>
        <w:spacing w:after="160" w:line="256" w:lineRule="auto"/>
      </w:pPr>
      <w:r w:rsidRPr="000D2821">
        <w:t>Wipe down and bag tools</w:t>
      </w:r>
      <w:r w:rsidR="00A219DD" w:rsidRPr="000D2821">
        <w:t>.</w:t>
      </w:r>
    </w:p>
    <w:p w14:paraId="7F318F74" w14:textId="07703D01" w:rsidR="00702C75" w:rsidRPr="000D2821" w:rsidRDefault="00702C75" w:rsidP="00E3147D">
      <w:pPr>
        <w:pStyle w:val="ListParagraph"/>
        <w:numPr>
          <w:ilvl w:val="0"/>
          <w:numId w:val="85"/>
        </w:numPr>
        <w:spacing w:after="160" w:line="256" w:lineRule="auto"/>
      </w:pPr>
      <w:r w:rsidRPr="000D2821">
        <w:t>Wipe down AFD</w:t>
      </w:r>
      <w:r w:rsidR="00A219DD" w:rsidRPr="000D2821">
        <w:t>.</w:t>
      </w:r>
    </w:p>
    <w:p w14:paraId="2B595592" w14:textId="77E10C5A" w:rsidR="00702C75" w:rsidRPr="000D2821" w:rsidRDefault="00702C75" w:rsidP="00E3147D">
      <w:pPr>
        <w:pStyle w:val="ListParagraph"/>
        <w:numPr>
          <w:ilvl w:val="0"/>
          <w:numId w:val="85"/>
        </w:numPr>
        <w:spacing w:after="160" w:line="256" w:lineRule="auto"/>
      </w:pPr>
      <w:r w:rsidRPr="000D2821">
        <w:t>Replace Primary Filter on AFD</w:t>
      </w:r>
      <w:r w:rsidR="00A219DD" w:rsidRPr="000D2821">
        <w:t>.</w:t>
      </w:r>
    </w:p>
    <w:p w14:paraId="1D348268" w14:textId="77777777" w:rsidR="00702C75" w:rsidRPr="000D2821" w:rsidRDefault="00702C75" w:rsidP="00E3147D">
      <w:pPr>
        <w:pStyle w:val="ListParagraph"/>
        <w:numPr>
          <w:ilvl w:val="0"/>
          <w:numId w:val="85"/>
        </w:numPr>
        <w:spacing w:after="160" w:line="256" w:lineRule="auto"/>
      </w:pPr>
      <w:r w:rsidRPr="000D2821">
        <w:t>Remove rubber boots and wipe down.</w:t>
      </w:r>
    </w:p>
    <w:p w14:paraId="027B8463" w14:textId="77777777" w:rsidR="00702C75" w:rsidRPr="000D2821" w:rsidRDefault="00702C75" w:rsidP="00E3147D">
      <w:pPr>
        <w:pStyle w:val="ListParagraph"/>
        <w:numPr>
          <w:ilvl w:val="0"/>
          <w:numId w:val="85"/>
        </w:numPr>
        <w:spacing w:after="160" w:line="256" w:lineRule="auto"/>
      </w:pPr>
      <w:r w:rsidRPr="000D2821">
        <w:t>Doff disposable overalls and gloves as per training.</w:t>
      </w:r>
    </w:p>
    <w:p w14:paraId="57926AB5" w14:textId="77777777" w:rsidR="00702C75" w:rsidRPr="000D2821" w:rsidRDefault="00702C75" w:rsidP="00E3147D">
      <w:pPr>
        <w:pStyle w:val="ListParagraph"/>
        <w:numPr>
          <w:ilvl w:val="0"/>
          <w:numId w:val="85"/>
        </w:numPr>
        <w:spacing w:after="160" w:line="256" w:lineRule="auto"/>
      </w:pPr>
      <w:r w:rsidRPr="000D2821">
        <w:t>Bag overalls, gloves, filter and wipes.</w:t>
      </w:r>
    </w:p>
    <w:p w14:paraId="27148A0F" w14:textId="77777777" w:rsidR="00702C75" w:rsidRPr="000D2821" w:rsidRDefault="00702C75" w:rsidP="00E3147D">
      <w:pPr>
        <w:pStyle w:val="ListParagraph"/>
        <w:numPr>
          <w:ilvl w:val="0"/>
          <w:numId w:val="85"/>
        </w:numPr>
        <w:spacing w:after="160" w:line="256" w:lineRule="auto"/>
      </w:pPr>
      <w:r w:rsidRPr="000D2821">
        <w:t>Remove respirator and place in bag.</w:t>
      </w:r>
    </w:p>
    <w:p w14:paraId="5A0125EF" w14:textId="77777777" w:rsidR="00702C75" w:rsidRPr="000D2821" w:rsidRDefault="00702C75" w:rsidP="00E3147D">
      <w:pPr>
        <w:pStyle w:val="ListParagraph"/>
        <w:numPr>
          <w:ilvl w:val="0"/>
          <w:numId w:val="85"/>
        </w:numPr>
        <w:spacing w:after="160" w:line="256" w:lineRule="auto"/>
      </w:pPr>
      <w:r w:rsidRPr="000D2821">
        <w:t>Leave door in place and AFD running whilst taking payment.</w:t>
      </w:r>
    </w:p>
    <w:p w14:paraId="79191C69" w14:textId="0FA3D35B" w:rsidR="00702C75" w:rsidRPr="000D2821" w:rsidRDefault="00702C75" w:rsidP="00E3147D">
      <w:pPr>
        <w:pStyle w:val="ListParagraph"/>
        <w:numPr>
          <w:ilvl w:val="0"/>
          <w:numId w:val="85"/>
        </w:numPr>
        <w:spacing w:after="160" w:line="256" w:lineRule="auto"/>
      </w:pPr>
      <w:r w:rsidRPr="000D2821">
        <w:t>Remove door and AFD</w:t>
      </w:r>
      <w:r w:rsidR="00A219DD" w:rsidRPr="000D2821">
        <w:t>.</w:t>
      </w:r>
    </w:p>
    <w:p w14:paraId="5363D923" w14:textId="05DDEB6D" w:rsidR="00702C75" w:rsidRPr="000D2821" w:rsidRDefault="00702C75" w:rsidP="00E3147D">
      <w:pPr>
        <w:pStyle w:val="ListParagraph"/>
        <w:numPr>
          <w:ilvl w:val="0"/>
          <w:numId w:val="85"/>
        </w:numPr>
        <w:spacing w:after="160" w:line="256" w:lineRule="auto"/>
      </w:pPr>
      <w:r w:rsidRPr="000D2821">
        <w:t xml:space="preserve">Pack up Equipment and request </w:t>
      </w:r>
      <w:r w:rsidR="00A219DD" w:rsidRPr="000D2821">
        <w:t>5-star</w:t>
      </w:r>
      <w:r w:rsidRPr="000D2821">
        <w:t xml:space="preserve"> review.</w:t>
      </w:r>
    </w:p>
    <w:p w14:paraId="121BD8B0" w14:textId="77777777" w:rsidR="008654BD" w:rsidRPr="000D2821" w:rsidRDefault="008654BD" w:rsidP="008654BD">
      <w:pPr>
        <w:pStyle w:val="ListParagraph"/>
        <w:ind w:left="0"/>
      </w:pPr>
    </w:p>
    <w:p w14:paraId="5154A437" w14:textId="72954999" w:rsidR="008654BD" w:rsidRPr="000D2821" w:rsidRDefault="0069511F" w:rsidP="008654BD">
      <w:pPr>
        <w:pStyle w:val="Heading3"/>
        <w:rPr>
          <w:rFonts w:asciiTheme="minorHAnsi" w:hAnsiTheme="minorHAnsi"/>
          <w:color w:val="ED7D31" w:themeColor="accent1"/>
        </w:rPr>
      </w:pPr>
      <w:bookmarkStart w:id="245" w:name="_Toc221634296"/>
      <w:r w:rsidRPr="000D2821">
        <w:rPr>
          <w:rFonts w:asciiTheme="minorHAnsi" w:hAnsiTheme="minorHAnsi"/>
          <w:color w:val="ED7D31" w:themeColor="accent1"/>
        </w:rPr>
        <w:t>Equipment List (approximate value)</w:t>
      </w:r>
      <w:bookmarkEnd w:id="245"/>
    </w:p>
    <w:p w14:paraId="47442EE9" w14:textId="643566A5" w:rsidR="008654BD" w:rsidRPr="000D2821" w:rsidRDefault="0069511F" w:rsidP="00E3147D">
      <w:pPr>
        <w:pStyle w:val="ListParagraph"/>
        <w:numPr>
          <w:ilvl w:val="0"/>
          <w:numId w:val="86"/>
        </w:numPr>
      </w:pPr>
      <w:r w:rsidRPr="000D2821">
        <w:t>AFD ($1500)</w:t>
      </w:r>
    </w:p>
    <w:p w14:paraId="6FAFAFB7" w14:textId="16BA2A3B" w:rsidR="0069511F" w:rsidRPr="000D2821" w:rsidRDefault="0069511F" w:rsidP="00E3147D">
      <w:pPr>
        <w:pStyle w:val="ListParagraph"/>
        <w:numPr>
          <w:ilvl w:val="0"/>
          <w:numId w:val="86"/>
        </w:numPr>
      </w:pPr>
      <w:r w:rsidRPr="000D2821">
        <w:t>Vacuum cleaner, hose and accessories ($</w:t>
      </w:r>
      <w:r w:rsidR="00A219DD" w:rsidRPr="000D2821">
        <w:t>1200) *</w:t>
      </w:r>
    </w:p>
    <w:p w14:paraId="4855E9D5" w14:textId="65B99C04" w:rsidR="0069511F" w:rsidRPr="000D2821" w:rsidRDefault="0069511F" w:rsidP="00E3147D">
      <w:pPr>
        <w:pStyle w:val="ListParagraph"/>
        <w:numPr>
          <w:ilvl w:val="0"/>
          <w:numId w:val="86"/>
        </w:numPr>
      </w:pPr>
      <w:r w:rsidRPr="000D2821">
        <w:t>Extendable Pole ($60)</w:t>
      </w:r>
    </w:p>
    <w:p w14:paraId="1CA322E4" w14:textId="049A09CF" w:rsidR="0069511F" w:rsidRPr="000D2821" w:rsidRDefault="0069511F" w:rsidP="00E3147D">
      <w:pPr>
        <w:pStyle w:val="ListParagraph"/>
        <w:numPr>
          <w:ilvl w:val="0"/>
          <w:numId w:val="86"/>
        </w:numPr>
      </w:pPr>
      <w:r w:rsidRPr="000D2821">
        <w:t>Platform Step Ladder or Low Work Platform ($150)</w:t>
      </w:r>
    </w:p>
    <w:p w14:paraId="2476FAE8" w14:textId="71EEBB68" w:rsidR="0069511F" w:rsidRPr="000D2821" w:rsidRDefault="0069511F" w:rsidP="00E3147D">
      <w:pPr>
        <w:pStyle w:val="ListParagraph"/>
        <w:numPr>
          <w:ilvl w:val="0"/>
          <w:numId w:val="86"/>
        </w:numPr>
      </w:pPr>
      <w:r w:rsidRPr="000D2821">
        <w:t>Pump Up Sprayer – Large ($90)</w:t>
      </w:r>
    </w:p>
    <w:p w14:paraId="6E986E47" w14:textId="1E5E05CE" w:rsidR="0069511F" w:rsidRPr="000D2821" w:rsidRDefault="0069511F" w:rsidP="00E3147D">
      <w:pPr>
        <w:pStyle w:val="ListParagraph"/>
        <w:numPr>
          <w:ilvl w:val="0"/>
          <w:numId w:val="86"/>
        </w:numPr>
      </w:pPr>
      <w:r w:rsidRPr="000D2821">
        <w:t>Pump Up Sprayer – Small ($45)</w:t>
      </w:r>
    </w:p>
    <w:p w14:paraId="181177EB" w14:textId="252E1621" w:rsidR="0069511F" w:rsidRPr="000D2821" w:rsidRDefault="0069511F" w:rsidP="00E3147D">
      <w:pPr>
        <w:pStyle w:val="ListParagraph"/>
        <w:numPr>
          <w:ilvl w:val="0"/>
          <w:numId w:val="86"/>
        </w:numPr>
      </w:pPr>
      <w:r w:rsidRPr="000D2821">
        <w:t>Rubber Boots ($20-$120)</w:t>
      </w:r>
    </w:p>
    <w:p w14:paraId="7413BDFC" w14:textId="165CE2E6" w:rsidR="0069511F" w:rsidRPr="000D2821" w:rsidRDefault="0069511F" w:rsidP="00E3147D">
      <w:pPr>
        <w:pStyle w:val="ListParagraph"/>
        <w:numPr>
          <w:ilvl w:val="0"/>
          <w:numId w:val="86"/>
        </w:numPr>
      </w:pPr>
      <w:r w:rsidRPr="000D2821">
        <w:t>Full Face Respirator ($300)</w:t>
      </w:r>
    </w:p>
    <w:p w14:paraId="3F70DBB3" w14:textId="28CB106C" w:rsidR="00FB502C" w:rsidRPr="000D2821" w:rsidRDefault="0069511F" w:rsidP="00E3147D">
      <w:pPr>
        <w:pStyle w:val="ListParagraph"/>
        <w:numPr>
          <w:ilvl w:val="0"/>
          <w:numId w:val="86"/>
        </w:numPr>
      </w:pPr>
      <w:r w:rsidRPr="000D2821">
        <w:t>Measuring Cups ($10)</w:t>
      </w:r>
    </w:p>
    <w:p w14:paraId="1141C3F2" w14:textId="021AF24B" w:rsidR="00F0002B" w:rsidRPr="000D2821" w:rsidRDefault="00F0002B" w:rsidP="00E3147D">
      <w:pPr>
        <w:pStyle w:val="ListParagraph"/>
        <w:numPr>
          <w:ilvl w:val="0"/>
          <w:numId w:val="86"/>
        </w:numPr>
      </w:pPr>
      <w:r w:rsidRPr="000D2821">
        <w:t>Use appropriate chemicals as directed by the hazma</w:t>
      </w:r>
      <w:r w:rsidR="002C79C6" w:rsidRPr="000D2821">
        <w:t xml:space="preserve">t </w:t>
      </w:r>
      <w:r w:rsidRPr="000D2821">
        <w:t>divisional grou</w:t>
      </w:r>
      <w:r w:rsidR="002C79C6" w:rsidRPr="000D2821">
        <w:t>p</w:t>
      </w:r>
    </w:p>
    <w:p w14:paraId="38D16B7F" w14:textId="77777777" w:rsidR="002C79C6" w:rsidRPr="000D2821" w:rsidRDefault="002C79C6" w:rsidP="002C79C6">
      <w:pPr>
        <w:pStyle w:val="ListParagraph"/>
      </w:pPr>
    </w:p>
    <w:p w14:paraId="7698D3A8" w14:textId="48954DAC" w:rsidR="0069511F" w:rsidRPr="000D2821" w:rsidRDefault="0069511F" w:rsidP="0069511F">
      <w:r w:rsidRPr="000D2821">
        <w:t>*If using Asbestos Vacuum Cleaner, have dedicated hose and attachments for mould removal. Do not use the same hose as used for asbestos. Use Coloured Tape around the ends of the hoses to distinguish the Asbestos Hoses from the Mould Hoses.</w:t>
      </w:r>
    </w:p>
    <w:p w14:paraId="1DC877CA" w14:textId="77777777" w:rsidR="008654BD" w:rsidRPr="000D2821" w:rsidRDefault="008654BD" w:rsidP="008654BD">
      <w:pPr>
        <w:pStyle w:val="ListParagraph"/>
        <w:ind w:left="0"/>
      </w:pPr>
    </w:p>
    <w:p w14:paraId="2EA83D60" w14:textId="4B071E77" w:rsidR="008654BD" w:rsidRPr="000D2821" w:rsidRDefault="008654BD" w:rsidP="008654BD">
      <w:pPr>
        <w:pStyle w:val="Heading3"/>
        <w:rPr>
          <w:rFonts w:asciiTheme="minorHAnsi" w:hAnsiTheme="minorHAnsi"/>
          <w:color w:val="ED7D31" w:themeColor="accent1"/>
        </w:rPr>
      </w:pPr>
      <w:bookmarkStart w:id="246" w:name="_Toc221634297"/>
      <w:r w:rsidRPr="000D2821">
        <w:rPr>
          <w:rFonts w:asciiTheme="minorHAnsi" w:hAnsiTheme="minorHAnsi"/>
          <w:color w:val="ED7D31" w:themeColor="accent1"/>
        </w:rPr>
        <w:t xml:space="preserve">Post Job </w:t>
      </w:r>
      <w:r w:rsidR="00251145" w:rsidRPr="000D2821">
        <w:rPr>
          <w:rFonts w:asciiTheme="minorHAnsi" w:hAnsiTheme="minorHAnsi"/>
          <w:color w:val="ED7D31" w:themeColor="accent1"/>
        </w:rPr>
        <w:t>Verification</w:t>
      </w:r>
      <w:r w:rsidR="007F250D" w:rsidRPr="000D2821">
        <w:rPr>
          <w:rFonts w:asciiTheme="minorHAnsi" w:hAnsiTheme="minorHAnsi"/>
          <w:color w:val="ED7D31" w:themeColor="accent1"/>
        </w:rPr>
        <w:t xml:space="preserve"> – Clean Home/Room/Building Certificate</w:t>
      </w:r>
      <w:bookmarkEnd w:id="246"/>
    </w:p>
    <w:p w14:paraId="5A1477DA" w14:textId="77777777" w:rsidR="00251145" w:rsidRPr="000D2821" w:rsidRDefault="00251145" w:rsidP="00251145">
      <w:pPr>
        <w:spacing w:after="160" w:line="256" w:lineRule="auto"/>
      </w:pPr>
      <w:r w:rsidRPr="000D2821">
        <w:t xml:space="preserve">For warranty verification* and to ensure compliance with </w:t>
      </w:r>
      <w:proofErr w:type="gramStart"/>
      <w:r w:rsidRPr="000D2821">
        <w:t>ACL;</w:t>
      </w:r>
      <w:proofErr w:type="gramEnd"/>
    </w:p>
    <w:p w14:paraId="523F7B47" w14:textId="77777777" w:rsidR="00251145" w:rsidRPr="000D2821" w:rsidRDefault="00251145" w:rsidP="00251145">
      <w:pPr>
        <w:spacing w:after="160" w:line="256" w:lineRule="auto"/>
      </w:pPr>
      <w:r w:rsidRPr="000D2821">
        <w:t xml:space="preserve">Either take 2 tape lift samples (per room) of the previously contaminated surfaces or by preference, have client take the 2 samples. Either way, have the client sign off on the work order </w:t>
      </w:r>
      <w:proofErr w:type="gramStart"/>
      <w:r w:rsidRPr="000D2821">
        <w:t>where</w:t>
      </w:r>
      <w:proofErr w:type="gramEnd"/>
      <w:r w:rsidRPr="000D2821">
        <w:t xml:space="preserve"> provided to say they were witness to the two samples being taken.</w:t>
      </w:r>
    </w:p>
    <w:p w14:paraId="5DB48EBF" w14:textId="7EF2CE2E" w:rsidR="00251145" w:rsidRPr="000D2821" w:rsidRDefault="00251145" w:rsidP="177DC49A">
      <w:pPr>
        <w:spacing w:after="160" w:line="256" w:lineRule="auto"/>
      </w:pPr>
      <w:r w:rsidRPr="000D2821">
        <w:t>*If we have 2 samples that show that at the time the franchisee had completed the decontamination process, that the mould was returned to normal levels, we can establish that any returned contamination is a result of continued water damage. Ie, client still not using exhaust fan.</w:t>
      </w:r>
      <w:r w:rsidRPr="000D2821">
        <w:br/>
      </w:r>
      <w:r w:rsidRPr="000D2821">
        <w:br/>
        <w:t xml:space="preserve">If the samples return a failed result, we can advise the client that the process was not successful and sealing (extra service) or plaster removal is required. (Extra service). This is explained as per the </w:t>
      </w:r>
      <w:r w:rsidR="00B929AE" w:rsidRPr="000D2821">
        <w:t>work order they initially signed.</w:t>
      </w:r>
    </w:p>
    <w:p w14:paraId="40B900AD" w14:textId="2405E1FA" w:rsidR="00251145" w:rsidRPr="000D2821" w:rsidRDefault="00251145" w:rsidP="00251145">
      <w:r w:rsidRPr="000D2821">
        <w:t>The client should be advised that it is optional and up to the client to organise independent verification</w:t>
      </w:r>
      <w:r w:rsidR="00B929AE" w:rsidRPr="000D2821">
        <w:t xml:space="preserve"> should they wish</w:t>
      </w:r>
      <w:r w:rsidRPr="000D2821">
        <w:t>.</w:t>
      </w:r>
      <w:r w:rsidRPr="000D2821">
        <w:br/>
      </w:r>
    </w:p>
    <w:p w14:paraId="05437D09" w14:textId="77777777" w:rsidR="00A219DD" w:rsidRPr="000D2821" w:rsidRDefault="00A219DD" w:rsidP="00251145"/>
    <w:p w14:paraId="345AD592" w14:textId="77777777" w:rsidR="00A219DD" w:rsidRPr="000D2821" w:rsidRDefault="00A219DD" w:rsidP="00251145"/>
    <w:bookmarkEnd w:id="228"/>
    <w:p w14:paraId="24BB751D" w14:textId="77777777" w:rsidR="008654BD" w:rsidRPr="000D2821" w:rsidRDefault="008654BD" w:rsidP="00B929AE"/>
    <w:p w14:paraId="73ECD156" w14:textId="5EF30A80" w:rsidR="001C0FB6" w:rsidRPr="000D2821" w:rsidRDefault="001C0FB6" w:rsidP="000A42CA">
      <w:pPr>
        <w:pStyle w:val="JAR-HEADING2STYLE"/>
        <w:rPr>
          <w:rFonts w:asciiTheme="minorHAnsi" w:hAnsiTheme="minorHAnsi"/>
        </w:rPr>
      </w:pPr>
      <w:bookmarkStart w:id="247" w:name="_Toc221634298"/>
      <w:r w:rsidRPr="000D2821">
        <w:rPr>
          <w:rFonts w:asciiTheme="minorHAnsi" w:hAnsiTheme="minorHAnsi"/>
        </w:rPr>
        <w:t xml:space="preserve">Service </w:t>
      </w:r>
      <w:r w:rsidR="008654BD" w:rsidRPr="000D2821">
        <w:rPr>
          <w:rFonts w:asciiTheme="minorHAnsi" w:hAnsiTheme="minorHAnsi"/>
        </w:rPr>
        <w:t>2</w:t>
      </w:r>
      <w:r w:rsidRPr="000D2821">
        <w:rPr>
          <w:rFonts w:asciiTheme="minorHAnsi" w:hAnsiTheme="minorHAnsi"/>
        </w:rPr>
        <w:t>:</w:t>
      </w:r>
      <w:r w:rsidRPr="000D2821">
        <w:rPr>
          <w:rFonts w:asciiTheme="minorHAnsi" w:hAnsiTheme="minorHAnsi"/>
        </w:rPr>
        <w:tab/>
        <w:t>Water Loss/EOL Remediation</w:t>
      </w:r>
      <w:bookmarkEnd w:id="247"/>
    </w:p>
    <w:p w14:paraId="5F27B339" w14:textId="679CB298" w:rsidR="001C0FB6" w:rsidRPr="000D2821" w:rsidRDefault="001C0FB6" w:rsidP="001C0FB6">
      <w:r w:rsidRPr="000D2821">
        <w:t>Water Loss or EOL is a very common problem and very often not attended to correctly which then leads to Mould.</w:t>
      </w:r>
    </w:p>
    <w:p w14:paraId="1113699A" w14:textId="6E86F2B0" w:rsidR="001C0FB6" w:rsidRPr="000D2821" w:rsidRDefault="001C0FB6" w:rsidP="001C0FB6">
      <w:r w:rsidRPr="000D2821">
        <w:t>Water Loss can come from many areas</w:t>
      </w:r>
      <w:r w:rsidR="0028196D" w:rsidRPr="000D2821">
        <w:t>:</w:t>
      </w:r>
    </w:p>
    <w:p w14:paraId="30C6EEE5" w14:textId="77777777" w:rsidR="001C0FB6" w:rsidRPr="000D2821" w:rsidRDefault="001C0FB6" w:rsidP="00E3147D">
      <w:pPr>
        <w:pStyle w:val="ListParagraph"/>
        <w:numPr>
          <w:ilvl w:val="2"/>
          <w:numId w:val="64"/>
        </w:numPr>
        <w:spacing w:after="160" w:line="259" w:lineRule="auto"/>
        <w:ind w:left="1276"/>
      </w:pPr>
      <w:r w:rsidRPr="000D2821">
        <w:t>Ground water flooding</w:t>
      </w:r>
    </w:p>
    <w:p w14:paraId="5AC798A3" w14:textId="77777777" w:rsidR="001C0FB6" w:rsidRPr="000D2821" w:rsidRDefault="001C0FB6" w:rsidP="00E3147D">
      <w:pPr>
        <w:pStyle w:val="ListParagraph"/>
        <w:numPr>
          <w:ilvl w:val="2"/>
          <w:numId w:val="64"/>
        </w:numPr>
        <w:spacing w:after="160" w:line="259" w:lineRule="auto"/>
        <w:ind w:left="1276"/>
      </w:pPr>
      <w:r w:rsidRPr="000D2821">
        <w:t>Broken pipes</w:t>
      </w:r>
    </w:p>
    <w:p w14:paraId="36379010" w14:textId="77777777" w:rsidR="001C0FB6" w:rsidRPr="000D2821" w:rsidRDefault="001C0FB6" w:rsidP="00E3147D">
      <w:pPr>
        <w:pStyle w:val="ListParagraph"/>
        <w:numPr>
          <w:ilvl w:val="2"/>
          <w:numId w:val="64"/>
        </w:numPr>
        <w:spacing w:after="160" w:line="259" w:lineRule="auto"/>
        <w:ind w:left="1276"/>
      </w:pPr>
      <w:r w:rsidRPr="000D2821">
        <w:t>Storm damage</w:t>
      </w:r>
    </w:p>
    <w:p w14:paraId="0C9E9067" w14:textId="77777777" w:rsidR="001C0FB6" w:rsidRPr="000D2821" w:rsidRDefault="001C0FB6" w:rsidP="00E3147D">
      <w:pPr>
        <w:pStyle w:val="ListParagraph"/>
        <w:numPr>
          <w:ilvl w:val="2"/>
          <w:numId w:val="64"/>
        </w:numPr>
        <w:spacing w:after="160" w:line="259" w:lineRule="auto"/>
        <w:ind w:left="1276"/>
      </w:pPr>
      <w:r w:rsidRPr="000D2821">
        <w:t>Broken Tiles</w:t>
      </w:r>
    </w:p>
    <w:p w14:paraId="3A168A0C" w14:textId="77777777" w:rsidR="001C0FB6" w:rsidRPr="000D2821" w:rsidRDefault="001C0FB6" w:rsidP="00E3147D">
      <w:pPr>
        <w:pStyle w:val="ListParagraph"/>
        <w:numPr>
          <w:ilvl w:val="2"/>
          <w:numId w:val="64"/>
        </w:numPr>
        <w:spacing w:after="160" w:line="259" w:lineRule="auto"/>
        <w:ind w:left="1276"/>
      </w:pPr>
      <w:r w:rsidRPr="000D2821">
        <w:t>Burst Flexi-pipes in kitchen/bathroom or laundry</w:t>
      </w:r>
    </w:p>
    <w:p w14:paraId="0DBAC4E8" w14:textId="77777777" w:rsidR="001C0FB6" w:rsidRPr="000D2821" w:rsidRDefault="001C0FB6" w:rsidP="00E3147D">
      <w:pPr>
        <w:pStyle w:val="ListParagraph"/>
        <w:numPr>
          <w:ilvl w:val="2"/>
          <w:numId w:val="64"/>
        </w:numPr>
        <w:spacing w:after="160" w:line="259" w:lineRule="auto"/>
        <w:ind w:left="1276"/>
      </w:pPr>
      <w:r w:rsidRPr="000D2821">
        <w:t>Bath, sink, trough or washing machine overflows.</w:t>
      </w:r>
    </w:p>
    <w:p w14:paraId="5120A3E4" w14:textId="4576A5B2" w:rsidR="001C0FB6" w:rsidRPr="000D2821" w:rsidRDefault="001C0FB6" w:rsidP="00E3147D">
      <w:pPr>
        <w:pStyle w:val="ListParagraph"/>
        <w:numPr>
          <w:ilvl w:val="2"/>
          <w:numId w:val="64"/>
        </w:numPr>
        <w:spacing w:after="160" w:line="259" w:lineRule="auto"/>
        <w:ind w:left="1276"/>
      </w:pPr>
      <w:r w:rsidRPr="000D2821">
        <w:t>Leaking Showers/Baths and associated pipes involved</w:t>
      </w:r>
    </w:p>
    <w:p w14:paraId="73BF6D33" w14:textId="4143F46B" w:rsidR="001C0FB6" w:rsidRPr="000D2821" w:rsidRDefault="001C0FB6" w:rsidP="001C0FB6">
      <w:pPr>
        <w:pStyle w:val="ListParagraph"/>
        <w:spacing w:after="160" w:line="259" w:lineRule="auto"/>
        <w:ind w:left="1276"/>
      </w:pPr>
    </w:p>
    <w:p w14:paraId="34DBB857" w14:textId="77777777" w:rsidR="00397DB0" w:rsidRPr="000D2821" w:rsidRDefault="00397DB0" w:rsidP="00713C83">
      <w:pPr>
        <w:pStyle w:val="Heading3"/>
        <w:rPr>
          <w:rFonts w:asciiTheme="minorHAnsi" w:hAnsiTheme="minorHAnsi"/>
        </w:rPr>
      </w:pPr>
      <w:bookmarkStart w:id="248" w:name="_Toc221634299"/>
      <w:r w:rsidRPr="000D2821">
        <w:rPr>
          <w:rFonts w:asciiTheme="minorHAnsi" w:hAnsiTheme="minorHAnsi"/>
        </w:rPr>
        <w:t>Prerequisites and Training</w:t>
      </w:r>
      <w:bookmarkEnd w:id="248"/>
    </w:p>
    <w:p w14:paraId="6C3BB466" w14:textId="0839D96F" w:rsidR="00397DB0" w:rsidRPr="000D2821" w:rsidRDefault="00397DB0" w:rsidP="00397DB0">
      <w:r w:rsidRPr="000D2821">
        <w:t xml:space="preserve">All workers must complete the </w:t>
      </w:r>
      <w:r w:rsidR="008654BD" w:rsidRPr="000D2821">
        <w:t>IICRC courses of Water Damage Restoration Technician and Applied Microbial Remediation Technician through the Divisional approved training provider.</w:t>
      </w:r>
      <w:r w:rsidRPr="000D2821">
        <w:t xml:space="preserve"> </w:t>
      </w:r>
    </w:p>
    <w:p w14:paraId="67048E80" w14:textId="77777777" w:rsidR="00397DB0" w:rsidRPr="000D2821" w:rsidRDefault="00397DB0" w:rsidP="001C0FB6">
      <w:pPr>
        <w:pStyle w:val="ListParagraph"/>
        <w:spacing w:after="160" w:line="259" w:lineRule="auto"/>
        <w:ind w:left="1276"/>
      </w:pPr>
    </w:p>
    <w:p w14:paraId="6C3C30BA" w14:textId="14D4F35A" w:rsidR="001C0FB6" w:rsidRPr="000D2821" w:rsidRDefault="000A42CA" w:rsidP="001C0FB6">
      <w:pPr>
        <w:pStyle w:val="Heading3"/>
        <w:rPr>
          <w:rFonts w:asciiTheme="minorHAnsi" w:hAnsiTheme="minorHAnsi"/>
          <w:color w:val="ED7D31" w:themeColor="accent1"/>
        </w:rPr>
      </w:pPr>
      <w:bookmarkStart w:id="249" w:name="_Toc221634300"/>
      <w:r w:rsidRPr="000D2821">
        <w:rPr>
          <w:rFonts w:asciiTheme="minorHAnsi" w:hAnsiTheme="minorHAnsi"/>
          <w:color w:val="ED7D31" w:themeColor="accent1"/>
        </w:rPr>
        <w:t>Planning</w:t>
      </w:r>
      <w:bookmarkEnd w:id="249"/>
    </w:p>
    <w:p w14:paraId="5C2633AC" w14:textId="77777777" w:rsidR="001C0FB6" w:rsidRPr="000D2821" w:rsidRDefault="001C0FB6" w:rsidP="001C0FB6">
      <w:r w:rsidRPr="000D2821">
        <w:t>Planning is essential as any misunderstanding could lead to the use of inappropriate drying methods, increasing the risk of mould and the damaging of flooring and/or contents.</w:t>
      </w:r>
    </w:p>
    <w:p w14:paraId="52634056" w14:textId="7CDCC474" w:rsidR="001C0FB6" w:rsidRPr="000D2821" w:rsidRDefault="001C0FB6" w:rsidP="001C0FB6">
      <w:r w:rsidRPr="000D2821">
        <w:t>Attend the site for the purpose of assessing, identifying and quantifying the amount of water present.</w:t>
      </w:r>
    </w:p>
    <w:p w14:paraId="44A7FE6E" w14:textId="77777777" w:rsidR="001C0FB6" w:rsidRPr="000D2821" w:rsidRDefault="001C0FB6" w:rsidP="00E3147D">
      <w:pPr>
        <w:pStyle w:val="ListParagraph"/>
        <w:numPr>
          <w:ilvl w:val="0"/>
          <w:numId w:val="65"/>
        </w:numPr>
        <w:spacing w:after="160" w:line="259" w:lineRule="auto"/>
        <w:ind w:left="1276"/>
      </w:pPr>
      <w:r w:rsidRPr="000D2821">
        <w:t>Obtain a detailed history from the client as to events causing the water ingress, how long ago did it happen, which rooms are affected.</w:t>
      </w:r>
    </w:p>
    <w:p w14:paraId="7BD89DF8" w14:textId="77777777" w:rsidR="001C0FB6" w:rsidRPr="000D2821" w:rsidRDefault="001C0FB6" w:rsidP="00E3147D">
      <w:pPr>
        <w:pStyle w:val="ListParagraph"/>
        <w:numPr>
          <w:ilvl w:val="0"/>
          <w:numId w:val="65"/>
        </w:numPr>
        <w:spacing w:after="160" w:line="259" w:lineRule="auto"/>
        <w:ind w:left="1276"/>
      </w:pPr>
      <w:r w:rsidRPr="000D2821">
        <w:t>Obtain ambient humidity readings outside the property and within the property</w:t>
      </w:r>
    </w:p>
    <w:p w14:paraId="40313565" w14:textId="77777777" w:rsidR="001C0FB6" w:rsidRPr="000D2821" w:rsidRDefault="001C0FB6" w:rsidP="00E3147D">
      <w:pPr>
        <w:pStyle w:val="ListParagraph"/>
        <w:numPr>
          <w:ilvl w:val="0"/>
          <w:numId w:val="65"/>
        </w:numPr>
        <w:spacing w:after="160" w:line="259" w:lineRule="auto"/>
        <w:ind w:left="1276"/>
      </w:pPr>
      <w:r w:rsidRPr="000D2821">
        <w:t>Using a moisture meter +/- an infrared camera, map the moisture in the property. Making sure you ascertain a dry standard.</w:t>
      </w:r>
    </w:p>
    <w:p w14:paraId="3ADA38BC" w14:textId="77777777" w:rsidR="001C0FB6" w:rsidRPr="000D2821" w:rsidRDefault="001C0FB6" w:rsidP="00E3147D">
      <w:pPr>
        <w:pStyle w:val="ListParagraph"/>
        <w:numPr>
          <w:ilvl w:val="0"/>
          <w:numId w:val="65"/>
        </w:numPr>
        <w:spacing w:after="160" w:line="259" w:lineRule="auto"/>
        <w:ind w:left="1276"/>
      </w:pPr>
      <w:r w:rsidRPr="000D2821">
        <w:t>Ascertain Classification of water</w:t>
      </w:r>
    </w:p>
    <w:p w14:paraId="60BF645A" w14:textId="77777777" w:rsidR="001C0FB6" w:rsidRPr="000D2821" w:rsidRDefault="001C0FB6" w:rsidP="00E3147D">
      <w:pPr>
        <w:pStyle w:val="ListParagraph"/>
        <w:numPr>
          <w:ilvl w:val="0"/>
          <w:numId w:val="65"/>
        </w:numPr>
        <w:spacing w:after="160" w:line="259" w:lineRule="auto"/>
        <w:ind w:left="1276"/>
      </w:pPr>
      <w:r w:rsidRPr="000D2821">
        <w:t>Consult with the person ordering the services to identify factors which may affect site access, site specific hazards, scheduling of the work and the requirement for the area to be unoccupied during the drying process.</w:t>
      </w:r>
    </w:p>
    <w:p w14:paraId="2979CBA8" w14:textId="77777777" w:rsidR="001C0FB6" w:rsidRPr="000D2821" w:rsidRDefault="001C0FB6" w:rsidP="00E3147D">
      <w:pPr>
        <w:pStyle w:val="ListParagraph"/>
        <w:numPr>
          <w:ilvl w:val="0"/>
          <w:numId w:val="65"/>
        </w:numPr>
        <w:spacing w:after="160" w:line="259" w:lineRule="auto"/>
        <w:ind w:left="1276"/>
      </w:pPr>
      <w:r w:rsidRPr="000D2821">
        <w:t>Take photographs of the site to supplement your planning and project recall. Document any pre-existing damage not event related.</w:t>
      </w:r>
    </w:p>
    <w:p w14:paraId="4086A248" w14:textId="77777777" w:rsidR="001C0FB6" w:rsidRPr="000D2821" w:rsidRDefault="001C0FB6" w:rsidP="00E3147D">
      <w:pPr>
        <w:pStyle w:val="ListParagraph"/>
        <w:numPr>
          <w:ilvl w:val="0"/>
          <w:numId w:val="65"/>
        </w:numPr>
        <w:spacing w:after="160" w:line="259" w:lineRule="auto"/>
        <w:ind w:left="1276"/>
      </w:pPr>
      <w:r w:rsidRPr="000D2821">
        <w:t>Ascertain any affected contents</w:t>
      </w:r>
    </w:p>
    <w:p w14:paraId="080C6B1E" w14:textId="429E1D9E" w:rsidR="001C0FB6" w:rsidRPr="000D2821" w:rsidRDefault="001C0FB6" w:rsidP="00E3147D">
      <w:pPr>
        <w:pStyle w:val="ListParagraph"/>
        <w:numPr>
          <w:ilvl w:val="0"/>
          <w:numId w:val="65"/>
        </w:numPr>
        <w:spacing w:after="160" w:line="259" w:lineRule="auto"/>
        <w:ind w:left="1276"/>
      </w:pPr>
      <w:r w:rsidRPr="000D2821">
        <w:t>Ascertain if insurance claim has been made. Is it building and/or contents insurance.</w:t>
      </w:r>
    </w:p>
    <w:p w14:paraId="5F7611E6" w14:textId="46E311BC" w:rsidR="001C0FB6" w:rsidRPr="000D2821" w:rsidRDefault="001C0FB6" w:rsidP="001C0FB6">
      <w:r w:rsidRPr="000D2821">
        <w:rPr>
          <w:noProof/>
        </w:rPr>
        <mc:AlternateContent>
          <mc:Choice Requires="wps">
            <w:drawing>
              <wp:anchor distT="45720" distB="45720" distL="114300" distR="114300" simplePos="0" relativeHeight="251658244" behindDoc="0" locked="0" layoutInCell="1" allowOverlap="1" wp14:anchorId="18FF4253" wp14:editId="7C24F25A">
                <wp:simplePos x="0" y="0"/>
                <wp:positionH relativeFrom="column">
                  <wp:posOffset>418465</wp:posOffset>
                </wp:positionH>
                <wp:positionV relativeFrom="paragraph">
                  <wp:posOffset>181610</wp:posOffset>
                </wp:positionV>
                <wp:extent cx="5105400" cy="8191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819150"/>
                        </a:xfrm>
                        <a:prstGeom prst="rect">
                          <a:avLst/>
                        </a:prstGeom>
                        <a:solidFill>
                          <a:srgbClr val="FFFFFF"/>
                        </a:solidFill>
                        <a:ln w="9525">
                          <a:solidFill>
                            <a:srgbClr val="000000"/>
                          </a:solidFill>
                          <a:miter lim="800000"/>
                          <a:headEnd/>
                          <a:tailEnd/>
                        </a:ln>
                      </wps:spPr>
                      <wps:txbx>
                        <w:txbxContent>
                          <w:p w14:paraId="669D67F2" w14:textId="4EC5EEF4" w:rsidR="00DB5F12" w:rsidRDefault="00DB5F12" w:rsidP="001C0FB6">
                            <w:r>
                              <w:t xml:space="preserve">TIP: Retain and store in an organised manner (using Dropbox </w:t>
                            </w:r>
                            <w:r w:rsidR="0000249A">
                              <w:t xml:space="preserve">or OneDrive </w:t>
                            </w:r>
                            <w:r>
                              <w:t>for example) the information and photos collected as, if won, it will form the basis of your Scope of Works.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FF4253" id="_x0000_t202" coordsize="21600,21600" o:spt="202" path="m,l,21600r21600,l21600,xe">
                <v:stroke joinstyle="miter"/>
                <v:path gradientshapeok="t" o:connecttype="rect"/>
              </v:shapetype>
              <v:shape id="Text Box 2" o:spid="_x0000_s1026" type="#_x0000_t202" style="position:absolute;margin-left:32.95pt;margin-top:14.3pt;width:402pt;height:64.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">
                <v:textbox>
                  <w:txbxContent>
                    <w:p w14:paraId="669D67F2" w14:textId="4EC5EEF4" w:rsidR="00DB5F12" w:rsidRDefault="00DB5F12" w:rsidP="001C0FB6">
                      <w:r>
                        <w:t xml:space="preserve">TIP: Retain and store in an organised manner (using Dropbox </w:t>
                      </w:r>
                      <w:r w:rsidR="0000249A">
                        <w:t xml:space="preserve">or OneDrive </w:t>
                      </w:r>
                      <w:r>
                        <w:t>for example) the information and photos collected as, if won, it will form the basis of your Scope of Works.</w:t>
                      </w:r>
                    </w:p>
                  </w:txbxContent>
                </v:textbox>
                <w10:wrap type="square"/>
              </v:shape>
            </w:pict>
          </mc:Fallback>
        </mc:AlternateContent>
      </w:r>
    </w:p>
    <w:p w14:paraId="4F9980A4" w14:textId="77777777" w:rsidR="001C0FB6" w:rsidRPr="000D2821" w:rsidRDefault="001C0FB6" w:rsidP="001C0FB6"/>
    <w:p w14:paraId="4EE8F67C" w14:textId="77777777" w:rsidR="001C0FB6" w:rsidRPr="000D2821" w:rsidRDefault="001C0FB6" w:rsidP="001C0FB6"/>
    <w:p w14:paraId="44B4760D" w14:textId="77777777" w:rsidR="0028196D" w:rsidRPr="000D2821" w:rsidRDefault="0028196D" w:rsidP="001C0FB6"/>
    <w:p w14:paraId="5B2B6A5E" w14:textId="77777777" w:rsidR="0028196D" w:rsidRPr="000D2821" w:rsidRDefault="0028196D" w:rsidP="001C0FB6"/>
    <w:p w14:paraId="2E09CED9" w14:textId="77777777" w:rsidR="0028196D" w:rsidRPr="000D2821" w:rsidRDefault="0028196D" w:rsidP="001C0FB6"/>
    <w:p w14:paraId="492275E4" w14:textId="77777777" w:rsidR="0028196D" w:rsidRPr="000D2821" w:rsidRDefault="0028196D" w:rsidP="001C0FB6"/>
    <w:p w14:paraId="1F5B4A9C" w14:textId="77777777" w:rsidR="0028196D" w:rsidRPr="000D2821" w:rsidRDefault="0028196D" w:rsidP="001C0FB6"/>
    <w:p w14:paraId="5A44C3E5" w14:textId="4A1193AE" w:rsidR="001C0FB6" w:rsidRPr="000D2821" w:rsidRDefault="001C0FB6" w:rsidP="001C0FB6">
      <w:r w:rsidRPr="000D2821">
        <w:t>Once the job is confirmed, complete the remainder of your planning requirements including but not limited to:</w:t>
      </w:r>
    </w:p>
    <w:p w14:paraId="1B1C01A9" w14:textId="77777777" w:rsidR="001C0FB6" w:rsidRPr="000D2821" w:rsidRDefault="001C0FB6" w:rsidP="00E3147D">
      <w:pPr>
        <w:pStyle w:val="ListParagraph"/>
        <w:numPr>
          <w:ilvl w:val="0"/>
          <w:numId w:val="53"/>
        </w:numPr>
        <w:spacing w:after="160" w:line="259" w:lineRule="auto"/>
        <w:ind w:left="1276"/>
      </w:pPr>
      <w:r w:rsidRPr="000D2821">
        <w:t>Identify other hazards related to the job, assess risk and implement controls modifying your SWMS to ensure it is job specific.</w:t>
      </w:r>
    </w:p>
    <w:p w14:paraId="1C785F3A" w14:textId="01FBAB88" w:rsidR="001C0FB6" w:rsidRPr="000D2821" w:rsidRDefault="001C0FB6" w:rsidP="001C0FB6">
      <w:r w:rsidRPr="000D2821">
        <w:t xml:space="preserve">Refer to Pre-Requisites for Franchisees and employees of Franchisees (PRO107) which sets a minimum acceptable standard of training, qualification and experience for Franchisees and their employees or subcontractors. </w:t>
      </w:r>
    </w:p>
    <w:p w14:paraId="50E9FBB3" w14:textId="77777777" w:rsidR="001C0FB6" w:rsidRPr="000D2821" w:rsidRDefault="001C0FB6" w:rsidP="001C0FB6"/>
    <w:p w14:paraId="3B69F4BE" w14:textId="77777777" w:rsidR="001C0FB6" w:rsidRPr="000D2821" w:rsidRDefault="001C0FB6" w:rsidP="001C0FB6">
      <w:pPr>
        <w:pStyle w:val="Heading3"/>
        <w:rPr>
          <w:rFonts w:asciiTheme="minorHAnsi" w:hAnsiTheme="minorHAnsi"/>
          <w:color w:val="ED7D31" w:themeColor="accent1"/>
        </w:rPr>
      </w:pPr>
      <w:bookmarkStart w:id="250" w:name="_Toc221634301"/>
      <w:r w:rsidRPr="000D2821">
        <w:rPr>
          <w:rFonts w:asciiTheme="minorHAnsi" w:hAnsiTheme="minorHAnsi"/>
          <w:color w:val="ED7D31" w:themeColor="accent1"/>
        </w:rPr>
        <w:t>Training and Job Orientation</w:t>
      </w:r>
      <w:bookmarkEnd w:id="250"/>
    </w:p>
    <w:p w14:paraId="6ADEFA62" w14:textId="20BF23CF" w:rsidR="001C0FB6" w:rsidRPr="000D2821" w:rsidRDefault="001C0FB6" w:rsidP="001C0FB6">
      <w:r w:rsidRPr="000D2821">
        <w:t>Refer to Pre-Requisites for Franchisees and employees of Franchisees (PRO107) which sets a minimum acceptable standard of training, qualification and experience for Franchisees and their employees or subcontractors. PRO107 also documents that all Franchisees and their employees must be provided with information about the potential health implications of exposure to Microbial contaminants prior to commencement.</w:t>
      </w:r>
    </w:p>
    <w:p w14:paraId="67489E7C" w14:textId="77777777" w:rsidR="00C87E28" w:rsidRPr="000D2821" w:rsidRDefault="00C87E28" w:rsidP="001C0FB6"/>
    <w:p w14:paraId="073867E2" w14:textId="2F04D660" w:rsidR="001C0FB6" w:rsidRPr="000D2821" w:rsidRDefault="001C0FB6" w:rsidP="001C0FB6">
      <w:r w:rsidRPr="000D2821">
        <w:t>As it relates to each removal job the Franchisee must ensure a record of this training is retained on site during the removal process. See template provided.</w:t>
      </w:r>
    </w:p>
    <w:p w14:paraId="19F5FA55" w14:textId="79992194" w:rsidR="001C0FB6" w:rsidRPr="000D2821" w:rsidRDefault="001C0FB6" w:rsidP="001C0FB6">
      <w:r w:rsidRPr="000D2821">
        <w:t>On arrival on site and prior to applying PPE (if required) the Supervisor or the Technician in charge on site must conduct a job specific briefing referencing the site-specific SWMS with all employees and subcontractors prior to commencement.  This briefing must be documented (as a note in Job Record) or by having all parties (employees and subcontractors) sign the current SWMS</w:t>
      </w:r>
    </w:p>
    <w:p w14:paraId="3D9CB85C" w14:textId="77777777" w:rsidR="001C0FB6" w:rsidRPr="000D2821" w:rsidRDefault="001C0FB6" w:rsidP="001C0FB6"/>
    <w:p w14:paraId="40596468" w14:textId="77777777" w:rsidR="001C0FB6" w:rsidRPr="000D2821" w:rsidRDefault="001C0FB6" w:rsidP="001C0FB6">
      <w:pPr>
        <w:pStyle w:val="Heading3"/>
        <w:rPr>
          <w:rFonts w:asciiTheme="minorHAnsi" w:hAnsiTheme="minorHAnsi"/>
          <w:color w:val="ED7D31" w:themeColor="accent1"/>
        </w:rPr>
      </w:pPr>
      <w:bookmarkStart w:id="251" w:name="_Toc221634302"/>
      <w:r w:rsidRPr="000D2821">
        <w:rPr>
          <w:rFonts w:asciiTheme="minorHAnsi" w:hAnsiTheme="minorHAnsi"/>
          <w:color w:val="ED7D31" w:themeColor="accent1"/>
        </w:rPr>
        <w:t>Site Establishment</w:t>
      </w:r>
      <w:bookmarkEnd w:id="251"/>
    </w:p>
    <w:p w14:paraId="406DD275" w14:textId="6ACEED41" w:rsidR="001C0FB6" w:rsidRPr="000D2821" w:rsidRDefault="001C0FB6" w:rsidP="001C0FB6">
      <w:r w:rsidRPr="000D2821">
        <w:t>On arrival on site, the Water Technician in charge must ensure site control is established:</w:t>
      </w:r>
    </w:p>
    <w:p w14:paraId="502FA2D4" w14:textId="77777777" w:rsidR="001C0FB6" w:rsidRPr="000D2821" w:rsidRDefault="001C0FB6" w:rsidP="00E3147D">
      <w:pPr>
        <w:pStyle w:val="ListParagraph"/>
        <w:numPr>
          <w:ilvl w:val="0"/>
          <w:numId w:val="53"/>
        </w:numPr>
        <w:spacing w:after="160" w:line="259" w:lineRule="auto"/>
        <w:ind w:left="1276"/>
      </w:pPr>
      <w:r w:rsidRPr="000D2821">
        <w:t>Consider any changes that have occurred to the site, the building, plant or equipment to environmental factors such as weather which may require further modification to the SWMS.</w:t>
      </w:r>
    </w:p>
    <w:p w14:paraId="752C3E77" w14:textId="2B7EC104" w:rsidR="00D058E9" w:rsidRPr="000D2821" w:rsidRDefault="001C0FB6" w:rsidP="00E3147D">
      <w:pPr>
        <w:pStyle w:val="ListParagraph"/>
        <w:numPr>
          <w:ilvl w:val="0"/>
          <w:numId w:val="53"/>
        </w:numPr>
        <w:spacing w:after="160" w:line="259" w:lineRule="auto"/>
        <w:ind w:left="1276"/>
      </w:pPr>
      <w:r w:rsidRPr="000D2821">
        <w:t>Obtain from Client Authority to Undertake works (Contract for works attended)</w:t>
      </w:r>
      <w:r w:rsidR="004344E4" w:rsidRPr="000D2821">
        <w:t>.</w:t>
      </w:r>
    </w:p>
    <w:p w14:paraId="740A07B9" w14:textId="77777777" w:rsidR="00D058E9" w:rsidRPr="000D2821" w:rsidRDefault="001C0FB6" w:rsidP="00E3147D">
      <w:pPr>
        <w:pStyle w:val="ListParagraph"/>
        <w:numPr>
          <w:ilvl w:val="0"/>
          <w:numId w:val="53"/>
        </w:numPr>
        <w:spacing w:after="160" w:line="259" w:lineRule="auto"/>
        <w:ind w:left="1276"/>
      </w:pPr>
      <w:r w:rsidRPr="000D2821">
        <w:t>Ensure any electrical equipment is currently Test and Tag Compliant, clean and in good working order.</w:t>
      </w:r>
      <w:r w:rsidR="0003293C" w:rsidRPr="000D2821">
        <w:t xml:space="preserve"> </w:t>
      </w:r>
    </w:p>
    <w:p w14:paraId="5DE3AF2D" w14:textId="77777777" w:rsidR="00D058E9" w:rsidRPr="000D2821" w:rsidRDefault="001C0FB6" w:rsidP="00E3147D">
      <w:pPr>
        <w:pStyle w:val="ListParagraph"/>
        <w:numPr>
          <w:ilvl w:val="0"/>
          <w:numId w:val="53"/>
        </w:numPr>
        <w:spacing w:after="160" w:line="259" w:lineRule="auto"/>
        <w:ind w:left="1276"/>
      </w:pPr>
      <w:r w:rsidRPr="000D2821">
        <w:t>Check meter box and ascertain available power.</w:t>
      </w:r>
    </w:p>
    <w:p w14:paraId="45148997" w14:textId="77777777" w:rsidR="003F4CE2" w:rsidRPr="000D2821" w:rsidRDefault="001C0FB6" w:rsidP="00E3147D">
      <w:pPr>
        <w:pStyle w:val="ListParagraph"/>
        <w:numPr>
          <w:ilvl w:val="0"/>
          <w:numId w:val="53"/>
        </w:numPr>
        <w:spacing w:after="160" w:line="259" w:lineRule="auto"/>
        <w:ind w:left="1276"/>
      </w:pPr>
      <w:r w:rsidRPr="000D2821">
        <w:t>Set up tools (Refer also to PRO023 Working with Tools and Equipment for additional guidance)</w:t>
      </w:r>
      <w:r w:rsidR="003F4CE2" w:rsidRPr="000D2821">
        <w:t>.</w:t>
      </w:r>
    </w:p>
    <w:p w14:paraId="2D23F15B" w14:textId="47CE014C" w:rsidR="001C0FB6" w:rsidRPr="000D2821" w:rsidRDefault="001C0FB6" w:rsidP="00E3147D">
      <w:pPr>
        <w:pStyle w:val="ListParagraph"/>
        <w:numPr>
          <w:ilvl w:val="0"/>
          <w:numId w:val="53"/>
        </w:numPr>
        <w:spacing w:after="160" w:line="259" w:lineRule="auto"/>
        <w:ind w:left="1276"/>
      </w:pPr>
      <w:r w:rsidRPr="000D2821">
        <w:t xml:space="preserve">Set up a disposable plastic drop sheet to collect tools on.  This improves site organisation, safety and supports decontamination.  </w:t>
      </w:r>
    </w:p>
    <w:p w14:paraId="56EF094C" w14:textId="77777777" w:rsidR="001C0FB6" w:rsidRPr="000D2821" w:rsidRDefault="001C0FB6" w:rsidP="001C0FB6">
      <w:r w:rsidRPr="000D2821">
        <w:t>Tools will generally include but are not limited to:</w:t>
      </w:r>
    </w:p>
    <w:p w14:paraId="2B448F43" w14:textId="77777777" w:rsidR="001C0FB6" w:rsidRPr="000D2821" w:rsidRDefault="001C0FB6" w:rsidP="00E3147D">
      <w:pPr>
        <w:pStyle w:val="ListParagraph"/>
        <w:numPr>
          <w:ilvl w:val="0"/>
          <w:numId w:val="53"/>
        </w:numPr>
        <w:spacing w:after="160" w:line="259" w:lineRule="auto"/>
        <w:ind w:left="1276"/>
      </w:pPr>
      <w:r w:rsidRPr="000D2821">
        <w:t>Extraction unit, either portable or truck mount</w:t>
      </w:r>
    </w:p>
    <w:p w14:paraId="0038D157" w14:textId="77777777" w:rsidR="001C0FB6" w:rsidRPr="000D2821" w:rsidRDefault="001C0FB6" w:rsidP="00E3147D">
      <w:pPr>
        <w:pStyle w:val="ListParagraph"/>
        <w:numPr>
          <w:ilvl w:val="0"/>
          <w:numId w:val="53"/>
        </w:numPr>
        <w:spacing w:after="160" w:line="259" w:lineRule="auto"/>
        <w:ind w:left="1276"/>
      </w:pPr>
      <w:r w:rsidRPr="000D2821">
        <w:t>Wet vacuum</w:t>
      </w:r>
    </w:p>
    <w:p w14:paraId="1EC39B79" w14:textId="77777777" w:rsidR="001C0FB6" w:rsidRPr="000D2821" w:rsidRDefault="001C0FB6" w:rsidP="00E3147D">
      <w:pPr>
        <w:pStyle w:val="ListParagraph"/>
        <w:numPr>
          <w:ilvl w:val="0"/>
          <w:numId w:val="53"/>
        </w:numPr>
        <w:spacing w:after="160" w:line="259" w:lineRule="auto"/>
        <w:ind w:left="1276"/>
      </w:pPr>
      <w:r w:rsidRPr="000D2821">
        <w:t>Air movers</w:t>
      </w:r>
    </w:p>
    <w:p w14:paraId="51303285" w14:textId="77777777" w:rsidR="001C0FB6" w:rsidRPr="000D2821" w:rsidRDefault="001C0FB6" w:rsidP="00E3147D">
      <w:pPr>
        <w:pStyle w:val="ListParagraph"/>
        <w:numPr>
          <w:ilvl w:val="0"/>
          <w:numId w:val="53"/>
        </w:numPr>
        <w:spacing w:after="160" w:line="259" w:lineRule="auto"/>
        <w:ind w:left="1276"/>
      </w:pPr>
      <w:r w:rsidRPr="000D2821">
        <w:t>LGR Dehumidifiers</w:t>
      </w:r>
    </w:p>
    <w:p w14:paraId="410EFE12" w14:textId="77777777" w:rsidR="001C0FB6" w:rsidRPr="000D2821" w:rsidRDefault="001C0FB6" w:rsidP="00E3147D">
      <w:pPr>
        <w:pStyle w:val="ListParagraph"/>
        <w:numPr>
          <w:ilvl w:val="0"/>
          <w:numId w:val="53"/>
        </w:numPr>
        <w:spacing w:after="160" w:line="259" w:lineRule="auto"/>
        <w:ind w:left="1276"/>
      </w:pPr>
      <w:r w:rsidRPr="000D2821">
        <w:t>Desiccants</w:t>
      </w:r>
    </w:p>
    <w:p w14:paraId="7735C5A3" w14:textId="77777777" w:rsidR="001C0FB6" w:rsidRPr="000D2821" w:rsidRDefault="001C0FB6" w:rsidP="00E3147D">
      <w:pPr>
        <w:pStyle w:val="ListParagraph"/>
        <w:numPr>
          <w:ilvl w:val="0"/>
          <w:numId w:val="53"/>
        </w:numPr>
        <w:spacing w:after="160" w:line="259" w:lineRule="auto"/>
        <w:ind w:left="1276"/>
      </w:pPr>
      <w:r w:rsidRPr="000D2821">
        <w:t>Extension cords</w:t>
      </w:r>
    </w:p>
    <w:p w14:paraId="64EBFAE5" w14:textId="77777777" w:rsidR="001C0FB6" w:rsidRPr="000D2821" w:rsidRDefault="001C0FB6" w:rsidP="00E3147D">
      <w:pPr>
        <w:pStyle w:val="ListParagraph"/>
        <w:numPr>
          <w:ilvl w:val="0"/>
          <w:numId w:val="53"/>
        </w:numPr>
        <w:spacing w:after="160" w:line="259" w:lineRule="auto"/>
        <w:ind w:left="1276"/>
      </w:pPr>
      <w:r w:rsidRPr="000D2821">
        <w:t>Bins or other collection device for dehumidifiers.</w:t>
      </w:r>
    </w:p>
    <w:p w14:paraId="77DBDD05" w14:textId="77777777" w:rsidR="001C0FB6" w:rsidRPr="000D2821" w:rsidRDefault="001C0FB6" w:rsidP="001C0FB6">
      <w:pPr>
        <w:rPr>
          <w:b/>
        </w:rPr>
      </w:pPr>
    </w:p>
    <w:p w14:paraId="48BB1229" w14:textId="77777777" w:rsidR="001C0FB6" w:rsidRPr="000D2821" w:rsidRDefault="001C0FB6" w:rsidP="001C0FB6">
      <w:pPr>
        <w:pStyle w:val="Heading3"/>
        <w:rPr>
          <w:rFonts w:asciiTheme="minorHAnsi" w:hAnsiTheme="minorHAnsi"/>
          <w:color w:val="ED7D31" w:themeColor="accent1"/>
        </w:rPr>
      </w:pPr>
      <w:bookmarkStart w:id="252" w:name="_Toc221634303"/>
      <w:r w:rsidRPr="000D2821">
        <w:rPr>
          <w:rFonts w:asciiTheme="minorHAnsi" w:hAnsiTheme="minorHAnsi"/>
          <w:color w:val="ED7D31" w:themeColor="accent1"/>
        </w:rPr>
        <w:t>Undertake Remediation</w:t>
      </w:r>
      <w:bookmarkEnd w:id="252"/>
    </w:p>
    <w:p w14:paraId="4BB486C9" w14:textId="3FBF5563" w:rsidR="001C0FB6" w:rsidRPr="000D2821" w:rsidRDefault="001C0FB6" w:rsidP="001C0FB6">
      <w:r w:rsidRPr="000D2821">
        <w:t>Extract any free water with either portable extraction unit or a truck mounted extraction unit.</w:t>
      </w:r>
    </w:p>
    <w:p w14:paraId="67A3A954" w14:textId="4820F82D" w:rsidR="001C0FB6" w:rsidRPr="000D2821" w:rsidRDefault="001C0FB6" w:rsidP="001C0FB6">
      <w:r w:rsidRPr="000D2821">
        <w:t>Move any contents that may be water affected. Documenting through photos any damage.</w:t>
      </w:r>
    </w:p>
    <w:p w14:paraId="0CA3F354" w14:textId="33DDA2A0" w:rsidR="001C0FB6" w:rsidRPr="000D2821" w:rsidRDefault="001C0FB6" w:rsidP="001C0FB6">
      <w:r w:rsidRPr="000D2821">
        <w:t>Install appropriate Drying equipment compliant with the principles of the Standards.</w:t>
      </w:r>
    </w:p>
    <w:p w14:paraId="4E6D5887" w14:textId="2080A8A5" w:rsidR="009B1371" w:rsidRPr="000D2821" w:rsidRDefault="001C0FB6" w:rsidP="001C0FB6">
      <w:r w:rsidRPr="000D2821">
        <w:t>Document any swollen skirting boards or architraves</w:t>
      </w:r>
      <w:r w:rsidR="0004316A" w:rsidRPr="000D2821">
        <w:t xml:space="preserve">. </w:t>
      </w:r>
    </w:p>
    <w:p w14:paraId="09D3FCA7" w14:textId="77777777" w:rsidR="0004316A" w:rsidRPr="000D2821" w:rsidRDefault="0004316A" w:rsidP="001C0FB6"/>
    <w:p w14:paraId="594DCF7C" w14:textId="0F4776AA" w:rsidR="001C0FB6" w:rsidRPr="000D2821" w:rsidRDefault="009B1371" w:rsidP="001C0FB6">
      <w:r w:rsidRPr="000D2821">
        <w:t>Managing Breaks, i</w:t>
      </w:r>
      <w:r w:rsidR="001C0FB6" w:rsidRPr="000D2821">
        <w:t>t is the Supervisor’s responsibility or Technician in Charge (When Supervisor is not on site) to:</w:t>
      </w:r>
    </w:p>
    <w:p w14:paraId="191D9E97" w14:textId="77777777" w:rsidR="001C0FB6" w:rsidRPr="000D2821" w:rsidRDefault="001C0FB6" w:rsidP="00E3147D">
      <w:pPr>
        <w:pStyle w:val="ListParagraph"/>
        <w:numPr>
          <w:ilvl w:val="0"/>
          <w:numId w:val="53"/>
        </w:numPr>
        <w:spacing w:after="160" w:line="259" w:lineRule="auto"/>
        <w:ind w:left="1276"/>
      </w:pPr>
      <w:r w:rsidRPr="000D2821">
        <w:t>Consider work and environmental factors specific to each job site and day of work.</w:t>
      </w:r>
    </w:p>
    <w:p w14:paraId="2059D8D4" w14:textId="77777777" w:rsidR="001C0FB6" w:rsidRPr="000D2821" w:rsidRDefault="001C0FB6" w:rsidP="00E3147D">
      <w:pPr>
        <w:pStyle w:val="ListParagraph"/>
        <w:numPr>
          <w:ilvl w:val="0"/>
          <w:numId w:val="53"/>
        </w:numPr>
        <w:spacing w:after="160" w:line="259" w:lineRule="auto"/>
        <w:ind w:left="1276"/>
      </w:pPr>
      <w:r w:rsidRPr="000D2821">
        <w:t>Identify an area for breaks to ensure Client is not inconvenienced in any way.</w:t>
      </w:r>
    </w:p>
    <w:p w14:paraId="31E00BEB" w14:textId="79D56C6A" w:rsidR="001C0FB6" w:rsidRPr="000D2821" w:rsidRDefault="001C0FB6" w:rsidP="00E3147D">
      <w:pPr>
        <w:pStyle w:val="ListParagraph"/>
        <w:numPr>
          <w:ilvl w:val="0"/>
          <w:numId w:val="53"/>
        </w:numPr>
        <w:spacing w:after="160" w:line="259" w:lineRule="auto"/>
        <w:ind w:left="1276"/>
      </w:pPr>
      <w:r w:rsidRPr="000D2821">
        <w:t>Schedule breaks at regular intervals for appropriate durations</w:t>
      </w:r>
      <w:r w:rsidR="009B1371" w:rsidRPr="000D2821">
        <w:t>.</w:t>
      </w:r>
    </w:p>
    <w:p w14:paraId="7B35F41C" w14:textId="77777777" w:rsidR="001C0FB6" w:rsidRPr="000D2821" w:rsidRDefault="001C0FB6" w:rsidP="00E3147D">
      <w:pPr>
        <w:pStyle w:val="ListParagraph"/>
        <w:numPr>
          <w:ilvl w:val="0"/>
          <w:numId w:val="53"/>
        </w:numPr>
        <w:spacing w:after="160" w:line="259" w:lineRule="auto"/>
        <w:ind w:left="1276"/>
      </w:pPr>
      <w:r w:rsidRPr="000D2821">
        <w:t>Ensure personal decontamination is undertake before leaving the work area to have a break.</w:t>
      </w:r>
    </w:p>
    <w:p w14:paraId="5FE2C9C9" w14:textId="77777777" w:rsidR="001C0FB6" w:rsidRPr="000D2821" w:rsidRDefault="001C0FB6" w:rsidP="00E3147D">
      <w:pPr>
        <w:pStyle w:val="ListParagraph"/>
        <w:numPr>
          <w:ilvl w:val="0"/>
          <w:numId w:val="53"/>
        </w:numPr>
        <w:spacing w:after="160" w:line="259" w:lineRule="auto"/>
        <w:ind w:left="1276"/>
      </w:pPr>
      <w:r w:rsidRPr="000D2821">
        <w:t>Ensure use of identified areas for breaks is adhered to.</w:t>
      </w:r>
    </w:p>
    <w:p w14:paraId="1A64085A" w14:textId="77777777" w:rsidR="001C0FB6" w:rsidRPr="000D2821" w:rsidRDefault="001C0FB6" w:rsidP="001C0FB6">
      <w:pPr>
        <w:pStyle w:val="ListParagraph"/>
      </w:pPr>
    </w:p>
    <w:p w14:paraId="6268334D" w14:textId="1F8260D8" w:rsidR="001C0FB6" w:rsidRPr="000D2821" w:rsidRDefault="001C0FB6" w:rsidP="001C0FB6">
      <w:pPr>
        <w:pStyle w:val="Heading3"/>
        <w:rPr>
          <w:rFonts w:asciiTheme="minorHAnsi" w:hAnsiTheme="minorHAnsi"/>
          <w:color w:val="ED7D31" w:themeColor="accent1"/>
        </w:rPr>
      </w:pPr>
      <w:bookmarkStart w:id="253" w:name="_Toc221634304"/>
      <w:r w:rsidRPr="000D2821">
        <w:rPr>
          <w:rFonts w:asciiTheme="minorHAnsi" w:hAnsiTheme="minorHAnsi"/>
          <w:color w:val="ED7D31" w:themeColor="accent1"/>
        </w:rPr>
        <w:t>Communication</w:t>
      </w:r>
      <w:bookmarkEnd w:id="253"/>
    </w:p>
    <w:p w14:paraId="5284ED49" w14:textId="77777777" w:rsidR="001C0FB6" w:rsidRPr="000D2821" w:rsidRDefault="001C0FB6" w:rsidP="001C0FB6">
      <w:pPr>
        <w:pStyle w:val="ListParagraph"/>
        <w:ind w:left="0"/>
      </w:pPr>
      <w:r w:rsidRPr="000D2821">
        <w:t>It is essential that the client is aware of what is happening and what is required of them in the remediation process.</w:t>
      </w:r>
    </w:p>
    <w:p w14:paraId="508FDAF7" w14:textId="77777777" w:rsidR="001C0FB6" w:rsidRPr="000D2821" w:rsidRDefault="001C0FB6" w:rsidP="001C0FB6">
      <w:pPr>
        <w:pStyle w:val="ListParagraph"/>
        <w:ind w:left="0"/>
      </w:pPr>
    </w:p>
    <w:p w14:paraId="39D02094" w14:textId="34FFFE05" w:rsidR="001C0FB6" w:rsidRPr="000D2821" w:rsidRDefault="001C0FB6" w:rsidP="001C0FB6">
      <w:pPr>
        <w:pStyle w:val="ListParagraph"/>
        <w:ind w:left="0"/>
      </w:pPr>
      <w:r w:rsidRPr="000D2821">
        <w:t xml:space="preserve">The Client must be told that the drying equipment must be left running for 24 hours a day for at least 3 days. Explain that they are very noisy and </w:t>
      </w:r>
      <w:r w:rsidR="009B1371" w:rsidRPr="000D2821">
        <w:t>hot,</w:t>
      </w:r>
      <w:r w:rsidRPr="000D2821">
        <w:t xml:space="preserve"> so it is going to be difficult to sleep.</w:t>
      </w:r>
    </w:p>
    <w:p w14:paraId="7AD30BD2" w14:textId="77777777" w:rsidR="001C0FB6" w:rsidRPr="000D2821" w:rsidRDefault="001C0FB6" w:rsidP="001C0FB6">
      <w:pPr>
        <w:pStyle w:val="ListParagraph"/>
        <w:ind w:left="0"/>
      </w:pPr>
    </w:p>
    <w:p w14:paraId="007EA85C" w14:textId="4F57EAAF" w:rsidR="001C0FB6" w:rsidRPr="000D2821" w:rsidRDefault="001C0FB6" w:rsidP="001C0FB6">
      <w:pPr>
        <w:pStyle w:val="ListParagraph"/>
        <w:ind w:left="0"/>
      </w:pPr>
      <w:r w:rsidRPr="000D2821">
        <w:t xml:space="preserve">The Client must be told that the drainage hoses from the LGR </w:t>
      </w:r>
      <w:proofErr w:type="spellStart"/>
      <w:r w:rsidRPr="000D2821">
        <w:t>Dehumdifiers</w:t>
      </w:r>
      <w:proofErr w:type="spellEnd"/>
      <w:r w:rsidRPr="000D2821">
        <w:t xml:space="preserve"> must be left to drain in appropriate container/drain. Eg toilet, shower, bath, sink, rubbish bin.</w:t>
      </w:r>
    </w:p>
    <w:p w14:paraId="0540AD40" w14:textId="77777777" w:rsidR="001C0FB6" w:rsidRPr="000D2821" w:rsidRDefault="001C0FB6" w:rsidP="001C0FB6">
      <w:pPr>
        <w:pStyle w:val="ListParagraph"/>
        <w:ind w:left="0"/>
      </w:pPr>
    </w:p>
    <w:p w14:paraId="160D75B1" w14:textId="36EBC4C6" w:rsidR="001C0FB6" w:rsidRPr="000D2821" w:rsidRDefault="001C0FB6" w:rsidP="001C0FB6">
      <w:pPr>
        <w:pStyle w:val="ListParagraph"/>
        <w:ind w:left="0"/>
      </w:pPr>
      <w:r w:rsidRPr="000D2821">
        <w:t xml:space="preserve">Arrange with Client to reattend the property in 3 </w:t>
      </w:r>
      <w:r w:rsidR="009B1371" w:rsidRPr="000D2821">
        <w:t>days’ time</w:t>
      </w:r>
      <w:r w:rsidRPr="000D2821">
        <w:t xml:space="preserve"> to ascertain if drying is sufficient and to remove the drying equipment if finished.</w:t>
      </w:r>
    </w:p>
    <w:p w14:paraId="1D68B77C" w14:textId="77777777" w:rsidR="001C0FB6" w:rsidRPr="000D2821" w:rsidRDefault="001C0FB6" w:rsidP="001C0FB6">
      <w:pPr>
        <w:pStyle w:val="ListParagraph"/>
        <w:ind w:left="0"/>
      </w:pPr>
    </w:p>
    <w:p w14:paraId="5553C728" w14:textId="77777777" w:rsidR="001C0FB6" w:rsidRPr="000D2821" w:rsidRDefault="001C0FB6" w:rsidP="001C0FB6">
      <w:pPr>
        <w:pStyle w:val="Heading3"/>
        <w:rPr>
          <w:rFonts w:asciiTheme="minorHAnsi" w:hAnsiTheme="minorHAnsi"/>
          <w:color w:val="ED7D31" w:themeColor="accent1"/>
        </w:rPr>
      </w:pPr>
      <w:bookmarkStart w:id="254" w:name="_Toc221634305"/>
      <w:r w:rsidRPr="000D2821">
        <w:rPr>
          <w:rFonts w:asciiTheme="minorHAnsi" w:hAnsiTheme="minorHAnsi"/>
          <w:color w:val="ED7D31" w:themeColor="accent1"/>
        </w:rPr>
        <w:t>Return Visit</w:t>
      </w:r>
      <w:bookmarkEnd w:id="254"/>
    </w:p>
    <w:p w14:paraId="0F440ED3" w14:textId="48D2B4C2" w:rsidR="001C0FB6" w:rsidRPr="000D2821" w:rsidRDefault="001C0FB6" w:rsidP="001C0FB6">
      <w:pPr>
        <w:pStyle w:val="ListParagraph"/>
        <w:ind w:left="0"/>
      </w:pPr>
      <w:r w:rsidRPr="000D2821">
        <w:t>Document repeat moisture readings to ascertain if you have reached the dry standard.</w:t>
      </w:r>
    </w:p>
    <w:p w14:paraId="40F95EFD" w14:textId="566D4646" w:rsidR="001C0FB6" w:rsidRPr="000D2821" w:rsidRDefault="001C0FB6" w:rsidP="001C0FB6">
      <w:pPr>
        <w:pStyle w:val="ListParagraph"/>
        <w:ind w:left="0"/>
      </w:pPr>
      <w:r w:rsidRPr="000D2821">
        <w:t>If so, carefully remove your equipment.</w:t>
      </w:r>
    </w:p>
    <w:p w14:paraId="39BDDB70" w14:textId="77777777" w:rsidR="001C0FB6" w:rsidRPr="000D2821" w:rsidRDefault="001C0FB6" w:rsidP="001C0FB6">
      <w:pPr>
        <w:pStyle w:val="ListParagraph"/>
        <w:ind w:left="0"/>
      </w:pPr>
    </w:p>
    <w:p w14:paraId="43983520" w14:textId="77777777" w:rsidR="001C0FB6" w:rsidRPr="000D2821" w:rsidRDefault="001C0FB6" w:rsidP="001C0FB6">
      <w:pPr>
        <w:pStyle w:val="Heading3"/>
        <w:rPr>
          <w:rFonts w:asciiTheme="minorHAnsi" w:hAnsiTheme="minorHAnsi"/>
          <w:color w:val="ED7D31" w:themeColor="accent1"/>
        </w:rPr>
      </w:pPr>
      <w:bookmarkStart w:id="255" w:name="_Toc221634306"/>
      <w:r w:rsidRPr="000D2821">
        <w:rPr>
          <w:rFonts w:asciiTheme="minorHAnsi" w:hAnsiTheme="minorHAnsi"/>
          <w:color w:val="ED7D31" w:themeColor="accent1"/>
        </w:rPr>
        <w:t>Post Job Documentation</w:t>
      </w:r>
      <w:bookmarkEnd w:id="255"/>
    </w:p>
    <w:p w14:paraId="08D0F5A0" w14:textId="77777777" w:rsidR="001C0FB6" w:rsidRPr="000D2821" w:rsidRDefault="001C0FB6" w:rsidP="001C0FB6">
      <w:pPr>
        <w:pStyle w:val="ListParagraph"/>
        <w:ind w:left="0"/>
      </w:pPr>
      <w:r w:rsidRPr="000D2821">
        <w:t xml:space="preserve">The period immediately </w:t>
      </w:r>
      <w:proofErr w:type="gramStart"/>
      <w:r w:rsidRPr="000D2821">
        <w:t>post</w:t>
      </w:r>
      <w:proofErr w:type="gramEnd"/>
      <w:r w:rsidRPr="000D2821">
        <w:t xml:space="preserve"> the job is an opportunity to professionally close out the job, seek customer feedback and to secure future referrals.</w:t>
      </w:r>
    </w:p>
    <w:p w14:paraId="536BB4F8" w14:textId="77777777" w:rsidR="001C0FB6" w:rsidRPr="000D2821" w:rsidRDefault="001C0FB6" w:rsidP="001C0FB6">
      <w:pPr>
        <w:pStyle w:val="ListParagraph"/>
        <w:ind w:left="0"/>
      </w:pPr>
      <w:r w:rsidRPr="000D2821">
        <w:t>Ensure you supply a receipt to the client with your business card.</w:t>
      </w:r>
    </w:p>
    <w:p w14:paraId="660A709F" w14:textId="77777777" w:rsidR="001C0FB6" w:rsidRPr="000D2821" w:rsidRDefault="001C0FB6" w:rsidP="001C0FB6">
      <w:pPr>
        <w:pStyle w:val="ListParagraph"/>
        <w:ind w:left="0"/>
      </w:pPr>
    </w:p>
    <w:p w14:paraId="398F7E7F" w14:textId="77777777" w:rsidR="001C0FB6" w:rsidRPr="000D2821" w:rsidRDefault="001C0FB6" w:rsidP="001C0FB6">
      <w:pPr>
        <w:pStyle w:val="ListParagraph"/>
      </w:pPr>
    </w:p>
    <w:p w14:paraId="3325F802" w14:textId="77777777" w:rsidR="009B1371" w:rsidRPr="000D2821" w:rsidRDefault="009B1371" w:rsidP="001C0FB6">
      <w:pPr>
        <w:pStyle w:val="ListParagraph"/>
      </w:pPr>
    </w:p>
    <w:p w14:paraId="50F495D8" w14:textId="2C602C65" w:rsidR="001C0FB6" w:rsidRPr="000D2821" w:rsidRDefault="001C0FB6" w:rsidP="000A42CA">
      <w:pPr>
        <w:pStyle w:val="JAR-HEADING2STYLE"/>
        <w:rPr>
          <w:rFonts w:asciiTheme="minorHAnsi" w:hAnsiTheme="minorHAnsi"/>
        </w:rPr>
      </w:pPr>
      <w:bookmarkStart w:id="256" w:name="_Toc221634307"/>
      <w:r w:rsidRPr="000D2821">
        <w:rPr>
          <w:rFonts w:asciiTheme="minorHAnsi" w:hAnsiTheme="minorHAnsi"/>
        </w:rPr>
        <w:t xml:space="preserve">Service </w:t>
      </w:r>
      <w:r w:rsidR="008654BD" w:rsidRPr="000D2821">
        <w:rPr>
          <w:rFonts w:asciiTheme="minorHAnsi" w:hAnsiTheme="minorHAnsi"/>
        </w:rPr>
        <w:t>3</w:t>
      </w:r>
      <w:r w:rsidRPr="000D2821">
        <w:rPr>
          <w:rFonts w:asciiTheme="minorHAnsi" w:hAnsiTheme="minorHAnsi"/>
        </w:rPr>
        <w:t>:</w:t>
      </w:r>
      <w:r w:rsidRPr="000D2821">
        <w:rPr>
          <w:rFonts w:asciiTheme="minorHAnsi" w:hAnsiTheme="minorHAnsi"/>
        </w:rPr>
        <w:tab/>
        <w:t>Moisture and Mould Assessment</w:t>
      </w:r>
      <w:bookmarkEnd w:id="256"/>
    </w:p>
    <w:p w14:paraId="7D52BC61" w14:textId="77777777" w:rsidR="001C0FB6" w:rsidRPr="000D2821" w:rsidRDefault="001C0FB6" w:rsidP="001C0FB6">
      <w:r w:rsidRPr="000D2821">
        <w:t>Moisture and Mould Assessment of a property is a simple service you can add to your repertoire.</w:t>
      </w:r>
    </w:p>
    <w:p w14:paraId="7CE5E89E" w14:textId="31E01A03" w:rsidR="001C0FB6" w:rsidRPr="000D2821" w:rsidRDefault="001C0FB6" w:rsidP="001C0FB6">
      <w:r w:rsidRPr="000D2821">
        <w:t>More people are becoming aware of the health risks associated with mould contaminated buildings and although this is an unregulated industry, places like VCAT and other small claims tribunals are ruling on the side of remediation of mould contaminated buildings.</w:t>
      </w:r>
    </w:p>
    <w:p w14:paraId="2FC17DE9" w14:textId="77777777" w:rsidR="00790E1B" w:rsidRPr="000D2821" w:rsidRDefault="00790E1B" w:rsidP="001C0FB6"/>
    <w:p w14:paraId="1B1A026B" w14:textId="77777777" w:rsidR="001C0FB6" w:rsidRPr="000D2821" w:rsidRDefault="001C0FB6" w:rsidP="001C0FB6">
      <w:r w:rsidRPr="000D2821">
        <w:t xml:space="preserve">Before assessing if there is a problem with mould you need to find if there </w:t>
      </w:r>
      <w:proofErr w:type="gramStart"/>
      <w:r w:rsidRPr="000D2821">
        <w:t>is</w:t>
      </w:r>
      <w:proofErr w:type="gramEnd"/>
      <w:r w:rsidRPr="000D2821">
        <w:t xml:space="preserve"> a moisture problem and mould cannot survive without moisture.</w:t>
      </w:r>
    </w:p>
    <w:p w14:paraId="4FDB70A7" w14:textId="1A5EE03E" w:rsidR="001C0FB6" w:rsidRPr="000D2821" w:rsidRDefault="001C0FB6" w:rsidP="001C0FB6"/>
    <w:p w14:paraId="163A1090" w14:textId="77777777" w:rsidR="008654BD" w:rsidRPr="000D2821" w:rsidRDefault="008654BD" w:rsidP="00713C83">
      <w:pPr>
        <w:pStyle w:val="Heading3"/>
        <w:rPr>
          <w:rFonts w:asciiTheme="minorHAnsi" w:hAnsiTheme="minorHAnsi"/>
        </w:rPr>
      </w:pPr>
      <w:bookmarkStart w:id="257" w:name="_Toc221634308"/>
      <w:r w:rsidRPr="000D2821">
        <w:rPr>
          <w:rFonts w:asciiTheme="minorHAnsi" w:hAnsiTheme="minorHAnsi"/>
        </w:rPr>
        <w:t>Prerequisites and Training</w:t>
      </w:r>
      <w:bookmarkEnd w:id="257"/>
    </w:p>
    <w:p w14:paraId="4C9A1ADC" w14:textId="77777777" w:rsidR="008654BD" w:rsidRPr="000D2821" w:rsidRDefault="008654BD" w:rsidP="008654BD">
      <w:r w:rsidRPr="000D2821">
        <w:t xml:space="preserve">All workers must complete the IICRC courses of Water Damage Restoration Technician and Applied Microbial Remediation Technician through the Divisional approved training provider. </w:t>
      </w:r>
    </w:p>
    <w:p w14:paraId="44CD621F" w14:textId="77777777" w:rsidR="008654BD" w:rsidRPr="000D2821" w:rsidRDefault="008654BD" w:rsidP="001C0FB6"/>
    <w:p w14:paraId="307D8FD5" w14:textId="50761BCE" w:rsidR="001C0FB6" w:rsidRPr="000D2821" w:rsidRDefault="000A42CA" w:rsidP="001C0FB6">
      <w:pPr>
        <w:pStyle w:val="Heading3"/>
        <w:rPr>
          <w:rFonts w:asciiTheme="minorHAnsi" w:hAnsiTheme="minorHAnsi"/>
          <w:color w:val="ED7D31" w:themeColor="accent1"/>
        </w:rPr>
      </w:pPr>
      <w:bookmarkStart w:id="258" w:name="_Toc221634309"/>
      <w:r w:rsidRPr="000D2821">
        <w:rPr>
          <w:rFonts w:asciiTheme="minorHAnsi" w:hAnsiTheme="minorHAnsi"/>
          <w:color w:val="ED7D31" w:themeColor="accent1"/>
        </w:rPr>
        <w:t>Planning</w:t>
      </w:r>
      <w:bookmarkEnd w:id="258"/>
    </w:p>
    <w:p w14:paraId="5C03BE10" w14:textId="77777777" w:rsidR="001C0FB6" w:rsidRPr="000D2821" w:rsidRDefault="001C0FB6" w:rsidP="001C0FB6">
      <w:r w:rsidRPr="000D2821">
        <w:t xml:space="preserve">Planning is essential as any misunderstanding could lead to the use of inappropriate assessment methods, increasing the risk of missing mould and moisture in the building. </w:t>
      </w:r>
    </w:p>
    <w:p w14:paraId="169F43EE" w14:textId="77777777" w:rsidR="001C0FB6" w:rsidRPr="000D2821" w:rsidRDefault="001C0FB6" w:rsidP="001C0FB6"/>
    <w:p w14:paraId="76FDCC50" w14:textId="7F175674" w:rsidR="001C0FB6" w:rsidRPr="000D2821" w:rsidRDefault="001C0FB6" w:rsidP="001C0FB6">
      <w:r w:rsidRPr="000D2821">
        <w:t>Attend the site for the purpose of assessing, identifying and quantifying the amount of mould present.</w:t>
      </w:r>
    </w:p>
    <w:p w14:paraId="01940484" w14:textId="77777777" w:rsidR="001C0FB6" w:rsidRPr="000D2821" w:rsidRDefault="001C0FB6" w:rsidP="00E3147D">
      <w:pPr>
        <w:pStyle w:val="ListParagraph"/>
        <w:numPr>
          <w:ilvl w:val="0"/>
          <w:numId w:val="66"/>
        </w:numPr>
        <w:spacing w:after="160" w:line="259" w:lineRule="auto"/>
        <w:ind w:left="1276"/>
      </w:pPr>
      <w:r w:rsidRPr="000D2821">
        <w:t>Obtain a detailed history from the client as to events that may contribute to mould contamination.  Ascertain why they think there may be a problem with mould.</w:t>
      </w:r>
    </w:p>
    <w:p w14:paraId="267DDB5A" w14:textId="77777777" w:rsidR="001C0FB6" w:rsidRPr="000D2821" w:rsidRDefault="001C0FB6" w:rsidP="00E3147D">
      <w:pPr>
        <w:pStyle w:val="ListParagraph"/>
        <w:numPr>
          <w:ilvl w:val="0"/>
          <w:numId w:val="66"/>
        </w:numPr>
        <w:spacing w:after="160" w:line="259" w:lineRule="auto"/>
        <w:ind w:left="1276"/>
      </w:pPr>
      <w:r w:rsidRPr="000D2821">
        <w:t>Consult with the person ordering the services to identify factors which may affect site access, site specific hazards, scheduling of the work and the requirement for the area to be unoccupied during the testing process.</w:t>
      </w:r>
    </w:p>
    <w:p w14:paraId="4554C34B" w14:textId="77777777" w:rsidR="001C0FB6" w:rsidRPr="000D2821" w:rsidRDefault="001C0FB6" w:rsidP="00E3147D">
      <w:pPr>
        <w:pStyle w:val="ListParagraph"/>
        <w:numPr>
          <w:ilvl w:val="0"/>
          <w:numId w:val="66"/>
        </w:numPr>
        <w:spacing w:after="160" w:line="259" w:lineRule="auto"/>
        <w:ind w:left="1276"/>
      </w:pPr>
      <w:r w:rsidRPr="000D2821">
        <w:t>Take photographs of the site to supplement your planning and project recall. Document any pre-existing damage not event related.</w:t>
      </w:r>
    </w:p>
    <w:p w14:paraId="5FD4F10B" w14:textId="18D069C2" w:rsidR="001C0FB6" w:rsidRPr="000D2821" w:rsidRDefault="001C0FB6" w:rsidP="00E3147D">
      <w:pPr>
        <w:pStyle w:val="ListParagraph"/>
        <w:numPr>
          <w:ilvl w:val="0"/>
          <w:numId w:val="66"/>
        </w:numPr>
        <w:spacing w:after="160" w:line="259" w:lineRule="auto"/>
        <w:ind w:left="1276"/>
      </w:pPr>
      <w:r w:rsidRPr="000D2821">
        <w:t>Ascertain any affected contents</w:t>
      </w:r>
      <w:r w:rsidR="00790E1B" w:rsidRPr="000D2821">
        <w:t>.</w:t>
      </w:r>
    </w:p>
    <w:p w14:paraId="07301E99" w14:textId="0E75F359" w:rsidR="001C0FB6" w:rsidRPr="000D2821" w:rsidRDefault="001C0FB6" w:rsidP="00E3147D">
      <w:pPr>
        <w:pStyle w:val="ListParagraph"/>
        <w:numPr>
          <w:ilvl w:val="0"/>
          <w:numId w:val="66"/>
        </w:numPr>
        <w:spacing w:after="160" w:line="259" w:lineRule="auto"/>
        <w:ind w:left="1276"/>
      </w:pPr>
      <w:r w:rsidRPr="000D2821">
        <w:t>Ascertain if insurance claim has been made. Is it building and/or contents insurance</w:t>
      </w:r>
      <w:r w:rsidR="00790E1B" w:rsidRPr="000D2821">
        <w:t>.</w:t>
      </w:r>
    </w:p>
    <w:p w14:paraId="5C1280C3" w14:textId="77777777" w:rsidR="001C0FB6" w:rsidRPr="000D2821" w:rsidRDefault="001C0FB6" w:rsidP="001C0FB6">
      <w:pPr>
        <w:pStyle w:val="ListParagraph"/>
      </w:pPr>
      <w:r w:rsidRPr="000D2821">
        <w:rPr>
          <w:noProof/>
        </w:rPr>
        <mc:AlternateContent>
          <mc:Choice Requires="wps">
            <w:drawing>
              <wp:anchor distT="45720" distB="45720" distL="114300" distR="114300" simplePos="0" relativeHeight="251658245" behindDoc="0" locked="0" layoutInCell="1" allowOverlap="1" wp14:anchorId="03B6D778" wp14:editId="1874D71C">
                <wp:simplePos x="0" y="0"/>
                <wp:positionH relativeFrom="column">
                  <wp:posOffset>438150</wp:posOffset>
                </wp:positionH>
                <wp:positionV relativeFrom="paragraph">
                  <wp:posOffset>343535</wp:posOffset>
                </wp:positionV>
                <wp:extent cx="5105400" cy="609600"/>
                <wp:effectExtent l="0" t="0" r="1905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609600"/>
                        </a:xfrm>
                        <a:prstGeom prst="rect">
                          <a:avLst/>
                        </a:prstGeom>
                        <a:solidFill>
                          <a:srgbClr val="FFFFFF"/>
                        </a:solidFill>
                        <a:ln w="9525">
                          <a:solidFill>
                            <a:srgbClr val="000000"/>
                          </a:solidFill>
                          <a:miter lim="800000"/>
                          <a:headEnd/>
                          <a:tailEnd/>
                        </a:ln>
                      </wps:spPr>
                      <wps:txbx>
                        <w:txbxContent>
                          <w:p w14:paraId="69E3F843" w14:textId="5913C0ED" w:rsidR="00DB5F12" w:rsidRDefault="00DB5F12" w:rsidP="001C0FB6">
                            <w:r>
                              <w:t xml:space="preserve">TIP: Retain and store in an organised manner (using Dropbox </w:t>
                            </w:r>
                            <w:r w:rsidR="007C24ED">
                              <w:t xml:space="preserve">or OneDrive </w:t>
                            </w:r>
                            <w:r>
                              <w:t>for example) the information and photos collected as, if won, it will form the basis of your Scope of Works.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6D778" id="_x0000_s1027" type="#_x0000_t202" style="position:absolute;left:0;text-align:left;margin-left:34.5pt;margin-top:27.05pt;width:402pt;height:48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">
                <v:textbox>
                  <w:txbxContent>
                    <w:p w14:paraId="69E3F843" w14:textId="5913C0ED" w:rsidR="00DB5F12" w:rsidRDefault="00DB5F12" w:rsidP="001C0FB6">
                      <w:r>
                        <w:t xml:space="preserve">TIP: Retain and store in an organised manner (using Dropbox </w:t>
                      </w:r>
                      <w:r w:rsidR="007C24ED">
                        <w:t xml:space="preserve">or OneDrive </w:t>
                      </w:r>
                      <w:r>
                        <w:t>for example) the information and photos collected as, if won, it will form the basis of your Scope of Works.</w:t>
                      </w:r>
                    </w:p>
                  </w:txbxContent>
                </v:textbox>
                <w10:wrap type="square"/>
              </v:shape>
            </w:pict>
          </mc:Fallback>
        </mc:AlternateContent>
      </w:r>
    </w:p>
    <w:p w14:paraId="4CE2A6FC" w14:textId="77777777" w:rsidR="001C0FB6" w:rsidRPr="000D2821" w:rsidRDefault="001C0FB6" w:rsidP="001C0FB6"/>
    <w:p w14:paraId="2E2CEBD6" w14:textId="77777777" w:rsidR="001C0FB6" w:rsidRPr="000D2821" w:rsidRDefault="001C0FB6" w:rsidP="001C0FB6"/>
    <w:p w14:paraId="15E87A55" w14:textId="77777777" w:rsidR="001C0FB6" w:rsidRPr="000D2821" w:rsidRDefault="001C0FB6" w:rsidP="001C0FB6"/>
    <w:p w14:paraId="41F2B7B2" w14:textId="77777777" w:rsidR="0040267B" w:rsidRPr="000D2821" w:rsidRDefault="0040267B" w:rsidP="001C0FB6"/>
    <w:p w14:paraId="5A17ABFF" w14:textId="77777777" w:rsidR="0040267B" w:rsidRPr="000D2821" w:rsidRDefault="0040267B" w:rsidP="001C0FB6"/>
    <w:p w14:paraId="657FA667" w14:textId="77777777" w:rsidR="0040267B" w:rsidRPr="000D2821" w:rsidRDefault="0040267B" w:rsidP="001C0FB6"/>
    <w:p w14:paraId="6464EFF2" w14:textId="601DC701" w:rsidR="001C0FB6" w:rsidRPr="000D2821" w:rsidRDefault="0040267B" w:rsidP="001C0FB6">
      <w:r w:rsidRPr="000D2821">
        <w:t>Once</w:t>
      </w:r>
      <w:r w:rsidR="001C0FB6" w:rsidRPr="000D2821">
        <w:t xml:space="preserve"> the job is confirmed, complete the remainder of your planning requirements including but not limited to:</w:t>
      </w:r>
    </w:p>
    <w:p w14:paraId="0F560DC1" w14:textId="77777777" w:rsidR="001C0FB6" w:rsidRPr="000D2821" w:rsidRDefault="001C0FB6" w:rsidP="00E3147D">
      <w:pPr>
        <w:pStyle w:val="ListParagraph"/>
        <w:numPr>
          <w:ilvl w:val="0"/>
          <w:numId w:val="68"/>
        </w:numPr>
        <w:spacing w:after="160" w:line="259" w:lineRule="auto"/>
      </w:pPr>
      <w:r w:rsidRPr="000D2821">
        <w:t>Identify other hazards related to the job, assess risk and implement controls modifying your SWMS to ensure it is job specific.</w:t>
      </w:r>
    </w:p>
    <w:p w14:paraId="735A5BBC" w14:textId="744A018D" w:rsidR="001C0FB6" w:rsidRPr="000D2821" w:rsidRDefault="001C0FB6" w:rsidP="001934DB">
      <w:r w:rsidRPr="000D2821">
        <w:t xml:space="preserve">Refer to Pre-Requisites for Franchisees and employees of Franchisees (PRO107) which sets a minimum acceptable standard of training, qualification and experience for Franchisees and their employees or subcontractors. </w:t>
      </w:r>
    </w:p>
    <w:p w14:paraId="562A6506" w14:textId="77777777" w:rsidR="001934DB" w:rsidRPr="000D2821" w:rsidRDefault="001934DB" w:rsidP="001934DB"/>
    <w:p w14:paraId="6C7E2518" w14:textId="77777777" w:rsidR="001C0FB6" w:rsidRPr="000D2821" w:rsidRDefault="001C0FB6" w:rsidP="001C0FB6">
      <w:pPr>
        <w:pStyle w:val="Heading3"/>
        <w:rPr>
          <w:rFonts w:asciiTheme="minorHAnsi" w:hAnsiTheme="minorHAnsi"/>
          <w:color w:val="ED7D31" w:themeColor="accent1"/>
        </w:rPr>
      </w:pPr>
      <w:bookmarkStart w:id="259" w:name="_Toc221634310"/>
      <w:r w:rsidRPr="000D2821">
        <w:rPr>
          <w:rFonts w:asciiTheme="minorHAnsi" w:hAnsiTheme="minorHAnsi"/>
          <w:color w:val="ED7D31" w:themeColor="accent1"/>
        </w:rPr>
        <w:t>Training and Job Orientation</w:t>
      </w:r>
      <w:bookmarkEnd w:id="259"/>
    </w:p>
    <w:p w14:paraId="3E61F5D7" w14:textId="5D50F182" w:rsidR="001C0FB6" w:rsidRPr="000D2821" w:rsidRDefault="001C0FB6" w:rsidP="001934DB">
      <w:r w:rsidRPr="000D2821">
        <w:t>Refer to Pre-Requisites for Franchisees and employees of Franchisees (PRO107) which sets a minimum acceptable standard of training, qualification and experience for Franchisees and their employees or subcontractors. PRO107 also documents that all Franchisees and their employees must be provided with information about the potential health implications of exposure to Microbial contaminants prior to commencement.</w:t>
      </w:r>
    </w:p>
    <w:p w14:paraId="7EFF853A" w14:textId="77777777" w:rsidR="00790E1B" w:rsidRPr="000D2821" w:rsidRDefault="00790E1B" w:rsidP="001934DB"/>
    <w:p w14:paraId="4F211724" w14:textId="4F7CF18D" w:rsidR="001C0FB6" w:rsidRPr="000D2821" w:rsidRDefault="001C0FB6" w:rsidP="001934DB">
      <w:r w:rsidRPr="000D2821">
        <w:t>As it relates to each removal job the Franchisee must ensure a record of this training is retained on site during the removal process. See template provided.</w:t>
      </w:r>
    </w:p>
    <w:p w14:paraId="43819858" w14:textId="28F86C3A" w:rsidR="001C0FB6" w:rsidRPr="000D2821" w:rsidRDefault="001C0FB6" w:rsidP="001934DB">
      <w:r w:rsidRPr="000D2821">
        <w:t>On arrival on site and prior to applying PPE (if required) the Supervisor or the Technician in charge on site must conduct a job specific briefing referencing the site-specific SWMS with all employees and subcontractors prior to commencement.  This briefing must be documented (as a note in Job Record) or by having all parties (employees and subcontractors) sign the current SWMS</w:t>
      </w:r>
      <w:r w:rsidR="001934DB" w:rsidRPr="000D2821">
        <w:t>.</w:t>
      </w:r>
    </w:p>
    <w:p w14:paraId="66C735AE" w14:textId="77777777" w:rsidR="001C0FB6" w:rsidRPr="000D2821" w:rsidRDefault="001C0FB6" w:rsidP="001C0FB6"/>
    <w:p w14:paraId="036340F0" w14:textId="77777777" w:rsidR="001C0FB6" w:rsidRPr="000D2821" w:rsidRDefault="001C0FB6" w:rsidP="001C0FB6">
      <w:pPr>
        <w:pStyle w:val="Heading3"/>
        <w:rPr>
          <w:rFonts w:asciiTheme="minorHAnsi" w:hAnsiTheme="minorHAnsi"/>
          <w:color w:val="ED7D31" w:themeColor="accent1"/>
        </w:rPr>
      </w:pPr>
      <w:bookmarkStart w:id="260" w:name="_Toc221634311"/>
      <w:r w:rsidRPr="000D2821">
        <w:rPr>
          <w:rFonts w:asciiTheme="minorHAnsi" w:hAnsiTheme="minorHAnsi"/>
          <w:color w:val="ED7D31" w:themeColor="accent1"/>
        </w:rPr>
        <w:t>Site Establishment</w:t>
      </w:r>
      <w:bookmarkEnd w:id="260"/>
    </w:p>
    <w:p w14:paraId="11BED9CF" w14:textId="2BA6EE6B" w:rsidR="001C0FB6" w:rsidRPr="000D2821" w:rsidRDefault="001C0FB6" w:rsidP="001934DB">
      <w:r w:rsidRPr="000D2821">
        <w:t>On arrival on site, the Mould Remediation Technician in charge must ensure site control is established:</w:t>
      </w:r>
    </w:p>
    <w:p w14:paraId="61B68A87" w14:textId="77777777" w:rsidR="001C0FB6" w:rsidRPr="000D2821" w:rsidRDefault="001C0FB6" w:rsidP="00E3147D">
      <w:pPr>
        <w:pStyle w:val="ListParagraph"/>
        <w:numPr>
          <w:ilvl w:val="0"/>
          <w:numId w:val="53"/>
        </w:numPr>
        <w:spacing w:after="160" w:line="259" w:lineRule="auto"/>
        <w:ind w:left="1276"/>
      </w:pPr>
      <w:r w:rsidRPr="000D2821">
        <w:t>Consider any changes that have occurred to the site, the building, plant or equipment to environmental factors such as weather which may require further modification to the SWMS.</w:t>
      </w:r>
    </w:p>
    <w:p w14:paraId="3479FB46" w14:textId="46A97D81" w:rsidR="001C35E9" w:rsidRPr="000D2821" w:rsidRDefault="001C0FB6" w:rsidP="00E3147D">
      <w:pPr>
        <w:pStyle w:val="ListParagraph"/>
        <w:numPr>
          <w:ilvl w:val="0"/>
          <w:numId w:val="53"/>
        </w:numPr>
        <w:spacing w:after="160" w:line="259" w:lineRule="auto"/>
        <w:ind w:left="1276"/>
      </w:pPr>
      <w:r w:rsidRPr="000D2821">
        <w:t>Obtain from Client Authority to Undertake works (Contract for works attended)</w:t>
      </w:r>
      <w:r w:rsidR="001C35E9" w:rsidRPr="000D2821">
        <w:t>.</w:t>
      </w:r>
    </w:p>
    <w:p w14:paraId="5248234C" w14:textId="3FF8524C" w:rsidR="001C0FB6" w:rsidRPr="000D2821" w:rsidRDefault="001C0FB6" w:rsidP="00E3147D">
      <w:pPr>
        <w:pStyle w:val="ListParagraph"/>
        <w:numPr>
          <w:ilvl w:val="0"/>
          <w:numId w:val="53"/>
        </w:numPr>
        <w:spacing w:after="160" w:line="259" w:lineRule="auto"/>
        <w:ind w:left="1276"/>
      </w:pPr>
      <w:r w:rsidRPr="000D2821">
        <w:t>Ensure any electrical equipment is currently Test and Tag Compliant, clean and in good working order.</w:t>
      </w:r>
    </w:p>
    <w:p w14:paraId="347EFF77" w14:textId="77777777" w:rsidR="001C0FB6" w:rsidRPr="000D2821" w:rsidRDefault="001C0FB6" w:rsidP="001C0FB6">
      <w:pPr>
        <w:rPr>
          <w:b/>
        </w:rPr>
      </w:pPr>
    </w:p>
    <w:p w14:paraId="071B3E71" w14:textId="77777777" w:rsidR="001C0FB6" w:rsidRPr="000D2821" w:rsidRDefault="001C0FB6" w:rsidP="001C0FB6">
      <w:pPr>
        <w:pStyle w:val="Heading3"/>
        <w:rPr>
          <w:rFonts w:asciiTheme="minorHAnsi" w:hAnsiTheme="minorHAnsi"/>
          <w:color w:val="ED7D31" w:themeColor="accent1"/>
        </w:rPr>
      </w:pPr>
      <w:bookmarkStart w:id="261" w:name="_Toc221634312"/>
      <w:r w:rsidRPr="000D2821">
        <w:rPr>
          <w:rFonts w:asciiTheme="minorHAnsi" w:hAnsiTheme="minorHAnsi"/>
          <w:color w:val="ED7D31" w:themeColor="accent1"/>
        </w:rPr>
        <w:t>Undertake Assessment</w:t>
      </w:r>
      <w:bookmarkEnd w:id="261"/>
    </w:p>
    <w:p w14:paraId="3B373018" w14:textId="22615AC7" w:rsidR="001C0FB6" w:rsidRPr="000D2821" w:rsidRDefault="001C0FB6" w:rsidP="001C0FB6">
      <w:pPr>
        <w:ind w:left="720" w:hanging="720"/>
      </w:pPr>
      <w:r w:rsidRPr="000D2821">
        <w:t>Obtain a full assessment of property, making notes about type, age, condition of building.</w:t>
      </w:r>
    </w:p>
    <w:p w14:paraId="6E8FD0D3" w14:textId="615E41DB" w:rsidR="001C0FB6" w:rsidRPr="000D2821" w:rsidRDefault="001C0FB6" w:rsidP="001C35E9">
      <w:r w:rsidRPr="000D2821">
        <w:t>Make notes if there is any odour that may indicate mould.  Document if there is nil odour as well</w:t>
      </w:r>
      <w:r w:rsidR="001934DB" w:rsidRPr="000D2821">
        <w:t xml:space="preserve">. </w:t>
      </w:r>
      <w:r w:rsidRPr="000D2821">
        <w:t>This shows you were looking for it.</w:t>
      </w:r>
      <w:r w:rsidR="001C35E9" w:rsidRPr="000D2821">
        <w:t xml:space="preserve"> </w:t>
      </w:r>
      <w:r w:rsidRPr="000D2821">
        <w:t>Assess contents for signs of mould and document through photographs.</w:t>
      </w:r>
    </w:p>
    <w:p w14:paraId="1E4B22B8" w14:textId="6ECCFBA2" w:rsidR="001C0FB6" w:rsidRPr="000D2821" w:rsidRDefault="001C0FB6" w:rsidP="001C0FB6">
      <w:pPr>
        <w:ind w:left="720" w:hanging="720"/>
      </w:pPr>
      <w:r w:rsidRPr="000D2821">
        <w:t>Document any swollen skirting boards or architraves. Look for any signs of visible mould.</w:t>
      </w:r>
    </w:p>
    <w:p w14:paraId="144CE369" w14:textId="32C2C2DC" w:rsidR="001C0FB6" w:rsidRPr="000D2821" w:rsidRDefault="001C0FB6" w:rsidP="001C35E9">
      <w:r w:rsidRPr="000D2821">
        <w:t xml:space="preserve">If </w:t>
      </w:r>
      <w:r w:rsidR="001C35E9" w:rsidRPr="000D2821">
        <w:t>possible,</w:t>
      </w:r>
      <w:r w:rsidRPr="000D2821">
        <w:t xml:space="preserve"> investigate the crawl space and roof space, documenting any microbial growth, type of insulation etc</w:t>
      </w:r>
      <w:r w:rsidR="001C35E9" w:rsidRPr="000D2821">
        <w:t xml:space="preserve">. </w:t>
      </w:r>
      <w:r w:rsidRPr="000D2821">
        <w:t>Ascertain if testing is required and formulate a plan of what and where testing needs to occur.</w:t>
      </w:r>
    </w:p>
    <w:p w14:paraId="3DF3B2EB" w14:textId="77777777" w:rsidR="001C0FB6" w:rsidRPr="000D2821" w:rsidRDefault="001C0FB6" w:rsidP="001C35E9"/>
    <w:p w14:paraId="4923AA47" w14:textId="77777777" w:rsidR="001C0FB6" w:rsidRPr="000D2821" w:rsidRDefault="001C0FB6" w:rsidP="001C0FB6">
      <w:pPr>
        <w:pStyle w:val="Heading3"/>
        <w:rPr>
          <w:rFonts w:asciiTheme="minorHAnsi" w:hAnsiTheme="minorHAnsi"/>
          <w:color w:val="ED7D31" w:themeColor="accent1"/>
        </w:rPr>
      </w:pPr>
      <w:bookmarkStart w:id="262" w:name="_Toc221634313"/>
      <w:r w:rsidRPr="000D2821">
        <w:rPr>
          <w:rFonts w:asciiTheme="minorHAnsi" w:hAnsiTheme="minorHAnsi"/>
          <w:color w:val="ED7D31" w:themeColor="accent1"/>
        </w:rPr>
        <w:t>Communication</w:t>
      </w:r>
      <w:bookmarkEnd w:id="262"/>
    </w:p>
    <w:p w14:paraId="0539ECFC" w14:textId="77777777" w:rsidR="001C0FB6" w:rsidRPr="000D2821" w:rsidRDefault="001C0FB6" w:rsidP="00E3147D">
      <w:pPr>
        <w:pStyle w:val="ListParagraph"/>
        <w:numPr>
          <w:ilvl w:val="0"/>
          <w:numId w:val="212"/>
        </w:numPr>
      </w:pPr>
      <w:r w:rsidRPr="000D2821">
        <w:t>It is essential that the client is aware of what is happening and what is required of them in the assessment process.</w:t>
      </w:r>
    </w:p>
    <w:p w14:paraId="6E979E42" w14:textId="39E1E2A1" w:rsidR="001C0FB6" w:rsidRPr="000D2821" w:rsidRDefault="001C0FB6" w:rsidP="00E3147D">
      <w:pPr>
        <w:pStyle w:val="ListParagraph"/>
        <w:numPr>
          <w:ilvl w:val="0"/>
          <w:numId w:val="212"/>
        </w:numPr>
      </w:pPr>
      <w:r w:rsidRPr="000D2821">
        <w:t>The client must be told of the initial findings and any questions answered if possible.</w:t>
      </w:r>
    </w:p>
    <w:p w14:paraId="499F4708" w14:textId="1AFCDCCD" w:rsidR="001C0FB6" w:rsidRPr="000D2821" w:rsidRDefault="001C0FB6" w:rsidP="00E3147D">
      <w:pPr>
        <w:pStyle w:val="ListParagraph"/>
        <w:numPr>
          <w:ilvl w:val="0"/>
          <w:numId w:val="212"/>
        </w:numPr>
      </w:pPr>
      <w:r w:rsidRPr="000D2821">
        <w:t xml:space="preserve">The client must be consulted </w:t>
      </w:r>
      <w:r w:rsidR="001C35E9" w:rsidRPr="000D2821">
        <w:t>regarding</w:t>
      </w:r>
      <w:r w:rsidRPr="000D2821">
        <w:t xml:space="preserve"> any testing of the property.  Their consent must be given.  Adequate explanation as to why testing is required and what is involved must be given.</w:t>
      </w:r>
    </w:p>
    <w:p w14:paraId="3F6B46E4" w14:textId="78A27D22" w:rsidR="001C0FB6" w:rsidRPr="000D2821" w:rsidRDefault="001C0FB6" w:rsidP="00E3147D">
      <w:pPr>
        <w:pStyle w:val="ListParagraph"/>
        <w:numPr>
          <w:ilvl w:val="0"/>
          <w:numId w:val="212"/>
        </w:numPr>
      </w:pPr>
      <w:r w:rsidRPr="000D2821">
        <w:t>Explain to the client that a formal report will follow post payment of invoice.</w:t>
      </w:r>
    </w:p>
    <w:p w14:paraId="118B633C" w14:textId="77777777" w:rsidR="001C0FB6" w:rsidRPr="000D2821" w:rsidRDefault="001C0FB6" w:rsidP="001C0FB6">
      <w:pPr>
        <w:pStyle w:val="Heading3"/>
        <w:rPr>
          <w:rFonts w:asciiTheme="minorHAnsi" w:hAnsiTheme="minorHAnsi"/>
          <w:color w:val="ED7D31" w:themeColor="accent1"/>
        </w:rPr>
      </w:pPr>
      <w:bookmarkStart w:id="263" w:name="_Toc221634314"/>
      <w:r w:rsidRPr="000D2821">
        <w:rPr>
          <w:rFonts w:asciiTheme="minorHAnsi" w:hAnsiTheme="minorHAnsi"/>
          <w:color w:val="ED7D31" w:themeColor="accent1"/>
        </w:rPr>
        <w:t>Post Job Documentation</w:t>
      </w:r>
      <w:bookmarkEnd w:id="263"/>
    </w:p>
    <w:p w14:paraId="7F04872B" w14:textId="2FCB4256" w:rsidR="001C0FB6" w:rsidRPr="000D2821" w:rsidRDefault="001C0FB6" w:rsidP="001C0FB6">
      <w:pPr>
        <w:pStyle w:val="ListParagraph"/>
        <w:ind w:left="0"/>
      </w:pPr>
      <w:r w:rsidRPr="000D2821">
        <w:t xml:space="preserve">The period immediately </w:t>
      </w:r>
      <w:proofErr w:type="gramStart"/>
      <w:r w:rsidRPr="000D2821">
        <w:t>post</w:t>
      </w:r>
      <w:proofErr w:type="gramEnd"/>
      <w:r w:rsidRPr="000D2821">
        <w:t xml:space="preserve"> the job is an opportunity to professionally close out the job, seek customer feedback and to secure future referrals.</w:t>
      </w:r>
      <w:r w:rsidR="001C35E9" w:rsidRPr="000D2821">
        <w:t xml:space="preserve"> </w:t>
      </w:r>
      <w:r w:rsidRPr="000D2821">
        <w:t>Ensure you supply a receipt to the client with your business card.</w:t>
      </w:r>
    </w:p>
    <w:p w14:paraId="1C9ADAAA" w14:textId="77777777" w:rsidR="001C0FB6" w:rsidRPr="000D2821" w:rsidRDefault="001C0FB6" w:rsidP="001C0FB6">
      <w:pPr>
        <w:rPr>
          <w:b/>
        </w:rPr>
      </w:pPr>
    </w:p>
    <w:p w14:paraId="7BC36B12" w14:textId="4425F3F2" w:rsidR="001C0FB6" w:rsidRPr="000D2821" w:rsidRDefault="001C0FB6" w:rsidP="000A42CA">
      <w:pPr>
        <w:pStyle w:val="JAR-HEADING2STYLE"/>
        <w:rPr>
          <w:rFonts w:asciiTheme="minorHAnsi" w:hAnsiTheme="minorHAnsi"/>
        </w:rPr>
      </w:pPr>
      <w:bookmarkStart w:id="264" w:name="_Toc221634315"/>
      <w:r w:rsidRPr="000D2821">
        <w:rPr>
          <w:rFonts w:asciiTheme="minorHAnsi" w:hAnsiTheme="minorHAnsi"/>
        </w:rPr>
        <w:t xml:space="preserve">Service </w:t>
      </w:r>
      <w:r w:rsidR="008654BD" w:rsidRPr="000D2821">
        <w:rPr>
          <w:rFonts w:asciiTheme="minorHAnsi" w:hAnsiTheme="minorHAnsi"/>
        </w:rPr>
        <w:t>4</w:t>
      </w:r>
      <w:r w:rsidRPr="000D2821">
        <w:rPr>
          <w:rFonts w:asciiTheme="minorHAnsi" w:hAnsiTheme="minorHAnsi"/>
        </w:rPr>
        <w:t>:</w:t>
      </w:r>
      <w:r w:rsidRPr="000D2821">
        <w:rPr>
          <w:rFonts w:asciiTheme="minorHAnsi" w:hAnsiTheme="minorHAnsi"/>
        </w:rPr>
        <w:tab/>
        <w:t>Mould Remediation</w:t>
      </w:r>
      <w:bookmarkEnd w:id="264"/>
    </w:p>
    <w:p w14:paraId="12EF7E0A" w14:textId="77777777" w:rsidR="001C0FB6" w:rsidRPr="000D2821" w:rsidRDefault="001C0FB6" w:rsidP="001934DB">
      <w:r w:rsidRPr="000D2821">
        <w:t>Once Mould has been found and the client requires it to be remediated this is a service which can be delivered by us as a Franchise and by employees of the Franchise.</w:t>
      </w:r>
    </w:p>
    <w:p w14:paraId="08C2F9B6" w14:textId="77777777" w:rsidR="001C0FB6" w:rsidRPr="000D2821" w:rsidRDefault="001C0FB6" w:rsidP="001934DB">
      <w:r w:rsidRPr="000D2821">
        <w:t>The remediation works may be delivered in the context of:</w:t>
      </w:r>
    </w:p>
    <w:p w14:paraId="3AF277CF" w14:textId="7BB333A8" w:rsidR="001C0FB6" w:rsidRPr="000D2821" w:rsidRDefault="001C0FB6" w:rsidP="00E3147D">
      <w:pPr>
        <w:pStyle w:val="ListParagraph"/>
        <w:numPr>
          <w:ilvl w:val="0"/>
          <w:numId w:val="67"/>
        </w:numPr>
        <w:spacing w:after="160" w:line="259" w:lineRule="auto"/>
      </w:pPr>
      <w:r w:rsidRPr="000D2821">
        <w:t>Total strip out and deconstruction of a building</w:t>
      </w:r>
      <w:r w:rsidR="005931F3" w:rsidRPr="000D2821">
        <w:t>.</w:t>
      </w:r>
    </w:p>
    <w:p w14:paraId="02EB1EFD" w14:textId="24D19F8E" w:rsidR="001C0FB6" w:rsidRPr="000D2821" w:rsidRDefault="001C0FB6" w:rsidP="00E3147D">
      <w:pPr>
        <w:pStyle w:val="ListParagraph"/>
        <w:numPr>
          <w:ilvl w:val="0"/>
          <w:numId w:val="67"/>
        </w:numPr>
        <w:spacing w:after="160" w:line="259" w:lineRule="auto"/>
      </w:pPr>
      <w:r w:rsidRPr="000D2821">
        <w:t>Partial strip out and deconstruction of a building</w:t>
      </w:r>
      <w:r w:rsidR="005931F3" w:rsidRPr="000D2821">
        <w:t>.</w:t>
      </w:r>
    </w:p>
    <w:p w14:paraId="11107AC6" w14:textId="18E2D73E" w:rsidR="001C0FB6" w:rsidRPr="000D2821" w:rsidRDefault="001C0FB6" w:rsidP="00E3147D">
      <w:pPr>
        <w:pStyle w:val="ListParagraph"/>
        <w:numPr>
          <w:ilvl w:val="0"/>
          <w:numId w:val="67"/>
        </w:numPr>
        <w:spacing w:after="160" w:line="259" w:lineRule="auto"/>
      </w:pPr>
      <w:r w:rsidRPr="000D2821">
        <w:t>Minor removal of mould affected materials</w:t>
      </w:r>
      <w:r w:rsidR="005931F3" w:rsidRPr="000D2821">
        <w:t>.</w:t>
      </w:r>
    </w:p>
    <w:p w14:paraId="4042AD83" w14:textId="77777777" w:rsidR="001C0FB6" w:rsidRPr="000D2821" w:rsidRDefault="001C0FB6" w:rsidP="00E3147D">
      <w:pPr>
        <w:pStyle w:val="ListParagraph"/>
        <w:numPr>
          <w:ilvl w:val="0"/>
          <w:numId w:val="67"/>
        </w:numPr>
        <w:spacing w:after="160" w:line="259" w:lineRule="auto"/>
      </w:pPr>
      <w:r w:rsidRPr="000D2821">
        <w:t>Cleaning and decontamination of contents.</w:t>
      </w:r>
    </w:p>
    <w:p w14:paraId="5907522E" w14:textId="6D821F2A" w:rsidR="001C0FB6" w:rsidRPr="000D2821" w:rsidRDefault="001C0FB6" w:rsidP="001934DB">
      <w:r w:rsidRPr="000D2821">
        <w:t>As Mould Remediation is unregulated the client is not required to do anything to resolve a mould issue.  However, Regulatory bodies such as VCAT are increasingly ruling against Landlords who don’t remediate the mould issue.</w:t>
      </w:r>
    </w:p>
    <w:p w14:paraId="33F2919C" w14:textId="4F054CC0" w:rsidR="001934DB" w:rsidRPr="000D2821" w:rsidRDefault="001934DB" w:rsidP="001934DB"/>
    <w:p w14:paraId="7F290A2C" w14:textId="77777777" w:rsidR="008654BD" w:rsidRPr="000D2821" w:rsidRDefault="008654BD" w:rsidP="00713C83">
      <w:pPr>
        <w:pStyle w:val="Heading3"/>
        <w:rPr>
          <w:rFonts w:asciiTheme="minorHAnsi" w:hAnsiTheme="minorHAnsi"/>
        </w:rPr>
      </w:pPr>
      <w:bookmarkStart w:id="265" w:name="_Toc221634316"/>
      <w:r w:rsidRPr="000D2821">
        <w:rPr>
          <w:rFonts w:asciiTheme="minorHAnsi" w:hAnsiTheme="minorHAnsi"/>
        </w:rPr>
        <w:t>Prerequisites and Training</w:t>
      </w:r>
      <w:bookmarkEnd w:id="265"/>
    </w:p>
    <w:p w14:paraId="6478414E" w14:textId="77777777" w:rsidR="008654BD" w:rsidRPr="000D2821" w:rsidRDefault="008654BD" w:rsidP="008654BD">
      <w:r w:rsidRPr="000D2821">
        <w:t xml:space="preserve">All workers must complete the IICRC courses of Water Damage Restoration Technician and Applied Microbial Remediation Technician through the Divisional approved training provider. </w:t>
      </w:r>
    </w:p>
    <w:p w14:paraId="195E51FF" w14:textId="77777777" w:rsidR="008654BD" w:rsidRPr="000D2821" w:rsidRDefault="008654BD" w:rsidP="001934DB"/>
    <w:p w14:paraId="08E89584" w14:textId="333213F2" w:rsidR="001C0FB6" w:rsidRPr="000D2821" w:rsidRDefault="000A42CA" w:rsidP="001C0FB6">
      <w:pPr>
        <w:pStyle w:val="Heading3"/>
        <w:rPr>
          <w:rFonts w:asciiTheme="minorHAnsi" w:hAnsiTheme="minorHAnsi"/>
          <w:color w:val="ED7D31" w:themeColor="accent1"/>
        </w:rPr>
      </w:pPr>
      <w:bookmarkStart w:id="266" w:name="_Toc221634317"/>
      <w:r w:rsidRPr="000D2821">
        <w:rPr>
          <w:rFonts w:asciiTheme="minorHAnsi" w:hAnsiTheme="minorHAnsi"/>
          <w:color w:val="ED7D31" w:themeColor="accent1"/>
        </w:rPr>
        <w:t>Planning</w:t>
      </w:r>
      <w:bookmarkEnd w:id="266"/>
    </w:p>
    <w:p w14:paraId="5DBCA485" w14:textId="77777777" w:rsidR="001C0FB6" w:rsidRPr="000D2821" w:rsidRDefault="001C0FB6" w:rsidP="001934DB">
      <w:r w:rsidRPr="000D2821">
        <w:t>Planning is essential as any misunderstanding could lead to the use of inappropriate remediation methods, increasing the risk of mould recurrence.</w:t>
      </w:r>
    </w:p>
    <w:p w14:paraId="29006BAB" w14:textId="77777777" w:rsidR="001C0FB6" w:rsidRPr="000D2821" w:rsidRDefault="001C0FB6" w:rsidP="001C0FB6"/>
    <w:p w14:paraId="102F4170" w14:textId="541BBCBC" w:rsidR="001C0FB6" w:rsidRPr="000D2821" w:rsidRDefault="001C0FB6" w:rsidP="001934DB">
      <w:r w:rsidRPr="000D2821">
        <w:t>Attend the site for the purpose of assessing, identifying and quantifying the amount of mould present.</w:t>
      </w:r>
    </w:p>
    <w:p w14:paraId="7FEE0FA5" w14:textId="77777777" w:rsidR="001C0FB6" w:rsidRPr="000D2821" w:rsidRDefault="001C0FB6" w:rsidP="00E3147D">
      <w:pPr>
        <w:pStyle w:val="ListParagraph"/>
        <w:numPr>
          <w:ilvl w:val="0"/>
          <w:numId w:val="69"/>
        </w:numPr>
        <w:spacing w:after="160" w:line="259" w:lineRule="auto"/>
        <w:ind w:left="1276"/>
      </w:pPr>
      <w:r w:rsidRPr="000D2821">
        <w:t>Obtain a detailed history from the client as to events causing the mould, how long ago did it happen, which rooms are affected.</w:t>
      </w:r>
    </w:p>
    <w:p w14:paraId="6ADB225A" w14:textId="77777777" w:rsidR="001C0FB6" w:rsidRPr="000D2821" w:rsidRDefault="001C0FB6" w:rsidP="00E3147D">
      <w:pPr>
        <w:pStyle w:val="ListParagraph"/>
        <w:numPr>
          <w:ilvl w:val="0"/>
          <w:numId w:val="69"/>
        </w:numPr>
        <w:spacing w:after="160" w:line="259" w:lineRule="auto"/>
        <w:ind w:left="1276"/>
      </w:pPr>
      <w:r w:rsidRPr="000D2821">
        <w:t>Consult with the person ordering the services to identify factors which may affect site access, site specific hazards, scheduling of the work and the requirement for the area to be unoccupied during the drying process.</w:t>
      </w:r>
    </w:p>
    <w:p w14:paraId="73C1C8CF" w14:textId="77777777" w:rsidR="001C0FB6" w:rsidRPr="000D2821" w:rsidRDefault="001C0FB6" w:rsidP="00E3147D">
      <w:pPr>
        <w:pStyle w:val="ListParagraph"/>
        <w:numPr>
          <w:ilvl w:val="0"/>
          <w:numId w:val="69"/>
        </w:numPr>
        <w:spacing w:after="160" w:line="259" w:lineRule="auto"/>
        <w:ind w:left="1276"/>
      </w:pPr>
      <w:r w:rsidRPr="000D2821">
        <w:t>Take photographs of the site to supplement your planning and project recall. Document any pre-existing damage not event related.</w:t>
      </w:r>
    </w:p>
    <w:p w14:paraId="6C419F9D" w14:textId="77777777" w:rsidR="001C0FB6" w:rsidRPr="000D2821" w:rsidRDefault="001C0FB6" w:rsidP="00E3147D">
      <w:pPr>
        <w:pStyle w:val="ListParagraph"/>
        <w:numPr>
          <w:ilvl w:val="0"/>
          <w:numId w:val="69"/>
        </w:numPr>
        <w:spacing w:after="160" w:line="259" w:lineRule="auto"/>
        <w:ind w:left="1276"/>
      </w:pPr>
      <w:r w:rsidRPr="000D2821">
        <w:t>Ascertain any affected contents</w:t>
      </w:r>
    </w:p>
    <w:p w14:paraId="2C9531F6" w14:textId="77777777" w:rsidR="001C0FB6" w:rsidRPr="000D2821" w:rsidRDefault="001C0FB6" w:rsidP="00E3147D">
      <w:pPr>
        <w:pStyle w:val="ListParagraph"/>
        <w:numPr>
          <w:ilvl w:val="0"/>
          <w:numId w:val="69"/>
        </w:numPr>
        <w:spacing w:after="160" w:line="259" w:lineRule="auto"/>
        <w:ind w:left="1276"/>
      </w:pPr>
      <w:r w:rsidRPr="000D2821">
        <w:t>Ascertain if insurance claim has been made. Is it building and/or contents insurance.</w:t>
      </w:r>
    </w:p>
    <w:p w14:paraId="72AA81CE" w14:textId="77777777" w:rsidR="001C0FB6" w:rsidRPr="000D2821" w:rsidRDefault="001C0FB6" w:rsidP="001C0FB6">
      <w:pPr>
        <w:pStyle w:val="ListParagraph"/>
      </w:pPr>
      <w:r w:rsidRPr="000D2821">
        <w:rPr>
          <w:noProof/>
        </w:rPr>
        <mc:AlternateContent>
          <mc:Choice Requires="wps">
            <w:drawing>
              <wp:anchor distT="45720" distB="45720" distL="114300" distR="114300" simplePos="0" relativeHeight="251658246" behindDoc="0" locked="0" layoutInCell="1" allowOverlap="1" wp14:anchorId="556D0FB5" wp14:editId="540077FB">
                <wp:simplePos x="0" y="0"/>
                <wp:positionH relativeFrom="column">
                  <wp:posOffset>438150</wp:posOffset>
                </wp:positionH>
                <wp:positionV relativeFrom="paragraph">
                  <wp:posOffset>343535</wp:posOffset>
                </wp:positionV>
                <wp:extent cx="5105400" cy="609600"/>
                <wp:effectExtent l="0" t="0" r="19050" b="1905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609600"/>
                        </a:xfrm>
                        <a:prstGeom prst="rect">
                          <a:avLst/>
                        </a:prstGeom>
                        <a:solidFill>
                          <a:srgbClr val="FFFFFF"/>
                        </a:solidFill>
                        <a:ln w="9525">
                          <a:solidFill>
                            <a:srgbClr val="000000"/>
                          </a:solidFill>
                          <a:miter lim="800000"/>
                          <a:headEnd/>
                          <a:tailEnd/>
                        </a:ln>
                      </wps:spPr>
                      <wps:txbx>
                        <w:txbxContent>
                          <w:p w14:paraId="5354F6BE" w14:textId="0CD38889" w:rsidR="00DB5F12" w:rsidRDefault="00DB5F12" w:rsidP="001C0FB6">
                            <w:r>
                              <w:t xml:space="preserve">TIP: Retain and store in an organised manner (using Dropbox </w:t>
                            </w:r>
                            <w:r w:rsidR="00D34EBD">
                              <w:t xml:space="preserve">or OneDrive </w:t>
                            </w:r>
                            <w:r>
                              <w:t>for example) the information and photos collected as, if won, it will form the basis of your Scope of Works.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D0FB5" id="Text Box 19" o:spid="_x0000_s1028" type="#_x0000_t202" style="position:absolute;left:0;text-align:left;margin-left:34.5pt;margin-top:27.05pt;width:402pt;height:48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">
                <v:textbox>
                  <w:txbxContent>
                    <w:p w14:paraId="5354F6BE" w14:textId="0CD38889" w:rsidR="00DB5F12" w:rsidRDefault="00DB5F12" w:rsidP="001C0FB6">
                      <w:r>
                        <w:t xml:space="preserve">TIP: Retain and store in an organised manner (using Dropbox </w:t>
                      </w:r>
                      <w:r w:rsidR="00D34EBD">
                        <w:t xml:space="preserve">or OneDrive </w:t>
                      </w:r>
                      <w:r>
                        <w:t>for example) the information and photos collected as, if won, it will form the basis of your Scope of Works.</w:t>
                      </w:r>
                    </w:p>
                  </w:txbxContent>
                </v:textbox>
                <w10:wrap type="square"/>
              </v:shape>
            </w:pict>
          </mc:Fallback>
        </mc:AlternateContent>
      </w:r>
    </w:p>
    <w:p w14:paraId="1242BB11" w14:textId="77777777" w:rsidR="001C0FB6" w:rsidRPr="000D2821" w:rsidRDefault="001C0FB6" w:rsidP="001C0FB6"/>
    <w:p w14:paraId="250F3F23" w14:textId="77777777" w:rsidR="001C0FB6" w:rsidRPr="000D2821" w:rsidRDefault="001C0FB6" w:rsidP="001C0FB6"/>
    <w:p w14:paraId="54F5F1E3" w14:textId="77777777" w:rsidR="001C0FB6" w:rsidRPr="000D2821" w:rsidRDefault="001C0FB6" w:rsidP="001C0FB6"/>
    <w:p w14:paraId="208892B4" w14:textId="77777777" w:rsidR="005931F3" w:rsidRPr="000D2821" w:rsidRDefault="005931F3" w:rsidP="001934DB"/>
    <w:p w14:paraId="290495BF" w14:textId="77777777" w:rsidR="005931F3" w:rsidRPr="000D2821" w:rsidRDefault="005931F3" w:rsidP="001934DB"/>
    <w:p w14:paraId="78132BEB" w14:textId="77777777" w:rsidR="007E0466" w:rsidRPr="000D2821" w:rsidRDefault="007E0466" w:rsidP="001934DB"/>
    <w:p w14:paraId="22F9410E" w14:textId="77777777" w:rsidR="007E0466" w:rsidRPr="000D2821" w:rsidRDefault="007E0466" w:rsidP="001934DB"/>
    <w:p w14:paraId="1B562CAB" w14:textId="77777777" w:rsidR="007E0466" w:rsidRPr="000D2821" w:rsidRDefault="007E0466" w:rsidP="001934DB"/>
    <w:p w14:paraId="7A4D78F0" w14:textId="4F416896" w:rsidR="001C0FB6" w:rsidRPr="000D2821" w:rsidRDefault="001C0FB6" w:rsidP="001934DB">
      <w:r w:rsidRPr="000D2821">
        <w:t>Once the job is confirmed, complete the remainder of your planning requirements including but not limited to:</w:t>
      </w:r>
    </w:p>
    <w:p w14:paraId="09258979" w14:textId="77777777" w:rsidR="001C0FB6" w:rsidRPr="000D2821" w:rsidRDefault="001C0FB6" w:rsidP="00E3147D">
      <w:pPr>
        <w:pStyle w:val="ListParagraph"/>
        <w:numPr>
          <w:ilvl w:val="0"/>
          <w:numId w:val="53"/>
        </w:numPr>
        <w:spacing w:after="160" w:line="259" w:lineRule="auto"/>
        <w:ind w:left="1276"/>
      </w:pPr>
      <w:r w:rsidRPr="000D2821">
        <w:t>Identify other hazards related to the job, assess risk and implement controls modifying your SWMS to ensure it is job specific.</w:t>
      </w:r>
    </w:p>
    <w:p w14:paraId="0017AB39" w14:textId="59D6C084" w:rsidR="001C0FB6" w:rsidRPr="000D2821" w:rsidRDefault="001C0FB6" w:rsidP="001934DB">
      <w:r w:rsidRPr="000D2821">
        <w:t xml:space="preserve">Refer to Pre-Requisites for Franchisees and employees of Franchisees (PRO107) which sets a minimum acceptable standard of training, qualification and experience for Franchisees and their employees or subcontractors. </w:t>
      </w:r>
    </w:p>
    <w:p w14:paraId="27104907" w14:textId="77777777" w:rsidR="001C0FB6" w:rsidRPr="000D2821" w:rsidRDefault="001C0FB6" w:rsidP="001C0FB6"/>
    <w:p w14:paraId="36CE6889" w14:textId="77777777" w:rsidR="001C0FB6" w:rsidRPr="000D2821" w:rsidRDefault="001C0FB6" w:rsidP="001C0FB6">
      <w:pPr>
        <w:pStyle w:val="Heading3"/>
        <w:rPr>
          <w:rFonts w:asciiTheme="minorHAnsi" w:hAnsiTheme="minorHAnsi"/>
          <w:color w:val="ED7D31" w:themeColor="accent1"/>
        </w:rPr>
      </w:pPr>
      <w:bookmarkStart w:id="267" w:name="_Toc221634318"/>
      <w:r w:rsidRPr="000D2821">
        <w:rPr>
          <w:rFonts w:asciiTheme="minorHAnsi" w:hAnsiTheme="minorHAnsi"/>
          <w:color w:val="ED7D31" w:themeColor="accent1"/>
        </w:rPr>
        <w:t>Training and Job Orientation</w:t>
      </w:r>
      <w:bookmarkEnd w:id="267"/>
    </w:p>
    <w:p w14:paraId="278D32D4" w14:textId="1BBBE3C1" w:rsidR="001C0FB6" w:rsidRPr="000D2821" w:rsidRDefault="001C0FB6" w:rsidP="001934DB">
      <w:r w:rsidRPr="000D2821">
        <w:t>Refer to Pre-Requisites for Franchisees and employees of Franchisees (PRO107) which sets a minimum acceptable standard of training, qualification and experience for Franchisees and their employees or subcontractors. PRO107 also documents that all Franchisees and their employees must be provided with information about the potential health implications of exposure to Microbial contaminants prior to commencement.</w:t>
      </w:r>
    </w:p>
    <w:p w14:paraId="13BCB8C8" w14:textId="77777777" w:rsidR="007E0466" w:rsidRPr="000D2821" w:rsidRDefault="007E0466" w:rsidP="001934DB"/>
    <w:p w14:paraId="6EE3A76F" w14:textId="28517541" w:rsidR="001C0FB6" w:rsidRPr="000D2821" w:rsidRDefault="001C0FB6" w:rsidP="001934DB">
      <w:r w:rsidRPr="000D2821">
        <w:t>As it relates to each removal job the Franchisee must ensure a record of this training is retained on site during the removal process. See template provided.</w:t>
      </w:r>
    </w:p>
    <w:p w14:paraId="60E113A6" w14:textId="77777777" w:rsidR="00F71251" w:rsidRPr="000D2821" w:rsidRDefault="00F71251" w:rsidP="001934DB"/>
    <w:p w14:paraId="2E9B44E9" w14:textId="29B39D54" w:rsidR="001C0FB6" w:rsidRPr="000D2821" w:rsidRDefault="001C0FB6" w:rsidP="001934DB">
      <w:r w:rsidRPr="000D2821">
        <w:t>On arrival on site and prior to applying PPE (if required) the Supervisor or the Technician in charge on site must conduct a job specific briefing referencing the site-specific SWMS with all employees and subcontractors prior to commencement.  This briefing must be documented (as a note in Job Record) or by having all parties (employees and subcontractors) sign the current SWMS</w:t>
      </w:r>
      <w:r w:rsidR="001934DB" w:rsidRPr="000D2821">
        <w:t>.</w:t>
      </w:r>
    </w:p>
    <w:p w14:paraId="6AA768F1" w14:textId="77777777" w:rsidR="001934DB" w:rsidRPr="000D2821" w:rsidRDefault="001934DB" w:rsidP="001934DB"/>
    <w:p w14:paraId="15AF7497" w14:textId="77777777" w:rsidR="001C0FB6" w:rsidRPr="000D2821" w:rsidRDefault="001C0FB6" w:rsidP="001C0FB6">
      <w:pPr>
        <w:pStyle w:val="Heading3"/>
        <w:rPr>
          <w:rFonts w:asciiTheme="minorHAnsi" w:hAnsiTheme="minorHAnsi"/>
          <w:color w:val="ED7D31" w:themeColor="accent1"/>
        </w:rPr>
      </w:pPr>
      <w:bookmarkStart w:id="268" w:name="_Toc221634319"/>
      <w:r w:rsidRPr="000D2821">
        <w:rPr>
          <w:rFonts w:asciiTheme="minorHAnsi" w:hAnsiTheme="minorHAnsi"/>
          <w:color w:val="ED7D31" w:themeColor="accent1"/>
        </w:rPr>
        <w:t>Site Establishment</w:t>
      </w:r>
      <w:bookmarkEnd w:id="268"/>
    </w:p>
    <w:p w14:paraId="07188573" w14:textId="39FA15F9" w:rsidR="001C0FB6" w:rsidRPr="000D2821" w:rsidRDefault="001C0FB6" w:rsidP="001934DB">
      <w:r w:rsidRPr="000D2821">
        <w:t>On arrival on site, the Mould Remediation Technician in charge must ensure site control is established:</w:t>
      </w:r>
    </w:p>
    <w:p w14:paraId="52C42FEB" w14:textId="77777777" w:rsidR="001C0FB6" w:rsidRPr="000D2821" w:rsidRDefault="001C0FB6" w:rsidP="00E3147D">
      <w:pPr>
        <w:pStyle w:val="ListParagraph"/>
        <w:numPr>
          <w:ilvl w:val="0"/>
          <w:numId w:val="53"/>
        </w:numPr>
        <w:spacing w:after="160" w:line="259" w:lineRule="auto"/>
        <w:ind w:left="1276"/>
      </w:pPr>
      <w:r w:rsidRPr="000D2821">
        <w:t>Consider any changes that have occurred to the site, the building, plant or equipment to environmental factors such as weather which may require further modification to the SWMS.</w:t>
      </w:r>
    </w:p>
    <w:p w14:paraId="4B6F2B7A" w14:textId="77777777" w:rsidR="001C0FB6" w:rsidRPr="000D2821" w:rsidRDefault="001C0FB6" w:rsidP="00E3147D">
      <w:pPr>
        <w:pStyle w:val="ListParagraph"/>
        <w:numPr>
          <w:ilvl w:val="0"/>
          <w:numId w:val="53"/>
        </w:numPr>
        <w:spacing w:after="160" w:line="259" w:lineRule="auto"/>
        <w:ind w:left="1276"/>
      </w:pPr>
      <w:r w:rsidRPr="000D2821">
        <w:t>Obtain from Client Authority to Undertake works (Contract for works attended)</w:t>
      </w:r>
    </w:p>
    <w:p w14:paraId="02E3D0C0" w14:textId="77777777" w:rsidR="001C0FB6" w:rsidRPr="000D2821" w:rsidRDefault="001C0FB6" w:rsidP="00E3147D">
      <w:pPr>
        <w:pStyle w:val="ListParagraph"/>
        <w:numPr>
          <w:ilvl w:val="0"/>
          <w:numId w:val="53"/>
        </w:numPr>
        <w:spacing w:after="160" w:line="259" w:lineRule="auto"/>
        <w:ind w:left="1276"/>
      </w:pPr>
      <w:r w:rsidRPr="000D2821">
        <w:t>Check that all mandatory documentation is available on site:</w:t>
      </w:r>
    </w:p>
    <w:p w14:paraId="78CBF8AA" w14:textId="77777777" w:rsidR="001C0FB6" w:rsidRPr="000D2821" w:rsidRDefault="001C0FB6" w:rsidP="00E3147D">
      <w:pPr>
        <w:pStyle w:val="ListParagraph"/>
        <w:numPr>
          <w:ilvl w:val="0"/>
          <w:numId w:val="54"/>
        </w:numPr>
        <w:spacing w:after="160" w:line="259" w:lineRule="auto"/>
        <w:ind w:left="2127"/>
      </w:pPr>
      <w:r w:rsidRPr="000D2821">
        <w:t>Copy of Training Records of all employees</w:t>
      </w:r>
    </w:p>
    <w:p w14:paraId="440F8453" w14:textId="77777777" w:rsidR="001C0FB6" w:rsidRPr="000D2821" w:rsidRDefault="001C0FB6" w:rsidP="00E3147D">
      <w:pPr>
        <w:pStyle w:val="ListParagraph"/>
        <w:numPr>
          <w:ilvl w:val="0"/>
          <w:numId w:val="54"/>
        </w:numPr>
        <w:spacing w:after="160" w:line="259" w:lineRule="auto"/>
        <w:ind w:left="2127"/>
      </w:pPr>
      <w:r w:rsidRPr="000D2821">
        <w:t>Site specific SWMS</w:t>
      </w:r>
    </w:p>
    <w:p w14:paraId="22544A95" w14:textId="77777777" w:rsidR="001C0FB6" w:rsidRPr="000D2821" w:rsidRDefault="001C0FB6" w:rsidP="00E3147D">
      <w:pPr>
        <w:pStyle w:val="ListParagraph"/>
        <w:numPr>
          <w:ilvl w:val="0"/>
          <w:numId w:val="54"/>
        </w:numPr>
        <w:spacing w:after="160" w:line="259" w:lineRule="auto"/>
        <w:ind w:left="2127"/>
      </w:pPr>
      <w:r w:rsidRPr="000D2821">
        <w:t>Supervisors Contact Details</w:t>
      </w:r>
    </w:p>
    <w:p w14:paraId="16BDF539" w14:textId="6CBEF632" w:rsidR="001C0FB6" w:rsidRPr="000D2821" w:rsidRDefault="001C0FB6" w:rsidP="001934DB">
      <w:r w:rsidRPr="000D2821">
        <w:t>Ensure any electrical equipment is currently Test and Tag Compliant, clean and in good working order.</w:t>
      </w:r>
    </w:p>
    <w:p w14:paraId="10753CF0" w14:textId="7447C8DC" w:rsidR="001C0FB6" w:rsidRPr="000D2821" w:rsidRDefault="001C0FB6" w:rsidP="001934DB">
      <w:r w:rsidRPr="000D2821">
        <w:t>Set up critical locations as per SWMS including but not limited to:</w:t>
      </w:r>
    </w:p>
    <w:p w14:paraId="7CAF839F" w14:textId="52C0862E" w:rsidR="001C0FB6" w:rsidRPr="000D2821" w:rsidRDefault="001C0FB6" w:rsidP="00E3147D">
      <w:pPr>
        <w:pStyle w:val="ListParagraph"/>
        <w:numPr>
          <w:ilvl w:val="0"/>
          <w:numId w:val="55"/>
        </w:numPr>
        <w:spacing w:after="160" w:line="259" w:lineRule="auto"/>
        <w:ind w:left="1276"/>
      </w:pPr>
      <w:r w:rsidRPr="000D2821">
        <w:t>Identified emergency assembly location</w:t>
      </w:r>
      <w:r w:rsidR="00F71251" w:rsidRPr="000D2821">
        <w:t>.</w:t>
      </w:r>
    </w:p>
    <w:p w14:paraId="7459730E" w14:textId="0CE54624" w:rsidR="001C0FB6" w:rsidRPr="000D2821" w:rsidRDefault="001C0FB6" w:rsidP="00E3147D">
      <w:pPr>
        <w:pStyle w:val="ListParagraph"/>
        <w:numPr>
          <w:ilvl w:val="0"/>
          <w:numId w:val="55"/>
        </w:numPr>
        <w:spacing w:after="160" w:line="259" w:lineRule="auto"/>
        <w:ind w:left="1276"/>
      </w:pPr>
      <w:r w:rsidRPr="000D2821">
        <w:t>Set up containment if required</w:t>
      </w:r>
      <w:r w:rsidR="00F71251" w:rsidRPr="000D2821">
        <w:t>.</w:t>
      </w:r>
    </w:p>
    <w:p w14:paraId="269FC983" w14:textId="657321D1" w:rsidR="001C0FB6" w:rsidRPr="000D2821" w:rsidRDefault="001C0FB6" w:rsidP="00E3147D">
      <w:pPr>
        <w:pStyle w:val="ListParagraph"/>
        <w:numPr>
          <w:ilvl w:val="0"/>
          <w:numId w:val="55"/>
        </w:numPr>
        <w:spacing w:after="160" w:line="259" w:lineRule="auto"/>
        <w:ind w:left="1276"/>
      </w:pPr>
      <w:r w:rsidRPr="000D2821">
        <w:t>Personal decontamination</w:t>
      </w:r>
      <w:r w:rsidR="00F71251" w:rsidRPr="000D2821">
        <w:t>.</w:t>
      </w:r>
    </w:p>
    <w:p w14:paraId="343F2505" w14:textId="134AC9F1" w:rsidR="001934DB" w:rsidRPr="000D2821" w:rsidRDefault="001C0FB6" w:rsidP="00E3147D">
      <w:pPr>
        <w:pStyle w:val="ListParagraph"/>
        <w:numPr>
          <w:ilvl w:val="0"/>
          <w:numId w:val="55"/>
        </w:numPr>
        <w:spacing w:after="160" w:line="259" w:lineRule="auto"/>
        <w:ind w:left="1276"/>
      </w:pPr>
      <w:r w:rsidRPr="000D2821">
        <w:t>Removals disposal location and pathway from site to transport including any protective</w:t>
      </w:r>
      <w:r w:rsidR="00F71251" w:rsidRPr="000D2821">
        <w:t>.</w:t>
      </w:r>
      <w:r w:rsidRPr="000D2821">
        <w:t xml:space="preserve"> measures required</w:t>
      </w:r>
      <w:r w:rsidR="00F71251" w:rsidRPr="000D2821">
        <w:t>.</w:t>
      </w:r>
    </w:p>
    <w:p w14:paraId="078D6A17" w14:textId="757C0362" w:rsidR="001C0FB6" w:rsidRPr="000D2821" w:rsidRDefault="001C0FB6" w:rsidP="001934DB">
      <w:pPr>
        <w:spacing w:after="160" w:line="259" w:lineRule="auto"/>
      </w:pPr>
      <w:r w:rsidRPr="000D2821">
        <w:t>Apply PPE including but not limited to:</w:t>
      </w:r>
    </w:p>
    <w:p w14:paraId="572B994B" w14:textId="3EE867E8" w:rsidR="001C0FB6" w:rsidRPr="000D2821" w:rsidRDefault="001C0FB6" w:rsidP="00E3147D">
      <w:pPr>
        <w:pStyle w:val="ListParagraph"/>
        <w:numPr>
          <w:ilvl w:val="0"/>
          <w:numId w:val="56"/>
        </w:numPr>
        <w:spacing w:after="160" w:line="259" w:lineRule="auto"/>
      </w:pPr>
      <w:r w:rsidRPr="000D2821">
        <w:t>Coveralls (Type 5/6 Category 3)</w:t>
      </w:r>
      <w:r w:rsidR="00F71251" w:rsidRPr="000D2821">
        <w:t>.</w:t>
      </w:r>
    </w:p>
    <w:p w14:paraId="3EA4C124" w14:textId="77777777" w:rsidR="001C0FB6" w:rsidRPr="000D2821" w:rsidRDefault="001C0FB6" w:rsidP="00E3147D">
      <w:pPr>
        <w:pStyle w:val="ListParagraph"/>
        <w:numPr>
          <w:ilvl w:val="0"/>
          <w:numId w:val="56"/>
        </w:numPr>
        <w:spacing w:after="160" w:line="259" w:lineRule="auto"/>
      </w:pPr>
      <w:r w:rsidRPr="000D2821">
        <w:t>Nitrile Gloves +/- 2</w:t>
      </w:r>
      <w:r w:rsidRPr="000D2821">
        <w:rPr>
          <w:vertAlign w:val="superscript"/>
        </w:rPr>
        <w:t>nd</w:t>
      </w:r>
      <w:r w:rsidRPr="000D2821">
        <w:t xml:space="preserve"> nitrile pair or work gloves.</w:t>
      </w:r>
    </w:p>
    <w:p w14:paraId="51925553" w14:textId="74E6F6E9" w:rsidR="001C0FB6" w:rsidRPr="000D2821" w:rsidRDefault="001C0FB6" w:rsidP="00E3147D">
      <w:pPr>
        <w:pStyle w:val="ListParagraph"/>
        <w:numPr>
          <w:ilvl w:val="0"/>
          <w:numId w:val="56"/>
        </w:numPr>
        <w:spacing w:after="160" w:line="259" w:lineRule="auto"/>
      </w:pPr>
      <w:r w:rsidRPr="000D2821">
        <w:t>Non-Slip steel capped boot</w:t>
      </w:r>
      <w:r w:rsidR="00F71251" w:rsidRPr="000D2821">
        <w:t>.</w:t>
      </w:r>
    </w:p>
    <w:p w14:paraId="75E0236C" w14:textId="7CBA6B09" w:rsidR="001C0FB6" w:rsidRPr="000D2821" w:rsidRDefault="001C0FB6" w:rsidP="00E3147D">
      <w:pPr>
        <w:pStyle w:val="ListParagraph"/>
        <w:numPr>
          <w:ilvl w:val="0"/>
          <w:numId w:val="56"/>
        </w:numPr>
        <w:spacing w:after="160" w:line="259" w:lineRule="auto"/>
      </w:pPr>
      <w:r w:rsidRPr="000D2821">
        <w:t>Respiratory Protective Equipment</w:t>
      </w:r>
      <w:r w:rsidR="00DF3354" w:rsidRPr="000D2821">
        <w:t>.</w:t>
      </w:r>
    </w:p>
    <w:p w14:paraId="32BBD102" w14:textId="745E51E9" w:rsidR="001C0FB6" w:rsidRPr="000D2821" w:rsidRDefault="001C0FB6" w:rsidP="00E3147D">
      <w:pPr>
        <w:pStyle w:val="ListParagraph"/>
        <w:numPr>
          <w:ilvl w:val="0"/>
          <w:numId w:val="56"/>
        </w:numPr>
        <w:spacing w:after="160" w:line="259" w:lineRule="auto"/>
      </w:pPr>
      <w:r w:rsidRPr="000D2821">
        <w:t>Half face Particulate Respirator(P2)</w:t>
      </w:r>
      <w:r w:rsidR="00DF3354" w:rsidRPr="000D2821">
        <w:t>.</w:t>
      </w:r>
    </w:p>
    <w:p w14:paraId="6A4E0D6B" w14:textId="61793DFF" w:rsidR="001C0FB6" w:rsidRPr="000D2821" w:rsidRDefault="001C0FB6" w:rsidP="00E3147D">
      <w:pPr>
        <w:pStyle w:val="ListParagraph"/>
        <w:numPr>
          <w:ilvl w:val="0"/>
          <w:numId w:val="56"/>
        </w:numPr>
        <w:spacing w:after="160" w:line="259" w:lineRule="auto"/>
      </w:pPr>
      <w:r w:rsidRPr="000D2821">
        <w:t>Half face Particulate (cartridge) respirator with particulate filter</w:t>
      </w:r>
      <w:r w:rsidR="00DF3354" w:rsidRPr="000D2821">
        <w:t>.</w:t>
      </w:r>
    </w:p>
    <w:p w14:paraId="4F65BDF4" w14:textId="77777777" w:rsidR="001C0FB6" w:rsidRPr="000D2821" w:rsidRDefault="001C0FB6" w:rsidP="00E3147D">
      <w:pPr>
        <w:pStyle w:val="ListParagraph"/>
        <w:numPr>
          <w:ilvl w:val="0"/>
          <w:numId w:val="56"/>
        </w:numPr>
        <w:spacing w:after="160" w:line="259" w:lineRule="auto"/>
      </w:pPr>
      <w:r w:rsidRPr="000D2821">
        <w:t>Full face Particulate (cartridge) respirator with particulate filter; or</w:t>
      </w:r>
    </w:p>
    <w:p w14:paraId="0D350BB1" w14:textId="77777777" w:rsidR="001C0FB6" w:rsidRPr="000D2821" w:rsidRDefault="001C0FB6" w:rsidP="00E3147D">
      <w:pPr>
        <w:pStyle w:val="ListParagraph"/>
        <w:numPr>
          <w:ilvl w:val="0"/>
          <w:numId w:val="56"/>
        </w:numPr>
        <w:spacing w:after="160" w:line="259" w:lineRule="auto"/>
      </w:pPr>
      <w:r w:rsidRPr="000D2821">
        <w:t>PAPR with a Particulate Cartridge.</w:t>
      </w:r>
    </w:p>
    <w:p w14:paraId="070CA2D3" w14:textId="77777777" w:rsidR="001C0FB6" w:rsidRPr="000D2821" w:rsidRDefault="001C0FB6" w:rsidP="177DC49A">
      <w:pPr>
        <w:rPr>
          <w:color w:val="ED7D31" w:themeColor="accent1"/>
        </w:rPr>
      </w:pPr>
      <w:r w:rsidRPr="000D2821">
        <w:rPr>
          <w:color w:val="ED7D31" w:themeColor="accent1"/>
        </w:rPr>
        <w:t>Please also refer to PRO022 – PPE which provides guidance on selection, maintenance and use of PPE.</w:t>
      </w:r>
    </w:p>
    <w:p w14:paraId="49A1360C" w14:textId="77777777" w:rsidR="001934DB" w:rsidRPr="000D2821" w:rsidRDefault="001934DB" w:rsidP="001934DB">
      <w:pPr>
        <w:rPr>
          <w:b/>
        </w:rPr>
      </w:pPr>
    </w:p>
    <w:p w14:paraId="0ACF1FEB" w14:textId="46230C71" w:rsidR="001C0FB6" w:rsidRPr="000D2821" w:rsidRDefault="001C0FB6" w:rsidP="001934DB">
      <w:pPr>
        <w:rPr>
          <w:b/>
        </w:rPr>
      </w:pPr>
      <w:r w:rsidRPr="000D2821">
        <w:rPr>
          <w:b/>
        </w:rPr>
        <w:t>COVERALLS</w:t>
      </w:r>
    </w:p>
    <w:p w14:paraId="470834BD" w14:textId="77777777" w:rsidR="001C0FB6" w:rsidRPr="000D2821" w:rsidRDefault="001C0FB6" w:rsidP="001934DB">
      <w:r w:rsidRPr="000D2821">
        <w:t>Any clothing worn under disposable coveralls must be light weight and cool to help relieve Heat stress.</w:t>
      </w:r>
    </w:p>
    <w:p w14:paraId="20DC239C" w14:textId="77777777" w:rsidR="001C0FB6" w:rsidRPr="000D2821" w:rsidRDefault="001C0FB6" w:rsidP="00E3147D">
      <w:pPr>
        <w:pStyle w:val="ListParagraph"/>
        <w:numPr>
          <w:ilvl w:val="0"/>
          <w:numId w:val="57"/>
        </w:numPr>
        <w:spacing w:after="160" w:line="259" w:lineRule="auto"/>
        <w:ind w:left="1276"/>
      </w:pPr>
      <w:r w:rsidRPr="000D2821">
        <w:t>Type 5/6 Coveralls are the minimum requirement</w:t>
      </w:r>
    </w:p>
    <w:p w14:paraId="384ECF32" w14:textId="77777777" w:rsidR="001C0FB6" w:rsidRPr="000D2821" w:rsidRDefault="001C0FB6" w:rsidP="00E3147D">
      <w:pPr>
        <w:pStyle w:val="ListParagraph"/>
        <w:numPr>
          <w:ilvl w:val="0"/>
          <w:numId w:val="57"/>
        </w:numPr>
        <w:spacing w:after="160" w:line="259" w:lineRule="auto"/>
        <w:ind w:left="1276"/>
      </w:pPr>
      <w:r w:rsidRPr="000D2821">
        <w:t xml:space="preserve">Disposable coveralls may NOT be reused or taken home; they must be disposed of after single use.  </w:t>
      </w:r>
    </w:p>
    <w:p w14:paraId="426F7B7E" w14:textId="77777777" w:rsidR="001C0FB6" w:rsidRPr="000D2821" w:rsidRDefault="001C0FB6" w:rsidP="00E3147D">
      <w:pPr>
        <w:pStyle w:val="ListParagraph"/>
        <w:numPr>
          <w:ilvl w:val="0"/>
          <w:numId w:val="57"/>
        </w:numPr>
        <w:spacing w:after="160" w:line="259" w:lineRule="auto"/>
        <w:ind w:left="1276"/>
      </w:pPr>
      <w:r w:rsidRPr="000D2821">
        <w:t>Be worn on size too big to facilitate movement</w:t>
      </w:r>
    </w:p>
    <w:p w14:paraId="49E171CE" w14:textId="77777777" w:rsidR="001C0FB6" w:rsidRPr="000D2821" w:rsidRDefault="001C0FB6" w:rsidP="00E3147D">
      <w:pPr>
        <w:pStyle w:val="ListParagraph"/>
        <w:numPr>
          <w:ilvl w:val="0"/>
          <w:numId w:val="57"/>
        </w:numPr>
        <w:spacing w:after="160" w:line="259" w:lineRule="auto"/>
        <w:ind w:left="1276"/>
      </w:pPr>
      <w:r w:rsidRPr="000D2821">
        <w:t>Tape cuffs with duct tape</w:t>
      </w:r>
    </w:p>
    <w:p w14:paraId="68D7CE4A" w14:textId="77777777" w:rsidR="001C0FB6" w:rsidRPr="000D2821" w:rsidRDefault="001C0FB6" w:rsidP="00E3147D">
      <w:pPr>
        <w:pStyle w:val="ListParagraph"/>
        <w:numPr>
          <w:ilvl w:val="0"/>
          <w:numId w:val="57"/>
        </w:numPr>
        <w:spacing w:after="160" w:line="259" w:lineRule="auto"/>
        <w:ind w:left="1276"/>
      </w:pPr>
      <w:r w:rsidRPr="000D2821">
        <w:t>Ensure coverall legs are worn over footwear as tucking them in lets in dust and other contaminants</w:t>
      </w:r>
    </w:p>
    <w:p w14:paraId="3A11E0A6" w14:textId="77777777" w:rsidR="001C0FB6" w:rsidRPr="000D2821" w:rsidRDefault="001C0FB6" w:rsidP="00E3147D">
      <w:pPr>
        <w:pStyle w:val="ListParagraph"/>
        <w:numPr>
          <w:ilvl w:val="0"/>
          <w:numId w:val="57"/>
        </w:numPr>
        <w:spacing w:after="160" w:line="259" w:lineRule="auto"/>
        <w:ind w:left="1276"/>
      </w:pPr>
      <w:r w:rsidRPr="000D2821">
        <w:t>Ensure the hood is worn over respirator straps</w:t>
      </w:r>
    </w:p>
    <w:p w14:paraId="5AE40C21" w14:textId="77777777" w:rsidR="001C0FB6" w:rsidRPr="000D2821" w:rsidRDefault="001C0FB6" w:rsidP="00E3147D">
      <w:pPr>
        <w:pStyle w:val="ListParagraph"/>
        <w:numPr>
          <w:ilvl w:val="0"/>
          <w:numId w:val="57"/>
        </w:numPr>
        <w:spacing w:after="160" w:line="259" w:lineRule="auto"/>
        <w:ind w:left="1276"/>
      </w:pPr>
      <w:r w:rsidRPr="000D2821">
        <w:t>Consider environmental and weather factors and heat stress which may occur when wearing coveralls.</w:t>
      </w:r>
    </w:p>
    <w:p w14:paraId="5C275168" w14:textId="77777777" w:rsidR="001934DB" w:rsidRPr="000D2821" w:rsidRDefault="001934DB" w:rsidP="001934DB">
      <w:pPr>
        <w:rPr>
          <w:b/>
        </w:rPr>
      </w:pPr>
    </w:p>
    <w:p w14:paraId="79B2474B" w14:textId="39931F5F" w:rsidR="001C0FB6" w:rsidRPr="000D2821" w:rsidRDefault="001C0FB6" w:rsidP="001934DB">
      <w:pPr>
        <w:rPr>
          <w:b/>
        </w:rPr>
      </w:pPr>
      <w:r w:rsidRPr="000D2821">
        <w:rPr>
          <w:b/>
        </w:rPr>
        <w:t>GLOVES</w:t>
      </w:r>
    </w:p>
    <w:p w14:paraId="47660B5F" w14:textId="77777777" w:rsidR="001C0FB6" w:rsidRPr="000D2821" w:rsidRDefault="001C0FB6" w:rsidP="001934DB">
      <w:r w:rsidRPr="000D2821">
        <w:t>Single use disposable Nitrile gloves must be worn at each job</w:t>
      </w:r>
    </w:p>
    <w:p w14:paraId="30CF108E" w14:textId="77777777" w:rsidR="001C0FB6" w:rsidRPr="000D2821" w:rsidRDefault="001C0FB6" w:rsidP="001934DB">
      <w:r w:rsidRPr="000D2821">
        <w:t>Irrespective of glove use removalists must wash their hands and fingernails prior to eating and after work.</w:t>
      </w:r>
    </w:p>
    <w:p w14:paraId="00AF4E22" w14:textId="77777777" w:rsidR="001934DB" w:rsidRPr="000D2821" w:rsidRDefault="001934DB" w:rsidP="001934DB">
      <w:pPr>
        <w:rPr>
          <w:b/>
        </w:rPr>
      </w:pPr>
    </w:p>
    <w:p w14:paraId="12BAF7A6" w14:textId="6B6AF113" w:rsidR="001C0FB6" w:rsidRPr="000D2821" w:rsidRDefault="001C0FB6" w:rsidP="001934DB">
      <w:pPr>
        <w:rPr>
          <w:b/>
        </w:rPr>
      </w:pPr>
      <w:r w:rsidRPr="000D2821">
        <w:rPr>
          <w:b/>
        </w:rPr>
        <w:t>FOOTWEAR</w:t>
      </w:r>
    </w:p>
    <w:p w14:paraId="29BB498A" w14:textId="77777777" w:rsidR="001C0FB6" w:rsidRPr="000D2821" w:rsidRDefault="001C0FB6" w:rsidP="00E3147D">
      <w:pPr>
        <w:pStyle w:val="ListParagraph"/>
        <w:numPr>
          <w:ilvl w:val="0"/>
          <w:numId w:val="58"/>
        </w:numPr>
        <w:spacing w:after="160" w:line="259" w:lineRule="auto"/>
      </w:pPr>
      <w:r w:rsidRPr="000D2821">
        <w:t>Appropriate footwear is steel capped, rubber soled work shoes or gumboots</w:t>
      </w:r>
    </w:p>
    <w:p w14:paraId="1100E962" w14:textId="77777777" w:rsidR="001C0FB6" w:rsidRPr="000D2821" w:rsidRDefault="001C0FB6" w:rsidP="00E3147D">
      <w:pPr>
        <w:pStyle w:val="ListParagraph"/>
        <w:numPr>
          <w:ilvl w:val="0"/>
          <w:numId w:val="58"/>
        </w:numPr>
        <w:spacing w:after="160" w:line="259" w:lineRule="auto"/>
      </w:pPr>
      <w:r w:rsidRPr="000D2821">
        <w:t>Footwear is for exclusive use of each employee, not shared</w:t>
      </w:r>
    </w:p>
    <w:p w14:paraId="6B061B8E" w14:textId="77777777" w:rsidR="001C0FB6" w:rsidRPr="000D2821" w:rsidRDefault="001C0FB6" w:rsidP="00E3147D">
      <w:pPr>
        <w:pStyle w:val="ListParagraph"/>
        <w:numPr>
          <w:ilvl w:val="0"/>
          <w:numId w:val="58"/>
        </w:numPr>
        <w:spacing w:after="160" w:line="259" w:lineRule="auto"/>
      </w:pPr>
      <w:r w:rsidRPr="000D2821">
        <w:t>When not in use store upside down to limit contaminants being introduced</w:t>
      </w:r>
    </w:p>
    <w:p w14:paraId="645C1750" w14:textId="77777777" w:rsidR="001C0FB6" w:rsidRPr="000D2821" w:rsidRDefault="001C0FB6" w:rsidP="00E3147D">
      <w:pPr>
        <w:pStyle w:val="ListParagraph"/>
        <w:numPr>
          <w:ilvl w:val="0"/>
          <w:numId w:val="58"/>
        </w:numPr>
        <w:spacing w:after="160" w:line="259" w:lineRule="auto"/>
      </w:pPr>
      <w:r w:rsidRPr="000D2821">
        <w:t>Do not use disposable overshoes as they are a slip hazard.</w:t>
      </w:r>
    </w:p>
    <w:p w14:paraId="3BF7344D" w14:textId="1EFDC6B8" w:rsidR="001C0FB6" w:rsidRPr="000D2821" w:rsidRDefault="00DF3354" w:rsidP="00E3147D">
      <w:pPr>
        <w:pStyle w:val="ListParagraph"/>
        <w:numPr>
          <w:ilvl w:val="0"/>
          <w:numId w:val="58"/>
        </w:numPr>
        <w:spacing w:after="160" w:line="259" w:lineRule="auto"/>
      </w:pPr>
      <w:r w:rsidRPr="000D2821">
        <w:t>Footwear</w:t>
      </w:r>
      <w:r w:rsidR="001C0FB6" w:rsidRPr="000D2821">
        <w:t xml:space="preserve"> must be kept clean and in good condition.</w:t>
      </w:r>
    </w:p>
    <w:p w14:paraId="3B1129EF" w14:textId="77777777" w:rsidR="001934DB" w:rsidRPr="000D2821" w:rsidRDefault="001934DB" w:rsidP="001934DB">
      <w:pPr>
        <w:rPr>
          <w:b/>
        </w:rPr>
      </w:pPr>
    </w:p>
    <w:p w14:paraId="159E3874" w14:textId="605514F0" w:rsidR="001C0FB6" w:rsidRPr="000D2821" w:rsidRDefault="001C0FB6" w:rsidP="001934DB">
      <w:pPr>
        <w:rPr>
          <w:b/>
        </w:rPr>
      </w:pPr>
      <w:r w:rsidRPr="000D2821">
        <w:rPr>
          <w:b/>
        </w:rPr>
        <w:t>RESPIRATORY PPE</w:t>
      </w:r>
    </w:p>
    <w:p w14:paraId="71E882BE" w14:textId="77777777" w:rsidR="001C0FB6" w:rsidRPr="000D2821" w:rsidRDefault="001C0FB6" w:rsidP="001934DB">
      <w:r w:rsidRPr="000D2821">
        <w:t>All Respiratory PPE must be selected and maintained, in accordance with AS/NZS1716:2003 and AS/NZS1715:1994</w:t>
      </w:r>
    </w:p>
    <w:p w14:paraId="7FECB399" w14:textId="77777777" w:rsidR="001C0FB6" w:rsidRPr="000D2821" w:rsidRDefault="001C0FB6" w:rsidP="001934DB">
      <w:r w:rsidRPr="000D2821">
        <w:t>Key requirements in summary include but are not limited to:</w:t>
      </w:r>
    </w:p>
    <w:p w14:paraId="36B2E919" w14:textId="77777777" w:rsidR="001C0FB6" w:rsidRPr="000D2821" w:rsidRDefault="001C0FB6" w:rsidP="00E3147D">
      <w:pPr>
        <w:pStyle w:val="ListParagraph"/>
        <w:numPr>
          <w:ilvl w:val="0"/>
          <w:numId w:val="59"/>
        </w:numPr>
        <w:spacing w:after="160" w:line="259" w:lineRule="auto"/>
      </w:pPr>
      <w:r w:rsidRPr="000D2821">
        <w:t>Employees must be medically fit to wear PPE (ref procedure to prerequisites)</w:t>
      </w:r>
    </w:p>
    <w:p w14:paraId="08A528F2" w14:textId="77777777" w:rsidR="001C0FB6" w:rsidRPr="000D2821" w:rsidRDefault="001C0FB6" w:rsidP="00E3147D">
      <w:pPr>
        <w:pStyle w:val="ListParagraph"/>
        <w:numPr>
          <w:ilvl w:val="0"/>
          <w:numId w:val="59"/>
        </w:numPr>
        <w:spacing w:after="160" w:line="259" w:lineRule="auto"/>
      </w:pPr>
      <w:r w:rsidRPr="000D2821">
        <w:t>Respirators are for exclusive employee use, not shared</w:t>
      </w:r>
    </w:p>
    <w:p w14:paraId="43207C9E" w14:textId="77777777" w:rsidR="001C0FB6" w:rsidRPr="000D2821" w:rsidRDefault="001C0FB6" w:rsidP="00E3147D">
      <w:pPr>
        <w:pStyle w:val="ListParagraph"/>
        <w:numPr>
          <w:ilvl w:val="0"/>
          <w:numId w:val="59"/>
        </w:numPr>
        <w:spacing w:after="160" w:line="259" w:lineRule="auto"/>
      </w:pPr>
      <w:r w:rsidRPr="000D2821">
        <w:t>If using negative pressure respirator, the wearer must be clean shaven</w:t>
      </w:r>
    </w:p>
    <w:p w14:paraId="505995C9" w14:textId="77777777" w:rsidR="001C0FB6" w:rsidRPr="000D2821" w:rsidRDefault="001C0FB6" w:rsidP="00E3147D">
      <w:pPr>
        <w:pStyle w:val="ListParagraph"/>
        <w:numPr>
          <w:ilvl w:val="0"/>
          <w:numId w:val="59"/>
        </w:numPr>
        <w:spacing w:after="160" w:line="259" w:lineRule="auto"/>
      </w:pPr>
      <w:r w:rsidRPr="000D2821">
        <w:t>The level of required respiratory protection can only be determined or changed once on site by a competent person.</w:t>
      </w:r>
    </w:p>
    <w:p w14:paraId="17D41870" w14:textId="77777777" w:rsidR="001C0FB6" w:rsidRPr="000D2821" w:rsidRDefault="001C0FB6" w:rsidP="00E3147D">
      <w:pPr>
        <w:pStyle w:val="ListParagraph"/>
        <w:numPr>
          <w:ilvl w:val="0"/>
          <w:numId w:val="59"/>
        </w:numPr>
        <w:spacing w:after="160" w:line="259" w:lineRule="auto"/>
      </w:pPr>
      <w:r w:rsidRPr="000D2821">
        <w:t>A fit check is required prior to commencement each time the respirator is used or put on.</w:t>
      </w:r>
    </w:p>
    <w:p w14:paraId="3EBA410D" w14:textId="77777777" w:rsidR="001C0FB6" w:rsidRPr="000D2821" w:rsidRDefault="001C0FB6" w:rsidP="00E3147D">
      <w:pPr>
        <w:pStyle w:val="ListParagraph"/>
        <w:numPr>
          <w:ilvl w:val="0"/>
          <w:numId w:val="59"/>
        </w:numPr>
        <w:spacing w:after="160" w:line="259" w:lineRule="auto"/>
      </w:pPr>
      <w:r w:rsidRPr="000D2821">
        <w:t>Coverall hood must go over the respirator straps</w:t>
      </w:r>
    </w:p>
    <w:p w14:paraId="0A5E6AB0" w14:textId="77777777" w:rsidR="001C0FB6" w:rsidRPr="000D2821" w:rsidRDefault="001C0FB6" w:rsidP="00E3147D">
      <w:pPr>
        <w:pStyle w:val="ListParagraph"/>
        <w:numPr>
          <w:ilvl w:val="0"/>
          <w:numId w:val="59"/>
        </w:numPr>
        <w:spacing w:after="160" w:line="259" w:lineRule="auto"/>
      </w:pPr>
      <w:r w:rsidRPr="000D2821">
        <w:t xml:space="preserve">Must be </w:t>
      </w:r>
      <w:proofErr w:type="gramStart"/>
      <w:r w:rsidRPr="000D2821">
        <w:t>worn at all times</w:t>
      </w:r>
      <w:proofErr w:type="gramEnd"/>
      <w:r w:rsidRPr="000D2821">
        <w:t xml:space="preserve"> in the removal area until the final stage of decontamination and or in conjunction with rests and breaks.</w:t>
      </w:r>
    </w:p>
    <w:p w14:paraId="632FA90B" w14:textId="77777777" w:rsidR="001C0FB6" w:rsidRPr="000D2821" w:rsidRDefault="001C0FB6" w:rsidP="00E3147D">
      <w:pPr>
        <w:pStyle w:val="ListParagraph"/>
        <w:numPr>
          <w:ilvl w:val="0"/>
          <w:numId w:val="59"/>
        </w:numPr>
        <w:spacing w:after="160" w:line="259" w:lineRule="auto"/>
      </w:pPr>
      <w:r w:rsidRPr="000D2821">
        <w:t>Do not leave a respirator laying around or leaving it hanging from your neck strap</w:t>
      </w:r>
    </w:p>
    <w:p w14:paraId="3674F34C" w14:textId="77777777" w:rsidR="001C0FB6" w:rsidRPr="000D2821" w:rsidRDefault="001C0FB6" w:rsidP="00E3147D">
      <w:pPr>
        <w:pStyle w:val="ListParagraph"/>
        <w:numPr>
          <w:ilvl w:val="0"/>
          <w:numId w:val="59"/>
        </w:numPr>
        <w:spacing w:after="160" w:line="259" w:lineRule="auto"/>
      </w:pPr>
      <w:r w:rsidRPr="000D2821">
        <w:t>Ensure routine planned maintenance is completed as per requirement in PRO022.</w:t>
      </w:r>
    </w:p>
    <w:p w14:paraId="3FA67E74" w14:textId="77777777" w:rsidR="001C0FB6" w:rsidRPr="000D2821" w:rsidRDefault="001C0FB6" w:rsidP="00E3147D">
      <w:pPr>
        <w:pStyle w:val="ListParagraph"/>
        <w:numPr>
          <w:ilvl w:val="0"/>
          <w:numId w:val="59"/>
        </w:numPr>
        <w:spacing w:after="160" w:line="259" w:lineRule="auto"/>
      </w:pPr>
      <w:r w:rsidRPr="000D2821">
        <w:t>Exchange particulate filter at the recommended interval or if damage occurs as soon as possible.</w:t>
      </w:r>
    </w:p>
    <w:p w14:paraId="714E0BCB" w14:textId="77777777" w:rsidR="001C0FB6" w:rsidRPr="000D2821" w:rsidRDefault="001C0FB6" w:rsidP="00E3147D">
      <w:pPr>
        <w:pStyle w:val="ListParagraph"/>
        <w:numPr>
          <w:ilvl w:val="0"/>
          <w:numId w:val="59"/>
        </w:numPr>
        <w:spacing w:after="160" w:line="259" w:lineRule="auto"/>
      </w:pPr>
      <w:r w:rsidRPr="000D2821">
        <w:t>Use new pre-filters for each job</w:t>
      </w:r>
    </w:p>
    <w:p w14:paraId="5A275AEA" w14:textId="77777777" w:rsidR="001C0FB6" w:rsidRPr="000D2821" w:rsidRDefault="001C0FB6" w:rsidP="00E3147D">
      <w:pPr>
        <w:pStyle w:val="ListParagraph"/>
        <w:numPr>
          <w:ilvl w:val="0"/>
          <w:numId w:val="59"/>
        </w:numPr>
        <w:spacing w:after="160" w:line="259" w:lineRule="auto"/>
      </w:pPr>
      <w:r w:rsidRPr="000D2821">
        <w:t>Ensure that the filters are fit for the purpose</w:t>
      </w:r>
    </w:p>
    <w:p w14:paraId="32D799B3" w14:textId="77777777" w:rsidR="001C0FB6" w:rsidRPr="000D2821" w:rsidRDefault="001C0FB6" w:rsidP="00E3147D">
      <w:pPr>
        <w:pStyle w:val="ListParagraph"/>
        <w:numPr>
          <w:ilvl w:val="0"/>
          <w:numId w:val="59"/>
        </w:numPr>
        <w:spacing w:after="160" w:line="259" w:lineRule="auto"/>
      </w:pPr>
      <w:r w:rsidRPr="000D2821">
        <w:t>Dispose of filters as general waste</w:t>
      </w:r>
    </w:p>
    <w:p w14:paraId="143047F0" w14:textId="77777777" w:rsidR="001C0FB6" w:rsidRPr="000D2821" w:rsidRDefault="001C0FB6" w:rsidP="00E3147D">
      <w:pPr>
        <w:pStyle w:val="ListParagraph"/>
        <w:numPr>
          <w:ilvl w:val="0"/>
          <w:numId w:val="59"/>
        </w:numPr>
        <w:spacing w:after="160" w:line="259" w:lineRule="auto"/>
      </w:pPr>
      <w:r w:rsidRPr="000D2821">
        <w:t>Do not clean the filter by tapping it or using compressed air.  Gently pat or wipe the respirator filter with a damp cloth as part of your decontamination process.</w:t>
      </w:r>
    </w:p>
    <w:p w14:paraId="6616C70C" w14:textId="77777777" w:rsidR="001934DB" w:rsidRPr="000D2821" w:rsidRDefault="001C0FB6" w:rsidP="001934DB">
      <w:pPr>
        <w:ind w:left="720" w:hanging="720"/>
      </w:pPr>
      <w:r w:rsidRPr="000D2821">
        <w:t>Set up tools (Refer also to PRO023 Working with Tools and Equipment for additional guidance)</w:t>
      </w:r>
    </w:p>
    <w:p w14:paraId="2F42AB53" w14:textId="3AF50D94" w:rsidR="001C0FB6" w:rsidRPr="000D2821" w:rsidRDefault="001C0FB6" w:rsidP="177DC49A">
      <w:r w:rsidRPr="000D2821">
        <w:t xml:space="preserve">Set up a disposable plastic drop sheet to collect tools on.  This improves site organisation, safety and supports decontamination.  </w:t>
      </w:r>
    </w:p>
    <w:p w14:paraId="2BB3555D" w14:textId="77777777" w:rsidR="001C0FB6" w:rsidRPr="000D2821" w:rsidRDefault="001C0FB6" w:rsidP="001934DB">
      <w:r w:rsidRPr="000D2821">
        <w:t>Tools will generally include but are not limited to:</w:t>
      </w:r>
    </w:p>
    <w:p w14:paraId="19DE8BD5" w14:textId="77777777" w:rsidR="001C0FB6" w:rsidRPr="000D2821" w:rsidRDefault="001C0FB6" w:rsidP="00E3147D">
      <w:pPr>
        <w:pStyle w:val="ListParagraph"/>
        <w:numPr>
          <w:ilvl w:val="0"/>
          <w:numId w:val="60"/>
        </w:numPr>
        <w:spacing w:after="160" w:line="259" w:lineRule="auto"/>
      </w:pPr>
      <w:r w:rsidRPr="000D2821">
        <w:t>HEPA Vacuum Cleaner and required filters.</w:t>
      </w:r>
    </w:p>
    <w:p w14:paraId="09A722F4" w14:textId="77777777" w:rsidR="001C0FB6" w:rsidRPr="000D2821" w:rsidRDefault="001C0FB6" w:rsidP="00E3147D">
      <w:pPr>
        <w:pStyle w:val="ListParagraph"/>
        <w:numPr>
          <w:ilvl w:val="0"/>
          <w:numId w:val="60"/>
        </w:numPr>
        <w:spacing w:after="160" w:line="259" w:lineRule="auto"/>
      </w:pPr>
      <w:r w:rsidRPr="000D2821">
        <w:t>Manually operated hand tools like pinch bars, nail pullers, hammers</w:t>
      </w:r>
    </w:p>
    <w:p w14:paraId="6BF4A36F" w14:textId="77777777" w:rsidR="001C0FB6" w:rsidRPr="000D2821" w:rsidRDefault="001C0FB6" w:rsidP="00E3147D">
      <w:pPr>
        <w:pStyle w:val="ListParagraph"/>
        <w:numPr>
          <w:ilvl w:val="0"/>
          <w:numId w:val="60"/>
        </w:numPr>
        <w:spacing w:after="160" w:line="259" w:lineRule="auto"/>
      </w:pPr>
      <w:r w:rsidRPr="000D2821">
        <w:t>Drywall cutters</w:t>
      </w:r>
    </w:p>
    <w:p w14:paraId="232ECD64" w14:textId="77777777" w:rsidR="001C0FB6" w:rsidRPr="000D2821" w:rsidRDefault="001C0FB6" w:rsidP="00E3147D">
      <w:pPr>
        <w:pStyle w:val="ListParagraph"/>
        <w:numPr>
          <w:ilvl w:val="0"/>
          <w:numId w:val="60"/>
        </w:numPr>
        <w:spacing w:after="160" w:line="259" w:lineRule="auto"/>
      </w:pPr>
      <w:r w:rsidRPr="000D2821">
        <w:t>Multitools</w:t>
      </w:r>
    </w:p>
    <w:p w14:paraId="558A36BD" w14:textId="77777777" w:rsidR="001C0FB6" w:rsidRPr="000D2821" w:rsidRDefault="001C0FB6" w:rsidP="00E3147D">
      <w:pPr>
        <w:pStyle w:val="ListParagraph"/>
        <w:numPr>
          <w:ilvl w:val="0"/>
          <w:numId w:val="60"/>
        </w:numPr>
        <w:spacing w:after="160" w:line="259" w:lineRule="auto"/>
      </w:pPr>
      <w:r w:rsidRPr="000D2821">
        <w:t>Batteries</w:t>
      </w:r>
    </w:p>
    <w:p w14:paraId="3262E074" w14:textId="77777777" w:rsidR="001C0FB6" w:rsidRPr="000D2821" w:rsidRDefault="001C0FB6" w:rsidP="00E3147D">
      <w:pPr>
        <w:pStyle w:val="ListParagraph"/>
        <w:numPr>
          <w:ilvl w:val="0"/>
          <w:numId w:val="60"/>
        </w:numPr>
        <w:spacing w:after="160" w:line="259" w:lineRule="auto"/>
      </w:pPr>
      <w:r w:rsidRPr="000D2821">
        <w:t>Angle Grinder</w:t>
      </w:r>
    </w:p>
    <w:p w14:paraId="16499C48" w14:textId="77777777" w:rsidR="001C0FB6" w:rsidRPr="000D2821" w:rsidRDefault="001C0FB6" w:rsidP="00E3147D">
      <w:pPr>
        <w:pStyle w:val="ListParagraph"/>
        <w:numPr>
          <w:ilvl w:val="0"/>
          <w:numId w:val="60"/>
        </w:numPr>
        <w:spacing w:after="160" w:line="259" w:lineRule="auto"/>
      </w:pPr>
      <w:r w:rsidRPr="000D2821">
        <w:t>Sanders</w:t>
      </w:r>
    </w:p>
    <w:p w14:paraId="20FD3D57" w14:textId="77777777" w:rsidR="001C0FB6" w:rsidRPr="000D2821" w:rsidRDefault="001C0FB6" w:rsidP="00E3147D">
      <w:pPr>
        <w:pStyle w:val="ListParagraph"/>
        <w:numPr>
          <w:ilvl w:val="0"/>
          <w:numId w:val="60"/>
        </w:numPr>
        <w:spacing w:after="160" w:line="259" w:lineRule="auto"/>
      </w:pPr>
      <w:r w:rsidRPr="000D2821">
        <w:t>Sprayers</w:t>
      </w:r>
    </w:p>
    <w:p w14:paraId="2E26FB83" w14:textId="77777777" w:rsidR="001C0FB6" w:rsidRPr="000D2821" w:rsidRDefault="001C0FB6" w:rsidP="00E3147D">
      <w:pPr>
        <w:pStyle w:val="ListParagraph"/>
        <w:numPr>
          <w:ilvl w:val="0"/>
          <w:numId w:val="60"/>
        </w:numPr>
        <w:spacing w:after="160" w:line="259" w:lineRule="auto"/>
      </w:pPr>
      <w:r w:rsidRPr="000D2821">
        <w:t>Containment equipment</w:t>
      </w:r>
    </w:p>
    <w:p w14:paraId="288BA051" w14:textId="77777777" w:rsidR="001C0FB6" w:rsidRPr="000D2821" w:rsidRDefault="001C0FB6" w:rsidP="00E3147D">
      <w:pPr>
        <w:pStyle w:val="ListParagraph"/>
        <w:numPr>
          <w:ilvl w:val="0"/>
          <w:numId w:val="60"/>
        </w:numPr>
        <w:spacing w:after="160" w:line="259" w:lineRule="auto"/>
      </w:pPr>
      <w:r w:rsidRPr="000D2821">
        <w:t>200um garbage bags</w:t>
      </w:r>
    </w:p>
    <w:p w14:paraId="0F920118" w14:textId="77777777" w:rsidR="001C0FB6" w:rsidRPr="000D2821" w:rsidRDefault="001C0FB6" w:rsidP="00E3147D">
      <w:pPr>
        <w:pStyle w:val="ListParagraph"/>
        <w:numPr>
          <w:ilvl w:val="0"/>
          <w:numId w:val="60"/>
        </w:numPr>
        <w:spacing w:after="160" w:line="259" w:lineRule="auto"/>
      </w:pPr>
      <w:r w:rsidRPr="000D2821">
        <w:t>Duct tape</w:t>
      </w:r>
    </w:p>
    <w:p w14:paraId="6F40BC00" w14:textId="77777777" w:rsidR="001C0FB6" w:rsidRPr="000D2821" w:rsidRDefault="001C0FB6" w:rsidP="001934DB">
      <w:pPr>
        <w:rPr>
          <w:b/>
        </w:rPr>
      </w:pPr>
      <w:r w:rsidRPr="000D2821">
        <w:rPr>
          <w:b/>
        </w:rPr>
        <w:t>Vacuums</w:t>
      </w:r>
    </w:p>
    <w:p w14:paraId="21793461" w14:textId="77777777" w:rsidR="001C0FB6" w:rsidRPr="000D2821" w:rsidRDefault="001C0FB6" w:rsidP="00E3147D">
      <w:pPr>
        <w:pStyle w:val="ListParagraph"/>
        <w:numPr>
          <w:ilvl w:val="0"/>
          <w:numId w:val="61"/>
        </w:numPr>
        <w:spacing w:after="160" w:line="259" w:lineRule="auto"/>
      </w:pPr>
      <w:r w:rsidRPr="000D2821">
        <w:t>May only be used for collecting small pieces of dust and debris, do not break up larger parts to facilitate vacuuming.</w:t>
      </w:r>
    </w:p>
    <w:p w14:paraId="41DB21C3" w14:textId="77777777" w:rsidR="001C0FB6" w:rsidRPr="000D2821" w:rsidRDefault="001C0FB6" w:rsidP="00E3147D">
      <w:pPr>
        <w:pStyle w:val="ListParagraph"/>
        <w:numPr>
          <w:ilvl w:val="0"/>
          <w:numId w:val="61"/>
        </w:numPr>
        <w:spacing w:after="160" w:line="259" w:lineRule="auto"/>
      </w:pPr>
      <w:r w:rsidRPr="000D2821">
        <w:t>Don’t vacuum wet material as this will damage the HEPA filter</w:t>
      </w:r>
    </w:p>
    <w:p w14:paraId="0EAB1C58" w14:textId="77777777" w:rsidR="001C0FB6" w:rsidRPr="000D2821" w:rsidRDefault="001C0FB6" w:rsidP="00E3147D">
      <w:pPr>
        <w:pStyle w:val="ListParagraph"/>
        <w:numPr>
          <w:ilvl w:val="0"/>
          <w:numId w:val="61"/>
        </w:numPr>
        <w:spacing w:after="160" w:line="259" w:lineRule="auto"/>
      </w:pPr>
      <w:r w:rsidRPr="000D2821">
        <w:t>Use the correct attachment for the surface type.</w:t>
      </w:r>
    </w:p>
    <w:p w14:paraId="556B2207" w14:textId="77777777" w:rsidR="001C0FB6" w:rsidRPr="000D2821" w:rsidRDefault="001C0FB6" w:rsidP="00E3147D">
      <w:pPr>
        <w:pStyle w:val="ListParagraph"/>
        <w:numPr>
          <w:ilvl w:val="0"/>
          <w:numId w:val="61"/>
        </w:numPr>
        <w:spacing w:after="160" w:line="259" w:lineRule="auto"/>
      </w:pPr>
      <w:r w:rsidRPr="000D2821">
        <w:t>Ensure routine maintenance has occurred</w:t>
      </w:r>
    </w:p>
    <w:p w14:paraId="0A053A04" w14:textId="77777777" w:rsidR="001C0FB6" w:rsidRPr="000D2821" w:rsidRDefault="001C0FB6" w:rsidP="00E3147D">
      <w:pPr>
        <w:pStyle w:val="ListParagraph"/>
        <w:numPr>
          <w:ilvl w:val="0"/>
          <w:numId w:val="61"/>
        </w:numPr>
        <w:spacing w:after="160" w:line="259" w:lineRule="auto"/>
      </w:pPr>
      <w:r w:rsidRPr="000D2821">
        <w:t>When complete, ensure the Vacuum is decontaminated including internally/externally, the outer casing, attachments, case, hose and the like.</w:t>
      </w:r>
    </w:p>
    <w:p w14:paraId="058F6C45" w14:textId="77777777" w:rsidR="001C0FB6" w:rsidRPr="000D2821" w:rsidRDefault="001C0FB6" w:rsidP="00E3147D">
      <w:pPr>
        <w:pStyle w:val="ListParagraph"/>
        <w:numPr>
          <w:ilvl w:val="0"/>
          <w:numId w:val="61"/>
        </w:numPr>
        <w:spacing w:after="160" w:line="259" w:lineRule="auto"/>
      </w:pPr>
      <w:r w:rsidRPr="000D2821">
        <w:t>Remove the bag and filter in accordance with the manufacturer’s instructions and dispose of in general waste.</w:t>
      </w:r>
    </w:p>
    <w:p w14:paraId="6A394B1C" w14:textId="77777777" w:rsidR="001C0FB6" w:rsidRPr="000D2821" w:rsidRDefault="001C0FB6" w:rsidP="001C0FB6">
      <w:pPr>
        <w:pStyle w:val="Heading3"/>
        <w:rPr>
          <w:rFonts w:asciiTheme="minorHAnsi" w:hAnsiTheme="minorHAnsi"/>
          <w:color w:val="ED7D31" w:themeColor="accent1"/>
        </w:rPr>
      </w:pPr>
      <w:bookmarkStart w:id="269" w:name="_Toc221634320"/>
      <w:r w:rsidRPr="000D2821">
        <w:rPr>
          <w:rFonts w:asciiTheme="minorHAnsi" w:hAnsiTheme="minorHAnsi"/>
          <w:color w:val="ED7D31" w:themeColor="accent1"/>
        </w:rPr>
        <w:t>Tools</w:t>
      </w:r>
      <w:bookmarkEnd w:id="269"/>
    </w:p>
    <w:p w14:paraId="33036C48" w14:textId="77777777" w:rsidR="001C0FB6" w:rsidRPr="000D2821" w:rsidRDefault="001C0FB6" w:rsidP="00E3147D">
      <w:pPr>
        <w:pStyle w:val="ListParagraph"/>
        <w:numPr>
          <w:ilvl w:val="0"/>
          <w:numId w:val="62"/>
        </w:numPr>
        <w:spacing w:after="160" w:line="259" w:lineRule="auto"/>
      </w:pPr>
      <w:r w:rsidRPr="000D2821">
        <w:t xml:space="preserve">Select tools with care to minimise risk of airborne particles.  </w:t>
      </w:r>
    </w:p>
    <w:p w14:paraId="255DCA58" w14:textId="77777777" w:rsidR="001C0FB6" w:rsidRPr="000D2821" w:rsidRDefault="001C0FB6" w:rsidP="00E3147D">
      <w:pPr>
        <w:pStyle w:val="ListParagraph"/>
        <w:numPr>
          <w:ilvl w:val="0"/>
          <w:numId w:val="62"/>
        </w:numPr>
        <w:spacing w:after="160" w:line="259" w:lineRule="auto"/>
      </w:pPr>
      <w:r w:rsidRPr="000D2821">
        <w:t>At the end of removal work all tools must be decontaminated.</w:t>
      </w:r>
    </w:p>
    <w:p w14:paraId="1A2850B0" w14:textId="77777777" w:rsidR="001C0FB6" w:rsidRPr="000D2821" w:rsidRDefault="001C0FB6" w:rsidP="001C0FB6">
      <w:r w:rsidRPr="000D2821">
        <w:tab/>
      </w:r>
    </w:p>
    <w:p w14:paraId="5E33CEF6" w14:textId="77777777" w:rsidR="00DF3354" w:rsidRPr="000D2821" w:rsidRDefault="00DF3354" w:rsidP="001C0FB6">
      <w:pPr>
        <w:pStyle w:val="Heading3"/>
        <w:rPr>
          <w:rFonts w:asciiTheme="minorHAnsi" w:hAnsiTheme="minorHAnsi"/>
          <w:color w:val="ED7D31" w:themeColor="accent1"/>
        </w:rPr>
      </w:pPr>
    </w:p>
    <w:p w14:paraId="17AC24B1" w14:textId="08BD38AC" w:rsidR="001C0FB6" w:rsidRPr="000D2821" w:rsidRDefault="001C0FB6" w:rsidP="001C0FB6">
      <w:pPr>
        <w:pStyle w:val="Heading3"/>
        <w:rPr>
          <w:rFonts w:asciiTheme="minorHAnsi" w:hAnsiTheme="minorHAnsi"/>
          <w:color w:val="ED7D31" w:themeColor="accent1"/>
        </w:rPr>
      </w:pPr>
      <w:bookmarkStart w:id="270" w:name="_Toc221634321"/>
      <w:r w:rsidRPr="000D2821">
        <w:rPr>
          <w:rFonts w:asciiTheme="minorHAnsi" w:hAnsiTheme="minorHAnsi"/>
          <w:color w:val="ED7D31" w:themeColor="accent1"/>
        </w:rPr>
        <w:t>Undertake Remediation</w:t>
      </w:r>
      <w:bookmarkEnd w:id="270"/>
    </w:p>
    <w:p w14:paraId="420848FB" w14:textId="3EF4E085" w:rsidR="001C0FB6" w:rsidRPr="000D2821" w:rsidRDefault="001C0FB6" w:rsidP="00E3147D">
      <w:pPr>
        <w:pStyle w:val="ListParagraph"/>
        <w:numPr>
          <w:ilvl w:val="0"/>
          <w:numId w:val="213"/>
        </w:numPr>
      </w:pPr>
      <w:r w:rsidRPr="000D2821">
        <w:t>Build containment to limit cross contamination as per Standards</w:t>
      </w:r>
    </w:p>
    <w:p w14:paraId="52E4A53E" w14:textId="43709162" w:rsidR="001C0FB6" w:rsidRPr="000D2821" w:rsidRDefault="001C0FB6" w:rsidP="00E3147D">
      <w:pPr>
        <w:pStyle w:val="ListParagraph"/>
        <w:numPr>
          <w:ilvl w:val="0"/>
          <w:numId w:val="213"/>
        </w:numPr>
      </w:pPr>
      <w:r w:rsidRPr="000D2821">
        <w:t>Create Negative air with the use of AFD.</w:t>
      </w:r>
    </w:p>
    <w:p w14:paraId="28A4101F" w14:textId="50862B6D" w:rsidR="001C0FB6" w:rsidRPr="000D2821" w:rsidRDefault="001C0FB6" w:rsidP="00E3147D">
      <w:pPr>
        <w:pStyle w:val="ListParagraph"/>
        <w:numPr>
          <w:ilvl w:val="0"/>
          <w:numId w:val="213"/>
        </w:numPr>
      </w:pPr>
      <w:r w:rsidRPr="000D2821">
        <w:t>Perform a HEPA sandwich on all surfaces</w:t>
      </w:r>
    </w:p>
    <w:p w14:paraId="390B2B83" w14:textId="2646EAAC" w:rsidR="001C0FB6" w:rsidRPr="000D2821" w:rsidRDefault="001C0FB6" w:rsidP="00E3147D">
      <w:pPr>
        <w:pStyle w:val="ListParagraph"/>
        <w:numPr>
          <w:ilvl w:val="0"/>
          <w:numId w:val="213"/>
        </w:numPr>
      </w:pPr>
      <w:r w:rsidRPr="000D2821">
        <w:t xml:space="preserve">Remove contaminated </w:t>
      </w:r>
      <w:proofErr w:type="gramStart"/>
      <w:r w:rsidRPr="000D2821">
        <w:t>Porous</w:t>
      </w:r>
      <w:proofErr w:type="gramEnd"/>
      <w:r w:rsidRPr="000D2821">
        <w:t xml:space="preserve"> material with 300mm clearance</w:t>
      </w:r>
    </w:p>
    <w:p w14:paraId="7C91078B" w14:textId="6F536535" w:rsidR="001C0FB6" w:rsidRPr="000D2821" w:rsidRDefault="001C0FB6" w:rsidP="00E3147D">
      <w:pPr>
        <w:pStyle w:val="ListParagraph"/>
        <w:numPr>
          <w:ilvl w:val="0"/>
          <w:numId w:val="213"/>
        </w:numPr>
      </w:pPr>
      <w:r w:rsidRPr="000D2821">
        <w:t>Clean substructures visibly affected with microbial growth with sanding, scrubbing, vacuuming and using Hydrogen Peroxide +/- Booster.</w:t>
      </w:r>
    </w:p>
    <w:p w14:paraId="62DB6039" w14:textId="60F8C65B" w:rsidR="001C0FB6" w:rsidRPr="000D2821" w:rsidRDefault="001C0FB6" w:rsidP="00E3147D">
      <w:pPr>
        <w:pStyle w:val="ListParagraph"/>
        <w:numPr>
          <w:ilvl w:val="0"/>
          <w:numId w:val="213"/>
        </w:numPr>
      </w:pPr>
      <w:r w:rsidRPr="000D2821">
        <w:t>Vacuum and clean up all debris</w:t>
      </w:r>
    </w:p>
    <w:p w14:paraId="238477B9" w14:textId="77777777" w:rsidR="001934DB" w:rsidRPr="000D2821" w:rsidRDefault="001C0FB6" w:rsidP="00E3147D">
      <w:pPr>
        <w:pStyle w:val="ListParagraph"/>
        <w:numPr>
          <w:ilvl w:val="0"/>
          <w:numId w:val="213"/>
        </w:numPr>
      </w:pPr>
      <w:r w:rsidRPr="000D2821">
        <w:t>Double bag all rubbish and contaminated cloths and seal with Duct tape</w:t>
      </w:r>
    </w:p>
    <w:p w14:paraId="53397C64" w14:textId="6089DA31" w:rsidR="001C0FB6" w:rsidRPr="000D2821" w:rsidRDefault="001C0FB6" w:rsidP="00E3147D">
      <w:pPr>
        <w:pStyle w:val="ListParagraph"/>
        <w:numPr>
          <w:ilvl w:val="0"/>
          <w:numId w:val="213"/>
        </w:numPr>
      </w:pPr>
      <w:r w:rsidRPr="000D2821">
        <w:t>Run AFD for 24 hours prior to your final clean.</w:t>
      </w:r>
    </w:p>
    <w:p w14:paraId="5F65F74C" w14:textId="2BF1B998" w:rsidR="001C0FB6" w:rsidRPr="000D2821" w:rsidRDefault="001C0FB6" w:rsidP="00E3147D">
      <w:pPr>
        <w:pStyle w:val="ListParagraph"/>
        <w:numPr>
          <w:ilvl w:val="0"/>
          <w:numId w:val="213"/>
        </w:numPr>
      </w:pPr>
      <w:r w:rsidRPr="000D2821">
        <w:t>Perform your final clean using disposable microfibre cloths and surface cleaner.</w:t>
      </w:r>
    </w:p>
    <w:p w14:paraId="65CCF8D2" w14:textId="7369B756" w:rsidR="001C0FB6" w:rsidRPr="000D2821" w:rsidRDefault="001C0FB6" w:rsidP="00E3147D">
      <w:pPr>
        <w:pStyle w:val="ListParagraph"/>
        <w:numPr>
          <w:ilvl w:val="0"/>
          <w:numId w:val="213"/>
        </w:numPr>
      </w:pPr>
      <w:r w:rsidRPr="000D2821">
        <w:t>HEPA vacuum</w:t>
      </w:r>
    </w:p>
    <w:p w14:paraId="037284CE" w14:textId="7A621A7A" w:rsidR="001C0FB6" w:rsidRPr="000D2821" w:rsidRDefault="001C0FB6" w:rsidP="00E3147D">
      <w:pPr>
        <w:pStyle w:val="ListParagraph"/>
        <w:numPr>
          <w:ilvl w:val="0"/>
          <w:numId w:val="213"/>
        </w:numPr>
      </w:pPr>
      <w:r w:rsidRPr="000D2821">
        <w:t xml:space="preserve">Containment and AFD remain </w:t>
      </w:r>
      <w:proofErr w:type="spellStart"/>
      <w:r w:rsidRPr="000D2821">
        <w:t>insitu</w:t>
      </w:r>
      <w:proofErr w:type="spellEnd"/>
      <w:r w:rsidRPr="000D2821">
        <w:t xml:space="preserve"> until Post Verification Sampling has cleared the area of mould contamination.</w:t>
      </w:r>
    </w:p>
    <w:p w14:paraId="5B5D979E" w14:textId="02A32CCF" w:rsidR="001C0FB6" w:rsidRPr="000D2821" w:rsidRDefault="001C0FB6" w:rsidP="00E3147D">
      <w:pPr>
        <w:pStyle w:val="ListParagraph"/>
        <w:numPr>
          <w:ilvl w:val="0"/>
          <w:numId w:val="213"/>
        </w:numPr>
      </w:pPr>
      <w:r w:rsidRPr="000D2821">
        <w:t>When job cleared, pack up containment and ensure work site is clean and clear of any debris.</w:t>
      </w:r>
    </w:p>
    <w:p w14:paraId="308E7EDD" w14:textId="48FABCFE" w:rsidR="001C0FB6" w:rsidRPr="000D2821" w:rsidRDefault="001C0FB6" w:rsidP="00E3147D">
      <w:pPr>
        <w:pStyle w:val="ListParagraph"/>
        <w:numPr>
          <w:ilvl w:val="0"/>
          <w:numId w:val="213"/>
        </w:numPr>
      </w:pPr>
      <w:r w:rsidRPr="000D2821">
        <w:t>Managing Breaks</w:t>
      </w:r>
    </w:p>
    <w:p w14:paraId="477A7C66" w14:textId="77777777" w:rsidR="00607E66" w:rsidRPr="000D2821" w:rsidRDefault="00607E66" w:rsidP="001934DB"/>
    <w:p w14:paraId="23F2030E" w14:textId="77777777" w:rsidR="00607E66" w:rsidRPr="000D2821" w:rsidRDefault="001C0FB6" w:rsidP="00607E66">
      <w:r w:rsidRPr="000D2821">
        <w:t>It is the Supervisor’s responsibility or Technician in Charge (When Supervisor is not on site) to:</w:t>
      </w:r>
    </w:p>
    <w:p w14:paraId="50DB42D3" w14:textId="77777777" w:rsidR="00607E66" w:rsidRPr="000D2821" w:rsidRDefault="001C0FB6" w:rsidP="00E3147D">
      <w:pPr>
        <w:pStyle w:val="ListParagraph"/>
        <w:numPr>
          <w:ilvl w:val="0"/>
          <w:numId w:val="214"/>
        </w:numPr>
      </w:pPr>
      <w:r w:rsidRPr="000D2821">
        <w:t>Consider work and environmental factors specific to each job site and day of work.</w:t>
      </w:r>
    </w:p>
    <w:p w14:paraId="75BF9E3C" w14:textId="77777777" w:rsidR="00607E66" w:rsidRPr="000D2821" w:rsidRDefault="001C0FB6" w:rsidP="00E3147D">
      <w:pPr>
        <w:pStyle w:val="ListParagraph"/>
        <w:numPr>
          <w:ilvl w:val="0"/>
          <w:numId w:val="214"/>
        </w:numPr>
      </w:pPr>
      <w:r w:rsidRPr="000D2821">
        <w:t>Identify an area for breaks to ensure Client is not inconvenienced in any way.</w:t>
      </w:r>
    </w:p>
    <w:p w14:paraId="32AA368F" w14:textId="3B194495" w:rsidR="00607E66" w:rsidRPr="000D2821" w:rsidRDefault="001C0FB6" w:rsidP="00E3147D">
      <w:pPr>
        <w:pStyle w:val="ListParagraph"/>
        <w:numPr>
          <w:ilvl w:val="0"/>
          <w:numId w:val="214"/>
        </w:numPr>
      </w:pPr>
      <w:r w:rsidRPr="000D2821">
        <w:t>Schedule breaks at regular intervals for appropriate durations</w:t>
      </w:r>
      <w:r w:rsidR="00607E66" w:rsidRPr="000D2821">
        <w:t>.</w:t>
      </w:r>
    </w:p>
    <w:p w14:paraId="69DF6B03" w14:textId="77777777" w:rsidR="00607E66" w:rsidRPr="000D2821" w:rsidRDefault="001C0FB6" w:rsidP="00E3147D">
      <w:pPr>
        <w:pStyle w:val="ListParagraph"/>
        <w:numPr>
          <w:ilvl w:val="0"/>
          <w:numId w:val="214"/>
        </w:numPr>
      </w:pPr>
      <w:r w:rsidRPr="000D2821">
        <w:t>Ensure personal decontamination is undertake before leaving the work area to have a break.</w:t>
      </w:r>
    </w:p>
    <w:p w14:paraId="6833EB34" w14:textId="3C4623FD" w:rsidR="001C0FB6" w:rsidRPr="000D2821" w:rsidRDefault="001C0FB6" w:rsidP="00E3147D">
      <w:pPr>
        <w:pStyle w:val="ListParagraph"/>
        <w:numPr>
          <w:ilvl w:val="0"/>
          <w:numId w:val="214"/>
        </w:numPr>
      </w:pPr>
      <w:r w:rsidRPr="000D2821">
        <w:t>Ensure use of identified areas for breaks is adhered to.</w:t>
      </w:r>
    </w:p>
    <w:p w14:paraId="7F4DEB8E" w14:textId="77777777" w:rsidR="001C0FB6" w:rsidRPr="000D2821" w:rsidRDefault="001C0FB6" w:rsidP="00607E66"/>
    <w:p w14:paraId="5C204D33" w14:textId="598C27BA" w:rsidR="001C0FB6" w:rsidRPr="000D2821" w:rsidRDefault="001C0FB6" w:rsidP="001934DB">
      <w:pPr>
        <w:pStyle w:val="Heading3"/>
        <w:rPr>
          <w:rFonts w:asciiTheme="minorHAnsi" w:hAnsiTheme="minorHAnsi"/>
          <w:color w:val="ED7D31" w:themeColor="accent1"/>
        </w:rPr>
      </w:pPr>
      <w:bookmarkStart w:id="271" w:name="_Toc221634322"/>
      <w:r w:rsidRPr="000D2821">
        <w:rPr>
          <w:rFonts w:asciiTheme="minorHAnsi" w:hAnsiTheme="minorHAnsi"/>
          <w:color w:val="ED7D31" w:themeColor="accent1"/>
        </w:rPr>
        <w:t>Communication</w:t>
      </w:r>
      <w:bookmarkEnd w:id="271"/>
    </w:p>
    <w:p w14:paraId="21D170A5" w14:textId="5AE76B26" w:rsidR="001C0FB6" w:rsidRPr="000D2821" w:rsidRDefault="001C0FB6" w:rsidP="001C0FB6">
      <w:pPr>
        <w:pStyle w:val="ListParagraph"/>
        <w:ind w:left="0"/>
      </w:pPr>
      <w:r w:rsidRPr="000D2821">
        <w:t>It is essential that the client is aware of what is happening and what is required of them in the mould remediation process.</w:t>
      </w:r>
      <w:r w:rsidR="009C3EDC" w:rsidRPr="000D2821">
        <w:t xml:space="preserve"> </w:t>
      </w:r>
      <w:r w:rsidRPr="000D2821">
        <w:t xml:space="preserve">If the job is going through an insurance </w:t>
      </w:r>
      <w:r w:rsidR="009C3EDC" w:rsidRPr="000D2821">
        <w:t>company,</w:t>
      </w:r>
      <w:r w:rsidRPr="000D2821">
        <w:t xml:space="preserve"> then you need to keep them up to date with the job.</w:t>
      </w:r>
    </w:p>
    <w:p w14:paraId="44CA8F1C" w14:textId="77777777" w:rsidR="001C0FB6" w:rsidRPr="000D2821" w:rsidRDefault="001C0FB6" w:rsidP="001C0FB6">
      <w:pPr>
        <w:pStyle w:val="ListParagraph"/>
        <w:ind w:left="0"/>
      </w:pPr>
    </w:p>
    <w:p w14:paraId="29E0FF9D" w14:textId="77777777" w:rsidR="001C0FB6" w:rsidRPr="000D2821" w:rsidRDefault="001C0FB6" w:rsidP="001C0FB6">
      <w:pPr>
        <w:pStyle w:val="Heading3"/>
        <w:rPr>
          <w:rFonts w:asciiTheme="minorHAnsi" w:hAnsiTheme="minorHAnsi"/>
          <w:color w:val="ED7D31" w:themeColor="accent1"/>
        </w:rPr>
      </w:pPr>
      <w:bookmarkStart w:id="272" w:name="_Toc221634323"/>
      <w:r w:rsidRPr="000D2821">
        <w:rPr>
          <w:rFonts w:asciiTheme="minorHAnsi" w:hAnsiTheme="minorHAnsi"/>
          <w:color w:val="ED7D31" w:themeColor="accent1"/>
        </w:rPr>
        <w:t>Post Remediation Verification</w:t>
      </w:r>
      <w:bookmarkEnd w:id="272"/>
    </w:p>
    <w:p w14:paraId="37BAE6BA" w14:textId="77777777" w:rsidR="001C0FB6" w:rsidRPr="000D2821" w:rsidRDefault="001C0FB6" w:rsidP="001C0FB6">
      <w:pPr>
        <w:pStyle w:val="ListParagraph"/>
        <w:ind w:left="0"/>
      </w:pPr>
      <w:r w:rsidRPr="000D2821">
        <w:t>Not every job requires Post remediation Verification.</w:t>
      </w:r>
    </w:p>
    <w:p w14:paraId="18324C5B" w14:textId="77777777" w:rsidR="001C0FB6" w:rsidRPr="000D2821" w:rsidRDefault="001C0FB6" w:rsidP="001C0FB6">
      <w:pPr>
        <w:pStyle w:val="ListParagraph"/>
        <w:ind w:left="0"/>
      </w:pPr>
      <w:r w:rsidRPr="000D2821">
        <w:t>Certain criteria will influence the use of an IEP.  These include but are not limited to:</w:t>
      </w:r>
    </w:p>
    <w:p w14:paraId="5CA81048" w14:textId="7844A756" w:rsidR="001C0FB6" w:rsidRPr="000D2821" w:rsidRDefault="001C0FB6" w:rsidP="00E3147D">
      <w:pPr>
        <w:pStyle w:val="ListParagraph"/>
        <w:numPr>
          <w:ilvl w:val="0"/>
          <w:numId w:val="63"/>
        </w:numPr>
        <w:spacing w:after="160" w:line="259" w:lineRule="auto"/>
        <w:ind w:left="1276"/>
      </w:pPr>
      <w:r w:rsidRPr="000D2821">
        <w:t>Size of the job</w:t>
      </w:r>
      <w:r w:rsidR="009C3EDC" w:rsidRPr="000D2821">
        <w:t>.</w:t>
      </w:r>
    </w:p>
    <w:p w14:paraId="3685701A" w14:textId="7CD481C7" w:rsidR="001C0FB6" w:rsidRPr="000D2821" w:rsidRDefault="001C0FB6" w:rsidP="00E3147D">
      <w:pPr>
        <w:pStyle w:val="ListParagraph"/>
        <w:numPr>
          <w:ilvl w:val="0"/>
          <w:numId w:val="63"/>
        </w:numPr>
        <w:spacing w:after="160" w:line="259" w:lineRule="auto"/>
        <w:ind w:left="1276"/>
      </w:pPr>
      <w:r w:rsidRPr="000D2821">
        <w:t>Health risks of the client and any other residents in the property</w:t>
      </w:r>
      <w:r w:rsidR="009C3EDC" w:rsidRPr="000D2821">
        <w:t>.</w:t>
      </w:r>
    </w:p>
    <w:p w14:paraId="1AEF0E85" w14:textId="7F83B317" w:rsidR="001E07CE" w:rsidRPr="000D2821" w:rsidRDefault="001C0FB6" w:rsidP="00E3147D">
      <w:pPr>
        <w:pStyle w:val="ListParagraph"/>
        <w:numPr>
          <w:ilvl w:val="0"/>
          <w:numId w:val="63"/>
        </w:numPr>
        <w:spacing w:after="160" w:line="259" w:lineRule="auto"/>
        <w:ind w:left="1276"/>
      </w:pPr>
      <w:r w:rsidRPr="000D2821">
        <w:t>Insurance company may require it</w:t>
      </w:r>
      <w:r w:rsidR="009C3EDC" w:rsidRPr="000D2821">
        <w:t>.</w:t>
      </w:r>
    </w:p>
    <w:p w14:paraId="638371F3" w14:textId="080126CC" w:rsidR="001E07CE" w:rsidRPr="000D2821" w:rsidRDefault="001E07CE" w:rsidP="001D7162">
      <w:pPr>
        <w:spacing w:line="259" w:lineRule="auto"/>
      </w:pPr>
      <w:r w:rsidRPr="000D2821">
        <w:t>Clean Home Certificate</w:t>
      </w:r>
    </w:p>
    <w:p w14:paraId="22E22BF6" w14:textId="600CBB89" w:rsidR="001E07CE" w:rsidRPr="000D2821" w:rsidRDefault="001E07CE" w:rsidP="001D7162">
      <w:pPr>
        <w:spacing w:line="259" w:lineRule="auto"/>
      </w:pPr>
      <w:r w:rsidRPr="000D2821">
        <w:t xml:space="preserve">Undertake sampling through </w:t>
      </w:r>
      <w:proofErr w:type="spellStart"/>
      <w:r w:rsidRPr="000D2821">
        <w:t>Air’o’cell</w:t>
      </w:r>
      <w:proofErr w:type="spellEnd"/>
      <w:r w:rsidRPr="000D2821">
        <w:t xml:space="preserve"> and </w:t>
      </w:r>
      <w:proofErr w:type="spellStart"/>
      <w:r w:rsidRPr="000D2821">
        <w:t>Biptape</w:t>
      </w:r>
      <w:proofErr w:type="spellEnd"/>
      <w:r w:rsidRPr="000D2821">
        <w:t xml:space="preserve"> remediated areas / surfaces and send to Symbiotic for analysis. Once results have proven within normal fungal ecology a Clean Room Certificate, through Augean Group, can be issued.</w:t>
      </w:r>
    </w:p>
    <w:p w14:paraId="631729A2" w14:textId="77777777" w:rsidR="001E07CE" w:rsidRPr="000D2821" w:rsidRDefault="001E07CE" w:rsidP="001E07CE">
      <w:pPr>
        <w:spacing w:after="160" w:line="259" w:lineRule="auto"/>
      </w:pPr>
    </w:p>
    <w:p w14:paraId="4B3360C6" w14:textId="77777777" w:rsidR="001C0FB6" w:rsidRPr="000D2821" w:rsidRDefault="001C0FB6" w:rsidP="001C0FB6">
      <w:pPr>
        <w:pStyle w:val="ListParagraph"/>
        <w:ind w:left="0"/>
      </w:pPr>
    </w:p>
    <w:p w14:paraId="63A7DBB1" w14:textId="5EAD9953" w:rsidR="001C0FB6" w:rsidRPr="000D2821" w:rsidRDefault="001C0FB6" w:rsidP="001934DB">
      <w:pPr>
        <w:pStyle w:val="Heading3"/>
        <w:rPr>
          <w:rFonts w:asciiTheme="minorHAnsi" w:hAnsiTheme="minorHAnsi"/>
          <w:color w:val="ED7D31" w:themeColor="accent1"/>
        </w:rPr>
      </w:pPr>
      <w:bookmarkStart w:id="273" w:name="_Toc221634324"/>
      <w:r w:rsidRPr="000D2821">
        <w:rPr>
          <w:rFonts w:asciiTheme="minorHAnsi" w:hAnsiTheme="minorHAnsi"/>
          <w:color w:val="ED7D31" w:themeColor="accent1"/>
        </w:rPr>
        <w:t>Post Job Documentation</w:t>
      </w:r>
      <w:bookmarkEnd w:id="273"/>
    </w:p>
    <w:p w14:paraId="39A404F2" w14:textId="77777777" w:rsidR="001C0FB6" w:rsidRPr="000D2821" w:rsidRDefault="001C0FB6" w:rsidP="001C0FB6">
      <w:pPr>
        <w:pStyle w:val="ListParagraph"/>
        <w:ind w:left="0"/>
      </w:pPr>
      <w:r w:rsidRPr="000D2821">
        <w:t xml:space="preserve">The period immediately </w:t>
      </w:r>
      <w:proofErr w:type="gramStart"/>
      <w:r w:rsidRPr="000D2821">
        <w:t>post</w:t>
      </w:r>
      <w:proofErr w:type="gramEnd"/>
      <w:r w:rsidRPr="000D2821">
        <w:t xml:space="preserve"> the job is an opportunity to professionally close out the job, seek customer feedback and to secure future referrals.</w:t>
      </w:r>
    </w:p>
    <w:p w14:paraId="645E841D" w14:textId="77777777" w:rsidR="001C0FB6" w:rsidRPr="000D2821" w:rsidRDefault="001C0FB6" w:rsidP="001C0FB6">
      <w:pPr>
        <w:pStyle w:val="ListParagraph"/>
        <w:ind w:left="0"/>
      </w:pPr>
      <w:r w:rsidRPr="000D2821">
        <w:t>Ensure you supply a receipt to the client with your business card.</w:t>
      </w:r>
    </w:p>
    <w:p w14:paraId="69284E67" w14:textId="77777777" w:rsidR="00D97257" w:rsidRPr="000D2821" w:rsidRDefault="00D97257"/>
    <w:p w14:paraId="35E36399" w14:textId="55FE8BFA" w:rsidR="00A040B5" w:rsidRPr="000D2821" w:rsidRDefault="00D97257" w:rsidP="177DC49A">
      <w:pPr>
        <w:keepNext/>
        <w:shd w:val="clear" w:color="auto" w:fill="ED7D31" w:themeFill="accent1"/>
        <w:spacing w:before="120" w:after="360"/>
        <w:outlineLvl w:val="1"/>
        <w:rPr>
          <w:b/>
          <w:bCs/>
          <w:smallCaps/>
          <w:color w:val="FFFFFF" w:themeColor="background1"/>
          <w:sz w:val="32"/>
          <w:szCs w:val="32"/>
        </w:rPr>
      </w:pPr>
      <w:bookmarkStart w:id="274" w:name="_Toc221634325"/>
      <w:r w:rsidRPr="000D2821">
        <w:rPr>
          <w:b/>
          <w:bCs/>
          <w:smallCaps/>
          <w:color w:val="FFFFFF" w:themeColor="background1"/>
          <w:sz w:val="32"/>
          <w:szCs w:val="32"/>
        </w:rPr>
        <w:t>Service 5:</w:t>
      </w:r>
      <w:r w:rsidRPr="000D2821">
        <w:tab/>
      </w:r>
      <w:r w:rsidRPr="000D2821">
        <w:rPr>
          <w:b/>
          <w:bCs/>
          <w:smallCaps/>
          <w:color w:val="FFFFFF" w:themeColor="background1"/>
          <w:sz w:val="32"/>
          <w:szCs w:val="32"/>
        </w:rPr>
        <w:t>Mould Sampling – Clean Home</w:t>
      </w:r>
      <w:r w:rsidR="00D22A86" w:rsidRPr="000D2821">
        <w:rPr>
          <w:b/>
          <w:bCs/>
          <w:smallCaps/>
          <w:color w:val="FFFFFF" w:themeColor="background1"/>
          <w:sz w:val="32"/>
          <w:szCs w:val="32"/>
        </w:rPr>
        <w:t xml:space="preserve"> </w:t>
      </w:r>
      <w:r w:rsidRPr="000D2821">
        <w:rPr>
          <w:b/>
          <w:bCs/>
          <w:smallCaps/>
          <w:color w:val="FFFFFF" w:themeColor="background1"/>
          <w:sz w:val="32"/>
          <w:szCs w:val="32"/>
        </w:rPr>
        <w:t>Certificate</w:t>
      </w:r>
      <w:r w:rsidR="00D22A86" w:rsidRPr="000D2821">
        <w:rPr>
          <w:b/>
          <w:bCs/>
          <w:smallCaps/>
          <w:color w:val="FFFFFF" w:themeColor="background1"/>
          <w:sz w:val="32"/>
          <w:szCs w:val="32"/>
        </w:rPr>
        <w:t>*</w:t>
      </w:r>
      <w:bookmarkEnd w:id="274"/>
    </w:p>
    <w:p w14:paraId="5D74478C" w14:textId="4EF9C42B" w:rsidR="00E77789" w:rsidRPr="000D2821" w:rsidRDefault="00E77789" w:rsidP="00E77789">
      <w:pPr>
        <w:keepNext/>
        <w:spacing w:before="120" w:after="180"/>
        <w:outlineLvl w:val="2"/>
        <w:rPr>
          <w:b/>
          <w:color w:val="ED7D31" w:themeColor="accent1"/>
          <w:sz w:val="28"/>
          <w:szCs w:val="28"/>
        </w:rPr>
      </w:pPr>
      <w:bookmarkStart w:id="275" w:name="_Toc221634326"/>
      <w:r w:rsidRPr="000D2821">
        <w:rPr>
          <w:b/>
          <w:color w:val="ED7D31" w:themeColor="accent1"/>
          <w:sz w:val="28"/>
          <w:szCs w:val="28"/>
        </w:rPr>
        <w:t>Sampling Process and Protocols</w:t>
      </w:r>
      <w:bookmarkEnd w:id="275"/>
    </w:p>
    <w:p w14:paraId="306FBD7D" w14:textId="3802C60A" w:rsidR="00FD59AB" w:rsidRPr="000D2821" w:rsidRDefault="00FD59AB" w:rsidP="00FD59AB">
      <w:pPr>
        <w:rPr>
          <w:b/>
          <w:bCs/>
        </w:rPr>
      </w:pPr>
      <w:r w:rsidRPr="000D2821">
        <w:rPr>
          <w:b/>
          <w:bCs/>
        </w:rPr>
        <w:t>HOW TO UNDERTAKE BIO PUMP SAMPLING</w:t>
      </w:r>
    </w:p>
    <w:p w14:paraId="49C53063" w14:textId="77777777" w:rsidR="00FD59AB" w:rsidRPr="000D2821" w:rsidRDefault="00FD59AB" w:rsidP="00E3147D">
      <w:pPr>
        <w:pStyle w:val="ListParagraph"/>
        <w:numPr>
          <w:ilvl w:val="0"/>
          <w:numId w:val="215"/>
        </w:numPr>
      </w:pPr>
      <w:r w:rsidRPr="000D2821">
        <w:t>Setup Bio Pump on tripod in area where test is required. Make sure bottom valve is not covered.</w:t>
      </w:r>
    </w:p>
    <w:p w14:paraId="2CDE26D9" w14:textId="77777777" w:rsidR="00FD59AB" w:rsidRPr="000D2821" w:rsidRDefault="00FD59AB" w:rsidP="00E3147D">
      <w:pPr>
        <w:pStyle w:val="ListParagraph"/>
        <w:numPr>
          <w:ilvl w:val="0"/>
          <w:numId w:val="215"/>
        </w:numPr>
      </w:pPr>
      <w:r w:rsidRPr="000D2821">
        <w:t>Label Air-O-Cell with property address and location within building.</w:t>
      </w:r>
    </w:p>
    <w:p w14:paraId="61852759" w14:textId="77777777" w:rsidR="00FD59AB" w:rsidRPr="000D2821" w:rsidRDefault="00FD59AB" w:rsidP="00E3147D">
      <w:pPr>
        <w:pStyle w:val="ListParagraph"/>
        <w:numPr>
          <w:ilvl w:val="0"/>
          <w:numId w:val="215"/>
        </w:numPr>
      </w:pPr>
      <w:r w:rsidRPr="000D2821">
        <w:t>Remove sticky tabs from top and bottom and retain (loosely stick to side of pump), Push down Air-O-Cell onto bio pump, set Bio Pump to 5 minutes and start.</w:t>
      </w:r>
    </w:p>
    <w:p w14:paraId="4C437D57" w14:textId="77777777" w:rsidR="00FD59AB" w:rsidRPr="000D2821" w:rsidRDefault="00FD59AB" w:rsidP="00E3147D">
      <w:pPr>
        <w:pStyle w:val="ListParagraph"/>
        <w:numPr>
          <w:ilvl w:val="0"/>
          <w:numId w:val="215"/>
        </w:numPr>
      </w:pPr>
      <w:r w:rsidRPr="000D2821">
        <w:t>Do NOT disturb air directly around pump whilst it is engaged.</w:t>
      </w:r>
    </w:p>
    <w:p w14:paraId="542C3DAF" w14:textId="036761E8" w:rsidR="00FD59AB" w:rsidRPr="000D2821" w:rsidRDefault="00FD59AB" w:rsidP="00E3147D">
      <w:pPr>
        <w:pStyle w:val="ListParagraph"/>
        <w:numPr>
          <w:ilvl w:val="0"/>
          <w:numId w:val="215"/>
        </w:numPr>
      </w:pPr>
      <w:r w:rsidRPr="000D2821">
        <w:t xml:space="preserve">Once bio pump has stopped, remove Air-O-Cell and place sticky tabs over top and bottom. Place in snap lock bag, clearly </w:t>
      </w:r>
      <w:r w:rsidR="009C3EDC" w:rsidRPr="000D2821">
        <w:t>labelled</w:t>
      </w:r>
      <w:r w:rsidRPr="000D2821">
        <w:t xml:space="preserve"> with street address, customer and job ID number (if applicable)</w:t>
      </w:r>
    </w:p>
    <w:p w14:paraId="40473C90" w14:textId="56C7D21F" w:rsidR="00FD59AB" w:rsidRPr="000D2821" w:rsidRDefault="00FD59AB" w:rsidP="00E3147D">
      <w:pPr>
        <w:pStyle w:val="ListParagraph"/>
        <w:numPr>
          <w:ilvl w:val="0"/>
          <w:numId w:val="215"/>
        </w:numPr>
      </w:pPr>
      <w:r w:rsidRPr="000D2821">
        <w:t>Photograph chain of custody – refer Chain of Custody</w:t>
      </w:r>
      <w:r w:rsidR="00C00763" w:rsidRPr="000D2821">
        <w:t xml:space="preserve"> below</w:t>
      </w:r>
      <w:r w:rsidR="00522AF3" w:rsidRPr="000D2821">
        <w:t>.</w:t>
      </w:r>
    </w:p>
    <w:p w14:paraId="07EB3FED" w14:textId="77777777" w:rsidR="00FD59AB" w:rsidRPr="000D2821" w:rsidRDefault="00FD59AB" w:rsidP="00FD59AB"/>
    <w:p w14:paraId="670011E1" w14:textId="77777777" w:rsidR="00FD59AB" w:rsidRPr="000D2821" w:rsidRDefault="00FD59AB" w:rsidP="00FD59AB">
      <w:pPr>
        <w:rPr>
          <w:b/>
          <w:bCs/>
        </w:rPr>
      </w:pPr>
      <w:r w:rsidRPr="000D2821">
        <w:rPr>
          <w:b/>
          <w:bCs/>
        </w:rPr>
        <w:t>HOW TO UNDERTAKE BIO TAPE SAMPLING</w:t>
      </w:r>
    </w:p>
    <w:p w14:paraId="08BADA14" w14:textId="77777777" w:rsidR="00FD59AB" w:rsidRPr="000D2821" w:rsidRDefault="00FD59AB" w:rsidP="00E3147D">
      <w:pPr>
        <w:pStyle w:val="ListParagraph"/>
        <w:numPr>
          <w:ilvl w:val="0"/>
          <w:numId w:val="216"/>
        </w:numPr>
      </w:pPr>
      <w:r w:rsidRPr="000D2821">
        <w:t>Remove Bio Tape from plastic case and write room name and location on label.</w:t>
      </w:r>
    </w:p>
    <w:p w14:paraId="034CF5FB" w14:textId="77777777" w:rsidR="00FD59AB" w:rsidRPr="000D2821" w:rsidRDefault="00FD59AB" w:rsidP="00E3147D">
      <w:pPr>
        <w:pStyle w:val="ListParagraph"/>
        <w:numPr>
          <w:ilvl w:val="0"/>
          <w:numId w:val="216"/>
        </w:numPr>
      </w:pPr>
      <w:r w:rsidRPr="000D2821">
        <w:t>Label Bio Tape with property address and location within building.</w:t>
      </w:r>
    </w:p>
    <w:p w14:paraId="3A8540F3" w14:textId="77777777" w:rsidR="00FD59AB" w:rsidRPr="000D2821" w:rsidRDefault="00FD59AB" w:rsidP="00E3147D">
      <w:pPr>
        <w:pStyle w:val="ListParagraph"/>
        <w:numPr>
          <w:ilvl w:val="0"/>
          <w:numId w:val="216"/>
        </w:numPr>
      </w:pPr>
      <w:r w:rsidRPr="000D2821">
        <w:t xml:space="preserve">Remove plastic film from plate and firmly press sticky side of plate to area that is being surface sampled. </w:t>
      </w:r>
    </w:p>
    <w:p w14:paraId="25198EE9" w14:textId="77777777" w:rsidR="00FD59AB" w:rsidRPr="000D2821" w:rsidRDefault="00FD59AB" w:rsidP="00E3147D">
      <w:pPr>
        <w:pStyle w:val="ListParagraph"/>
        <w:numPr>
          <w:ilvl w:val="0"/>
          <w:numId w:val="216"/>
        </w:numPr>
      </w:pPr>
      <w:r w:rsidRPr="000D2821">
        <w:t>Leave in place and undertake photograph chain of custody.</w:t>
      </w:r>
    </w:p>
    <w:p w14:paraId="608C48F3" w14:textId="5C98A739" w:rsidR="00FD59AB" w:rsidRPr="000D2821" w:rsidRDefault="00FD59AB" w:rsidP="00E3147D">
      <w:pPr>
        <w:pStyle w:val="ListParagraph"/>
        <w:numPr>
          <w:ilvl w:val="0"/>
          <w:numId w:val="216"/>
        </w:numPr>
      </w:pPr>
      <w:r w:rsidRPr="000D2821">
        <w:t xml:space="preserve">Remove plate from location and put back in hard case. Place in snap lock bag, clearly </w:t>
      </w:r>
      <w:r w:rsidR="003A6C11" w:rsidRPr="000D2821">
        <w:t>labelled</w:t>
      </w:r>
      <w:r w:rsidR="00522AF3" w:rsidRPr="000D2821">
        <w:t xml:space="preserve">. </w:t>
      </w:r>
      <w:r w:rsidRPr="000D2821">
        <w:t>with street address, customer and job ID number (if applicable)</w:t>
      </w:r>
      <w:r w:rsidR="00522AF3" w:rsidRPr="000D2821">
        <w:t>.</w:t>
      </w:r>
    </w:p>
    <w:p w14:paraId="00D776FC" w14:textId="310ECB20" w:rsidR="00FD59AB" w:rsidRPr="000D2821" w:rsidRDefault="00FD59AB" w:rsidP="00E3147D">
      <w:pPr>
        <w:pStyle w:val="ListParagraph"/>
        <w:numPr>
          <w:ilvl w:val="0"/>
          <w:numId w:val="216"/>
        </w:numPr>
      </w:pPr>
      <w:r w:rsidRPr="000D2821">
        <w:t>Photograph chain of custody – refer Chain of Custody</w:t>
      </w:r>
      <w:r w:rsidR="00C00763" w:rsidRPr="000D2821">
        <w:t xml:space="preserve"> below</w:t>
      </w:r>
      <w:r w:rsidR="00522AF3" w:rsidRPr="000D2821">
        <w:t>.</w:t>
      </w:r>
    </w:p>
    <w:p w14:paraId="64FC59D1" w14:textId="77777777" w:rsidR="00FD59AB" w:rsidRPr="000D2821" w:rsidRDefault="00FD59AB" w:rsidP="00FD59AB">
      <w:pPr>
        <w:rPr>
          <w:sz w:val="20"/>
          <w:szCs w:val="20"/>
        </w:rPr>
      </w:pPr>
    </w:p>
    <w:p w14:paraId="7FB77B81" w14:textId="77777777" w:rsidR="00922D4F" w:rsidRPr="000D2821" w:rsidRDefault="00922D4F" w:rsidP="00054C45">
      <w:pPr>
        <w:keepNext/>
        <w:spacing w:before="120" w:after="180"/>
        <w:outlineLvl w:val="2"/>
        <w:rPr>
          <w:b/>
          <w:color w:val="ED7D31" w:themeColor="accent1"/>
          <w:sz w:val="28"/>
          <w:szCs w:val="28"/>
        </w:rPr>
      </w:pPr>
      <w:bookmarkStart w:id="276" w:name="_Toc221634327"/>
      <w:r w:rsidRPr="000D2821">
        <w:rPr>
          <w:b/>
          <w:color w:val="ED7D31" w:themeColor="accent1"/>
          <w:sz w:val="28"/>
          <w:szCs w:val="28"/>
        </w:rPr>
        <w:t>Clean Home Certificate (CHC)</w:t>
      </w:r>
      <w:bookmarkEnd w:id="276"/>
    </w:p>
    <w:p w14:paraId="09CD410E" w14:textId="70696E7B" w:rsidR="00FD59AB" w:rsidRPr="000D2821" w:rsidRDefault="00FD59AB" w:rsidP="177DC49A">
      <w:r w:rsidRPr="000D2821">
        <w:t>All clean home certification allocation is undertaken through AUGEAN GROUP (AG). Upon development of assessment report, with adequate chain of custody documentation (refer Chain of Custody), a copy is sent to AG with payment. AG send an electronic copy of certification and retain copy of report for future chain of custody protocol audits.</w:t>
      </w:r>
    </w:p>
    <w:p w14:paraId="17C06689" w14:textId="77777777" w:rsidR="00C00763" w:rsidRPr="000D2821" w:rsidRDefault="00C00763" w:rsidP="00FD59AB"/>
    <w:p w14:paraId="22456DE9" w14:textId="5C142D1B" w:rsidR="00FD59AB" w:rsidRPr="000D2821" w:rsidRDefault="00FD59AB" w:rsidP="177DC49A">
      <w:r w:rsidRPr="000D2821">
        <w:t xml:space="preserve">Clean Home (Certificate) Stickers (CHS) can be provided to the approved assessor to install within the meter box to indicate test result. CHS has an initial test result, date of test and estimated next test date. This is NOT an approved </w:t>
      </w:r>
      <w:r w:rsidR="00D317EC" w:rsidRPr="000D2821">
        <w:t>certificate;</w:t>
      </w:r>
      <w:r w:rsidRPr="000D2821">
        <w:t xml:space="preserve"> it is only a sampling testing marker to indicate that a test was undertaken. All result confirmation is referred to the AG certification.</w:t>
      </w:r>
    </w:p>
    <w:p w14:paraId="71F21DAD" w14:textId="77777777" w:rsidR="00C00763" w:rsidRPr="000D2821" w:rsidRDefault="00C00763" w:rsidP="00FD59AB"/>
    <w:p w14:paraId="5C96437B" w14:textId="42813577" w:rsidR="00FD59AB" w:rsidRPr="000D2821" w:rsidRDefault="00FD59AB" w:rsidP="00FD59AB">
      <w:r w:rsidRPr="000D2821">
        <w:t xml:space="preserve">All AG Clean Home Certificates are issued upon the request of the assessor only, with </w:t>
      </w:r>
      <w:r w:rsidR="00F330AD" w:rsidRPr="000D2821">
        <w:t xml:space="preserve">all responsibilities to the Jim’s Assessor. All process </w:t>
      </w:r>
      <w:r w:rsidRPr="000D2821">
        <w:t>o</w:t>
      </w:r>
      <w:r w:rsidR="002D2CF1" w:rsidRPr="000D2821">
        <w:t>f</w:t>
      </w:r>
      <w:r w:rsidRPr="000D2821">
        <w:t xml:space="preserve"> the assessment</w:t>
      </w:r>
      <w:r w:rsidR="00F330AD" w:rsidRPr="000D2821">
        <w:t xml:space="preserve"> is undertaken</w:t>
      </w:r>
      <w:r w:rsidR="0074618F" w:rsidRPr="000D2821">
        <w:t xml:space="preserve"> as per Jim’s Hazmat sampling protocols above, in line with AG</w:t>
      </w:r>
      <w:r w:rsidRPr="000D2821">
        <w:t xml:space="preserve"> </w:t>
      </w:r>
      <w:r w:rsidR="0074618F" w:rsidRPr="000D2821">
        <w:t>r</w:t>
      </w:r>
      <w:r w:rsidRPr="000D2821">
        <w:t>equirements</w:t>
      </w:r>
      <w:r w:rsidR="0074618F" w:rsidRPr="000D2821">
        <w:t>.</w:t>
      </w:r>
    </w:p>
    <w:p w14:paraId="0BA7BC99" w14:textId="75E7CB46" w:rsidR="00FD59AB" w:rsidRPr="000D2821" w:rsidRDefault="00FD59AB" w:rsidP="00FD59AB"/>
    <w:p w14:paraId="586E3B35" w14:textId="77777777" w:rsidR="00922D4F" w:rsidRPr="000D2821" w:rsidRDefault="00922D4F" w:rsidP="00FD59AB"/>
    <w:p w14:paraId="1A5CB945" w14:textId="27F3F98A" w:rsidR="00922D4F" w:rsidRPr="000D2821" w:rsidRDefault="00922D4F" w:rsidP="00054C45">
      <w:pPr>
        <w:keepNext/>
        <w:spacing w:before="120" w:after="180"/>
        <w:outlineLvl w:val="2"/>
        <w:rPr>
          <w:b/>
          <w:color w:val="ED7D31" w:themeColor="accent1"/>
        </w:rPr>
      </w:pPr>
      <w:bookmarkStart w:id="277" w:name="_Toc221634328"/>
      <w:bookmarkStart w:id="278" w:name="_Hlk97537449"/>
      <w:r w:rsidRPr="000D2821">
        <w:rPr>
          <w:b/>
          <w:color w:val="ED7D31" w:themeColor="accent1"/>
        </w:rPr>
        <w:t>Chain of Custody</w:t>
      </w:r>
      <w:bookmarkEnd w:id="277"/>
    </w:p>
    <w:p w14:paraId="02E938AB" w14:textId="6106B37F" w:rsidR="00FD59AB" w:rsidRPr="000D2821" w:rsidRDefault="00FD59AB" w:rsidP="00FD59AB">
      <w:r w:rsidRPr="000D2821">
        <w:t xml:space="preserve">Photographic evidence of the </w:t>
      </w:r>
      <w:r w:rsidR="00D317EC" w:rsidRPr="000D2821">
        <w:t>following:</w:t>
      </w:r>
    </w:p>
    <w:p w14:paraId="482F97E4" w14:textId="77777777" w:rsidR="00FD59AB" w:rsidRPr="000D2821" w:rsidRDefault="00FD59AB" w:rsidP="00E3147D">
      <w:pPr>
        <w:pStyle w:val="ListParagraph"/>
        <w:numPr>
          <w:ilvl w:val="0"/>
          <w:numId w:val="217"/>
        </w:numPr>
      </w:pPr>
      <w:r w:rsidRPr="000D2821">
        <w:t>External building</w:t>
      </w:r>
    </w:p>
    <w:p w14:paraId="64E2E044" w14:textId="77777777" w:rsidR="00FD59AB" w:rsidRPr="000D2821" w:rsidRDefault="00FD59AB" w:rsidP="00E3147D">
      <w:pPr>
        <w:pStyle w:val="ListParagraph"/>
        <w:numPr>
          <w:ilvl w:val="0"/>
          <w:numId w:val="217"/>
        </w:numPr>
      </w:pPr>
      <w:r w:rsidRPr="000D2821">
        <w:t>Overall room location</w:t>
      </w:r>
    </w:p>
    <w:p w14:paraId="6EC28AC2" w14:textId="77777777" w:rsidR="00FD59AB" w:rsidRPr="000D2821" w:rsidRDefault="00FD59AB" w:rsidP="00E3147D">
      <w:pPr>
        <w:pStyle w:val="ListParagraph"/>
        <w:numPr>
          <w:ilvl w:val="0"/>
          <w:numId w:val="217"/>
        </w:numPr>
      </w:pPr>
      <w:r w:rsidRPr="000D2821">
        <w:t>Affected material</w:t>
      </w:r>
    </w:p>
    <w:p w14:paraId="3852308F" w14:textId="77777777" w:rsidR="00FD59AB" w:rsidRPr="000D2821" w:rsidRDefault="00FD59AB" w:rsidP="00E3147D">
      <w:pPr>
        <w:pStyle w:val="ListParagraph"/>
        <w:numPr>
          <w:ilvl w:val="0"/>
          <w:numId w:val="217"/>
        </w:numPr>
      </w:pPr>
      <w:r w:rsidRPr="000D2821">
        <w:t>Sampling location</w:t>
      </w:r>
    </w:p>
    <w:p w14:paraId="441DAFFF" w14:textId="77777777" w:rsidR="00FD59AB" w:rsidRPr="000D2821" w:rsidRDefault="00FD59AB" w:rsidP="00E3147D">
      <w:pPr>
        <w:pStyle w:val="ListParagraph"/>
        <w:numPr>
          <w:ilvl w:val="0"/>
          <w:numId w:val="217"/>
        </w:numPr>
      </w:pPr>
      <w:r w:rsidRPr="000D2821">
        <w:t>Moisture reading location</w:t>
      </w:r>
    </w:p>
    <w:p w14:paraId="41F59F81" w14:textId="77777777" w:rsidR="00FD59AB" w:rsidRPr="000D2821" w:rsidRDefault="00FD59AB" w:rsidP="00E3147D">
      <w:pPr>
        <w:pStyle w:val="ListParagraph"/>
        <w:numPr>
          <w:ilvl w:val="0"/>
          <w:numId w:val="217"/>
        </w:numPr>
      </w:pPr>
      <w:r w:rsidRPr="000D2821">
        <w:t>Correct and Legible labelling of samples (air or bio tape)</w:t>
      </w:r>
    </w:p>
    <w:bookmarkEnd w:id="278"/>
    <w:p w14:paraId="06F4F7DA" w14:textId="577DB1B0" w:rsidR="00FD59AB" w:rsidRPr="000D2821" w:rsidRDefault="00FD59AB" w:rsidP="00E3147D">
      <w:pPr>
        <w:pStyle w:val="ListParagraph"/>
        <w:numPr>
          <w:ilvl w:val="0"/>
          <w:numId w:val="217"/>
        </w:numPr>
      </w:pPr>
      <w:r w:rsidRPr="000D2821">
        <w:t>Registered post - direct to VA Sciences, 200 Rooks Road Vermont Victoria / or approved equivalent</w:t>
      </w:r>
    </w:p>
    <w:p w14:paraId="5AE8D51D" w14:textId="77777777" w:rsidR="003A6C11" w:rsidRPr="000D2821" w:rsidRDefault="003A6C11" w:rsidP="00E3147D">
      <w:pPr>
        <w:pStyle w:val="ListParagraph"/>
        <w:numPr>
          <w:ilvl w:val="0"/>
          <w:numId w:val="217"/>
        </w:numPr>
        <w:rPr>
          <w:rFonts w:eastAsiaTheme="minorHAnsi"/>
          <w:lang w:eastAsia="en-US"/>
        </w:rPr>
      </w:pPr>
      <w:r w:rsidRPr="000D2821">
        <w:rPr>
          <w:lang w:eastAsia="en-US"/>
        </w:rPr>
        <w:t xml:space="preserve">Develop a report with the above included as well as a reference summary of the lab report. </w:t>
      </w:r>
    </w:p>
    <w:p w14:paraId="4C9CA4EC" w14:textId="131EA72E" w:rsidR="00FD59AB" w:rsidRPr="000D2821" w:rsidRDefault="00FD59AB"/>
    <w:p w14:paraId="1990FDEB" w14:textId="2B0BD70E" w:rsidR="00230C75" w:rsidRPr="000D2821" w:rsidRDefault="00230C75" w:rsidP="00054C45">
      <w:r w:rsidRPr="000D2821">
        <w:t xml:space="preserve">*The sampling and certification </w:t>
      </w:r>
      <w:proofErr w:type="gramStart"/>
      <w:r w:rsidRPr="000D2821">
        <w:t>utilises</w:t>
      </w:r>
      <w:proofErr w:type="gramEnd"/>
      <w:r w:rsidRPr="000D2821">
        <w:t xml:space="preserve"> Augean Group certificate types as listed below</w:t>
      </w:r>
      <w:r w:rsidR="00D317EC" w:rsidRPr="000D2821">
        <w:t>:</w:t>
      </w:r>
    </w:p>
    <w:p w14:paraId="6A69E9B9" w14:textId="1527747A" w:rsidR="00230C75" w:rsidRPr="000D2821" w:rsidRDefault="00230C75" w:rsidP="00E3147D">
      <w:pPr>
        <w:pStyle w:val="ListParagraph"/>
        <w:numPr>
          <w:ilvl w:val="0"/>
          <w:numId w:val="218"/>
        </w:numPr>
      </w:pPr>
      <w:r w:rsidRPr="000D2821">
        <w:t>Clean Home</w:t>
      </w:r>
    </w:p>
    <w:p w14:paraId="7C3857BD" w14:textId="1D0E7715" w:rsidR="00230C75" w:rsidRPr="000D2821" w:rsidRDefault="00230C75" w:rsidP="00E3147D">
      <w:pPr>
        <w:pStyle w:val="ListParagraph"/>
        <w:numPr>
          <w:ilvl w:val="0"/>
          <w:numId w:val="218"/>
        </w:numPr>
      </w:pPr>
      <w:r w:rsidRPr="000D2821">
        <w:t>Clean Building</w:t>
      </w:r>
    </w:p>
    <w:p w14:paraId="4BBD31C1" w14:textId="46BD57F2" w:rsidR="00CB1EDC" w:rsidRPr="000D2821" w:rsidRDefault="00230C75" w:rsidP="00E3147D">
      <w:pPr>
        <w:pStyle w:val="ListParagraph"/>
        <w:numPr>
          <w:ilvl w:val="0"/>
          <w:numId w:val="218"/>
        </w:numPr>
      </w:pPr>
      <w:r w:rsidRPr="000D2821">
        <w:t>Clean Room</w:t>
      </w:r>
    </w:p>
    <w:p w14:paraId="6F57A61D" w14:textId="77777777" w:rsidR="00D250DC" w:rsidRPr="000D2821" w:rsidRDefault="00D250DC" w:rsidP="00D317EC">
      <w:pPr>
        <w:pStyle w:val="Heading1"/>
        <w:pageBreakBefore w:val="0"/>
        <w:pBdr>
          <w:bottom w:val="thinThickSmallGap" w:sz="12" w:space="0" w:color="EC1B23"/>
        </w:pBdr>
        <w:rPr>
          <w:rFonts w:asciiTheme="minorHAnsi" w:hAnsiTheme="minorHAnsi"/>
        </w:rPr>
      </w:pPr>
    </w:p>
    <w:p w14:paraId="362576B3" w14:textId="77777777" w:rsidR="00CB1EDC" w:rsidRPr="000D2821" w:rsidRDefault="00CB1EDC" w:rsidP="00CB1EDC"/>
    <w:p w14:paraId="2FC55487" w14:textId="77777777" w:rsidR="00CB1EDC" w:rsidRPr="000D2821" w:rsidRDefault="00CB1EDC" w:rsidP="00CB1EDC"/>
    <w:p w14:paraId="636346CE" w14:textId="3E646681" w:rsidR="00D250DC" w:rsidRPr="000D2821" w:rsidRDefault="00D250DC">
      <w:pPr>
        <w:rPr>
          <w:smallCaps/>
          <w:color w:val="ED7D31" w:themeColor="accent1"/>
          <w:kern w:val="28"/>
          <w:sz w:val="44"/>
          <w:szCs w:val="44"/>
        </w:rPr>
      </w:pPr>
    </w:p>
    <w:p w14:paraId="70A9EA58" w14:textId="64C136E1" w:rsidR="00E45590" w:rsidRPr="000D2821" w:rsidRDefault="00E45590" w:rsidP="00E45590">
      <w:pPr>
        <w:pStyle w:val="Heading1"/>
        <w:pageBreakBefore w:val="0"/>
        <w:rPr>
          <w:rFonts w:asciiTheme="minorHAnsi" w:hAnsiTheme="minorHAnsi"/>
        </w:rPr>
      </w:pPr>
      <w:bookmarkStart w:id="279" w:name="_Toc221634329"/>
      <w:r w:rsidRPr="000D2821">
        <w:rPr>
          <w:rFonts w:asciiTheme="minorHAnsi" w:hAnsiTheme="minorHAnsi"/>
        </w:rPr>
        <w:t xml:space="preserve">PRO122 – </w:t>
      </w:r>
      <w:r w:rsidRPr="000D2821">
        <w:rPr>
          <w:rFonts w:asciiTheme="minorHAnsi" w:hAnsiTheme="minorHAnsi"/>
        </w:rPr>
        <w:fldChar w:fldCharType="begin"/>
      </w:r>
      <w:r w:rsidRPr="000D2821">
        <w:rPr>
          <w:rFonts w:asciiTheme="minorHAnsi" w:hAnsiTheme="minorHAnsi"/>
        </w:rPr>
        <w:instrText xml:space="preserve"> ask PName "What is the procedure name?"</w:instrText>
      </w:r>
      <w:r w:rsidRPr="000D2821">
        <w:rPr>
          <w:rFonts w:asciiTheme="minorHAnsi" w:hAnsiTheme="minorHAnsi"/>
        </w:rPr>
        <w:fldChar w:fldCharType="separate"/>
      </w:r>
      <w:r w:rsidRPr="000D2821">
        <w:rPr>
          <w:rFonts w:asciiTheme="minorHAnsi" w:hAnsiTheme="minorHAnsi"/>
        </w:rPr>
        <w:t>Test and Tag Services</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PNo "What is Procedure No?" </w:instrText>
      </w:r>
      <w:r w:rsidRPr="000D2821">
        <w:rPr>
          <w:rFonts w:asciiTheme="minorHAnsi" w:hAnsiTheme="minorHAnsi"/>
        </w:rPr>
        <w:fldChar w:fldCharType="separate"/>
      </w:r>
      <w:r w:rsidRPr="000D2821">
        <w:rPr>
          <w:rFonts w:asciiTheme="minorHAnsi" w:hAnsiTheme="minorHAnsi"/>
        </w:rPr>
        <w:t>PRO120</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RevNo "What is Revision Number?" </w:instrText>
      </w:r>
      <w:r w:rsidRPr="000D2821">
        <w:rPr>
          <w:rFonts w:asciiTheme="minorHAnsi" w:hAnsiTheme="minorHAnsi"/>
        </w:rPr>
        <w:fldChar w:fldCharType="separate"/>
      </w:r>
      <w:r w:rsidRPr="000D2821">
        <w:rPr>
          <w:rFonts w:asciiTheme="minorHAnsi" w:hAnsiTheme="minorHAnsi"/>
        </w:rPr>
        <w:t>4.0</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RevDate "What is the Revision Date"</w:instrText>
      </w:r>
      <w:r w:rsidRPr="000D2821">
        <w:rPr>
          <w:rFonts w:asciiTheme="minorHAnsi" w:hAnsiTheme="minorHAnsi"/>
        </w:rPr>
        <w:fldChar w:fldCharType="separate"/>
      </w:r>
      <w:r w:rsidRPr="000D2821">
        <w:rPr>
          <w:rFonts w:asciiTheme="minorHAnsi" w:hAnsiTheme="minorHAnsi"/>
        </w:rPr>
        <w:t>29/11/10</w:t>
      </w:r>
      <w:r w:rsidRPr="000D2821">
        <w:rPr>
          <w:rFonts w:asciiTheme="minorHAnsi" w:hAnsiTheme="minorHAnsi"/>
        </w:rPr>
        <w:fldChar w:fldCharType="end"/>
      </w:r>
      <w:r w:rsidR="00C63A7C" w:rsidRPr="000D2821">
        <w:rPr>
          <w:rFonts w:asciiTheme="minorHAnsi" w:hAnsiTheme="minorHAnsi"/>
        </w:rPr>
        <w:t xml:space="preserve">Methamphetamine </w:t>
      </w:r>
      <w:r w:rsidR="001C0FB6" w:rsidRPr="000D2821">
        <w:rPr>
          <w:rFonts w:asciiTheme="minorHAnsi" w:hAnsiTheme="minorHAnsi"/>
        </w:rPr>
        <w:t>Remediation</w:t>
      </w:r>
      <w:r w:rsidR="00C63A7C" w:rsidRPr="000D2821">
        <w:rPr>
          <w:rFonts w:asciiTheme="minorHAnsi" w:hAnsiTheme="minorHAnsi"/>
        </w:rPr>
        <w:t xml:space="preserve"> </w:t>
      </w:r>
      <w:r w:rsidRPr="000D2821">
        <w:rPr>
          <w:rFonts w:asciiTheme="minorHAnsi" w:hAnsiTheme="minorHAnsi"/>
        </w:rPr>
        <w:t>Services</w:t>
      </w:r>
      <w:bookmarkEnd w:id="279"/>
    </w:p>
    <w:p w14:paraId="3CD9EB35" w14:textId="77777777" w:rsidR="00C63A7C" w:rsidRPr="000D2821" w:rsidRDefault="00C63A7C" w:rsidP="00C63A7C">
      <w:pPr>
        <w:pStyle w:val="Heading3"/>
        <w:rPr>
          <w:rFonts w:asciiTheme="minorHAnsi" w:hAnsiTheme="minorHAnsi"/>
          <w:color w:val="ED7D31" w:themeColor="accent1"/>
        </w:rPr>
      </w:pPr>
      <w:bookmarkStart w:id="280" w:name="_Toc221634330"/>
      <w:r w:rsidRPr="000D2821">
        <w:rPr>
          <w:rFonts w:asciiTheme="minorHAnsi" w:hAnsiTheme="minorHAnsi"/>
          <w:color w:val="ED7D31" w:themeColor="accent1"/>
        </w:rPr>
        <w:t>Introduction</w:t>
      </w:r>
      <w:bookmarkEnd w:id="280"/>
    </w:p>
    <w:p w14:paraId="0F212B4C" w14:textId="77777777" w:rsidR="00C63A7C" w:rsidRPr="000D2821" w:rsidRDefault="00C63A7C" w:rsidP="00C63A7C">
      <w:r w:rsidRPr="000D2821">
        <w:t>This document details services delivered under this Jim’s Hazardous material Removal division and the requirement to deliver them in conjunction with State and National Government Regulations.</w:t>
      </w:r>
    </w:p>
    <w:p w14:paraId="0686AA53" w14:textId="77777777" w:rsidR="00C63A7C" w:rsidRPr="000D2821" w:rsidRDefault="00C63A7C" w:rsidP="00C63A7C">
      <w:r w:rsidRPr="000D2821">
        <w:t>Where a discrepancy exists, between State or National government Regulations and mandated Codes of Practice (or Compliance Codes), the Regulations and Codes of Practice (or Compliance Codes) override this manual.</w:t>
      </w:r>
    </w:p>
    <w:p w14:paraId="03F14D41" w14:textId="77777777" w:rsidR="00CB1EDC" w:rsidRPr="000D2821" w:rsidRDefault="00CB1EDC" w:rsidP="00C63A7C"/>
    <w:p w14:paraId="1142D151" w14:textId="109C3CBF" w:rsidR="00C63A7C" w:rsidRPr="000D2821" w:rsidRDefault="00C63A7C" w:rsidP="00C63A7C">
      <w:r w:rsidRPr="000D2821">
        <w:t>These services should be delivered consistent with the Regulatory Requirements and the WHS manual which must be read, considered and implemented in conjunction with the work description outlined below.</w:t>
      </w:r>
    </w:p>
    <w:p w14:paraId="3EC70BA6" w14:textId="77777777" w:rsidR="00B929AE" w:rsidRPr="000D2821" w:rsidRDefault="00B929AE" w:rsidP="00713C83">
      <w:pPr>
        <w:pStyle w:val="Heading3"/>
        <w:rPr>
          <w:rFonts w:asciiTheme="minorHAnsi" w:hAnsiTheme="minorHAnsi"/>
        </w:rPr>
      </w:pPr>
      <w:bookmarkStart w:id="281" w:name="_Toc221634331"/>
      <w:r w:rsidRPr="000D2821">
        <w:rPr>
          <w:rFonts w:asciiTheme="minorHAnsi" w:hAnsiTheme="minorHAnsi"/>
        </w:rPr>
        <w:t>Prerequisites and Training</w:t>
      </w:r>
      <w:bookmarkEnd w:id="281"/>
    </w:p>
    <w:p w14:paraId="7516C667" w14:textId="6FEE7354" w:rsidR="00B929AE" w:rsidRPr="000D2821" w:rsidRDefault="00B929AE" w:rsidP="00B929AE">
      <w:r w:rsidRPr="000D2821">
        <w:t>All workers must complete the TESA Directive Meth lab Remediation Technician Course.</w:t>
      </w:r>
    </w:p>
    <w:p w14:paraId="1AFB8918" w14:textId="77777777" w:rsidR="00B929AE" w:rsidRPr="000D2821" w:rsidRDefault="00B929AE" w:rsidP="00C63A7C"/>
    <w:p w14:paraId="4B64CA32" w14:textId="77777777" w:rsidR="00C63A7C" w:rsidRPr="000D2821" w:rsidRDefault="00C63A7C" w:rsidP="004F0797">
      <w:pPr>
        <w:pStyle w:val="Heading3"/>
        <w:rPr>
          <w:rFonts w:asciiTheme="minorHAnsi" w:hAnsiTheme="minorHAnsi"/>
          <w:color w:val="ED7D31" w:themeColor="accent1"/>
        </w:rPr>
      </w:pPr>
      <w:bookmarkStart w:id="282" w:name="_Toc221634332"/>
      <w:r w:rsidRPr="000D2821">
        <w:rPr>
          <w:rFonts w:asciiTheme="minorHAnsi" w:hAnsiTheme="minorHAnsi"/>
          <w:color w:val="ED7D31" w:themeColor="accent1"/>
        </w:rPr>
        <w:t>Policy</w:t>
      </w:r>
      <w:bookmarkEnd w:id="282"/>
    </w:p>
    <w:p w14:paraId="74ADBBB9" w14:textId="77777777" w:rsidR="00C63A7C" w:rsidRPr="000D2821" w:rsidRDefault="00C63A7C" w:rsidP="00C63A7C">
      <w:r w:rsidRPr="000D2821">
        <w:t>It is the policy of Jim’s Hazardous Material Removals (Territory Name) that employees shall adhere to, and will only perform services in accordance with, our Operations manual and:</w:t>
      </w:r>
    </w:p>
    <w:p w14:paraId="4807A70F" w14:textId="74A71931" w:rsidR="00C63A7C" w:rsidRPr="000D2821" w:rsidRDefault="00C63A7C" w:rsidP="00E3147D">
      <w:pPr>
        <w:pStyle w:val="ListParagraph"/>
        <w:numPr>
          <w:ilvl w:val="0"/>
          <w:numId w:val="52"/>
        </w:numPr>
        <w:spacing w:after="160" w:line="259" w:lineRule="auto"/>
      </w:pPr>
      <w:r w:rsidRPr="000D2821">
        <w:t>State or National Based Occupational Health and Safety Act and Regulations</w:t>
      </w:r>
      <w:r w:rsidR="00C65297" w:rsidRPr="000D2821">
        <w:t>.</w:t>
      </w:r>
    </w:p>
    <w:p w14:paraId="68A0D838" w14:textId="497E5553" w:rsidR="00C63A7C" w:rsidRPr="000D2821" w:rsidRDefault="00C63A7C" w:rsidP="00E3147D">
      <w:pPr>
        <w:pStyle w:val="ListParagraph"/>
        <w:numPr>
          <w:ilvl w:val="0"/>
          <w:numId w:val="52"/>
        </w:numPr>
        <w:spacing w:after="160" w:line="259" w:lineRule="auto"/>
      </w:pPr>
      <w:r w:rsidRPr="000D2821">
        <w:t>EPA (USA) Voluntary Guidelines for Methamphetamine Laboratory Cleanup</w:t>
      </w:r>
      <w:r w:rsidR="00C65297" w:rsidRPr="000D2821">
        <w:t>.</w:t>
      </w:r>
    </w:p>
    <w:p w14:paraId="7D93BA27" w14:textId="2A615FDB" w:rsidR="00C63A7C" w:rsidRPr="000D2821" w:rsidRDefault="00C63A7C" w:rsidP="00E3147D">
      <w:pPr>
        <w:pStyle w:val="ListParagraph"/>
        <w:numPr>
          <w:ilvl w:val="0"/>
          <w:numId w:val="52"/>
        </w:numPr>
        <w:spacing w:after="160" w:line="259" w:lineRule="auto"/>
      </w:pPr>
      <w:r w:rsidRPr="000D2821">
        <w:t>NZS 8510:2017 New Zealand Standard.  Testing and decontamination of methamphetamine-contaminated properties</w:t>
      </w:r>
      <w:r w:rsidR="00C65297" w:rsidRPr="000D2821">
        <w:t>.</w:t>
      </w:r>
    </w:p>
    <w:p w14:paraId="1A690A15" w14:textId="77777777" w:rsidR="00C65297" w:rsidRPr="000D2821" w:rsidRDefault="00C63A7C" w:rsidP="00E3147D">
      <w:pPr>
        <w:pStyle w:val="ListParagraph"/>
        <w:numPr>
          <w:ilvl w:val="0"/>
          <w:numId w:val="52"/>
        </w:numPr>
        <w:spacing w:after="160" w:line="259" w:lineRule="auto"/>
      </w:pPr>
      <w:r w:rsidRPr="000D2821">
        <w:t xml:space="preserve">Australian Government.  </w:t>
      </w:r>
    </w:p>
    <w:p w14:paraId="275953E5" w14:textId="0E9C39FB" w:rsidR="00C63A7C" w:rsidRPr="000D2821" w:rsidRDefault="00C63A7C" w:rsidP="00E3147D">
      <w:pPr>
        <w:pStyle w:val="ListParagraph"/>
        <w:numPr>
          <w:ilvl w:val="0"/>
          <w:numId w:val="52"/>
        </w:numPr>
        <w:spacing w:after="160" w:line="259" w:lineRule="auto"/>
      </w:pPr>
      <w:r w:rsidRPr="000D2821">
        <w:t>Clandestine Drug Laboratory Remediation Guidelines.</w:t>
      </w:r>
    </w:p>
    <w:p w14:paraId="28F4370F" w14:textId="77777777" w:rsidR="00C63A7C" w:rsidRPr="000D2821" w:rsidRDefault="00C63A7C" w:rsidP="00E3147D">
      <w:pPr>
        <w:pStyle w:val="ListParagraph"/>
        <w:numPr>
          <w:ilvl w:val="0"/>
          <w:numId w:val="52"/>
        </w:numPr>
        <w:spacing w:after="160" w:line="259" w:lineRule="auto"/>
      </w:pPr>
      <w:r w:rsidRPr="000D2821">
        <w:t>Occupational Health and Safety Act 1985 Code of Practice for Hazardous Substances.</w:t>
      </w:r>
    </w:p>
    <w:p w14:paraId="3BF0FD23" w14:textId="77777777" w:rsidR="00C63A7C" w:rsidRPr="000D2821" w:rsidRDefault="00C63A7C" w:rsidP="004F0797">
      <w:pPr>
        <w:pStyle w:val="Heading3"/>
        <w:rPr>
          <w:rFonts w:asciiTheme="minorHAnsi" w:hAnsiTheme="minorHAnsi"/>
          <w:color w:val="ED7D31" w:themeColor="accent1"/>
        </w:rPr>
      </w:pPr>
      <w:bookmarkStart w:id="283" w:name="_Toc221634333"/>
      <w:r w:rsidRPr="000D2821">
        <w:rPr>
          <w:rFonts w:asciiTheme="minorHAnsi" w:hAnsiTheme="minorHAnsi"/>
          <w:color w:val="ED7D31" w:themeColor="accent1"/>
        </w:rPr>
        <w:t>Definitions</w:t>
      </w:r>
      <w:bookmarkEnd w:id="28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786"/>
      </w:tblGrid>
      <w:tr w:rsidR="007B5361" w:rsidRPr="000D2821" w14:paraId="48E63DB6" w14:textId="77777777" w:rsidTr="003F2690">
        <w:tc>
          <w:tcPr>
            <w:tcW w:w="1843" w:type="dxa"/>
          </w:tcPr>
          <w:p w14:paraId="34E43876" w14:textId="77EB03F2" w:rsidR="007B5361" w:rsidRPr="000D2821" w:rsidRDefault="003F2690" w:rsidP="003F2690">
            <w:pPr>
              <w:ind w:left="0"/>
            </w:pPr>
            <w:r w:rsidRPr="000D2821">
              <w:t>SWMS:</w:t>
            </w:r>
          </w:p>
        </w:tc>
        <w:tc>
          <w:tcPr>
            <w:tcW w:w="7786" w:type="dxa"/>
          </w:tcPr>
          <w:p w14:paraId="3256D997" w14:textId="3D7CCCF5" w:rsidR="007B5361" w:rsidRPr="000D2821" w:rsidRDefault="003F2690" w:rsidP="003F2690">
            <w:pPr>
              <w:ind w:left="0"/>
            </w:pPr>
            <w:r w:rsidRPr="000D2821">
              <w:t>Safe Work Method Statement</w:t>
            </w:r>
          </w:p>
        </w:tc>
      </w:tr>
      <w:tr w:rsidR="007B5361" w:rsidRPr="000D2821" w14:paraId="211AA96A" w14:textId="77777777" w:rsidTr="003F2690">
        <w:tc>
          <w:tcPr>
            <w:tcW w:w="1843" w:type="dxa"/>
          </w:tcPr>
          <w:p w14:paraId="43DA5060" w14:textId="58D0FE99" w:rsidR="007B5361" w:rsidRPr="000D2821" w:rsidRDefault="003F2690" w:rsidP="003F2690">
            <w:pPr>
              <w:ind w:left="0"/>
            </w:pPr>
            <w:r w:rsidRPr="000D2821">
              <w:t>OHS Manual:</w:t>
            </w:r>
          </w:p>
        </w:tc>
        <w:tc>
          <w:tcPr>
            <w:tcW w:w="7786" w:type="dxa"/>
          </w:tcPr>
          <w:p w14:paraId="294A43E0" w14:textId="5B6336F5" w:rsidR="007B5361" w:rsidRPr="000D2821" w:rsidRDefault="003F2690" w:rsidP="003F2690">
            <w:pPr>
              <w:ind w:left="0"/>
            </w:pPr>
            <w:r w:rsidRPr="000D2821">
              <w:t>Jim’s Hazardous Material Removal OHS manual</w:t>
            </w:r>
          </w:p>
        </w:tc>
      </w:tr>
      <w:tr w:rsidR="007B5361" w:rsidRPr="000D2821" w14:paraId="47174B8F" w14:textId="77777777" w:rsidTr="003F2690">
        <w:tc>
          <w:tcPr>
            <w:tcW w:w="1843" w:type="dxa"/>
          </w:tcPr>
          <w:p w14:paraId="16E21476" w14:textId="15B0EDC3" w:rsidR="007B5361" w:rsidRPr="000D2821" w:rsidRDefault="0068659B" w:rsidP="0068659B">
            <w:pPr>
              <w:ind w:left="0"/>
            </w:pPr>
            <w:r w:rsidRPr="000D2821">
              <w:t>EPA:</w:t>
            </w:r>
          </w:p>
        </w:tc>
        <w:tc>
          <w:tcPr>
            <w:tcW w:w="7786" w:type="dxa"/>
          </w:tcPr>
          <w:p w14:paraId="7A37BB3F" w14:textId="02D600C5" w:rsidR="007B5361" w:rsidRPr="000D2821" w:rsidRDefault="0068659B" w:rsidP="0068659B">
            <w:pPr>
              <w:ind w:left="0"/>
            </w:pPr>
            <w:r w:rsidRPr="000D2821">
              <w:t>Environmental Protection Authority</w:t>
            </w:r>
          </w:p>
        </w:tc>
      </w:tr>
      <w:tr w:rsidR="007B5361" w:rsidRPr="000D2821" w14:paraId="2A41A662" w14:textId="77777777" w:rsidTr="003F2690">
        <w:tc>
          <w:tcPr>
            <w:tcW w:w="1843" w:type="dxa"/>
          </w:tcPr>
          <w:p w14:paraId="63BA8789" w14:textId="02DBFD42" w:rsidR="007B5361" w:rsidRPr="000D2821" w:rsidRDefault="0068659B" w:rsidP="0068659B">
            <w:pPr>
              <w:ind w:left="0"/>
            </w:pPr>
            <w:r w:rsidRPr="000D2821">
              <w:t>RAP:</w:t>
            </w:r>
          </w:p>
        </w:tc>
        <w:tc>
          <w:tcPr>
            <w:tcW w:w="7786" w:type="dxa"/>
          </w:tcPr>
          <w:p w14:paraId="05EE83C4" w14:textId="07169552" w:rsidR="007B5361" w:rsidRPr="000D2821" w:rsidRDefault="0068659B" w:rsidP="0068659B">
            <w:pPr>
              <w:ind w:left="0"/>
            </w:pPr>
            <w:r w:rsidRPr="000D2821">
              <w:t>Remediation Action Plan (inclusive of SWMS)</w:t>
            </w:r>
          </w:p>
        </w:tc>
      </w:tr>
      <w:tr w:rsidR="0068659B" w:rsidRPr="000D2821" w14:paraId="04999510" w14:textId="77777777" w:rsidTr="003F2690">
        <w:tc>
          <w:tcPr>
            <w:tcW w:w="1843" w:type="dxa"/>
          </w:tcPr>
          <w:p w14:paraId="176395B8" w14:textId="33990C5E" w:rsidR="0068659B" w:rsidRPr="000D2821" w:rsidRDefault="0068659B" w:rsidP="0068659B">
            <w:pPr>
              <w:ind w:left="0"/>
            </w:pPr>
            <w:r w:rsidRPr="000D2821">
              <w:t>TSP:</w:t>
            </w:r>
          </w:p>
        </w:tc>
        <w:tc>
          <w:tcPr>
            <w:tcW w:w="7786" w:type="dxa"/>
          </w:tcPr>
          <w:p w14:paraId="627383F1" w14:textId="6207948D" w:rsidR="0068659B" w:rsidRPr="000D2821" w:rsidRDefault="0068659B" w:rsidP="0068659B">
            <w:pPr>
              <w:ind w:left="0"/>
            </w:pPr>
            <w:r w:rsidRPr="000D2821">
              <w:t>Trisodium Phosphate</w:t>
            </w:r>
          </w:p>
        </w:tc>
      </w:tr>
      <w:tr w:rsidR="0068659B" w:rsidRPr="000D2821" w14:paraId="0145BFC5" w14:textId="77777777" w:rsidTr="003F2690">
        <w:tc>
          <w:tcPr>
            <w:tcW w:w="1843" w:type="dxa"/>
          </w:tcPr>
          <w:p w14:paraId="342EF0B1" w14:textId="74F7CD8E" w:rsidR="0068659B" w:rsidRPr="000D2821" w:rsidRDefault="0068659B" w:rsidP="0068659B">
            <w:pPr>
              <w:ind w:left="0"/>
            </w:pPr>
            <w:r w:rsidRPr="000D2821">
              <w:t>ATS:</w:t>
            </w:r>
          </w:p>
        </w:tc>
        <w:tc>
          <w:tcPr>
            <w:tcW w:w="7786" w:type="dxa"/>
          </w:tcPr>
          <w:p w14:paraId="07D49431" w14:textId="0884FE36" w:rsidR="0068659B" w:rsidRPr="000D2821" w:rsidRDefault="0068659B" w:rsidP="0068659B">
            <w:pPr>
              <w:ind w:left="0"/>
            </w:pPr>
            <w:r w:rsidRPr="000D2821">
              <w:t>Amphetamine Type Substance</w:t>
            </w:r>
          </w:p>
        </w:tc>
      </w:tr>
    </w:tbl>
    <w:p w14:paraId="5FA61583" w14:textId="77777777" w:rsidR="0068659B" w:rsidRPr="000D2821" w:rsidRDefault="0068659B" w:rsidP="00C63A7C"/>
    <w:p w14:paraId="5F415DE8" w14:textId="64B3C554" w:rsidR="00C63A7C" w:rsidRPr="000D2821" w:rsidRDefault="0068659B" w:rsidP="00C63A7C">
      <w:r w:rsidRPr="000D2821">
        <w:t>(For all other definitions refer to the Standards Glossary)</w:t>
      </w:r>
    </w:p>
    <w:p w14:paraId="69BC6C4A" w14:textId="042E7E04" w:rsidR="00C63A7C" w:rsidRPr="000D2821" w:rsidRDefault="00C63A7C" w:rsidP="000A42CA">
      <w:pPr>
        <w:pStyle w:val="JAR-HEADING2STYLE"/>
        <w:rPr>
          <w:rFonts w:asciiTheme="minorHAnsi" w:hAnsiTheme="minorHAnsi"/>
        </w:rPr>
      </w:pPr>
      <w:bookmarkStart w:id="284" w:name="_Toc221634334"/>
      <w:r w:rsidRPr="000D2821">
        <w:rPr>
          <w:rFonts w:asciiTheme="minorHAnsi" w:hAnsiTheme="minorHAnsi"/>
        </w:rPr>
        <w:t>Service 1:</w:t>
      </w:r>
      <w:r w:rsidRPr="000D2821">
        <w:rPr>
          <w:rFonts w:asciiTheme="minorHAnsi" w:hAnsiTheme="minorHAnsi"/>
        </w:rPr>
        <w:tab/>
        <w:t xml:space="preserve">Methamphetamine </w:t>
      </w:r>
      <w:r w:rsidR="004D6BB7" w:rsidRPr="000D2821">
        <w:rPr>
          <w:rFonts w:asciiTheme="minorHAnsi" w:hAnsiTheme="minorHAnsi"/>
        </w:rPr>
        <w:t xml:space="preserve">Sampling – Clean Home </w:t>
      </w:r>
      <w:r w:rsidR="00AB3270" w:rsidRPr="000D2821">
        <w:rPr>
          <w:rFonts w:asciiTheme="minorHAnsi" w:hAnsiTheme="minorHAnsi"/>
        </w:rPr>
        <w:t>Certificate</w:t>
      </w:r>
      <w:bookmarkEnd w:id="284"/>
    </w:p>
    <w:p w14:paraId="36FEF1AC" w14:textId="56724788" w:rsidR="00C63A7C" w:rsidRPr="000D2821" w:rsidRDefault="00C63A7C" w:rsidP="00C63A7C">
      <w:r w:rsidRPr="000D2821">
        <w:t>People are becoming more aware of the problem with Methamphetamine contamination in rental properties and Landlords/ Councils and Police are requesting an increasing number of properties to be tested for methamphetamine. Legislation in New Zealand is being passed that ensures all rental properties must be tested for Methamphetamine at the change of tenants.  Therefore, there is a big market to test properties</w:t>
      </w:r>
      <w:r w:rsidR="007F0065" w:rsidRPr="000D2821">
        <w:t>.</w:t>
      </w:r>
    </w:p>
    <w:p w14:paraId="6D8A1558" w14:textId="37D2F8AF" w:rsidR="00C63A7C" w:rsidRPr="000D2821" w:rsidRDefault="000A42CA" w:rsidP="004F0797">
      <w:pPr>
        <w:pStyle w:val="Heading3"/>
        <w:rPr>
          <w:rFonts w:asciiTheme="minorHAnsi" w:hAnsiTheme="minorHAnsi"/>
          <w:color w:val="ED7D31" w:themeColor="accent1"/>
        </w:rPr>
      </w:pPr>
      <w:bookmarkStart w:id="285" w:name="_Toc221634335"/>
      <w:r w:rsidRPr="000D2821">
        <w:rPr>
          <w:rFonts w:asciiTheme="minorHAnsi" w:hAnsiTheme="minorHAnsi"/>
          <w:color w:val="ED7D31" w:themeColor="accent1"/>
        </w:rPr>
        <w:t>Planning</w:t>
      </w:r>
      <w:bookmarkEnd w:id="285"/>
    </w:p>
    <w:p w14:paraId="6561C435" w14:textId="77777777" w:rsidR="00C63A7C" w:rsidRPr="000D2821" w:rsidRDefault="00C63A7C" w:rsidP="004F0797">
      <w:r w:rsidRPr="000D2821">
        <w:t>Planning is essential as any misunderstanding could lead to the use of inappropriate Methamphetamine testing methods, increasing the risk of ongoing Methamphetamine contamination</w:t>
      </w:r>
    </w:p>
    <w:p w14:paraId="72B10D2D" w14:textId="3AB20687" w:rsidR="00C63A7C" w:rsidRPr="000D2821" w:rsidRDefault="00C63A7C" w:rsidP="004F0797">
      <w:r w:rsidRPr="000D2821">
        <w:t xml:space="preserve">Attend the site for the purpose of assessing, identifying and quantifying the </w:t>
      </w:r>
      <w:proofErr w:type="gramStart"/>
      <w:r w:rsidRPr="000D2821">
        <w:t>amount</w:t>
      </w:r>
      <w:proofErr w:type="gramEnd"/>
      <w:r w:rsidR="007F0065" w:rsidRPr="000D2821">
        <w:t xml:space="preserve"> </w:t>
      </w:r>
      <w:r w:rsidRPr="000D2821">
        <w:t>of hazardous materials on the property</w:t>
      </w:r>
    </w:p>
    <w:p w14:paraId="0D537515" w14:textId="77777777" w:rsidR="00C63A7C" w:rsidRPr="000D2821" w:rsidRDefault="00C63A7C" w:rsidP="00E3147D">
      <w:pPr>
        <w:pStyle w:val="ListParagraph"/>
        <w:numPr>
          <w:ilvl w:val="0"/>
          <w:numId w:val="219"/>
        </w:numPr>
        <w:spacing w:after="160" w:line="259" w:lineRule="auto"/>
      </w:pPr>
      <w:r w:rsidRPr="000D2821">
        <w:t>Full assessment of external property looking for any abandoned chemicals, containers, syringes, other drug paraphernalia and any booby traps that may have been missed by the police if they have been in attendance.</w:t>
      </w:r>
    </w:p>
    <w:p w14:paraId="55BF5250" w14:textId="77777777" w:rsidR="00C63A7C" w:rsidRPr="000D2821" w:rsidRDefault="00C63A7C" w:rsidP="00E3147D">
      <w:pPr>
        <w:pStyle w:val="ListParagraph"/>
        <w:numPr>
          <w:ilvl w:val="0"/>
          <w:numId w:val="219"/>
        </w:numPr>
        <w:spacing w:after="160" w:line="259" w:lineRule="auto"/>
      </w:pPr>
      <w:r w:rsidRPr="000D2821">
        <w:rPr>
          <w:noProof/>
        </w:rPr>
        <mc:AlternateContent>
          <mc:Choice Requires="wps">
            <w:drawing>
              <wp:anchor distT="45720" distB="45720" distL="114300" distR="114300" simplePos="0" relativeHeight="251658243" behindDoc="0" locked="0" layoutInCell="1" allowOverlap="1" wp14:anchorId="03161C59" wp14:editId="024A34C3">
                <wp:simplePos x="0" y="0"/>
                <wp:positionH relativeFrom="column">
                  <wp:posOffset>704850</wp:posOffset>
                </wp:positionH>
                <wp:positionV relativeFrom="paragraph">
                  <wp:posOffset>676910</wp:posOffset>
                </wp:positionV>
                <wp:extent cx="4657725" cy="68580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685800"/>
                        </a:xfrm>
                        <a:prstGeom prst="rect">
                          <a:avLst/>
                        </a:prstGeom>
                        <a:solidFill>
                          <a:srgbClr val="FFFFFF"/>
                        </a:solidFill>
                        <a:ln w="9525">
                          <a:solidFill>
                            <a:srgbClr val="000000"/>
                          </a:solidFill>
                          <a:miter lim="800000"/>
                          <a:headEnd/>
                          <a:tailEnd/>
                        </a:ln>
                      </wps:spPr>
                      <wps:txbx>
                        <w:txbxContent>
                          <w:p w14:paraId="4483E442" w14:textId="551EFBA2" w:rsidR="00DB5F12" w:rsidRDefault="00DB5F12" w:rsidP="00C63A7C">
                            <w:r>
                              <w:t xml:space="preserve">TIP: Retain and store in an organised manner (using Dropbox </w:t>
                            </w:r>
                            <w:r w:rsidR="00143EAB">
                              <w:t xml:space="preserve">or OneDrive </w:t>
                            </w:r>
                            <w:r>
                              <w:t>for example) the information and photos collected as, if won, it will form the basis of your Scope of Works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61C59" id="_x0000_s1029" type="#_x0000_t202" style="position:absolute;left:0;text-align:left;margin-left:55.5pt;margin-top:53.3pt;width:366.75pt;height:54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">
                <v:textbox>
                  <w:txbxContent>
                    <w:p w14:paraId="4483E442" w14:textId="551EFBA2" w:rsidR="00DB5F12" w:rsidRDefault="00DB5F12" w:rsidP="00C63A7C">
                      <w:r>
                        <w:t xml:space="preserve">TIP: Retain and store in an organised manner (using Dropbox </w:t>
                      </w:r>
                      <w:r w:rsidR="00143EAB">
                        <w:t xml:space="preserve">or OneDrive </w:t>
                      </w:r>
                      <w:r>
                        <w:t>for example) the information and photos collected as, if won, it will form the basis of your Scope of Works</w:t>
                      </w:r>
                    </w:p>
                  </w:txbxContent>
                </v:textbox>
                <w10:wrap type="square"/>
              </v:shape>
            </w:pict>
          </mc:Fallback>
        </mc:AlternateContent>
      </w:r>
      <w:r w:rsidRPr="000D2821">
        <w:t xml:space="preserve">Obtain a full history from the client.  Such as, any council orders, police orders, known drug manufacturing, known drug usage and how long was it going on.  </w:t>
      </w:r>
    </w:p>
    <w:p w14:paraId="27C59CEF" w14:textId="77777777" w:rsidR="00C63A7C" w:rsidRPr="000D2821" w:rsidRDefault="00C63A7C" w:rsidP="00C63A7C"/>
    <w:p w14:paraId="63223671" w14:textId="77777777" w:rsidR="00C63A7C" w:rsidRPr="000D2821" w:rsidRDefault="00C63A7C" w:rsidP="00C63A7C"/>
    <w:p w14:paraId="328F810A" w14:textId="77777777" w:rsidR="00C63A7C" w:rsidRPr="000D2821" w:rsidRDefault="00C63A7C" w:rsidP="00C63A7C"/>
    <w:p w14:paraId="295F49C8" w14:textId="77777777" w:rsidR="004F0797" w:rsidRPr="000D2821" w:rsidRDefault="004F0797" w:rsidP="004F0797"/>
    <w:p w14:paraId="4D37D7A5" w14:textId="77777777" w:rsidR="006F2915" w:rsidRPr="000D2821" w:rsidRDefault="006F2915" w:rsidP="004F0797"/>
    <w:p w14:paraId="524C7CC3" w14:textId="77777777" w:rsidR="006F2915" w:rsidRPr="000D2821" w:rsidRDefault="006F2915" w:rsidP="004F0797"/>
    <w:p w14:paraId="54C72795" w14:textId="77777777" w:rsidR="00B83536" w:rsidRPr="000D2821" w:rsidRDefault="00C63A7C" w:rsidP="00C739F0">
      <w:r w:rsidRPr="000D2821">
        <w:t>Once the job is confirmed, complete the remainder of your planning requirements including but not limited to:</w:t>
      </w:r>
      <w:r w:rsidR="00C739F0" w:rsidRPr="000D2821">
        <w:t xml:space="preserve"> Identifying</w:t>
      </w:r>
      <w:r w:rsidRPr="000D2821">
        <w:t xml:space="preserve"> other hazards related to the job, assess risk and implement controls modifying your SWMS to ensure it is job specific.</w:t>
      </w:r>
      <w:r w:rsidR="00C739F0" w:rsidRPr="000D2821">
        <w:t xml:space="preserve"> </w:t>
      </w:r>
    </w:p>
    <w:p w14:paraId="62905F97" w14:textId="77777777" w:rsidR="00B83536" w:rsidRPr="000D2821" w:rsidRDefault="00B83536" w:rsidP="00C739F0"/>
    <w:p w14:paraId="5192A6B1" w14:textId="774664A7" w:rsidR="00C63A7C" w:rsidRPr="000D2821" w:rsidRDefault="00C63A7C" w:rsidP="00C739F0">
      <w:r w:rsidRPr="000D2821">
        <w:t xml:space="preserve">Refer to Pre-Requisites for Franchisees and employees of Franchisees (PRO107) which sets a minimum acceptable standard of training, qualification and experience for Franchisees and their employees or subcontractors. </w:t>
      </w:r>
    </w:p>
    <w:p w14:paraId="0211BC4E" w14:textId="77777777" w:rsidR="00C63A7C" w:rsidRPr="000D2821" w:rsidRDefault="00C63A7C" w:rsidP="004F0797">
      <w:pPr>
        <w:pStyle w:val="Heading3"/>
        <w:rPr>
          <w:rFonts w:asciiTheme="minorHAnsi" w:hAnsiTheme="minorHAnsi"/>
          <w:color w:val="ED7D31" w:themeColor="accent1"/>
        </w:rPr>
      </w:pPr>
      <w:bookmarkStart w:id="286" w:name="_Toc221634336"/>
      <w:r w:rsidRPr="000D2821">
        <w:rPr>
          <w:rFonts w:asciiTheme="minorHAnsi" w:hAnsiTheme="minorHAnsi"/>
          <w:color w:val="ED7D31" w:themeColor="accent1"/>
        </w:rPr>
        <w:t>Training and Job Orientation</w:t>
      </w:r>
      <w:bookmarkEnd w:id="286"/>
    </w:p>
    <w:p w14:paraId="7D71B44E" w14:textId="344EB842" w:rsidR="00C63A7C" w:rsidRPr="000D2821" w:rsidRDefault="00C63A7C" w:rsidP="004F0797">
      <w:r w:rsidRPr="000D2821">
        <w:t>Refer to Pre-Requisites for Franchisees and employees of Franchisees (PRO107) which sets a minimum acceptable standard of training, qualification and experience for Franchisees and their employees or subcontractors. PRO107 also documents that all Franchisees and their employees must be provided with information about the potential health implications of exposure to ATS contaminants prior to commencement.</w:t>
      </w:r>
    </w:p>
    <w:p w14:paraId="5051DB9F" w14:textId="77777777" w:rsidR="006F2915" w:rsidRPr="000D2821" w:rsidRDefault="006F2915" w:rsidP="004F0797"/>
    <w:p w14:paraId="60D50766" w14:textId="77777777" w:rsidR="004F0797" w:rsidRPr="000D2821" w:rsidRDefault="00C63A7C" w:rsidP="004F0797">
      <w:r w:rsidRPr="000D2821">
        <w:t>As it relates to each removal job the Franchisee must ensure a record of this training is retained on site during the removal process. See template provided.</w:t>
      </w:r>
    </w:p>
    <w:p w14:paraId="2796C513" w14:textId="77777777" w:rsidR="00C739F0" w:rsidRPr="000D2821" w:rsidRDefault="00C739F0" w:rsidP="004F0797"/>
    <w:p w14:paraId="33D86759" w14:textId="087DEABB" w:rsidR="00C739F0" w:rsidRPr="000D2821" w:rsidRDefault="00C63A7C" w:rsidP="00B83536">
      <w:r w:rsidRPr="000D2821">
        <w:t xml:space="preserve">On arrival on site and prior to applying PPE (if required) the Supervisor or the Technician in charge on site must conduct a job specific briefing referencing the site-specific SWMS with all employees and subcontractors prior to commencement.  This </w:t>
      </w:r>
      <w:r w:rsidRPr="000D2821">
        <w:tab/>
        <w:t>briefing must be documented (as a note in Job Record) or by having all parties (employees and subcontractors) sign the current SWMS</w:t>
      </w:r>
      <w:r w:rsidR="00C739F0" w:rsidRPr="000D2821">
        <w:t>.</w:t>
      </w:r>
    </w:p>
    <w:p w14:paraId="644B67F9" w14:textId="425AE38D" w:rsidR="00C63A7C" w:rsidRPr="000D2821" w:rsidRDefault="00C63A7C" w:rsidP="004F0797">
      <w:pPr>
        <w:pStyle w:val="Heading3"/>
        <w:rPr>
          <w:rFonts w:asciiTheme="minorHAnsi" w:hAnsiTheme="minorHAnsi"/>
          <w:color w:val="ED7D31" w:themeColor="accent1"/>
        </w:rPr>
      </w:pPr>
      <w:bookmarkStart w:id="287" w:name="_Toc221634337"/>
      <w:r w:rsidRPr="000D2821">
        <w:rPr>
          <w:rFonts w:asciiTheme="minorHAnsi" w:hAnsiTheme="minorHAnsi"/>
          <w:color w:val="ED7D31" w:themeColor="accent1"/>
        </w:rPr>
        <w:t>Site Establishment</w:t>
      </w:r>
      <w:bookmarkEnd w:id="287"/>
    </w:p>
    <w:p w14:paraId="3BE0A568" w14:textId="40BE6CF3" w:rsidR="00C63A7C" w:rsidRPr="000D2821" w:rsidRDefault="00C63A7C" w:rsidP="004F0797">
      <w:r w:rsidRPr="000D2821">
        <w:t>On arrival on site, the Methamphetamine Remediation Technician in charge must ensure site control is established:</w:t>
      </w:r>
    </w:p>
    <w:p w14:paraId="34365A7A" w14:textId="77777777" w:rsidR="00C63A7C" w:rsidRPr="000D2821" w:rsidRDefault="00C63A7C" w:rsidP="00E3147D">
      <w:pPr>
        <w:pStyle w:val="ListParagraph"/>
        <w:numPr>
          <w:ilvl w:val="0"/>
          <w:numId w:val="222"/>
        </w:numPr>
        <w:spacing w:after="160" w:line="259" w:lineRule="auto"/>
      </w:pPr>
      <w:r w:rsidRPr="000D2821">
        <w:t>Consider any changes that have occurred to the site, the building, plant or equipment to environmental factors such as weather which may require further modification to the SWMS.</w:t>
      </w:r>
    </w:p>
    <w:p w14:paraId="2437C635" w14:textId="77777777" w:rsidR="00572604" w:rsidRPr="000D2821" w:rsidRDefault="00C63A7C" w:rsidP="00E3147D">
      <w:pPr>
        <w:pStyle w:val="ListParagraph"/>
        <w:numPr>
          <w:ilvl w:val="0"/>
          <w:numId w:val="222"/>
        </w:numPr>
        <w:spacing w:after="160" w:line="259" w:lineRule="auto"/>
      </w:pPr>
      <w:r w:rsidRPr="000D2821">
        <w:t>Obtain from Client Authority to Undertake works (Contract for works attended)</w:t>
      </w:r>
      <w:r w:rsidR="00B31BC4" w:rsidRPr="000D2821">
        <w:t>.</w:t>
      </w:r>
    </w:p>
    <w:p w14:paraId="5F54A614" w14:textId="5EBD6E27" w:rsidR="00C63A7C" w:rsidRPr="000D2821" w:rsidRDefault="00C63A7C" w:rsidP="00E3147D">
      <w:pPr>
        <w:pStyle w:val="ListParagraph"/>
        <w:numPr>
          <w:ilvl w:val="0"/>
          <w:numId w:val="222"/>
        </w:numPr>
        <w:spacing w:after="160" w:line="259" w:lineRule="auto"/>
      </w:pPr>
      <w:r w:rsidRPr="000D2821">
        <w:t>Ensure any electrical equipment is currently Test and Tag Compliant, clean and in good working order.</w:t>
      </w:r>
    </w:p>
    <w:p w14:paraId="4D742D40" w14:textId="5579F0E6" w:rsidR="00C63A7C" w:rsidRPr="000D2821" w:rsidRDefault="0080266E" w:rsidP="004F0797">
      <w:pPr>
        <w:pStyle w:val="Heading3"/>
        <w:rPr>
          <w:rFonts w:asciiTheme="minorHAnsi" w:hAnsiTheme="minorHAnsi"/>
          <w:color w:val="ED7D31" w:themeColor="accent1"/>
        </w:rPr>
      </w:pPr>
      <w:bookmarkStart w:id="288" w:name="_Toc221634338"/>
      <w:r w:rsidRPr="000D2821">
        <w:rPr>
          <w:rFonts w:asciiTheme="minorHAnsi" w:hAnsiTheme="minorHAnsi"/>
          <w:color w:val="ED7D31" w:themeColor="accent1"/>
        </w:rPr>
        <w:t>Sampling</w:t>
      </w:r>
      <w:r w:rsidR="00E77789" w:rsidRPr="000D2821">
        <w:rPr>
          <w:rFonts w:asciiTheme="minorHAnsi" w:hAnsiTheme="minorHAnsi"/>
          <w:color w:val="ED7D31" w:themeColor="accent1"/>
        </w:rPr>
        <w:t xml:space="preserve"> Process and Protocols</w:t>
      </w:r>
      <w:bookmarkEnd w:id="288"/>
    </w:p>
    <w:p w14:paraId="1482F923" w14:textId="77777777" w:rsidR="00E01D57" w:rsidRPr="000D2821" w:rsidRDefault="00E01D57" w:rsidP="00E3147D">
      <w:pPr>
        <w:pStyle w:val="ListParagraph"/>
        <w:numPr>
          <w:ilvl w:val="0"/>
          <w:numId w:val="220"/>
        </w:numPr>
      </w:pPr>
      <w:r w:rsidRPr="000D2821">
        <w:t>Rapid Testing</w:t>
      </w:r>
    </w:p>
    <w:p w14:paraId="7F9C76C6" w14:textId="77777777" w:rsidR="00E01D57" w:rsidRPr="000D2821" w:rsidRDefault="00E01D57" w:rsidP="00E3147D">
      <w:pPr>
        <w:pStyle w:val="ListParagraph"/>
        <w:numPr>
          <w:ilvl w:val="0"/>
          <w:numId w:val="220"/>
        </w:numPr>
      </w:pPr>
      <w:r w:rsidRPr="000D2821">
        <w:t>Inspection and Sample Reporting</w:t>
      </w:r>
    </w:p>
    <w:p w14:paraId="0B95C8C2" w14:textId="77777777" w:rsidR="00E01D57" w:rsidRPr="000D2821" w:rsidRDefault="00E01D57" w:rsidP="00E3147D">
      <w:pPr>
        <w:pStyle w:val="ListParagraph"/>
        <w:numPr>
          <w:ilvl w:val="0"/>
          <w:numId w:val="220"/>
        </w:numPr>
      </w:pPr>
      <w:r w:rsidRPr="000D2821">
        <w:t>Clean Home Certificate – provided for positive result and clearance only / negative results DO NOT receive a clearance</w:t>
      </w:r>
    </w:p>
    <w:p w14:paraId="0C43717A" w14:textId="77777777" w:rsidR="00E01D57" w:rsidRPr="000D2821" w:rsidRDefault="00E01D57" w:rsidP="00E01D57"/>
    <w:p w14:paraId="1265153D" w14:textId="77777777" w:rsidR="00E01D57" w:rsidRPr="000D2821" w:rsidRDefault="00E01D57" w:rsidP="177DC49A">
      <w:pPr>
        <w:rPr>
          <w:b/>
          <w:bCs/>
        </w:rPr>
      </w:pPr>
      <w:r w:rsidRPr="000D2821">
        <w:rPr>
          <w:b/>
          <w:bCs/>
        </w:rPr>
        <w:t>HOW TO UNDERTAKE METHAMPHETAMINE SAMPLING – Blank test required prior to sampling.</w:t>
      </w:r>
    </w:p>
    <w:p w14:paraId="4AEC7650" w14:textId="77777777" w:rsidR="00E01D57" w:rsidRPr="000D2821" w:rsidRDefault="00E01D57" w:rsidP="00E01D57">
      <w:pPr>
        <w:rPr>
          <w:b/>
          <w:bCs/>
        </w:rPr>
      </w:pPr>
      <w:r w:rsidRPr="000D2821">
        <w:rPr>
          <w:b/>
          <w:bCs/>
        </w:rPr>
        <w:t>BLANK TEST</w:t>
      </w:r>
    </w:p>
    <w:p w14:paraId="6C83BAE5" w14:textId="43B70E2F" w:rsidR="00E01D57" w:rsidRPr="000D2821" w:rsidRDefault="00E01D57" w:rsidP="00E3147D">
      <w:pPr>
        <w:pStyle w:val="ListParagraph"/>
        <w:numPr>
          <w:ilvl w:val="0"/>
          <w:numId w:val="221"/>
        </w:numPr>
      </w:pPr>
      <w:r w:rsidRPr="000D2821">
        <w:t>Label white sampling square with property address and ‘blank’</w:t>
      </w:r>
      <w:r w:rsidR="00572604" w:rsidRPr="000D2821">
        <w:t>.</w:t>
      </w:r>
    </w:p>
    <w:p w14:paraId="14A5C93F" w14:textId="1A337909" w:rsidR="00E01D57" w:rsidRPr="000D2821" w:rsidRDefault="00E01D57" w:rsidP="00E3147D">
      <w:pPr>
        <w:pStyle w:val="ListParagraph"/>
        <w:numPr>
          <w:ilvl w:val="0"/>
          <w:numId w:val="221"/>
        </w:numPr>
      </w:pPr>
      <w:r w:rsidRPr="000D2821">
        <w:t>Label Meth Screen Test Kit (Rapid test slide) with ‘blank’</w:t>
      </w:r>
      <w:r w:rsidR="00572604" w:rsidRPr="000D2821">
        <w:t>.</w:t>
      </w:r>
    </w:p>
    <w:p w14:paraId="372638A6" w14:textId="775886AC" w:rsidR="00E01D57" w:rsidRPr="000D2821" w:rsidRDefault="00E01D57" w:rsidP="00E3147D">
      <w:pPr>
        <w:pStyle w:val="ListParagraph"/>
        <w:numPr>
          <w:ilvl w:val="0"/>
          <w:numId w:val="221"/>
        </w:numPr>
      </w:pPr>
      <w:r w:rsidRPr="000D2821">
        <w:t>Powder DOA Buffer solution and drop 3 drops of solution into Meth Screen Test Kit (Rapid Test slide) tapered circular hole in slide</w:t>
      </w:r>
      <w:r w:rsidR="00572604" w:rsidRPr="000D2821">
        <w:t>.</w:t>
      </w:r>
    </w:p>
    <w:p w14:paraId="50580C13" w14:textId="631352B3" w:rsidR="00E01D57" w:rsidRPr="000D2821" w:rsidRDefault="00E01D57" w:rsidP="00E3147D">
      <w:pPr>
        <w:pStyle w:val="ListParagraph"/>
        <w:numPr>
          <w:ilvl w:val="0"/>
          <w:numId w:val="221"/>
        </w:numPr>
      </w:pPr>
      <w:r w:rsidRPr="000D2821">
        <w:t>Wait for 3-5minutes for lines to show</w:t>
      </w:r>
      <w:r w:rsidR="00572604" w:rsidRPr="000D2821">
        <w:t>.</w:t>
      </w:r>
    </w:p>
    <w:p w14:paraId="5CD41196" w14:textId="77777777" w:rsidR="00E01D57" w:rsidRPr="000D2821" w:rsidRDefault="00E01D57" w:rsidP="00E01D57"/>
    <w:p w14:paraId="4EB39BC8" w14:textId="77777777" w:rsidR="00E01D57" w:rsidRPr="000D2821" w:rsidRDefault="00E01D57" w:rsidP="00E01D57">
      <w:pPr>
        <w:rPr>
          <w:b/>
          <w:bCs/>
        </w:rPr>
      </w:pPr>
      <w:r w:rsidRPr="000D2821">
        <w:rPr>
          <w:b/>
          <w:bCs/>
        </w:rPr>
        <w:t>SAMPLE TEST</w:t>
      </w:r>
    </w:p>
    <w:p w14:paraId="5B6C1DE6" w14:textId="7F8B41FB" w:rsidR="00E01D57" w:rsidRPr="000D2821" w:rsidRDefault="00E01D57" w:rsidP="00E3147D">
      <w:pPr>
        <w:pStyle w:val="ListParagraph"/>
        <w:numPr>
          <w:ilvl w:val="0"/>
          <w:numId w:val="223"/>
        </w:numPr>
      </w:pPr>
      <w:r w:rsidRPr="000D2821">
        <w:t>Label white sampling square with property address and location</w:t>
      </w:r>
      <w:r w:rsidR="000B6AA1" w:rsidRPr="000D2821">
        <w:t>.</w:t>
      </w:r>
    </w:p>
    <w:p w14:paraId="5DC3DD04" w14:textId="1C6F4674" w:rsidR="00E01D57" w:rsidRPr="000D2821" w:rsidRDefault="00E01D57" w:rsidP="00E3147D">
      <w:pPr>
        <w:pStyle w:val="ListParagraph"/>
        <w:numPr>
          <w:ilvl w:val="0"/>
          <w:numId w:val="223"/>
        </w:numPr>
      </w:pPr>
      <w:r w:rsidRPr="000D2821">
        <w:t>Label Meth Screen Test Kit (Rapid test slide) with location of test</w:t>
      </w:r>
      <w:r w:rsidR="000B6AA1" w:rsidRPr="000D2821">
        <w:t>.</w:t>
      </w:r>
    </w:p>
    <w:p w14:paraId="3E02C1D6" w14:textId="0F71EC9E" w:rsidR="00E01D57" w:rsidRPr="000D2821" w:rsidRDefault="00E01D57" w:rsidP="00E3147D">
      <w:pPr>
        <w:pStyle w:val="ListParagraph"/>
        <w:numPr>
          <w:ilvl w:val="0"/>
          <w:numId w:val="223"/>
        </w:numPr>
      </w:pPr>
      <w:r w:rsidRPr="000D2821">
        <w:t xml:space="preserve">Place (small piece of </w:t>
      </w:r>
      <w:r w:rsidR="000B6AA1" w:rsidRPr="000D2821">
        <w:t>painter’s</w:t>
      </w:r>
      <w:r w:rsidRPr="000D2821">
        <w:t xml:space="preserve"> tape) white sampling square in location</w:t>
      </w:r>
      <w:r w:rsidR="000B6AA1" w:rsidRPr="000D2821">
        <w:t>.</w:t>
      </w:r>
    </w:p>
    <w:p w14:paraId="0AD3115A" w14:textId="206A1401" w:rsidR="00E01D57" w:rsidRPr="000D2821" w:rsidRDefault="00E01D57" w:rsidP="00E3147D">
      <w:pPr>
        <w:pStyle w:val="ListParagraph"/>
        <w:numPr>
          <w:ilvl w:val="0"/>
          <w:numId w:val="223"/>
        </w:numPr>
      </w:pPr>
      <w:r w:rsidRPr="000D2821">
        <w:t>Remove sample collection swab and turn/place bud in Powder DOA Buffer solution (unscrew lid) for 30seconds – Keep Powder DOA Buffer solution</w:t>
      </w:r>
      <w:r w:rsidR="000B6AA1" w:rsidRPr="000D2821">
        <w:t>.</w:t>
      </w:r>
      <w:r w:rsidRPr="000D2821">
        <w:t xml:space="preserve"> </w:t>
      </w:r>
    </w:p>
    <w:p w14:paraId="5E4D5EAB" w14:textId="208E2855" w:rsidR="00E01D57" w:rsidRPr="000D2821" w:rsidRDefault="00E01D57" w:rsidP="00E3147D">
      <w:pPr>
        <w:pStyle w:val="ListParagraph"/>
        <w:numPr>
          <w:ilvl w:val="0"/>
          <w:numId w:val="223"/>
        </w:numPr>
      </w:pPr>
      <w:r w:rsidRPr="000D2821">
        <w:t>Twist/Rub across surface of empty location of white sampling square – in 3 different directions/rotations</w:t>
      </w:r>
      <w:r w:rsidR="000B6AA1" w:rsidRPr="000D2821">
        <w:t>.</w:t>
      </w:r>
    </w:p>
    <w:p w14:paraId="5935B012" w14:textId="08AE00AD" w:rsidR="00E01D57" w:rsidRPr="000D2821" w:rsidRDefault="00E01D57" w:rsidP="00E3147D">
      <w:pPr>
        <w:pStyle w:val="ListParagraph"/>
        <w:numPr>
          <w:ilvl w:val="0"/>
          <w:numId w:val="223"/>
        </w:numPr>
      </w:pPr>
      <w:r w:rsidRPr="000D2821">
        <w:t>Place sample collection swayback into Powder DOA Buffer solution for another 30seconds – remove and dispose of swab</w:t>
      </w:r>
      <w:r w:rsidR="000B6AA1" w:rsidRPr="000D2821">
        <w:t>.</w:t>
      </w:r>
    </w:p>
    <w:p w14:paraId="7BB0763B" w14:textId="165C9E61" w:rsidR="00E01D57" w:rsidRPr="000D2821" w:rsidRDefault="00E01D57" w:rsidP="00E3147D">
      <w:pPr>
        <w:pStyle w:val="ListParagraph"/>
        <w:numPr>
          <w:ilvl w:val="0"/>
          <w:numId w:val="223"/>
        </w:numPr>
      </w:pPr>
      <w:r w:rsidRPr="000D2821">
        <w:t>Screw lid back on Powder DOA Buffer solution and drop 3 drops of solution into Meth Screen Test Kit (Rapid Test slide) tapered circular hole in slide</w:t>
      </w:r>
      <w:r w:rsidR="000B6AA1" w:rsidRPr="000D2821">
        <w:t>.</w:t>
      </w:r>
    </w:p>
    <w:p w14:paraId="3BB4B184" w14:textId="7A34A52F" w:rsidR="00E01D57" w:rsidRPr="000D2821" w:rsidRDefault="00E01D57" w:rsidP="00E3147D">
      <w:pPr>
        <w:pStyle w:val="ListParagraph"/>
        <w:numPr>
          <w:ilvl w:val="0"/>
          <w:numId w:val="223"/>
        </w:numPr>
      </w:pPr>
      <w:r w:rsidRPr="000D2821">
        <w:t>Wait for 3-5minutes for lines to show/not show</w:t>
      </w:r>
      <w:r w:rsidR="000B6AA1" w:rsidRPr="000D2821">
        <w:t>.</w:t>
      </w:r>
    </w:p>
    <w:p w14:paraId="1E0AE701" w14:textId="50B1F3E2" w:rsidR="00E01D57" w:rsidRPr="000D2821" w:rsidRDefault="00E01D57" w:rsidP="00E3147D">
      <w:pPr>
        <w:pStyle w:val="ListParagraph"/>
        <w:numPr>
          <w:ilvl w:val="0"/>
          <w:numId w:val="223"/>
        </w:numPr>
      </w:pPr>
      <w:r w:rsidRPr="000D2821">
        <w:t>Place next to blank – chain of custody</w:t>
      </w:r>
      <w:r w:rsidR="000B6AA1" w:rsidRPr="000D2821">
        <w:t>.</w:t>
      </w:r>
    </w:p>
    <w:p w14:paraId="234CC0DF" w14:textId="55E61006" w:rsidR="00E01D57" w:rsidRPr="000D2821" w:rsidRDefault="00E01D57" w:rsidP="00E3147D">
      <w:pPr>
        <w:pStyle w:val="ListParagraph"/>
        <w:numPr>
          <w:ilvl w:val="0"/>
          <w:numId w:val="223"/>
        </w:numPr>
      </w:pPr>
      <w:r w:rsidRPr="000D2821">
        <w:t>Photograph chain of custody – refer Chain of Custody</w:t>
      </w:r>
      <w:r w:rsidR="000B6AA1" w:rsidRPr="000D2821">
        <w:t>.</w:t>
      </w:r>
    </w:p>
    <w:p w14:paraId="528FE4A1" w14:textId="77777777" w:rsidR="00E01D57" w:rsidRPr="000D2821" w:rsidRDefault="00E01D57" w:rsidP="00E01D57"/>
    <w:p w14:paraId="7542E879" w14:textId="77777777" w:rsidR="00E01D57" w:rsidRPr="000D2821" w:rsidRDefault="00E01D57" w:rsidP="00E01D57">
      <w:pPr>
        <w:rPr>
          <w:b/>
          <w:bCs/>
        </w:rPr>
      </w:pPr>
      <w:r w:rsidRPr="000D2821">
        <w:rPr>
          <w:b/>
          <w:bCs/>
        </w:rPr>
        <w:t>HIGH RECOVERY MATERIAL TYPES</w:t>
      </w:r>
    </w:p>
    <w:p w14:paraId="22DD710E" w14:textId="2428ED8E" w:rsidR="00E01D57" w:rsidRPr="000D2821" w:rsidRDefault="00E01D57" w:rsidP="00E3147D">
      <w:pPr>
        <w:pStyle w:val="ListParagraph"/>
        <w:numPr>
          <w:ilvl w:val="0"/>
          <w:numId w:val="224"/>
        </w:numPr>
      </w:pPr>
      <w:r w:rsidRPr="000D2821">
        <w:t>Stained/varnished/polyurethane finished timber</w:t>
      </w:r>
    </w:p>
    <w:p w14:paraId="2446ECBF" w14:textId="755BFB14" w:rsidR="00E01D57" w:rsidRPr="000D2821" w:rsidRDefault="00E01D57" w:rsidP="00E3147D">
      <w:pPr>
        <w:pStyle w:val="ListParagraph"/>
        <w:numPr>
          <w:ilvl w:val="0"/>
          <w:numId w:val="224"/>
        </w:numPr>
      </w:pPr>
      <w:r w:rsidRPr="000D2821">
        <w:t>Materials that have electrical current running through them– electrostatic</w:t>
      </w:r>
    </w:p>
    <w:p w14:paraId="4FF519E0" w14:textId="1F6424F8" w:rsidR="00E01D57" w:rsidRPr="000D2821" w:rsidRDefault="00E01D57" w:rsidP="00E3147D">
      <w:pPr>
        <w:pStyle w:val="ListParagraph"/>
        <w:numPr>
          <w:ilvl w:val="0"/>
          <w:numId w:val="224"/>
        </w:numPr>
      </w:pPr>
      <w:r w:rsidRPr="000D2821">
        <w:t>Oil based enamel paints</w:t>
      </w:r>
    </w:p>
    <w:p w14:paraId="08EE92F3" w14:textId="53D4D91D" w:rsidR="00E01D57" w:rsidRPr="000D2821" w:rsidRDefault="00E01D57" w:rsidP="00E3147D">
      <w:pPr>
        <w:pStyle w:val="ListParagraph"/>
        <w:numPr>
          <w:ilvl w:val="0"/>
          <w:numId w:val="224"/>
        </w:numPr>
      </w:pPr>
      <w:r w:rsidRPr="000D2821">
        <w:t>Enamel paints</w:t>
      </w:r>
    </w:p>
    <w:p w14:paraId="43882F52" w14:textId="5E07FDCB" w:rsidR="00E01D57" w:rsidRPr="000D2821" w:rsidRDefault="00E01D57" w:rsidP="00E3147D">
      <w:pPr>
        <w:pStyle w:val="ListParagraph"/>
        <w:numPr>
          <w:ilvl w:val="0"/>
          <w:numId w:val="224"/>
        </w:numPr>
      </w:pPr>
      <w:r w:rsidRPr="000D2821">
        <w:t>Plastics</w:t>
      </w:r>
    </w:p>
    <w:p w14:paraId="5A8C3BB9" w14:textId="62E02565" w:rsidR="00E01D57" w:rsidRPr="000D2821" w:rsidRDefault="00E01D57" w:rsidP="00E3147D">
      <w:pPr>
        <w:pStyle w:val="ListParagraph"/>
        <w:numPr>
          <w:ilvl w:val="0"/>
          <w:numId w:val="224"/>
        </w:numPr>
      </w:pPr>
      <w:r w:rsidRPr="000D2821">
        <w:t>Metal (particularly coated metal)</w:t>
      </w:r>
    </w:p>
    <w:p w14:paraId="50DC075E" w14:textId="57E45F55" w:rsidR="00E01D57" w:rsidRPr="000D2821" w:rsidRDefault="00E01D57" w:rsidP="00E3147D">
      <w:pPr>
        <w:pStyle w:val="ListParagraph"/>
        <w:numPr>
          <w:ilvl w:val="0"/>
          <w:numId w:val="224"/>
        </w:numPr>
      </w:pPr>
      <w:r w:rsidRPr="000D2821">
        <w:t>Fabrics including carpets and curtains (while these are high risk</w:t>
      </w:r>
    </w:p>
    <w:p w14:paraId="24136EDA" w14:textId="1DA43F9A" w:rsidR="00E01D57" w:rsidRPr="000D2821" w:rsidRDefault="00E01D57" w:rsidP="00E01D57">
      <w:r w:rsidRPr="000D2821">
        <w:t xml:space="preserve">materials, they are difficult to collect a representative </w:t>
      </w:r>
      <w:r w:rsidR="00846F53" w:rsidRPr="000D2821">
        <w:t>sample and</w:t>
      </w:r>
      <w:r w:rsidRPr="000D2821">
        <w:t xml:space="preserve"> are not suggested to be targeted during a sampling program)</w:t>
      </w:r>
      <w:r w:rsidR="00401265" w:rsidRPr="000D2821">
        <w:t>.</w:t>
      </w:r>
    </w:p>
    <w:p w14:paraId="18906289" w14:textId="77777777" w:rsidR="00E01D57" w:rsidRPr="000D2821" w:rsidRDefault="00E01D57" w:rsidP="00E01D57"/>
    <w:p w14:paraId="7620E43A" w14:textId="77777777" w:rsidR="00E01D57" w:rsidRPr="000D2821" w:rsidRDefault="00E01D57" w:rsidP="00E01D57">
      <w:pPr>
        <w:rPr>
          <w:b/>
          <w:bCs/>
        </w:rPr>
      </w:pPr>
      <w:r w:rsidRPr="000D2821">
        <w:rPr>
          <w:b/>
          <w:bCs/>
        </w:rPr>
        <w:t>PREFERRED AREAS TO SAMPLE IN SCREENING ASSESSMENT</w:t>
      </w:r>
    </w:p>
    <w:p w14:paraId="66E089B1" w14:textId="37D184E0" w:rsidR="00E01D57" w:rsidRPr="000D2821" w:rsidRDefault="00E01D57" w:rsidP="00E3147D">
      <w:pPr>
        <w:pStyle w:val="ListParagraph"/>
        <w:numPr>
          <w:ilvl w:val="0"/>
          <w:numId w:val="225"/>
        </w:numPr>
      </w:pPr>
      <w:r w:rsidRPr="000D2821">
        <w:t>Are likely to have higher levels of contamination and recovery</w:t>
      </w:r>
      <w:r w:rsidR="00846F53" w:rsidRPr="000D2821">
        <w:t>.</w:t>
      </w:r>
    </w:p>
    <w:p w14:paraId="4F0F389F" w14:textId="7BE35D7D" w:rsidR="00E01D57" w:rsidRPr="000D2821" w:rsidRDefault="00E01D57" w:rsidP="00E3147D">
      <w:pPr>
        <w:pStyle w:val="ListParagraph"/>
        <w:numPr>
          <w:ilvl w:val="0"/>
          <w:numId w:val="225"/>
        </w:numPr>
      </w:pPr>
      <w:r w:rsidRPr="000D2821">
        <w:t>Areas of high air flow such as range hoods, extraction fans, doorways and opening</w:t>
      </w:r>
      <w:r w:rsidR="00846F53" w:rsidRPr="000D2821">
        <w:t>.</w:t>
      </w:r>
    </w:p>
    <w:p w14:paraId="15FC0621" w14:textId="5C8675A0" w:rsidR="00E01D57" w:rsidRPr="000D2821" w:rsidRDefault="00E01D57" w:rsidP="00E3147D">
      <w:pPr>
        <w:pStyle w:val="ListParagraph"/>
        <w:numPr>
          <w:ilvl w:val="0"/>
          <w:numId w:val="225"/>
        </w:numPr>
      </w:pPr>
      <w:r w:rsidRPr="000D2821">
        <w:t>Locations higher up in rooms (but not within 20cm of where vertical walls meet the horizontal surfaces/ceiling)</w:t>
      </w:r>
      <w:r w:rsidR="00846F53" w:rsidRPr="000D2821">
        <w:t>.</w:t>
      </w:r>
    </w:p>
    <w:p w14:paraId="0083D5B7" w14:textId="2D5B66A6" w:rsidR="00E01D57" w:rsidRPr="000D2821" w:rsidRDefault="00E01D57" w:rsidP="00E3147D">
      <w:pPr>
        <w:pStyle w:val="ListParagraph"/>
        <w:numPr>
          <w:ilvl w:val="0"/>
          <w:numId w:val="225"/>
        </w:numPr>
      </w:pPr>
      <w:r w:rsidRPr="000D2821">
        <w:t>Locations with electrical current such as fuse boxes and power points (specifically the plates over power plugs, but not the switches themselves)</w:t>
      </w:r>
      <w:r w:rsidR="00846F53" w:rsidRPr="000D2821">
        <w:t>.</w:t>
      </w:r>
    </w:p>
    <w:p w14:paraId="063C0058" w14:textId="267DBAE2" w:rsidR="00846F53" w:rsidRPr="000D2821" w:rsidRDefault="00E01D57" w:rsidP="00E3147D">
      <w:pPr>
        <w:pStyle w:val="ListParagraph"/>
        <w:numPr>
          <w:ilvl w:val="0"/>
          <w:numId w:val="225"/>
        </w:numPr>
      </w:pPr>
      <w:r w:rsidRPr="000D2821">
        <w:t>Locations less likely to have been cleaned</w:t>
      </w:r>
      <w:r w:rsidR="00846F53" w:rsidRPr="000D2821">
        <w:t>.</w:t>
      </w:r>
    </w:p>
    <w:p w14:paraId="5CAA8A05" w14:textId="40773C01" w:rsidR="00E01D57" w:rsidRPr="000D2821" w:rsidRDefault="00E01D57" w:rsidP="00E3147D">
      <w:pPr>
        <w:pStyle w:val="ListParagraph"/>
        <w:numPr>
          <w:ilvl w:val="0"/>
          <w:numId w:val="225"/>
        </w:numPr>
      </w:pPr>
      <w:r w:rsidRPr="000D2821">
        <w:t>Locations with visible staining</w:t>
      </w:r>
      <w:r w:rsidR="00846F53" w:rsidRPr="000D2821">
        <w:t>.</w:t>
      </w:r>
    </w:p>
    <w:p w14:paraId="157DD908" w14:textId="77777777" w:rsidR="00E01D57" w:rsidRPr="000D2821" w:rsidRDefault="00E01D57" w:rsidP="00E01D57"/>
    <w:p w14:paraId="17FBC679" w14:textId="77777777" w:rsidR="00E01D57" w:rsidRPr="000D2821" w:rsidRDefault="00E01D57" w:rsidP="00E01D57">
      <w:pPr>
        <w:rPr>
          <w:b/>
          <w:bCs/>
        </w:rPr>
      </w:pPr>
      <w:r w:rsidRPr="000D2821">
        <w:rPr>
          <w:b/>
          <w:bCs/>
        </w:rPr>
        <w:t>LOWER RECOVERY MATERIAL TYPES</w:t>
      </w:r>
    </w:p>
    <w:p w14:paraId="30F9DD22" w14:textId="12F1FFFA" w:rsidR="00E01D57" w:rsidRPr="000D2821" w:rsidRDefault="00846F53" w:rsidP="00E3147D">
      <w:pPr>
        <w:pStyle w:val="ListParagraph"/>
        <w:numPr>
          <w:ilvl w:val="0"/>
          <w:numId w:val="226"/>
        </w:numPr>
      </w:pPr>
      <w:r w:rsidRPr="000D2821">
        <w:t>Wallpaper</w:t>
      </w:r>
      <w:r w:rsidR="00E01D57" w:rsidRPr="000D2821">
        <w:t xml:space="preserve"> and painted </w:t>
      </w:r>
      <w:r w:rsidRPr="000D2821">
        <w:t>wallpaper</w:t>
      </w:r>
      <w:r w:rsidR="00E01D57" w:rsidRPr="000D2821">
        <w:t xml:space="preserve"> over plasterboard/gyprock</w:t>
      </w:r>
      <w:r w:rsidRPr="000D2821">
        <w:t>.</w:t>
      </w:r>
    </w:p>
    <w:p w14:paraId="7CA53EA2" w14:textId="68F5C726" w:rsidR="00E01D57" w:rsidRPr="000D2821" w:rsidRDefault="00E01D57" w:rsidP="00E3147D">
      <w:pPr>
        <w:pStyle w:val="ListParagraph"/>
        <w:numPr>
          <w:ilvl w:val="0"/>
          <w:numId w:val="226"/>
        </w:numPr>
      </w:pPr>
      <w:r w:rsidRPr="000D2821">
        <w:t>Painted plasterboard/gyprock (unless painted with enamel paints)</w:t>
      </w:r>
      <w:r w:rsidR="00846F53" w:rsidRPr="000D2821">
        <w:t>.</w:t>
      </w:r>
    </w:p>
    <w:p w14:paraId="6A60D285" w14:textId="37E5F8E3" w:rsidR="00E01D57" w:rsidRPr="000D2821" w:rsidRDefault="00E01D57" w:rsidP="00E3147D">
      <w:pPr>
        <w:pStyle w:val="ListParagraph"/>
        <w:numPr>
          <w:ilvl w:val="0"/>
          <w:numId w:val="226"/>
        </w:numPr>
      </w:pPr>
      <w:r w:rsidRPr="000D2821">
        <w:t>Unfinished or unpainted plasterboard/gyprock</w:t>
      </w:r>
      <w:r w:rsidR="00846F53" w:rsidRPr="000D2821">
        <w:t>.</w:t>
      </w:r>
    </w:p>
    <w:p w14:paraId="1F793A52" w14:textId="0C89EE84" w:rsidR="00E01D57" w:rsidRPr="000D2821" w:rsidRDefault="00E01D57" w:rsidP="00E3147D">
      <w:pPr>
        <w:pStyle w:val="ListParagraph"/>
        <w:numPr>
          <w:ilvl w:val="0"/>
          <w:numId w:val="226"/>
        </w:numPr>
      </w:pPr>
      <w:r w:rsidRPr="000D2821">
        <w:t>Unfinished timber (unless it is the top of doors that are dirty in a freshly painted property)</w:t>
      </w:r>
      <w:r w:rsidR="00846F53" w:rsidRPr="000D2821">
        <w:t>.</w:t>
      </w:r>
    </w:p>
    <w:p w14:paraId="08BF14E3" w14:textId="77777777" w:rsidR="00E01D57" w:rsidRPr="000D2821" w:rsidRDefault="00E01D57" w:rsidP="00E01D57"/>
    <w:p w14:paraId="25910BAD" w14:textId="77777777" w:rsidR="00E01D57" w:rsidRPr="000D2821" w:rsidRDefault="00E01D57" w:rsidP="00E01D57">
      <w:pPr>
        <w:rPr>
          <w:b/>
          <w:bCs/>
        </w:rPr>
      </w:pPr>
      <w:r w:rsidRPr="000D2821">
        <w:rPr>
          <w:b/>
          <w:bCs/>
        </w:rPr>
        <w:t>NON-PREFERRED AREAS TO SAMPLE – LIKELY TO BE MORE VARIABLE</w:t>
      </w:r>
    </w:p>
    <w:p w14:paraId="4879C310" w14:textId="62E8D3A0" w:rsidR="00E01D57" w:rsidRPr="000D2821" w:rsidRDefault="00E01D57" w:rsidP="00E3147D">
      <w:pPr>
        <w:pStyle w:val="ListParagraph"/>
        <w:numPr>
          <w:ilvl w:val="0"/>
          <w:numId w:val="227"/>
        </w:numPr>
      </w:pPr>
      <w:r w:rsidRPr="000D2821">
        <w:t>Down low on walls</w:t>
      </w:r>
      <w:r w:rsidR="000C0654" w:rsidRPr="000D2821">
        <w:t>.</w:t>
      </w:r>
    </w:p>
    <w:p w14:paraId="023D2724" w14:textId="190B9DBC" w:rsidR="00E01D57" w:rsidRPr="000D2821" w:rsidRDefault="00E01D57" w:rsidP="00E3147D">
      <w:pPr>
        <w:pStyle w:val="ListParagraph"/>
        <w:numPr>
          <w:ilvl w:val="0"/>
          <w:numId w:val="227"/>
        </w:numPr>
      </w:pPr>
      <w:r w:rsidRPr="000D2821">
        <w:t>On walls adjacent to timber framed windows and doors</w:t>
      </w:r>
      <w:r w:rsidR="000C0654" w:rsidRPr="000D2821">
        <w:t>.</w:t>
      </w:r>
    </w:p>
    <w:p w14:paraId="7F1339E2" w14:textId="6DAEEB65" w:rsidR="00E01D57" w:rsidRPr="000D2821" w:rsidRDefault="00E01D57" w:rsidP="00E3147D">
      <w:pPr>
        <w:pStyle w:val="ListParagraph"/>
        <w:numPr>
          <w:ilvl w:val="0"/>
          <w:numId w:val="227"/>
        </w:numPr>
      </w:pPr>
      <w:r w:rsidRPr="000D2821">
        <w:t>Inside cupboards</w:t>
      </w:r>
      <w:r w:rsidR="000C0654" w:rsidRPr="000D2821">
        <w:t>.</w:t>
      </w:r>
    </w:p>
    <w:p w14:paraId="1FA0A0F2" w14:textId="6A896113" w:rsidR="00E01D57" w:rsidRPr="000D2821" w:rsidRDefault="00E01D57" w:rsidP="00E3147D">
      <w:pPr>
        <w:pStyle w:val="ListParagraph"/>
        <w:numPr>
          <w:ilvl w:val="0"/>
          <w:numId w:val="227"/>
        </w:numPr>
      </w:pPr>
      <w:r w:rsidRPr="000D2821">
        <w:t>Behind curtains</w:t>
      </w:r>
      <w:r w:rsidR="000C0654" w:rsidRPr="000D2821">
        <w:t>.</w:t>
      </w:r>
    </w:p>
    <w:p w14:paraId="704B2879" w14:textId="335DF896" w:rsidR="00E01D57" w:rsidRPr="000D2821" w:rsidRDefault="00E01D57" w:rsidP="00E3147D">
      <w:pPr>
        <w:pStyle w:val="ListParagraph"/>
        <w:numPr>
          <w:ilvl w:val="0"/>
          <w:numId w:val="227"/>
        </w:numPr>
      </w:pPr>
      <w:r w:rsidRPr="000D2821">
        <w:t>Behind picture frames and/or furniture (they may have been moved)</w:t>
      </w:r>
      <w:r w:rsidR="000C0654" w:rsidRPr="000D2821">
        <w:t>.</w:t>
      </w:r>
    </w:p>
    <w:p w14:paraId="0E5C8B84" w14:textId="37164E70" w:rsidR="00E01D57" w:rsidRPr="000D2821" w:rsidRDefault="00E01D57" w:rsidP="00E3147D">
      <w:pPr>
        <w:pStyle w:val="ListParagraph"/>
        <w:numPr>
          <w:ilvl w:val="0"/>
          <w:numId w:val="227"/>
        </w:numPr>
      </w:pPr>
      <w:r w:rsidRPr="000D2821">
        <w:t>Light switches and door handles (high risk of cross-contamination) at these locations</w:t>
      </w:r>
      <w:r w:rsidR="000C0654" w:rsidRPr="000D2821">
        <w:t>.</w:t>
      </w:r>
    </w:p>
    <w:p w14:paraId="0F610D9D" w14:textId="6DCBDE26" w:rsidR="00E01D57" w:rsidRPr="000D2821" w:rsidRDefault="00E01D57" w:rsidP="00E3147D">
      <w:pPr>
        <w:pStyle w:val="ListParagraph"/>
        <w:numPr>
          <w:ilvl w:val="0"/>
          <w:numId w:val="227"/>
        </w:numPr>
      </w:pPr>
      <w:r w:rsidRPr="000D2821">
        <w:t>Carpet</w:t>
      </w:r>
      <w:r w:rsidR="000C0654" w:rsidRPr="000D2821">
        <w:t>.</w:t>
      </w:r>
    </w:p>
    <w:p w14:paraId="1953FE87" w14:textId="77777777" w:rsidR="00E01D57" w:rsidRPr="000D2821" w:rsidRDefault="00E01D57" w:rsidP="00E01D57"/>
    <w:p w14:paraId="46584740" w14:textId="77777777" w:rsidR="00E01D57" w:rsidRPr="000D2821" w:rsidRDefault="00E01D57" w:rsidP="00E01D57">
      <w:pPr>
        <w:rPr>
          <w:b/>
          <w:bCs/>
        </w:rPr>
      </w:pPr>
      <w:r w:rsidRPr="000D2821">
        <w:rPr>
          <w:b/>
          <w:bCs/>
        </w:rPr>
        <w:t>FOR THE SCREENING ASSESSMENT, THE FOLLOWING SHOULD BE UNDERTAKEN AS A MINIMUM ‘SOURCED FROM THE VOLUNTARY CODE OF PRACTICE’</w:t>
      </w:r>
    </w:p>
    <w:p w14:paraId="43B243A8" w14:textId="77777777" w:rsidR="00E01D57" w:rsidRPr="000D2821" w:rsidRDefault="00E01D57" w:rsidP="00C31B48">
      <w:r w:rsidRPr="000D2821">
        <w:t>One sample be collected from each room. Where this is not possible, at least 5 samples should be collected from within the building, including the following:</w:t>
      </w:r>
    </w:p>
    <w:p w14:paraId="28DA62F8" w14:textId="00A17C4F" w:rsidR="00E01D57" w:rsidRPr="000D2821" w:rsidRDefault="00E01D57" w:rsidP="00E3147D">
      <w:pPr>
        <w:pStyle w:val="ListParagraph"/>
        <w:numPr>
          <w:ilvl w:val="0"/>
          <w:numId w:val="228"/>
        </w:numPr>
      </w:pPr>
      <w:r w:rsidRPr="000D2821">
        <w:t>Areas that show evidence of contamination (if present)</w:t>
      </w:r>
      <w:r w:rsidR="00C31B48" w:rsidRPr="000D2821">
        <w:t>.</w:t>
      </w:r>
    </w:p>
    <w:p w14:paraId="5D137CE3" w14:textId="77777777" w:rsidR="00E01D57" w:rsidRPr="000D2821" w:rsidRDefault="00E01D57" w:rsidP="00E3147D">
      <w:pPr>
        <w:pStyle w:val="ListParagraph"/>
        <w:numPr>
          <w:ilvl w:val="0"/>
          <w:numId w:val="228"/>
        </w:numPr>
      </w:pPr>
      <w:r w:rsidRPr="000D2821">
        <w:t>Surfaces in areas known to have been used in the manufacture of drugs (if known) or areas where smokers have spent time (if known) or likely to have spent time.</w:t>
      </w:r>
    </w:p>
    <w:p w14:paraId="4FAB0487" w14:textId="4E2A9A25" w:rsidR="00E01D57" w:rsidRPr="000D2821" w:rsidRDefault="00E01D57" w:rsidP="00E3147D">
      <w:pPr>
        <w:pStyle w:val="ListParagraph"/>
        <w:numPr>
          <w:ilvl w:val="0"/>
          <w:numId w:val="228"/>
        </w:numPr>
      </w:pPr>
      <w:r w:rsidRPr="000D2821">
        <w:t>Any room that is inhabited by a child aged 16 years and under (if known)</w:t>
      </w:r>
      <w:r w:rsidR="00C31B48" w:rsidRPr="000D2821">
        <w:t>.</w:t>
      </w:r>
    </w:p>
    <w:p w14:paraId="6ED996BE" w14:textId="77777777" w:rsidR="00E01D57" w:rsidRPr="000D2821" w:rsidRDefault="00E01D57" w:rsidP="00E3147D">
      <w:pPr>
        <w:pStyle w:val="ListParagraph"/>
        <w:numPr>
          <w:ilvl w:val="0"/>
          <w:numId w:val="228"/>
        </w:numPr>
      </w:pPr>
      <w:r w:rsidRPr="000D2821">
        <w:t>Collection of samples from surfaces, materials and areas with known high-risk materials and areas likely to have higher levels of methamphetamine contamination (refer to Table 3).</w:t>
      </w:r>
    </w:p>
    <w:p w14:paraId="0A4DEE71" w14:textId="174DA56D" w:rsidR="00F256E9" w:rsidRPr="000D2821" w:rsidRDefault="00E01D57" w:rsidP="00E3147D">
      <w:pPr>
        <w:pStyle w:val="ListParagraph"/>
        <w:numPr>
          <w:ilvl w:val="0"/>
          <w:numId w:val="228"/>
        </w:numPr>
      </w:pPr>
      <w:r w:rsidRPr="000D2821">
        <w:t>Where presumptive sampling kits are used in a screening test, photographs of the results of each test must be included in the screening report that clearly identified which sample the result relates to.</w:t>
      </w:r>
    </w:p>
    <w:p w14:paraId="7C9FC93F" w14:textId="77777777" w:rsidR="00F256E9" w:rsidRPr="000D2821" w:rsidRDefault="00F256E9" w:rsidP="00F256E9"/>
    <w:p w14:paraId="46089259" w14:textId="12CB8549" w:rsidR="00621CCB" w:rsidRPr="000D2821" w:rsidRDefault="00922D4F" w:rsidP="00922D4F">
      <w:pPr>
        <w:keepNext/>
        <w:spacing w:before="120" w:after="180"/>
        <w:outlineLvl w:val="2"/>
        <w:rPr>
          <w:b/>
          <w:color w:val="ED7D31" w:themeColor="accent1"/>
        </w:rPr>
      </w:pPr>
      <w:bookmarkStart w:id="289" w:name="_Toc221634339"/>
      <w:r w:rsidRPr="000D2821">
        <w:rPr>
          <w:b/>
          <w:color w:val="ED7D31" w:themeColor="accent1"/>
        </w:rPr>
        <w:t>Building Assessment Process</w:t>
      </w:r>
      <w:bookmarkEnd w:id="289"/>
    </w:p>
    <w:p w14:paraId="14E9878C" w14:textId="77777777" w:rsidR="001D7BB0" w:rsidRPr="000D2821" w:rsidRDefault="00F256E9" w:rsidP="00E3147D">
      <w:pPr>
        <w:pStyle w:val="ListParagraph"/>
        <w:numPr>
          <w:ilvl w:val="0"/>
          <w:numId w:val="231"/>
        </w:numPr>
      </w:pPr>
      <w:r w:rsidRPr="000D2821">
        <w:t xml:space="preserve">Brief history of events: </w:t>
      </w:r>
    </w:p>
    <w:p w14:paraId="21167021" w14:textId="7BF8DAA9" w:rsidR="00F256E9" w:rsidRPr="000D2821" w:rsidRDefault="00F256E9" w:rsidP="00E3147D">
      <w:pPr>
        <w:pStyle w:val="ListParagraph"/>
        <w:numPr>
          <w:ilvl w:val="0"/>
          <w:numId w:val="229"/>
        </w:numPr>
      </w:pPr>
      <w:r w:rsidRPr="000D2821">
        <w:t>When did the damage occur?</w:t>
      </w:r>
    </w:p>
    <w:p w14:paraId="2477D9DB" w14:textId="77777777" w:rsidR="00F2519A" w:rsidRPr="000D2821" w:rsidRDefault="00F2519A" w:rsidP="00F2519A">
      <w:pPr>
        <w:pStyle w:val="ListParagraph"/>
      </w:pPr>
    </w:p>
    <w:p w14:paraId="774F0EF6" w14:textId="77777777" w:rsidR="001D7BB0" w:rsidRPr="000D2821" w:rsidRDefault="00F256E9" w:rsidP="00E3147D">
      <w:pPr>
        <w:pStyle w:val="ListParagraph"/>
        <w:numPr>
          <w:ilvl w:val="0"/>
          <w:numId w:val="231"/>
        </w:numPr>
      </w:pPr>
      <w:r w:rsidRPr="000D2821">
        <w:t xml:space="preserve">Is a Make safe required for this sampled area: </w:t>
      </w:r>
    </w:p>
    <w:p w14:paraId="7E6F52E1" w14:textId="1D91A40B" w:rsidR="00F256E9" w:rsidRPr="000D2821" w:rsidRDefault="00F256E9" w:rsidP="00E3147D">
      <w:pPr>
        <w:pStyle w:val="ListParagraph"/>
        <w:numPr>
          <w:ilvl w:val="0"/>
          <w:numId w:val="229"/>
        </w:numPr>
      </w:pPr>
      <w:r w:rsidRPr="000D2821">
        <w:t>Yes/No?</w:t>
      </w:r>
    </w:p>
    <w:p w14:paraId="4175B380" w14:textId="77777777" w:rsidR="00F2519A" w:rsidRPr="000D2821" w:rsidRDefault="00F2519A" w:rsidP="00F2519A">
      <w:pPr>
        <w:pStyle w:val="ListParagraph"/>
      </w:pPr>
    </w:p>
    <w:p w14:paraId="0B07C0FF" w14:textId="77777777" w:rsidR="001D7BB0" w:rsidRPr="000D2821" w:rsidRDefault="005C1529" w:rsidP="00E3147D">
      <w:pPr>
        <w:pStyle w:val="ListParagraph"/>
        <w:numPr>
          <w:ilvl w:val="0"/>
          <w:numId w:val="231"/>
        </w:numPr>
      </w:pPr>
      <w:r w:rsidRPr="000D2821">
        <w:t xml:space="preserve">Photos required of this area/room: </w:t>
      </w:r>
    </w:p>
    <w:p w14:paraId="3B723BC3" w14:textId="36846581" w:rsidR="001B7FD7" w:rsidRPr="000D2821" w:rsidRDefault="00D17A2D" w:rsidP="00E3147D">
      <w:pPr>
        <w:pStyle w:val="ListParagraph"/>
        <w:numPr>
          <w:ilvl w:val="0"/>
          <w:numId w:val="229"/>
        </w:numPr>
      </w:pPr>
      <w:r w:rsidRPr="000D2821">
        <w:t>Overview of room</w:t>
      </w:r>
      <w:r w:rsidR="00F2519A" w:rsidRPr="000D2821">
        <w:t>.</w:t>
      </w:r>
    </w:p>
    <w:p w14:paraId="16B1EEF1" w14:textId="1036D298" w:rsidR="001B7FD7" w:rsidRPr="000D2821" w:rsidRDefault="00D17A2D" w:rsidP="00E3147D">
      <w:pPr>
        <w:pStyle w:val="ListParagraph"/>
        <w:numPr>
          <w:ilvl w:val="0"/>
          <w:numId w:val="229"/>
        </w:numPr>
      </w:pPr>
      <w:r w:rsidRPr="000D2821">
        <w:t>Entry points to and from room</w:t>
      </w:r>
      <w:r w:rsidR="00F2519A" w:rsidRPr="000D2821">
        <w:t>.</w:t>
      </w:r>
    </w:p>
    <w:p w14:paraId="296ED058" w14:textId="2239C4B2" w:rsidR="001B7FD7" w:rsidRPr="000D2821" w:rsidRDefault="00D17A2D" w:rsidP="00E3147D">
      <w:pPr>
        <w:pStyle w:val="ListParagraph"/>
        <w:numPr>
          <w:ilvl w:val="0"/>
          <w:numId w:val="229"/>
        </w:numPr>
      </w:pPr>
      <w:r w:rsidRPr="000D2821">
        <w:t>Suspected associated damage</w:t>
      </w:r>
      <w:r w:rsidR="00F2519A" w:rsidRPr="000D2821">
        <w:t>.</w:t>
      </w:r>
    </w:p>
    <w:p w14:paraId="5BE35D11" w14:textId="1D3BB257" w:rsidR="001B7FD7" w:rsidRPr="000D2821" w:rsidRDefault="00D17A2D" w:rsidP="00E3147D">
      <w:pPr>
        <w:pStyle w:val="ListParagraph"/>
        <w:numPr>
          <w:ilvl w:val="0"/>
          <w:numId w:val="229"/>
        </w:numPr>
      </w:pPr>
      <w:r w:rsidRPr="000D2821">
        <w:t>Location of test (square)</w:t>
      </w:r>
      <w:r w:rsidR="00F2519A" w:rsidRPr="000D2821">
        <w:t>.</w:t>
      </w:r>
    </w:p>
    <w:p w14:paraId="1AF76D23" w14:textId="163566A2" w:rsidR="005C1529" w:rsidRPr="000D2821" w:rsidRDefault="00D17A2D" w:rsidP="00E3147D">
      <w:pPr>
        <w:pStyle w:val="ListParagraph"/>
        <w:numPr>
          <w:ilvl w:val="0"/>
          <w:numId w:val="229"/>
        </w:numPr>
      </w:pPr>
      <w:r w:rsidRPr="000D2821">
        <w:t>Photo of sample result</w:t>
      </w:r>
      <w:r w:rsidR="00F2519A" w:rsidRPr="000D2821">
        <w:t>.</w:t>
      </w:r>
    </w:p>
    <w:p w14:paraId="0F54E495" w14:textId="77777777" w:rsidR="00F2519A" w:rsidRPr="000D2821" w:rsidRDefault="00F2519A" w:rsidP="00F2519A">
      <w:pPr>
        <w:pStyle w:val="ListParagraph"/>
      </w:pPr>
    </w:p>
    <w:p w14:paraId="1D2FFB8A" w14:textId="522B9CF1" w:rsidR="001B7FD7" w:rsidRPr="000D2821" w:rsidRDefault="00D17A2D" w:rsidP="00E3147D">
      <w:pPr>
        <w:pStyle w:val="ListParagraph"/>
        <w:numPr>
          <w:ilvl w:val="0"/>
          <w:numId w:val="231"/>
        </w:numPr>
      </w:pPr>
      <w:r w:rsidRPr="000D2821">
        <w:t>Specific areas and location of suspected visible damage for this sampled area:</w:t>
      </w:r>
    </w:p>
    <w:p w14:paraId="6D884C69" w14:textId="25DD562D" w:rsidR="00D17A2D" w:rsidRPr="000D2821" w:rsidRDefault="00D17A2D" w:rsidP="00E3147D">
      <w:pPr>
        <w:pStyle w:val="ListParagraph"/>
        <w:numPr>
          <w:ilvl w:val="0"/>
          <w:numId w:val="230"/>
        </w:numPr>
      </w:pPr>
      <w:r w:rsidRPr="000D2821">
        <w:t>Affected contents/ furniture for this sampled area</w:t>
      </w:r>
      <w:r w:rsidR="00047E89" w:rsidRPr="000D2821">
        <w:t>.</w:t>
      </w:r>
    </w:p>
    <w:p w14:paraId="7B7DFF81" w14:textId="77777777" w:rsidR="00F2519A" w:rsidRPr="000D2821" w:rsidRDefault="00F2519A" w:rsidP="00F2519A">
      <w:pPr>
        <w:pStyle w:val="ListParagraph"/>
      </w:pPr>
    </w:p>
    <w:p w14:paraId="47633FDE" w14:textId="0CEE259D" w:rsidR="00047E89" w:rsidRPr="000D2821" w:rsidRDefault="002E2D5C" w:rsidP="00E3147D">
      <w:pPr>
        <w:pStyle w:val="ListParagraph"/>
        <w:numPr>
          <w:ilvl w:val="0"/>
          <w:numId w:val="231"/>
        </w:numPr>
      </w:pPr>
      <w:r w:rsidRPr="000D2821">
        <w:t xml:space="preserve">Flooring type for this sampled area: </w:t>
      </w:r>
    </w:p>
    <w:p w14:paraId="1DB749CD" w14:textId="6190F2FE" w:rsidR="002E2D5C" w:rsidRPr="000D2821" w:rsidRDefault="002E2D5C" w:rsidP="00E3147D">
      <w:pPr>
        <w:pStyle w:val="ListParagraph"/>
        <w:numPr>
          <w:ilvl w:val="0"/>
          <w:numId w:val="230"/>
        </w:numPr>
      </w:pPr>
      <w:r w:rsidRPr="000D2821">
        <w:t>Structural material/ Floor covering</w:t>
      </w:r>
      <w:r w:rsidR="00004B77" w:rsidRPr="000D2821">
        <w:t>.</w:t>
      </w:r>
    </w:p>
    <w:p w14:paraId="7D29A6AD" w14:textId="77777777" w:rsidR="00F2519A" w:rsidRPr="000D2821" w:rsidRDefault="00F2519A" w:rsidP="00F2519A">
      <w:pPr>
        <w:pStyle w:val="ListParagraph"/>
      </w:pPr>
    </w:p>
    <w:p w14:paraId="1EB45E46" w14:textId="66EF008C" w:rsidR="00F2519A" w:rsidRPr="000D2821" w:rsidRDefault="00004B77" w:rsidP="00E3147D">
      <w:pPr>
        <w:pStyle w:val="ListParagraph"/>
        <w:numPr>
          <w:ilvl w:val="0"/>
          <w:numId w:val="231"/>
        </w:numPr>
      </w:pPr>
      <w:r w:rsidRPr="000D2821">
        <w:t>Are c</w:t>
      </w:r>
      <w:r w:rsidR="002E2D5C" w:rsidRPr="000D2821">
        <w:t>ontents for this sampled area to be removed/</w:t>
      </w:r>
      <w:r w:rsidR="00F2519A" w:rsidRPr="000D2821">
        <w:t xml:space="preserve"> </w:t>
      </w:r>
      <w:r w:rsidR="002E2D5C" w:rsidRPr="000D2821">
        <w:t>relocated</w:t>
      </w:r>
      <w:r w:rsidR="00F2519A" w:rsidRPr="000D2821">
        <w:t>:</w:t>
      </w:r>
    </w:p>
    <w:p w14:paraId="4FA16446" w14:textId="7309E688" w:rsidR="002E2D5C" w:rsidRPr="000D2821" w:rsidRDefault="00F2519A" w:rsidP="00E3147D">
      <w:pPr>
        <w:pStyle w:val="ListParagraph"/>
        <w:numPr>
          <w:ilvl w:val="0"/>
          <w:numId w:val="230"/>
        </w:numPr>
      </w:pPr>
      <w:r w:rsidRPr="000D2821">
        <w:t>B</w:t>
      </w:r>
      <w:r w:rsidR="002E2D5C" w:rsidRPr="000D2821">
        <w:t>y</w:t>
      </w:r>
      <w:r w:rsidR="001D7BB0" w:rsidRPr="000D2821">
        <w:t xml:space="preserve"> occupants or Jim’s</w:t>
      </w:r>
      <w:r w:rsidRPr="000D2821">
        <w:t>?</w:t>
      </w:r>
    </w:p>
    <w:p w14:paraId="06014B81" w14:textId="77777777" w:rsidR="00F067AB" w:rsidRPr="000D2821" w:rsidRDefault="00F067AB" w:rsidP="00F067AB"/>
    <w:p w14:paraId="6B198A85" w14:textId="276637E8" w:rsidR="00F067AB" w:rsidRPr="000D2821" w:rsidRDefault="00F067AB" w:rsidP="00E3147D">
      <w:pPr>
        <w:pStyle w:val="ListParagraph"/>
        <w:numPr>
          <w:ilvl w:val="0"/>
          <w:numId w:val="231"/>
        </w:numPr>
      </w:pPr>
      <w:r w:rsidRPr="000D2821">
        <w:t>Electrical services/points in affected area for this sampled area</w:t>
      </w:r>
      <w:r w:rsidR="00013841" w:rsidRPr="000D2821">
        <w:t>:</w:t>
      </w:r>
    </w:p>
    <w:p w14:paraId="55BA5883" w14:textId="0108F56F" w:rsidR="00F067AB" w:rsidRPr="000D2821" w:rsidRDefault="00013841" w:rsidP="00E3147D">
      <w:pPr>
        <w:pStyle w:val="ListParagraph"/>
        <w:numPr>
          <w:ilvl w:val="0"/>
          <w:numId w:val="230"/>
        </w:numPr>
      </w:pPr>
      <w:r w:rsidRPr="000D2821">
        <w:t>GPOs</w:t>
      </w:r>
      <w:r w:rsidR="00FF2FC2" w:rsidRPr="000D2821">
        <w:t>.</w:t>
      </w:r>
      <w:r w:rsidR="00F067AB" w:rsidRPr="000D2821">
        <w:t xml:space="preserve"> </w:t>
      </w:r>
    </w:p>
    <w:p w14:paraId="6E16830E" w14:textId="716048C8" w:rsidR="00F067AB" w:rsidRPr="000D2821" w:rsidRDefault="00F067AB" w:rsidP="00E3147D">
      <w:pPr>
        <w:pStyle w:val="ListParagraph"/>
        <w:numPr>
          <w:ilvl w:val="0"/>
          <w:numId w:val="230"/>
        </w:numPr>
      </w:pPr>
      <w:r w:rsidRPr="000D2821">
        <w:t>Light switches</w:t>
      </w:r>
      <w:r w:rsidR="00FF2FC2" w:rsidRPr="000D2821">
        <w:t>.</w:t>
      </w:r>
    </w:p>
    <w:p w14:paraId="38127A68" w14:textId="77777777" w:rsidR="00185E8D" w:rsidRPr="000D2821" w:rsidRDefault="00185E8D" w:rsidP="00185E8D">
      <w:pPr>
        <w:pStyle w:val="ListParagraph"/>
        <w:ind w:left="1080"/>
      </w:pPr>
    </w:p>
    <w:p w14:paraId="13C7BFD3" w14:textId="77777777" w:rsidR="00185E8D" w:rsidRPr="000D2821" w:rsidRDefault="00E01D57" w:rsidP="00E3147D">
      <w:pPr>
        <w:pStyle w:val="ListParagraph"/>
        <w:numPr>
          <w:ilvl w:val="0"/>
          <w:numId w:val="231"/>
        </w:numPr>
      </w:pPr>
      <w:r w:rsidRPr="000D2821">
        <w:t xml:space="preserve">Wall lining type for this sampled area </w:t>
      </w:r>
    </w:p>
    <w:p w14:paraId="17D8D8F5" w14:textId="77777777" w:rsidR="00185E8D" w:rsidRPr="000D2821" w:rsidRDefault="00E01D57" w:rsidP="00E3147D">
      <w:pPr>
        <w:pStyle w:val="ListParagraph"/>
        <w:numPr>
          <w:ilvl w:val="0"/>
          <w:numId w:val="231"/>
        </w:numPr>
      </w:pPr>
      <w:r w:rsidRPr="000D2821">
        <w:t>Ceiling Lining type for this sampled area</w:t>
      </w:r>
    </w:p>
    <w:p w14:paraId="4536077E" w14:textId="1A85FA48" w:rsidR="00E01D57" w:rsidRPr="000D2821" w:rsidRDefault="00E01D57" w:rsidP="00E3147D">
      <w:pPr>
        <w:pStyle w:val="ListParagraph"/>
        <w:numPr>
          <w:ilvl w:val="0"/>
          <w:numId w:val="231"/>
        </w:numPr>
      </w:pPr>
      <w:r w:rsidRPr="000D2821">
        <w:t>Room measurements for this sampled area</w:t>
      </w:r>
    </w:p>
    <w:p w14:paraId="0B89BA10" w14:textId="77777777" w:rsidR="00E01D57" w:rsidRPr="000D2821" w:rsidRDefault="00E01D57" w:rsidP="00E01D57"/>
    <w:p w14:paraId="308C3F25" w14:textId="77777777" w:rsidR="00922D4F" w:rsidRPr="000D2821" w:rsidRDefault="00922D4F" w:rsidP="00054C45">
      <w:pPr>
        <w:keepNext/>
        <w:spacing w:before="120" w:after="180"/>
        <w:outlineLvl w:val="2"/>
        <w:rPr>
          <w:b/>
          <w:color w:val="ED7D31" w:themeColor="accent1"/>
        </w:rPr>
      </w:pPr>
      <w:bookmarkStart w:id="290" w:name="_Toc221634340"/>
      <w:r w:rsidRPr="000D2821">
        <w:rPr>
          <w:b/>
          <w:color w:val="ED7D31" w:themeColor="accent1"/>
        </w:rPr>
        <w:t>Chain of Custody</w:t>
      </w:r>
      <w:bookmarkEnd w:id="290"/>
    </w:p>
    <w:p w14:paraId="32A1F1D4" w14:textId="57C038A0" w:rsidR="00E01D57" w:rsidRPr="000D2821" w:rsidRDefault="00E01D57" w:rsidP="00E3147D">
      <w:pPr>
        <w:pStyle w:val="ListParagraph"/>
        <w:numPr>
          <w:ilvl w:val="0"/>
          <w:numId w:val="232"/>
        </w:numPr>
      </w:pPr>
      <w:r w:rsidRPr="000D2821">
        <w:t>Photographic evidence External</w:t>
      </w:r>
      <w:r w:rsidR="000518CF" w:rsidRPr="000D2821">
        <w:t>.</w:t>
      </w:r>
    </w:p>
    <w:p w14:paraId="09C7299C" w14:textId="0449358F" w:rsidR="00E01D57" w:rsidRPr="000D2821" w:rsidRDefault="00E01D57" w:rsidP="00E3147D">
      <w:pPr>
        <w:pStyle w:val="ListParagraph"/>
        <w:numPr>
          <w:ilvl w:val="0"/>
          <w:numId w:val="232"/>
        </w:numPr>
      </w:pPr>
      <w:r w:rsidRPr="000D2821">
        <w:t>Overall room Affected material Sampling location</w:t>
      </w:r>
      <w:r w:rsidR="000518CF" w:rsidRPr="000D2821">
        <w:t>.</w:t>
      </w:r>
    </w:p>
    <w:p w14:paraId="3894061C" w14:textId="079863DA" w:rsidR="00E01D57" w:rsidRPr="000D2821" w:rsidRDefault="00E01D57" w:rsidP="00E3147D">
      <w:pPr>
        <w:pStyle w:val="ListParagraph"/>
        <w:numPr>
          <w:ilvl w:val="0"/>
          <w:numId w:val="232"/>
        </w:numPr>
      </w:pPr>
      <w:r w:rsidRPr="000D2821">
        <w:t>Correct and Legible labelling of samples rapid tests</w:t>
      </w:r>
      <w:r w:rsidR="000518CF" w:rsidRPr="000D2821">
        <w:t>.</w:t>
      </w:r>
    </w:p>
    <w:p w14:paraId="21BB421B" w14:textId="7C3B5ECF" w:rsidR="00E01D57" w:rsidRPr="000D2821" w:rsidRDefault="00E01D57" w:rsidP="00E3147D">
      <w:pPr>
        <w:pStyle w:val="ListParagraph"/>
        <w:numPr>
          <w:ilvl w:val="0"/>
          <w:numId w:val="232"/>
        </w:numPr>
      </w:pPr>
      <w:r w:rsidRPr="000D2821">
        <w:t>Individual test results next to blank test</w:t>
      </w:r>
      <w:r w:rsidR="000518CF" w:rsidRPr="000D2821">
        <w:t>.</w:t>
      </w:r>
    </w:p>
    <w:p w14:paraId="27E3C8CC" w14:textId="0CB12962" w:rsidR="00E01D57" w:rsidRPr="000D2821" w:rsidRDefault="00E01D57" w:rsidP="00E3147D">
      <w:pPr>
        <w:pStyle w:val="ListParagraph"/>
        <w:numPr>
          <w:ilvl w:val="0"/>
          <w:numId w:val="232"/>
        </w:numPr>
      </w:pPr>
      <w:r w:rsidRPr="000D2821">
        <w:t>All test together</w:t>
      </w:r>
      <w:r w:rsidR="000518CF" w:rsidRPr="000D2821">
        <w:t>.</w:t>
      </w:r>
    </w:p>
    <w:p w14:paraId="73030096" w14:textId="77777777" w:rsidR="00E01481" w:rsidRPr="000D2821" w:rsidRDefault="00E01481" w:rsidP="0080266E"/>
    <w:p w14:paraId="759EF0DD" w14:textId="1DE2CBB4" w:rsidR="00E01481" w:rsidRPr="000D2821" w:rsidRDefault="00E01481" w:rsidP="00E01481">
      <w:pPr>
        <w:keepNext/>
        <w:spacing w:before="120" w:after="180"/>
        <w:outlineLvl w:val="2"/>
        <w:rPr>
          <w:b/>
          <w:color w:val="ED7D31" w:themeColor="accent1"/>
        </w:rPr>
      </w:pPr>
      <w:bookmarkStart w:id="291" w:name="_Toc221634341"/>
      <w:r w:rsidRPr="000D2821">
        <w:rPr>
          <w:b/>
          <w:color w:val="ED7D31" w:themeColor="accent1"/>
        </w:rPr>
        <w:t>Clean Home Certificate (CHC)</w:t>
      </w:r>
      <w:bookmarkEnd w:id="291"/>
    </w:p>
    <w:p w14:paraId="7351264B" w14:textId="77777777" w:rsidR="00922D4F" w:rsidRPr="000D2821" w:rsidRDefault="00922D4F" w:rsidP="177DC49A">
      <w:r w:rsidRPr="000D2821">
        <w:t>All clean home certification allocation is undertaken through AUGEAN GROUP (AG). Upon development of assessment report, with adequate chain of custody documentation (refer Chain of Custody), a copy is sent to AG with payment. AG send an electronic copy of certification and retain copy of report for future chain of custody protocol audits.</w:t>
      </w:r>
    </w:p>
    <w:p w14:paraId="0B3704B5" w14:textId="77777777" w:rsidR="00922D4F" w:rsidRPr="000D2821" w:rsidRDefault="00922D4F" w:rsidP="00054C45"/>
    <w:p w14:paraId="58BC582A" w14:textId="3C65E70F" w:rsidR="00922D4F" w:rsidRPr="000D2821" w:rsidRDefault="00922D4F" w:rsidP="177DC49A">
      <w:r w:rsidRPr="000D2821">
        <w:t xml:space="preserve">Clean Home (Certificate) Stickers (CHS) can be provided to the approved assessor to install within the meter box to indicate test result. CHS has an initial test result, date of test and estimated next test date. This is NOT an approved </w:t>
      </w:r>
      <w:r w:rsidR="00CC1C21" w:rsidRPr="000D2821">
        <w:t>certificate;</w:t>
      </w:r>
      <w:r w:rsidRPr="000D2821">
        <w:t xml:space="preserve"> it is only a sampling testing marker to indicate that a test was undertaken. All result confirmation is referred to the AG certification.</w:t>
      </w:r>
    </w:p>
    <w:p w14:paraId="4C8F16E1" w14:textId="77777777" w:rsidR="00922D4F" w:rsidRPr="000D2821" w:rsidRDefault="00922D4F" w:rsidP="00054C45"/>
    <w:p w14:paraId="286D847D" w14:textId="77777777" w:rsidR="00922D4F" w:rsidRPr="000D2821" w:rsidRDefault="00922D4F" w:rsidP="00054C45">
      <w:r w:rsidRPr="000D2821">
        <w:t>All AG Clean Home Certificates are issued upon the request of the assessor only, with all responsibilities to the Jim’s Assessor. All process of the assessment is undertaken as per Jim’s Hazmat sampling protocols above, in line with AG requirements.</w:t>
      </w:r>
    </w:p>
    <w:p w14:paraId="4F5EC41C" w14:textId="77777777" w:rsidR="00922D4F" w:rsidRPr="000D2821" w:rsidRDefault="00922D4F" w:rsidP="0080266E"/>
    <w:p w14:paraId="1F44B9FA" w14:textId="1D7B6785" w:rsidR="00C63A7C" w:rsidRPr="000D2821" w:rsidRDefault="00C63A7C" w:rsidP="00922D4F">
      <w:pPr>
        <w:pStyle w:val="Heading3"/>
        <w:rPr>
          <w:rFonts w:asciiTheme="minorHAnsi" w:hAnsiTheme="minorHAnsi"/>
          <w:color w:val="ED7D31" w:themeColor="accent1"/>
        </w:rPr>
      </w:pPr>
      <w:bookmarkStart w:id="292" w:name="_Toc221634342"/>
      <w:r w:rsidRPr="000D2821">
        <w:rPr>
          <w:rFonts w:asciiTheme="minorHAnsi" w:hAnsiTheme="minorHAnsi"/>
          <w:color w:val="ED7D31" w:themeColor="accent1"/>
        </w:rPr>
        <w:t>Communication</w:t>
      </w:r>
      <w:bookmarkEnd w:id="292"/>
    </w:p>
    <w:p w14:paraId="2CF839A8" w14:textId="004F52B2" w:rsidR="00C63A7C" w:rsidRPr="000D2821" w:rsidRDefault="00C63A7C" w:rsidP="00C63A7C">
      <w:pPr>
        <w:pStyle w:val="ListParagraph"/>
        <w:ind w:left="0"/>
      </w:pPr>
      <w:r w:rsidRPr="000D2821">
        <w:t>It is essential that the client is aware of what is happening in the testing process and they need to be aware that there will be a waiting time for the laboratory to process the samples and get the results back to you.</w:t>
      </w:r>
    </w:p>
    <w:p w14:paraId="345DB160" w14:textId="223F19AF" w:rsidR="00C63A7C" w:rsidRPr="000D2821" w:rsidRDefault="00C63A7C" w:rsidP="00922D4F">
      <w:pPr>
        <w:pStyle w:val="Heading3"/>
        <w:rPr>
          <w:rFonts w:asciiTheme="minorHAnsi" w:hAnsiTheme="minorHAnsi"/>
          <w:color w:val="ED7D31" w:themeColor="accent1"/>
        </w:rPr>
      </w:pPr>
      <w:bookmarkStart w:id="293" w:name="_Toc221634343"/>
      <w:r w:rsidRPr="000D2821">
        <w:rPr>
          <w:rFonts w:asciiTheme="minorHAnsi" w:hAnsiTheme="minorHAnsi"/>
          <w:color w:val="ED7D31" w:themeColor="accent1"/>
        </w:rPr>
        <w:t>Return Visit</w:t>
      </w:r>
      <w:bookmarkEnd w:id="293"/>
    </w:p>
    <w:p w14:paraId="558E5608" w14:textId="7313B41E" w:rsidR="00C63A7C" w:rsidRPr="000D2821" w:rsidRDefault="00C63A7C" w:rsidP="00C63A7C">
      <w:pPr>
        <w:pStyle w:val="ListParagraph"/>
        <w:ind w:left="0"/>
      </w:pPr>
      <w:r w:rsidRPr="000D2821">
        <w:t>You may not need to organise a return visit.  The client may be happy having results emailed to them.</w:t>
      </w:r>
    </w:p>
    <w:p w14:paraId="75282691" w14:textId="69C9032C" w:rsidR="00C63A7C" w:rsidRPr="000D2821" w:rsidRDefault="00C63A7C" w:rsidP="00922D4F">
      <w:pPr>
        <w:pStyle w:val="Heading3"/>
        <w:rPr>
          <w:rFonts w:asciiTheme="minorHAnsi" w:hAnsiTheme="minorHAnsi"/>
          <w:color w:val="ED7D31" w:themeColor="accent1"/>
        </w:rPr>
      </w:pPr>
      <w:bookmarkStart w:id="294" w:name="_Toc221634344"/>
      <w:r w:rsidRPr="000D2821">
        <w:rPr>
          <w:rFonts w:asciiTheme="minorHAnsi" w:hAnsiTheme="minorHAnsi"/>
          <w:color w:val="ED7D31" w:themeColor="accent1"/>
        </w:rPr>
        <w:t>Post Job Documentation</w:t>
      </w:r>
      <w:bookmarkEnd w:id="294"/>
    </w:p>
    <w:p w14:paraId="205C8A3B" w14:textId="77777777" w:rsidR="00C63A7C" w:rsidRPr="000D2821" w:rsidRDefault="00C63A7C" w:rsidP="00C63A7C">
      <w:pPr>
        <w:pStyle w:val="ListParagraph"/>
        <w:ind w:left="0"/>
      </w:pPr>
      <w:r w:rsidRPr="000D2821">
        <w:t xml:space="preserve">The period immediately </w:t>
      </w:r>
      <w:proofErr w:type="gramStart"/>
      <w:r w:rsidRPr="000D2821">
        <w:t>post</w:t>
      </w:r>
      <w:proofErr w:type="gramEnd"/>
      <w:r w:rsidRPr="000D2821">
        <w:t xml:space="preserve"> the job is an opportunity to professionally close out the job, seek customer feedback and to secure future referrals.</w:t>
      </w:r>
    </w:p>
    <w:p w14:paraId="192FAF29" w14:textId="77777777" w:rsidR="00C63A7C" w:rsidRPr="000D2821" w:rsidRDefault="00C63A7C" w:rsidP="00C63A7C">
      <w:pPr>
        <w:pStyle w:val="ListParagraph"/>
        <w:ind w:left="0"/>
      </w:pPr>
      <w:r w:rsidRPr="000D2821">
        <w:t>Ensure you supply a receipt to the client with your business card.</w:t>
      </w:r>
    </w:p>
    <w:p w14:paraId="555F7470" w14:textId="77777777" w:rsidR="00C63A7C" w:rsidRPr="000D2821" w:rsidRDefault="00C63A7C" w:rsidP="00C63A7C">
      <w:pPr>
        <w:pStyle w:val="ListParagraph"/>
        <w:ind w:left="0"/>
      </w:pPr>
    </w:p>
    <w:p w14:paraId="4A02BD89" w14:textId="77777777" w:rsidR="00C63A7C" w:rsidRPr="000D2821" w:rsidRDefault="00C63A7C" w:rsidP="00C63A7C"/>
    <w:p w14:paraId="662E0A3B" w14:textId="3866514F" w:rsidR="00C63A7C" w:rsidRPr="000D2821" w:rsidRDefault="00C63A7C" w:rsidP="177DC49A">
      <w:pPr>
        <w:pStyle w:val="JAR-HEADING2STYLE"/>
        <w:rPr>
          <w:rFonts w:asciiTheme="minorHAnsi" w:hAnsiTheme="minorHAnsi"/>
        </w:rPr>
      </w:pPr>
      <w:bookmarkStart w:id="295" w:name="_Toc221634345"/>
      <w:r w:rsidRPr="000D2821">
        <w:rPr>
          <w:rFonts w:asciiTheme="minorHAnsi" w:hAnsiTheme="minorHAnsi"/>
        </w:rPr>
        <w:t>Service 2:</w:t>
      </w:r>
      <w:r w:rsidRPr="000D2821">
        <w:rPr>
          <w:rFonts w:asciiTheme="minorHAnsi" w:hAnsiTheme="minorHAnsi"/>
        </w:rPr>
        <w:tab/>
        <w:t xml:space="preserve">Methamphetamine </w:t>
      </w:r>
      <w:r w:rsidR="00C00763" w:rsidRPr="000D2821">
        <w:rPr>
          <w:rFonts w:asciiTheme="minorHAnsi" w:hAnsiTheme="minorHAnsi"/>
        </w:rPr>
        <w:t>Decontamination</w:t>
      </w:r>
      <w:bookmarkEnd w:id="295"/>
      <w:r w:rsidRPr="000D2821">
        <w:rPr>
          <w:rFonts w:asciiTheme="minorHAnsi" w:hAnsiTheme="minorHAnsi"/>
        </w:rPr>
        <w:tab/>
      </w:r>
    </w:p>
    <w:p w14:paraId="37F0D470" w14:textId="195CBC8B" w:rsidR="00B97759" w:rsidRPr="000D2821" w:rsidRDefault="00C63A7C" w:rsidP="004F0797">
      <w:r w:rsidRPr="000D2821">
        <w:t xml:space="preserve">As the media show </w:t>
      </w:r>
      <w:proofErr w:type="gramStart"/>
      <w:r w:rsidRPr="000D2821">
        <w:t>more and more</w:t>
      </w:r>
      <w:proofErr w:type="gramEnd"/>
      <w:r w:rsidRPr="000D2821">
        <w:t xml:space="preserve"> examples of homes contaminated by Methamphetamine and the health risks involved in living in these properties (especially small children) the public are wanting to remediate their homes.</w:t>
      </w:r>
    </w:p>
    <w:p w14:paraId="5CD3FBE7" w14:textId="65E7E89F" w:rsidR="00C63A7C" w:rsidRPr="000D2821" w:rsidRDefault="00C63A7C" w:rsidP="004F0797">
      <w:r w:rsidRPr="000D2821">
        <w:t>This is a service which can be delivered by us as a franchise and by employees of the</w:t>
      </w:r>
      <w:r w:rsidR="004F0797" w:rsidRPr="000D2821">
        <w:t xml:space="preserve"> </w:t>
      </w:r>
      <w:r w:rsidRPr="000D2821">
        <w:t>Franchise.</w:t>
      </w:r>
    </w:p>
    <w:p w14:paraId="0CD3FF58" w14:textId="1B321CE1" w:rsidR="006C179D" w:rsidRPr="000D2821" w:rsidRDefault="006C179D" w:rsidP="004F0797">
      <w:r w:rsidRPr="000D2821">
        <w:t>The cost of sampling, analysis and remediation needs to be weight up against the cost of replacement. Refer Table 5 below – source: Australian Voluntary Code of Practice Assessment, remediation and validation: Former clandestine drug laboratories and other methamphetamine contaminated properties.</w:t>
      </w:r>
    </w:p>
    <w:p w14:paraId="3A5D5CE2" w14:textId="77777777" w:rsidR="00B97759" w:rsidRPr="000D2821" w:rsidRDefault="00B97759" w:rsidP="004F0797"/>
    <w:p w14:paraId="4B9E67FA" w14:textId="77777777" w:rsidR="00B97759" w:rsidRPr="000D2821" w:rsidRDefault="00B97759" w:rsidP="004F0797"/>
    <w:p w14:paraId="6C8AA333" w14:textId="6CCA6393" w:rsidR="00771782" w:rsidRPr="000D2821" w:rsidRDefault="00771782" w:rsidP="004F0797">
      <w:r w:rsidRPr="000D2821">
        <w:rPr>
          <w:noProof/>
        </w:rPr>
        <w:drawing>
          <wp:inline distT="0" distB="0" distL="0" distR="0" wp14:anchorId="2B5AE428" wp14:editId="58EF9FC8">
            <wp:extent cx="5705475" cy="3905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05475" cy="3905250"/>
                    </a:xfrm>
                    <a:prstGeom prst="rect">
                      <a:avLst/>
                    </a:prstGeom>
                  </pic:spPr>
                </pic:pic>
              </a:graphicData>
            </a:graphic>
          </wp:inline>
        </w:drawing>
      </w:r>
    </w:p>
    <w:p w14:paraId="3AE1AAF0" w14:textId="1170C057" w:rsidR="00771782" w:rsidRPr="000D2821" w:rsidRDefault="00771782" w:rsidP="00771782">
      <w:pPr>
        <w:pStyle w:val="Heading3"/>
        <w:rPr>
          <w:rFonts w:asciiTheme="minorHAnsi" w:hAnsiTheme="minorHAnsi"/>
          <w:color w:val="ED7D31" w:themeColor="accent1"/>
        </w:rPr>
      </w:pPr>
      <w:bookmarkStart w:id="296" w:name="_Toc221634346"/>
      <w:r w:rsidRPr="000D2821">
        <w:rPr>
          <w:rFonts w:asciiTheme="minorHAnsi" w:hAnsiTheme="minorHAnsi"/>
          <w:color w:val="ED7D31" w:themeColor="accent1"/>
        </w:rPr>
        <w:t>Remediation Action Plan (RAP)</w:t>
      </w:r>
      <w:bookmarkEnd w:id="296"/>
    </w:p>
    <w:p w14:paraId="74DDFEE0" w14:textId="6F415C4B" w:rsidR="00771782" w:rsidRPr="000D2821" w:rsidRDefault="00771782" w:rsidP="00771782">
      <w:r w:rsidRPr="000D2821">
        <w:t>The RAP provides a scope of works for the remediation of the property and should be based on the information provided in the detailed assessment.</w:t>
      </w:r>
    </w:p>
    <w:p w14:paraId="397EAEEC" w14:textId="1A43941D" w:rsidR="00771782" w:rsidRPr="000D2821" w:rsidRDefault="00771782" w:rsidP="00771782">
      <w:r w:rsidRPr="000D2821">
        <w:t>The RAP should include the following details, where relevant:</w:t>
      </w:r>
    </w:p>
    <w:p w14:paraId="2D95D854" w14:textId="1EDC7263" w:rsidR="00771782" w:rsidRPr="000D2821" w:rsidRDefault="00771782" w:rsidP="00E3147D">
      <w:pPr>
        <w:pStyle w:val="ListParagraph"/>
        <w:numPr>
          <w:ilvl w:val="0"/>
          <w:numId w:val="98"/>
        </w:numPr>
      </w:pPr>
      <w:r w:rsidRPr="000D2821">
        <w:t>Site-specific health and safety plan, including any isolation procedures and PPE required for the works</w:t>
      </w:r>
      <w:r w:rsidR="00B97759" w:rsidRPr="000D2821">
        <w:t>.</w:t>
      </w:r>
    </w:p>
    <w:p w14:paraId="7B265BA6" w14:textId="171B008A" w:rsidR="00771782" w:rsidRPr="000D2821" w:rsidRDefault="00771782" w:rsidP="00E3147D">
      <w:pPr>
        <w:pStyle w:val="ListParagraph"/>
        <w:numPr>
          <w:ilvl w:val="0"/>
          <w:numId w:val="98"/>
        </w:numPr>
      </w:pPr>
      <w:r w:rsidRPr="000D2821">
        <w:t>Site information and characterisation of contamination</w:t>
      </w:r>
      <w:r w:rsidR="00B97759" w:rsidRPr="000D2821">
        <w:t>.</w:t>
      </w:r>
    </w:p>
    <w:p w14:paraId="30690FE1" w14:textId="77777777" w:rsidR="004D499F" w:rsidRPr="000D2821" w:rsidRDefault="00771782" w:rsidP="00E3147D">
      <w:pPr>
        <w:pStyle w:val="ListParagraph"/>
        <w:numPr>
          <w:ilvl w:val="0"/>
          <w:numId w:val="98"/>
        </w:numPr>
      </w:pPr>
      <w:r w:rsidRPr="000D2821">
        <w:t>Area(s) to be decontaminated</w:t>
      </w:r>
      <w:r w:rsidR="004D499F" w:rsidRPr="000D2821">
        <w:t>.</w:t>
      </w:r>
    </w:p>
    <w:p w14:paraId="7E6795F2" w14:textId="435BB62F" w:rsidR="00771782" w:rsidRPr="000D2821" w:rsidRDefault="00771782" w:rsidP="00E3147D">
      <w:pPr>
        <w:pStyle w:val="ListParagraph"/>
        <w:numPr>
          <w:ilvl w:val="0"/>
          <w:numId w:val="98"/>
        </w:numPr>
      </w:pPr>
      <w:r w:rsidRPr="000D2821">
        <w:t>The recommendations should be made on an area-by-area basis and specify the areas and materials that require remediation.</w:t>
      </w:r>
    </w:p>
    <w:p w14:paraId="166EAF29" w14:textId="610A4BD1" w:rsidR="00771782" w:rsidRPr="000D2821" w:rsidRDefault="00771782" w:rsidP="00E3147D">
      <w:pPr>
        <w:pStyle w:val="ListParagraph"/>
        <w:numPr>
          <w:ilvl w:val="0"/>
          <w:numId w:val="98"/>
        </w:numPr>
      </w:pPr>
      <w:r w:rsidRPr="000D2821">
        <w:t>Remediation level to be achieved (</w:t>
      </w:r>
      <w:r w:rsidR="004D499F" w:rsidRPr="000D2821">
        <w:t>i.e.</w:t>
      </w:r>
      <w:r w:rsidRPr="000D2821">
        <w:t xml:space="preserve"> Relevant remediation criteria as per Table 1 below note: attachment A refers to the attachment to the Methamphetamine voluntary code of practice available in its entirety in the FSE shared folder)</w:t>
      </w:r>
      <w:r w:rsidR="004D499F" w:rsidRPr="000D2821">
        <w:t>.</w:t>
      </w:r>
    </w:p>
    <w:p w14:paraId="6B0A07C3" w14:textId="77777777" w:rsidR="00311316" w:rsidRPr="000D2821" w:rsidRDefault="00771782" w:rsidP="00E3147D">
      <w:pPr>
        <w:pStyle w:val="ListParagraph"/>
        <w:numPr>
          <w:ilvl w:val="0"/>
          <w:numId w:val="98"/>
        </w:numPr>
      </w:pPr>
      <w:r w:rsidRPr="000D2821">
        <w:t>A list of the items to be removed from the property</w:t>
      </w:r>
      <w:r w:rsidR="00311316" w:rsidRPr="000D2821">
        <w:t>.</w:t>
      </w:r>
    </w:p>
    <w:p w14:paraId="533FB7C8" w14:textId="6789DB77" w:rsidR="00771782" w:rsidRPr="000D2821" w:rsidRDefault="00771782" w:rsidP="00E3147D">
      <w:pPr>
        <w:pStyle w:val="ListParagraph"/>
        <w:numPr>
          <w:ilvl w:val="0"/>
          <w:numId w:val="98"/>
        </w:numPr>
      </w:pPr>
      <w:r w:rsidRPr="000D2821">
        <w:t>Items to be cleaned on-site and off-site</w:t>
      </w:r>
      <w:r w:rsidR="00311316" w:rsidRPr="000D2821">
        <w:t>.</w:t>
      </w:r>
    </w:p>
    <w:p w14:paraId="323B2658" w14:textId="7C2072EE" w:rsidR="00771782" w:rsidRPr="000D2821" w:rsidRDefault="00771782" w:rsidP="00E3147D">
      <w:pPr>
        <w:pStyle w:val="ListParagraph"/>
        <w:numPr>
          <w:ilvl w:val="0"/>
          <w:numId w:val="98"/>
        </w:numPr>
      </w:pPr>
      <w:r w:rsidRPr="000D2821">
        <w:t>Location, layout and procedures for on-site decontamination</w:t>
      </w:r>
      <w:r w:rsidR="00311316" w:rsidRPr="000D2821">
        <w:t>.</w:t>
      </w:r>
    </w:p>
    <w:p w14:paraId="16E293E9" w14:textId="2AB3E687" w:rsidR="00771782" w:rsidRPr="000D2821" w:rsidRDefault="00771782" w:rsidP="00E3147D">
      <w:pPr>
        <w:pStyle w:val="ListParagraph"/>
        <w:numPr>
          <w:ilvl w:val="0"/>
          <w:numId w:val="98"/>
        </w:numPr>
      </w:pPr>
      <w:r w:rsidRPr="000D2821">
        <w:t>A list of the surfaces to be cleaned on-site</w:t>
      </w:r>
      <w:r w:rsidR="00311316" w:rsidRPr="000D2821">
        <w:t>.</w:t>
      </w:r>
    </w:p>
    <w:p w14:paraId="6D5C2C83" w14:textId="4D2518B8" w:rsidR="00771782" w:rsidRPr="000D2821" w:rsidRDefault="00771782" w:rsidP="00E3147D">
      <w:pPr>
        <w:pStyle w:val="ListParagraph"/>
        <w:numPr>
          <w:ilvl w:val="0"/>
          <w:numId w:val="98"/>
        </w:numPr>
      </w:pPr>
      <w:r w:rsidRPr="000D2821">
        <w:t>Cleaning materials and procedures</w:t>
      </w:r>
      <w:r w:rsidR="00311316" w:rsidRPr="000D2821">
        <w:t>.</w:t>
      </w:r>
    </w:p>
    <w:p w14:paraId="0CF665E0" w14:textId="559C4069" w:rsidR="00771782" w:rsidRPr="000D2821" w:rsidRDefault="00771782" w:rsidP="00E3147D">
      <w:pPr>
        <w:pStyle w:val="ListParagraph"/>
        <w:numPr>
          <w:ilvl w:val="0"/>
          <w:numId w:val="98"/>
        </w:numPr>
      </w:pPr>
      <w:r w:rsidRPr="000D2821">
        <w:t>A list of building materials to be removed from the property</w:t>
      </w:r>
      <w:r w:rsidR="00311316" w:rsidRPr="000D2821">
        <w:t>.</w:t>
      </w:r>
    </w:p>
    <w:p w14:paraId="2920B08E" w14:textId="08B70BF3" w:rsidR="00771782" w:rsidRPr="000D2821" w:rsidRDefault="00771782" w:rsidP="00E3147D">
      <w:pPr>
        <w:pStyle w:val="ListParagraph"/>
        <w:numPr>
          <w:ilvl w:val="0"/>
          <w:numId w:val="98"/>
        </w:numPr>
      </w:pPr>
      <w:r w:rsidRPr="000D2821">
        <w:t xml:space="preserve">If there are area to be encapsulated after cleaning, these need to be </w:t>
      </w:r>
      <w:r w:rsidR="00311316" w:rsidRPr="000D2821">
        <w:t>identified,</w:t>
      </w:r>
      <w:r w:rsidRPr="000D2821">
        <w:t xml:space="preserve"> and the methods and materials of encapsulation outlined (NB encapsulation should be limited to structural items only)</w:t>
      </w:r>
      <w:r w:rsidR="00311316" w:rsidRPr="000D2821">
        <w:t>.</w:t>
      </w:r>
    </w:p>
    <w:p w14:paraId="7616F290" w14:textId="761A6A4D" w:rsidR="00771782" w:rsidRPr="000D2821" w:rsidRDefault="00771782" w:rsidP="00E3147D">
      <w:pPr>
        <w:pStyle w:val="ListParagraph"/>
        <w:numPr>
          <w:ilvl w:val="0"/>
          <w:numId w:val="98"/>
        </w:numPr>
      </w:pPr>
      <w:r w:rsidRPr="000D2821">
        <w:t>Methods of ventilation, and steps to secure the property and protect against adverse weather conditions during ventilation</w:t>
      </w:r>
      <w:r w:rsidR="00311316" w:rsidRPr="000D2821">
        <w:t>.</w:t>
      </w:r>
    </w:p>
    <w:p w14:paraId="08CC5975" w14:textId="42FB0F4F" w:rsidR="00771782" w:rsidRPr="000D2821" w:rsidRDefault="00771782" w:rsidP="00E3147D">
      <w:pPr>
        <w:pStyle w:val="ListParagraph"/>
        <w:numPr>
          <w:ilvl w:val="0"/>
          <w:numId w:val="98"/>
        </w:numPr>
      </w:pPr>
      <w:r w:rsidRPr="000D2821">
        <w:t>Methods to prevent cross-contamination (</w:t>
      </w:r>
      <w:r w:rsidR="00311316" w:rsidRPr="000D2821">
        <w:t>e.g.</w:t>
      </w:r>
      <w:r w:rsidRPr="000D2821">
        <w:t xml:space="preserve"> Having a dedicated area for the robing and disrobing of PPE)</w:t>
      </w:r>
      <w:r w:rsidR="00311316" w:rsidRPr="000D2821">
        <w:t>.</w:t>
      </w:r>
    </w:p>
    <w:p w14:paraId="296F5D22" w14:textId="3E854127" w:rsidR="00771782" w:rsidRPr="000D2821" w:rsidRDefault="00771782" w:rsidP="00E3147D">
      <w:pPr>
        <w:pStyle w:val="ListParagraph"/>
        <w:numPr>
          <w:ilvl w:val="0"/>
          <w:numId w:val="98"/>
        </w:numPr>
      </w:pPr>
      <w:r w:rsidRPr="000D2821">
        <w:t xml:space="preserve">Methods to be used to prevent off-site </w:t>
      </w:r>
      <w:r w:rsidR="00311316" w:rsidRPr="000D2821">
        <w:t>contamination.</w:t>
      </w:r>
    </w:p>
    <w:p w14:paraId="2416162A" w14:textId="21C0C41D" w:rsidR="00771782" w:rsidRPr="000D2821" w:rsidRDefault="004A6BED" w:rsidP="00E3147D">
      <w:pPr>
        <w:pStyle w:val="ListParagraph"/>
        <w:numPr>
          <w:ilvl w:val="0"/>
          <w:numId w:val="98"/>
        </w:numPr>
      </w:pPr>
      <w:r w:rsidRPr="000D2821">
        <w:t>Methods of waste disposal of all contaminated materials (including liquid and solid waste generated during remediation), consistent with state or territory waste and environment protection laws</w:t>
      </w:r>
      <w:r w:rsidR="004473CB" w:rsidRPr="000D2821">
        <w:t>.</w:t>
      </w:r>
    </w:p>
    <w:p w14:paraId="2AF96694" w14:textId="6E7F33FA" w:rsidR="004A6BED" w:rsidRPr="000D2821" w:rsidRDefault="004A6BED" w:rsidP="00E3147D">
      <w:pPr>
        <w:pStyle w:val="ListParagraph"/>
        <w:numPr>
          <w:ilvl w:val="0"/>
          <w:numId w:val="98"/>
        </w:numPr>
      </w:pPr>
      <w:r w:rsidRPr="000D2821">
        <w:t xml:space="preserve">Contingencies </w:t>
      </w:r>
      <w:proofErr w:type="gramStart"/>
      <w:r w:rsidRPr="000D2821">
        <w:t>in the event that</w:t>
      </w:r>
      <w:proofErr w:type="gramEnd"/>
      <w:r w:rsidRPr="000D2821">
        <w:t xml:space="preserve"> remediation </w:t>
      </w:r>
      <w:proofErr w:type="gramStart"/>
      <w:r w:rsidRPr="000D2821">
        <w:t>does not succeed</w:t>
      </w:r>
      <w:proofErr w:type="gramEnd"/>
      <w:r w:rsidRPr="000D2821">
        <w:t>.</w:t>
      </w:r>
    </w:p>
    <w:p w14:paraId="07228D19" w14:textId="77777777" w:rsidR="004473CB" w:rsidRPr="000D2821" w:rsidRDefault="004473CB" w:rsidP="004473CB">
      <w:pPr>
        <w:pStyle w:val="ListParagraph"/>
      </w:pPr>
    </w:p>
    <w:p w14:paraId="20B8289F" w14:textId="14FCE11B" w:rsidR="00771782" w:rsidRPr="000D2821" w:rsidRDefault="00771782" w:rsidP="00771782">
      <w:r w:rsidRPr="000D2821">
        <w:rPr>
          <w:noProof/>
        </w:rPr>
        <w:drawing>
          <wp:inline distT="0" distB="0" distL="0" distR="0" wp14:anchorId="6008875D" wp14:editId="423DD406">
            <wp:extent cx="5667375" cy="1524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67375" cy="1524000"/>
                    </a:xfrm>
                    <a:prstGeom prst="rect">
                      <a:avLst/>
                    </a:prstGeom>
                  </pic:spPr>
                </pic:pic>
              </a:graphicData>
            </a:graphic>
          </wp:inline>
        </w:drawing>
      </w:r>
    </w:p>
    <w:p w14:paraId="322A08A3" w14:textId="77777777" w:rsidR="004473CB" w:rsidRPr="000D2821" w:rsidRDefault="004473CB" w:rsidP="00771782"/>
    <w:p w14:paraId="44548A5F" w14:textId="428C216B" w:rsidR="00771782" w:rsidRPr="000D2821" w:rsidRDefault="004A6BED" w:rsidP="00771782">
      <w:r w:rsidRPr="000D2821">
        <w:t>For further remediation measures, please refer to the Methamphetamine voluntary code of practice available in its entirety in the FSE shared folder</w:t>
      </w:r>
      <w:r w:rsidR="004473CB" w:rsidRPr="000D2821">
        <w:t>.</w:t>
      </w:r>
    </w:p>
    <w:p w14:paraId="10D1A396" w14:textId="77777777" w:rsidR="004473CB" w:rsidRPr="000D2821" w:rsidRDefault="004473CB" w:rsidP="00771782"/>
    <w:p w14:paraId="328B8737" w14:textId="551841A4" w:rsidR="00C63A7C" w:rsidRPr="000D2821" w:rsidRDefault="000A42CA" w:rsidP="004F0797">
      <w:pPr>
        <w:pStyle w:val="Heading3"/>
        <w:rPr>
          <w:rFonts w:asciiTheme="minorHAnsi" w:hAnsiTheme="minorHAnsi"/>
          <w:color w:val="ED7D31" w:themeColor="accent1"/>
        </w:rPr>
      </w:pPr>
      <w:bookmarkStart w:id="297" w:name="_Toc221634347"/>
      <w:r w:rsidRPr="000D2821">
        <w:rPr>
          <w:rFonts w:asciiTheme="minorHAnsi" w:hAnsiTheme="minorHAnsi"/>
          <w:color w:val="ED7D31" w:themeColor="accent1"/>
        </w:rPr>
        <w:t>Planning</w:t>
      </w:r>
      <w:bookmarkEnd w:id="297"/>
    </w:p>
    <w:p w14:paraId="2DCF08E5" w14:textId="77777777" w:rsidR="00C63A7C" w:rsidRPr="000D2821" w:rsidRDefault="00C63A7C" w:rsidP="004F0797">
      <w:r w:rsidRPr="000D2821">
        <w:t>Planning is essential as any misunderstanding could lead to the use of inappropriate remediation methods, increasing the risk of continuing methamphetamine contamination.</w:t>
      </w:r>
    </w:p>
    <w:p w14:paraId="7A9510B4" w14:textId="7ED454E1" w:rsidR="00C63A7C" w:rsidRPr="000D2821" w:rsidRDefault="00C63A7C" w:rsidP="004F0797">
      <w:r w:rsidRPr="000D2821">
        <w:t>Attend the site for the purpose of assessing, identifying and quantifying the amount of water present.</w:t>
      </w:r>
    </w:p>
    <w:p w14:paraId="43AECF96" w14:textId="77777777" w:rsidR="00C63A7C" w:rsidRPr="000D2821" w:rsidRDefault="00C63A7C" w:rsidP="00E3147D">
      <w:pPr>
        <w:pStyle w:val="ListParagraph"/>
        <w:numPr>
          <w:ilvl w:val="0"/>
          <w:numId w:val="65"/>
        </w:numPr>
        <w:spacing w:after="160" w:line="259" w:lineRule="auto"/>
        <w:ind w:left="1276"/>
      </w:pPr>
      <w:r w:rsidRPr="000D2821">
        <w:t>Obtain a detailed history from the client as to events causing the Methamphetamine contamination, how long ago did it happen, which rooms are affected.</w:t>
      </w:r>
    </w:p>
    <w:p w14:paraId="245E939F" w14:textId="77777777" w:rsidR="00C63A7C" w:rsidRPr="000D2821" w:rsidRDefault="00C63A7C" w:rsidP="00E3147D">
      <w:pPr>
        <w:pStyle w:val="ListParagraph"/>
        <w:numPr>
          <w:ilvl w:val="0"/>
          <w:numId w:val="65"/>
        </w:numPr>
        <w:spacing w:after="160" w:line="259" w:lineRule="auto"/>
        <w:ind w:left="1276"/>
      </w:pPr>
      <w:r w:rsidRPr="000D2821">
        <w:t>Perform full assessment of property including but not limited to:</w:t>
      </w:r>
    </w:p>
    <w:p w14:paraId="5B520457" w14:textId="4068C675" w:rsidR="00C63A7C" w:rsidRPr="000D2821" w:rsidRDefault="00C63A7C" w:rsidP="00E3147D">
      <w:pPr>
        <w:pStyle w:val="ListParagraph"/>
        <w:numPr>
          <w:ilvl w:val="0"/>
          <w:numId w:val="70"/>
        </w:numPr>
        <w:spacing w:after="160" w:line="259" w:lineRule="auto"/>
        <w:ind w:left="2268"/>
      </w:pPr>
      <w:r w:rsidRPr="000D2821">
        <w:t>The yards and any external buildings</w:t>
      </w:r>
      <w:r w:rsidR="00D43E63" w:rsidRPr="000D2821">
        <w:t>.</w:t>
      </w:r>
    </w:p>
    <w:p w14:paraId="747D65AE" w14:textId="0E923DC4" w:rsidR="00C63A7C" w:rsidRPr="000D2821" w:rsidRDefault="00C63A7C" w:rsidP="00E3147D">
      <w:pPr>
        <w:pStyle w:val="ListParagraph"/>
        <w:numPr>
          <w:ilvl w:val="0"/>
          <w:numId w:val="70"/>
        </w:numPr>
        <w:spacing w:after="160" w:line="259" w:lineRule="auto"/>
        <w:ind w:left="2268"/>
      </w:pPr>
      <w:r w:rsidRPr="000D2821">
        <w:t>Any drains/waterways</w:t>
      </w:r>
      <w:r w:rsidR="00D43E63" w:rsidRPr="000D2821">
        <w:t>.</w:t>
      </w:r>
    </w:p>
    <w:p w14:paraId="09B2A985" w14:textId="1B5831B7" w:rsidR="00C63A7C" w:rsidRPr="000D2821" w:rsidRDefault="00C63A7C" w:rsidP="00E3147D">
      <w:pPr>
        <w:pStyle w:val="ListParagraph"/>
        <w:numPr>
          <w:ilvl w:val="0"/>
          <w:numId w:val="70"/>
        </w:numPr>
        <w:spacing w:after="160" w:line="259" w:lineRule="auto"/>
        <w:ind w:left="2268"/>
      </w:pPr>
      <w:r w:rsidRPr="000D2821">
        <w:t>Crawl space</w:t>
      </w:r>
      <w:r w:rsidR="00D43E63" w:rsidRPr="000D2821">
        <w:t>.</w:t>
      </w:r>
    </w:p>
    <w:p w14:paraId="261DF69C" w14:textId="21780516" w:rsidR="00C63A7C" w:rsidRPr="000D2821" w:rsidRDefault="00C63A7C" w:rsidP="00E3147D">
      <w:pPr>
        <w:pStyle w:val="ListParagraph"/>
        <w:numPr>
          <w:ilvl w:val="0"/>
          <w:numId w:val="70"/>
        </w:numPr>
        <w:spacing w:after="160" w:line="259" w:lineRule="auto"/>
        <w:ind w:left="2268"/>
      </w:pPr>
      <w:r w:rsidRPr="000D2821">
        <w:t>Roof space</w:t>
      </w:r>
      <w:r w:rsidR="00D43E63" w:rsidRPr="000D2821">
        <w:t>.</w:t>
      </w:r>
    </w:p>
    <w:p w14:paraId="668A875A" w14:textId="1467DB09" w:rsidR="00C63A7C" w:rsidRPr="000D2821" w:rsidRDefault="00C63A7C" w:rsidP="00E3147D">
      <w:pPr>
        <w:pStyle w:val="ListParagraph"/>
        <w:numPr>
          <w:ilvl w:val="0"/>
          <w:numId w:val="70"/>
        </w:numPr>
        <w:spacing w:after="160" w:line="259" w:lineRule="auto"/>
        <w:ind w:left="2268"/>
      </w:pPr>
      <w:r w:rsidRPr="000D2821">
        <w:t>All rooms inside</w:t>
      </w:r>
      <w:r w:rsidR="00D43E63" w:rsidRPr="000D2821">
        <w:t>.</w:t>
      </w:r>
    </w:p>
    <w:p w14:paraId="6B7768E0" w14:textId="6F4AAB07" w:rsidR="00C63A7C" w:rsidRPr="000D2821" w:rsidRDefault="00C63A7C" w:rsidP="00E3147D">
      <w:pPr>
        <w:pStyle w:val="ListParagraph"/>
        <w:numPr>
          <w:ilvl w:val="0"/>
          <w:numId w:val="70"/>
        </w:numPr>
        <w:spacing w:after="160" w:line="259" w:lineRule="auto"/>
        <w:ind w:left="2268"/>
      </w:pPr>
      <w:r w:rsidRPr="000D2821">
        <w:t>All cupboards</w:t>
      </w:r>
      <w:r w:rsidR="00D43E63" w:rsidRPr="000D2821">
        <w:t>.</w:t>
      </w:r>
    </w:p>
    <w:p w14:paraId="5EFF49C4" w14:textId="77777777" w:rsidR="00C63A7C" w:rsidRPr="000D2821" w:rsidRDefault="00C63A7C" w:rsidP="00E3147D">
      <w:pPr>
        <w:pStyle w:val="ListParagraph"/>
        <w:numPr>
          <w:ilvl w:val="0"/>
          <w:numId w:val="70"/>
        </w:numPr>
        <w:spacing w:after="160" w:line="259" w:lineRule="auto"/>
        <w:ind w:left="2268"/>
      </w:pPr>
      <w:r w:rsidRPr="000D2821">
        <w:t>All vents, HVAC and electrical appliances.</w:t>
      </w:r>
    </w:p>
    <w:p w14:paraId="02BDCFBB" w14:textId="77777777" w:rsidR="00C63A7C" w:rsidRPr="000D2821" w:rsidRDefault="00C63A7C" w:rsidP="00E3147D">
      <w:pPr>
        <w:pStyle w:val="ListParagraph"/>
        <w:numPr>
          <w:ilvl w:val="0"/>
          <w:numId w:val="65"/>
        </w:numPr>
        <w:spacing w:after="160" w:line="259" w:lineRule="auto"/>
        <w:ind w:left="1276"/>
      </w:pPr>
      <w:r w:rsidRPr="000D2821">
        <w:t>Consult with the person ordering the services to identify factors which may affect site access, site specific hazards, scheduling of the work and the requirement for the area to be unoccupied during the remediation process.</w:t>
      </w:r>
    </w:p>
    <w:p w14:paraId="46D6DF26" w14:textId="77777777" w:rsidR="00C63A7C" w:rsidRPr="000D2821" w:rsidRDefault="00C63A7C" w:rsidP="00E3147D">
      <w:pPr>
        <w:pStyle w:val="ListParagraph"/>
        <w:numPr>
          <w:ilvl w:val="0"/>
          <w:numId w:val="65"/>
        </w:numPr>
        <w:spacing w:after="160" w:line="259" w:lineRule="auto"/>
        <w:ind w:left="1276"/>
      </w:pPr>
      <w:r w:rsidRPr="000D2821">
        <w:t>Take photographs of the site to supplement your planning and project recall. Document any pre-existing damage not event related.</w:t>
      </w:r>
    </w:p>
    <w:p w14:paraId="3C3B80B6" w14:textId="77777777" w:rsidR="00C63A7C" w:rsidRPr="000D2821" w:rsidRDefault="00C63A7C" w:rsidP="00E3147D">
      <w:pPr>
        <w:pStyle w:val="ListParagraph"/>
        <w:numPr>
          <w:ilvl w:val="0"/>
          <w:numId w:val="65"/>
        </w:numPr>
        <w:spacing w:after="160" w:line="259" w:lineRule="auto"/>
        <w:ind w:left="1276"/>
      </w:pPr>
      <w:r w:rsidRPr="000D2821">
        <w:t>Ascertain any affected contents</w:t>
      </w:r>
    </w:p>
    <w:p w14:paraId="51C590AC" w14:textId="7DF08493" w:rsidR="00C63A7C" w:rsidRPr="000D2821" w:rsidRDefault="00024FBA" w:rsidP="00E3147D">
      <w:pPr>
        <w:pStyle w:val="ListParagraph"/>
        <w:numPr>
          <w:ilvl w:val="0"/>
          <w:numId w:val="65"/>
        </w:numPr>
        <w:spacing w:after="160" w:line="259" w:lineRule="auto"/>
        <w:ind w:left="1276"/>
      </w:pPr>
      <w:r w:rsidRPr="000D2821">
        <w:rPr>
          <w:noProof/>
        </w:rPr>
        <mc:AlternateContent>
          <mc:Choice Requires="wps">
            <w:drawing>
              <wp:anchor distT="45720" distB="45720" distL="114300" distR="114300" simplePos="0" relativeHeight="251658242" behindDoc="0" locked="0" layoutInCell="1" allowOverlap="1" wp14:anchorId="73D6D9AE" wp14:editId="3D7F4D17">
                <wp:simplePos x="0" y="0"/>
                <wp:positionH relativeFrom="column">
                  <wp:posOffset>435610</wp:posOffset>
                </wp:positionH>
                <wp:positionV relativeFrom="paragraph">
                  <wp:posOffset>282575</wp:posOffset>
                </wp:positionV>
                <wp:extent cx="5105400" cy="741680"/>
                <wp:effectExtent l="0" t="0" r="19050" b="2032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741680"/>
                        </a:xfrm>
                        <a:prstGeom prst="rect">
                          <a:avLst/>
                        </a:prstGeom>
                        <a:solidFill>
                          <a:srgbClr val="FFFFFF"/>
                        </a:solidFill>
                        <a:ln w="9525">
                          <a:solidFill>
                            <a:srgbClr val="000000"/>
                          </a:solidFill>
                          <a:miter lim="800000"/>
                          <a:headEnd/>
                          <a:tailEnd/>
                        </a:ln>
                      </wps:spPr>
                      <wps:txbx>
                        <w:txbxContent>
                          <w:p w14:paraId="16A17028" w14:textId="2D68E157" w:rsidR="00DB5F12" w:rsidRDefault="00DB5F12" w:rsidP="00C63A7C">
                            <w:r>
                              <w:t>TIP: Retain and store in an organised manner (using Dropbox</w:t>
                            </w:r>
                            <w:r w:rsidR="000C3FDA">
                              <w:t xml:space="preserve"> or OneDrive</w:t>
                            </w:r>
                            <w:r>
                              <w:t xml:space="preserve"> for example) the information and photos collected as, if won, it will form the basis of your Scope of Works.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6D9AE" id="_x0000_s1030" type="#_x0000_t202" style="position:absolute;left:0;text-align:left;margin-left:34.3pt;margin-top:22.25pt;width:402pt;height:58.4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">
                <v:textbox>
                  <w:txbxContent>
                    <w:p w14:paraId="16A17028" w14:textId="2D68E157" w:rsidR="00DB5F12" w:rsidRDefault="00DB5F12" w:rsidP="00C63A7C">
                      <w:r>
                        <w:t>TIP: Retain and store in an organised manner (using Dropbox</w:t>
                      </w:r>
                      <w:r w:rsidR="000C3FDA">
                        <w:t xml:space="preserve"> or OneDrive</w:t>
                      </w:r>
                      <w:r>
                        <w:t xml:space="preserve"> for example) the information and photos collected as, if won, it will form the basis of your Scope of Works.</w:t>
                      </w:r>
                    </w:p>
                  </w:txbxContent>
                </v:textbox>
                <w10:wrap type="square"/>
              </v:shape>
            </w:pict>
          </mc:Fallback>
        </mc:AlternateContent>
      </w:r>
      <w:r w:rsidR="00C63A7C" w:rsidRPr="000D2821">
        <w:t>Ascertain if insurance claim has been made. Is it building and/or contents insurance.</w:t>
      </w:r>
    </w:p>
    <w:p w14:paraId="234BE60F" w14:textId="39A4AF94" w:rsidR="00C63A7C" w:rsidRPr="000D2821" w:rsidRDefault="00C63A7C" w:rsidP="00C63A7C"/>
    <w:p w14:paraId="31C5A38B" w14:textId="0F61524D" w:rsidR="00C63A7C" w:rsidRPr="000D2821" w:rsidRDefault="00C63A7C" w:rsidP="00C63A7C"/>
    <w:p w14:paraId="64A2A46E" w14:textId="77777777" w:rsidR="004F0797" w:rsidRPr="000D2821" w:rsidRDefault="004F0797" w:rsidP="004F0797"/>
    <w:p w14:paraId="7AC2F59A" w14:textId="77777777" w:rsidR="00D43E63" w:rsidRPr="000D2821" w:rsidRDefault="00D43E63" w:rsidP="004F0797"/>
    <w:p w14:paraId="6F022595" w14:textId="77777777" w:rsidR="00D43E63" w:rsidRPr="000D2821" w:rsidRDefault="00D43E63" w:rsidP="004F0797"/>
    <w:p w14:paraId="0EFBD972" w14:textId="2455148D" w:rsidR="00C63A7C" w:rsidRPr="000D2821" w:rsidRDefault="00C63A7C" w:rsidP="004F0797">
      <w:r w:rsidRPr="000D2821">
        <w:t>Once the job is confirmed, complete the remainder of your planning requirements including but not limited to:</w:t>
      </w:r>
    </w:p>
    <w:p w14:paraId="6ED1A5E8" w14:textId="77777777" w:rsidR="00C63A7C" w:rsidRPr="000D2821" w:rsidRDefault="00C63A7C" w:rsidP="00E3147D">
      <w:pPr>
        <w:pStyle w:val="ListParagraph"/>
        <w:numPr>
          <w:ilvl w:val="0"/>
          <w:numId w:val="53"/>
        </w:numPr>
        <w:spacing w:after="160" w:line="259" w:lineRule="auto"/>
        <w:ind w:left="1276"/>
      </w:pPr>
      <w:r w:rsidRPr="000D2821">
        <w:t>Identify other hazards related to the job, assess risk and implement controls modifying your SWMS to ensure it is job specific.</w:t>
      </w:r>
    </w:p>
    <w:p w14:paraId="7BD697A9" w14:textId="3F922770" w:rsidR="00C63A7C" w:rsidRPr="000D2821" w:rsidRDefault="00C63A7C" w:rsidP="00E3147D">
      <w:pPr>
        <w:pStyle w:val="ListParagraph"/>
        <w:numPr>
          <w:ilvl w:val="0"/>
          <w:numId w:val="53"/>
        </w:numPr>
        <w:spacing w:after="160" w:line="259" w:lineRule="auto"/>
        <w:ind w:left="1276"/>
      </w:pPr>
      <w:r w:rsidRPr="000D2821">
        <w:t xml:space="preserve">Prepare your </w:t>
      </w:r>
      <w:r w:rsidR="00D43E63" w:rsidRPr="000D2821">
        <w:t>site-specific</w:t>
      </w:r>
      <w:r w:rsidRPr="000D2821">
        <w:t xml:space="preserve"> Remediation Action Plan</w:t>
      </w:r>
      <w:r w:rsidR="00D43E63" w:rsidRPr="000D2821">
        <w:t>.</w:t>
      </w:r>
    </w:p>
    <w:p w14:paraId="72851B43" w14:textId="77777777" w:rsidR="00C63A7C" w:rsidRPr="000D2821" w:rsidRDefault="00C63A7C" w:rsidP="00E3147D">
      <w:pPr>
        <w:pStyle w:val="ListParagraph"/>
        <w:numPr>
          <w:ilvl w:val="0"/>
          <w:numId w:val="53"/>
        </w:numPr>
        <w:spacing w:after="160" w:line="259" w:lineRule="auto"/>
        <w:ind w:left="1276"/>
      </w:pPr>
      <w:r w:rsidRPr="000D2821">
        <w:t>Communicate this planning to all team members by conducting a pre-start briefing prior to commencement of works on site.</w:t>
      </w:r>
    </w:p>
    <w:p w14:paraId="7773D6B1" w14:textId="77777777" w:rsidR="00C63A7C" w:rsidRPr="000D2821" w:rsidRDefault="00C63A7C" w:rsidP="00E3147D">
      <w:pPr>
        <w:pStyle w:val="ListParagraph"/>
        <w:numPr>
          <w:ilvl w:val="0"/>
          <w:numId w:val="53"/>
        </w:numPr>
        <w:spacing w:after="160" w:line="259" w:lineRule="auto"/>
        <w:ind w:left="1276"/>
      </w:pPr>
      <w:r w:rsidRPr="000D2821">
        <w:t>Advise your Competent Person who will be issuing the Clearance Certificate to ensure they have scheduled a tentative site visit to coincide with completion of the Methamphetamine Removal.</w:t>
      </w:r>
    </w:p>
    <w:p w14:paraId="32004029" w14:textId="77777777" w:rsidR="00C63A7C" w:rsidRPr="000D2821" w:rsidRDefault="00C63A7C" w:rsidP="00E3147D">
      <w:pPr>
        <w:pStyle w:val="ListParagraph"/>
        <w:numPr>
          <w:ilvl w:val="0"/>
          <w:numId w:val="53"/>
        </w:numPr>
        <w:spacing w:after="160" w:line="259" w:lineRule="auto"/>
        <w:ind w:left="1276"/>
      </w:pPr>
      <w:r w:rsidRPr="000D2821">
        <w:t xml:space="preserve">Ensure required licences for disposal (State specific) are obtained. </w:t>
      </w:r>
    </w:p>
    <w:p w14:paraId="4EAA221C" w14:textId="77777777" w:rsidR="00C63A7C" w:rsidRPr="000D2821" w:rsidRDefault="00C63A7C" w:rsidP="00E3147D">
      <w:pPr>
        <w:pStyle w:val="ListParagraph"/>
        <w:numPr>
          <w:ilvl w:val="0"/>
          <w:numId w:val="53"/>
        </w:numPr>
        <w:spacing w:after="160" w:line="259" w:lineRule="auto"/>
        <w:ind w:left="1276"/>
      </w:pPr>
      <w:r w:rsidRPr="000D2821">
        <w:t>Ensure you have liaised with the nominated waste disposal facility prior to the disposal to determine if this facility has any specific disposal or waste handling requirements.</w:t>
      </w:r>
    </w:p>
    <w:p w14:paraId="6FEB755E" w14:textId="7F2ED63A" w:rsidR="00C63A7C" w:rsidRPr="000D2821" w:rsidRDefault="00C63A7C" w:rsidP="004F0797">
      <w:r w:rsidRPr="000D2821">
        <w:t xml:space="preserve">Refer to Pre-Requisites for Franchisees and employees of Franchisees (PRO107) which sets a minimum acceptable standard of training, qualification and experience for Franchisees and their employees or subcontractors. </w:t>
      </w:r>
    </w:p>
    <w:p w14:paraId="37029840" w14:textId="77777777" w:rsidR="00C63A7C" w:rsidRPr="000D2821" w:rsidRDefault="00C63A7C" w:rsidP="00C63A7C"/>
    <w:p w14:paraId="7997A7E3" w14:textId="77777777" w:rsidR="00C63A7C" w:rsidRPr="000D2821" w:rsidRDefault="00C63A7C" w:rsidP="004F0797">
      <w:pPr>
        <w:pStyle w:val="Heading3"/>
        <w:rPr>
          <w:rFonts w:asciiTheme="minorHAnsi" w:hAnsiTheme="minorHAnsi"/>
          <w:color w:val="ED7D31" w:themeColor="accent1"/>
        </w:rPr>
      </w:pPr>
      <w:bookmarkStart w:id="298" w:name="_Toc221634348"/>
      <w:r w:rsidRPr="000D2821">
        <w:rPr>
          <w:rFonts w:asciiTheme="minorHAnsi" w:hAnsiTheme="minorHAnsi"/>
          <w:color w:val="ED7D31" w:themeColor="accent1"/>
        </w:rPr>
        <w:t>Training and Job Orientation</w:t>
      </w:r>
      <w:bookmarkEnd w:id="298"/>
    </w:p>
    <w:p w14:paraId="4A10AB19" w14:textId="539D49FB" w:rsidR="00C63A7C" w:rsidRPr="000D2821" w:rsidRDefault="00C63A7C" w:rsidP="004F0797">
      <w:r w:rsidRPr="000D2821">
        <w:t>Refer to Pre-Requisites for Franchisees and employees of Franchisees (PRO107) which sets a minimum acceptable standard of training, qualification and experience for Franchisees and their employees or subcontractors. PRO107 also documents that all Franchisees and their employees must be provided with information about the potential health implications of exposure to Microbial contaminants prior to commencement.</w:t>
      </w:r>
    </w:p>
    <w:p w14:paraId="42B65A26" w14:textId="77777777" w:rsidR="00D43E63" w:rsidRPr="000D2821" w:rsidRDefault="00D43E63" w:rsidP="004F0797"/>
    <w:p w14:paraId="7C80ACD4" w14:textId="3F0E9CBE" w:rsidR="00C63A7C" w:rsidRPr="000D2821" w:rsidRDefault="00C63A7C" w:rsidP="004F0797">
      <w:r w:rsidRPr="000D2821">
        <w:t>As it relates to each removal job the Franchisee must ensure a record of this training is retained on site during the removal process. See template provided.</w:t>
      </w:r>
    </w:p>
    <w:p w14:paraId="6F733D8B" w14:textId="3850B80B" w:rsidR="00C63A7C" w:rsidRPr="000D2821" w:rsidRDefault="00C63A7C" w:rsidP="004F0797">
      <w:r w:rsidRPr="000D2821">
        <w:t>On arrival on site and prior to applying PPE (if required) the Supervisor or the Technician in charge on site must conduct a job specific briefing referencing the site-specific SWMS with all employees and subcontractors prior to commencement.  This briefing must be documented (as a note in Job Record) or by having all parties (employees and subcontractors) sign the current SWMS</w:t>
      </w:r>
    </w:p>
    <w:p w14:paraId="330CF981" w14:textId="6890CE8F" w:rsidR="00C63A7C" w:rsidRPr="000D2821" w:rsidRDefault="00C63A7C" w:rsidP="00C63A7C"/>
    <w:p w14:paraId="13CC9505" w14:textId="77777777" w:rsidR="00C63A7C" w:rsidRPr="000D2821" w:rsidRDefault="00C63A7C" w:rsidP="004F0797">
      <w:pPr>
        <w:pStyle w:val="Heading3"/>
        <w:rPr>
          <w:rFonts w:asciiTheme="minorHAnsi" w:hAnsiTheme="minorHAnsi"/>
          <w:color w:val="ED7D31" w:themeColor="accent1"/>
        </w:rPr>
      </w:pPr>
      <w:bookmarkStart w:id="299" w:name="_Toc221634349"/>
      <w:r w:rsidRPr="000D2821">
        <w:rPr>
          <w:rFonts w:asciiTheme="minorHAnsi" w:hAnsiTheme="minorHAnsi"/>
          <w:color w:val="ED7D31" w:themeColor="accent1"/>
        </w:rPr>
        <w:t>Site Establishment</w:t>
      </w:r>
      <w:bookmarkEnd w:id="299"/>
    </w:p>
    <w:p w14:paraId="2A7D9B69" w14:textId="17045245" w:rsidR="00C63A7C" w:rsidRPr="000D2821" w:rsidRDefault="00C63A7C" w:rsidP="004F0797">
      <w:r w:rsidRPr="000D2821">
        <w:t>On arrival on site, the Methamphetamine Remediation Technician in Charge must ensure site control is established:</w:t>
      </w:r>
    </w:p>
    <w:p w14:paraId="2FBFE6A2" w14:textId="77777777" w:rsidR="00C63A7C" w:rsidRPr="000D2821" w:rsidRDefault="00C63A7C" w:rsidP="00E3147D">
      <w:pPr>
        <w:pStyle w:val="ListParagraph"/>
        <w:numPr>
          <w:ilvl w:val="0"/>
          <w:numId w:val="53"/>
        </w:numPr>
        <w:spacing w:after="160" w:line="259" w:lineRule="auto"/>
        <w:ind w:left="1276"/>
      </w:pPr>
      <w:r w:rsidRPr="000D2821">
        <w:t>Consider any changes that have occurred to the site, the building, plant or equipment to environmental factors such as weather which may require further modification to the SWMS.</w:t>
      </w:r>
    </w:p>
    <w:p w14:paraId="6FFFA65F" w14:textId="68AD3C25" w:rsidR="00C63A7C" w:rsidRPr="000D2821" w:rsidRDefault="00C63A7C" w:rsidP="00E3147D">
      <w:pPr>
        <w:pStyle w:val="ListParagraph"/>
        <w:numPr>
          <w:ilvl w:val="0"/>
          <w:numId w:val="53"/>
        </w:numPr>
        <w:spacing w:after="160" w:line="259" w:lineRule="auto"/>
        <w:ind w:left="1276"/>
      </w:pPr>
      <w:r w:rsidRPr="000D2821">
        <w:t>Obtain from Client Authority to Undertake works (Contract for works attended)</w:t>
      </w:r>
      <w:r w:rsidR="00D43E63" w:rsidRPr="000D2821">
        <w:t>.</w:t>
      </w:r>
    </w:p>
    <w:p w14:paraId="3D9E7C54" w14:textId="4A0A0018" w:rsidR="00C63A7C" w:rsidRPr="000D2821" w:rsidRDefault="00C63A7C" w:rsidP="004F0797">
      <w:r w:rsidRPr="000D2821">
        <w:t>Ensure any electrical equipment is currently Test and Tag Compliant, clean and in good working order.</w:t>
      </w:r>
    </w:p>
    <w:p w14:paraId="04147910" w14:textId="77777777" w:rsidR="00C63A7C" w:rsidRPr="000D2821" w:rsidRDefault="00C63A7C" w:rsidP="00E3147D">
      <w:pPr>
        <w:pStyle w:val="ListParagraph"/>
        <w:numPr>
          <w:ilvl w:val="1"/>
          <w:numId w:val="71"/>
        </w:numPr>
        <w:spacing w:after="160" w:line="259" w:lineRule="auto"/>
        <w:ind w:left="1276"/>
      </w:pPr>
      <w:r w:rsidRPr="000D2821">
        <w:t>Ensure a licenced electrician has removed all power points, exhaust fans, light switches, ceiling fans, light fittings and isolate power board and installing 2x independent GPOs in fuse box.</w:t>
      </w:r>
    </w:p>
    <w:p w14:paraId="2075066C" w14:textId="6B24B197" w:rsidR="00C63A7C" w:rsidRPr="000D2821" w:rsidRDefault="00C63A7C" w:rsidP="004F0797">
      <w:r w:rsidRPr="000D2821">
        <w:t>Set up critical locations as per SWMS including but not limited to:</w:t>
      </w:r>
    </w:p>
    <w:p w14:paraId="44842C22" w14:textId="58E93733" w:rsidR="00C63A7C" w:rsidRPr="000D2821" w:rsidRDefault="00C63A7C" w:rsidP="00E3147D">
      <w:pPr>
        <w:pStyle w:val="ListParagraph"/>
        <w:numPr>
          <w:ilvl w:val="0"/>
          <w:numId w:val="55"/>
        </w:numPr>
        <w:spacing w:after="160" w:line="259" w:lineRule="auto"/>
        <w:ind w:left="1276"/>
      </w:pPr>
      <w:r w:rsidRPr="000D2821">
        <w:t>Identified emergency assembly location</w:t>
      </w:r>
      <w:r w:rsidR="00D43E63" w:rsidRPr="000D2821">
        <w:t>.</w:t>
      </w:r>
    </w:p>
    <w:p w14:paraId="1D9DF875" w14:textId="05F77E9D" w:rsidR="00C63A7C" w:rsidRPr="000D2821" w:rsidRDefault="00C63A7C" w:rsidP="00E3147D">
      <w:pPr>
        <w:pStyle w:val="ListParagraph"/>
        <w:numPr>
          <w:ilvl w:val="0"/>
          <w:numId w:val="55"/>
        </w:numPr>
        <w:spacing w:after="160" w:line="259" w:lineRule="auto"/>
        <w:ind w:left="1276"/>
      </w:pPr>
      <w:r w:rsidRPr="000D2821">
        <w:t>Set up containment if required</w:t>
      </w:r>
      <w:r w:rsidR="00D43E63" w:rsidRPr="000D2821">
        <w:t>.</w:t>
      </w:r>
    </w:p>
    <w:p w14:paraId="50516DC1" w14:textId="0BEE3147" w:rsidR="00C63A7C" w:rsidRPr="000D2821" w:rsidRDefault="00C63A7C" w:rsidP="00E3147D">
      <w:pPr>
        <w:pStyle w:val="ListParagraph"/>
        <w:numPr>
          <w:ilvl w:val="0"/>
          <w:numId w:val="55"/>
        </w:numPr>
        <w:spacing w:after="160" w:line="259" w:lineRule="auto"/>
        <w:ind w:left="1276"/>
      </w:pPr>
      <w:r w:rsidRPr="000D2821">
        <w:t xml:space="preserve">Personal </w:t>
      </w:r>
      <w:r w:rsidR="00D43E63" w:rsidRPr="000D2821">
        <w:t>decontamination.</w:t>
      </w:r>
    </w:p>
    <w:p w14:paraId="5EEC695E" w14:textId="44203206" w:rsidR="00C63A7C" w:rsidRPr="000D2821" w:rsidRDefault="00C63A7C" w:rsidP="00E3147D">
      <w:pPr>
        <w:pStyle w:val="ListParagraph"/>
        <w:numPr>
          <w:ilvl w:val="0"/>
          <w:numId w:val="55"/>
        </w:numPr>
        <w:spacing w:after="160" w:line="259" w:lineRule="auto"/>
        <w:ind w:left="1276"/>
      </w:pPr>
      <w:r w:rsidRPr="000D2821">
        <w:t>Removals disposal location and pathway from site to transport including any protective measures required</w:t>
      </w:r>
      <w:r w:rsidR="00D43E63" w:rsidRPr="000D2821">
        <w:t>.</w:t>
      </w:r>
    </w:p>
    <w:p w14:paraId="2E931656" w14:textId="4F4B05DE" w:rsidR="00C63A7C" w:rsidRPr="000D2821" w:rsidRDefault="00C63A7C" w:rsidP="004F0797">
      <w:r w:rsidRPr="000D2821">
        <w:t>Apply PPE including but not limited to:</w:t>
      </w:r>
    </w:p>
    <w:p w14:paraId="5BCCBD41" w14:textId="4BE51CC7" w:rsidR="00C63A7C" w:rsidRPr="000D2821" w:rsidRDefault="00C63A7C" w:rsidP="00E3147D">
      <w:pPr>
        <w:pStyle w:val="ListParagraph"/>
        <w:numPr>
          <w:ilvl w:val="0"/>
          <w:numId w:val="56"/>
        </w:numPr>
        <w:spacing w:after="160" w:line="259" w:lineRule="auto"/>
        <w:ind w:left="1276"/>
      </w:pPr>
      <w:r w:rsidRPr="000D2821">
        <w:t>Coveralls (Type 3/4/5/6 Category 3)</w:t>
      </w:r>
      <w:r w:rsidR="00D43E63" w:rsidRPr="000D2821">
        <w:t>.</w:t>
      </w:r>
    </w:p>
    <w:p w14:paraId="5885428D" w14:textId="2F8DC9AC" w:rsidR="00C63A7C" w:rsidRPr="000D2821" w:rsidRDefault="00C63A7C" w:rsidP="00E3147D">
      <w:pPr>
        <w:pStyle w:val="ListParagraph"/>
        <w:numPr>
          <w:ilvl w:val="0"/>
          <w:numId w:val="56"/>
        </w:numPr>
        <w:spacing w:after="160" w:line="259" w:lineRule="auto"/>
        <w:ind w:left="1276"/>
      </w:pPr>
      <w:r w:rsidRPr="000D2821">
        <w:t>Nitrile Gloves double gloved</w:t>
      </w:r>
      <w:r w:rsidR="00D43E63" w:rsidRPr="000D2821">
        <w:t>.</w:t>
      </w:r>
    </w:p>
    <w:p w14:paraId="0B56F032" w14:textId="6D7E9AFB" w:rsidR="00C63A7C" w:rsidRPr="000D2821" w:rsidRDefault="00C63A7C" w:rsidP="00E3147D">
      <w:pPr>
        <w:pStyle w:val="ListParagraph"/>
        <w:numPr>
          <w:ilvl w:val="0"/>
          <w:numId w:val="56"/>
        </w:numPr>
        <w:spacing w:after="160" w:line="259" w:lineRule="auto"/>
        <w:ind w:left="1276"/>
      </w:pPr>
      <w:r w:rsidRPr="000D2821">
        <w:t>Non-Slip steel capped boot</w:t>
      </w:r>
      <w:r w:rsidR="00D43E63" w:rsidRPr="000D2821">
        <w:t>.</w:t>
      </w:r>
    </w:p>
    <w:p w14:paraId="214960E5" w14:textId="544A8D21" w:rsidR="00C63A7C" w:rsidRPr="000D2821" w:rsidRDefault="00C63A7C" w:rsidP="00E3147D">
      <w:pPr>
        <w:pStyle w:val="ListParagraph"/>
        <w:numPr>
          <w:ilvl w:val="0"/>
          <w:numId w:val="56"/>
        </w:numPr>
        <w:spacing w:after="160" w:line="259" w:lineRule="auto"/>
        <w:ind w:left="1276"/>
      </w:pPr>
      <w:r w:rsidRPr="000D2821">
        <w:t>Respiratory Protective Equipment</w:t>
      </w:r>
      <w:r w:rsidR="00D43E63" w:rsidRPr="000D2821">
        <w:t>.</w:t>
      </w:r>
    </w:p>
    <w:p w14:paraId="1716E38C" w14:textId="4E361D10" w:rsidR="00C63A7C" w:rsidRPr="000D2821" w:rsidRDefault="00C63A7C" w:rsidP="00E3147D">
      <w:pPr>
        <w:pStyle w:val="ListParagraph"/>
        <w:numPr>
          <w:ilvl w:val="3"/>
          <w:numId w:val="72"/>
        </w:numPr>
        <w:spacing w:after="160" w:line="259" w:lineRule="auto"/>
        <w:ind w:left="1276"/>
      </w:pPr>
      <w:r w:rsidRPr="000D2821">
        <w:t>Full face Respirator with VOC/chemical filter cartridge (needs ammonia)</w:t>
      </w:r>
      <w:r w:rsidR="001624AE" w:rsidRPr="000D2821">
        <w:t>.</w:t>
      </w:r>
    </w:p>
    <w:p w14:paraId="642427BB" w14:textId="35145C21" w:rsidR="00C63A7C" w:rsidRPr="000D2821" w:rsidRDefault="00C63A7C" w:rsidP="00E3147D">
      <w:pPr>
        <w:pStyle w:val="ListParagraph"/>
        <w:numPr>
          <w:ilvl w:val="3"/>
          <w:numId w:val="72"/>
        </w:numPr>
        <w:spacing w:after="160" w:line="259" w:lineRule="auto"/>
        <w:ind w:left="1276"/>
      </w:pPr>
      <w:r w:rsidRPr="000D2821">
        <w:t>Full face Respirator with PAPR and VOC/chemical filter cartridge (needs ammonia)</w:t>
      </w:r>
      <w:r w:rsidR="001624AE" w:rsidRPr="000D2821">
        <w:t>.</w:t>
      </w:r>
    </w:p>
    <w:p w14:paraId="5A1521C6" w14:textId="6D2957A2" w:rsidR="00C63A7C" w:rsidRPr="000D2821" w:rsidRDefault="00C63A7C" w:rsidP="00E3147D">
      <w:pPr>
        <w:pStyle w:val="ListParagraph"/>
        <w:numPr>
          <w:ilvl w:val="3"/>
          <w:numId w:val="72"/>
        </w:numPr>
        <w:spacing w:after="160" w:line="259" w:lineRule="auto"/>
        <w:ind w:left="1276"/>
      </w:pPr>
      <w:r w:rsidRPr="000D2821">
        <w:t>Hooded PAPR with VOC/chemical filter cartridge (needs ammonia)</w:t>
      </w:r>
      <w:r w:rsidR="001624AE" w:rsidRPr="000D2821">
        <w:t>.</w:t>
      </w:r>
    </w:p>
    <w:p w14:paraId="77BD97E5" w14:textId="77777777" w:rsidR="00C63A7C" w:rsidRPr="000D2821" w:rsidRDefault="00C63A7C" w:rsidP="177DC49A">
      <w:pPr>
        <w:rPr>
          <w:color w:val="ED7D31" w:themeColor="accent1"/>
        </w:rPr>
      </w:pPr>
      <w:r w:rsidRPr="000D2821">
        <w:rPr>
          <w:color w:val="ED7D31" w:themeColor="accent1"/>
        </w:rPr>
        <w:t>Please also refer to PRO022 – PPE which provides guidance on selection, maintenance and use of PPE.</w:t>
      </w:r>
    </w:p>
    <w:p w14:paraId="236C897E" w14:textId="77777777" w:rsidR="001624AE" w:rsidRPr="000D2821" w:rsidRDefault="001624AE" w:rsidP="004F0797">
      <w:pPr>
        <w:rPr>
          <w:b/>
        </w:rPr>
      </w:pPr>
    </w:p>
    <w:p w14:paraId="4E40B877" w14:textId="77777777" w:rsidR="001624AE" w:rsidRPr="000D2821" w:rsidRDefault="001624AE" w:rsidP="004F0797">
      <w:pPr>
        <w:rPr>
          <w:b/>
        </w:rPr>
      </w:pPr>
    </w:p>
    <w:p w14:paraId="0389F2B5" w14:textId="77777777" w:rsidR="001624AE" w:rsidRPr="000D2821" w:rsidRDefault="001624AE" w:rsidP="004F0797">
      <w:pPr>
        <w:rPr>
          <w:b/>
        </w:rPr>
      </w:pPr>
    </w:p>
    <w:p w14:paraId="3F792CC5" w14:textId="23F1850C" w:rsidR="00C63A7C" w:rsidRPr="000D2821" w:rsidRDefault="00C63A7C" w:rsidP="004F0797">
      <w:pPr>
        <w:rPr>
          <w:b/>
        </w:rPr>
      </w:pPr>
      <w:r w:rsidRPr="000D2821">
        <w:rPr>
          <w:b/>
        </w:rPr>
        <w:t>COVERALLS</w:t>
      </w:r>
    </w:p>
    <w:p w14:paraId="26B74FB8" w14:textId="12423825" w:rsidR="00C63A7C" w:rsidRPr="000D2821" w:rsidRDefault="00C63A7C" w:rsidP="004F0797">
      <w:r w:rsidRPr="000D2821">
        <w:t>Any clothing worn under disposable coveralls must be light weight and cool to help relieve Heat stress.</w:t>
      </w:r>
    </w:p>
    <w:p w14:paraId="617A0AA0" w14:textId="5E30B8F5" w:rsidR="00C63A7C" w:rsidRPr="000D2821" w:rsidRDefault="00C63A7C" w:rsidP="00E3147D">
      <w:pPr>
        <w:pStyle w:val="ListParagraph"/>
        <w:numPr>
          <w:ilvl w:val="0"/>
          <w:numId w:val="57"/>
        </w:numPr>
        <w:spacing w:after="160" w:line="259" w:lineRule="auto"/>
        <w:ind w:left="1276"/>
      </w:pPr>
      <w:r w:rsidRPr="000D2821">
        <w:t>Type 3/4/5/6 Coveralls are the minimum requirement</w:t>
      </w:r>
      <w:r w:rsidR="001624AE" w:rsidRPr="000D2821">
        <w:t>.</w:t>
      </w:r>
    </w:p>
    <w:p w14:paraId="21F69297" w14:textId="77777777" w:rsidR="00C63A7C" w:rsidRPr="000D2821" w:rsidRDefault="00C63A7C" w:rsidP="00E3147D">
      <w:pPr>
        <w:pStyle w:val="ListParagraph"/>
        <w:numPr>
          <w:ilvl w:val="0"/>
          <w:numId w:val="57"/>
        </w:numPr>
        <w:spacing w:after="160" w:line="259" w:lineRule="auto"/>
        <w:ind w:left="1276"/>
      </w:pPr>
      <w:r w:rsidRPr="000D2821">
        <w:t xml:space="preserve">Disposable coveralls may NOT be reused or taken home; they must be disposed of after single use.  </w:t>
      </w:r>
    </w:p>
    <w:p w14:paraId="0B626501" w14:textId="0E34797B" w:rsidR="00C63A7C" w:rsidRPr="000D2821" w:rsidRDefault="00C63A7C" w:rsidP="00E3147D">
      <w:pPr>
        <w:pStyle w:val="ListParagraph"/>
        <w:numPr>
          <w:ilvl w:val="0"/>
          <w:numId w:val="57"/>
        </w:numPr>
        <w:spacing w:after="160" w:line="259" w:lineRule="auto"/>
        <w:ind w:left="1276"/>
      </w:pPr>
      <w:r w:rsidRPr="000D2821">
        <w:t>Be worn on size too big to facilitate movement</w:t>
      </w:r>
      <w:r w:rsidR="001624AE" w:rsidRPr="000D2821">
        <w:t>.</w:t>
      </w:r>
    </w:p>
    <w:p w14:paraId="58C9890A" w14:textId="0E251B6F" w:rsidR="00C63A7C" w:rsidRPr="000D2821" w:rsidRDefault="00C63A7C" w:rsidP="00E3147D">
      <w:pPr>
        <w:pStyle w:val="ListParagraph"/>
        <w:numPr>
          <w:ilvl w:val="0"/>
          <w:numId w:val="57"/>
        </w:numPr>
        <w:spacing w:after="160" w:line="259" w:lineRule="auto"/>
        <w:ind w:left="1276"/>
      </w:pPr>
      <w:r w:rsidRPr="000D2821">
        <w:t>Tape cuffs with duct tape</w:t>
      </w:r>
      <w:r w:rsidR="001624AE" w:rsidRPr="000D2821">
        <w:t>.</w:t>
      </w:r>
    </w:p>
    <w:p w14:paraId="469B2EE2" w14:textId="409A2A32" w:rsidR="00C63A7C" w:rsidRPr="000D2821" w:rsidRDefault="00C63A7C" w:rsidP="00E3147D">
      <w:pPr>
        <w:pStyle w:val="ListParagraph"/>
        <w:numPr>
          <w:ilvl w:val="0"/>
          <w:numId w:val="57"/>
        </w:numPr>
        <w:spacing w:after="160" w:line="259" w:lineRule="auto"/>
        <w:ind w:left="1276"/>
      </w:pPr>
      <w:r w:rsidRPr="000D2821">
        <w:t>Ensure coverall legs are worn over footwear as tucking them in lets in fluid and other contaminants</w:t>
      </w:r>
      <w:r w:rsidR="001624AE" w:rsidRPr="000D2821">
        <w:t>.</w:t>
      </w:r>
    </w:p>
    <w:p w14:paraId="4A625D4E" w14:textId="755194D5" w:rsidR="00C63A7C" w:rsidRPr="000D2821" w:rsidRDefault="00C63A7C" w:rsidP="00E3147D">
      <w:pPr>
        <w:pStyle w:val="ListParagraph"/>
        <w:numPr>
          <w:ilvl w:val="0"/>
          <w:numId w:val="57"/>
        </w:numPr>
        <w:spacing w:after="160" w:line="259" w:lineRule="auto"/>
        <w:ind w:left="1276"/>
      </w:pPr>
      <w:r w:rsidRPr="000D2821">
        <w:t>Ensure the hood is worn over respirator straps</w:t>
      </w:r>
      <w:r w:rsidR="001624AE" w:rsidRPr="000D2821">
        <w:t>.</w:t>
      </w:r>
    </w:p>
    <w:p w14:paraId="3AA264EF" w14:textId="77777777" w:rsidR="00C63A7C" w:rsidRPr="000D2821" w:rsidRDefault="00C63A7C" w:rsidP="00E3147D">
      <w:pPr>
        <w:pStyle w:val="ListParagraph"/>
        <w:numPr>
          <w:ilvl w:val="0"/>
          <w:numId w:val="57"/>
        </w:numPr>
        <w:spacing w:after="160" w:line="259" w:lineRule="auto"/>
        <w:ind w:left="1276"/>
      </w:pPr>
      <w:r w:rsidRPr="000D2821">
        <w:t>Consider environmental and weather factors and heat stress which may occur when wearing coveralls.</w:t>
      </w:r>
    </w:p>
    <w:p w14:paraId="57352F62" w14:textId="77777777" w:rsidR="004F0797" w:rsidRPr="000D2821" w:rsidRDefault="004F0797" w:rsidP="004F0797">
      <w:pPr>
        <w:rPr>
          <w:b/>
        </w:rPr>
      </w:pPr>
    </w:p>
    <w:p w14:paraId="0306F860" w14:textId="33FB9FFB" w:rsidR="00C63A7C" w:rsidRPr="000D2821" w:rsidRDefault="00C63A7C" w:rsidP="004F0797">
      <w:pPr>
        <w:rPr>
          <w:b/>
        </w:rPr>
      </w:pPr>
      <w:r w:rsidRPr="000D2821">
        <w:rPr>
          <w:b/>
        </w:rPr>
        <w:t>GLOVES</w:t>
      </w:r>
    </w:p>
    <w:p w14:paraId="3D731C4B" w14:textId="77777777" w:rsidR="00C63A7C" w:rsidRPr="000D2821" w:rsidRDefault="00C63A7C" w:rsidP="004F0797">
      <w:r w:rsidRPr="000D2821">
        <w:t>Single use disposable Nitrile gloves must be worn at each job. Double gloved</w:t>
      </w:r>
    </w:p>
    <w:p w14:paraId="662990EC" w14:textId="77777777" w:rsidR="004F0797" w:rsidRPr="000D2821" w:rsidRDefault="00C63A7C" w:rsidP="004F0797">
      <w:r w:rsidRPr="000D2821">
        <w:t>Irrespective of glove use removalists must wash their hands and fingernails prior to eating and after work.</w:t>
      </w:r>
    </w:p>
    <w:p w14:paraId="7D99F7D7" w14:textId="77777777" w:rsidR="004F0797" w:rsidRPr="000D2821" w:rsidRDefault="004F0797" w:rsidP="004F0797">
      <w:pPr>
        <w:rPr>
          <w:b/>
        </w:rPr>
      </w:pPr>
    </w:p>
    <w:p w14:paraId="2558CAE5" w14:textId="63A9A132" w:rsidR="00C63A7C" w:rsidRPr="000D2821" w:rsidRDefault="00C63A7C" w:rsidP="004F0797">
      <w:r w:rsidRPr="000D2821">
        <w:rPr>
          <w:b/>
        </w:rPr>
        <w:t>FOOTWEAR</w:t>
      </w:r>
    </w:p>
    <w:p w14:paraId="5A6C6AC9" w14:textId="645DAA47" w:rsidR="00C63A7C" w:rsidRPr="000D2821" w:rsidRDefault="00C63A7C" w:rsidP="00E3147D">
      <w:pPr>
        <w:pStyle w:val="ListParagraph"/>
        <w:numPr>
          <w:ilvl w:val="0"/>
          <w:numId w:val="58"/>
        </w:numPr>
        <w:spacing w:after="160" w:line="259" w:lineRule="auto"/>
      </w:pPr>
      <w:r w:rsidRPr="000D2821">
        <w:t>Appropriate footwear is steel capped, rubber soled work shoes or gumboots</w:t>
      </w:r>
      <w:r w:rsidR="001624AE" w:rsidRPr="000D2821">
        <w:t>.</w:t>
      </w:r>
    </w:p>
    <w:p w14:paraId="0C4998AF" w14:textId="55C792F5" w:rsidR="00C63A7C" w:rsidRPr="000D2821" w:rsidRDefault="00C63A7C" w:rsidP="00E3147D">
      <w:pPr>
        <w:pStyle w:val="ListParagraph"/>
        <w:numPr>
          <w:ilvl w:val="0"/>
          <w:numId w:val="58"/>
        </w:numPr>
        <w:spacing w:after="160" w:line="259" w:lineRule="auto"/>
      </w:pPr>
      <w:r w:rsidRPr="000D2821">
        <w:t>Footwear is for exclusive use of each employee, not shared</w:t>
      </w:r>
      <w:r w:rsidR="001624AE" w:rsidRPr="000D2821">
        <w:t>.</w:t>
      </w:r>
    </w:p>
    <w:p w14:paraId="7E73281E" w14:textId="785A477F" w:rsidR="00C63A7C" w:rsidRPr="000D2821" w:rsidRDefault="00C63A7C" w:rsidP="00E3147D">
      <w:pPr>
        <w:pStyle w:val="ListParagraph"/>
        <w:numPr>
          <w:ilvl w:val="0"/>
          <w:numId w:val="58"/>
        </w:numPr>
        <w:spacing w:after="160" w:line="259" w:lineRule="auto"/>
      </w:pPr>
      <w:r w:rsidRPr="000D2821">
        <w:t>When not in use store upside down to limit contaminants being introduced</w:t>
      </w:r>
      <w:r w:rsidR="001624AE" w:rsidRPr="000D2821">
        <w:t>.</w:t>
      </w:r>
    </w:p>
    <w:p w14:paraId="22D71018" w14:textId="546A8BAA" w:rsidR="00C63A7C" w:rsidRPr="000D2821" w:rsidRDefault="00C63A7C" w:rsidP="00E3147D">
      <w:pPr>
        <w:pStyle w:val="ListParagraph"/>
        <w:numPr>
          <w:ilvl w:val="0"/>
          <w:numId w:val="58"/>
        </w:numPr>
        <w:spacing w:after="160" w:line="259" w:lineRule="auto"/>
      </w:pPr>
      <w:r w:rsidRPr="000D2821">
        <w:t>Do not use disposable overshoes as they are a slip hazard.</w:t>
      </w:r>
    </w:p>
    <w:p w14:paraId="2F9132AD" w14:textId="4D1B2F97" w:rsidR="00C63A7C" w:rsidRPr="000D2821" w:rsidRDefault="001624AE" w:rsidP="00E3147D">
      <w:pPr>
        <w:pStyle w:val="ListParagraph"/>
        <w:numPr>
          <w:ilvl w:val="0"/>
          <w:numId w:val="58"/>
        </w:numPr>
        <w:spacing w:after="160" w:line="259" w:lineRule="auto"/>
      </w:pPr>
      <w:r w:rsidRPr="000D2821">
        <w:t>Footwear</w:t>
      </w:r>
      <w:r w:rsidR="00C63A7C" w:rsidRPr="000D2821">
        <w:t xml:space="preserve"> must be kept clean and in good condition.</w:t>
      </w:r>
    </w:p>
    <w:p w14:paraId="4483DEE4" w14:textId="77777777" w:rsidR="004F0797" w:rsidRPr="000D2821" w:rsidRDefault="004F0797" w:rsidP="004F0797">
      <w:pPr>
        <w:rPr>
          <w:b/>
        </w:rPr>
      </w:pPr>
    </w:p>
    <w:p w14:paraId="7051D509" w14:textId="16C5FCE7" w:rsidR="00C63A7C" w:rsidRPr="000D2821" w:rsidRDefault="00C63A7C" w:rsidP="004F0797">
      <w:pPr>
        <w:rPr>
          <w:b/>
        </w:rPr>
      </w:pPr>
      <w:r w:rsidRPr="000D2821">
        <w:rPr>
          <w:b/>
        </w:rPr>
        <w:t>RESPIRATORY PPE</w:t>
      </w:r>
    </w:p>
    <w:p w14:paraId="0E66B155" w14:textId="77777777" w:rsidR="00C63A7C" w:rsidRPr="000D2821" w:rsidRDefault="00C63A7C" w:rsidP="004F0797">
      <w:r w:rsidRPr="000D2821">
        <w:t>All Respiratory PPE must be selected and maintained, in accordance with AS/NZS1716:2003 and AS/NZS1715:1994</w:t>
      </w:r>
    </w:p>
    <w:p w14:paraId="14ADD57C" w14:textId="77777777" w:rsidR="00C63A7C" w:rsidRPr="000D2821" w:rsidRDefault="00C63A7C" w:rsidP="004F0797">
      <w:r w:rsidRPr="000D2821">
        <w:t>Key requirements in summary include but are not limited to:</w:t>
      </w:r>
    </w:p>
    <w:p w14:paraId="6BE3B416" w14:textId="26FD975D" w:rsidR="00C63A7C" w:rsidRPr="000D2821" w:rsidRDefault="00C63A7C" w:rsidP="00E3147D">
      <w:pPr>
        <w:pStyle w:val="ListParagraph"/>
        <w:numPr>
          <w:ilvl w:val="0"/>
          <w:numId w:val="59"/>
        </w:numPr>
        <w:spacing w:after="160" w:line="259" w:lineRule="auto"/>
      </w:pPr>
      <w:r w:rsidRPr="000D2821">
        <w:t>Employees must be medically fit to wear PPE (ref procedure to prerequisites)</w:t>
      </w:r>
      <w:r w:rsidR="001624AE" w:rsidRPr="000D2821">
        <w:t>.</w:t>
      </w:r>
    </w:p>
    <w:p w14:paraId="1980991F" w14:textId="69A486A7" w:rsidR="00C63A7C" w:rsidRPr="000D2821" w:rsidRDefault="00C63A7C" w:rsidP="00E3147D">
      <w:pPr>
        <w:pStyle w:val="ListParagraph"/>
        <w:numPr>
          <w:ilvl w:val="0"/>
          <w:numId w:val="59"/>
        </w:numPr>
        <w:spacing w:after="160" w:line="259" w:lineRule="auto"/>
      </w:pPr>
      <w:r w:rsidRPr="000D2821">
        <w:t>Respirators are for exclusive employee use, not shared</w:t>
      </w:r>
      <w:r w:rsidR="001624AE" w:rsidRPr="000D2821">
        <w:t>.</w:t>
      </w:r>
    </w:p>
    <w:p w14:paraId="757EE7BE" w14:textId="67CE9386" w:rsidR="00C63A7C" w:rsidRPr="000D2821" w:rsidRDefault="00C63A7C" w:rsidP="00E3147D">
      <w:pPr>
        <w:pStyle w:val="ListParagraph"/>
        <w:numPr>
          <w:ilvl w:val="0"/>
          <w:numId w:val="59"/>
        </w:numPr>
        <w:spacing w:after="160" w:line="259" w:lineRule="auto"/>
      </w:pPr>
      <w:r w:rsidRPr="000D2821">
        <w:t>If using negative pressure respirator, the wearer must be clean shaven</w:t>
      </w:r>
      <w:r w:rsidR="001624AE" w:rsidRPr="000D2821">
        <w:t>.</w:t>
      </w:r>
    </w:p>
    <w:p w14:paraId="208D47AE" w14:textId="77777777" w:rsidR="00C63A7C" w:rsidRPr="000D2821" w:rsidRDefault="00C63A7C" w:rsidP="00E3147D">
      <w:pPr>
        <w:pStyle w:val="ListParagraph"/>
        <w:numPr>
          <w:ilvl w:val="0"/>
          <w:numId w:val="59"/>
        </w:numPr>
        <w:spacing w:after="160" w:line="259" w:lineRule="auto"/>
      </w:pPr>
      <w:r w:rsidRPr="000D2821">
        <w:t>The level of required respiratory protection can only be determined or changed once on site by a competent person.</w:t>
      </w:r>
    </w:p>
    <w:p w14:paraId="6703A82A" w14:textId="77777777" w:rsidR="00C63A7C" w:rsidRPr="000D2821" w:rsidRDefault="00C63A7C" w:rsidP="00E3147D">
      <w:pPr>
        <w:pStyle w:val="ListParagraph"/>
        <w:numPr>
          <w:ilvl w:val="0"/>
          <w:numId w:val="59"/>
        </w:numPr>
        <w:spacing w:after="160" w:line="259" w:lineRule="auto"/>
      </w:pPr>
      <w:r w:rsidRPr="000D2821">
        <w:t>A fit check is required prior to commencement each time the respirator is used or put on.</w:t>
      </w:r>
    </w:p>
    <w:p w14:paraId="125737D1" w14:textId="7AFE7A3B" w:rsidR="00C63A7C" w:rsidRPr="000D2821" w:rsidRDefault="00C63A7C" w:rsidP="00E3147D">
      <w:pPr>
        <w:pStyle w:val="ListParagraph"/>
        <w:numPr>
          <w:ilvl w:val="0"/>
          <w:numId w:val="59"/>
        </w:numPr>
        <w:spacing w:after="160" w:line="259" w:lineRule="auto"/>
      </w:pPr>
      <w:r w:rsidRPr="000D2821">
        <w:t>Coverall hood must go over the respirator straps</w:t>
      </w:r>
      <w:r w:rsidR="001624AE" w:rsidRPr="000D2821">
        <w:t>.</w:t>
      </w:r>
    </w:p>
    <w:p w14:paraId="3704F743" w14:textId="77777777" w:rsidR="00C63A7C" w:rsidRPr="000D2821" w:rsidRDefault="00C63A7C" w:rsidP="00E3147D">
      <w:pPr>
        <w:pStyle w:val="ListParagraph"/>
        <w:numPr>
          <w:ilvl w:val="0"/>
          <w:numId w:val="59"/>
        </w:numPr>
        <w:spacing w:after="160" w:line="259" w:lineRule="auto"/>
      </w:pPr>
      <w:r w:rsidRPr="000D2821">
        <w:t xml:space="preserve">Must be </w:t>
      </w:r>
      <w:proofErr w:type="gramStart"/>
      <w:r w:rsidRPr="000D2821">
        <w:t>worn at all times</w:t>
      </w:r>
      <w:proofErr w:type="gramEnd"/>
      <w:r w:rsidRPr="000D2821">
        <w:t xml:space="preserve"> in the removal area until the final stage of decontamination and or in conjunction with rests and breaks.</w:t>
      </w:r>
    </w:p>
    <w:p w14:paraId="548E90DE" w14:textId="0FA4219F" w:rsidR="00C63A7C" w:rsidRPr="000D2821" w:rsidRDefault="00C63A7C" w:rsidP="00E3147D">
      <w:pPr>
        <w:pStyle w:val="ListParagraph"/>
        <w:numPr>
          <w:ilvl w:val="0"/>
          <w:numId w:val="59"/>
        </w:numPr>
        <w:spacing w:after="160" w:line="259" w:lineRule="auto"/>
      </w:pPr>
      <w:r w:rsidRPr="000D2821">
        <w:t>Do not leave a respirator laying around or leaving it hanging from your neck strap</w:t>
      </w:r>
      <w:r w:rsidR="001624AE" w:rsidRPr="000D2821">
        <w:t>.</w:t>
      </w:r>
    </w:p>
    <w:p w14:paraId="7C587215" w14:textId="77777777" w:rsidR="00C63A7C" w:rsidRPr="000D2821" w:rsidRDefault="00C63A7C" w:rsidP="00E3147D">
      <w:pPr>
        <w:pStyle w:val="ListParagraph"/>
        <w:numPr>
          <w:ilvl w:val="0"/>
          <w:numId w:val="59"/>
        </w:numPr>
        <w:spacing w:after="160" w:line="259" w:lineRule="auto"/>
      </w:pPr>
      <w:r w:rsidRPr="000D2821">
        <w:t>Ensure routine planned maintenance is completed as per requirement in PRO022.</w:t>
      </w:r>
    </w:p>
    <w:p w14:paraId="681D7CDF" w14:textId="77777777" w:rsidR="00C63A7C" w:rsidRPr="000D2821" w:rsidRDefault="00C63A7C" w:rsidP="00E3147D">
      <w:pPr>
        <w:pStyle w:val="ListParagraph"/>
        <w:numPr>
          <w:ilvl w:val="0"/>
          <w:numId w:val="59"/>
        </w:numPr>
        <w:spacing w:after="160" w:line="259" w:lineRule="auto"/>
      </w:pPr>
      <w:r w:rsidRPr="000D2821">
        <w:t>Exchange VOC/ chemical filter at the recommended interval or if damage occurs as soon as possible.</w:t>
      </w:r>
    </w:p>
    <w:p w14:paraId="4E4C70EB" w14:textId="26AA91BA" w:rsidR="00C63A7C" w:rsidRPr="000D2821" w:rsidRDefault="00C63A7C" w:rsidP="00E3147D">
      <w:pPr>
        <w:pStyle w:val="ListParagraph"/>
        <w:numPr>
          <w:ilvl w:val="0"/>
          <w:numId w:val="59"/>
        </w:numPr>
        <w:spacing w:after="160" w:line="259" w:lineRule="auto"/>
      </w:pPr>
      <w:r w:rsidRPr="000D2821">
        <w:t>Use new pre-filters for each job</w:t>
      </w:r>
      <w:r w:rsidR="001624AE" w:rsidRPr="000D2821">
        <w:t>.</w:t>
      </w:r>
    </w:p>
    <w:p w14:paraId="6594D584" w14:textId="78A5528D" w:rsidR="00C63A7C" w:rsidRPr="000D2821" w:rsidRDefault="00C63A7C" w:rsidP="00E3147D">
      <w:pPr>
        <w:pStyle w:val="ListParagraph"/>
        <w:numPr>
          <w:ilvl w:val="0"/>
          <w:numId w:val="59"/>
        </w:numPr>
        <w:spacing w:after="160" w:line="259" w:lineRule="auto"/>
      </w:pPr>
      <w:r w:rsidRPr="000D2821">
        <w:t>Ensure that the filters are fit for the purpose</w:t>
      </w:r>
      <w:r w:rsidR="001624AE" w:rsidRPr="000D2821">
        <w:t>.</w:t>
      </w:r>
    </w:p>
    <w:p w14:paraId="19D0033F" w14:textId="795CDE16" w:rsidR="00C63A7C" w:rsidRPr="000D2821" w:rsidRDefault="00C63A7C" w:rsidP="00E3147D">
      <w:pPr>
        <w:pStyle w:val="ListParagraph"/>
        <w:numPr>
          <w:ilvl w:val="0"/>
          <w:numId w:val="59"/>
        </w:numPr>
        <w:spacing w:after="160" w:line="259" w:lineRule="auto"/>
      </w:pPr>
      <w:r w:rsidRPr="000D2821">
        <w:t>Dispose of filters as general waste</w:t>
      </w:r>
      <w:r w:rsidR="001624AE" w:rsidRPr="000D2821">
        <w:t>.</w:t>
      </w:r>
    </w:p>
    <w:p w14:paraId="5C1936A4" w14:textId="77777777" w:rsidR="00C63A7C" w:rsidRPr="000D2821" w:rsidRDefault="00C63A7C" w:rsidP="00E3147D">
      <w:pPr>
        <w:pStyle w:val="ListParagraph"/>
        <w:numPr>
          <w:ilvl w:val="0"/>
          <w:numId w:val="59"/>
        </w:numPr>
        <w:spacing w:after="160" w:line="259" w:lineRule="auto"/>
      </w:pPr>
      <w:r w:rsidRPr="000D2821">
        <w:t>Do not clean the filter by tapping it or using compressed air.  Gently pat or wipe the respirator filter with a damp cloth as part of your decontamination process.</w:t>
      </w:r>
    </w:p>
    <w:p w14:paraId="4E52189B" w14:textId="79C08488" w:rsidR="00C63A7C" w:rsidRPr="000D2821" w:rsidRDefault="00C63A7C" w:rsidP="00C63A7C">
      <w:pPr>
        <w:ind w:left="720" w:hanging="720"/>
      </w:pPr>
      <w:r w:rsidRPr="000D2821">
        <w:t>Set up tools (Refer also to PRO023 Working with Tools and Equipment for additional guidance)</w:t>
      </w:r>
    </w:p>
    <w:p w14:paraId="66D2C3E4" w14:textId="74B05DA2" w:rsidR="004F0797" w:rsidRPr="000D2821" w:rsidRDefault="00C63A7C" w:rsidP="4C47D778">
      <w:r w:rsidRPr="000D2821">
        <w:t xml:space="preserve">Set up a disposable plastic drop sheet to collect tools on.  This improves site organisation, safety and supports decontamination.  </w:t>
      </w:r>
    </w:p>
    <w:p w14:paraId="36AA5662" w14:textId="77777777" w:rsidR="001624AE" w:rsidRPr="000D2821" w:rsidRDefault="001624AE" w:rsidP="4C47D778"/>
    <w:p w14:paraId="52EB4FA4" w14:textId="1FADBA5A" w:rsidR="00C63A7C" w:rsidRPr="000D2821" w:rsidRDefault="00C63A7C" w:rsidP="004F0797">
      <w:r w:rsidRPr="000D2821">
        <w:t>Tools will generally include but are not limited to:</w:t>
      </w:r>
    </w:p>
    <w:p w14:paraId="285B3061" w14:textId="77777777" w:rsidR="00C63A7C" w:rsidRPr="000D2821" w:rsidRDefault="00C63A7C" w:rsidP="00E3147D">
      <w:pPr>
        <w:pStyle w:val="ListParagraph"/>
        <w:numPr>
          <w:ilvl w:val="0"/>
          <w:numId w:val="60"/>
        </w:numPr>
        <w:spacing w:after="160" w:line="259" w:lineRule="auto"/>
      </w:pPr>
      <w:r w:rsidRPr="000D2821">
        <w:t>HEPA Vacuum Cleaner and required filters.</w:t>
      </w:r>
    </w:p>
    <w:p w14:paraId="4D5BBEFF" w14:textId="7AC0DD5C" w:rsidR="00C63A7C" w:rsidRPr="000D2821" w:rsidRDefault="00C63A7C" w:rsidP="00E3147D">
      <w:pPr>
        <w:pStyle w:val="ListParagraph"/>
        <w:numPr>
          <w:ilvl w:val="0"/>
          <w:numId w:val="60"/>
        </w:numPr>
        <w:spacing w:after="160" w:line="259" w:lineRule="auto"/>
      </w:pPr>
      <w:r w:rsidRPr="000D2821">
        <w:t>Manually operated hand tools like pinch bars, nail pullers, hammers</w:t>
      </w:r>
      <w:r w:rsidR="001624AE" w:rsidRPr="000D2821">
        <w:t>.</w:t>
      </w:r>
    </w:p>
    <w:p w14:paraId="53BB1A99" w14:textId="53F91DDD" w:rsidR="00C63A7C" w:rsidRPr="000D2821" w:rsidRDefault="00C63A7C" w:rsidP="00E3147D">
      <w:pPr>
        <w:pStyle w:val="ListParagraph"/>
        <w:numPr>
          <w:ilvl w:val="0"/>
          <w:numId w:val="60"/>
        </w:numPr>
        <w:spacing w:after="160" w:line="259" w:lineRule="auto"/>
      </w:pPr>
      <w:r w:rsidRPr="000D2821">
        <w:t>Drywall cutters</w:t>
      </w:r>
      <w:r w:rsidR="001624AE" w:rsidRPr="000D2821">
        <w:t>.</w:t>
      </w:r>
    </w:p>
    <w:p w14:paraId="4BF830E1" w14:textId="16FB827A" w:rsidR="00C63A7C" w:rsidRPr="000D2821" w:rsidRDefault="00C63A7C" w:rsidP="00E3147D">
      <w:pPr>
        <w:pStyle w:val="ListParagraph"/>
        <w:numPr>
          <w:ilvl w:val="0"/>
          <w:numId w:val="60"/>
        </w:numPr>
        <w:spacing w:after="160" w:line="259" w:lineRule="auto"/>
      </w:pPr>
      <w:r w:rsidRPr="000D2821">
        <w:t>Multitools</w:t>
      </w:r>
      <w:r w:rsidR="001624AE" w:rsidRPr="000D2821">
        <w:t>.</w:t>
      </w:r>
    </w:p>
    <w:p w14:paraId="0B7804A7" w14:textId="49C937F8" w:rsidR="00C63A7C" w:rsidRPr="000D2821" w:rsidRDefault="00C63A7C" w:rsidP="00E3147D">
      <w:pPr>
        <w:pStyle w:val="ListParagraph"/>
        <w:numPr>
          <w:ilvl w:val="0"/>
          <w:numId w:val="60"/>
        </w:numPr>
        <w:spacing w:after="160" w:line="259" w:lineRule="auto"/>
      </w:pPr>
      <w:r w:rsidRPr="000D2821">
        <w:t>Batteries</w:t>
      </w:r>
      <w:r w:rsidR="001624AE" w:rsidRPr="000D2821">
        <w:t>.</w:t>
      </w:r>
    </w:p>
    <w:p w14:paraId="16573723" w14:textId="47750108" w:rsidR="00C63A7C" w:rsidRPr="000D2821" w:rsidRDefault="00C63A7C" w:rsidP="00E3147D">
      <w:pPr>
        <w:pStyle w:val="ListParagraph"/>
        <w:numPr>
          <w:ilvl w:val="0"/>
          <w:numId w:val="60"/>
        </w:numPr>
        <w:spacing w:after="160" w:line="259" w:lineRule="auto"/>
      </w:pPr>
      <w:r w:rsidRPr="000D2821">
        <w:t>Angle Grinder</w:t>
      </w:r>
      <w:r w:rsidR="001624AE" w:rsidRPr="000D2821">
        <w:t>.</w:t>
      </w:r>
    </w:p>
    <w:p w14:paraId="2AEB0399" w14:textId="6EB564DF" w:rsidR="00C63A7C" w:rsidRPr="000D2821" w:rsidRDefault="00C63A7C" w:rsidP="00E3147D">
      <w:pPr>
        <w:pStyle w:val="ListParagraph"/>
        <w:numPr>
          <w:ilvl w:val="0"/>
          <w:numId w:val="60"/>
        </w:numPr>
        <w:spacing w:after="160" w:line="259" w:lineRule="auto"/>
      </w:pPr>
      <w:r w:rsidRPr="000D2821">
        <w:t>Scrubbing pads and extension handles</w:t>
      </w:r>
      <w:r w:rsidR="001624AE" w:rsidRPr="000D2821">
        <w:t>.</w:t>
      </w:r>
    </w:p>
    <w:p w14:paraId="14F5BBCF" w14:textId="3FEBBE77" w:rsidR="00C63A7C" w:rsidRPr="000D2821" w:rsidRDefault="00C63A7C" w:rsidP="00E3147D">
      <w:pPr>
        <w:pStyle w:val="ListParagraph"/>
        <w:numPr>
          <w:ilvl w:val="0"/>
          <w:numId w:val="60"/>
        </w:numPr>
        <w:spacing w:after="160" w:line="259" w:lineRule="auto"/>
      </w:pPr>
      <w:r w:rsidRPr="000D2821">
        <w:t>Cloths/paper towels</w:t>
      </w:r>
      <w:r w:rsidR="001624AE" w:rsidRPr="000D2821">
        <w:t>.</w:t>
      </w:r>
    </w:p>
    <w:p w14:paraId="3232A2A8" w14:textId="3ECB378A" w:rsidR="00C63A7C" w:rsidRPr="000D2821" w:rsidRDefault="001624AE" w:rsidP="00E3147D">
      <w:pPr>
        <w:pStyle w:val="ListParagraph"/>
        <w:numPr>
          <w:ilvl w:val="0"/>
          <w:numId w:val="60"/>
        </w:numPr>
        <w:spacing w:after="160" w:line="259" w:lineRule="auto"/>
      </w:pPr>
      <w:r w:rsidRPr="000D2821">
        <w:t>S</w:t>
      </w:r>
      <w:r w:rsidR="00C63A7C" w:rsidRPr="000D2821">
        <w:t>queegees</w:t>
      </w:r>
      <w:r w:rsidRPr="000D2821">
        <w:t>.</w:t>
      </w:r>
    </w:p>
    <w:p w14:paraId="5B96D22F" w14:textId="151E721E" w:rsidR="00C63A7C" w:rsidRPr="000D2821" w:rsidRDefault="00C63A7C" w:rsidP="00E3147D">
      <w:pPr>
        <w:pStyle w:val="ListParagraph"/>
        <w:numPr>
          <w:ilvl w:val="0"/>
          <w:numId w:val="60"/>
        </w:numPr>
        <w:spacing w:after="160" w:line="259" w:lineRule="auto"/>
      </w:pPr>
      <w:proofErr w:type="spellStart"/>
      <w:r w:rsidRPr="000D2821">
        <w:t>Foamers</w:t>
      </w:r>
      <w:proofErr w:type="spellEnd"/>
      <w:r w:rsidR="001624AE" w:rsidRPr="000D2821">
        <w:t>.</w:t>
      </w:r>
    </w:p>
    <w:p w14:paraId="440A3608" w14:textId="4C0CA79D" w:rsidR="00C63A7C" w:rsidRPr="000D2821" w:rsidRDefault="00C63A7C" w:rsidP="00E3147D">
      <w:pPr>
        <w:pStyle w:val="ListParagraph"/>
        <w:numPr>
          <w:ilvl w:val="0"/>
          <w:numId w:val="60"/>
        </w:numPr>
        <w:spacing w:after="160" w:line="259" w:lineRule="auto"/>
      </w:pPr>
      <w:proofErr w:type="spellStart"/>
      <w:r w:rsidRPr="000D2821">
        <w:t>Foggers</w:t>
      </w:r>
      <w:proofErr w:type="spellEnd"/>
      <w:r w:rsidR="001624AE" w:rsidRPr="000D2821">
        <w:t>.</w:t>
      </w:r>
    </w:p>
    <w:p w14:paraId="56C7AC65" w14:textId="1C870D27" w:rsidR="00C63A7C" w:rsidRPr="000D2821" w:rsidRDefault="00C63A7C" w:rsidP="00E3147D">
      <w:pPr>
        <w:pStyle w:val="ListParagraph"/>
        <w:numPr>
          <w:ilvl w:val="0"/>
          <w:numId w:val="60"/>
        </w:numPr>
        <w:spacing w:after="160" w:line="259" w:lineRule="auto"/>
      </w:pPr>
      <w:r w:rsidRPr="000D2821">
        <w:t>Compressor</w:t>
      </w:r>
      <w:r w:rsidR="001624AE" w:rsidRPr="000D2821">
        <w:t>.</w:t>
      </w:r>
    </w:p>
    <w:p w14:paraId="452D7037" w14:textId="04103FDA" w:rsidR="00C63A7C" w:rsidRPr="000D2821" w:rsidRDefault="00C63A7C" w:rsidP="00E3147D">
      <w:pPr>
        <w:pStyle w:val="ListParagraph"/>
        <w:numPr>
          <w:ilvl w:val="0"/>
          <w:numId w:val="60"/>
        </w:numPr>
        <w:spacing w:after="160" w:line="259" w:lineRule="auto"/>
      </w:pPr>
      <w:r w:rsidRPr="000D2821">
        <w:t>Ladders</w:t>
      </w:r>
      <w:r w:rsidR="001624AE" w:rsidRPr="000D2821">
        <w:t>.</w:t>
      </w:r>
    </w:p>
    <w:p w14:paraId="7B36B96E" w14:textId="7E6E47E3" w:rsidR="00C63A7C" w:rsidRPr="000D2821" w:rsidRDefault="00C63A7C" w:rsidP="00E3147D">
      <w:pPr>
        <w:pStyle w:val="ListParagraph"/>
        <w:numPr>
          <w:ilvl w:val="0"/>
          <w:numId w:val="60"/>
        </w:numPr>
        <w:spacing w:after="160" w:line="259" w:lineRule="auto"/>
      </w:pPr>
      <w:r w:rsidRPr="000D2821">
        <w:t>Containment equipment</w:t>
      </w:r>
      <w:r w:rsidR="001624AE" w:rsidRPr="000D2821">
        <w:t>.</w:t>
      </w:r>
    </w:p>
    <w:p w14:paraId="7D74ADCA" w14:textId="67C8CA6C" w:rsidR="00C63A7C" w:rsidRPr="000D2821" w:rsidRDefault="00C63A7C" w:rsidP="00E3147D">
      <w:pPr>
        <w:pStyle w:val="ListParagraph"/>
        <w:numPr>
          <w:ilvl w:val="0"/>
          <w:numId w:val="60"/>
        </w:numPr>
        <w:spacing w:after="160" w:line="259" w:lineRule="auto"/>
      </w:pPr>
      <w:r w:rsidRPr="000D2821">
        <w:t>200um garbage bags</w:t>
      </w:r>
      <w:r w:rsidR="001624AE" w:rsidRPr="000D2821">
        <w:t>.</w:t>
      </w:r>
    </w:p>
    <w:p w14:paraId="6059F148" w14:textId="1D0A6DEC" w:rsidR="004F0797" w:rsidRPr="000D2821" w:rsidRDefault="00C63A7C" w:rsidP="00E3147D">
      <w:pPr>
        <w:pStyle w:val="ListParagraph"/>
        <w:numPr>
          <w:ilvl w:val="0"/>
          <w:numId w:val="60"/>
        </w:numPr>
        <w:spacing w:after="160" w:line="259" w:lineRule="auto"/>
      </w:pPr>
      <w:r w:rsidRPr="000D2821">
        <w:t>Duct tape</w:t>
      </w:r>
      <w:r w:rsidR="001624AE" w:rsidRPr="000D2821">
        <w:t>.</w:t>
      </w:r>
    </w:p>
    <w:p w14:paraId="5355437C" w14:textId="77777777" w:rsidR="004F0797" w:rsidRPr="000D2821" w:rsidRDefault="004F0797" w:rsidP="004F0797">
      <w:pPr>
        <w:pStyle w:val="ListParagraph"/>
        <w:spacing w:after="160" w:line="259" w:lineRule="auto"/>
        <w:ind w:left="1352"/>
      </w:pPr>
    </w:p>
    <w:p w14:paraId="1B3ACB97" w14:textId="758A3D0E" w:rsidR="00C63A7C" w:rsidRPr="000D2821" w:rsidRDefault="00C63A7C" w:rsidP="004F0797">
      <w:pPr>
        <w:spacing w:after="160" w:line="259" w:lineRule="auto"/>
      </w:pPr>
      <w:r w:rsidRPr="000D2821">
        <w:rPr>
          <w:b/>
        </w:rPr>
        <w:t>Vacuums</w:t>
      </w:r>
    </w:p>
    <w:p w14:paraId="39A11BF3" w14:textId="77777777" w:rsidR="00C63A7C" w:rsidRPr="000D2821" w:rsidRDefault="00C63A7C" w:rsidP="00E3147D">
      <w:pPr>
        <w:pStyle w:val="ListParagraph"/>
        <w:numPr>
          <w:ilvl w:val="0"/>
          <w:numId w:val="61"/>
        </w:numPr>
        <w:spacing w:after="160" w:line="259" w:lineRule="auto"/>
      </w:pPr>
      <w:r w:rsidRPr="000D2821">
        <w:t>May only be used for collecting small pieces of dust and debris, do not break up larger parts to facilitate vacuuming.</w:t>
      </w:r>
    </w:p>
    <w:p w14:paraId="74BA1510" w14:textId="6E9EC800" w:rsidR="00C63A7C" w:rsidRPr="000D2821" w:rsidRDefault="00C63A7C" w:rsidP="00E3147D">
      <w:pPr>
        <w:pStyle w:val="ListParagraph"/>
        <w:numPr>
          <w:ilvl w:val="0"/>
          <w:numId w:val="61"/>
        </w:numPr>
        <w:spacing w:after="160" w:line="259" w:lineRule="auto"/>
      </w:pPr>
      <w:r w:rsidRPr="000D2821">
        <w:t>Don’t vacuum wet material as this will damage the HEPA filter</w:t>
      </w:r>
      <w:r w:rsidR="00D53EDA" w:rsidRPr="000D2821">
        <w:t>.</w:t>
      </w:r>
    </w:p>
    <w:p w14:paraId="21C6F436" w14:textId="77777777" w:rsidR="00C63A7C" w:rsidRPr="000D2821" w:rsidRDefault="00C63A7C" w:rsidP="00E3147D">
      <w:pPr>
        <w:pStyle w:val="ListParagraph"/>
        <w:numPr>
          <w:ilvl w:val="0"/>
          <w:numId w:val="61"/>
        </w:numPr>
        <w:spacing w:after="160" w:line="259" w:lineRule="auto"/>
      </w:pPr>
      <w:r w:rsidRPr="000D2821">
        <w:t>Use the correct attachment for the surface type.</w:t>
      </w:r>
    </w:p>
    <w:p w14:paraId="68937695" w14:textId="5C6B9B50" w:rsidR="00C63A7C" w:rsidRPr="000D2821" w:rsidRDefault="00C63A7C" w:rsidP="00E3147D">
      <w:pPr>
        <w:pStyle w:val="ListParagraph"/>
        <w:numPr>
          <w:ilvl w:val="0"/>
          <w:numId w:val="61"/>
        </w:numPr>
        <w:spacing w:after="160" w:line="259" w:lineRule="auto"/>
      </w:pPr>
      <w:r w:rsidRPr="000D2821">
        <w:t>Ensure routine maintenance has occurred</w:t>
      </w:r>
      <w:r w:rsidR="00D53EDA" w:rsidRPr="000D2821">
        <w:t>.</w:t>
      </w:r>
    </w:p>
    <w:p w14:paraId="7C393074" w14:textId="77777777" w:rsidR="00C63A7C" w:rsidRPr="000D2821" w:rsidRDefault="00C63A7C" w:rsidP="00E3147D">
      <w:pPr>
        <w:pStyle w:val="ListParagraph"/>
        <w:numPr>
          <w:ilvl w:val="0"/>
          <w:numId w:val="61"/>
        </w:numPr>
        <w:spacing w:after="160" w:line="259" w:lineRule="auto"/>
      </w:pPr>
      <w:r w:rsidRPr="000D2821">
        <w:t>When complete, ensure the Vacuum is decontaminated including internally/externally, the outer casing, attachments, case, hose and the like.</w:t>
      </w:r>
    </w:p>
    <w:p w14:paraId="3904DBC9" w14:textId="77777777" w:rsidR="00C63A7C" w:rsidRPr="000D2821" w:rsidRDefault="00C63A7C" w:rsidP="00E3147D">
      <w:pPr>
        <w:pStyle w:val="ListParagraph"/>
        <w:numPr>
          <w:ilvl w:val="0"/>
          <w:numId w:val="61"/>
        </w:numPr>
        <w:spacing w:after="160" w:line="259" w:lineRule="auto"/>
      </w:pPr>
      <w:r w:rsidRPr="000D2821">
        <w:t>Remove the bag and filter in accordance with the manufacturer’s instructions and dispose of in contaminated waste.</w:t>
      </w:r>
    </w:p>
    <w:p w14:paraId="0A707B6D" w14:textId="77777777" w:rsidR="00C63A7C" w:rsidRPr="000D2821" w:rsidRDefault="00C63A7C" w:rsidP="004F0797">
      <w:pPr>
        <w:pStyle w:val="Heading3"/>
        <w:rPr>
          <w:rFonts w:asciiTheme="minorHAnsi" w:hAnsiTheme="minorHAnsi"/>
          <w:color w:val="ED7D31" w:themeColor="accent1"/>
        </w:rPr>
      </w:pPr>
      <w:bookmarkStart w:id="300" w:name="_Toc221634350"/>
      <w:r w:rsidRPr="000D2821">
        <w:rPr>
          <w:rFonts w:asciiTheme="minorHAnsi" w:hAnsiTheme="minorHAnsi"/>
          <w:color w:val="ED7D31" w:themeColor="accent1"/>
        </w:rPr>
        <w:t>Tools</w:t>
      </w:r>
      <w:bookmarkEnd w:id="300"/>
    </w:p>
    <w:p w14:paraId="183BAA11" w14:textId="77777777" w:rsidR="00C63A7C" w:rsidRPr="000D2821" w:rsidRDefault="00C63A7C" w:rsidP="00E3147D">
      <w:pPr>
        <w:pStyle w:val="ListParagraph"/>
        <w:numPr>
          <w:ilvl w:val="0"/>
          <w:numId w:val="62"/>
        </w:numPr>
        <w:spacing w:after="160" w:line="259" w:lineRule="auto"/>
      </w:pPr>
      <w:r w:rsidRPr="000D2821">
        <w:t>At the end of removal work all tools must be decontaminated.</w:t>
      </w:r>
    </w:p>
    <w:p w14:paraId="74A129E2" w14:textId="77777777" w:rsidR="00D53EDA" w:rsidRDefault="00D53EDA" w:rsidP="004F0797">
      <w:pPr>
        <w:pStyle w:val="Heading3"/>
        <w:rPr>
          <w:rFonts w:asciiTheme="minorHAnsi" w:hAnsiTheme="minorHAnsi"/>
          <w:color w:val="ED7D31" w:themeColor="accent1"/>
        </w:rPr>
      </w:pPr>
    </w:p>
    <w:p w14:paraId="43CA1C97" w14:textId="77777777" w:rsidR="00BD4865" w:rsidRPr="00BD4865" w:rsidRDefault="00BD4865" w:rsidP="00BD4865"/>
    <w:p w14:paraId="1B5BC13E" w14:textId="098CABA2" w:rsidR="00C63A7C" w:rsidRPr="000D2821" w:rsidRDefault="00C63A7C" w:rsidP="004F0797">
      <w:pPr>
        <w:pStyle w:val="Heading3"/>
        <w:rPr>
          <w:rFonts w:asciiTheme="minorHAnsi" w:hAnsiTheme="minorHAnsi"/>
          <w:color w:val="ED7D31" w:themeColor="accent1"/>
        </w:rPr>
      </w:pPr>
      <w:bookmarkStart w:id="301" w:name="_Toc221634351"/>
      <w:r w:rsidRPr="000D2821">
        <w:rPr>
          <w:rFonts w:asciiTheme="minorHAnsi" w:hAnsiTheme="minorHAnsi"/>
          <w:color w:val="ED7D31" w:themeColor="accent1"/>
        </w:rPr>
        <w:t>Undertake Remediation</w:t>
      </w:r>
      <w:bookmarkEnd w:id="301"/>
    </w:p>
    <w:p w14:paraId="2A11160E" w14:textId="5509C769" w:rsidR="00C63A7C" w:rsidRPr="000D2821" w:rsidRDefault="00C63A7C" w:rsidP="004F0797">
      <w:r w:rsidRPr="000D2821">
        <w:t>Follow RAP</w:t>
      </w:r>
    </w:p>
    <w:p w14:paraId="350A7317" w14:textId="77777777" w:rsidR="00C63A7C" w:rsidRPr="000D2821" w:rsidRDefault="00C63A7C" w:rsidP="004F0797">
      <w:pPr>
        <w:rPr>
          <w:color w:val="C00000"/>
        </w:rPr>
      </w:pPr>
      <w:r w:rsidRPr="000D2821">
        <w:rPr>
          <w:color w:val="C00000"/>
        </w:rPr>
        <w:t>Triple Wash Method</w:t>
      </w:r>
    </w:p>
    <w:p w14:paraId="6CEE154A" w14:textId="7C5DCF81" w:rsidR="00C63A7C" w:rsidRPr="000D2821" w:rsidRDefault="00C63A7C" w:rsidP="00E3147D">
      <w:pPr>
        <w:pStyle w:val="ListParagraph"/>
        <w:numPr>
          <w:ilvl w:val="2"/>
          <w:numId w:val="74"/>
        </w:numPr>
        <w:spacing w:after="160" w:line="259" w:lineRule="auto"/>
      </w:pPr>
      <w:r w:rsidRPr="000D2821">
        <w:t xml:space="preserve">Conduct a </w:t>
      </w:r>
      <w:r w:rsidR="001D2D67" w:rsidRPr="000D2821">
        <w:t>thorough</w:t>
      </w:r>
      <w:r w:rsidRPr="000D2821">
        <w:t xml:space="preserve"> HEPA vacuum to all surface areas in the contaminated property</w:t>
      </w:r>
      <w:r w:rsidR="00D53EDA" w:rsidRPr="000D2821">
        <w:t>.</w:t>
      </w:r>
    </w:p>
    <w:p w14:paraId="04B3B338" w14:textId="77777777" w:rsidR="00C63A7C" w:rsidRPr="000D2821" w:rsidRDefault="00C63A7C" w:rsidP="00E3147D">
      <w:pPr>
        <w:pStyle w:val="ListParagraph"/>
        <w:numPr>
          <w:ilvl w:val="2"/>
          <w:numId w:val="74"/>
        </w:numPr>
        <w:spacing w:after="160" w:line="259" w:lineRule="auto"/>
      </w:pPr>
      <w:r w:rsidRPr="000D2821">
        <w:t>Internal wall lining and fixtures to be cleaned with caustic degreaser or sugar soap to bring the premise to suitable cleanliness.</w:t>
      </w:r>
    </w:p>
    <w:p w14:paraId="7CEF1E37" w14:textId="77777777" w:rsidR="00C63A7C" w:rsidRPr="000D2821" w:rsidRDefault="00C63A7C" w:rsidP="00E3147D">
      <w:pPr>
        <w:pStyle w:val="ListParagraph"/>
        <w:numPr>
          <w:ilvl w:val="2"/>
          <w:numId w:val="74"/>
        </w:numPr>
        <w:spacing w:after="160" w:line="259" w:lineRule="auto"/>
      </w:pPr>
      <w:r w:rsidRPr="000D2821">
        <w:t>Concrete floors to be also cleaned with caustic degreaser if heavily soiled.</w:t>
      </w:r>
    </w:p>
    <w:p w14:paraId="7C6730FE" w14:textId="1479DDBE" w:rsidR="00C63A7C" w:rsidRPr="000D2821" w:rsidRDefault="00C63A7C" w:rsidP="00E3147D">
      <w:pPr>
        <w:pStyle w:val="ListParagraph"/>
        <w:numPr>
          <w:ilvl w:val="2"/>
          <w:numId w:val="74"/>
        </w:numPr>
        <w:spacing w:after="160" w:line="259" w:lineRule="auto"/>
      </w:pPr>
      <w:r w:rsidRPr="000D2821">
        <w:t>Allow 24 hours for the premises to dry.  Concrete floors may require further drying periods</w:t>
      </w:r>
      <w:r w:rsidR="00D53EDA" w:rsidRPr="000D2821">
        <w:t>.</w:t>
      </w:r>
    </w:p>
    <w:p w14:paraId="1DCF7AC9" w14:textId="3267E2F0" w:rsidR="00C63A7C" w:rsidRPr="000D2821" w:rsidRDefault="00C63A7C" w:rsidP="00E3147D">
      <w:pPr>
        <w:pStyle w:val="ListParagraph"/>
        <w:numPr>
          <w:ilvl w:val="2"/>
          <w:numId w:val="74"/>
        </w:numPr>
        <w:spacing w:after="160" w:line="259" w:lineRule="auto"/>
      </w:pPr>
      <w:r w:rsidRPr="000D2821">
        <w:t xml:space="preserve">Utilise a </w:t>
      </w:r>
      <w:r w:rsidR="001D2D67" w:rsidRPr="000D2821">
        <w:t>three-wash</w:t>
      </w:r>
      <w:r w:rsidRPr="000D2821">
        <w:t xml:space="preserve"> system pass with an Alkaline Detergent Solution (ADS), beginning with the interior ceilings and working downwards, moving to the walls then finally the floors. Work from the top of the wall to the bottom.</w:t>
      </w:r>
    </w:p>
    <w:p w14:paraId="3BA623E5" w14:textId="00DD1F7B" w:rsidR="00C63A7C" w:rsidRPr="000D2821" w:rsidRDefault="00C63A7C" w:rsidP="00E3147D">
      <w:pPr>
        <w:pStyle w:val="ListParagraph"/>
        <w:numPr>
          <w:ilvl w:val="2"/>
          <w:numId w:val="74"/>
        </w:numPr>
        <w:spacing w:after="160" w:line="259" w:lineRule="auto"/>
      </w:pPr>
      <w:r w:rsidRPr="000D2821">
        <w:t>Wash all built-in cabinetry and cupboards</w:t>
      </w:r>
      <w:r w:rsidR="00D53EDA" w:rsidRPr="000D2821">
        <w:t>.</w:t>
      </w:r>
    </w:p>
    <w:p w14:paraId="6FBBEED7" w14:textId="77777777" w:rsidR="00C63A7C" w:rsidRPr="000D2821" w:rsidRDefault="00C63A7C" w:rsidP="00E3147D">
      <w:pPr>
        <w:pStyle w:val="ListParagraph"/>
        <w:numPr>
          <w:ilvl w:val="2"/>
          <w:numId w:val="74"/>
        </w:numPr>
        <w:spacing w:after="160" w:line="259" w:lineRule="auto"/>
      </w:pPr>
      <w:r w:rsidRPr="000D2821">
        <w:t>Washing from the rear of the property to the front.</w:t>
      </w:r>
    </w:p>
    <w:p w14:paraId="17C6A877" w14:textId="3E0D6935" w:rsidR="00C63A7C" w:rsidRPr="000D2821" w:rsidRDefault="00C63A7C" w:rsidP="00E3147D">
      <w:pPr>
        <w:pStyle w:val="ListParagraph"/>
        <w:numPr>
          <w:ilvl w:val="2"/>
          <w:numId w:val="74"/>
        </w:numPr>
        <w:spacing w:after="160" w:line="259" w:lineRule="auto"/>
      </w:pPr>
      <w:r w:rsidRPr="000D2821">
        <w:t>This process must be completed comprehensively 3 times</w:t>
      </w:r>
      <w:r w:rsidR="001D2D67" w:rsidRPr="000D2821">
        <w:t>.</w:t>
      </w:r>
    </w:p>
    <w:p w14:paraId="3B39A889" w14:textId="2FD245C1" w:rsidR="00C63A7C" w:rsidRPr="000D2821" w:rsidRDefault="00C63A7C" w:rsidP="00E3147D">
      <w:pPr>
        <w:pStyle w:val="ListParagraph"/>
        <w:numPr>
          <w:ilvl w:val="2"/>
          <w:numId w:val="74"/>
        </w:numPr>
        <w:spacing w:after="160" w:line="259" w:lineRule="auto"/>
      </w:pPr>
      <w:r w:rsidRPr="000D2821">
        <w:t xml:space="preserve">NOTE:  It is highly recommended that once the </w:t>
      </w:r>
      <w:r w:rsidR="001D2D67" w:rsidRPr="000D2821">
        <w:t>clean-up</w:t>
      </w:r>
      <w:r w:rsidRPr="000D2821">
        <w:t xml:space="preserve"> is complete that all windows are closed, the property needs to be made “</w:t>
      </w:r>
      <w:r w:rsidR="001D2D67" w:rsidRPr="000D2821">
        <w:t>airtight”,</w:t>
      </w:r>
      <w:r w:rsidRPr="000D2821">
        <w:t xml:space="preserve"> and a balanced drying system will be required to be put in place to dry the premises.</w:t>
      </w:r>
    </w:p>
    <w:p w14:paraId="2E03584D" w14:textId="77777777" w:rsidR="00C63A7C" w:rsidRPr="000D2821" w:rsidRDefault="00C63A7C" w:rsidP="00E3147D">
      <w:pPr>
        <w:pStyle w:val="ListParagraph"/>
        <w:numPr>
          <w:ilvl w:val="2"/>
          <w:numId w:val="74"/>
        </w:numPr>
        <w:spacing w:after="160" w:line="259" w:lineRule="auto"/>
      </w:pPr>
      <w:r w:rsidRPr="000D2821">
        <w:t>NOTE:  It is recommended that all drying works are conducted in accordance with the IICRC Water Damage, S500 Standard.</w:t>
      </w:r>
    </w:p>
    <w:p w14:paraId="515F5538" w14:textId="77777777" w:rsidR="00C63A7C" w:rsidRPr="000D2821" w:rsidRDefault="00C63A7C" w:rsidP="00E3147D">
      <w:pPr>
        <w:pStyle w:val="ListParagraph"/>
        <w:numPr>
          <w:ilvl w:val="2"/>
          <w:numId w:val="74"/>
        </w:numPr>
        <w:spacing w:after="160" w:line="259" w:lineRule="auto"/>
      </w:pPr>
      <w:r w:rsidRPr="000D2821">
        <w:t>NOTE: After the completion of the cleaning process, all equipment used on the worksite should also be contaminated.</w:t>
      </w:r>
    </w:p>
    <w:p w14:paraId="5155179D" w14:textId="7333E63A" w:rsidR="00C63A7C" w:rsidRPr="000D2821" w:rsidRDefault="00C63A7C" w:rsidP="00713C83">
      <w:pPr>
        <w:pStyle w:val="Heading3"/>
        <w:rPr>
          <w:rFonts w:asciiTheme="minorHAnsi" w:hAnsiTheme="minorHAnsi"/>
        </w:rPr>
      </w:pPr>
      <w:bookmarkStart w:id="302" w:name="_Toc221634352"/>
      <w:r w:rsidRPr="000D2821">
        <w:rPr>
          <w:rFonts w:asciiTheme="minorHAnsi" w:hAnsiTheme="minorHAnsi"/>
        </w:rPr>
        <w:t>Managing Breaks</w:t>
      </w:r>
      <w:bookmarkEnd w:id="302"/>
    </w:p>
    <w:p w14:paraId="4877CCCF" w14:textId="05EF3315" w:rsidR="00C63A7C" w:rsidRPr="000D2821" w:rsidRDefault="00C63A7C" w:rsidP="004F0797">
      <w:r w:rsidRPr="000D2821">
        <w:t>It is the Supervisor’s responsibility or Technician in Charge (When Supervisor is not on site) to:</w:t>
      </w:r>
    </w:p>
    <w:p w14:paraId="36F8F4D2" w14:textId="77777777" w:rsidR="00C63A7C" w:rsidRPr="000D2821" w:rsidRDefault="00C63A7C" w:rsidP="00E3147D">
      <w:pPr>
        <w:pStyle w:val="ListParagraph"/>
        <w:numPr>
          <w:ilvl w:val="0"/>
          <w:numId w:val="53"/>
        </w:numPr>
        <w:spacing w:after="160" w:line="259" w:lineRule="auto"/>
        <w:ind w:left="1134"/>
      </w:pPr>
      <w:r w:rsidRPr="000D2821">
        <w:t>Consider work and environmental factors specific to each job site and day of work.</w:t>
      </w:r>
    </w:p>
    <w:p w14:paraId="07D4EB0B" w14:textId="77777777" w:rsidR="00C63A7C" w:rsidRPr="000D2821" w:rsidRDefault="00C63A7C" w:rsidP="00E3147D">
      <w:pPr>
        <w:pStyle w:val="ListParagraph"/>
        <w:numPr>
          <w:ilvl w:val="0"/>
          <w:numId w:val="53"/>
        </w:numPr>
        <w:spacing w:after="160" w:line="259" w:lineRule="auto"/>
        <w:ind w:left="1134"/>
      </w:pPr>
      <w:r w:rsidRPr="000D2821">
        <w:t>Identify an area for breaks to ensure Client is not inconvenienced in any way.</w:t>
      </w:r>
    </w:p>
    <w:p w14:paraId="0E49B4CE" w14:textId="30CACE90" w:rsidR="00C63A7C" w:rsidRPr="000D2821" w:rsidRDefault="00C63A7C" w:rsidP="00E3147D">
      <w:pPr>
        <w:pStyle w:val="ListParagraph"/>
        <w:numPr>
          <w:ilvl w:val="0"/>
          <w:numId w:val="53"/>
        </w:numPr>
        <w:spacing w:after="160" w:line="259" w:lineRule="auto"/>
        <w:ind w:left="1134"/>
      </w:pPr>
      <w:r w:rsidRPr="000D2821">
        <w:t>Schedule breaks at regular intervals for appropriate durations</w:t>
      </w:r>
      <w:r w:rsidR="001D2D67" w:rsidRPr="000D2821">
        <w:t>.</w:t>
      </w:r>
    </w:p>
    <w:p w14:paraId="3CA9F1F7" w14:textId="77777777" w:rsidR="00C63A7C" w:rsidRPr="000D2821" w:rsidRDefault="00C63A7C" w:rsidP="00E3147D">
      <w:pPr>
        <w:pStyle w:val="ListParagraph"/>
        <w:numPr>
          <w:ilvl w:val="0"/>
          <w:numId w:val="53"/>
        </w:numPr>
        <w:spacing w:after="160" w:line="259" w:lineRule="auto"/>
        <w:ind w:left="1134"/>
      </w:pPr>
      <w:r w:rsidRPr="000D2821">
        <w:t>Ensure personal decontamination is undertake before leaving the work area to have a break.</w:t>
      </w:r>
    </w:p>
    <w:p w14:paraId="52935F67" w14:textId="688412BB" w:rsidR="00C63A7C" w:rsidRPr="000D2821" w:rsidRDefault="00C63A7C" w:rsidP="00E3147D">
      <w:pPr>
        <w:pStyle w:val="ListParagraph"/>
        <w:numPr>
          <w:ilvl w:val="0"/>
          <w:numId w:val="53"/>
        </w:numPr>
        <w:spacing w:after="160" w:line="259" w:lineRule="auto"/>
        <w:ind w:left="1134"/>
      </w:pPr>
      <w:r w:rsidRPr="000D2821">
        <w:t>Ensure use of identified areas for breaks is adhered to.</w:t>
      </w:r>
    </w:p>
    <w:p w14:paraId="0E832445" w14:textId="77777777" w:rsidR="001D2D67" w:rsidRPr="000D2821" w:rsidRDefault="001D2D67" w:rsidP="001D2D67">
      <w:pPr>
        <w:pStyle w:val="ListParagraph"/>
        <w:spacing w:after="160" w:line="259" w:lineRule="auto"/>
        <w:ind w:left="1134"/>
      </w:pPr>
    </w:p>
    <w:p w14:paraId="7ABFCA9B" w14:textId="77777777" w:rsidR="00C63A7C" w:rsidRPr="000D2821" w:rsidRDefault="00C63A7C" w:rsidP="00C63A7C">
      <w:pPr>
        <w:pStyle w:val="ListParagraph"/>
        <w:ind w:left="0"/>
        <w:rPr>
          <w:color w:val="C00000"/>
        </w:rPr>
      </w:pPr>
      <w:r w:rsidRPr="000D2821">
        <w:rPr>
          <w:color w:val="C00000"/>
        </w:rPr>
        <w:t>Foaming Method</w:t>
      </w:r>
    </w:p>
    <w:p w14:paraId="2ACC947F" w14:textId="77777777" w:rsidR="00C63A7C" w:rsidRPr="000D2821" w:rsidRDefault="00C63A7C" w:rsidP="00E3147D">
      <w:pPr>
        <w:pStyle w:val="ListParagraph"/>
        <w:numPr>
          <w:ilvl w:val="2"/>
          <w:numId w:val="73"/>
        </w:numPr>
        <w:spacing w:after="160" w:line="259" w:lineRule="auto"/>
      </w:pPr>
      <w:r w:rsidRPr="000D2821">
        <w:t>Open all windows and doors to air out property</w:t>
      </w:r>
    </w:p>
    <w:p w14:paraId="05698D1A" w14:textId="77777777" w:rsidR="00C63A7C" w:rsidRPr="000D2821" w:rsidRDefault="00C63A7C" w:rsidP="00E3147D">
      <w:pPr>
        <w:pStyle w:val="ListParagraph"/>
        <w:numPr>
          <w:ilvl w:val="2"/>
          <w:numId w:val="73"/>
        </w:numPr>
        <w:spacing w:after="160" w:line="259" w:lineRule="auto"/>
      </w:pPr>
      <w:r w:rsidRPr="000D2821">
        <w:t>Conduct a thorough HEPA vacuum to all surface areas in the contaminated building</w:t>
      </w:r>
    </w:p>
    <w:p w14:paraId="3D56E46E" w14:textId="77777777" w:rsidR="00C63A7C" w:rsidRPr="000D2821" w:rsidRDefault="00C63A7C" w:rsidP="00E3147D">
      <w:pPr>
        <w:pStyle w:val="ListParagraph"/>
        <w:numPr>
          <w:ilvl w:val="2"/>
          <w:numId w:val="73"/>
        </w:numPr>
        <w:spacing w:after="160" w:line="259" w:lineRule="auto"/>
      </w:pPr>
      <w:r w:rsidRPr="000D2821">
        <w:t>Internal wall lining and fixtures to be cleaned with caustic degreaser or sugar soap to bring the premise to suitable cleanliness.</w:t>
      </w:r>
    </w:p>
    <w:p w14:paraId="49861C76" w14:textId="77777777" w:rsidR="00C63A7C" w:rsidRPr="000D2821" w:rsidRDefault="00C63A7C" w:rsidP="00E3147D">
      <w:pPr>
        <w:pStyle w:val="ListParagraph"/>
        <w:numPr>
          <w:ilvl w:val="2"/>
          <w:numId w:val="73"/>
        </w:numPr>
        <w:spacing w:after="160" w:line="259" w:lineRule="auto"/>
      </w:pPr>
      <w:r w:rsidRPr="000D2821">
        <w:t>Concrete floors to be also cleaned with caustic degreaser if heavily soiled.</w:t>
      </w:r>
    </w:p>
    <w:p w14:paraId="38FEC62A" w14:textId="77777777" w:rsidR="00C63A7C" w:rsidRPr="000D2821" w:rsidRDefault="00C63A7C" w:rsidP="00E3147D">
      <w:pPr>
        <w:pStyle w:val="ListParagraph"/>
        <w:numPr>
          <w:ilvl w:val="2"/>
          <w:numId w:val="73"/>
        </w:numPr>
        <w:spacing w:after="160" w:line="259" w:lineRule="auto"/>
      </w:pPr>
      <w:r w:rsidRPr="000D2821">
        <w:t>Allow 24 hours for the premises to dry.  Concrete floors may require further drying periods.</w:t>
      </w:r>
    </w:p>
    <w:p w14:paraId="2105174C" w14:textId="2896BAF5" w:rsidR="00C63A7C" w:rsidRPr="000D2821" w:rsidRDefault="00C63A7C" w:rsidP="00E3147D">
      <w:pPr>
        <w:pStyle w:val="ListParagraph"/>
        <w:numPr>
          <w:ilvl w:val="2"/>
          <w:numId w:val="73"/>
        </w:numPr>
        <w:spacing w:after="160" w:line="259" w:lineRule="auto"/>
      </w:pPr>
      <w:r w:rsidRPr="000D2821">
        <w:t xml:space="preserve">Application of foaming agent to commence; close all windows, kitchen and vanity or any cabinetry work to be completed first with the foaming application.  Allow a </w:t>
      </w:r>
      <w:r w:rsidR="001D2D67" w:rsidRPr="000D2821">
        <w:t>1-hour</w:t>
      </w:r>
      <w:r w:rsidRPr="000D2821">
        <w:t xml:space="preserve"> dwell time then </w:t>
      </w:r>
      <w:proofErr w:type="gramStart"/>
      <w:r w:rsidRPr="000D2821">
        <w:t>clean</w:t>
      </w:r>
      <w:proofErr w:type="gramEnd"/>
      <w:r w:rsidRPr="000D2821">
        <w:t xml:space="preserve"> up foam with warm to hot water.</w:t>
      </w:r>
    </w:p>
    <w:p w14:paraId="5B5B7083" w14:textId="398F0F83" w:rsidR="00C63A7C" w:rsidRPr="000D2821" w:rsidRDefault="00C63A7C" w:rsidP="00E3147D">
      <w:pPr>
        <w:pStyle w:val="ListParagraph"/>
        <w:numPr>
          <w:ilvl w:val="2"/>
          <w:numId w:val="73"/>
        </w:numPr>
        <w:spacing w:after="160" w:line="259" w:lineRule="auto"/>
      </w:pPr>
      <w:r w:rsidRPr="000D2821">
        <w:t>Note: By doing this you minimise the damage that could be caused to these items by not allowing the foam to sit longer than an hour</w:t>
      </w:r>
      <w:r w:rsidR="001D2D67" w:rsidRPr="000D2821">
        <w:t>.</w:t>
      </w:r>
    </w:p>
    <w:p w14:paraId="5DF82A61" w14:textId="4052EB82" w:rsidR="00C63A7C" w:rsidRPr="000D2821" w:rsidRDefault="00C63A7C" w:rsidP="00E3147D">
      <w:pPr>
        <w:pStyle w:val="ListParagraph"/>
        <w:numPr>
          <w:ilvl w:val="2"/>
          <w:numId w:val="73"/>
        </w:numPr>
        <w:spacing w:after="160" w:line="259" w:lineRule="auto"/>
      </w:pPr>
      <w:r w:rsidRPr="000D2821">
        <w:t>Once this is complete, foaming of the remainder of the premises is to commence.  Start by foaming the wall linings first and ceiling last in each room, working from the rear of the home to front of the home</w:t>
      </w:r>
      <w:r w:rsidR="001D2D67" w:rsidRPr="000D2821">
        <w:t>.</w:t>
      </w:r>
    </w:p>
    <w:p w14:paraId="147EAE72" w14:textId="4821A8AD" w:rsidR="00C63A7C" w:rsidRPr="000D2821" w:rsidRDefault="00C63A7C" w:rsidP="00E3147D">
      <w:pPr>
        <w:pStyle w:val="ListParagraph"/>
        <w:numPr>
          <w:ilvl w:val="2"/>
          <w:numId w:val="73"/>
        </w:numPr>
        <w:spacing w:after="160" w:line="259" w:lineRule="auto"/>
      </w:pPr>
      <w:r w:rsidRPr="000D2821">
        <w:t>Once all foaming has been completed commence immediately with fogging of the home approximate 2 to 3 minutes per room, this fogging will also cover the kitchen and cabinetry areas again</w:t>
      </w:r>
      <w:r w:rsidR="001D2D67" w:rsidRPr="000D2821">
        <w:t>.</w:t>
      </w:r>
    </w:p>
    <w:p w14:paraId="5AF711C5" w14:textId="4E50D581" w:rsidR="00C63A7C" w:rsidRPr="000D2821" w:rsidRDefault="00C63A7C" w:rsidP="00E3147D">
      <w:pPr>
        <w:pStyle w:val="ListParagraph"/>
        <w:numPr>
          <w:ilvl w:val="2"/>
          <w:numId w:val="73"/>
        </w:numPr>
        <w:spacing w:after="160" w:line="259" w:lineRule="auto"/>
      </w:pPr>
      <w:r w:rsidRPr="000D2821">
        <w:t>Once fogging is complete, close all doors and leave foam and fogging application for 1-hour dwell time</w:t>
      </w:r>
      <w:r w:rsidR="001D2D67" w:rsidRPr="000D2821">
        <w:t>.</w:t>
      </w:r>
    </w:p>
    <w:p w14:paraId="5371A1E9" w14:textId="77777777" w:rsidR="00C63A7C" w:rsidRPr="000D2821" w:rsidRDefault="00C63A7C" w:rsidP="00E3147D">
      <w:pPr>
        <w:pStyle w:val="ListParagraph"/>
        <w:numPr>
          <w:ilvl w:val="2"/>
          <w:numId w:val="73"/>
        </w:numPr>
        <w:spacing w:after="160" w:line="259" w:lineRule="auto"/>
      </w:pPr>
      <w:r w:rsidRPr="000D2821">
        <w:t>Once you have waited the hour, open all the doors and windows and commence cleaning the kitchen and cabinetry immediately with warm or hot water.</w:t>
      </w:r>
    </w:p>
    <w:p w14:paraId="495D3E56" w14:textId="77777777" w:rsidR="00C63A7C" w:rsidRPr="000D2821" w:rsidRDefault="00C63A7C" w:rsidP="00E3147D">
      <w:pPr>
        <w:pStyle w:val="ListParagraph"/>
        <w:numPr>
          <w:ilvl w:val="2"/>
          <w:numId w:val="73"/>
        </w:numPr>
        <w:spacing w:after="160" w:line="259" w:lineRule="auto"/>
      </w:pPr>
      <w:r w:rsidRPr="000D2821">
        <w:t>Your hot water cleaning solution can have a deodoriser added.</w:t>
      </w:r>
    </w:p>
    <w:p w14:paraId="192D4927" w14:textId="77777777" w:rsidR="00C63A7C" w:rsidRPr="000D2821" w:rsidRDefault="00C63A7C" w:rsidP="00E3147D">
      <w:pPr>
        <w:pStyle w:val="ListParagraph"/>
        <w:numPr>
          <w:ilvl w:val="2"/>
          <w:numId w:val="73"/>
        </w:numPr>
        <w:spacing w:after="160" w:line="259" w:lineRule="auto"/>
      </w:pPr>
      <w:r w:rsidRPr="000D2821">
        <w:t>Commence a hot water clean and water extraction of all wall linings and ceilings starting from the rear of the property and ending in the front.</w:t>
      </w:r>
    </w:p>
    <w:p w14:paraId="795C23D2" w14:textId="77777777" w:rsidR="00C63A7C" w:rsidRPr="000D2821" w:rsidRDefault="00C63A7C" w:rsidP="00E3147D">
      <w:pPr>
        <w:pStyle w:val="ListParagraph"/>
        <w:numPr>
          <w:ilvl w:val="2"/>
          <w:numId w:val="73"/>
        </w:numPr>
        <w:spacing w:after="160" w:line="259" w:lineRule="auto"/>
      </w:pPr>
      <w:r w:rsidRPr="000D2821">
        <w:t>If there are carpets that are still in the home, removal of the carpets is to commence after this stage.</w:t>
      </w:r>
    </w:p>
    <w:p w14:paraId="5ED73A81" w14:textId="1CA26AF7" w:rsidR="00C63A7C" w:rsidRPr="000D2821" w:rsidRDefault="00C63A7C" w:rsidP="00E3147D">
      <w:pPr>
        <w:pStyle w:val="ListParagraph"/>
        <w:numPr>
          <w:ilvl w:val="2"/>
          <w:numId w:val="73"/>
        </w:numPr>
        <w:spacing w:after="160" w:line="259" w:lineRule="auto"/>
      </w:pPr>
      <w:r w:rsidRPr="000D2821">
        <w:t xml:space="preserve">NOTE:  It is highly recommended that once the </w:t>
      </w:r>
      <w:r w:rsidR="001D2D67" w:rsidRPr="000D2821">
        <w:t>clean-up</w:t>
      </w:r>
      <w:r w:rsidRPr="000D2821">
        <w:t xml:space="preserve"> is complete that all windows are closed, the property needs to be made “</w:t>
      </w:r>
      <w:r w:rsidR="001D2D67" w:rsidRPr="000D2821">
        <w:t>airtight</w:t>
      </w:r>
      <w:proofErr w:type="gramStart"/>
      <w:r w:rsidRPr="000D2821">
        <w:t>”</w:t>
      </w:r>
      <w:proofErr w:type="gramEnd"/>
      <w:r w:rsidRPr="000D2821">
        <w:t xml:space="preserve"> and a balanced drying system will be required to be put in place to dry the premises.</w:t>
      </w:r>
    </w:p>
    <w:p w14:paraId="01EC5397" w14:textId="77777777" w:rsidR="00C63A7C" w:rsidRPr="000D2821" w:rsidRDefault="00C63A7C" w:rsidP="00E3147D">
      <w:pPr>
        <w:pStyle w:val="ListParagraph"/>
        <w:numPr>
          <w:ilvl w:val="2"/>
          <w:numId w:val="73"/>
        </w:numPr>
        <w:spacing w:after="160" w:line="259" w:lineRule="auto"/>
      </w:pPr>
      <w:r w:rsidRPr="000D2821">
        <w:t>NOTE:  It is recommended that all drying works are conducted in accordance with the IICRC Water Damage, S500 Standard.</w:t>
      </w:r>
    </w:p>
    <w:p w14:paraId="3B251266" w14:textId="54FC486B" w:rsidR="00C63A7C" w:rsidRPr="000D2821" w:rsidRDefault="00C63A7C" w:rsidP="00E3147D">
      <w:pPr>
        <w:pStyle w:val="ListParagraph"/>
        <w:numPr>
          <w:ilvl w:val="2"/>
          <w:numId w:val="73"/>
        </w:numPr>
        <w:spacing w:after="160" w:line="259" w:lineRule="auto"/>
      </w:pPr>
      <w:r w:rsidRPr="000D2821">
        <w:t xml:space="preserve">NOTE:  Once drying works have been completed, there will be high levels of </w:t>
      </w:r>
      <w:r w:rsidR="001D2D67" w:rsidRPr="000D2821">
        <w:t>VOCs</w:t>
      </w:r>
      <w:r w:rsidRPr="000D2821">
        <w:t xml:space="preserve"> in the home.  To remove these </w:t>
      </w:r>
      <w:r w:rsidR="001D2D67" w:rsidRPr="000D2821">
        <w:t>VOCs,</w:t>
      </w:r>
      <w:r w:rsidRPr="000D2821">
        <w:t xml:space="preserve"> it is highly recommended that HEPA Filtration Devices be used to create positive and negative air pressure system to ventilate the home.</w:t>
      </w:r>
      <w:r w:rsidRPr="000D2821">
        <w:tab/>
      </w:r>
    </w:p>
    <w:p w14:paraId="183F9D50" w14:textId="77777777" w:rsidR="00C63A7C" w:rsidRPr="000D2821" w:rsidRDefault="00C63A7C" w:rsidP="004F0797">
      <w:pPr>
        <w:pStyle w:val="Heading3"/>
        <w:rPr>
          <w:rFonts w:asciiTheme="minorHAnsi" w:hAnsiTheme="minorHAnsi"/>
          <w:color w:val="ED7D31" w:themeColor="accent1"/>
        </w:rPr>
      </w:pPr>
      <w:bookmarkStart w:id="303" w:name="_Toc221634353"/>
      <w:r w:rsidRPr="000D2821">
        <w:rPr>
          <w:rFonts w:asciiTheme="minorHAnsi" w:hAnsiTheme="minorHAnsi"/>
          <w:color w:val="ED7D31" w:themeColor="accent1"/>
        </w:rPr>
        <w:t>Waste Disposal</w:t>
      </w:r>
      <w:bookmarkEnd w:id="303"/>
    </w:p>
    <w:p w14:paraId="411D546B" w14:textId="77777777" w:rsidR="00C63A7C" w:rsidRPr="000D2821" w:rsidRDefault="00C63A7C" w:rsidP="00C63A7C">
      <w:pPr>
        <w:pStyle w:val="ListParagraph"/>
        <w:tabs>
          <w:tab w:val="left" w:pos="6615"/>
        </w:tabs>
        <w:ind w:left="0"/>
      </w:pPr>
      <w:r w:rsidRPr="000D2821">
        <w:t>All Methamphetamine contaminated waste is deemed a controlled waste and needs to be treated as asbestos. Deep burial is required. Licences are required. As each state is different it is recommended that your state’s EPA should be contacted for all compliance.</w:t>
      </w:r>
    </w:p>
    <w:p w14:paraId="1D3C59E6" w14:textId="77777777" w:rsidR="00C63A7C" w:rsidRPr="000D2821" w:rsidRDefault="00C63A7C" w:rsidP="00C63A7C">
      <w:pPr>
        <w:pStyle w:val="ListParagraph"/>
      </w:pPr>
    </w:p>
    <w:p w14:paraId="2F519BE8" w14:textId="77777777" w:rsidR="00C63A7C" w:rsidRPr="000D2821" w:rsidRDefault="00C63A7C" w:rsidP="004F0797">
      <w:pPr>
        <w:pStyle w:val="Heading3"/>
        <w:rPr>
          <w:rFonts w:asciiTheme="minorHAnsi" w:hAnsiTheme="minorHAnsi"/>
          <w:color w:val="ED7D31" w:themeColor="accent1"/>
        </w:rPr>
      </w:pPr>
      <w:bookmarkStart w:id="304" w:name="_Toc221634354"/>
      <w:r w:rsidRPr="000D2821">
        <w:rPr>
          <w:rFonts w:asciiTheme="minorHAnsi" w:hAnsiTheme="minorHAnsi"/>
          <w:color w:val="ED7D31" w:themeColor="accent1"/>
        </w:rPr>
        <w:t>Communication</w:t>
      </w:r>
      <w:bookmarkEnd w:id="304"/>
    </w:p>
    <w:p w14:paraId="14A1DA7C" w14:textId="77777777" w:rsidR="00C63A7C" w:rsidRPr="000D2821" w:rsidRDefault="00C63A7C" w:rsidP="00C63A7C">
      <w:pPr>
        <w:pStyle w:val="ListParagraph"/>
        <w:ind w:left="0"/>
      </w:pPr>
      <w:r w:rsidRPr="000D2821">
        <w:t>It is essential that the client is aware of what is happening and what is required of them in the remediation process.</w:t>
      </w:r>
    </w:p>
    <w:p w14:paraId="20478730" w14:textId="77777777" w:rsidR="00C63A7C" w:rsidRPr="000D2821" w:rsidRDefault="00C63A7C" w:rsidP="00C63A7C">
      <w:pPr>
        <w:pStyle w:val="ListParagraph"/>
        <w:ind w:left="0"/>
      </w:pPr>
    </w:p>
    <w:p w14:paraId="731A027E" w14:textId="2217754B" w:rsidR="00C63A7C" w:rsidRPr="000D2821" w:rsidRDefault="00C63A7C" w:rsidP="00C63A7C">
      <w:pPr>
        <w:pStyle w:val="ListParagraph"/>
        <w:ind w:left="0"/>
      </w:pPr>
      <w:r w:rsidRPr="000D2821">
        <w:t>The client must be told that the property will not be considered cleared until a clearance certificate is issue by the Competent person performing the Post Remediation Verification</w:t>
      </w:r>
    </w:p>
    <w:p w14:paraId="47DE959B" w14:textId="6C793BDD" w:rsidR="00C63A7C" w:rsidRPr="000D2821" w:rsidRDefault="00C63A7C" w:rsidP="00C63A7C">
      <w:pPr>
        <w:pStyle w:val="ListParagraph"/>
        <w:ind w:left="0"/>
      </w:pPr>
      <w:r w:rsidRPr="000D2821">
        <w:t>The Client must be told further works will be required if testing fails to clear the property.</w:t>
      </w:r>
    </w:p>
    <w:p w14:paraId="411E42A3" w14:textId="77777777" w:rsidR="00C63A7C" w:rsidRPr="000D2821" w:rsidRDefault="00C63A7C" w:rsidP="00C63A7C">
      <w:pPr>
        <w:pStyle w:val="ListParagraph"/>
        <w:ind w:left="0"/>
      </w:pPr>
    </w:p>
    <w:p w14:paraId="40EF2D33" w14:textId="241FB08C" w:rsidR="00C63A7C" w:rsidRPr="000D2821" w:rsidRDefault="00C63A7C" w:rsidP="004F0797">
      <w:pPr>
        <w:pStyle w:val="Heading3"/>
        <w:rPr>
          <w:rFonts w:asciiTheme="minorHAnsi" w:hAnsiTheme="minorHAnsi"/>
          <w:color w:val="ED7D31" w:themeColor="accent1"/>
        </w:rPr>
      </w:pPr>
      <w:bookmarkStart w:id="305" w:name="_Toc221634355"/>
      <w:r w:rsidRPr="000D2821">
        <w:rPr>
          <w:rFonts w:asciiTheme="minorHAnsi" w:hAnsiTheme="minorHAnsi"/>
          <w:color w:val="ED7D31" w:themeColor="accent1"/>
        </w:rPr>
        <w:t xml:space="preserve">Post Job </w:t>
      </w:r>
      <w:r w:rsidR="00771782" w:rsidRPr="000D2821">
        <w:rPr>
          <w:rFonts w:asciiTheme="minorHAnsi" w:hAnsiTheme="minorHAnsi"/>
          <w:color w:val="ED7D31" w:themeColor="accent1"/>
        </w:rPr>
        <w:t>Validation</w:t>
      </w:r>
      <w:bookmarkEnd w:id="305"/>
    </w:p>
    <w:p w14:paraId="2EA64A2F" w14:textId="399887AF" w:rsidR="00771782" w:rsidRPr="000D2821" w:rsidRDefault="00771782" w:rsidP="00C63A7C">
      <w:pPr>
        <w:pStyle w:val="ListParagraph"/>
        <w:ind w:left="0"/>
      </w:pPr>
      <w:r w:rsidRPr="000D2821">
        <w:t>Remediation cannot be determined to be completed, or the property safe and habitable unless validation sampling is completed.</w:t>
      </w:r>
    </w:p>
    <w:p w14:paraId="2B9A09A9" w14:textId="5786D05C" w:rsidR="00771782" w:rsidRPr="000D2821" w:rsidRDefault="00771782" w:rsidP="00C63A7C">
      <w:pPr>
        <w:pStyle w:val="ListParagraph"/>
        <w:ind w:left="0"/>
      </w:pPr>
      <w:r w:rsidRPr="000D2821">
        <w:t xml:space="preserve">At least 48 hours should be allowed between the completion of </w:t>
      </w:r>
      <w:r w:rsidR="00A31929" w:rsidRPr="000D2821">
        <w:t>remediation</w:t>
      </w:r>
      <w:r w:rsidRPr="000D2821">
        <w:t xml:space="preserve"> work and the conduct of validation sampling to ensure all cleaned surfaces are sufficiently dry for sampling to be properly undertaken.</w:t>
      </w:r>
    </w:p>
    <w:p w14:paraId="0A2BA1B3" w14:textId="46E70527" w:rsidR="00771782" w:rsidRPr="000D2821" w:rsidRDefault="00771782" w:rsidP="00C63A7C">
      <w:pPr>
        <w:pStyle w:val="ListParagraph"/>
        <w:ind w:left="0"/>
      </w:pPr>
    </w:p>
    <w:p w14:paraId="27BD7AB1" w14:textId="154E21D7" w:rsidR="00771782" w:rsidRPr="000D2821" w:rsidRDefault="00771782" w:rsidP="00C63A7C">
      <w:pPr>
        <w:pStyle w:val="ListParagraph"/>
        <w:ind w:left="0"/>
      </w:pPr>
      <w:r w:rsidRPr="000D2821">
        <w:t>Sampling and testing should take place prior to re-occupancy of the property to be of any value.</w:t>
      </w:r>
    </w:p>
    <w:p w14:paraId="3D4319BD" w14:textId="77777777" w:rsidR="00771782" w:rsidRPr="000D2821" w:rsidRDefault="00771782" w:rsidP="00C63A7C">
      <w:pPr>
        <w:pStyle w:val="ListParagraph"/>
        <w:ind w:left="0"/>
      </w:pPr>
    </w:p>
    <w:p w14:paraId="5E594D56" w14:textId="22F8C60B" w:rsidR="00771782" w:rsidRPr="000D2821" w:rsidRDefault="00771782" w:rsidP="00C63A7C">
      <w:pPr>
        <w:pStyle w:val="ListParagraph"/>
        <w:ind w:left="0"/>
      </w:pPr>
    </w:p>
    <w:p w14:paraId="6CCA1F12" w14:textId="77777777" w:rsidR="00771782" w:rsidRPr="000D2821" w:rsidRDefault="00771782" w:rsidP="00771782">
      <w:pPr>
        <w:pStyle w:val="Heading3"/>
        <w:rPr>
          <w:rFonts w:asciiTheme="minorHAnsi" w:hAnsiTheme="minorHAnsi"/>
          <w:color w:val="ED7D31" w:themeColor="accent1"/>
        </w:rPr>
      </w:pPr>
      <w:bookmarkStart w:id="306" w:name="_Toc221634356"/>
      <w:r w:rsidRPr="000D2821">
        <w:rPr>
          <w:rFonts w:asciiTheme="minorHAnsi" w:hAnsiTheme="minorHAnsi"/>
          <w:color w:val="ED7D31" w:themeColor="accent1"/>
        </w:rPr>
        <w:t>Post Job Documentation</w:t>
      </w:r>
      <w:bookmarkEnd w:id="306"/>
    </w:p>
    <w:p w14:paraId="6D9E35A6" w14:textId="1416E83F" w:rsidR="004A6BED" w:rsidRPr="000D2821" w:rsidRDefault="004A6BED" w:rsidP="00C63A7C">
      <w:pPr>
        <w:pStyle w:val="ListParagraph"/>
        <w:ind w:left="0"/>
      </w:pPr>
      <w:r w:rsidRPr="000D2821">
        <w:t>Following completion of remediation and validation testing, the following should be provided in a remediation report provided by the remediation contractor:</w:t>
      </w:r>
    </w:p>
    <w:p w14:paraId="5DB4FF7F" w14:textId="5C25378F" w:rsidR="004A6BED" w:rsidRPr="000D2821" w:rsidRDefault="004A6BED" w:rsidP="00E3147D">
      <w:pPr>
        <w:pStyle w:val="ListParagraph"/>
        <w:numPr>
          <w:ilvl w:val="0"/>
          <w:numId w:val="99"/>
        </w:numPr>
      </w:pPr>
      <w:r w:rsidRPr="000D2821">
        <w:t>The address, description and layout of the property</w:t>
      </w:r>
      <w:r w:rsidR="00A31929" w:rsidRPr="000D2821">
        <w:t>.</w:t>
      </w:r>
    </w:p>
    <w:p w14:paraId="7A964FF5" w14:textId="6860D809" w:rsidR="004A6BED" w:rsidRPr="000D2821" w:rsidRDefault="004A6BED" w:rsidP="00E3147D">
      <w:pPr>
        <w:pStyle w:val="ListParagraph"/>
        <w:numPr>
          <w:ilvl w:val="0"/>
          <w:numId w:val="99"/>
        </w:numPr>
      </w:pPr>
      <w:r w:rsidRPr="000D2821">
        <w:t>‘Names and qualifications of the remediation contractors and technicians</w:t>
      </w:r>
      <w:r w:rsidR="00A31929" w:rsidRPr="000D2821">
        <w:t>.</w:t>
      </w:r>
    </w:p>
    <w:p w14:paraId="1B9B776B" w14:textId="2AD66E99" w:rsidR="004A6BED" w:rsidRPr="000D2821" w:rsidRDefault="004A6BED" w:rsidP="00E3147D">
      <w:pPr>
        <w:pStyle w:val="ListParagraph"/>
        <w:numPr>
          <w:ilvl w:val="0"/>
          <w:numId w:val="99"/>
        </w:numPr>
      </w:pPr>
      <w:r w:rsidRPr="000D2821">
        <w:t>A summary of the remediation requirements as per the RAP</w:t>
      </w:r>
      <w:r w:rsidR="00A31929" w:rsidRPr="000D2821">
        <w:t>.</w:t>
      </w:r>
    </w:p>
    <w:p w14:paraId="64ADCEB2" w14:textId="47DD0511" w:rsidR="004A6BED" w:rsidRPr="000D2821" w:rsidRDefault="004A6BED" w:rsidP="00E3147D">
      <w:pPr>
        <w:pStyle w:val="ListParagraph"/>
        <w:numPr>
          <w:ilvl w:val="0"/>
          <w:numId w:val="99"/>
        </w:numPr>
      </w:pPr>
      <w:r w:rsidRPr="000D2821">
        <w:t>Variations made to the RAP and an explanation for each</w:t>
      </w:r>
      <w:r w:rsidR="00A31929" w:rsidRPr="000D2821">
        <w:t>.</w:t>
      </w:r>
    </w:p>
    <w:p w14:paraId="09207761" w14:textId="0A688422" w:rsidR="004A6BED" w:rsidRPr="000D2821" w:rsidRDefault="004A6BED" w:rsidP="00E3147D">
      <w:pPr>
        <w:pStyle w:val="ListParagraph"/>
        <w:numPr>
          <w:ilvl w:val="0"/>
          <w:numId w:val="99"/>
        </w:numPr>
      </w:pPr>
      <w:r w:rsidRPr="000D2821">
        <w:t>Confirmation that all agreed remediation actions were completed, including a description (with photos) of the areas that were remediated and the methods used</w:t>
      </w:r>
      <w:r w:rsidR="00A31929" w:rsidRPr="000D2821">
        <w:t>.</w:t>
      </w:r>
    </w:p>
    <w:p w14:paraId="4D3D05E2" w14:textId="65C4BFA2" w:rsidR="004A6BED" w:rsidRPr="000D2821" w:rsidRDefault="004A6BED" w:rsidP="00E3147D">
      <w:pPr>
        <w:pStyle w:val="ListParagraph"/>
        <w:numPr>
          <w:ilvl w:val="0"/>
          <w:numId w:val="99"/>
        </w:numPr>
      </w:pPr>
      <w:r w:rsidRPr="000D2821">
        <w:t>Waste management procedures used, including the handling of waste and evidence of the property disposal of materials and waste</w:t>
      </w:r>
      <w:r w:rsidR="00A31929" w:rsidRPr="000D2821">
        <w:t>.</w:t>
      </w:r>
    </w:p>
    <w:p w14:paraId="5240CDE7" w14:textId="2939316A" w:rsidR="004A6BED" w:rsidRPr="000D2821" w:rsidRDefault="004A6BED" w:rsidP="00E3147D">
      <w:pPr>
        <w:pStyle w:val="ListParagraph"/>
        <w:numPr>
          <w:ilvl w:val="0"/>
          <w:numId w:val="99"/>
        </w:numPr>
      </w:pPr>
      <w:r w:rsidRPr="000D2821">
        <w:t>When validation testing has determined that cleaning has been as effective as possible and encapsulation is required to be undertaken to complete the works, details of the location and extent of any areas where encapsulation was undertaken, including the nature of the encapsulation and a note that disturbance of these areas may result in methamphetamine contamination, should be recorded</w:t>
      </w:r>
      <w:r w:rsidR="00A31929" w:rsidRPr="000D2821">
        <w:t>.</w:t>
      </w:r>
    </w:p>
    <w:p w14:paraId="70956C33" w14:textId="349C2153" w:rsidR="004A6BED" w:rsidRPr="000D2821" w:rsidRDefault="004A6BED" w:rsidP="00E3147D">
      <w:pPr>
        <w:pStyle w:val="ListParagraph"/>
        <w:numPr>
          <w:ilvl w:val="0"/>
          <w:numId w:val="99"/>
        </w:numPr>
      </w:pPr>
      <w:r w:rsidRPr="000D2821">
        <w:t>Reinstatement and testing of any services temporarily disengaged during remediation (such as power, HVAC or septic systems)</w:t>
      </w:r>
      <w:r w:rsidR="00A31929" w:rsidRPr="000D2821">
        <w:t>.</w:t>
      </w:r>
    </w:p>
    <w:p w14:paraId="4FF0B1E9" w14:textId="27BB9648" w:rsidR="004A6BED" w:rsidRPr="000D2821" w:rsidRDefault="004A6BED" w:rsidP="00E3147D">
      <w:pPr>
        <w:pStyle w:val="ListParagraph"/>
        <w:numPr>
          <w:ilvl w:val="0"/>
          <w:numId w:val="99"/>
        </w:numPr>
      </w:pPr>
      <w:r w:rsidRPr="000D2821">
        <w:t>A declaration by the remediation contractors that remediation was undertaken in accordance with the RAP and any agreed variation.</w:t>
      </w:r>
    </w:p>
    <w:p w14:paraId="62810B97" w14:textId="77777777" w:rsidR="004A6BED" w:rsidRPr="000D2821" w:rsidRDefault="004A6BED" w:rsidP="004A6BED"/>
    <w:p w14:paraId="1D4459D8" w14:textId="63B2EC65" w:rsidR="00C63A7C" w:rsidRPr="000D2821" w:rsidRDefault="00C63A7C" w:rsidP="00C63A7C">
      <w:pPr>
        <w:pStyle w:val="ListParagraph"/>
        <w:ind w:left="0"/>
      </w:pPr>
      <w:r w:rsidRPr="000D2821">
        <w:t xml:space="preserve">The period immediately </w:t>
      </w:r>
      <w:proofErr w:type="gramStart"/>
      <w:r w:rsidRPr="000D2821">
        <w:t>post</w:t>
      </w:r>
      <w:proofErr w:type="gramEnd"/>
      <w:r w:rsidRPr="000D2821">
        <w:t xml:space="preserve"> the job is an opportunity to professionally close out the job, seek customer feedback and to secure future referrals.</w:t>
      </w:r>
    </w:p>
    <w:p w14:paraId="12FD21F5" w14:textId="77777777" w:rsidR="00A31929" w:rsidRPr="000D2821" w:rsidRDefault="00A31929" w:rsidP="00C63A7C">
      <w:pPr>
        <w:pStyle w:val="ListParagraph"/>
        <w:ind w:left="0"/>
      </w:pPr>
    </w:p>
    <w:p w14:paraId="62376B24" w14:textId="77777777" w:rsidR="00C63A7C" w:rsidRPr="000D2821" w:rsidRDefault="00C63A7C" w:rsidP="00C63A7C">
      <w:pPr>
        <w:pStyle w:val="ListParagraph"/>
        <w:ind w:left="0"/>
      </w:pPr>
      <w:r w:rsidRPr="000D2821">
        <w:t>Ensure you supply a receipt to the client with your business card.</w:t>
      </w:r>
    </w:p>
    <w:p w14:paraId="20CBD39F" w14:textId="77777777" w:rsidR="004B0EB9" w:rsidRPr="000D2821" w:rsidRDefault="004B0EB9">
      <w:r w:rsidRPr="000D2821">
        <w:br w:type="page"/>
      </w:r>
    </w:p>
    <w:p w14:paraId="5FD49E81" w14:textId="77777777" w:rsidR="00DA30FA" w:rsidRPr="000D2821" w:rsidRDefault="00DA30FA" w:rsidP="00DA30FA">
      <w:pPr>
        <w:pStyle w:val="Heading1"/>
        <w:pageBreakBefore w:val="0"/>
        <w:rPr>
          <w:rFonts w:asciiTheme="minorHAnsi" w:hAnsiTheme="minorHAnsi"/>
        </w:rPr>
      </w:pPr>
      <w:bookmarkStart w:id="307" w:name="_Toc35519562"/>
      <w:bookmarkStart w:id="308" w:name="_Toc221634357"/>
      <w:bookmarkStart w:id="309" w:name="_Hlk35519136"/>
      <w:r w:rsidRPr="000D2821">
        <w:rPr>
          <w:rFonts w:asciiTheme="minorHAnsi" w:hAnsiTheme="minorHAnsi"/>
        </w:rPr>
        <w:t xml:space="preserve">PRO123 – </w:t>
      </w:r>
      <w:r w:rsidRPr="000D2821">
        <w:rPr>
          <w:rFonts w:asciiTheme="minorHAnsi" w:hAnsiTheme="minorHAnsi"/>
        </w:rPr>
        <w:fldChar w:fldCharType="begin"/>
      </w:r>
      <w:r w:rsidRPr="000D2821">
        <w:rPr>
          <w:rFonts w:asciiTheme="minorHAnsi" w:hAnsiTheme="minorHAnsi"/>
        </w:rPr>
        <w:instrText xml:space="preserve"> ask PName "What is the procedure name?"</w:instrText>
      </w:r>
      <w:r w:rsidRPr="000D2821">
        <w:rPr>
          <w:rFonts w:asciiTheme="minorHAnsi" w:hAnsiTheme="minorHAnsi"/>
        </w:rPr>
        <w:fldChar w:fldCharType="separate"/>
      </w:r>
      <w:r w:rsidRPr="000D2821">
        <w:rPr>
          <w:rFonts w:asciiTheme="minorHAnsi" w:hAnsiTheme="minorHAnsi"/>
        </w:rPr>
        <w:t>Test and Tag Services</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PNo "What is Procedure No?" </w:instrText>
      </w:r>
      <w:r w:rsidRPr="000D2821">
        <w:rPr>
          <w:rFonts w:asciiTheme="minorHAnsi" w:hAnsiTheme="minorHAnsi"/>
        </w:rPr>
        <w:fldChar w:fldCharType="separate"/>
      </w:r>
      <w:r w:rsidRPr="000D2821">
        <w:rPr>
          <w:rFonts w:asciiTheme="minorHAnsi" w:hAnsiTheme="minorHAnsi"/>
        </w:rPr>
        <w:t>PRO120</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RevNo "What is Revision Number?" </w:instrText>
      </w:r>
      <w:r w:rsidRPr="000D2821">
        <w:rPr>
          <w:rFonts w:asciiTheme="minorHAnsi" w:hAnsiTheme="minorHAnsi"/>
        </w:rPr>
        <w:fldChar w:fldCharType="separate"/>
      </w:r>
      <w:r w:rsidRPr="000D2821">
        <w:rPr>
          <w:rFonts w:asciiTheme="minorHAnsi" w:hAnsiTheme="minorHAnsi"/>
        </w:rPr>
        <w:t>4.0</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RevDate "What is the Revision Date"</w:instrText>
      </w:r>
      <w:r w:rsidRPr="000D2821">
        <w:rPr>
          <w:rFonts w:asciiTheme="minorHAnsi" w:hAnsiTheme="minorHAnsi"/>
        </w:rPr>
        <w:fldChar w:fldCharType="separate"/>
      </w:r>
      <w:r w:rsidRPr="000D2821">
        <w:rPr>
          <w:rFonts w:asciiTheme="minorHAnsi" w:hAnsiTheme="minorHAnsi"/>
        </w:rPr>
        <w:t>29/11/10</w:t>
      </w:r>
      <w:r w:rsidRPr="000D2821">
        <w:rPr>
          <w:rFonts w:asciiTheme="minorHAnsi" w:hAnsiTheme="minorHAnsi"/>
        </w:rPr>
        <w:fldChar w:fldCharType="end"/>
      </w:r>
      <w:r w:rsidRPr="000D2821">
        <w:rPr>
          <w:rFonts w:asciiTheme="minorHAnsi" w:hAnsiTheme="minorHAnsi"/>
        </w:rPr>
        <w:t>Biohazardous Recovery Services</w:t>
      </w:r>
      <w:bookmarkEnd w:id="307"/>
      <w:bookmarkEnd w:id="308"/>
    </w:p>
    <w:p w14:paraId="7AD1A40F" w14:textId="77777777" w:rsidR="00DA30FA" w:rsidRPr="000D2821" w:rsidRDefault="00DA30FA" w:rsidP="00DA30FA">
      <w:pPr>
        <w:pStyle w:val="Heading3"/>
        <w:rPr>
          <w:rFonts w:asciiTheme="minorHAnsi" w:hAnsiTheme="minorHAnsi"/>
          <w:color w:val="ED7D31" w:themeColor="accent1"/>
        </w:rPr>
      </w:pPr>
      <w:bookmarkStart w:id="310" w:name="_Toc35519563"/>
      <w:bookmarkStart w:id="311" w:name="_Toc221634358"/>
      <w:r w:rsidRPr="000D2821">
        <w:rPr>
          <w:rFonts w:asciiTheme="minorHAnsi" w:hAnsiTheme="minorHAnsi"/>
          <w:color w:val="ED7D31" w:themeColor="accent1"/>
        </w:rPr>
        <w:t>Introduction</w:t>
      </w:r>
      <w:bookmarkEnd w:id="310"/>
      <w:bookmarkEnd w:id="311"/>
    </w:p>
    <w:p w14:paraId="578FD48D" w14:textId="77777777" w:rsidR="00DA30FA" w:rsidRPr="000D2821" w:rsidRDefault="00DA30FA" w:rsidP="00DA30FA">
      <w:r w:rsidRPr="000D2821">
        <w:t>This document details services delivered under this Jim’s Hazardous material Removal division and the requirement to deliver them in conjunction with State and National Government Regulations.</w:t>
      </w:r>
    </w:p>
    <w:p w14:paraId="43D9FDDD" w14:textId="77777777" w:rsidR="00DA30FA" w:rsidRPr="000D2821" w:rsidRDefault="00DA30FA" w:rsidP="00DA30FA">
      <w:r w:rsidRPr="000D2821">
        <w:t>Where a discrepancy exists, between State or National government Regulations and mandated Codes of Practice (or Compliance Codes), the Regulations and Codes of Practice (or Compliance Codes) override this manual.</w:t>
      </w:r>
    </w:p>
    <w:p w14:paraId="7BA8E81B" w14:textId="77777777" w:rsidR="00257329" w:rsidRPr="000D2821" w:rsidRDefault="00257329" w:rsidP="00DA30FA"/>
    <w:p w14:paraId="1CECDC8E" w14:textId="77777777" w:rsidR="00DA30FA" w:rsidRPr="000D2821" w:rsidRDefault="00DA30FA" w:rsidP="00DA30FA">
      <w:r w:rsidRPr="000D2821">
        <w:t>These services should be delivered consistent with the Regulatory Requirements and the WHS manual which must be read, considered and implemented in conjunction with the work description outlined below.</w:t>
      </w:r>
    </w:p>
    <w:p w14:paraId="45D60230" w14:textId="77777777" w:rsidR="00DA30FA" w:rsidRPr="000D2821" w:rsidRDefault="00DA30FA" w:rsidP="00DA30FA"/>
    <w:p w14:paraId="3E1EB3AB" w14:textId="77777777" w:rsidR="00DA30FA" w:rsidRPr="000D2821" w:rsidRDefault="00DA30FA" w:rsidP="00DA30FA">
      <w:pPr>
        <w:rPr>
          <w:b/>
          <w:color w:val="ED7D31" w:themeColor="accent1"/>
          <w:sz w:val="32"/>
        </w:rPr>
      </w:pPr>
      <w:r w:rsidRPr="000D2821">
        <w:rPr>
          <w:b/>
          <w:color w:val="ED7D31" w:themeColor="accent1"/>
          <w:sz w:val="32"/>
        </w:rPr>
        <w:t>Prerequisites and Training</w:t>
      </w:r>
    </w:p>
    <w:p w14:paraId="3ADF84DB" w14:textId="77777777" w:rsidR="00DA30FA" w:rsidRPr="000D2821" w:rsidRDefault="00DA30FA" w:rsidP="00DA30FA">
      <w:r w:rsidRPr="000D2821">
        <w:t xml:space="preserve">All workers must complete the TESA Directive IICRC Trauma &amp; Crime Scene Cleanup Course or an equivalent course as approved by Divisional office. </w:t>
      </w:r>
    </w:p>
    <w:p w14:paraId="2BF8A851" w14:textId="77777777" w:rsidR="00DA30FA" w:rsidRPr="000D2821" w:rsidRDefault="00DA30FA" w:rsidP="00DA30FA"/>
    <w:p w14:paraId="7D5DEE55" w14:textId="77777777" w:rsidR="00DA30FA" w:rsidRPr="000D2821" w:rsidRDefault="00DA30FA" w:rsidP="00DA30FA">
      <w:pPr>
        <w:pStyle w:val="Heading3"/>
        <w:rPr>
          <w:rFonts w:asciiTheme="minorHAnsi" w:hAnsiTheme="minorHAnsi"/>
          <w:color w:val="ED7D31" w:themeColor="accent1"/>
        </w:rPr>
      </w:pPr>
      <w:bookmarkStart w:id="312" w:name="_Toc35519564"/>
      <w:bookmarkStart w:id="313" w:name="_Toc221634359"/>
      <w:r w:rsidRPr="000D2821">
        <w:rPr>
          <w:rFonts w:asciiTheme="minorHAnsi" w:hAnsiTheme="minorHAnsi"/>
          <w:color w:val="ED7D31" w:themeColor="accent1"/>
        </w:rPr>
        <w:t>Policy</w:t>
      </w:r>
      <w:bookmarkEnd w:id="312"/>
      <w:bookmarkEnd w:id="313"/>
    </w:p>
    <w:p w14:paraId="178D3AF4" w14:textId="77777777" w:rsidR="00DA30FA" w:rsidRPr="000D2821" w:rsidRDefault="00DA30FA" w:rsidP="00DA30FA">
      <w:r w:rsidRPr="000D2821">
        <w:t>It is the policy of Jim’s Hazardous Material Removals that employees shall adhere to, and will only perform services in accordance with, our Operations manual and:</w:t>
      </w:r>
    </w:p>
    <w:p w14:paraId="201B50B9" w14:textId="2410C0BC" w:rsidR="00DA30FA" w:rsidRPr="000D2821" w:rsidRDefault="00DA30FA" w:rsidP="00E3147D">
      <w:pPr>
        <w:pStyle w:val="ListParagraph"/>
        <w:numPr>
          <w:ilvl w:val="0"/>
          <w:numId w:val="141"/>
        </w:numPr>
        <w:spacing w:after="160" w:line="259" w:lineRule="auto"/>
      </w:pPr>
      <w:r w:rsidRPr="000D2821">
        <w:t>State or National Based Occupational Health and Safety Act and Regulations</w:t>
      </w:r>
      <w:r w:rsidR="007E182D" w:rsidRPr="000D2821">
        <w:t>.</w:t>
      </w:r>
    </w:p>
    <w:p w14:paraId="52F497E2" w14:textId="31BEC204" w:rsidR="00DA30FA" w:rsidRPr="000D2821" w:rsidRDefault="00DA30FA" w:rsidP="00E3147D">
      <w:pPr>
        <w:pStyle w:val="ListParagraph"/>
        <w:numPr>
          <w:ilvl w:val="0"/>
          <w:numId w:val="141"/>
        </w:numPr>
        <w:spacing w:after="160" w:line="259" w:lineRule="auto"/>
      </w:pPr>
      <w:r w:rsidRPr="000D2821">
        <w:t>ANSI/IICRC S540-2017 Standard and Reference for Trauma &amp; Crime Scene Cleanup</w:t>
      </w:r>
      <w:r w:rsidR="007E182D" w:rsidRPr="000D2821">
        <w:t>.</w:t>
      </w:r>
    </w:p>
    <w:p w14:paraId="0C73884E" w14:textId="7E25E57F" w:rsidR="00DA30FA" w:rsidRPr="000D2821" w:rsidRDefault="00DA30FA" w:rsidP="00E3147D">
      <w:pPr>
        <w:pStyle w:val="ListParagraph"/>
        <w:numPr>
          <w:ilvl w:val="0"/>
          <w:numId w:val="141"/>
        </w:numPr>
        <w:spacing w:after="160" w:line="259" w:lineRule="auto"/>
      </w:pPr>
      <w:r w:rsidRPr="000D2821">
        <w:t>ANSI/IICRC S500-2015 Standard and Reference Guide for Professional Water Damage Restoration</w:t>
      </w:r>
      <w:r w:rsidR="007E182D" w:rsidRPr="000D2821">
        <w:t>.</w:t>
      </w:r>
    </w:p>
    <w:p w14:paraId="4740CB96" w14:textId="0EE2355F" w:rsidR="00DA30FA" w:rsidRPr="000D2821" w:rsidRDefault="00DA30FA" w:rsidP="00E3147D">
      <w:pPr>
        <w:pStyle w:val="ListParagraph"/>
        <w:numPr>
          <w:ilvl w:val="0"/>
          <w:numId w:val="141"/>
        </w:numPr>
        <w:spacing w:after="160" w:line="259" w:lineRule="auto"/>
      </w:pPr>
      <w:r w:rsidRPr="000D2821">
        <w:t>Industry Code of Practice for the Management of Clinical and Related Wastes</w:t>
      </w:r>
      <w:r w:rsidR="007E182D" w:rsidRPr="000D2821">
        <w:t>.</w:t>
      </w:r>
    </w:p>
    <w:p w14:paraId="1BCF1CA0" w14:textId="77777777" w:rsidR="00DA30FA" w:rsidRPr="000D2821" w:rsidRDefault="00DA30FA" w:rsidP="00E3147D">
      <w:pPr>
        <w:pStyle w:val="ListParagraph"/>
        <w:numPr>
          <w:ilvl w:val="0"/>
          <w:numId w:val="141"/>
        </w:numPr>
        <w:spacing w:after="160" w:line="259" w:lineRule="auto"/>
      </w:pPr>
      <w:r w:rsidRPr="000D2821">
        <w:t>Occupational Health and Safety Act 1985 Code of Practice for Hazardous Substances.</w:t>
      </w:r>
    </w:p>
    <w:p w14:paraId="7389E583" w14:textId="77777777" w:rsidR="00DA30FA" w:rsidRPr="000D2821" w:rsidRDefault="00DA30FA" w:rsidP="00DA30FA">
      <w:pPr>
        <w:pStyle w:val="ListParagraph"/>
        <w:ind w:left="0"/>
      </w:pPr>
    </w:p>
    <w:p w14:paraId="0C36C60F" w14:textId="77777777" w:rsidR="00DA30FA" w:rsidRPr="000D2821" w:rsidRDefault="00DA30FA" w:rsidP="00DA30FA">
      <w:pPr>
        <w:pStyle w:val="Heading3"/>
        <w:rPr>
          <w:rFonts w:asciiTheme="minorHAnsi" w:hAnsiTheme="minorHAnsi"/>
          <w:color w:val="ED7D31" w:themeColor="accent1"/>
        </w:rPr>
      </w:pPr>
      <w:bookmarkStart w:id="314" w:name="_Toc35519565"/>
      <w:bookmarkStart w:id="315" w:name="_Toc221634360"/>
      <w:r w:rsidRPr="000D2821">
        <w:rPr>
          <w:rFonts w:asciiTheme="minorHAnsi" w:hAnsiTheme="minorHAnsi"/>
          <w:color w:val="ED7D31" w:themeColor="accent1"/>
        </w:rPr>
        <w:t>Definitions</w:t>
      </w:r>
      <w:bookmarkEnd w:id="314"/>
      <w:bookmarkEnd w:id="3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644"/>
      </w:tblGrid>
      <w:tr w:rsidR="005E0E79" w:rsidRPr="000D2821" w14:paraId="18956D21" w14:textId="77777777" w:rsidTr="00620361">
        <w:tc>
          <w:tcPr>
            <w:tcW w:w="1985" w:type="dxa"/>
          </w:tcPr>
          <w:p w14:paraId="282B1522" w14:textId="77777777" w:rsidR="005E0E79" w:rsidRPr="000D2821" w:rsidRDefault="005E0E79" w:rsidP="00BB626E">
            <w:pPr>
              <w:ind w:left="0"/>
            </w:pPr>
            <w:r w:rsidRPr="000D2821">
              <w:t>SWMS:</w:t>
            </w:r>
          </w:p>
        </w:tc>
        <w:tc>
          <w:tcPr>
            <w:tcW w:w="7644" w:type="dxa"/>
          </w:tcPr>
          <w:p w14:paraId="17D6700D" w14:textId="77777777" w:rsidR="005E0E79" w:rsidRPr="000D2821" w:rsidRDefault="005E0E79" w:rsidP="00BB626E">
            <w:pPr>
              <w:ind w:left="0"/>
            </w:pPr>
            <w:r w:rsidRPr="000D2821">
              <w:t>Safe Work Method Statement</w:t>
            </w:r>
          </w:p>
        </w:tc>
      </w:tr>
      <w:tr w:rsidR="005E0E79" w:rsidRPr="000D2821" w14:paraId="5DB0A0A4" w14:textId="77777777" w:rsidTr="00620361">
        <w:tc>
          <w:tcPr>
            <w:tcW w:w="1985" w:type="dxa"/>
          </w:tcPr>
          <w:p w14:paraId="37884CA0" w14:textId="77777777" w:rsidR="005E0E79" w:rsidRPr="000D2821" w:rsidRDefault="005E0E79" w:rsidP="00BB626E">
            <w:pPr>
              <w:ind w:left="0"/>
            </w:pPr>
            <w:r w:rsidRPr="000D2821">
              <w:t>OHS Manual:</w:t>
            </w:r>
          </w:p>
        </w:tc>
        <w:tc>
          <w:tcPr>
            <w:tcW w:w="7644" w:type="dxa"/>
          </w:tcPr>
          <w:p w14:paraId="02F07477" w14:textId="77777777" w:rsidR="005E0E79" w:rsidRPr="000D2821" w:rsidRDefault="005E0E79" w:rsidP="00BB626E">
            <w:pPr>
              <w:ind w:left="0"/>
            </w:pPr>
            <w:r w:rsidRPr="000D2821">
              <w:t>Jim’s Hazardous Material Removal OHS manual</w:t>
            </w:r>
          </w:p>
        </w:tc>
      </w:tr>
      <w:tr w:rsidR="005E0E79" w:rsidRPr="000D2821" w14:paraId="77310AC9" w14:textId="77777777" w:rsidTr="00620361">
        <w:tc>
          <w:tcPr>
            <w:tcW w:w="1985" w:type="dxa"/>
          </w:tcPr>
          <w:p w14:paraId="5C0FA240" w14:textId="77777777" w:rsidR="005E0E79" w:rsidRPr="000D2821" w:rsidRDefault="005E0E79" w:rsidP="00BB626E">
            <w:pPr>
              <w:ind w:left="0"/>
            </w:pPr>
            <w:r w:rsidRPr="000D2821">
              <w:t>EPA:</w:t>
            </w:r>
          </w:p>
        </w:tc>
        <w:tc>
          <w:tcPr>
            <w:tcW w:w="7644" w:type="dxa"/>
          </w:tcPr>
          <w:p w14:paraId="5ED04697" w14:textId="77777777" w:rsidR="005E0E79" w:rsidRPr="000D2821" w:rsidRDefault="005E0E79" w:rsidP="00BB626E">
            <w:pPr>
              <w:ind w:left="0"/>
            </w:pPr>
            <w:r w:rsidRPr="000D2821">
              <w:t>Environmental Protection Authority</w:t>
            </w:r>
          </w:p>
        </w:tc>
      </w:tr>
      <w:tr w:rsidR="005E0E79" w:rsidRPr="000D2821" w14:paraId="5F484334" w14:textId="77777777" w:rsidTr="00620361">
        <w:tc>
          <w:tcPr>
            <w:tcW w:w="1985" w:type="dxa"/>
          </w:tcPr>
          <w:p w14:paraId="2F77AB7E" w14:textId="7B3A23BF" w:rsidR="005E0E79" w:rsidRPr="000D2821" w:rsidRDefault="00AD4E2A" w:rsidP="00BB626E">
            <w:pPr>
              <w:ind w:left="0"/>
            </w:pPr>
            <w:r w:rsidRPr="000D2821">
              <w:t>Scope of Works:</w:t>
            </w:r>
          </w:p>
        </w:tc>
        <w:tc>
          <w:tcPr>
            <w:tcW w:w="7644" w:type="dxa"/>
          </w:tcPr>
          <w:p w14:paraId="1CFADEF6" w14:textId="626EE433" w:rsidR="005E0E79" w:rsidRPr="000D2821" w:rsidRDefault="00AD4E2A" w:rsidP="00BB626E">
            <w:pPr>
              <w:ind w:left="0"/>
            </w:pPr>
            <w:r w:rsidRPr="000D2821">
              <w:t>Your plan of action detailing what is required in remediating the property and why.</w:t>
            </w:r>
          </w:p>
        </w:tc>
      </w:tr>
      <w:tr w:rsidR="005E0E79" w:rsidRPr="000D2821" w14:paraId="11A6BF6E" w14:textId="77777777" w:rsidTr="00620361">
        <w:tc>
          <w:tcPr>
            <w:tcW w:w="1985" w:type="dxa"/>
          </w:tcPr>
          <w:p w14:paraId="724718CD" w14:textId="5F580224" w:rsidR="005E0E79" w:rsidRPr="000D2821" w:rsidRDefault="00F123C0" w:rsidP="00BB626E">
            <w:pPr>
              <w:ind w:left="0"/>
            </w:pPr>
            <w:r w:rsidRPr="000D2821">
              <w:t>Clinical Waste:</w:t>
            </w:r>
          </w:p>
        </w:tc>
        <w:tc>
          <w:tcPr>
            <w:tcW w:w="7644" w:type="dxa"/>
          </w:tcPr>
          <w:p w14:paraId="2C8F546E" w14:textId="06B4F478" w:rsidR="005E0E79" w:rsidRPr="000D2821" w:rsidRDefault="00F123C0" w:rsidP="00BB626E">
            <w:pPr>
              <w:ind w:left="0"/>
              <w:rPr>
                <w:color w:val="222222"/>
                <w:shd w:val="clear" w:color="auto" w:fill="FFFFFF"/>
              </w:rPr>
            </w:pPr>
            <w:r w:rsidRPr="000D2821">
              <w:rPr>
                <w:color w:val="222222"/>
                <w:shd w:val="clear" w:color="auto" w:fill="FFFFFF"/>
              </w:rPr>
              <w:t xml:space="preserve">Any waste arising from medical, nursing, dental, veterinary, pharmaceutical or similar practices, investigation, treatment, care, teaching or research, or the collection of blood for transfusion, being waste which may cause infection to any person </w:t>
            </w:r>
            <w:proofErr w:type="gramStart"/>
            <w:r w:rsidRPr="000D2821">
              <w:rPr>
                <w:color w:val="222222"/>
                <w:shd w:val="clear" w:color="auto" w:fill="FFFFFF"/>
              </w:rPr>
              <w:t>coming into contact with</w:t>
            </w:r>
            <w:proofErr w:type="gramEnd"/>
            <w:r w:rsidRPr="000D2821">
              <w:rPr>
                <w:color w:val="222222"/>
                <w:shd w:val="clear" w:color="auto" w:fill="FFFFFF"/>
              </w:rPr>
              <w:t xml:space="preserve"> it.</w:t>
            </w:r>
          </w:p>
        </w:tc>
      </w:tr>
      <w:tr w:rsidR="005E0E79" w:rsidRPr="000D2821" w14:paraId="1FA05D3C" w14:textId="77777777" w:rsidTr="00620361">
        <w:tc>
          <w:tcPr>
            <w:tcW w:w="1985" w:type="dxa"/>
          </w:tcPr>
          <w:p w14:paraId="450A8CAB" w14:textId="2836E0F2" w:rsidR="005E0E79" w:rsidRPr="000D2821" w:rsidRDefault="002F2688" w:rsidP="00BB626E">
            <w:pPr>
              <w:ind w:left="0"/>
            </w:pPr>
            <w:r w:rsidRPr="000D2821">
              <w:t>Category 1 Water:</w:t>
            </w:r>
          </w:p>
        </w:tc>
        <w:tc>
          <w:tcPr>
            <w:tcW w:w="7644" w:type="dxa"/>
          </w:tcPr>
          <w:p w14:paraId="40C34E51" w14:textId="207CDA7C" w:rsidR="005E0E79" w:rsidRPr="000D2821" w:rsidRDefault="002F2688" w:rsidP="00BB626E">
            <w:pPr>
              <w:ind w:left="0"/>
            </w:pPr>
            <w:r w:rsidRPr="000D2821">
              <w:t>Water that originates from a sanitary water source and does not pose substantial risk from dermal, ingestion, or inhalation exposure.</w:t>
            </w:r>
          </w:p>
        </w:tc>
      </w:tr>
      <w:tr w:rsidR="00620361" w:rsidRPr="000D2821" w14:paraId="544B1433" w14:textId="77777777" w:rsidTr="00620361">
        <w:tc>
          <w:tcPr>
            <w:tcW w:w="1985" w:type="dxa"/>
          </w:tcPr>
          <w:p w14:paraId="0D971F06" w14:textId="1B3F6E10" w:rsidR="00620361" w:rsidRPr="000D2821" w:rsidRDefault="00620361" w:rsidP="00620361">
            <w:pPr>
              <w:ind w:left="0"/>
            </w:pPr>
            <w:r w:rsidRPr="000D2821">
              <w:t>Category 2 Water:</w:t>
            </w:r>
          </w:p>
        </w:tc>
        <w:tc>
          <w:tcPr>
            <w:tcW w:w="7644" w:type="dxa"/>
          </w:tcPr>
          <w:p w14:paraId="798DE9B1" w14:textId="40384B6A" w:rsidR="00620361" w:rsidRPr="000D2821" w:rsidRDefault="00620361" w:rsidP="00620361">
            <w:pPr>
              <w:ind w:left="0"/>
            </w:pPr>
            <w:r w:rsidRPr="000D2821">
              <w:t>Water that contains significant contamination and has the potential to cause discomfort or sickness if contacted or consumed by humans</w:t>
            </w:r>
            <w:r w:rsidR="0014665B" w:rsidRPr="000D2821">
              <w:t>.</w:t>
            </w:r>
          </w:p>
        </w:tc>
      </w:tr>
      <w:tr w:rsidR="0014665B" w:rsidRPr="000D2821" w14:paraId="775E352F" w14:textId="77777777" w:rsidTr="00620361">
        <w:tc>
          <w:tcPr>
            <w:tcW w:w="1985" w:type="dxa"/>
          </w:tcPr>
          <w:p w14:paraId="4DCB8F19" w14:textId="31363A4E" w:rsidR="0014665B" w:rsidRPr="000D2821" w:rsidRDefault="0014665B" w:rsidP="0014665B">
            <w:pPr>
              <w:ind w:left="0"/>
            </w:pPr>
            <w:r w:rsidRPr="000D2821">
              <w:t>Category 3 Water:</w:t>
            </w:r>
          </w:p>
        </w:tc>
        <w:tc>
          <w:tcPr>
            <w:tcW w:w="7644" w:type="dxa"/>
          </w:tcPr>
          <w:p w14:paraId="153D9A89" w14:textId="234A624C" w:rsidR="0014665B" w:rsidRPr="000D2821" w:rsidRDefault="0014665B" w:rsidP="0014665B">
            <w:pPr>
              <w:ind w:left="0"/>
            </w:pPr>
            <w:r w:rsidRPr="000D2821">
              <w:t>Water that is grossly contaminated and can cause significant adverse reactions to humans if contacted or consumed.</w:t>
            </w:r>
          </w:p>
        </w:tc>
      </w:tr>
      <w:tr w:rsidR="0014665B" w:rsidRPr="000D2821" w14:paraId="4529B15F" w14:textId="77777777" w:rsidTr="00620361">
        <w:tc>
          <w:tcPr>
            <w:tcW w:w="1985" w:type="dxa"/>
          </w:tcPr>
          <w:p w14:paraId="321DA0C1" w14:textId="7EEDD582" w:rsidR="0014665B" w:rsidRPr="000D2821" w:rsidRDefault="0014665B" w:rsidP="0014665B">
            <w:pPr>
              <w:ind w:left="0"/>
            </w:pPr>
            <w:r w:rsidRPr="000D2821">
              <w:t>OPIM:</w:t>
            </w:r>
          </w:p>
        </w:tc>
        <w:tc>
          <w:tcPr>
            <w:tcW w:w="7644" w:type="dxa"/>
          </w:tcPr>
          <w:p w14:paraId="35ACE714" w14:textId="415DF84F" w:rsidR="0014665B" w:rsidRPr="000D2821" w:rsidRDefault="0014665B" w:rsidP="0014665B">
            <w:pPr>
              <w:ind w:left="0"/>
            </w:pPr>
            <w:r w:rsidRPr="000D2821">
              <w:t>Other Potentially Infectious Material.  Per OSHA, semen, vaginal secretions, cerebrospinal fluid, synovial fluid, pleural fluid, peritoneal fluid, amniotic fluid, saliva in dental procedures, any bodily fluid that is visible contaminated with blood such as urine and faeces, and all body fluids in situations where it is difficult or impossible to differentiate between body fluids; any unfixed tissue or organ (other than intact skin) from a human (living or dead).</w:t>
            </w:r>
          </w:p>
        </w:tc>
      </w:tr>
      <w:tr w:rsidR="0097464D" w:rsidRPr="000D2821" w14:paraId="461FD9BA" w14:textId="77777777" w:rsidTr="00620361">
        <w:tc>
          <w:tcPr>
            <w:tcW w:w="1985" w:type="dxa"/>
          </w:tcPr>
          <w:p w14:paraId="3D307925" w14:textId="4C5A37D9" w:rsidR="0097464D" w:rsidRPr="000D2821" w:rsidRDefault="0097464D" w:rsidP="0097464D">
            <w:pPr>
              <w:ind w:left="0"/>
            </w:pPr>
            <w:r w:rsidRPr="000D2821">
              <w:t>Non-Porous:</w:t>
            </w:r>
          </w:p>
        </w:tc>
        <w:tc>
          <w:tcPr>
            <w:tcW w:w="7644" w:type="dxa"/>
          </w:tcPr>
          <w:p w14:paraId="07A45364" w14:textId="1BE21C09" w:rsidR="0097464D" w:rsidRPr="000D2821" w:rsidRDefault="0097464D" w:rsidP="0097464D">
            <w:pPr>
              <w:ind w:left="0"/>
            </w:pPr>
            <w:r w:rsidRPr="000D2821">
              <w:t xml:space="preserve">A material that does not absorb, nor is it easily penetrated by liquids, especially water.  </w:t>
            </w:r>
          </w:p>
        </w:tc>
      </w:tr>
      <w:tr w:rsidR="0097464D" w:rsidRPr="000D2821" w14:paraId="7A959EF3" w14:textId="77777777" w:rsidTr="00620361">
        <w:tc>
          <w:tcPr>
            <w:tcW w:w="1985" w:type="dxa"/>
          </w:tcPr>
          <w:p w14:paraId="621ECCE5" w14:textId="01D47C42" w:rsidR="0097464D" w:rsidRPr="000D2821" w:rsidRDefault="002A16F0" w:rsidP="002A16F0">
            <w:pPr>
              <w:ind w:left="0"/>
            </w:pPr>
            <w:r w:rsidRPr="000D2821">
              <w:t>Porous:</w:t>
            </w:r>
          </w:p>
        </w:tc>
        <w:tc>
          <w:tcPr>
            <w:tcW w:w="7644" w:type="dxa"/>
          </w:tcPr>
          <w:p w14:paraId="52A76334" w14:textId="4FB585A2" w:rsidR="0097464D" w:rsidRPr="000D2821" w:rsidRDefault="002A16F0" w:rsidP="002A16F0">
            <w:pPr>
              <w:ind w:left="0"/>
            </w:pPr>
            <w:r w:rsidRPr="000D2821">
              <w:t>A material that is permeable by water or air.</w:t>
            </w:r>
          </w:p>
        </w:tc>
      </w:tr>
      <w:tr w:rsidR="002A16F0" w:rsidRPr="000D2821" w14:paraId="6899081C" w14:textId="77777777" w:rsidTr="00620361">
        <w:tc>
          <w:tcPr>
            <w:tcW w:w="1985" w:type="dxa"/>
          </w:tcPr>
          <w:p w14:paraId="2A10FFA7" w14:textId="07E96A84" w:rsidR="002A16F0" w:rsidRPr="000D2821" w:rsidRDefault="002A16F0" w:rsidP="002A16F0">
            <w:pPr>
              <w:ind w:left="0"/>
            </w:pPr>
            <w:r w:rsidRPr="000D2821">
              <w:t>Semi-Porous:</w:t>
            </w:r>
          </w:p>
        </w:tc>
        <w:tc>
          <w:tcPr>
            <w:tcW w:w="7644" w:type="dxa"/>
          </w:tcPr>
          <w:p w14:paraId="692C6E86" w14:textId="28DF9444" w:rsidR="002A16F0" w:rsidRPr="000D2821" w:rsidRDefault="002A16F0" w:rsidP="00A16F72">
            <w:pPr>
              <w:ind w:left="0"/>
            </w:pPr>
            <w:r w:rsidRPr="000D2821">
              <w:t>Materials that absorb or adsorb liquid slowly (</w:t>
            </w:r>
            <w:r w:rsidR="00A16F72" w:rsidRPr="000D2821">
              <w:t>e.g.</w:t>
            </w:r>
            <w:r w:rsidRPr="000D2821">
              <w:t xml:space="preserve"> unfinished wood,</w:t>
            </w:r>
            <w:r w:rsidR="00A16F72" w:rsidRPr="000D2821">
              <w:t xml:space="preserve"> </w:t>
            </w:r>
            <w:r w:rsidRPr="000D2821">
              <w:t>concrete, brick)</w:t>
            </w:r>
            <w:r w:rsidR="00A16F72" w:rsidRPr="000D2821">
              <w:t>.</w:t>
            </w:r>
          </w:p>
        </w:tc>
      </w:tr>
      <w:tr w:rsidR="00A16F72" w:rsidRPr="000D2821" w14:paraId="6FE8B319" w14:textId="77777777" w:rsidTr="00620361">
        <w:tc>
          <w:tcPr>
            <w:tcW w:w="1985" w:type="dxa"/>
          </w:tcPr>
          <w:p w14:paraId="2E603E97" w14:textId="1E361F57" w:rsidR="00A16F72" w:rsidRPr="000D2821" w:rsidRDefault="00A16F72" w:rsidP="00A16F72">
            <w:pPr>
              <w:ind w:left="0"/>
            </w:pPr>
            <w:r w:rsidRPr="000D2821">
              <w:t>Sharps:</w:t>
            </w:r>
          </w:p>
        </w:tc>
        <w:tc>
          <w:tcPr>
            <w:tcW w:w="7644" w:type="dxa"/>
          </w:tcPr>
          <w:p w14:paraId="3D4DE220" w14:textId="58AE24EB" w:rsidR="00A16F72" w:rsidRPr="000D2821" w:rsidRDefault="00A16F72" w:rsidP="00A16F72">
            <w:pPr>
              <w:ind w:left="0"/>
            </w:pPr>
            <w:r w:rsidRPr="000D2821">
              <w:t xml:space="preserve">Any object that can penetrate the skin including but not limited </w:t>
            </w:r>
            <w:r w:rsidR="00A43511" w:rsidRPr="000D2821">
              <w:t>to</w:t>
            </w:r>
            <w:r w:rsidRPr="000D2821">
              <w:t xml:space="preserve"> needles, broken glass, carpet tack strips, staples, and jagged metals.</w:t>
            </w:r>
          </w:p>
        </w:tc>
      </w:tr>
      <w:tr w:rsidR="00A16F72" w:rsidRPr="000D2821" w14:paraId="3A3ABE65" w14:textId="77777777" w:rsidTr="00620361">
        <w:tc>
          <w:tcPr>
            <w:tcW w:w="1985" w:type="dxa"/>
          </w:tcPr>
          <w:p w14:paraId="5CCBA6C0" w14:textId="22B66CFB" w:rsidR="00A16F72" w:rsidRPr="000D2821" w:rsidRDefault="00A16F72" w:rsidP="00A16F72">
            <w:pPr>
              <w:ind w:left="0"/>
            </w:pPr>
            <w:r w:rsidRPr="000D2821">
              <w:t>Universal Precautions:</w:t>
            </w:r>
          </w:p>
        </w:tc>
        <w:tc>
          <w:tcPr>
            <w:tcW w:w="7644" w:type="dxa"/>
          </w:tcPr>
          <w:p w14:paraId="0BC907BE" w14:textId="4049369F" w:rsidR="00A16F72" w:rsidRPr="000D2821" w:rsidRDefault="00A16F72" w:rsidP="00A16F72">
            <w:pPr>
              <w:ind w:left="0"/>
            </w:pPr>
            <w:r w:rsidRPr="000D2821">
              <w:t>An approach to infection control to treat all human blood and human body fluids as if they were known to be infectious for HIV, HBV, and other blood borne pathogen.</w:t>
            </w:r>
          </w:p>
        </w:tc>
      </w:tr>
      <w:tr w:rsidR="00257329" w:rsidRPr="000D2821" w14:paraId="29C9F90D" w14:textId="77777777" w:rsidTr="00620361">
        <w:tc>
          <w:tcPr>
            <w:tcW w:w="1985" w:type="dxa"/>
          </w:tcPr>
          <w:p w14:paraId="29E7D910" w14:textId="18489820" w:rsidR="00257329" w:rsidRPr="000D2821" w:rsidRDefault="00257329" w:rsidP="00257329">
            <w:pPr>
              <w:ind w:left="0"/>
            </w:pPr>
            <w:r w:rsidRPr="000D2821">
              <w:t>OC Spray/foam:</w:t>
            </w:r>
          </w:p>
        </w:tc>
        <w:tc>
          <w:tcPr>
            <w:tcW w:w="7644" w:type="dxa"/>
          </w:tcPr>
          <w:p w14:paraId="3E7F0405" w14:textId="2A1ADD19" w:rsidR="00257329" w:rsidRPr="000D2821" w:rsidRDefault="00257329" w:rsidP="00257329">
            <w:pPr>
              <w:ind w:left="0"/>
            </w:pPr>
            <w:r w:rsidRPr="000D2821">
              <w:t>Oleoresin Capsicum Spray/foam.  Also known as Pepper spray. (For all other definitions refer to the Standards Glossary).</w:t>
            </w:r>
          </w:p>
        </w:tc>
      </w:tr>
    </w:tbl>
    <w:p w14:paraId="4ACEE4E9" w14:textId="2F0E0603" w:rsidR="00DA30FA" w:rsidRPr="000D2821" w:rsidRDefault="00DA30FA" w:rsidP="00257329"/>
    <w:p w14:paraId="7E30A96A" w14:textId="77777777" w:rsidR="00DA30FA" w:rsidRPr="000D2821" w:rsidRDefault="00DA30FA" w:rsidP="00DA30FA"/>
    <w:p w14:paraId="2BE0417E" w14:textId="77777777" w:rsidR="00DA30FA" w:rsidRPr="000D2821" w:rsidRDefault="00DA30FA" w:rsidP="00DA30FA">
      <w:pPr>
        <w:pStyle w:val="Heading3"/>
        <w:rPr>
          <w:rFonts w:asciiTheme="minorHAnsi" w:hAnsiTheme="minorHAnsi"/>
          <w:color w:val="ED7D31" w:themeColor="accent1"/>
        </w:rPr>
      </w:pPr>
      <w:bookmarkStart w:id="316" w:name="_Toc35519566"/>
      <w:bookmarkStart w:id="317" w:name="_Toc221634361"/>
      <w:r w:rsidRPr="000D2821">
        <w:rPr>
          <w:rFonts w:asciiTheme="minorHAnsi" w:hAnsiTheme="minorHAnsi"/>
          <w:color w:val="ED7D31" w:themeColor="accent1"/>
        </w:rPr>
        <w:t>General Principles of Biohazardous Recovery (IICRC S540-2017 Standard)</w:t>
      </w:r>
      <w:bookmarkEnd w:id="316"/>
      <w:bookmarkEnd w:id="317"/>
    </w:p>
    <w:p w14:paraId="553D4D86" w14:textId="77777777" w:rsidR="00DA30FA" w:rsidRPr="000D2821" w:rsidRDefault="00DA30FA" w:rsidP="00DA30FA">
      <w:r w:rsidRPr="000D2821">
        <w:t>There are eight general principles used in the remediation of blood, body fluids, and OPIM affecting structures, contents, exterior locations, vehicles and other materials.  Applying these principles may require a multi-disciplinary approach involving the understanding of building construction, vehicle construction, and other areas of expertise.  All human blood and OPIM, regardless of their source shall be considered potentially hazardous.</w:t>
      </w:r>
    </w:p>
    <w:p w14:paraId="3023A0B8" w14:textId="77777777" w:rsidR="007E182D" w:rsidRPr="000D2821" w:rsidRDefault="007E182D" w:rsidP="00DA30FA"/>
    <w:p w14:paraId="2BD3E3D9" w14:textId="77777777" w:rsidR="00DA30FA" w:rsidRPr="000D2821" w:rsidRDefault="00DA30FA" w:rsidP="00E3147D">
      <w:pPr>
        <w:pStyle w:val="ListParagraph"/>
        <w:numPr>
          <w:ilvl w:val="0"/>
          <w:numId w:val="127"/>
        </w:numPr>
        <w:spacing w:after="160" w:line="259" w:lineRule="auto"/>
        <w:ind w:left="0"/>
        <w:rPr>
          <w:b/>
        </w:rPr>
      </w:pPr>
      <w:r w:rsidRPr="000D2821">
        <w:rPr>
          <w:b/>
        </w:rPr>
        <w:t>Safety and Health of Technicians, Workers, and Occupants</w:t>
      </w:r>
    </w:p>
    <w:p w14:paraId="7AD8D152" w14:textId="77777777" w:rsidR="00DA30FA" w:rsidRPr="000D2821" w:rsidRDefault="00DA30FA" w:rsidP="4C47D778">
      <w:pPr>
        <w:pStyle w:val="ListParagraph"/>
        <w:ind w:left="0"/>
      </w:pPr>
      <w:r w:rsidRPr="000D2821">
        <w:t xml:space="preserve">When it has been determined that an environment is contaminated with blood, body fluids or OPIM, technicians and workers shall be protected from exposure.  </w:t>
      </w:r>
    </w:p>
    <w:p w14:paraId="71C32992" w14:textId="77777777" w:rsidR="007E182D" w:rsidRPr="000D2821" w:rsidRDefault="007E182D" w:rsidP="4C47D778">
      <w:pPr>
        <w:pStyle w:val="ListParagraph"/>
        <w:ind w:left="0"/>
      </w:pPr>
    </w:p>
    <w:p w14:paraId="22350F72" w14:textId="77777777" w:rsidR="007E182D" w:rsidRDefault="007E182D" w:rsidP="4C47D778">
      <w:pPr>
        <w:pStyle w:val="ListParagraph"/>
        <w:ind w:left="0"/>
      </w:pPr>
    </w:p>
    <w:p w14:paraId="3549B08B" w14:textId="77777777" w:rsidR="00FF0980" w:rsidRPr="000D2821" w:rsidRDefault="00FF0980" w:rsidP="4C47D778">
      <w:pPr>
        <w:pStyle w:val="ListParagraph"/>
        <w:ind w:left="0"/>
      </w:pPr>
    </w:p>
    <w:p w14:paraId="6AE340A8" w14:textId="77777777" w:rsidR="00DA30FA" w:rsidRPr="000D2821" w:rsidRDefault="00DA30FA" w:rsidP="00E3147D">
      <w:pPr>
        <w:pStyle w:val="ListParagraph"/>
        <w:numPr>
          <w:ilvl w:val="0"/>
          <w:numId w:val="127"/>
        </w:numPr>
        <w:spacing w:after="160" w:line="259" w:lineRule="auto"/>
        <w:ind w:left="0"/>
        <w:rPr>
          <w:b/>
        </w:rPr>
      </w:pPr>
      <w:r w:rsidRPr="000D2821">
        <w:rPr>
          <w:b/>
        </w:rPr>
        <w:t>Documentation</w:t>
      </w:r>
    </w:p>
    <w:p w14:paraId="2B344F44" w14:textId="77777777" w:rsidR="00DA30FA" w:rsidRPr="000D2821" w:rsidRDefault="00DA30FA" w:rsidP="00DA30FA">
      <w:pPr>
        <w:pStyle w:val="ListParagraph"/>
        <w:ind w:left="0"/>
      </w:pPr>
      <w:r w:rsidRPr="000D2821">
        <w:t>Apart from all the usual documentation required for Hazardous Material Removal, any unusual environmental conditions that require deviations from standard work practices associated with the removal of human blood, body fluids, or OPIM should be documented.</w:t>
      </w:r>
    </w:p>
    <w:p w14:paraId="10D19C47" w14:textId="77777777" w:rsidR="00DA30FA" w:rsidRPr="000D2821" w:rsidRDefault="00DA30FA" w:rsidP="00E3147D">
      <w:pPr>
        <w:pStyle w:val="ListParagraph"/>
        <w:numPr>
          <w:ilvl w:val="0"/>
          <w:numId w:val="127"/>
        </w:numPr>
        <w:spacing w:after="160" w:line="259" w:lineRule="auto"/>
        <w:ind w:left="0"/>
        <w:rPr>
          <w:b/>
        </w:rPr>
      </w:pPr>
      <w:r w:rsidRPr="000D2821">
        <w:rPr>
          <w:b/>
        </w:rPr>
        <w:t>Evaluation and Assessment</w:t>
      </w:r>
    </w:p>
    <w:p w14:paraId="54650896" w14:textId="77777777" w:rsidR="00DA30FA" w:rsidRPr="000D2821" w:rsidRDefault="00DA30FA" w:rsidP="00DA30FA">
      <w:pPr>
        <w:pStyle w:val="ListParagraph"/>
        <w:ind w:left="0"/>
      </w:pPr>
      <w:r w:rsidRPr="000D2821">
        <w:t>When a preliminary determination indicates that biological contamination exists, an evaluation should be performed prior to starting remediation.  This can be accomplished without the need for an independent IEP, as the scope of work can be determined without sampling.  Occasionally, other hazards or situation exist which would require an IEP or other Professional to perform an assessment.</w:t>
      </w:r>
    </w:p>
    <w:p w14:paraId="4307568E" w14:textId="77777777" w:rsidR="00DA30FA" w:rsidRPr="000D2821" w:rsidRDefault="00DA30FA" w:rsidP="00E3147D">
      <w:pPr>
        <w:pStyle w:val="ListParagraph"/>
        <w:numPr>
          <w:ilvl w:val="0"/>
          <w:numId w:val="127"/>
        </w:numPr>
        <w:spacing w:after="160" w:line="259" w:lineRule="auto"/>
        <w:ind w:left="0"/>
        <w:rPr>
          <w:b/>
        </w:rPr>
      </w:pPr>
      <w:r w:rsidRPr="000D2821">
        <w:rPr>
          <w:b/>
        </w:rPr>
        <w:t>Documentation During Remediation</w:t>
      </w:r>
    </w:p>
    <w:p w14:paraId="0B906D4A" w14:textId="77777777" w:rsidR="00DA30FA" w:rsidRPr="000D2821" w:rsidRDefault="00DA30FA" w:rsidP="00DA30FA">
      <w:pPr>
        <w:pStyle w:val="ListParagraph"/>
        <w:ind w:left="0"/>
      </w:pPr>
      <w:r w:rsidRPr="000D2821">
        <w:t>The conditions and work processes should be documented on an on-going basis during remediation work.</w:t>
      </w:r>
    </w:p>
    <w:p w14:paraId="3EBD7258" w14:textId="77777777" w:rsidR="00DA30FA" w:rsidRPr="000D2821" w:rsidRDefault="00DA30FA" w:rsidP="00E3147D">
      <w:pPr>
        <w:pStyle w:val="ListParagraph"/>
        <w:numPr>
          <w:ilvl w:val="0"/>
          <w:numId w:val="127"/>
        </w:numPr>
        <w:spacing w:after="160" w:line="259" w:lineRule="auto"/>
        <w:ind w:left="0"/>
        <w:rPr>
          <w:b/>
        </w:rPr>
      </w:pPr>
      <w:r w:rsidRPr="000D2821">
        <w:rPr>
          <w:b/>
        </w:rPr>
        <w:t>Contamination Control</w:t>
      </w:r>
    </w:p>
    <w:p w14:paraId="04D8783C" w14:textId="77777777" w:rsidR="00DA30FA" w:rsidRPr="000D2821" w:rsidRDefault="00DA30FA" w:rsidP="00DA30FA">
      <w:pPr>
        <w:pStyle w:val="ListParagraph"/>
        <w:ind w:left="0"/>
      </w:pPr>
      <w:r w:rsidRPr="000D2821">
        <w:t>The cross-contamination of the environment should be controlled.  Methods of controlling the spread of contamination are further defined in the Standard.</w:t>
      </w:r>
    </w:p>
    <w:p w14:paraId="7F89363D" w14:textId="77777777" w:rsidR="00DA30FA" w:rsidRPr="000D2821" w:rsidRDefault="00DA30FA" w:rsidP="00E3147D">
      <w:pPr>
        <w:pStyle w:val="ListParagraph"/>
        <w:numPr>
          <w:ilvl w:val="0"/>
          <w:numId w:val="127"/>
        </w:numPr>
        <w:spacing w:after="160" w:line="259" w:lineRule="auto"/>
        <w:ind w:left="0"/>
        <w:rPr>
          <w:b/>
        </w:rPr>
      </w:pPr>
      <w:r w:rsidRPr="000D2821">
        <w:rPr>
          <w:b/>
        </w:rPr>
        <w:t>Contamination Removal</w:t>
      </w:r>
    </w:p>
    <w:p w14:paraId="4DF2B4F3" w14:textId="77777777" w:rsidR="00DA30FA" w:rsidRPr="000D2821" w:rsidRDefault="00DA30FA" w:rsidP="00DA30FA">
      <w:pPr>
        <w:pStyle w:val="ListParagraph"/>
        <w:ind w:left="0"/>
      </w:pPr>
      <w:r w:rsidRPr="000D2821">
        <w:t>Physical removal and proper disposal of the human blood, body fluids, and OPIM contamination is the primary means of remediation.  The contamination should be physically removed from the structure, systems and contents when possible.  When physical removal is not possible or practical, decontaminate by cleaning and application of an antimicrobial (biocide) as much as possible, followed by encapsulation.</w:t>
      </w:r>
    </w:p>
    <w:p w14:paraId="7314B29B" w14:textId="77777777" w:rsidR="00DA30FA" w:rsidRPr="000D2821" w:rsidRDefault="00DA30FA" w:rsidP="00DA30FA">
      <w:pPr>
        <w:pStyle w:val="ListParagraph"/>
        <w:ind w:left="0"/>
      </w:pPr>
      <w:r w:rsidRPr="000D2821">
        <w:t>Items or structures that cannot be cleaned or encapsulated shall be removed and shipped to a regulated waste processing facility.</w:t>
      </w:r>
    </w:p>
    <w:p w14:paraId="7C14C676" w14:textId="77777777" w:rsidR="00DA30FA" w:rsidRPr="000D2821" w:rsidRDefault="00DA30FA" w:rsidP="00DA30FA">
      <w:pPr>
        <w:pStyle w:val="ListParagraph"/>
        <w:ind w:left="0"/>
      </w:pPr>
      <w:r w:rsidRPr="000D2821">
        <w:t>Remediated structures, systems and contents can be considered clean (post remediation evaluation) when contamination, unrestorable contaminated materials, and debris have been removed, and surfaces are visible clean.  Remediated areas should be visually clean and free of malodours.</w:t>
      </w:r>
    </w:p>
    <w:p w14:paraId="440E9B45" w14:textId="77777777" w:rsidR="00DA30FA" w:rsidRPr="000D2821" w:rsidRDefault="00DA30FA" w:rsidP="00E3147D">
      <w:pPr>
        <w:pStyle w:val="ListParagraph"/>
        <w:numPr>
          <w:ilvl w:val="0"/>
          <w:numId w:val="127"/>
        </w:numPr>
        <w:spacing w:after="160" w:line="259" w:lineRule="auto"/>
        <w:ind w:left="0"/>
        <w:rPr>
          <w:b/>
        </w:rPr>
      </w:pPr>
      <w:r w:rsidRPr="000D2821">
        <w:rPr>
          <w:b/>
        </w:rPr>
        <w:t>Application of Disinfectant</w:t>
      </w:r>
    </w:p>
    <w:p w14:paraId="7F679063" w14:textId="77777777" w:rsidR="00DA30FA" w:rsidRPr="000D2821" w:rsidRDefault="00DA30FA" w:rsidP="00DA30FA">
      <w:pPr>
        <w:pStyle w:val="ListParagraph"/>
        <w:ind w:left="0"/>
      </w:pPr>
      <w:r w:rsidRPr="000D2821">
        <w:t>To ensure that the structures, systems and contents are safe for use, an appropriate antimicrobial (biocide) shall be applied according to label directions.</w:t>
      </w:r>
    </w:p>
    <w:p w14:paraId="431B1C80" w14:textId="77777777" w:rsidR="00DA30FA" w:rsidRPr="000D2821" w:rsidRDefault="00DA30FA" w:rsidP="00E3147D">
      <w:pPr>
        <w:pStyle w:val="ListParagraph"/>
        <w:numPr>
          <w:ilvl w:val="0"/>
          <w:numId w:val="127"/>
        </w:numPr>
        <w:spacing w:after="160" w:line="259" w:lineRule="auto"/>
        <w:ind w:left="0"/>
        <w:rPr>
          <w:b/>
        </w:rPr>
      </w:pPr>
      <w:r w:rsidRPr="000D2821">
        <w:rPr>
          <w:b/>
        </w:rPr>
        <w:t>Post -Remediation Evaluation and Verification</w:t>
      </w:r>
    </w:p>
    <w:p w14:paraId="02214221" w14:textId="77777777" w:rsidR="00DA30FA" w:rsidRPr="000D2821" w:rsidRDefault="00DA30FA" w:rsidP="00DA30FA">
      <w:pPr>
        <w:pStyle w:val="ListParagraph"/>
        <w:ind w:left="0"/>
      </w:pPr>
      <w:r w:rsidRPr="000D2821">
        <w:t>Following radiation, the technician should perform a post-remediation evaluation of the remediated structures, systems, and contents to confirm cleanliness.</w:t>
      </w:r>
    </w:p>
    <w:p w14:paraId="50F2A77B" w14:textId="77777777" w:rsidR="00DA30FA" w:rsidRPr="000D2821" w:rsidRDefault="00DA30FA" w:rsidP="00DA30FA">
      <w:pPr>
        <w:pStyle w:val="ListParagraph"/>
        <w:ind w:left="0"/>
      </w:pPr>
    </w:p>
    <w:p w14:paraId="6845F59C" w14:textId="580756D4" w:rsidR="00DA30FA" w:rsidRPr="00FF0980" w:rsidRDefault="00DA30FA" w:rsidP="00FF0980">
      <w:pPr>
        <w:pStyle w:val="Heading3"/>
        <w:rPr>
          <w:rFonts w:asciiTheme="minorHAnsi" w:hAnsiTheme="minorHAnsi"/>
          <w:color w:val="ED7D31" w:themeColor="accent1"/>
        </w:rPr>
      </w:pPr>
      <w:bookmarkStart w:id="318" w:name="_Toc35519567"/>
      <w:bookmarkStart w:id="319" w:name="_Toc221634362"/>
      <w:r w:rsidRPr="000D2821">
        <w:rPr>
          <w:rFonts w:asciiTheme="minorHAnsi" w:hAnsiTheme="minorHAnsi"/>
          <w:color w:val="ED7D31" w:themeColor="accent1"/>
        </w:rPr>
        <w:t>Privacy</w:t>
      </w:r>
      <w:bookmarkEnd w:id="318"/>
      <w:bookmarkEnd w:id="319"/>
    </w:p>
    <w:p w14:paraId="5EEC4EEA" w14:textId="77777777" w:rsidR="00DA30FA" w:rsidRPr="000D2821" w:rsidRDefault="00DA30FA" w:rsidP="177DC49A">
      <w:pPr>
        <w:pStyle w:val="ListParagraph"/>
        <w:ind w:left="0"/>
        <w:rPr>
          <w:b/>
          <w:bCs/>
          <w:color w:val="FF0000"/>
        </w:rPr>
      </w:pPr>
      <w:r w:rsidRPr="000D2821">
        <w:rPr>
          <w:b/>
          <w:bCs/>
          <w:color w:val="FF0000"/>
        </w:rPr>
        <w:t xml:space="preserve">Unlike any other service offered by Jim’s Hazardous Material Removals it is </w:t>
      </w:r>
      <w:proofErr w:type="gramStart"/>
      <w:r w:rsidRPr="000D2821">
        <w:rPr>
          <w:b/>
          <w:bCs/>
          <w:color w:val="FF0000"/>
        </w:rPr>
        <w:t>absolutely critical</w:t>
      </w:r>
      <w:proofErr w:type="gramEnd"/>
      <w:r w:rsidRPr="000D2821">
        <w:rPr>
          <w:b/>
          <w:bCs/>
          <w:color w:val="FF0000"/>
        </w:rPr>
        <w:t xml:space="preserve"> that there is not a breach of client confidentiality.</w:t>
      </w:r>
    </w:p>
    <w:p w14:paraId="2A9C60C5" w14:textId="77777777" w:rsidR="00DA30FA" w:rsidRPr="000D2821" w:rsidRDefault="00DA30FA" w:rsidP="00DA30FA">
      <w:pPr>
        <w:pStyle w:val="ListParagraph"/>
        <w:ind w:left="0"/>
        <w:rPr>
          <w:b/>
          <w:color w:val="FF0000"/>
        </w:rPr>
      </w:pPr>
    </w:p>
    <w:p w14:paraId="4C391F69" w14:textId="77777777" w:rsidR="00DA30FA" w:rsidRPr="000D2821" w:rsidRDefault="00DA30FA" w:rsidP="177DC49A">
      <w:pPr>
        <w:pStyle w:val="ListParagraph"/>
        <w:ind w:left="0"/>
        <w:rPr>
          <w:b/>
          <w:bCs/>
          <w:color w:val="FF0000"/>
        </w:rPr>
      </w:pPr>
      <w:r w:rsidRPr="000D2821">
        <w:rPr>
          <w:b/>
          <w:bCs/>
          <w:color w:val="FF0000"/>
        </w:rPr>
        <w:t>The nature of Biohazard Recovery can be gory, grotesque and shocking.</w:t>
      </w:r>
    </w:p>
    <w:p w14:paraId="4676E1AD" w14:textId="77777777" w:rsidR="00DA30FA" w:rsidRPr="000D2821" w:rsidRDefault="00DA30FA" w:rsidP="00DA30FA">
      <w:pPr>
        <w:pStyle w:val="ListParagraph"/>
        <w:ind w:left="0"/>
        <w:rPr>
          <w:b/>
          <w:color w:val="FF0000"/>
        </w:rPr>
      </w:pPr>
    </w:p>
    <w:p w14:paraId="59BC7E37" w14:textId="4D998FFD" w:rsidR="00DA30FA" w:rsidRPr="000D2821" w:rsidRDefault="00DA30FA" w:rsidP="177DC49A">
      <w:pPr>
        <w:pStyle w:val="ListParagraph"/>
        <w:ind w:left="0"/>
        <w:rPr>
          <w:b/>
          <w:bCs/>
          <w:color w:val="FF0000"/>
        </w:rPr>
      </w:pPr>
      <w:proofErr w:type="gramStart"/>
      <w:r w:rsidRPr="000D2821">
        <w:rPr>
          <w:b/>
          <w:bCs/>
          <w:color w:val="FF0000"/>
        </w:rPr>
        <w:t>That being said it</w:t>
      </w:r>
      <w:proofErr w:type="gramEnd"/>
      <w:r w:rsidRPr="000D2821">
        <w:rPr>
          <w:b/>
          <w:bCs/>
          <w:color w:val="FF0000"/>
        </w:rPr>
        <w:t xml:space="preserve"> is important to remember that whatever has happened has happened to a human being.  This is someone’s child, parent, sibling, or loved one.  Someone who deserves respect, and compassion as do the family, friends and acquaintances.</w:t>
      </w:r>
    </w:p>
    <w:p w14:paraId="2F42F20D" w14:textId="77777777" w:rsidR="00DA30FA" w:rsidRPr="000D2821" w:rsidRDefault="00DA30FA" w:rsidP="00DA30FA">
      <w:pPr>
        <w:pStyle w:val="ListParagraph"/>
        <w:ind w:left="0"/>
        <w:rPr>
          <w:b/>
          <w:color w:val="FF0000"/>
        </w:rPr>
      </w:pPr>
    </w:p>
    <w:p w14:paraId="364CB00B" w14:textId="77777777" w:rsidR="00DA30FA" w:rsidRPr="000D2821" w:rsidRDefault="00DA30FA" w:rsidP="177DC49A">
      <w:pPr>
        <w:pStyle w:val="ListParagraph"/>
        <w:ind w:left="0"/>
        <w:rPr>
          <w:b/>
          <w:bCs/>
          <w:color w:val="FF0000"/>
        </w:rPr>
      </w:pPr>
      <w:r w:rsidRPr="000D2821">
        <w:rPr>
          <w:b/>
          <w:bCs/>
          <w:color w:val="FF0000"/>
        </w:rPr>
        <w:t>Photographs are a very important tool in documenting the work and is necessary in the reporting process.  We only take photos to document and justify any work done.  However, there is only one reason for these photos to be shared with anyone other than the people working on that site and that is if it is required by law.</w:t>
      </w:r>
    </w:p>
    <w:p w14:paraId="370A6F3D" w14:textId="77777777" w:rsidR="00DA30FA" w:rsidRPr="000D2821" w:rsidRDefault="00DA30FA" w:rsidP="00DA30FA">
      <w:pPr>
        <w:pStyle w:val="ListParagraph"/>
        <w:ind w:left="0"/>
        <w:rPr>
          <w:b/>
          <w:color w:val="FF0000"/>
        </w:rPr>
      </w:pPr>
    </w:p>
    <w:p w14:paraId="265A3773" w14:textId="77777777" w:rsidR="00DA30FA" w:rsidRPr="000D2821" w:rsidRDefault="00DA30FA" w:rsidP="00DA30FA">
      <w:pPr>
        <w:pStyle w:val="ListParagraph"/>
        <w:ind w:left="0"/>
        <w:rPr>
          <w:b/>
          <w:color w:val="FF0000"/>
        </w:rPr>
      </w:pPr>
      <w:r w:rsidRPr="000D2821">
        <w:rPr>
          <w:b/>
          <w:color w:val="FF0000"/>
        </w:rPr>
        <w:t>Facebook, Twitter, Instagram or any other form of social media, friends, family, the media and even the family of the client have no right to have access to these photos.</w:t>
      </w:r>
    </w:p>
    <w:p w14:paraId="6E0E0AC5" w14:textId="77777777" w:rsidR="00DA30FA" w:rsidRPr="000D2821" w:rsidRDefault="00DA30FA" w:rsidP="00DA30FA">
      <w:pPr>
        <w:pStyle w:val="ListParagraph"/>
        <w:ind w:left="0"/>
        <w:rPr>
          <w:b/>
          <w:color w:val="FF0000"/>
        </w:rPr>
      </w:pPr>
    </w:p>
    <w:p w14:paraId="2BC01929" w14:textId="77777777" w:rsidR="00DA30FA" w:rsidRPr="000D2821" w:rsidRDefault="00DA30FA" w:rsidP="00DA30FA">
      <w:pPr>
        <w:pStyle w:val="ListParagraph"/>
        <w:ind w:left="0"/>
        <w:rPr>
          <w:b/>
          <w:color w:val="FF0000"/>
        </w:rPr>
      </w:pPr>
    </w:p>
    <w:p w14:paraId="0391FB76" w14:textId="77777777" w:rsidR="00DA30FA" w:rsidRPr="000D2821" w:rsidRDefault="00DA30FA" w:rsidP="00DA30FA">
      <w:pPr>
        <w:pStyle w:val="ListParagraph"/>
        <w:ind w:left="0"/>
      </w:pPr>
    </w:p>
    <w:p w14:paraId="12688EE0" w14:textId="77777777" w:rsidR="00DA30FA" w:rsidRPr="000D2821" w:rsidRDefault="00DA30FA" w:rsidP="00DA30FA">
      <w:pPr>
        <w:pStyle w:val="JAR-HEADING2STYLE"/>
        <w:rPr>
          <w:rFonts w:asciiTheme="minorHAnsi" w:hAnsiTheme="minorHAnsi"/>
        </w:rPr>
      </w:pPr>
      <w:bookmarkStart w:id="320" w:name="_Toc35519568"/>
      <w:bookmarkStart w:id="321" w:name="_Toc221634363"/>
      <w:r w:rsidRPr="000D2821">
        <w:rPr>
          <w:rFonts w:asciiTheme="minorHAnsi" w:hAnsiTheme="minorHAnsi"/>
        </w:rPr>
        <w:t>Service 1:</w:t>
      </w:r>
      <w:r w:rsidRPr="000D2821">
        <w:rPr>
          <w:rFonts w:asciiTheme="minorHAnsi" w:hAnsiTheme="minorHAnsi"/>
        </w:rPr>
        <w:tab/>
        <w:t>Oleoresin Capsicum Spray Clean-up (Capsicum Spray)</w:t>
      </w:r>
      <w:bookmarkEnd w:id="320"/>
      <w:bookmarkEnd w:id="321"/>
    </w:p>
    <w:p w14:paraId="503DD2E8" w14:textId="77777777" w:rsidR="00DA30FA" w:rsidRPr="000D2821" w:rsidRDefault="00DA30FA" w:rsidP="00DA30FA">
      <w:r w:rsidRPr="000D2821">
        <w:t>Oleoresin Capsicum Spray or Foam is one of the tools Police use to restrain violent and aggressive people.</w:t>
      </w:r>
    </w:p>
    <w:p w14:paraId="01FF8128" w14:textId="77777777" w:rsidR="005811C2" w:rsidRPr="000D2821" w:rsidRDefault="00DA30FA" w:rsidP="00E3147D">
      <w:pPr>
        <w:pStyle w:val="ListParagraph"/>
        <w:numPr>
          <w:ilvl w:val="0"/>
          <w:numId w:val="233"/>
        </w:numPr>
      </w:pPr>
      <w:r w:rsidRPr="000D2821">
        <w:t>It is made from capsicum and chilli fruit</w:t>
      </w:r>
      <w:r w:rsidR="00DB5F12" w:rsidRPr="000D2821">
        <w:t>s a</w:t>
      </w:r>
      <w:r w:rsidRPr="000D2821">
        <w:t>nd aerosolised in a pressure can</w:t>
      </w:r>
      <w:r w:rsidR="00DB5F12" w:rsidRPr="000D2821">
        <w:t>.</w:t>
      </w:r>
    </w:p>
    <w:p w14:paraId="1D791CB5" w14:textId="77777777" w:rsidR="005811C2" w:rsidRPr="000D2821" w:rsidRDefault="00DA30FA" w:rsidP="00E3147D">
      <w:pPr>
        <w:pStyle w:val="ListParagraph"/>
        <w:numPr>
          <w:ilvl w:val="0"/>
          <w:numId w:val="233"/>
        </w:numPr>
      </w:pPr>
      <w:r w:rsidRPr="000D2821">
        <w:t>It is oily, orange and very difficult to remove</w:t>
      </w:r>
      <w:r w:rsidR="00DB5F12" w:rsidRPr="000D2821">
        <w:t>.</w:t>
      </w:r>
    </w:p>
    <w:p w14:paraId="49DCE21A" w14:textId="77777777" w:rsidR="005811C2" w:rsidRPr="000D2821" w:rsidRDefault="00DA30FA" w:rsidP="00E3147D">
      <w:pPr>
        <w:pStyle w:val="ListParagraph"/>
        <w:numPr>
          <w:ilvl w:val="0"/>
          <w:numId w:val="233"/>
        </w:numPr>
      </w:pPr>
      <w:r w:rsidRPr="000D2821">
        <w:t xml:space="preserve">As an inflammatory agent it affects all mucous membranes it </w:t>
      </w:r>
      <w:proofErr w:type="gramStart"/>
      <w:r w:rsidRPr="000D2821">
        <w:t>comes in contact with</w:t>
      </w:r>
      <w:proofErr w:type="gramEnd"/>
      <w:r w:rsidRPr="000D2821">
        <w:t>.</w:t>
      </w:r>
    </w:p>
    <w:p w14:paraId="6F9B9BFB" w14:textId="77777777" w:rsidR="005811C2" w:rsidRPr="000D2821" w:rsidRDefault="00DA30FA" w:rsidP="00E3147D">
      <w:pPr>
        <w:pStyle w:val="ListParagraph"/>
        <w:numPr>
          <w:ilvl w:val="0"/>
          <w:numId w:val="233"/>
        </w:numPr>
      </w:pPr>
      <w:r w:rsidRPr="000D2821">
        <w:t>The average full effects last between 20 and 90 minutes.</w:t>
      </w:r>
    </w:p>
    <w:p w14:paraId="30E915BA" w14:textId="6F577CD6" w:rsidR="00921FC1" w:rsidRPr="000D2821" w:rsidRDefault="00DA30FA" w:rsidP="00E3147D">
      <w:pPr>
        <w:pStyle w:val="ListParagraph"/>
        <w:numPr>
          <w:ilvl w:val="0"/>
          <w:numId w:val="233"/>
        </w:numPr>
      </w:pPr>
      <w:r w:rsidRPr="000D2821">
        <w:t xml:space="preserve">It is NOT water </w:t>
      </w:r>
      <w:r w:rsidR="00921FC1" w:rsidRPr="000D2821">
        <w:t>soluble,</w:t>
      </w:r>
      <w:r w:rsidRPr="000D2821">
        <w:t xml:space="preserve"> so a good </w:t>
      </w:r>
      <w:r w:rsidR="00921FC1" w:rsidRPr="000D2821">
        <w:t>surfactant-based</w:t>
      </w:r>
      <w:r w:rsidRPr="000D2821">
        <w:t xml:space="preserve"> cleaner is required to remove it.</w:t>
      </w:r>
    </w:p>
    <w:p w14:paraId="2B3F5876" w14:textId="7CA5EF2D" w:rsidR="00DA30FA" w:rsidRPr="000D2821" w:rsidRDefault="00DA30FA" w:rsidP="00E3147D">
      <w:pPr>
        <w:pStyle w:val="ListParagraph"/>
        <w:numPr>
          <w:ilvl w:val="0"/>
          <w:numId w:val="233"/>
        </w:numPr>
      </w:pPr>
      <w:r w:rsidRPr="000D2821">
        <w:t>As a spray it goes where the air currents take it and this is why, in Australia the police have moved to using OC foam.</w:t>
      </w:r>
    </w:p>
    <w:p w14:paraId="1096BC0A" w14:textId="77777777" w:rsidR="00921FC1" w:rsidRPr="000D2821" w:rsidRDefault="00921FC1" w:rsidP="00921FC1">
      <w:pPr>
        <w:pStyle w:val="ListParagraph"/>
      </w:pPr>
    </w:p>
    <w:p w14:paraId="38317E29" w14:textId="77777777" w:rsidR="00DA30FA" w:rsidRPr="000D2821" w:rsidRDefault="00DA30FA" w:rsidP="00DA30FA">
      <w:pPr>
        <w:pStyle w:val="Heading3"/>
        <w:rPr>
          <w:rFonts w:asciiTheme="minorHAnsi" w:hAnsiTheme="minorHAnsi"/>
          <w:color w:val="ED7D31" w:themeColor="accent1"/>
        </w:rPr>
      </w:pPr>
      <w:bookmarkStart w:id="322" w:name="_Toc35519569"/>
      <w:bookmarkStart w:id="323" w:name="_Toc221634364"/>
      <w:r w:rsidRPr="000D2821">
        <w:rPr>
          <w:rFonts w:asciiTheme="minorHAnsi" w:hAnsiTheme="minorHAnsi"/>
          <w:color w:val="ED7D31" w:themeColor="accent1"/>
        </w:rPr>
        <w:t>Planning</w:t>
      </w:r>
      <w:bookmarkEnd w:id="322"/>
      <w:bookmarkEnd w:id="323"/>
    </w:p>
    <w:p w14:paraId="5DC1B5D2" w14:textId="77777777" w:rsidR="00DA30FA" w:rsidRPr="000D2821" w:rsidRDefault="00DA30FA" w:rsidP="00DA30FA">
      <w:r w:rsidRPr="000D2821">
        <w:t>Planning is essential as any misunderstanding could lead to the use of inappropriate remediation methods, increasing the risk of missed contamination and ongoing effects to innocent people.</w:t>
      </w:r>
    </w:p>
    <w:p w14:paraId="21F7A9BA" w14:textId="77777777" w:rsidR="00E167D3" w:rsidRPr="000D2821" w:rsidRDefault="00DA30FA" w:rsidP="00E167D3">
      <w:r w:rsidRPr="000D2821">
        <w:t>Attend the site for the purpose of assessing, identifying and quantifying the amount of OC Spray/Foam present.</w:t>
      </w:r>
    </w:p>
    <w:p w14:paraId="10BE8F9D" w14:textId="77777777" w:rsidR="00E167D3" w:rsidRPr="000D2821" w:rsidRDefault="00DA30FA" w:rsidP="00E3147D">
      <w:pPr>
        <w:pStyle w:val="ListParagraph"/>
        <w:numPr>
          <w:ilvl w:val="2"/>
          <w:numId w:val="178"/>
        </w:numPr>
      </w:pPr>
      <w:r w:rsidRPr="000D2821">
        <w:t>Obtain a detailed history from the client as to events leading up to calling Jim’s Hazardous Material Removals, how long ago did it happen, which rooms are affected.</w:t>
      </w:r>
    </w:p>
    <w:p w14:paraId="3AF64B0A" w14:textId="77777777" w:rsidR="00E167D3" w:rsidRPr="000D2821" w:rsidRDefault="00DA30FA" w:rsidP="00E3147D">
      <w:pPr>
        <w:pStyle w:val="ListParagraph"/>
        <w:numPr>
          <w:ilvl w:val="2"/>
          <w:numId w:val="178"/>
        </w:numPr>
      </w:pPr>
      <w:r w:rsidRPr="000D2821">
        <w:rPr>
          <w:color w:val="FF0000"/>
        </w:rPr>
        <w:t>Confirm that police have released the property</w:t>
      </w:r>
    </w:p>
    <w:p w14:paraId="6F9B490C" w14:textId="77777777" w:rsidR="00E167D3" w:rsidRPr="000D2821" w:rsidRDefault="00DA30FA" w:rsidP="00E3147D">
      <w:pPr>
        <w:pStyle w:val="ListParagraph"/>
        <w:numPr>
          <w:ilvl w:val="2"/>
          <w:numId w:val="178"/>
        </w:numPr>
      </w:pPr>
      <w:r w:rsidRPr="000D2821">
        <w:t>Consult with the person ordering the services to identify factors which may affect site access, site specific hazards, scheduling of the work and the requirement for the area to be unoccupied during the clearing process.</w:t>
      </w:r>
    </w:p>
    <w:p w14:paraId="28E0B671" w14:textId="77777777" w:rsidR="00E167D3" w:rsidRPr="000D2821" w:rsidRDefault="00DA30FA" w:rsidP="00E3147D">
      <w:pPr>
        <w:pStyle w:val="ListParagraph"/>
        <w:numPr>
          <w:ilvl w:val="2"/>
          <w:numId w:val="178"/>
        </w:numPr>
      </w:pPr>
      <w:r w:rsidRPr="000D2821">
        <w:t>Take photographs of the site to supplement your planning and project recall. Document any pre-existing damage not event related.</w:t>
      </w:r>
    </w:p>
    <w:p w14:paraId="388AC862" w14:textId="77777777" w:rsidR="00E167D3" w:rsidRPr="000D2821" w:rsidRDefault="00DA30FA" w:rsidP="00E3147D">
      <w:pPr>
        <w:pStyle w:val="ListParagraph"/>
        <w:numPr>
          <w:ilvl w:val="2"/>
          <w:numId w:val="178"/>
        </w:numPr>
      </w:pPr>
      <w:r w:rsidRPr="000D2821">
        <w:t>Ascertain any affected contents</w:t>
      </w:r>
      <w:r w:rsidR="00E167D3" w:rsidRPr="000D2821">
        <w:t>.</w:t>
      </w:r>
    </w:p>
    <w:p w14:paraId="337662DA" w14:textId="5C2FC043" w:rsidR="00DA30FA" w:rsidRPr="000D2821" w:rsidRDefault="00DA30FA" w:rsidP="00A2724A">
      <w:pPr>
        <w:pStyle w:val="ListParagraph"/>
        <w:numPr>
          <w:ilvl w:val="2"/>
          <w:numId w:val="178"/>
        </w:numPr>
      </w:pPr>
      <w:r w:rsidRPr="000D2821">
        <w:t xml:space="preserve">Ascertain if </w:t>
      </w:r>
      <w:r w:rsidR="00DB5F12" w:rsidRPr="000D2821">
        <w:t xml:space="preserve">an </w:t>
      </w:r>
      <w:r w:rsidRPr="000D2821">
        <w:t>insurance claim has been made. Is it building and/or contents insurance</w:t>
      </w:r>
      <w:r w:rsidR="00DB5F12" w:rsidRPr="000D2821">
        <w:t>?</w:t>
      </w:r>
    </w:p>
    <w:p w14:paraId="5FBB14B1" w14:textId="2EEFA215" w:rsidR="00DA30FA" w:rsidRPr="000D2821" w:rsidRDefault="00A2724A" w:rsidP="00DA30FA">
      <w:r w:rsidRPr="000D2821">
        <w:rPr>
          <w:noProof/>
        </w:rPr>
        <mc:AlternateContent>
          <mc:Choice Requires="wps">
            <w:drawing>
              <wp:anchor distT="45720" distB="45720" distL="114300" distR="114300" simplePos="0" relativeHeight="251658260" behindDoc="0" locked="0" layoutInCell="1" allowOverlap="1" wp14:anchorId="2C253628" wp14:editId="3EDB760D">
                <wp:simplePos x="0" y="0"/>
                <wp:positionH relativeFrom="column">
                  <wp:posOffset>435610</wp:posOffset>
                </wp:positionH>
                <wp:positionV relativeFrom="paragraph">
                  <wp:posOffset>158750</wp:posOffset>
                </wp:positionV>
                <wp:extent cx="5105400" cy="655320"/>
                <wp:effectExtent l="0" t="0" r="19050" b="1143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655320"/>
                        </a:xfrm>
                        <a:prstGeom prst="rect">
                          <a:avLst/>
                        </a:prstGeom>
                        <a:solidFill>
                          <a:srgbClr val="FFFFFF"/>
                        </a:solidFill>
                        <a:ln w="9525">
                          <a:solidFill>
                            <a:srgbClr val="000000"/>
                          </a:solidFill>
                          <a:miter lim="800000"/>
                          <a:headEnd/>
                          <a:tailEnd/>
                        </a:ln>
                      </wps:spPr>
                      <wps:txbx>
                        <w:txbxContent>
                          <w:p w14:paraId="7F60D236" w14:textId="78CDAAC7" w:rsidR="00DB5F12" w:rsidRDefault="00DB5F12" w:rsidP="00DA30FA">
                            <w:r>
                              <w:t>TIP: Retain and store in an organised manner (using Dropbox</w:t>
                            </w:r>
                            <w:r w:rsidR="00A2724A">
                              <w:t xml:space="preserve"> </w:t>
                            </w:r>
                            <w:r w:rsidR="000A5FC3">
                              <w:t>or</w:t>
                            </w:r>
                            <w:r w:rsidR="00A2724A">
                              <w:t xml:space="preserve"> OneDrive</w:t>
                            </w:r>
                            <w:r>
                              <w:t xml:space="preserve"> for example) the information and photos collected as, if won, it will form the basis of your Scope of Works.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53628" id="Text Box 6" o:spid="_x0000_s1031" type="#_x0000_t202" style="position:absolute;margin-left:34.3pt;margin-top:12.5pt;width:402pt;height:51.6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">
                <v:textbox>
                  <w:txbxContent>
                    <w:p w14:paraId="7F60D236" w14:textId="78CDAAC7" w:rsidR="00DB5F12" w:rsidRDefault="00DB5F12" w:rsidP="00DA30FA">
                      <w:r>
                        <w:t>TIP: Retain and store in an organised manner (using Dropbox</w:t>
                      </w:r>
                      <w:r w:rsidR="00A2724A">
                        <w:t xml:space="preserve"> </w:t>
                      </w:r>
                      <w:r w:rsidR="000A5FC3">
                        <w:t>or</w:t>
                      </w:r>
                      <w:r w:rsidR="00A2724A">
                        <w:t xml:space="preserve"> OneDrive</w:t>
                      </w:r>
                      <w:r>
                        <w:t xml:space="preserve"> for example) the information and photos collected as, if won, it will form the basis of your Scope of Works.</w:t>
                      </w:r>
                    </w:p>
                  </w:txbxContent>
                </v:textbox>
                <w10:wrap type="square"/>
              </v:shape>
            </w:pict>
          </mc:Fallback>
        </mc:AlternateContent>
      </w:r>
    </w:p>
    <w:p w14:paraId="2715BFCA" w14:textId="77777777" w:rsidR="00DA30FA" w:rsidRPr="000D2821" w:rsidRDefault="00DA30FA" w:rsidP="00DA30FA"/>
    <w:p w14:paraId="086B7B08" w14:textId="77777777" w:rsidR="00DA30FA" w:rsidRPr="000D2821" w:rsidRDefault="00DA30FA" w:rsidP="00DA30FA"/>
    <w:p w14:paraId="1DB1A69D" w14:textId="77777777" w:rsidR="00E167D3" w:rsidRPr="000D2821" w:rsidRDefault="00E167D3" w:rsidP="00DA30FA"/>
    <w:p w14:paraId="2A64B5F6" w14:textId="77777777" w:rsidR="00E167D3" w:rsidRPr="000D2821" w:rsidRDefault="00E167D3" w:rsidP="00DA30FA"/>
    <w:p w14:paraId="3C812B20" w14:textId="55C6E1A7" w:rsidR="00DA30FA" w:rsidRPr="000D2821" w:rsidRDefault="00DA30FA" w:rsidP="00E167D3">
      <w:r w:rsidRPr="000D2821">
        <w:t>Once the job is confirmed, complete the remainder of your planning requirements including but not limited to</w:t>
      </w:r>
      <w:r w:rsidR="00E167D3" w:rsidRPr="000D2821">
        <w:t xml:space="preserve"> </w:t>
      </w:r>
      <w:r w:rsidRPr="000D2821">
        <w:t>Identify</w:t>
      </w:r>
      <w:r w:rsidR="00E167D3" w:rsidRPr="000D2821">
        <w:t>ing</w:t>
      </w:r>
      <w:r w:rsidRPr="000D2821">
        <w:t xml:space="preserve"> other hazards related to the job, assess risk and implement controls modifying your SWMS to ensure it is job specific.</w:t>
      </w:r>
    </w:p>
    <w:p w14:paraId="228BDFBB" w14:textId="77777777" w:rsidR="00E167D3" w:rsidRPr="000D2821" w:rsidRDefault="00E167D3" w:rsidP="00E167D3"/>
    <w:p w14:paraId="71EA48C1" w14:textId="77777777" w:rsidR="00DA30FA" w:rsidRPr="000D2821" w:rsidRDefault="00DA30FA" w:rsidP="00DA30FA">
      <w:pPr>
        <w:pStyle w:val="Heading3"/>
        <w:rPr>
          <w:rFonts w:asciiTheme="minorHAnsi" w:hAnsiTheme="minorHAnsi"/>
          <w:color w:val="ED7D31" w:themeColor="accent1"/>
        </w:rPr>
      </w:pPr>
      <w:bookmarkStart w:id="324" w:name="_Toc35519570"/>
      <w:bookmarkStart w:id="325" w:name="_Toc221634365"/>
      <w:r w:rsidRPr="000D2821">
        <w:rPr>
          <w:rFonts w:asciiTheme="minorHAnsi" w:hAnsiTheme="minorHAnsi"/>
          <w:color w:val="ED7D31" w:themeColor="accent1"/>
        </w:rPr>
        <w:t>Training and Job Orientation</w:t>
      </w:r>
      <w:bookmarkEnd w:id="324"/>
      <w:bookmarkEnd w:id="325"/>
    </w:p>
    <w:p w14:paraId="43F600FC" w14:textId="77777777" w:rsidR="00DA30FA" w:rsidRPr="000D2821" w:rsidRDefault="00DA30FA" w:rsidP="00DA30FA">
      <w:r w:rsidRPr="000D2821">
        <w:t>Refer to Pre-Requisites for Franchisees and employees of Franchisees (PRO107) which sets a minimum acceptable standard of training, qualification and experience for Franchisees and their employees or subcontractors. PRO107 also documents that all Franchisees and their employees must be provided with information about the potential health implications of exposure to Oleoresin Capsicum contaminants prior to commencement.</w:t>
      </w:r>
    </w:p>
    <w:p w14:paraId="49B30FBB" w14:textId="77777777" w:rsidR="00E167D3" w:rsidRPr="000D2821" w:rsidRDefault="00E167D3" w:rsidP="00DA30FA"/>
    <w:p w14:paraId="4F90A614" w14:textId="77777777" w:rsidR="00DA30FA" w:rsidRPr="000D2821" w:rsidRDefault="00DA30FA" w:rsidP="00DA30FA">
      <w:r w:rsidRPr="000D2821">
        <w:t>As it relates to each removal job the Franchisee must ensure a record of this training is retained on site during the removal process.  See template provided.</w:t>
      </w:r>
    </w:p>
    <w:p w14:paraId="5C2A7ED7" w14:textId="77777777" w:rsidR="00E167D3" w:rsidRPr="000D2821" w:rsidRDefault="00E167D3" w:rsidP="00DA30FA"/>
    <w:p w14:paraId="7B4021A2" w14:textId="77777777" w:rsidR="00DA30FA" w:rsidRPr="000D2821" w:rsidRDefault="00DA30FA" w:rsidP="00DA30FA">
      <w:r w:rsidRPr="000D2821">
        <w:t>On arrival on site and prior to applying PPE (if required) the Supervisor or the Technician in charge on site must conduct a job specific briefing referencing the site-specific SWMS with all employees and subcontractors prior to commencement.  This briefing must be documented (as a note in Job Record) or by having all parties (employees and subcontractors) sign the current SWMS</w:t>
      </w:r>
    </w:p>
    <w:p w14:paraId="665731EB" w14:textId="77777777" w:rsidR="00DA30FA" w:rsidRPr="000D2821" w:rsidRDefault="00DA30FA" w:rsidP="00DA30FA"/>
    <w:p w14:paraId="3A22FE21" w14:textId="77777777" w:rsidR="00DA30FA" w:rsidRPr="000D2821" w:rsidRDefault="00DA30FA" w:rsidP="00DA30FA">
      <w:pPr>
        <w:pStyle w:val="Heading3"/>
        <w:rPr>
          <w:rFonts w:asciiTheme="minorHAnsi" w:hAnsiTheme="minorHAnsi"/>
          <w:color w:val="ED7D31" w:themeColor="accent1"/>
        </w:rPr>
      </w:pPr>
      <w:bookmarkStart w:id="326" w:name="_Toc35519571"/>
      <w:bookmarkStart w:id="327" w:name="_Toc221634366"/>
      <w:r w:rsidRPr="000D2821">
        <w:rPr>
          <w:rFonts w:asciiTheme="minorHAnsi" w:hAnsiTheme="minorHAnsi"/>
          <w:color w:val="ED7D31" w:themeColor="accent1"/>
        </w:rPr>
        <w:t>Site Establishment</w:t>
      </w:r>
      <w:bookmarkEnd w:id="326"/>
      <w:bookmarkEnd w:id="327"/>
    </w:p>
    <w:p w14:paraId="6B7C1832" w14:textId="77777777" w:rsidR="00DA30FA" w:rsidRPr="000D2821" w:rsidRDefault="00DA30FA" w:rsidP="00DA30FA">
      <w:r w:rsidRPr="000D2821">
        <w:t>On arrival on site, the Biohazard Recovery Technician in charge must ensure site control is established:</w:t>
      </w:r>
    </w:p>
    <w:p w14:paraId="12B918B3" w14:textId="77777777" w:rsidR="00DA30FA" w:rsidRPr="000D2821" w:rsidRDefault="00DA30FA" w:rsidP="00E3147D">
      <w:pPr>
        <w:pStyle w:val="ListParagraph"/>
        <w:numPr>
          <w:ilvl w:val="0"/>
          <w:numId w:val="53"/>
        </w:numPr>
        <w:spacing w:after="160" w:line="259" w:lineRule="auto"/>
      </w:pPr>
      <w:r w:rsidRPr="000D2821">
        <w:t>Consider any changes that have occurred to the site, the building, plant or equipment to environmental factors such as weather which may require further modification to the SWMS.</w:t>
      </w:r>
    </w:p>
    <w:p w14:paraId="61F5391B" w14:textId="4FBECCEF" w:rsidR="00DA30FA" w:rsidRPr="000D2821" w:rsidRDefault="00DA30FA" w:rsidP="00E3147D">
      <w:pPr>
        <w:pStyle w:val="ListParagraph"/>
        <w:numPr>
          <w:ilvl w:val="0"/>
          <w:numId w:val="53"/>
        </w:numPr>
        <w:spacing w:after="160" w:line="259" w:lineRule="auto"/>
      </w:pPr>
      <w:r w:rsidRPr="000D2821">
        <w:t>Obtain from Client Authority to Undertake works (Contract for works attended)</w:t>
      </w:r>
      <w:r w:rsidR="00BD09E9" w:rsidRPr="000D2821">
        <w:t>.</w:t>
      </w:r>
    </w:p>
    <w:p w14:paraId="179CB5D9" w14:textId="77777777" w:rsidR="00DA30FA" w:rsidRPr="000D2821" w:rsidRDefault="00DA30FA" w:rsidP="00E3147D">
      <w:pPr>
        <w:pStyle w:val="ListParagraph"/>
        <w:numPr>
          <w:ilvl w:val="0"/>
          <w:numId w:val="53"/>
        </w:numPr>
        <w:spacing w:after="160" w:line="259" w:lineRule="auto"/>
      </w:pPr>
      <w:r w:rsidRPr="000D2821">
        <w:t>Check that all mandatory documentation is available on site:</w:t>
      </w:r>
    </w:p>
    <w:p w14:paraId="71F91507" w14:textId="6305A31E" w:rsidR="00DA30FA" w:rsidRPr="000D2821" w:rsidRDefault="00DA30FA" w:rsidP="00E3147D">
      <w:pPr>
        <w:pStyle w:val="ListParagraph"/>
        <w:numPr>
          <w:ilvl w:val="1"/>
          <w:numId w:val="53"/>
        </w:numPr>
        <w:spacing w:after="160" w:line="259" w:lineRule="auto"/>
      </w:pPr>
      <w:r w:rsidRPr="000D2821">
        <w:t>Copy of Training Records of all employees</w:t>
      </w:r>
    </w:p>
    <w:p w14:paraId="7BA8AD84" w14:textId="77777777" w:rsidR="00DA30FA" w:rsidRPr="000D2821" w:rsidRDefault="00DA30FA" w:rsidP="00E3147D">
      <w:pPr>
        <w:pStyle w:val="ListParagraph"/>
        <w:numPr>
          <w:ilvl w:val="1"/>
          <w:numId w:val="53"/>
        </w:numPr>
        <w:spacing w:after="160" w:line="259" w:lineRule="auto"/>
      </w:pPr>
      <w:r w:rsidRPr="000D2821">
        <w:t>Site specific SWMS</w:t>
      </w:r>
    </w:p>
    <w:p w14:paraId="1115AA73" w14:textId="77777777" w:rsidR="00DA30FA" w:rsidRPr="000D2821" w:rsidRDefault="00DA30FA" w:rsidP="00E3147D">
      <w:pPr>
        <w:pStyle w:val="ListParagraph"/>
        <w:numPr>
          <w:ilvl w:val="1"/>
          <w:numId w:val="53"/>
        </w:numPr>
        <w:spacing w:after="160" w:line="259" w:lineRule="auto"/>
      </w:pPr>
      <w:r w:rsidRPr="000D2821">
        <w:t>Supervisors Contact Details</w:t>
      </w:r>
    </w:p>
    <w:p w14:paraId="0738BD3F" w14:textId="77777777" w:rsidR="00DA30FA" w:rsidRPr="000D2821" w:rsidRDefault="00DA30FA" w:rsidP="00DA30FA">
      <w:r w:rsidRPr="000D2821">
        <w:t>Ensure any electrical equipment is currently Test and Tag Compliant, clean and in good working order.</w:t>
      </w:r>
    </w:p>
    <w:p w14:paraId="26C0C798" w14:textId="77777777" w:rsidR="00DA30FA" w:rsidRPr="000D2821" w:rsidRDefault="00DA30FA" w:rsidP="00DA30FA">
      <w:r w:rsidRPr="000D2821">
        <w:t>Set up critical locations as per SWMS including but not limited to:</w:t>
      </w:r>
    </w:p>
    <w:p w14:paraId="4CB5E46A" w14:textId="71C60967" w:rsidR="00DA30FA" w:rsidRPr="000D2821" w:rsidRDefault="00DA30FA" w:rsidP="00E3147D">
      <w:pPr>
        <w:pStyle w:val="ListParagraph"/>
        <w:numPr>
          <w:ilvl w:val="0"/>
          <w:numId w:val="142"/>
        </w:numPr>
        <w:spacing w:after="160" w:line="259" w:lineRule="auto"/>
        <w:ind w:left="709"/>
      </w:pPr>
      <w:r w:rsidRPr="000D2821">
        <w:t>Identified emergency assembly location</w:t>
      </w:r>
      <w:r w:rsidR="001577C4" w:rsidRPr="000D2821">
        <w:t>.</w:t>
      </w:r>
    </w:p>
    <w:p w14:paraId="79089A4F" w14:textId="5563B452" w:rsidR="00DA30FA" w:rsidRPr="000D2821" w:rsidRDefault="00DA30FA" w:rsidP="00E3147D">
      <w:pPr>
        <w:pStyle w:val="ListParagraph"/>
        <w:numPr>
          <w:ilvl w:val="0"/>
          <w:numId w:val="142"/>
        </w:numPr>
        <w:spacing w:after="160" w:line="259" w:lineRule="auto"/>
        <w:ind w:left="709"/>
      </w:pPr>
      <w:r w:rsidRPr="000D2821">
        <w:t>Set up containment if required</w:t>
      </w:r>
      <w:r w:rsidR="001577C4" w:rsidRPr="000D2821">
        <w:t>.</w:t>
      </w:r>
    </w:p>
    <w:p w14:paraId="5A14C6CD" w14:textId="28956FFA" w:rsidR="00DA30FA" w:rsidRPr="000D2821" w:rsidRDefault="00DA30FA" w:rsidP="00E3147D">
      <w:pPr>
        <w:pStyle w:val="ListParagraph"/>
        <w:numPr>
          <w:ilvl w:val="0"/>
          <w:numId w:val="142"/>
        </w:numPr>
        <w:spacing w:after="160" w:line="259" w:lineRule="auto"/>
        <w:ind w:left="709"/>
      </w:pPr>
      <w:r w:rsidRPr="000D2821">
        <w:t xml:space="preserve">Personal </w:t>
      </w:r>
      <w:r w:rsidR="001577C4" w:rsidRPr="000D2821">
        <w:t>decontamination.</w:t>
      </w:r>
    </w:p>
    <w:p w14:paraId="6A1B9B49" w14:textId="2200F906" w:rsidR="00DA30FA" w:rsidRPr="000D2821" w:rsidRDefault="00DA30FA" w:rsidP="00E3147D">
      <w:pPr>
        <w:pStyle w:val="ListParagraph"/>
        <w:numPr>
          <w:ilvl w:val="0"/>
          <w:numId w:val="142"/>
        </w:numPr>
        <w:spacing w:after="160" w:line="259" w:lineRule="auto"/>
        <w:ind w:left="709"/>
      </w:pPr>
      <w:r w:rsidRPr="000D2821">
        <w:t>Removals disposal location and pathway from site to transport including any protective measures required</w:t>
      </w:r>
      <w:r w:rsidR="001577C4" w:rsidRPr="000D2821">
        <w:t>.</w:t>
      </w:r>
    </w:p>
    <w:p w14:paraId="4021202D" w14:textId="77777777" w:rsidR="00DA30FA" w:rsidRPr="000D2821" w:rsidRDefault="00DA30FA" w:rsidP="00DA30FA">
      <w:r w:rsidRPr="000D2821">
        <w:t>Apply PPE including but not limited to:</w:t>
      </w:r>
    </w:p>
    <w:p w14:paraId="51DC4453" w14:textId="07F58FBB" w:rsidR="00DA30FA" w:rsidRPr="000D2821" w:rsidRDefault="00DA30FA" w:rsidP="00E3147D">
      <w:pPr>
        <w:pStyle w:val="ListParagraph"/>
        <w:numPr>
          <w:ilvl w:val="0"/>
          <w:numId w:val="56"/>
        </w:numPr>
        <w:spacing w:after="160" w:line="259" w:lineRule="auto"/>
        <w:ind w:left="851"/>
      </w:pPr>
      <w:r w:rsidRPr="000D2821">
        <w:t>Coveralls (Type 3/4/5/6 Category 3)</w:t>
      </w:r>
      <w:r w:rsidR="001577C4" w:rsidRPr="000D2821">
        <w:t>.</w:t>
      </w:r>
    </w:p>
    <w:p w14:paraId="0A36062A" w14:textId="7297BE77" w:rsidR="00DA30FA" w:rsidRPr="000D2821" w:rsidRDefault="00DA30FA" w:rsidP="00E3147D">
      <w:pPr>
        <w:pStyle w:val="ListParagraph"/>
        <w:numPr>
          <w:ilvl w:val="0"/>
          <w:numId w:val="56"/>
        </w:numPr>
        <w:spacing w:after="160" w:line="259" w:lineRule="auto"/>
        <w:ind w:left="851"/>
      </w:pPr>
      <w:r w:rsidRPr="000D2821">
        <w:t>Nitrile Gloves double gloved</w:t>
      </w:r>
      <w:r w:rsidR="001577C4" w:rsidRPr="000D2821">
        <w:t>.</w:t>
      </w:r>
    </w:p>
    <w:p w14:paraId="55971CD9" w14:textId="4272CAA6" w:rsidR="00DA30FA" w:rsidRPr="000D2821" w:rsidRDefault="00DA30FA" w:rsidP="00E3147D">
      <w:pPr>
        <w:pStyle w:val="ListParagraph"/>
        <w:numPr>
          <w:ilvl w:val="0"/>
          <w:numId w:val="56"/>
        </w:numPr>
        <w:spacing w:after="160" w:line="259" w:lineRule="auto"/>
        <w:ind w:left="851"/>
      </w:pPr>
      <w:r w:rsidRPr="000D2821">
        <w:t>Non-Slip steel capped boot/gum boot</w:t>
      </w:r>
      <w:r w:rsidR="001577C4" w:rsidRPr="000D2821">
        <w:t>.</w:t>
      </w:r>
    </w:p>
    <w:p w14:paraId="213A9563" w14:textId="48D5200A" w:rsidR="00DA30FA" w:rsidRPr="000D2821" w:rsidRDefault="00DA30FA" w:rsidP="00E3147D">
      <w:pPr>
        <w:pStyle w:val="ListParagraph"/>
        <w:numPr>
          <w:ilvl w:val="0"/>
          <w:numId w:val="56"/>
        </w:numPr>
        <w:spacing w:after="160" w:line="259" w:lineRule="auto"/>
        <w:ind w:left="851"/>
      </w:pPr>
      <w:r w:rsidRPr="000D2821">
        <w:t>Knee pads</w:t>
      </w:r>
      <w:r w:rsidR="001577C4" w:rsidRPr="000D2821">
        <w:t>.</w:t>
      </w:r>
    </w:p>
    <w:p w14:paraId="5F81C7A9" w14:textId="063DC666" w:rsidR="00DA30FA" w:rsidRPr="000D2821" w:rsidRDefault="00DA30FA" w:rsidP="00E3147D">
      <w:pPr>
        <w:pStyle w:val="ListParagraph"/>
        <w:numPr>
          <w:ilvl w:val="0"/>
          <w:numId w:val="56"/>
        </w:numPr>
        <w:spacing w:after="160" w:line="259" w:lineRule="auto"/>
        <w:ind w:left="851"/>
      </w:pPr>
      <w:r w:rsidRPr="000D2821">
        <w:t>Full face Particulate (cartridge) respirator with VOC filter</w:t>
      </w:r>
      <w:r w:rsidR="001577C4" w:rsidRPr="000D2821">
        <w:t>.</w:t>
      </w:r>
    </w:p>
    <w:p w14:paraId="10D5904A" w14:textId="77777777" w:rsidR="00DA30FA" w:rsidRPr="000D2821" w:rsidRDefault="00DA30FA" w:rsidP="00E3147D">
      <w:pPr>
        <w:pStyle w:val="ListParagraph"/>
        <w:numPr>
          <w:ilvl w:val="0"/>
          <w:numId w:val="56"/>
        </w:numPr>
        <w:spacing w:after="160" w:line="259" w:lineRule="auto"/>
        <w:ind w:left="851"/>
      </w:pPr>
      <w:r w:rsidRPr="000D2821">
        <w:t>PAPR with a VOC Cartridge.</w:t>
      </w:r>
    </w:p>
    <w:p w14:paraId="6C0D1DF4" w14:textId="77777777" w:rsidR="00DA30FA" w:rsidRPr="000D2821" w:rsidRDefault="00DA30FA" w:rsidP="00DA30FA">
      <w:pPr>
        <w:pStyle w:val="ListParagraph"/>
        <w:ind w:left="0"/>
      </w:pPr>
    </w:p>
    <w:p w14:paraId="7C6C0602" w14:textId="77777777" w:rsidR="00DA30FA" w:rsidRPr="000D2821" w:rsidRDefault="00DA30FA" w:rsidP="177DC49A">
      <w:pPr>
        <w:rPr>
          <w:color w:val="ED7D31" w:themeColor="accent1"/>
        </w:rPr>
      </w:pPr>
      <w:r w:rsidRPr="000D2821">
        <w:rPr>
          <w:color w:val="ED7D31" w:themeColor="accent1"/>
        </w:rPr>
        <w:t>Please also refer to PRO022 – PPE which provides guidance on selection, maintenance and use of PPE.</w:t>
      </w:r>
    </w:p>
    <w:p w14:paraId="572F68DF" w14:textId="77777777" w:rsidR="00DA30FA" w:rsidRPr="000D2821" w:rsidRDefault="00DA30FA" w:rsidP="00DA30FA">
      <w:pPr>
        <w:rPr>
          <w:b/>
        </w:rPr>
      </w:pPr>
    </w:p>
    <w:p w14:paraId="55CA0771" w14:textId="77777777" w:rsidR="001577C4" w:rsidRPr="000D2821" w:rsidRDefault="001577C4" w:rsidP="00DA30FA">
      <w:pPr>
        <w:rPr>
          <w:b/>
        </w:rPr>
      </w:pPr>
    </w:p>
    <w:p w14:paraId="1DDF9377" w14:textId="77777777" w:rsidR="001577C4" w:rsidRPr="000D2821" w:rsidRDefault="001577C4" w:rsidP="00DA30FA">
      <w:pPr>
        <w:rPr>
          <w:b/>
        </w:rPr>
      </w:pPr>
    </w:p>
    <w:p w14:paraId="3257D833" w14:textId="77777777" w:rsidR="001577C4" w:rsidRPr="000D2821" w:rsidRDefault="001577C4" w:rsidP="00DA30FA">
      <w:pPr>
        <w:rPr>
          <w:b/>
        </w:rPr>
      </w:pPr>
    </w:p>
    <w:p w14:paraId="50D70D73" w14:textId="77777777" w:rsidR="00DA30FA" w:rsidRPr="000D2821" w:rsidRDefault="00DA30FA" w:rsidP="00DA30FA">
      <w:pPr>
        <w:rPr>
          <w:b/>
        </w:rPr>
      </w:pPr>
      <w:r w:rsidRPr="000D2821">
        <w:rPr>
          <w:b/>
        </w:rPr>
        <w:t>COVERALLS</w:t>
      </w:r>
    </w:p>
    <w:p w14:paraId="652BD7D5" w14:textId="77777777" w:rsidR="00DA30FA" w:rsidRPr="000D2821" w:rsidRDefault="00DA30FA" w:rsidP="00DA30FA">
      <w:r w:rsidRPr="000D2821">
        <w:t>Any clothing worn under disposable coveralls must be light weight and cool to help relieve Heat stress.</w:t>
      </w:r>
    </w:p>
    <w:p w14:paraId="5E03E529" w14:textId="0D251ECC" w:rsidR="00DA30FA" w:rsidRPr="000D2821" w:rsidRDefault="00DA30FA" w:rsidP="00E3147D">
      <w:pPr>
        <w:pStyle w:val="ListParagraph"/>
        <w:numPr>
          <w:ilvl w:val="0"/>
          <w:numId w:val="57"/>
        </w:numPr>
        <w:spacing w:after="160" w:line="259" w:lineRule="auto"/>
        <w:ind w:left="993"/>
      </w:pPr>
      <w:r w:rsidRPr="000D2821">
        <w:t>Type 3/4/5/6 Coveralls are the minimum requirement</w:t>
      </w:r>
      <w:r w:rsidR="00BC5C31" w:rsidRPr="000D2821">
        <w:t>.</w:t>
      </w:r>
    </w:p>
    <w:p w14:paraId="567B4D7B" w14:textId="77777777" w:rsidR="00DA30FA" w:rsidRPr="000D2821" w:rsidRDefault="00DA30FA" w:rsidP="00E3147D">
      <w:pPr>
        <w:pStyle w:val="ListParagraph"/>
        <w:numPr>
          <w:ilvl w:val="0"/>
          <w:numId w:val="57"/>
        </w:numPr>
        <w:spacing w:after="160" w:line="259" w:lineRule="auto"/>
        <w:ind w:left="993"/>
      </w:pPr>
      <w:r w:rsidRPr="000D2821">
        <w:t xml:space="preserve">Disposable coveralls may NOT be reused or taken home; they must be disposed of after single use.  </w:t>
      </w:r>
    </w:p>
    <w:p w14:paraId="53583DA0" w14:textId="04D38398" w:rsidR="00DA30FA" w:rsidRPr="000D2821" w:rsidRDefault="00DA30FA" w:rsidP="00E3147D">
      <w:pPr>
        <w:pStyle w:val="ListParagraph"/>
        <w:numPr>
          <w:ilvl w:val="0"/>
          <w:numId w:val="57"/>
        </w:numPr>
        <w:spacing w:after="160" w:line="259" w:lineRule="auto"/>
        <w:ind w:left="993"/>
      </w:pPr>
      <w:r w:rsidRPr="000D2821">
        <w:t>Be worn on size too big to facilitate movement</w:t>
      </w:r>
      <w:r w:rsidR="00BC5C31" w:rsidRPr="000D2821">
        <w:t>.</w:t>
      </w:r>
    </w:p>
    <w:p w14:paraId="7B410A13" w14:textId="641B4283" w:rsidR="00DA30FA" w:rsidRPr="000D2821" w:rsidRDefault="00DA30FA" w:rsidP="00E3147D">
      <w:pPr>
        <w:pStyle w:val="ListParagraph"/>
        <w:numPr>
          <w:ilvl w:val="0"/>
          <w:numId w:val="57"/>
        </w:numPr>
        <w:spacing w:after="160" w:line="259" w:lineRule="auto"/>
        <w:ind w:left="993"/>
      </w:pPr>
      <w:r w:rsidRPr="000D2821">
        <w:t>Tape cuffs with duct tape</w:t>
      </w:r>
      <w:r w:rsidR="00BC5C31" w:rsidRPr="000D2821">
        <w:t>.</w:t>
      </w:r>
    </w:p>
    <w:p w14:paraId="092C6AC6" w14:textId="416C1631" w:rsidR="00DA30FA" w:rsidRPr="000D2821" w:rsidRDefault="00DA30FA" w:rsidP="00E3147D">
      <w:pPr>
        <w:pStyle w:val="ListParagraph"/>
        <w:numPr>
          <w:ilvl w:val="0"/>
          <w:numId w:val="57"/>
        </w:numPr>
        <w:spacing w:after="160" w:line="259" w:lineRule="auto"/>
        <w:ind w:left="993"/>
      </w:pPr>
      <w:r w:rsidRPr="000D2821">
        <w:t>Ensure coverall legs are worn over footwear as tucking them in lets in dust and other contaminants</w:t>
      </w:r>
      <w:r w:rsidR="00BC5C31" w:rsidRPr="000D2821">
        <w:t>.</w:t>
      </w:r>
    </w:p>
    <w:p w14:paraId="0808E8C1" w14:textId="6A9C2393" w:rsidR="00DA30FA" w:rsidRPr="000D2821" w:rsidRDefault="00DA30FA" w:rsidP="00E3147D">
      <w:pPr>
        <w:pStyle w:val="ListParagraph"/>
        <w:numPr>
          <w:ilvl w:val="0"/>
          <w:numId w:val="57"/>
        </w:numPr>
        <w:spacing w:after="160" w:line="259" w:lineRule="auto"/>
        <w:ind w:left="993"/>
      </w:pPr>
      <w:r w:rsidRPr="000D2821">
        <w:t>Ensure the hood is worn over respirator straps</w:t>
      </w:r>
      <w:r w:rsidR="00BC5C31" w:rsidRPr="000D2821">
        <w:t>.</w:t>
      </w:r>
    </w:p>
    <w:p w14:paraId="58D5D7C7" w14:textId="77777777" w:rsidR="00DA30FA" w:rsidRPr="000D2821" w:rsidRDefault="00DA30FA" w:rsidP="00E3147D">
      <w:pPr>
        <w:pStyle w:val="ListParagraph"/>
        <w:numPr>
          <w:ilvl w:val="0"/>
          <w:numId w:val="57"/>
        </w:numPr>
        <w:spacing w:after="160" w:line="259" w:lineRule="auto"/>
        <w:ind w:left="993"/>
      </w:pPr>
      <w:r w:rsidRPr="000D2821">
        <w:t>Consider environmental and weather factors and heat stress which may occur when wearing coveralls.</w:t>
      </w:r>
    </w:p>
    <w:p w14:paraId="1EC3D8D1" w14:textId="77777777" w:rsidR="00DA30FA" w:rsidRPr="000D2821" w:rsidRDefault="00DA30FA" w:rsidP="00DA30FA">
      <w:pPr>
        <w:rPr>
          <w:b/>
        </w:rPr>
      </w:pPr>
    </w:p>
    <w:p w14:paraId="5A619680" w14:textId="77777777" w:rsidR="00DA30FA" w:rsidRPr="000D2821" w:rsidRDefault="00DA30FA" w:rsidP="00DA30FA">
      <w:pPr>
        <w:rPr>
          <w:b/>
        </w:rPr>
      </w:pPr>
      <w:r w:rsidRPr="000D2821">
        <w:rPr>
          <w:b/>
        </w:rPr>
        <w:t>GLOVES</w:t>
      </w:r>
    </w:p>
    <w:p w14:paraId="44CF1A8A" w14:textId="4EF0DB65" w:rsidR="00DA30FA" w:rsidRPr="000D2821" w:rsidRDefault="00DA30FA" w:rsidP="00DA30FA">
      <w:r w:rsidRPr="000D2821">
        <w:t>Single use disposable Nitrile gloves must be worn at each job.</w:t>
      </w:r>
      <w:r w:rsidR="00BC5C31" w:rsidRPr="000D2821">
        <w:t xml:space="preserve"> </w:t>
      </w:r>
      <w:r w:rsidRPr="000D2821">
        <w:t>Irrespective of glove use removalists must wash their hands and fingernails prior to eating and after work.</w:t>
      </w:r>
      <w:r w:rsidR="00BC5C31" w:rsidRPr="000D2821">
        <w:t xml:space="preserve"> </w:t>
      </w:r>
      <w:r w:rsidRPr="000D2821">
        <w:t xml:space="preserve">OC spray/foam can burn skin </w:t>
      </w:r>
      <w:proofErr w:type="gramStart"/>
      <w:r w:rsidRPr="000D2821">
        <w:t>similar to</w:t>
      </w:r>
      <w:proofErr w:type="gramEnd"/>
      <w:r w:rsidRPr="000D2821">
        <w:t xml:space="preserve"> that of Deep Heat.</w:t>
      </w:r>
    </w:p>
    <w:p w14:paraId="5839F566" w14:textId="77777777" w:rsidR="00DA30FA" w:rsidRPr="000D2821" w:rsidRDefault="00DA30FA" w:rsidP="00DA30FA">
      <w:pPr>
        <w:rPr>
          <w:b/>
        </w:rPr>
      </w:pPr>
    </w:p>
    <w:p w14:paraId="42883F05" w14:textId="77777777" w:rsidR="00DA30FA" w:rsidRPr="000D2821" w:rsidRDefault="00DA30FA" w:rsidP="00DA30FA">
      <w:pPr>
        <w:rPr>
          <w:b/>
        </w:rPr>
      </w:pPr>
      <w:r w:rsidRPr="000D2821">
        <w:rPr>
          <w:b/>
        </w:rPr>
        <w:t>FOOTWEAR</w:t>
      </w:r>
    </w:p>
    <w:p w14:paraId="7FE66B0B" w14:textId="091D9B7E" w:rsidR="00DA30FA" w:rsidRPr="000D2821" w:rsidRDefault="00DA30FA" w:rsidP="00E3147D">
      <w:pPr>
        <w:pStyle w:val="ListParagraph"/>
        <w:numPr>
          <w:ilvl w:val="0"/>
          <w:numId w:val="58"/>
        </w:numPr>
        <w:spacing w:after="160" w:line="259" w:lineRule="auto"/>
        <w:ind w:left="993" w:hanging="284"/>
      </w:pPr>
      <w:r w:rsidRPr="000D2821">
        <w:t>Appropriate footwear is steel capped, rubber soled work shoes or gumboots</w:t>
      </w:r>
      <w:r w:rsidR="00BC5C31" w:rsidRPr="000D2821">
        <w:t>.</w:t>
      </w:r>
    </w:p>
    <w:p w14:paraId="45A58918" w14:textId="4FE2F688" w:rsidR="00DA30FA" w:rsidRPr="000D2821" w:rsidRDefault="00DA30FA" w:rsidP="00E3147D">
      <w:pPr>
        <w:pStyle w:val="ListParagraph"/>
        <w:numPr>
          <w:ilvl w:val="0"/>
          <w:numId w:val="58"/>
        </w:numPr>
        <w:spacing w:after="160" w:line="259" w:lineRule="auto"/>
        <w:ind w:left="993" w:hanging="284"/>
      </w:pPr>
      <w:r w:rsidRPr="000D2821">
        <w:t>Footwear is for exclusive use of each employee, not shared</w:t>
      </w:r>
      <w:r w:rsidR="00BC5C31" w:rsidRPr="000D2821">
        <w:t>.</w:t>
      </w:r>
    </w:p>
    <w:p w14:paraId="7A89408C" w14:textId="51189D5E" w:rsidR="00DA30FA" w:rsidRPr="000D2821" w:rsidRDefault="00DA30FA" w:rsidP="00E3147D">
      <w:pPr>
        <w:pStyle w:val="ListParagraph"/>
        <w:numPr>
          <w:ilvl w:val="0"/>
          <w:numId w:val="58"/>
        </w:numPr>
        <w:spacing w:after="160" w:line="259" w:lineRule="auto"/>
        <w:ind w:left="993" w:hanging="284"/>
      </w:pPr>
      <w:r w:rsidRPr="000D2821">
        <w:t>When not in use store upside down to limit contaminants being introduced</w:t>
      </w:r>
      <w:r w:rsidR="00BC5C31" w:rsidRPr="000D2821">
        <w:t>.</w:t>
      </w:r>
    </w:p>
    <w:p w14:paraId="7E7E2B19" w14:textId="77777777" w:rsidR="00DA30FA" w:rsidRPr="000D2821" w:rsidRDefault="00DA30FA" w:rsidP="00E3147D">
      <w:pPr>
        <w:pStyle w:val="ListParagraph"/>
        <w:numPr>
          <w:ilvl w:val="0"/>
          <w:numId w:val="58"/>
        </w:numPr>
        <w:spacing w:after="160" w:line="259" w:lineRule="auto"/>
        <w:ind w:left="993" w:hanging="284"/>
      </w:pPr>
      <w:r w:rsidRPr="000D2821">
        <w:t>Do not use disposable overshoes as they are a slip hazard.</w:t>
      </w:r>
    </w:p>
    <w:p w14:paraId="4948622E" w14:textId="6D6A2253" w:rsidR="00DA30FA" w:rsidRPr="000D2821" w:rsidRDefault="00BC5C31" w:rsidP="00E3147D">
      <w:pPr>
        <w:pStyle w:val="ListParagraph"/>
        <w:numPr>
          <w:ilvl w:val="0"/>
          <w:numId w:val="58"/>
        </w:numPr>
        <w:spacing w:after="160" w:line="259" w:lineRule="auto"/>
        <w:ind w:left="993" w:hanging="284"/>
      </w:pPr>
      <w:r w:rsidRPr="000D2821">
        <w:t>Footwear</w:t>
      </w:r>
      <w:r w:rsidR="00DA30FA" w:rsidRPr="000D2821">
        <w:t xml:space="preserve"> must be kept clean and in good condition.</w:t>
      </w:r>
    </w:p>
    <w:p w14:paraId="78EB618A" w14:textId="77777777" w:rsidR="00DA30FA" w:rsidRPr="000D2821" w:rsidRDefault="00DA30FA" w:rsidP="00DA30FA">
      <w:pPr>
        <w:rPr>
          <w:b/>
        </w:rPr>
      </w:pPr>
    </w:p>
    <w:p w14:paraId="7909DB5F" w14:textId="77777777" w:rsidR="00DA30FA" w:rsidRPr="000D2821" w:rsidRDefault="00DA30FA" w:rsidP="00DA30FA">
      <w:pPr>
        <w:rPr>
          <w:b/>
        </w:rPr>
      </w:pPr>
      <w:r w:rsidRPr="000D2821">
        <w:rPr>
          <w:b/>
        </w:rPr>
        <w:t>RESPIRATORY PPE</w:t>
      </w:r>
    </w:p>
    <w:p w14:paraId="0A31CF9D" w14:textId="77777777" w:rsidR="00DA30FA" w:rsidRPr="000D2821" w:rsidRDefault="00DA30FA" w:rsidP="00DA30FA">
      <w:r w:rsidRPr="000D2821">
        <w:t>All Respiratory PPE must be selected and maintained, in accordance with AS/NZS1716:2003 and AS/NZS1715:1994</w:t>
      </w:r>
    </w:p>
    <w:p w14:paraId="33F67681" w14:textId="77777777" w:rsidR="00DA30FA" w:rsidRPr="000D2821" w:rsidRDefault="00DA30FA" w:rsidP="00DA30FA">
      <w:r w:rsidRPr="000D2821">
        <w:t>Key requirements in summary include but are not limited to:</w:t>
      </w:r>
    </w:p>
    <w:p w14:paraId="112CFCBF" w14:textId="60614A7F" w:rsidR="00DA30FA" w:rsidRPr="000D2821" w:rsidRDefault="00DA30FA" w:rsidP="00E3147D">
      <w:pPr>
        <w:pStyle w:val="ListParagraph"/>
        <w:numPr>
          <w:ilvl w:val="0"/>
          <w:numId w:val="59"/>
        </w:numPr>
        <w:spacing w:after="160" w:line="259" w:lineRule="auto"/>
        <w:ind w:left="993"/>
      </w:pPr>
      <w:r w:rsidRPr="000D2821">
        <w:t>Employees must be medically fit to wear PPE (ref procedure to prerequisites)</w:t>
      </w:r>
      <w:r w:rsidR="006B67A5" w:rsidRPr="000D2821">
        <w:t>.</w:t>
      </w:r>
    </w:p>
    <w:p w14:paraId="05E8E29D" w14:textId="0F73C22E" w:rsidR="00DA30FA" w:rsidRPr="000D2821" w:rsidRDefault="00DA30FA" w:rsidP="00E3147D">
      <w:pPr>
        <w:pStyle w:val="ListParagraph"/>
        <w:numPr>
          <w:ilvl w:val="0"/>
          <w:numId w:val="59"/>
        </w:numPr>
        <w:spacing w:after="160" w:line="259" w:lineRule="auto"/>
        <w:ind w:left="993"/>
      </w:pPr>
      <w:r w:rsidRPr="000D2821">
        <w:t>Respirators are for exclusive employee use, not shared</w:t>
      </w:r>
      <w:r w:rsidR="006B67A5" w:rsidRPr="000D2821">
        <w:t>.</w:t>
      </w:r>
    </w:p>
    <w:p w14:paraId="524A4F7D" w14:textId="66ED2298" w:rsidR="00DA30FA" w:rsidRPr="000D2821" w:rsidRDefault="00DA30FA" w:rsidP="00E3147D">
      <w:pPr>
        <w:pStyle w:val="ListParagraph"/>
        <w:numPr>
          <w:ilvl w:val="0"/>
          <w:numId w:val="59"/>
        </w:numPr>
        <w:spacing w:after="160" w:line="259" w:lineRule="auto"/>
        <w:ind w:left="993"/>
      </w:pPr>
      <w:r w:rsidRPr="000D2821">
        <w:t>If using negative pressure respirator, the wearer must be clean shaven</w:t>
      </w:r>
      <w:r w:rsidR="006B67A5" w:rsidRPr="000D2821">
        <w:t>.</w:t>
      </w:r>
    </w:p>
    <w:p w14:paraId="07D85FEE" w14:textId="77777777" w:rsidR="00DA30FA" w:rsidRPr="000D2821" w:rsidRDefault="00DA30FA" w:rsidP="00E3147D">
      <w:pPr>
        <w:pStyle w:val="ListParagraph"/>
        <w:numPr>
          <w:ilvl w:val="0"/>
          <w:numId w:val="59"/>
        </w:numPr>
        <w:spacing w:after="160" w:line="259" w:lineRule="auto"/>
        <w:ind w:left="993"/>
      </w:pPr>
      <w:r w:rsidRPr="000D2821">
        <w:t>The level of required respiratory protection can only be determined or changed once on site by a competent person.</w:t>
      </w:r>
    </w:p>
    <w:p w14:paraId="12E4E80F" w14:textId="77777777" w:rsidR="00DA30FA" w:rsidRPr="000D2821" w:rsidRDefault="00DA30FA" w:rsidP="00E3147D">
      <w:pPr>
        <w:pStyle w:val="ListParagraph"/>
        <w:numPr>
          <w:ilvl w:val="0"/>
          <w:numId w:val="59"/>
        </w:numPr>
        <w:spacing w:after="160" w:line="259" w:lineRule="auto"/>
        <w:ind w:left="993"/>
      </w:pPr>
      <w:r w:rsidRPr="000D2821">
        <w:t>A fit check is required prior to commencement each time the respirator is used or put on.</w:t>
      </w:r>
    </w:p>
    <w:p w14:paraId="72A73C92" w14:textId="325510CA" w:rsidR="00DA30FA" w:rsidRPr="000D2821" w:rsidRDefault="00DA30FA" w:rsidP="00E3147D">
      <w:pPr>
        <w:pStyle w:val="ListParagraph"/>
        <w:numPr>
          <w:ilvl w:val="0"/>
          <w:numId w:val="59"/>
        </w:numPr>
        <w:spacing w:after="160" w:line="259" w:lineRule="auto"/>
        <w:ind w:left="993"/>
      </w:pPr>
      <w:r w:rsidRPr="000D2821">
        <w:t>Coverall hood must go over the respirator straps</w:t>
      </w:r>
      <w:r w:rsidR="006B67A5" w:rsidRPr="000D2821">
        <w:t>.</w:t>
      </w:r>
    </w:p>
    <w:p w14:paraId="14CBA4ED" w14:textId="0471DA9F" w:rsidR="00DA30FA" w:rsidRPr="000D2821" w:rsidRDefault="00DA30FA" w:rsidP="00E3147D">
      <w:pPr>
        <w:pStyle w:val="ListParagraph"/>
        <w:numPr>
          <w:ilvl w:val="0"/>
          <w:numId w:val="59"/>
        </w:numPr>
        <w:spacing w:after="160" w:line="259" w:lineRule="auto"/>
        <w:ind w:left="993"/>
      </w:pPr>
      <w:r w:rsidRPr="000D2821">
        <w:t>Do not leave a respirator laying around or leaving it hanging from your neck strap</w:t>
      </w:r>
      <w:r w:rsidR="006B67A5" w:rsidRPr="000D2821">
        <w:t>.</w:t>
      </w:r>
    </w:p>
    <w:p w14:paraId="6382E38C" w14:textId="77777777" w:rsidR="00DA30FA" w:rsidRPr="000D2821" w:rsidRDefault="00DA30FA" w:rsidP="00E3147D">
      <w:pPr>
        <w:pStyle w:val="ListParagraph"/>
        <w:numPr>
          <w:ilvl w:val="0"/>
          <w:numId w:val="59"/>
        </w:numPr>
        <w:spacing w:after="160" w:line="259" w:lineRule="auto"/>
        <w:ind w:left="993"/>
      </w:pPr>
      <w:r w:rsidRPr="000D2821">
        <w:t>Ensure routine planned maintenance is completed as per requirement in PRO022.</w:t>
      </w:r>
    </w:p>
    <w:p w14:paraId="2F606EB1" w14:textId="77777777" w:rsidR="00DA30FA" w:rsidRPr="000D2821" w:rsidRDefault="00DA30FA" w:rsidP="00E3147D">
      <w:pPr>
        <w:pStyle w:val="ListParagraph"/>
        <w:numPr>
          <w:ilvl w:val="0"/>
          <w:numId w:val="59"/>
        </w:numPr>
        <w:spacing w:after="160" w:line="259" w:lineRule="auto"/>
        <w:ind w:left="993"/>
      </w:pPr>
      <w:r w:rsidRPr="000D2821">
        <w:t>Exchange VOC/Particulate filter at the recommended interval or if damage occurs as soon as possible.</w:t>
      </w:r>
    </w:p>
    <w:p w14:paraId="2183474E" w14:textId="1EDCB2F2" w:rsidR="00DA30FA" w:rsidRPr="000D2821" w:rsidRDefault="00DA30FA" w:rsidP="00E3147D">
      <w:pPr>
        <w:pStyle w:val="ListParagraph"/>
        <w:numPr>
          <w:ilvl w:val="0"/>
          <w:numId w:val="59"/>
        </w:numPr>
        <w:spacing w:after="160" w:line="259" w:lineRule="auto"/>
        <w:ind w:left="993"/>
      </w:pPr>
      <w:r w:rsidRPr="000D2821">
        <w:t>Use new pre-filters for each job</w:t>
      </w:r>
      <w:r w:rsidR="006B67A5" w:rsidRPr="000D2821">
        <w:t>.</w:t>
      </w:r>
    </w:p>
    <w:p w14:paraId="44534E5B" w14:textId="13C9B5B3" w:rsidR="00DA30FA" w:rsidRPr="000D2821" w:rsidRDefault="00DA30FA" w:rsidP="00E3147D">
      <w:pPr>
        <w:pStyle w:val="ListParagraph"/>
        <w:numPr>
          <w:ilvl w:val="0"/>
          <w:numId w:val="59"/>
        </w:numPr>
        <w:spacing w:after="160" w:line="259" w:lineRule="auto"/>
        <w:ind w:left="993"/>
      </w:pPr>
      <w:r w:rsidRPr="000D2821">
        <w:t>Ensure that the filters are fit for the purpose</w:t>
      </w:r>
      <w:r w:rsidR="006B67A5" w:rsidRPr="000D2821">
        <w:t>.</w:t>
      </w:r>
    </w:p>
    <w:p w14:paraId="4AF1DCCA" w14:textId="012A1B12" w:rsidR="00DA30FA" w:rsidRPr="000D2821" w:rsidRDefault="00DA30FA" w:rsidP="00E3147D">
      <w:pPr>
        <w:pStyle w:val="ListParagraph"/>
        <w:numPr>
          <w:ilvl w:val="0"/>
          <w:numId w:val="59"/>
        </w:numPr>
        <w:spacing w:after="160" w:line="259" w:lineRule="auto"/>
        <w:ind w:left="993"/>
      </w:pPr>
      <w:r w:rsidRPr="000D2821">
        <w:t>Dispose of filters as general waste</w:t>
      </w:r>
      <w:r w:rsidR="00B76936" w:rsidRPr="000D2821">
        <w:t>.</w:t>
      </w:r>
    </w:p>
    <w:p w14:paraId="3BB00228" w14:textId="77777777" w:rsidR="00DA30FA" w:rsidRPr="000D2821" w:rsidRDefault="00DA30FA" w:rsidP="00E3147D">
      <w:pPr>
        <w:pStyle w:val="ListParagraph"/>
        <w:numPr>
          <w:ilvl w:val="0"/>
          <w:numId w:val="59"/>
        </w:numPr>
        <w:spacing w:after="160" w:line="259" w:lineRule="auto"/>
        <w:ind w:left="993"/>
      </w:pPr>
      <w:r w:rsidRPr="000D2821">
        <w:t>Do not clean the filter by tapping it or using compressed air.  Gently pat or wipe the respirator filter with a damp cloth as part of your decontamination process.</w:t>
      </w:r>
    </w:p>
    <w:p w14:paraId="6A4F8B06" w14:textId="77777777" w:rsidR="00DA30FA" w:rsidRPr="000D2821" w:rsidRDefault="00DA30FA" w:rsidP="00DA30FA">
      <w:r w:rsidRPr="000D2821">
        <w:t>Set up tools (Refer also to PRO023 Working with Tools and Equipment for additional guidance)</w:t>
      </w:r>
    </w:p>
    <w:p w14:paraId="089564DC" w14:textId="77777777" w:rsidR="00DA30FA" w:rsidRPr="000D2821" w:rsidRDefault="00DA30FA" w:rsidP="177DC49A">
      <w:r w:rsidRPr="000D2821">
        <w:t xml:space="preserve">Set up a disposable plastic drop sheet to collect tools on.  This improves site organisation, safety and supports decontamination.  </w:t>
      </w:r>
    </w:p>
    <w:p w14:paraId="664B132D" w14:textId="77777777" w:rsidR="00DA30FA" w:rsidRPr="000D2821" w:rsidRDefault="00DA30FA" w:rsidP="00DA30FA">
      <w:r w:rsidRPr="000D2821">
        <w:t>Tools will generally include but are not limited to:</w:t>
      </w:r>
    </w:p>
    <w:p w14:paraId="692B9B95" w14:textId="475D2EA5" w:rsidR="00DA30FA" w:rsidRPr="000D2821" w:rsidRDefault="00DA30FA" w:rsidP="00E3147D">
      <w:pPr>
        <w:pStyle w:val="ListParagraph"/>
        <w:numPr>
          <w:ilvl w:val="2"/>
          <w:numId w:val="122"/>
        </w:numPr>
        <w:spacing w:after="160" w:line="259" w:lineRule="auto"/>
        <w:ind w:left="993" w:hanging="284"/>
      </w:pPr>
      <w:r w:rsidRPr="000D2821">
        <w:t>HEPA vacuum if dry</w:t>
      </w:r>
      <w:r w:rsidR="00B76936" w:rsidRPr="000D2821">
        <w:t>.</w:t>
      </w:r>
    </w:p>
    <w:p w14:paraId="48FC9518" w14:textId="5CD3571E" w:rsidR="00DA30FA" w:rsidRPr="000D2821" w:rsidRDefault="00DA30FA" w:rsidP="00E3147D">
      <w:pPr>
        <w:pStyle w:val="ListParagraph"/>
        <w:numPr>
          <w:ilvl w:val="2"/>
          <w:numId w:val="122"/>
        </w:numPr>
        <w:spacing w:after="160" w:line="259" w:lineRule="auto"/>
        <w:ind w:left="993" w:hanging="284"/>
      </w:pPr>
      <w:r w:rsidRPr="000D2821">
        <w:t>Disposable paper towels or microfibre cloths</w:t>
      </w:r>
      <w:r w:rsidR="00B76936" w:rsidRPr="000D2821">
        <w:t>.</w:t>
      </w:r>
    </w:p>
    <w:p w14:paraId="1CF09E20" w14:textId="32C203C6" w:rsidR="00DA30FA" w:rsidRPr="000D2821" w:rsidRDefault="00DA30FA" w:rsidP="00E3147D">
      <w:pPr>
        <w:pStyle w:val="ListParagraph"/>
        <w:numPr>
          <w:ilvl w:val="2"/>
          <w:numId w:val="122"/>
        </w:numPr>
        <w:spacing w:after="160" w:line="259" w:lineRule="auto"/>
        <w:ind w:left="993" w:hanging="284"/>
      </w:pPr>
      <w:r w:rsidRPr="000D2821">
        <w:t>TSP based cleaner</w:t>
      </w:r>
      <w:r w:rsidR="00B76936" w:rsidRPr="000D2821">
        <w:t>.</w:t>
      </w:r>
    </w:p>
    <w:p w14:paraId="55EEF463" w14:textId="77777777" w:rsidR="00DA30FA" w:rsidRPr="000D2821" w:rsidRDefault="00DA30FA" w:rsidP="00DA30FA">
      <w:pPr>
        <w:pStyle w:val="ListParagraph"/>
        <w:ind w:left="0"/>
      </w:pPr>
    </w:p>
    <w:p w14:paraId="4B224DBC" w14:textId="77777777" w:rsidR="00DA30FA" w:rsidRPr="000D2821" w:rsidRDefault="00DA30FA" w:rsidP="00DA30FA">
      <w:pPr>
        <w:pStyle w:val="Heading3"/>
        <w:rPr>
          <w:rFonts w:asciiTheme="minorHAnsi" w:hAnsiTheme="minorHAnsi"/>
          <w:color w:val="ED7D31" w:themeColor="accent1"/>
        </w:rPr>
      </w:pPr>
      <w:bookmarkStart w:id="328" w:name="_Toc35519572"/>
      <w:bookmarkStart w:id="329" w:name="_Toc221634367"/>
      <w:r w:rsidRPr="000D2821">
        <w:rPr>
          <w:rFonts w:asciiTheme="minorHAnsi" w:hAnsiTheme="minorHAnsi"/>
          <w:color w:val="ED7D31" w:themeColor="accent1"/>
        </w:rPr>
        <w:t>Tools</w:t>
      </w:r>
      <w:bookmarkEnd w:id="328"/>
      <w:bookmarkEnd w:id="329"/>
    </w:p>
    <w:p w14:paraId="7E0D01FB" w14:textId="77777777" w:rsidR="00DA30FA" w:rsidRPr="000D2821" w:rsidRDefault="00DA30FA" w:rsidP="00DA30FA">
      <w:r w:rsidRPr="000D2821">
        <w:t>At the end of removal work all tools must be decontaminated.</w:t>
      </w:r>
    </w:p>
    <w:p w14:paraId="5411EE79" w14:textId="77777777" w:rsidR="00DA30FA" w:rsidRPr="000D2821" w:rsidRDefault="00DA30FA" w:rsidP="00DA30FA"/>
    <w:p w14:paraId="4EF66E33" w14:textId="77777777" w:rsidR="00DA30FA" w:rsidRPr="000D2821" w:rsidRDefault="00DA30FA" w:rsidP="00DA30FA">
      <w:pPr>
        <w:pStyle w:val="Heading3"/>
        <w:rPr>
          <w:rFonts w:asciiTheme="minorHAnsi" w:hAnsiTheme="minorHAnsi"/>
          <w:color w:val="ED7D31" w:themeColor="accent1"/>
        </w:rPr>
      </w:pPr>
      <w:bookmarkStart w:id="330" w:name="_Toc35519573"/>
      <w:bookmarkStart w:id="331" w:name="_Toc221634368"/>
      <w:r w:rsidRPr="000D2821">
        <w:rPr>
          <w:rFonts w:asciiTheme="minorHAnsi" w:hAnsiTheme="minorHAnsi"/>
          <w:color w:val="ED7D31" w:themeColor="accent1"/>
        </w:rPr>
        <w:t>Undertake Cleaning of Property</w:t>
      </w:r>
      <w:bookmarkEnd w:id="330"/>
      <w:bookmarkEnd w:id="331"/>
    </w:p>
    <w:p w14:paraId="40A7E888" w14:textId="69B2E173" w:rsidR="00DA30FA" w:rsidRPr="000D2821" w:rsidRDefault="00DA30FA" w:rsidP="00DA30FA">
      <w:r w:rsidRPr="000D2821">
        <w:t>A meticulous examination of everything within the property is required.</w:t>
      </w:r>
      <w:r w:rsidR="00B76936" w:rsidRPr="000D2821">
        <w:t xml:space="preserve"> </w:t>
      </w:r>
      <w:r w:rsidRPr="000D2821">
        <w:t>As OC Spray follows air currents all surfaces must be cleaned thoroughly</w:t>
      </w:r>
      <w:r w:rsidR="0014707E" w:rsidRPr="000D2821">
        <w:t xml:space="preserve">. </w:t>
      </w:r>
      <w:r w:rsidRPr="000D2821">
        <w:t>Use towels only once or you will spread the residue.</w:t>
      </w:r>
      <w:r w:rsidR="0014707E" w:rsidRPr="000D2821">
        <w:t xml:space="preserve"> </w:t>
      </w:r>
      <w:r w:rsidRPr="000D2821">
        <w:rPr>
          <w:b/>
          <w:color w:val="FF0000"/>
        </w:rPr>
        <w:t>BEWARE HEAT AND WATER WILL REACTIVATE RESIDUE</w:t>
      </w:r>
    </w:p>
    <w:p w14:paraId="0490935C" w14:textId="77777777" w:rsidR="00DA30FA" w:rsidRPr="000D2821" w:rsidRDefault="00DA30FA" w:rsidP="00DA30FA"/>
    <w:p w14:paraId="3971DDC1" w14:textId="77777777" w:rsidR="00DA30FA" w:rsidRPr="000D2821" w:rsidRDefault="00DA30FA" w:rsidP="00DA30FA">
      <w:pPr>
        <w:pStyle w:val="Heading3"/>
        <w:rPr>
          <w:rFonts w:asciiTheme="minorHAnsi" w:hAnsiTheme="minorHAnsi"/>
          <w:color w:val="ED7D31" w:themeColor="accent1"/>
        </w:rPr>
      </w:pPr>
      <w:bookmarkStart w:id="332" w:name="_Toc35519574"/>
      <w:bookmarkStart w:id="333" w:name="_Toc221634369"/>
      <w:r w:rsidRPr="000D2821">
        <w:rPr>
          <w:rFonts w:asciiTheme="minorHAnsi" w:hAnsiTheme="minorHAnsi"/>
          <w:color w:val="ED7D31" w:themeColor="accent1"/>
        </w:rPr>
        <w:t>Waste Disposal</w:t>
      </w:r>
      <w:bookmarkEnd w:id="332"/>
      <w:bookmarkEnd w:id="333"/>
    </w:p>
    <w:p w14:paraId="60550AD4" w14:textId="0E7FDF48" w:rsidR="00DA30FA" w:rsidRPr="000D2821" w:rsidRDefault="00DA30FA" w:rsidP="00DA30FA">
      <w:r w:rsidRPr="000D2821">
        <w:t>All waste to be bagged and disposed of in General waste</w:t>
      </w:r>
      <w:r w:rsidR="0014707E" w:rsidRPr="000D2821">
        <w:t>.</w:t>
      </w:r>
    </w:p>
    <w:p w14:paraId="398D5F6D" w14:textId="77777777" w:rsidR="00DA30FA" w:rsidRPr="000D2821" w:rsidRDefault="00DA30FA" w:rsidP="00DA30FA">
      <w:pPr>
        <w:pStyle w:val="ListParagraph"/>
        <w:ind w:left="0"/>
      </w:pPr>
    </w:p>
    <w:p w14:paraId="393BEB37" w14:textId="28D2BAF5" w:rsidR="00DA30FA" w:rsidRPr="000D2821" w:rsidRDefault="00DA30FA" w:rsidP="0014707E">
      <w:pPr>
        <w:pStyle w:val="Heading3"/>
        <w:rPr>
          <w:rFonts w:asciiTheme="minorHAnsi" w:hAnsiTheme="minorHAnsi"/>
          <w:color w:val="ED7D31" w:themeColor="accent1"/>
        </w:rPr>
      </w:pPr>
      <w:bookmarkStart w:id="334" w:name="_Toc35519575"/>
      <w:bookmarkStart w:id="335" w:name="_Toc221634370"/>
      <w:r w:rsidRPr="000D2821">
        <w:rPr>
          <w:rFonts w:asciiTheme="minorHAnsi" w:hAnsiTheme="minorHAnsi"/>
          <w:color w:val="ED7D31" w:themeColor="accent1"/>
        </w:rPr>
        <w:t>Communication</w:t>
      </w:r>
      <w:bookmarkEnd w:id="334"/>
      <w:bookmarkEnd w:id="335"/>
    </w:p>
    <w:p w14:paraId="4ABB6AAE" w14:textId="77777777" w:rsidR="00DA30FA" w:rsidRPr="000D2821" w:rsidRDefault="00DA30FA" w:rsidP="00DA30FA">
      <w:pPr>
        <w:pStyle w:val="ListParagraph"/>
        <w:ind w:left="0"/>
      </w:pPr>
      <w:r w:rsidRPr="000D2821">
        <w:t>It is essential that the client is aware of what is happening and what is required of them in the clean-up process.</w:t>
      </w:r>
    </w:p>
    <w:p w14:paraId="12F87CEA" w14:textId="77777777" w:rsidR="00DA30FA" w:rsidRPr="000D2821" w:rsidRDefault="00DA30FA" w:rsidP="00DA30FA">
      <w:pPr>
        <w:pStyle w:val="ListParagraph"/>
        <w:ind w:left="0"/>
      </w:pPr>
    </w:p>
    <w:p w14:paraId="7175DCDA" w14:textId="0637D3C8" w:rsidR="00DA30FA" w:rsidRPr="000D2821" w:rsidRDefault="00DA30FA" w:rsidP="0014707E">
      <w:pPr>
        <w:pStyle w:val="Heading3"/>
        <w:rPr>
          <w:rFonts w:asciiTheme="minorHAnsi" w:hAnsiTheme="minorHAnsi"/>
          <w:color w:val="ED7D31" w:themeColor="accent1"/>
        </w:rPr>
      </w:pPr>
      <w:bookmarkStart w:id="336" w:name="_Toc35519576"/>
      <w:bookmarkStart w:id="337" w:name="_Toc221634371"/>
      <w:r w:rsidRPr="000D2821">
        <w:rPr>
          <w:rFonts w:asciiTheme="minorHAnsi" w:hAnsiTheme="minorHAnsi"/>
          <w:color w:val="ED7D31" w:themeColor="accent1"/>
        </w:rPr>
        <w:t>Post Job Documentation</w:t>
      </w:r>
      <w:bookmarkEnd w:id="336"/>
      <w:bookmarkEnd w:id="337"/>
    </w:p>
    <w:p w14:paraId="7C30D6A6" w14:textId="04B269AF" w:rsidR="00DA30FA" w:rsidRPr="000D2821" w:rsidRDefault="00DA30FA" w:rsidP="00DA30FA">
      <w:pPr>
        <w:pStyle w:val="ListParagraph"/>
        <w:ind w:left="0"/>
      </w:pPr>
      <w:r w:rsidRPr="000D2821">
        <w:t xml:space="preserve">The period immediately </w:t>
      </w:r>
      <w:proofErr w:type="gramStart"/>
      <w:r w:rsidRPr="000D2821">
        <w:t>post</w:t>
      </w:r>
      <w:proofErr w:type="gramEnd"/>
      <w:r w:rsidRPr="000D2821">
        <w:t xml:space="preserve"> the job is an opportunity to professionally close out the job, seek customer feedback and to secure future referrals.</w:t>
      </w:r>
      <w:r w:rsidR="0014707E" w:rsidRPr="000D2821">
        <w:t xml:space="preserve"> </w:t>
      </w:r>
      <w:r w:rsidRPr="000D2821">
        <w:t>Ensure you supply a receipt to the client with your business card.</w:t>
      </w:r>
    </w:p>
    <w:p w14:paraId="78A78999" w14:textId="77777777" w:rsidR="00DA30FA" w:rsidRPr="000D2821" w:rsidRDefault="00DA30FA" w:rsidP="00DA30FA">
      <w:pPr>
        <w:pStyle w:val="ListParagraph"/>
        <w:ind w:left="0"/>
      </w:pPr>
    </w:p>
    <w:p w14:paraId="4E56B6FB" w14:textId="77777777" w:rsidR="00DA30FA" w:rsidRPr="000D2821" w:rsidRDefault="00DA30FA" w:rsidP="00DA30FA">
      <w:pPr>
        <w:rPr>
          <w:b/>
        </w:rPr>
      </w:pPr>
    </w:p>
    <w:p w14:paraId="6FB69385" w14:textId="77777777" w:rsidR="00DA30FA" w:rsidRPr="000D2821" w:rsidRDefault="00DA30FA" w:rsidP="00DA30FA">
      <w:pPr>
        <w:pStyle w:val="JAR-HEADING2STYLE"/>
        <w:rPr>
          <w:rFonts w:asciiTheme="minorHAnsi" w:hAnsiTheme="minorHAnsi"/>
        </w:rPr>
      </w:pPr>
      <w:bookmarkStart w:id="338" w:name="_Toc35519577"/>
      <w:bookmarkStart w:id="339" w:name="_Toc221634372"/>
      <w:r w:rsidRPr="000D2821">
        <w:rPr>
          <w:rFonts w:asciiTheme="minorHAnsi" w:hAnsiTheme="minorHAnsi"/>
        </w:rPr>
        <w:t>Service 2:</w:t>
      </w:r>
      <w:r w:rsidRPr="000D2821">
        <w:rPr>
          <w:rFonts w:asciiTheme="minorHAnsi" w:hAnsiTheme="minorHAnsi"/>
        </w:rPr>
        <w:tab/>
        <w:t>Syringe Clean-up</w:t>
      </w:r>
      <w:bookmarkEnd w:id="338"/>
      <w:bookmarkEnd w:id="339"/>
    </w:p>
    <w:p w14:paraId="082EB6ED" w14:textId="5F5D5DBC" w:rsidR="00DA30FA" w:rsidRPr="000D2821" w:rsidRDefault="00DA30FA" w:rsidP="00DA30FA">
      <w:r w:rsidRPr="000D2821">
        <w:t>Drugs are, unfortunately, a common phenomenon now. Many properties are used as drug dens and syringes and other drug paraphernalia create a big problem.</w:t>
      </w:r>
      <w:r w:rsidR="00302BD0" w:rsidRPr="000D2821">
        <w:t xml:space="preserve"> It should also be noted that there are many legal reasons why people require syringe use such as diabetes insulin injections. </w:t>
      </w:r>
      <w:r w:rsidRPr="000D2821">
        <w:t>This service has a separate service code to the remainder of the Biohazard services.</w:t>
      </w:r>
    </w:p>
    <w:p w14:paraId="032C5068" w14:textId="77777777" w:rsidR="00DA30FA" w:rsidRPr="000D2821" w:rsidRDefault="00DA30FA" w:rsidP="00DA30FA">
      <w:pPr>
        <w:pStyle w:val="Heading3"/>
        <w:rPr>
          <w:rFonts w:asciiTheme="minorHAnsi" w:hAnsiTheme="minorHAnsi"/>
          <w:color w:val="ED7D31" w:themeColor="accent1"/>
        </w:rPr>
      </w:pPr>
      <w:bookmarkStart w:id="340" w:name="_Toc35519578"/>
      <w:bookmarkStart w:id="341" w:name="_Toc221634373"/>
      <w:r w:rsidRPr="000D2821">
        <w:rPr>
          <w:rFonts w:asciiTheme="minorHAnsi" w:hAnsiTheme="minorHAnsi"/>
          <w:color w:val="ED7D31" w:themeColor="accent1"/>
        </w:rPr>
        <w:t>Planning</w:t>
      </w:r>
      <w:bookmarkEnd w:id="340"/>
      <w:bookmarkEnd w:id="341"/>
    </w:p>
    <w:p w14:paraId="561562FF" w14:textId="77777777" w:rsidR="00DA30FA" w:rsidRPr="000D2821" w:rsidRDefault="00DA30FA" w:rsidP="00DA30FA">
      <w:r w:rsidRPr="000D2821">
        <w:t>Planning is essential as any misunderstanding could lead to the use of inappropriate remediation methods, increasing the risk of missed syringes and drug paraphernalia and possible biological contamination.</w:t>
      </w:r>
    </w:p>
    <w:p w14:paraId="0D83B9D7" w14:textId="77777777" w:rsidR="00DA30FA" w:rsidRPr="000D2821" w:rsidRDefault="00DA30FA" w:rsidP="00DA30FA"/>
    <w:p w14:paraId="117D387D" w14:textId="77777777" w:rsidR="00DA30FA" w:rsidRPr="000D2821" w:rsidRDefault="00DA30FA" w:rsidP="00DA30FA">
      <w:r w:rsidRPr="000D2821">
        <w:t xml:space="preserve">Attend the site for the purpose of assessing, identifying and quantifying the </w:t>
      </w:r>
      <w:proofErr w:type="gramStart"/>
      <w:r w:rsidRPr="000D2821">
        <w:t>amount</w:t>
      </w:r>
      <w:proofErr w:type="gramEnd"/>
      <w:r w:rsidRPr="000D2821">
        <w:t xml:space="preserve"> of syringes and drug paraphernalia present.</w:t>
      </w:r>
    </w:p>
    <w:p w14:paraId="0BECBC8D" w14:textId="77777777" w:rsidR="00DA30FA" w:rsidRPr="000D2821" w:rsidRDefault="00DA30FA" w:rsidP="00E3147D">
      <w:pPr>
        <w:pStyle w:val="ListParagraph"/>
        <w:numPr>
          <w:ilvl w:val="0"/>
          <w:numId w:val="143"/>
        </w:numPr>
        <w:spacing w:after="160" w:line="259" w:lineRule="auto"/>
      </w:pPr>
      <w:r w:rsidRPr="000D2821">
        <w:t>Obtain a detailed history from the client as to events leading up to calling Jim’s Hazardous Material Removals, how long ago did it happen, which rooms are affected.</w:t>
      </w:r>
    </w:p>
    <w:p w14:paraId="140A15FD" w14:textId="77777777" w:rsidR="00DA30FA" w:rsidRPr="000D2821" w:rsidRDefault="00DA30FA" w:rsidP="00E3147D">
      <w:pPr>
        <w:pStyle w:val="ListParagraph"/>
        <w:numPr>
          <w:ilvl w:val="0"/>
          <w:numId w:val="143"/>
        </w:numPr>
        <w:spacing w:after="160" w:line="259" w:lineRule="auto"/>
      </w:pPr>
      <w:r w:rsidRPr="000D2821">
        <w:t>Consult with the person ordering the services to identify factors which may affect site access, site specific hazards, scheduling of the work and the requirement for the area to be unoccupied during the clearing process.</w:t>
      </w:r>
    </w:p>
    <w:p w14:paraId="61FA3731" w14:textId="77777777" w:rsidR="00DA30FA" w:rsidRPr="000D2821" w:rsidRDefault="00DA30FA" w:rsidP="00E3147D">
      <w:pPr>
        <w:pStyle w:val="ListParagraph"/>
        <w:numPr>
          <w:ilvl w:val="0"/>
          <w:numId w:val="143"/>
        </w:numPr>
        <w:spacing w:after="160" w:line="259" w:lineRule="auto"/>
      </w:pPr>
      <w:r w:rsidRPr="000D2821">
        <w:t>Take photographs of the site to supplement your planning and project recall. Document any pre-existing damage not event related.</w:t>
      </w:r>
    </w:p>
    <w:p w14:paraId="57243A0D" w14:textId="338B7D00" w:rsidR="00DA30FA" w:rsidRPr="000D2821" w:rsidRDefault="00DA30FA" w:rsidP="00E3147D">
      <w:pPr>
        <w:pStyle w:val="ListParagraph"/>
        <w:numPr>
          <w:ilvl w:val="0"/>
          <w:numId w:val="143"/>
        </w:numPr>
        <w:spacing w:after="160" w:line="259" w:lineRule="auto"/>
      </w:pPr>
      <w:r w:rsidRPr="000D2821">
        <w:t>Ascertain any affected contents</w:t>
      </w:r>
      <w:r w:rsidR="00A32319" w:rsidRPr="000D2821">
        <w:t>.</w:t>
      </w:r>
    </w:p>
    <w:p w14:paraId="13C8B812" w14:textId="7D1D2D9C" w:rsidR="00DA30FA" w:rsidRPr="000D2821" w:rsidRDefault="00DA30FA" w:rsidP="006120AF">
      <w:pPr>
        <w:pStyle w:val="ListParagraph"/>
        <w:numPr>
          <w:ilvl w:val="0"/>
          <w:numId w:val="143"/>
        </w:numPr>
        <w:spacing w:after="160" w:line="259" w:lineRule="auto"/>
      </w:pPr>
      <w:r w:rsidRPr="000D2821">
        <w:t>Ascertain if insurance claim has been made. Is it building and/or contents insurance.</w:t>
      </w:r>
    </w:p>
    <w:p w14:paraId="164A4F1A" w14:textId="636BA74A" w:rsidR="00DA30FA" w:rsidRPr="000D2821" w:rsidRDefault="006120AF" w:rsidP="00DA30FA">
      <w:r w:rsidRPr="000D2821">
        <w:rPr>
          <w:noProof/>
        </w:rPr>
        <mc:AlternateContent>
          <mc:Choice Requires="wps">
            <w:drawing>
              <wp:anchor distT="45720" distB="45720" distL="114300" distR="114300" simplePos="0" relativeHeight="251658249" behindDoc="0" locked="0" layoutInCell="1" allowOverlap="1" wp14:anchorId="25BD72DB" wp14:editId="59449FBE">
                <wp:simplePos x="0" y="0"/>
                <wp:positionH relativeFrom="column">
                  <wp:posOffset>435610</wp:posOffset>
                </wp:positionH>
                <wp:positionV relativeFrom="paragraph">
                  <wp:posOffset>39370</wp:posOffset>
                </wp:positionV>
                <wp:extent cx="5105400" cy="706755"/>
                <wp:effectExtent l="0" t="0" r="19050" b="1714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706755"/>
                        </a:xfrm>
                        <a:prstGeom prst="rect">
                          <a:avLst/>
                        </a:prstGeom>
                        <a:solidFill>
                          <a:srgbClr val="FFFFFF"/>
                        </a:solidFill>
                        <a:ln w="9525">
                          <a:solidFill>
                            <a:srgbClr val="000000"/>
                          </a:solidFill>
                          <a:miter lim="800000"/>
                          <a:headEnd/>
                          <a:tailEnd/>
                        </a:ln>
                      </wps:spPr>
                      <wps:txbx>
                        <w:txbxContent>
                          <w:p w14:paraId="3EC1AD73" w14:textId="6FE95DE5" w:rsidR="00DB5F12" w:rsidRDefault="00DB5F12" w:rsidP="00DA30FA">
                            <w:r>
                              <w:t xml:space="preserve">TIP: Retain and store in an organised manner (using Dropbox </w:t>
                            </w:r>
                            <w:r w:rsidR="000A5FC3">
                              <w:t>or OneDrive</w:t>
                            </w:r>
                            <w:r w:rsidR="006120AF">
                              <w:t xml:space="preserve"> </w:t>
                            </w:r>
                            <w:r>
                              <w:t>for example) the information and photos collected as, if won, it will form the basis of your Scope of Works.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D72DB" id="Text Box 7" o:spid="_x0000_s1032" type="#_x0000_t202" style="position:absolute;margin-left:34.3pt;margin-top:3.1pt;width:402pt;height:55.6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">
                <v:textbox>
                  <w:txbxContent>
                    <w:p w14:paraId="3EC1AD73" w14:textId="6FE95DE5" w:rsidR="00DB5F12" w:rsidRDefault="00DB5F12" w:rsidP="00DA30FA">
                      <w:r>
                        <w:t xml:space="preserve">TIP: Retain and store in an organised manner (using Dropbox </w:t>
                      </w:r>
                      <w:r w:rsidR="000A5FC3">
                        <w:t>or OneDrive</w:t>
                      </w:r>
                      <w:r w:rsidR="006120AF">
                        <w:t xml:space="preserve"> </w:t>
                      </w:r>
                      <w:r>
                        <w:t>for example) the information and photos collected as, if won, it will form the basis of your Scope of Works.</w:t>
                      </w:r>
                    </w:p>
                  </w:txbxContent>
                </v:textbox>
                <w10:wrap type="square"/>
              </v:shape>
            </w:pict>
          </mc:Fallback>
        </mc:AlternateContent>
      </w:r>
    </w:p>
    <w:p w14:paraId="3BC953A4" w14:textId="77777777" w:rsidR="00DA30FA" w:rsidRPr="000D2821" w:rsidRDefault="00DA30FA" w:rsidP="00DA30FA"/>
    <w:p w14:paraId="359A8116" w14:textId="77777777" w:rsidR="00DA30FA" w:rsidRPr="000D2821" w:rsidRDefault="00DA30FA" w:rsidP="00DA30FA"/>
    <w:p w14:paraId="04C2F9EB" w14:textId="77777777" w:rsidR="004A2B2B" w:rsidRPr="000D2821" w:rsidRDefault="004A2B2B" w:rsidP="00DA30FA"/>
    <w:p w14:paraId="0EC5D34D" w14:textId="77777777" w:rsidR="004A2B2B" w:rsidRPr="000D2821" w:rsidRDefault="004A2B2B" w:rsidP="00DA30FA"/>
    <w:p w14:paraId="3BA45C18" w14:textId="1B7E4067" w:rsidR="00DA30FA" w:rsidRPr="000D2821" w:rsidRDefault="00DA30FA" w:rsidP="004A2B2B">
      <w:r w:rsidRPr="000D2821">
        <w:t>Once the job is confirmed, complete the remainder of your planning requirements including but not limited to</w:t>
      </w:r>
      <w:r w:rsidR="004A2B2B" w:rsidRPr="000D2821">
        <w:t xml:space="preserve"> </w:t>
      </w:r>
      <w:r w:rsidRPr="000D2821">
        <w:t>Identify</w:t>
      </w:r>
      <w:r w:rsidR="004A2B2B" w:rsidRPr="000D2821">
        <w:t>ing</w:t>
      </w:r>
      <w:r w:rsidRPr="000D2821">
        <w:t xml:space="preserve"> other hazards related to the job, assess risk and implement controls modifying your SWMS to ensure it is job specific.</w:t>
      </w:r>
    </w:p>
    <w:p w14:paraId="2E606B05" w14:textId="77777777" w:rsidR="004A2B2B" w:rsidRPr="000D2821" w:rsidRDefault="004A2B2B" w:rsidP="004A2B2B"/>
    <w:p w14:paraId="2B6DE561" w14:textId="77777777" w:rsidR="00DA30FA" w:rsidRPr="000D2821" w:rsidRDefault="00DA30FA" w:rsidP="00DA30FA">
      <w:r w:rsidRPr="000D2821">
        <w:t xml:space="preserve">Refer to Pre-Requisites for Franchisees and employees of Franchisees (PRO107) which sets a minimum acceptable standard of training, qualification and experience for Franchisees and their employees or subcontractors. </w:t>
      </w:r>
    </w:p>
    <w:p w14:paraId="320579DB" w14:textId="77777777" w:rsidR="00DA30FA" w:rsidRPr="000D2821" w:rsidRDefault="00DA30FA" w:rsidP="00DA30FA"/>
    <w:p w14:paraId="17208234" w14:textId="77777777" w:rsidR="00DA30FA" w:rsidRPr="000D2821" w:rsidRDefault="00DA30FA" w:rsidP="00DA30FA">
      <w:pPr>
        <w:pStyle w:val="Heading3"/>
        <w:rPr>
          <w:rFonts w:asciiTheme="minorHAnsi" w:hAnsiTheme="minorHAnsi"/>
          <w:color w:val="ED7D31" w:themeColor="accent1"/>
        </w:rPr>
      </w:pPr>
      <w:bookmarkStart w:id="342" w:name="_Toc35519579"/>
      <w:bookmarkStart w:id="343" w:name="_Toc221634374"/>
      <w:r w:rsidRPr="000D2821">
        <w:rPr>
          <w:rFonts w:asciiTheme="minorHAnsi" w:hAnsiTheme="minorHAnsi"/>
          <w:color w:val="ED7D31" w:themeColor="accent1"/>
        </w:rPr>
        <w:t>Training and Job Orientation</w:t>
      </w:r>
      <w:bookmarkEnd w:id="342"/>
      <w:bookmarkEnd w:id="343"/>
    </w:p>
    <w:p w14:paraId="552FCED8" w14:textId="43F65896" w:rsidR="00DA30FA" w:rsidRPr="000D2821" w:rsidRDefault="00DA30FA" w:rsidP="00DA30FA">
      <w:r w:rsidRPr="000D2821">
        <w:t>Refer to Pre-Requisites for Franchisees and employees of Franchisees (PRO107) which sets a minimum acceptable standard of training, qualification and experience for Franchisees and their employees or subcontractors. PRO107 also documents that all Franchisees and their employees must be provided with information about the potential health implications of exposure to Biohazardous contaminants prior to commencement.</w:t>
      </w:r>
    </w:p>
    <w:p w14:paraId="190C4794" w14:textId="77777777" w:rsidR="004A2B2B" w:rsidRPr="000D2821" w:rsidRDefault="004A2B2B" w:rsidP="00DA30FA"/>
    <w:p w14:paraId="261F1906" w14:textId="77777777" w:rsidR="00DA30FA" w:rsidRPr="000D2821" w:rsidRDefault="00DA30FA" w:rsidP="00DA30FA">
      <w:r w:rsidRPr="000D2821">
        <w:t>As it relates to each removal job the Franchisee must ensure a record of this training is retained on site during the removal process.  See template provided.</w:t>
      </w:r>
    </w:p>
    <w:p w14:paraId="120FCBE1" w14:textId="77777777" w:rsidR="00DA30FA" w:rsidRPr="000D2821" w:rsidRDefault="00DA30FA" w:rsidP="00DA30FA">
      <w:r w:rsidRPr="000D2821">
        <w:t>On arrival on site and prior to applying PPE (if required) the Supervisor or the Technician in charge on site must conduct a job specific briefing referencing the site-specific SWMS with all employees and subcontractors prior to commencement.  This briefing must be documented (as a note in Job Record) or by having all parties (employees and subcontractors) sign the current SWMS</w:t>
      </w:r>
    </w:p>
    <w:p w14:paraId="030D4245" w14:textId="77777777" w:rsidR="00DA30FA" w:rsidRPr="000D2821" w:rsidRDefault="00DA30FA" w:rsidP="00DA30FA"/>
    <w:p w14:paraId="2EB40824" w14:textId="77777777" w:rsidR="00DA30FA" w:rsidRPr="000D2821" w:rsidRDefault="00DA30FA" w:rsidP="00DA30FA">
      <w:pPr>
        <w:pStyle w:val="Heading3"/>
        <w:rPr>
          <w:rFonts w:asciiTheme="minorHAnsi" w:hAnsiTheme="minorHAnsi"/>
          <w:color w:val="ED7D31" w:themeColor="accent1"/>
        </w:rPr>
      </w:pPr>
      <w:bookmarkStart w:id="344" w:name="_Toc35519580"/>
      <w:bookmarkStart w:id="345" w:name="_Toc221634375"/>
      <w:r w:rsidRPr="000D2821">
        <w:rPr>
          <w:rFonts w:asciiTheme="minorHAnsi" w:hAnsiTheme="minorHAnsi"/>
          <w:color w:val="ED7D31" w:themeColor="accent1"/>
        </w:rPr>
        <w:t>Site Establishment</w:t>
      </w:r>
      <w:bookmarkEnd w:id="344"/>
      <w:bookmarkEnd w:id="345"/>
    </w:p>
    <w:p w14:paraId="4BA913F6" w14:textId="77777777" w:rsidR="00DA30FA" w:rsidRPr="000D2821" w:rsidRDefault="00DA30FA" w:rsidP="00DA30FA">
      <w:r w:rsidRPr="000D2821">
        <w:t>On arrival on site, the Biohazard Recovery Technician in charge must ensure site control is established:</w:t>
      </w:r>
    </w:p>
    <w:p w14:paraId="306FAEC4" w14:textId="77777777" w:rsidR="00DA30FA" w:rsidRPr="000D2821" w:rsidRDefault="00DA30FA" w:rsidP="00E3147D">
      <w:pPr>
        <w:pStyle w:val="ListParagraph"/>
        <w:numPr>
          <w:ilvl w:val="0"/>
          <w:numId w:val="53"/>
        </w:numPr>
        <w:spacing w:after="160" w:line="259" w:lineRule="auto"/>
        <w:ind w:left="993"/>
      </w:pPr>
      <w:r w:rsidRPr="000D2821">
        <w:t>Consider any changes that have occurred to the site, the building, plant or equipment to environmental factors such as weather which may require further modification to the SWMS.</w:t>
      </w:r>
    </w:p>
    <w:p w14:paraId="47906C58" w14:textId="0722C01A" w:rsidR="00DA30FA" w:rsidRPr="000D2821" w:rsidRDefault="00DA30FA" w:rsidP="00E3147D">
      <w:pPr>
        <w:pStyle w:val="ListParagraph"/>
        <w:numPr>
          <w:ilvl w:val="0"/>
          <w:numId w:val="53"/>
        </w:numPr>
        <w:spacing w:after="160" w:line="259" w:lineRule="auto"/>
        <w:ind w:left="993"/>
      </w:pPr>
      <w:r w:rsidRPr="000D2821">
        <w:t>Obtain from Client Authority to Undertake works (Contract for works attended)</w:t>
      </w:r>
      <w:r w:rsidR="004A2B2B" w:rsidRPr="000D2821">
        <w:t>.</w:t>
      </w:r>
    </w:p>
    <w:p w14:paraId="629565F8" w14:textId="77777777" w:rsidR="00793230" w:rsidRPr="000D2821" w:rsidRDefault="00793230" w:rsidP="00793230">
      <w:pPr>
        <w:spacing w:after="160" w:line="259" w:lineRule="auto"/>
      </w:pPr>
    </w:p>
    <w:p w14:paraId="0A994F54" w14:textId="55BA2E77" w:rsidR="00DA30FA" w:rsidRPr="000D2821" w:rsidRDefault="00DA30FA" w:rsidP="00793230">
      <w:pPr>
        <w:spacing w:after="160" w:line="259" w:lineRule="auto"/>
      </w:pPr>
      <w:r w:rsidRPr="000D2821">
        <w:t>Check that all mandatory documentation is available on site:</w:t>
      </w:r>
    </w:p>
    <w:p w14:paraId="3684F773" w14:textId="1875B3A9" w:rsidR="00DA30FA" w:rsidRPr="000D2821" w:rsidRDefault="00DA30FA" w:rsidP="00E3147D">
      <w:pPr>
        <w:pStyle w:val="ListParagraph"/>
        <w:numPr>
          <w:ilvl w:val="1"/>
          <w:numId w:val="53"/>
        </w:numPr>
        <w:spacing w:after="160" w:line="259" w:lineRule="auto"/>
      </w:pPr>
      <w:r w:rsidRPr="000D2821">
        <w:t>Copy of Training Records of all employees</w:t>
      </w:r>
      <w:r w:rsidR="00793230" w:rsidRPr="000D2821">
        <w:t>.</w:t>
      </w:r>
    </w:p>
    <w:p w14:paraId="2615B784" w14:textId="767A28B1" w:rsidR="00DA30FA" w:rsidRPr="000D2821" w:rsidRDefault="00DA30FA" w:rsidP="00E3147D">
      <w:pPr>
        <w:pStyle w:val="ListParagraph"/>
        <w:numPr>
          <w:ilvl w:val="1"/>
          <w:numId w:val="53"/>
        </w:numPr>
        <w:spacing w:after="160" w:line="259" w:lineRule="auto"/>
      </w:pPr>
      <w:r w:rsidRPr="000D2821">
        <w:t>Site specific SWMS</w:t>
      </w:r>
      <w:r w:rsidR="00793230" w:rsidRPr="000D2821">
        <w:t>.</w:t>
      </w:r>
    </w:p>
    <w:p w14:paraId="2A2E1A65" w14:textId="47780763" w:rsidR="00DA30FA" w:rsidRPr="000D2821" w:rsidRDefault="00DA30FA" w:rsidP="00E3147D">
      <w:pPr>
        <w:pStyle w:val="ListParagraph"/>
        <w:numPr>
          <w:ilvl w:val="1"/>
          <w:numId w:val="53"/>
        </w:numPr>
        <w:spacing w:after="160" w:line="259" w:lineRule="auto"/>
      </w:pPr>
      <w:r w:rsidRPr="000D2821">
        <w:t>Supervisors Contact Details</w:t>
      </w:r>
      <w:r w:rsidR="00793230" w:rsidRPr="000D2821">
        <w:t>.</w:t>
      </w:r>
    </w:p>
    <w:p w14:paraId="45B76D8E" w14:textId="77777777" w:rsidR="00DA30FA" w:rsidRPr="000D2821" w:rsidRDefault="00DA30FA" w:rsidP="00DA30FA">
      <w:r w:rsidRPr="000D2821">
        <w:t>Ensure any electrical equipment is currently Test and Tag Compliant, clean and in good working order.</w:t>
      </w:r>
    </w:p>
    <w:p w14:paraId="28F2CAC3" w14:textId="77777777" w:rsidR="00DA30FA" w:rsidRPr="000D2821" w:rsidRDefault="00DA30FA" w:rsidP="00DA30FA">
      <w:r w:rsidRPr="000D2821">
        <w:t>Set up critical locations as per SWMS including but not limited to:</w:t>
      </w:r>
    </w:p>
    <w:p w14:paraId="05595D15" w14:textId="62C028D2" w:rsidR="00DA30FA" w:rsidRPr="000D2821" w:rsidRDefault="00DA30FA" w:rsidP="00E3147D">
      <w:pPr>
        <w:pStyle w:val="ListParagraph"/>
        <w:numPr>
          <w:ilvl w:val="0"/>
          <w:numId w:val="55"/>
        </w:numPr>
        <w:spacing w:after="160" w:line="259" w:lineRule="auto"/>
        <w:ind w:left="993"/>
      </w:pPr>
      <w:r w:rsidRPr="000D2821">
        <w:t>Identified emergency assembly location</w:t>
      </w:r>
      <w:r w:rsidR="00793230" w:rsidRPr="000D2821">
        <w:t>.</w:t>
      </w:r>
    </w:p>
    <w:p w14:paraId="5054919F" w14:textId="00EAE18D" w:rsidR="00DA30FA" w:rsidRPr="000D2821" w:rsidRDefault="00DA30FA" w:rsidP="00E3147D">
      <w:pPr>
        <w:pStyle w:val="ListParagraph"/>
        <w:numPr>
          <w:ilvl w:val="0"/>
          <w:numId w:val="55"/>
        </w:numPr>
        <w:spacing w:after="160" w:line="259" w:lineRule="auto"/>
        <w:ind w:left="993"/>
      </w:pPr>
      <w:r w:rsidRPr="000D2821">
        <w:t>Set up containment if required</w:t>
      </w:r>
      <w:r w:rsidR="00793230" w:rsidRPr="000D2821">
        <w:t>.</w:t>
      </w:r>
    </w:p>
    <w:p w14:paraId="576353EE" w14:textId="4DDB88DB" w:rsidR="00DA30FA" w:rsidRPr="000D2821" w:rsidRDefault="00DA30FA" w:rsidP="00E3147D">
      <w:pPr>
        <w:pStyle w:val="ListParagraph"/>
        <w:numPr>
          <w:ilvl w:val="0"/>
          <w:numId w:val="55"/>
        </w:numPr>
        <w:spacing w:after="160" w:line="259" w:lineRule="auto"/>
        <w:ind w:left="993"/>
      </w:pPr>
      <w:r w:rsidRPr="000D2821">
        <w:t>Personal decontamination</w:t>
      </w:r>
      <w:r w:rsidR="00793230" w:rsidRPr="000D2821">
        <w:t>.</w:t>
      </w:r>
      <w:r w:rsidRPr="000D2821">
        <w:t xml:space="preserve"> </w:t>
      </w:r>
    </w:p>
    <w:p w14:paraId="1897C321" w14:textId="7A1E20F5" w:rsidR="00DA30FA" w:rsidRPr="000D2821" w:rsidRDefault="00DA30FA" w:rsidP="00E3147D">
      <w:pPr>
        <w:pStyle w:val="ListParagraph"/>
        <w:numPr>
          <w:ilvl w:val="0"/>
          <w:numId w:val="55"/>
        </w:numPr>
        <w:spacing w:after="160" w:line="259" w:lineRule="auto"/>
        <w:ind w:left="993"/>
      </w:pPr>
      <w:r w:rsidRPr="000D2821">
        <w:t>Removals disposal location and pathway from site to transport including any protective measures required</w:t>
      </w:r>
      <w:r w:rsidR="00793230" w:rsidRPr="000D2821">
        <w:t>.</w:t>
      </w:r>
    </w:p>
    <w:p w14:paraId="11259186" w14:textId="77777777" w:rsidR="00DA30FA" w:rsidRPr="000D2821" w:rsidRDefault="00DA30FA" w:rsidP="00DA30FA">
      <w:r w:rsidRPr="000D2821">
        <w:t>Apply PPE including but not limited to:</w:t>
      </w:r>
    </w:p>
    <w:p w14:paraId="694C6E8F" w14:textId="70E355C8" w:rsidR="00DA30FA" w:rsidRPr="000D2821" w:rsidRDefault="00DA30FA" w:rsidP="00E3147D">
      <w:pPr>
        <w:pStyle w:val="ListParagraph"/>
        <w:numPr>
          <w:ilvl w:val="0"/>
          <w:numId w:val="56"/>
        </w:numPr>
        <w:spacing w:after="160" w:line="259" w:lineRule="auto"/>
        <w:ind w:left="1134"/>
      </w:pPr>
      <w:r w:rsidRPr="000D2821">
        <w:t>Coveralls (Type 3/4/5/6 Category 3)</w:t>
      </w:r>
      <w:r w:rsidR="00793230" w:rsidRPr="000D2821">
        <w:t>.</w:t>
      </w:r>
    </w:p>
    <w:p w14:paraId="343A5C96" w14:textId="77777777" w:rsidR="00DA30FA" w:rsidRPr="000D2821" w:rsidRDefault="00DA30FA" w:rsidP="00E3147D">
      <w:pPr>
        <w:pStyle w:val="ListParagraph"/>
        <w:numPr>
          <w:ilvl w:val="0"/>
          <w:numId w:val="56"/>
        </w:numPr>
        <w:spacing w:after="160" w:line="259" w:lineRule="auto"/>
        <w:ind w:left="1134"/>
      </w:pPr>
      <w:r w:rsidRPr="000D2821">
        <w:t>Nitrile Gloves + work gloves.</w:t>
      </w:r>
    </w:p>
    <w:p w14:paraId="3DFEAAE7" w14:textId="5C5EC062" w:rsidR="00DA30FA" w:rsidRPr="000D2821" w:rsidRDefault="00DA30FA" w:rsidP="00E3147D">
      <w:pPr>
        <w:pStyle w:val="ListParagraph"/>
        <w:numPr>
          <w:ilvl w:val="0"/>
          <w:numId w:val="56"/>
        </w:numPr>
        <w:spacing w:after="160" w:line="259" w:lineRule="auto"/>
        <w:ind w:left="1134"/>
      </w:pPr>
      <w:r w:rsidRPr="000D2821">
        <w:t>Non-Slip steel capped boot/gum boot</w:t>
      </w:r>
      <w:r w:rsidR="00793230" w:rsidRPr="000D2821">
        <w:t>.</w:t>
      </w:r>
    </w:p>
    <w:p w14:paraId="6DEF3389" w14:textId="3A074AA4" w:rsidR="00DA30FA" w:rsidRPr="000D2821" w:rsidRDefault="00DA30FA" w:rsidP="00E3147D">
      <w:pPr>
        <w:pStyle w:val="ListParagraph"/>
        <w:numPr>
          <w:ilvl w:val="0"/>
          <w:numId w:val="56"/>
        </w:numPr>
        <w:spacing w:after="160" w:line="259" w:lineRule="auto"/>
        <w:ind w:left="1134"/>
      </w:pPr>
      <w:r w:rsidRPr="000D2821">
        <w:t>Eye protection/face shield</w:t>
      </w:r>
      <w:r w:rsidR="00793230" w:rsidRPr="000D2821">
        <w:t>.</w:t>
      </w:r>
    </w:p>
    <w:p w14:paraId="0C9903E3" w14:textId="44C743A7" w:rsidR="00DA30FA" w:rsidRPr="000D2821" w:rsidRDefault="00DA30FA" w:rsidP="00E3147D">
      <w:pPr>
        <w:pStyle w:val="ListParagraph"/>
        <w:numPr>
          <w:ilvl w:val="0"/>
          <w:numId w:val="56"/>
        </w:numPr>
        <w:spacing w:after="160" w:line="259" w:lineRule="auto"/>
        <w:ind w:left="1134"/>
      </w:pPr>
      <w:r w:rsidRPr="000D2821">
        <w:t>Knee pads</w:t>
      </w:r>
      <w:r w:rsidR="00793230" w:rsidRPr="000D2821">
        <w:t>.</w:t>
      </w:r>
    </w:p>
    <w:p w14:paraId="0223CB6F" w14:textId="77777777" w:rsidR="00DA30FA" w:rsidRPr="000D2821" w:rsidRDefault="00DA30FA" w:rsidP="177DC49A">
      <w:pPr>
        <w:rPr>
          <w:color w:val="ED7D31" w:themeColor="accent1"/>
        </w:rPr>
      </w:pPr>
      <w:r w:rsidRPr="000D2821">
        <w:rPr>
          <w:color w:val="ED7D31" w:themeColor="accent1"/>
        </w:rPr>
        <w:t>Please also refer to PRO022 – PPE which provides guidance on selection, maintenance and use of PPE.</w:t>
      </w:r>
    </w:p>
    <w:p w14:paraId="32401A59" w14:textId="77777777" w:rsidR="00DA30FA" w:rsidRPr="000D2821" w:rsidRDefault="00DA30FA" w:rsidP="00DA30FA">
      <w:pPr>
        <w:rPr>
          <w:b/>
        </w:rPr>
      </w:pPr>
    </w:p>
    <w:p w14:paraId="603F8493" w14:textId="77777777" w:rsidR="00DA30FA" w:rsidRPr="000D2821" w:rsidRDefault="00DA30FA" w:rsidP="00DA30FA">
      <w:pPr>
        <w:rPr>
          <w:b/>
        </w:rPr>
      </w:pPr>
      <w:r w:rsidRPr="000D2821">
        <w:rPr>
          <w:b/>
        </w:rPr>
        <w:t>COVERALLS</w:t>
      </w:r>
    </w:p>
    <w:p w14:paraId="7FCDEDBD" w14:textId="77777777" w:rsidR="00DA30FA" w:rsidRPr="000D2821" w:rsidRDefault="00DA30FA" w:rsidP="00DA30FA">
      <w:r w:rsidRPr="000D2821">
        <w:t>Any clothing worn under disposable coveralls must be light weight and cool to help relieve Heat stress.</w:t>
      </w:r>
    </w:p>
    <w:p w14:paraId="1A2672E9" w14:textId="77777777" w:rsidR="00DA30FA" w:rsidRPr="000D2821" w:rsidRDefault="00DA30FA" w:rsidP="00E3147D">
      <w:pPr>
        <w:pStyle w:val="ListParagraph"/>
        <w:numPr>
          <w:ilvl w:val="0"/>
          <w:numId w:val="57"/>
        </w:numPr>
        <w:spacing w:after="160" w:line="259" w:lineRule="auto"/>
        <w:ind w:left="993"/>
      </w:pPr>
      <w:r w:rsidRPr="000D2821">
        <w:t>Type 5/6 Coveralls are the minimum requirement</w:t>
      </w:r>
    </w:p>
    <w:p w14:paraId="501302E0" w14:textId="77777777" w:rsidR="00DA30FA" w:rsidRPr="000D2821" w:rsidRDefault="00DA30FA" w:rsidP="00E3147D">
      <w:pPr>
        <w:pStyle w:val="ListParagraph"/>
        <w:numPr>
          <w:ilvl w:val="0"/>
          <w:numId w:val="57"/>
        </w:numPr>
        <w:spacing w:after="160" w:line="259" w:lineRule="auto"/>
        <w:ind w:left="993"/>
      </w:pPr>
      <w:r w:rsidRPr="000D2821">
        <w:t xml:space="preserve">Disposable coveralls may NOT be reused or taken home; they must be disposed of after single use.  </w:t>
      </w:r>
    </w:p>
    <w:p w14:paraId="046227FE" w14:textId="77777777" w:rsidR="00DA30FA" w:rsidRPr="000D2821" w:rsidRDefault="00DA30FA" w:rsidP="00E3147D">
      <w:pPr>
        <w:pStyle w:val="ListParagraph"/>
        <w:numPr>
          <w:ilvl w:val="0"/>
          <w:numId w:val="57"/>
        </w:numPr>
        <w:spacing w:after="160" w:line="259" w:lineRule="auto"/>
        <w:ind w:left="993"/>
      </w:pPr>
      <w:r w:rsidRPr="000D2821">
        <w:t>Be worn on size too big to facilitate movement</w:t>
      </w:r>
    </w:p>
    <w:p w14:paraId="44A4DBDE" w14:textId="77777777" w:rsidR="00DA30FA" w:rsidRPr="000D2821" w:rsidRDefault="00DA30FA" w:rsidP="00E3147D">
      <w:pPr>
        <w:pStyle w:val="ListParagraph"/>
        <w:numPr>
          <w:ilvl w:val="0"/>
          <w:numId w:val="57"/>
        </w:numPr>
        <w:spacing w:after="160" w:line="259" w:lineRule="auto"/>
        <w:ind w:left="993"/>
      </w:pPr>
      <w:r w:rsidRPr="000D2821">
        <w:t>Tape cuffs with duct tape</w:t>
      </w:r>
    </w:p>
    <w:p w14:paraId="0393AE04" w14:textId="77777777" w:rsidR="00DA30FA" w:rsidRPr="000D2821" w:rsidRDefault="00DA30FA" w:rsidP="00E3147D">
      <w:pPr>
        <w:pStyle w:val="ListParagraph"/>
        <w:numPr>
          <w:ilvl w:val="0"/>
          <w:numId w:val="57"/>
        </w:numPr>
        <w:spacing w:after="160" w:line="259" w:lineRule="auto"/>
        <w:ind w:left="993"/>
      </w:pPr>
      <w:r w:rsidRPr="000D2821">
        <w:t>Ensure coverall legs are worn over footwear as tucking them in lets in dust and other contaminants</w:t>
      </w:r>
    </w:p>
    <w:p w14:paraId="5387852D" w14:textId="77777777" w:rsidR="00DA30FA" w:rsidRPr="000D2821" w:rsidRDefault="00DA30FA" w:rsidP="00E3147D">
      <w:pPr>
        <w:pStyle w:val="ListParagraph"/>
        <w:numPr>
          <w:ilvl w:val="0"/>
          <w:numId w:val="57"/>
        </w:numPr>
        <w:spacing w:after="160" w:line="259" w:lineRule="auto"/>
        <w:ind w:left="993"/>
      </w:pPr>
      <w:r w:rsidRPr="000D2821">
        <w:t>Ensure the hood is worn over respirator straps</w:t>
      </w:r>
    </w:p>
    <w:p w14:paraId="110CF242" w14:textId="77777777" w:rsidR="00DA30FA" w:rsidRPr="000D2821" w:rsidRDefault="00DA30FA" w:rsidP="00E3147D">
      <w:pPr>
        <w:pStyle w:val="ListParagraph"/>
        <w:numPr>
          <w:ilvl w:val="0"/>
          <w:numId w:val="57"/>
        </w:numPr>
        <w:spacing w:after="160" w:line="259" w:lineRule="auto"/>
        <w:ind w:left="993"/>
      </w:pPr>
      <w:r w:rsidRPr="000D2821">
        <w:t>Consider environmental and weather factors and heat stress which may occur when wearing coveralls.</w:t>
      </w:r>
    </w:p>
    <w:p w14:paraId="38B67876" w14:textId="77777777" w:rsidR="00DA30FA" w:rsidRPr="000D2821" w:rsidRDefault="00DA30FA" w:rsidP="00DA30FA">
      <w:pPr>
        <w:rPr>
          <w:b/>
        </w:rPr>
      </w:pPr>
    </w:p>
    <w:p w14:paraId="4B382055" w14:textId="77777777" w:rsidR="00DA30FA" w:rsidRPr="000D2821" w:rsidRDefault="00DA30FA" w:rsidP="00DA30FA">
      <w:pPr>
        <w:rPr>
          <w:b/>
        </w:rPr>
      </w:pPr>
      <w:r w:rsidRPr="000D2821">
        <w:rPr>
          <w:b/>
        </w:rPr>
        <w:t>GLOVES</w:t>
      </w:r>
    </w:p>
    <w:p w14:paraId="1DB6CA89" w14:textId="5D9124DB" w:rsidR="00DA30FA" w:rsidRPr="000D2821" w:rsidRDefault="00DA30FA" w:rsidP="00DA30FA">
      <w:r w:rsidRPr="000D2821">
        <w:t>Single use disposable Nitrile gloves must be worn at each job. Thick work gloves are to be worn over the nitrile gloves.</w:t>
      </w:r>
      <w:r w:rsidR="00481570" w:rsidRPr="000D2821">
        <w:t xml:space="preserve"> </w:t>
      </w:r>
      <w:r w:rsidRPr="000D2821">
        <w:t>Irrespective of glove use removalists must wash their hands and fingernails prior to eating and after work.</w:t>
      </w:r>
    </w:p>
    <w:p w14:paraId="0884B620" w14:textId="77777777" w:rsidR="00DA30FA" w:rsidRPr="000D2821" w:rsidRDefault="00DA30FA" w:rsidP="00DA30FA">
      <w:pPr>
        <w:rPr>
          <w:b/>
        </w:rPr>
      </w:pPr>
    </w:p>
    <w:p w14:paraId="664BA09F" w14:textId="77777777" w:rsidR="00DA30FA" w:rsidRPr="000D2821" w:rsidRDefault="00DA30FA" w:rsidP="00DA30FA">
      <w:pPr>
        <w:rPr>
          <w:b/>
        </w:rPr>
      </w:pPr>
      <w:r w:rsidRPr="000D2821">
        <w:rPr>
          <w:b/>
        </w:rPr>
        <w:t>FOOTWEAR</w:t>
      </w:r>
    </w:p>
    <w:p w14:paraId="7E5DDA09" w14:textId="243FD9ED" w:rsidR="00DA30FA" w:rsidRPr="000D2821" w:rsidRDefault="00DA30FA" w:rsidP="00E3147D">
      <w:pPr>
        <w:pStyle w:val="ListParagraph"/>
        <w:numPr>
          <w:ilvl w:val="0"/>
          <w:numId w:val="58"/>
        </w:numPr>
        <w:spacing w:after="160" w:line="259" w:lineRule="auto"/>
        <w:ind w:left="1134" w:hanging="425"/>
      </w:pPr>
      <w:r w:rsidRPr="000D2821">
        <w:t>Appropriate footwear is steel capped, rubber soled work shoes or gumboots</w:t>
      </w:r>
      <w:r w:rsidR="00481570" w:rsidRPr="000D2821">
        <w:t>.</w:t>
      </w:r>
    </w:p>
    <w:p w14:paraId="71828925" w14:textId="40980FF2" w:rsidR="00DA30FA" w:rsidRPr="000D2821" w:rsidRDefault="00DA30FA" w:rsidP="00E3147D">
      <w:pPr>
        <w:pStyle w:val="ListParagraph"/>
        <w:numPr>
          <w:ilvl w:val="0"/>
          <w:numId w:val="58"/>
        </w:numPr>
        <w:spacing w:after="160" w:line="259" w:lineRule="auto"/>
        <w:ind w:left="1134" w:hanging="425"/>
      </w:pPr>
      <w:r w:rsidRPr="000D2821">
        <w:t>Footwear is for exclusive use of each employee, not shared</w:t>
      </w:r>
      <w:r w:rsidR="00481570" w:rsidRPr="000D2821">
        <w:t>.</w:t>
      </w:r>
    </w:p>
    <w:p w14:paraId="37D456A4" w14:textId="24A88F42" w:rsidR="00DA30FA" w:rsidRPr="000D2821" w:rsidRDefault="00DA30FA" w:rsidP="00E3147D">
      <w:pPr>
        <w:pStyle w:val="ListParagraph"/>
        <w:numPr>
          <w:ilvl w:val="0"/>
          <w:numId w:val="58"/>
        </w:numPr>
        <w:spacing w:after="160" w:line="259" w:lineRule="auto"/>
        <w:ind w:left="1134" w:hanging="425"/>
      </w:pPr>
      <w:r w:rsidRPr="000D2821">
        <w:t>When not in use store upside down to limit contaminants being introduced</w:t>
      </w:r>
      <w:r w:rsidR="00481570" w:rsidRPr="000D2821">
        <w:t>.</w:t>
      </w:r>
    </w:p>
    <w:p w14:paraId="680C9157" w14:textId="77777777" w:rsidR="00DA30FA" w:rsidRPr="000D2821" w:rsidRDefault="00DA30FA" w:rsidP="00E3147D">
      <w:pPr>
        <w:pStyle w:val="ListParagraph"/>
        <w:numPr>
          <w:ilvl w:val="0"/>
          <w:numId w:val="58"/>
        </w:numPr>
        <w:spacing w:after="160" w:line="259" w:lineRule="auto"/>
        <w:ind w:left="1134" w:hanging="425"/>
      </w:pPr>
      <w:r w:rsidRPr="000D2821">
        <w:t>Do not use disposable overshoes as they are a slip hazard.</w:t>
      </w:r>
    </w:p>
    <w:p w14:paraId="4530A68C" w14:textId="388B6B99" w:rsidR="00DA30FA" w:rsidRPr="000D2821" w:rsidRDefault="00481570" w:rsidP="00E3147D">
      <w:pPr>
        <w:pStyle w:val="ListParagraph"/>
        <w:numPr>
          <w:ilvl w:val="0"/>
          <w:numId w:val="58"/>
        </w:numPr>
        <w:spacing w:after="160" w:line="259" w:lineRule="auto"/>
        <w:ind w:left="1134" w:hanging="425"/>
      </w:pPr>
      <w:r w:rsidRPr="000D2821">
        <w:t>Footwear</w:t>
      </w:r>
      <w:r w:rsidR="00DA30FA" w:rsidRPr="000D2821">
        <w:t xml:space="preserve"> must be kept clean and in good condition.</w:t>
      </w:r>
    </w:p>
    <w:p w14:paraId="767230EF" w14:textId="77777777" w:rsidR="00DA30FA" w:rsidRPr="000D2821" w:rsidRDefault="00DA30FA" w:rsidP="00DA30FA">
      <w:pPr>
        <w:rPr>
          <w:b/>
        </w:rPr>
      </w:pPr>
    </w:p>
    <w:p w14:paraId="15CC2621" w14:textId="77777777" w:rsidR="00DA30FA" w:rsidRPr="000D2821" w:rsidRDefault="00DA30FA" w:rsidP="00DA30FA">
      <w:pPr>
        <w:rPr>
          <w:b/>
        </w:rPr>
      </w:pPr>
      <w:r w:rsidRPr="000D2821">
        <w:rPr>
          <w:b/>
        </w:rPr>
        <w:t>RESPIRATORY PPE</w:t>
      </w:r>
    </w:p>
    <w:p w14:paraId="53DF89A4" w14:textId="77777777" w:rsidR="00DA30FA" w:rsidRPr="000D2821" w:rsidRDefault="00DA30FA" w:rsidP="00DA30FA">
      <w:r w:rsidRPr="000D2821">
        <w:t>All Respiratory PPE must be selected and maintained, in accordance with AS/NZS1716:2003 and AS/NZS1715:1994</w:t>
      </w:r>
    </w:p>
    <w:p w14:paraId="41B0479F" w14:textId="77777777" w:rsidR="00DA30FA" w:rsidRPr="000D2821" w:rsidRDefault="00DA30FA" w:rsidP="00DA30FA">
      <w:r w:rsidRPr="000D2821">
        <w:t>Key requirements in summary include but are not limited to:</w:t>
      </w:r>
    </w:p>
    <w:p w14:paraId="22B87FF2" w14:textId="57AB9363" w:rsidR="00DA30FA" w:rsidRPr="000D2821" w:rsidRDefault="00DA30FA" w:rsidP="00E3147D">
      <w:pPr>
        <w:pStyle w:val="ListParagraph"/>
        <w:numPr>
          <w:ilvl w:val="0"/>
          <w:numId w:val="59"/>
        </w:numPr>
        <w:spacing w:after="160" w:line="259" w:lineRule="auto"/>
        <w:ind w:left="1134"/>
      </w:pPr>
      <w:r w:rsidRPr="000D2821">
        <w:t>Employees must be medically fit to wear PPE (ref procedure to prerequisites)</w:t>
      </w:r>
      <w:r w:rsidR="00481570" w:rsidRPr="000D2821">
        <w:t>.</w:t>
      </w:r>
    </w:p>
    <w:p w14:paraId="1B1130F2" w14:textId="6C422FC1" w:rsidR="00DA30FA" w:rsidRPr="000D2821" w:rsidRDefault="00DA30FA" w:rsidP="00E3147D">
      <w:pPr>
        <w:pStyle w:val="ListParagraph"/>
        <w:numPr>
          <w:ilvl w:val="0"/>
          <w:numId w:val="59"/>
        </w:numPr>
        <w:spacing w:after="160" w:line="259" w:lineRule="auto"/>
        <w:ind w:left="1134"/>
      </w:pPr>
      <w:r w:rsidRPr="000D2821">
        <w:t>Respirators are for exclusive employee use, not shared</w:t>
      </w:r>
      <w:r w:rsidR="00481570" w:rsidRPr="000D2821">
        <w:t>.</w:t>
      </w:r>
    </w:p>
    <w:p w14:paraId="7D8F7912" w14:textId="422EE371" w:rsidR="00DA30FA" w:rsidRPr="000D2821" w:rsidRDefault="00DA30FA" w:rsidP="00E3147D">
      <w:pPr>
        <w:pStyle w:val="ListParagraph"/>
        <w:numPr>
          <w:ilvl w:val="0"/>
          <w:numId w:val="59"/>
        </w:numPr>
        <w:spacing w:after="160" w:line="259" w:lineRule="auto"/>
        <w:ind w:left="1134"/>
      </w:pPr>
      <w:r w:rsidRPr="000D2821">
        <w:t>If using negative pressure respirator, the wearer must be clean shaven</w:t>
      </w:r>
      <w:r w:rsidR="00481570" w:rsidRPr="000D2821">
        <w:t>.</w:t>
      </w:r>
    </w:p>
    <w:p w14:paraId="04249A7C" w14:textId="77777777" w:rsidR="00DA30FA" w:rsidRPr="000D2821" w:rsidRDefault="00DA30FA" w:rsidP="00E3147D">
      <w:pPr>
        <w:pStyle w:val="ListParagraph"/>
        <w:numPr>
          <w:ilvl w:val="0"/>
          <w:numId w:val="59"/>
        </w:numPr>
        <w:spacing w:after="160" w:line="259" w:lineRule="auto"/>
        <w:ind w:left="1134"/>
      </w:pPr>
      <w:r w:rsidRPr="000D2821">
        <w:t>The level of required respiratory protection can only be determined or changed once on site by a competent person.</w:t>
      </w:r>
    </w:p>
    <w:p w14:paraId="0B472CBD" w14:textId="77777777" w:rsidR="00DA30FA" w:rsidRPr="000D2821" w:rsidRDefault="00DA30FA" w:rsidP="00E3147D">
      <w:pPr>
        <w:pStyle w:val="ListParagraph"/>
        <w:numPr>
          <w:ilvl w:val="0"/>
          <w:numId w:val="59"/>
        </w:numPr>
        <w:spacing w:after="160" w:line="259" w:lineRule="auto"/>
        <w:ind w:left="1134"/>
      </w:pPr>
      <w:r w:rsidRPr="000D2821">
        <w:t>A fit check is required prior to commencement each time the respirator is used or put on.</w:t>
      </w:r>
    </w:p>
    <w:p w14:paraId="448C1026" w14:textId="1BD84849" w:rsidR="00DA30FA" w:rsidRPr="000D2821" w:rsidRDefault="00DA30FA" w:rsidP="00E3147D">
      <w:pPr>
        <w:pStyle w:val="ListParagraph"/>
        <w:numPr>
          <w:ilvl w:val="0"/>
          <w:numId w:val="59"/>
        </w:numPr>
        <w:spacing w:after="160" w:line="259" w:lineRule="auto"/>
        <w:ind w:left="1134"/>
      </w:pPr>
      <w:r w:rsidRPr="000D2821">
        <w:t>Coverall hood must go over the respirator straps</w:t>
      </w:r>
      <w:r w:rsidR="00481570" w:rsidRPr="000D2821">
        <w:t>.</w:t>
      </w:r>
    </w:p>
    <w:p w14:paraId="4C545234" w14:textId="77777777" w:rsidR="00DA30FA" w:rsidRPr="000D2821" w:rsidRDefault="00DA30FA" w:rsidP="00E3147D">
      <w:pPr>
        <w:pStyle w:val="ListParagraph"/>
        <w:numPr>
          <w:ilvl w:val="0"/>
          <w:numId w:val="59"/>
        </w:numPr>
        <w:spacing w:after="160" w:line="259" w:lineRule="auto"/>
        <w:ind w:left="1134"/>
      </w:pPr>
      <w:r w:rsidRPr="000D2821">
        <w:t>May not be required dependant on the job.  This is to be assessed by the Biohazard Recovery Technician in Charge.</w:t>
      </w:r>
    </w:p>
    <w:p w14:paraId="59E26AE8" w14:textId="5359D104" w:rsidR="00DA30FA" w:rsidRPr="000D2821" w:rsidRDefault="00DA30FA" w:rsidP="00E3147D">
      <w:pPr>
        <w:pStyle w:val="ListParagraph"/>
        <w:numPr>
          <w:ilvl w:val="0"/>
          <w:numId w:val="59"/>
        </w:numPr>
        <w:spacing w:after="160" w:line="259" w:lineRule="auto"/>
        <w:ind w:left="1134"/>
      </w:pPr>
      <w:r w:rsidRPr="000D2821">
        <w:t>Do not leave a respirator laying around or leaving it hanging from your neck strap</w:t>
      </w:r>
      <w:r w:rsidR="00481570" w:rsidRPr="000D2821">
        <w:t>.</w:t>
      </w:r>
    </w:p>
    <w:p w14:paraId="5E2C3433" w14:textId="77777777" w:rsidR="00DA30FA" w:rsidRPr="000D2821" w:rsidRDefault="00DA30FA" w:rsidP="00E3147D">
      <w:pPr>
        <w:pStyle w:val="ListParagraph"/>
        <w:numPr>
          <w:ilvl w:val="0"/>
          <w:numId w:val="59"/>
        </w:numPr>
        <w:spacing w:after="160" w:line="259" w:lineRule="auto"/>
        <w:ind w:left="1134"/>
      </w:pPr>
      <w:r w:rsidRPr="000D2821">
        <w:t>Ensure routine planned maintenance is completed as per requirement in PRO022.</w:t>
      </w:r>
    </w:p>
    <w:p w14:paraId="60DB7446" w14:textId="77777777" w:rsidR="00DA30FA" w:rsidRPr="000D2821" w:rsidRDefault="00DA30FA" w:rsidP="00E3147D">
      <w:pPr>
        <w:pStyle w:val="ListParagraph"/>
        <w:numPr>
          <w:ilvl w:val="0"/>
          <w:numId w:val="59"/>
        </w:numPr>
        <w:spacing w:after="160" w:line="259" w:lineRule="auto"/>
        <w:ind w:left="1134"/>
      </w:pPr>
      <w:r w:rsidRPr="000D2821">
        <w:t>Exchange VOC/Particulate filter at the recommended interval or if damage occurs as soon as possible.</w:t>
      </w:r>
    </w:p>
    <w:p w14:paraId="5E0882E9" w14:textId="37B45EA5" w:rsidR="00DA30FA" w:rsidRPr="000D2821" w:rsidRDefault="00DA30FA" w:rsidP="00E3147D">
      <w:pPr>
        <w:pStyle w:val="ListParagraph"/>
        <w:numPr>
          <w:ilvl w:val="0"/>
          <w:numId w:val="59"/>
        </w:numPr>
        <w:spacing w:after="160" w:line="259" w:lineRule="auto"/>
        <w:ind w:left="1134"/>
      </w:pPr>
      <w:r w:rsidRPr="000D2821">
        <w:t>Use new pre-filters for each job</w:t>
      </w:r>
      <w:r w:rsidR="00481570" w:rsidRPr="000D2821">
        <w:t>.</w:t>
      </w:r>
    </w:p>
    <w:p w14:paraId="07930A8D" w14:textId="1D9FB1C4" w:rsidR="00DA30FA" w:rsidRPr="000D2821" w:rsidRDefault="00DA30FA" w:rsidP="00E3147D">
      <w:pPr>
        <w:pStyle w:val="ListParagraph"/>
        <w:numPr>
          <w:ilvl w:val="0"/>
          <w:numId w:val="59"/>
        </w:numPr>
        <w:spacing w:after="160" w:line="259" w:lineRule="auto"/>
        <w:ind w:left="1134"/>
      </w:pPr>
      <w:r w:rsidRPr="000D2821">
        <w:t>Ensure that the filters are fit for the purpose</w:t>
      </w:r>
      <w:r w:rsidR="00481570" w:rsidRPr="000D2821">
        <w:t>.</w:t>
      </w:r>
    </w:p>
    <w:p w14:paraId="2F0877E6" w14:textId="12736D2B" w:rsidR="00DA30FA" w:rsidRPr="000D2821" w:rsidRDefault="00DA30FA" w:rsidP="00E3147D">
      <w:pPr>
        <w:pStyle w:val="ListParagraph"/>
        <w:numPr>
          <w:ilvl w:val="0"/>
          <w:numId w:val="59"/>
        </w:numPr>
        <w:spacing w:after="160" w:line="259" w:lineRule="auto"/>
        <w:ind w:left="1134"/>
      </w:pPr>
      <w:r w:rsidRPr="000D2821">
        <w:t>Dispose of filters as general waste</w:t>
      </w:r>
      <w:r w:rsidR="00481570" w:rsidRPr="000D2821">
        <w:t>.</w:t>
      </w:r>
    </w:p>
    <w:p w14:paraId="72EC80A1" w14:textId="77777777" w:rsidR="00DA30FA" w:rsidRPr="000D2821" w:rsidRDefault="00DA30FA" w:rsidP="00E3147D">
      <w:pPr>
        <w:pStyle w:val="ListParagraph"/>
        <w:numPr>
          <w:ilvl w:val="0"/>
          <w:numId w:val="59"/>
        </w:numPr>
        <w:spacing w:after="160" w:line="259" w:lineRule="auto"/>
        <w:ind w:left="1134"/>
      </w:pPr>
      <w:r w:rsidRPr="000D2821">
        <w:t>Do not clean the filter by tapping it or using compressed air.  Gently pat or wipe the respirator filter with a damp cloth as part of your decontamination process.</w:t>
      </w:r>
    </w:p>
    <w:p w14:paraId="760F84AA" w14:textId="77777777" w:rsidR="00DA30FA" w:rsidRPr="000D2821" w:rsidRDefault="00DA30FA" w:rsidP="00DA30FA">
      <w:r w:rsidRPr="000D2821">
        <w:t>Set up tools (Refer also to PRO023 Working with Tools and Equipment for additional guidance)</w:t>
      </w:r>
    </w:p>
    <w:p w14:paraId="4C61686A" w14:textId="77777777" w:rsidR="00DA30FA" w:rsidRPr="000D2821" w:rsidRDefault="00DA30FA" w:rsidP="177DC49A">
      <w:r w:rsidRPr="000D2821">
        <w:t xml:space="preserve">Set up a disposable plastic drop sheet to collect tools on.  This improves site organisation, safety and supports decontamination.  </w:t>
      </w:r>
    </w:p>
    <w:p w14:paraId="4FEF91AF" w14:textId="77777777" w:rsidR="00DA30FA" w:rsidRPr="000D2821" w:rsidRDefault="00DA30FA" w:rsidP="00DA30FA">
      <w:r w:rsidRPr="000D2821">
        <w:t>Tools will generally include but are not limited to:</w:t>
      </w:r>
    </w:p>
    <w:p w14:paraId="34B4C4FC" w14:textId="77777777" w:rsidR="00DA30FA" w:rsidRPr="000D2821" w:rsidRDefault="00DA30FA" w:rsidP="00E3147D">
      <w:pPr>
        <w:pStyle w:val="ListParagraph"/>
        <w:numPr>
          <w:ilvl w:val="2"/>
          <w:numId w:val="122"/>
        </w:numPr>
        <w:spacing w:after="160" w:line="259" w:lineRule="auto"/>
        <w:ind w:left="1276"/>
      </w:pPr>
      <w:r w:rsidRPr="000D2821">
        <w:t>Sharps containers</w:t>
      </w:r>
    </w:p>
    <w:p w14:paraId="15F5CC4B" w14:textId="77777777" w:rsidR="00DA30FA" w:rsidRPr="000D2821" w:rsidRDefault="00DA30FA" w:rsidP="00E3147D">
      <w:pPr>
        <w:pStyle w:val="ListParagraph"/>
        <w:numPr>
          <w:ilvl w:val="2"/>
          <w:numId w:val="122"/>
        </w:numPr>
        <w:spacing w:after="160" w:line="259" w:lineRule="auto"/>
        <w:ind w:left="1276"/>
      </w:pPr>
      <w:r w:rsidRPr="000D2821">
        <w:t>Long handles tongs</w:t>
      </w:r>
    </w:p>
    <w:p w14:paraId="11AB1D6F" w14:textId="77777777" w:rsidR="00DA30FA" w:rsidRPr="000D2821" w:rsidRDefault="00DA30FA" w:rsidP="00E3147D">
      <w:pPr>
        <w:pStyle w:val="ListParagraph"/>
        <w:numPr>
          <w:ilvl w:val="2"/>
          <w:numId w:val="122"/>
        </w:numPr>
        <w:spacing w:after="160" w:line="259" w:lineRule="auto"/>
        <w:ind w:left="1276"/>
      </w:pPr>
      <w:r w:rsidRPr="000D2821">
        <w:t>Claw like pick up tongs</w:t>
      </w:r>
    </w:p>
    <w:p w14:paraId="6C94EA09" w14:textId="77777777" w:rsidR="00DA30FA" w:rsidRPr="000D2821" w:rsidRDefault="00DA30FA" w:rsidP="00E3147D">
      <w:pPr>
        <w:pStyle w:val="ListParagraph"/>
        <w:numPr>
          <w:ilvl w:val="2"/>
          <w:numId w:val="122"/>
        </w:numPr>
        <w:spacing w:after="160" w:line="259" w:lineRule="auto"/>
        <w:ind w:left="1276"/>
      </w:pPr>
      <w:r w:rsidRPr="000D2821">
        <w:t>Shovel</w:t>
      </w:r>
    </w:p>
    <w:p w14:paraId="5869E06E" w14:textId="4BA6599F" w:rsidR="00DA30FA" w:rsidRPr="000D2821" w:rsidRDefault="00DA30FA" w:rsidP="00E3147D">
      <w:pPr>
        <w:pStyle w:val="ListParagraph"/>
        <w:numPr>
          <w:ilvl w:val="2"/>
          <w:numId w:val="122"/>
        </w:numPr>
        <w:spacing w:after="160" w:line="259" w:lineRule="auto"/>
        <w:ind w:left="1276"/>
      </w:pPr>
      <w:r w:rsidRPr="000D2821">
        <w:t>Broom</w:t>
      </w:r>
    </w:p>
    <w:p w14:paraId="70D3BC04" w14:textId="77777777" w:rsidR="00DA30FA" w:rsidRPr="000D2821" w:rsidRDefault="00DA30FA" w:rsidP="00DA30FA">
      <w:pPr>
        <w:pStyle w:val="ListParagraph"/>
        <w:ind w:left="0"/>
      </w:pPr>
    </w:p>
    <w:p w14:paraId="05E0E06A" w14:textId="77777777" w:rsidR="00DA30FA" w:rsidRPr="000D2821" w:rsidRDefault="00DA30FA" w:rsidP="00DA30FA">
      <w:pPr>
        <w:pStyle w:val="Heading3"/>
        <w:rPr>
          <w:rFonts w:asciiTheme="minorHAnsi" w:hAnsiTheme="minorHAnsi"/>
          <w:color w:val="ED7D31" w:themeColor="accent1"/>
        </w:rPr>
      </w:pPr>
      <w:bookmarkStart w:id="346" w:name="_Toc35519581"/>
      <w:bookmarkStart w:id="347" w:name="_Toc221634376"/>
      <w:r w:rsidRPr="000D2821">
        <w:rPr>
          <w:rFonts w:asciiTheme="minorHAnsi" w:hAnsiTheme="minorHAnsi"/>
          <w:color w:val="ED7D31" w:themeColor="accent1"/>
        </w:rPr>
        <w:t>Tools</w:t>
      </w:r>
      <w:bookmarkEnd w:id="346"/>
      <w:bookmarkEnd w:id="347"/>
    </w:p>
    <w:p w14:paraId="1F0DF8D5" w14:textId="77777777" w:rsidR="00DA30FA" w:rsidRPr="000D2821" w:rsidRDefault="00DA30FA" w:rsidP="00DA30FA">
      <w:r w:rsidRPr="000D2821">
        <w:t>At the end of removal work all tools must be decontaminated.</w:t>
      </w:r>
    </w:p>
    <w:p w14:paraId="760FD14D" w14:textId="77777777" w:rsidR="00DA30FA" w:rsidRPr="000D2821" w:rsidRDefault="00DA30FA" w:rsidP="00DA30FA"/>
    <w:p w14:paraId="57DD7394" w14:textId="77777777" w:rsidR="00DA30FA" w:rsidRPr="000D2821" w:rsidRDefault="00DA30FA" w:rsidP="00DA30FA">
      <w:pPr>
        <w:pStyle w:val="Heading3"/>
        <w:rPr>
          <w:rFonts w:asciiTheme="minorHAnsi" w:hAnsiTheme="minorHAnsi"/>
          <w:color w:val="ED7D31" w:themeColor="accent1"/>
        </w:rPr>
      </w:pPr>
      <w:bookmarkStart w:id="348" w:name="_Toc35519582"/>
      <w:bookmarkStart w:id="349" w:name="_Toc221634377"/>
      <w:r w:rsidRPr="000D2821">
        <w:rPr>
          <w:rFonts w:asciiTheme="minorHAnsi" w:hAnsiTheme="minorHAnsi"/>
          <w:color w:val="ED7D31" w:themeColor="accent1"/>
        </w:rPr>
        <w:t>Undertake Clearing of Property</w:t>
      </w:r>
      <w:bookmarkEnd w:id="348"/>
      <w:bookmarkEnd w:id="349"/>
    </w:p>
    <w:p w14:paraId="65A7D14D" w14:textId="77777777" w:rsidR="00DA30FA" w:rsidRPr="000D2821" w:rsidRDefault="00DA30FA" w:rsidP="00DA30FA">
      <w:r w:rsidRPr="000D2821">
        <w:t>A meticulous examination of everything within the property is required.</w:t>
      </w:r>
    </w:p>
    <w:p w14:paraId="72155D52" w14:textId="77777777" w:rsidR="00DA30FA" w:rsidRPr="000D2821" w:rsidRDefault="00DA30FA" w:rsidP="00DA30FA">
      <w:r w:rsidRPr="000D2821">
        <w:t>Drug users can be very ingenious in the hiding of syringes.</w:t>
      </w:r>
    </w:p>
    <w:p w14:paraId="38AA17A3" w14:textId="77777777" w:rsidR="00DA30FA" w:rsidRPr="000D2821" w:rsidRDefault="00DA30FA" w:rsidP="00DA30FA">
      <w:r w:rsidRPr="000D2821">
        <w:t>Places that can contain syringes but not limited to:</w:t>
      </w:r>
    </w:p>
    <w:p w14:paraId="7059A400" w14:textId="77777777" w:rsidR="00DA30FA" w:rsidRPr="000D2821" w:rsidRDefault="00DA30FA" w:rsidP="00E3147D">
      <w:pPr>
        <w:pStyle w:val="ListParagraph"/>
        <w:numPr>
          <w:ilvl w:val="0"/>
          <w:numId w:val="123"/>
        </w:numPr>
        <w:spacing w:after="160" w:line="259" w:lineRule="auto"/>
        <w:ind w:left="993"/>
      </w:pPr>
      <w:r w:rsidRPr="000D2821">
        <w:t>Every item of clothing needs to be investigated</w:t>
      </w:r>
    </w:p>
    <w:p w14:paraId="39F58165" w14:textId="77777777" w:rsidR="00DA30FA" w:rsidRPr="000D2821" w:rsidRDefault="00DA30FA" w:rsidP="00E3147D">
      <w:pPr>
        <w:pStyle w:val="ListParagraph"/>
        <w:numPr>
          <w:ilvl w:val="0"/>
          <w:numId w:val="123"/>
        </w:numPr>
        <w:spacing w:after="160" w:line="259" w:lineRule="auto"/>
        <w:ind w:left="993"/>
      </w:pPr>
      <w:r w:rsidRPr="000D2821">
        <w:t>Every piece of rubbish</w:t>
      </w:r>
    </w:p>
    <w:p w14:paraId="1A71E107" w14:textId="05394256" w:rsidR="00DA30FA" w:rsidRPr="000D2821" w:rsidRDefault="00DA30FA" w:rsidP="00E3147D">
      <w:pPr>
        <w:pStyle w:val="ListParagraph"/>
        <w:numPr>
          <w:ilvl w:val="0"/>
          <w:numId w:val="123"/>
        </w:numPr>
        <w:spacing w:after="160" w:line="259" w:lineRule="auto"/>
        <w:ind w:left="993"/>
      </w:pPr>
      <w:r w:rsidRPr="000D2821">
        <w:t xml:space="preserve">Every </w:t>
      </w:r>
      <w:r w:rsidR="00481570" w:rsidRPr="000D2821">
        <w:t>outbuilding</w:t>
      </w:r>
      <w:r w:rsidRPr="000D2821">
        <w:t>/shed</w:t>
      </w:r>
    </w:p>
    <w:p w14:paraId="1DD27B26" w14:textId="77777777" w:rsidR="00DA30FA" w:rsidRPr="000D2821" w:rsidRDefault="00DA30FA" w:rsidP="00E3147D">
      <w:pPr>
        <w:pStyle w:val="ListParagraph"/>
        <w:numPr>
          <w:ilvl w:val="0"/>
          <w:numId w:val="123"/>
        </w:numPr>
        <w:spacing w:after="160" w:line="259" w:lineRule="auto"/>
        <w:ind w:left="993"/>
      </w:pPr>
      <w:r w:rsidRPr="000D2821">
        <w:t>Every book</w:t>
      </w:r>
    </w:p>
    <w:p w14:paraId="2ECB1DB9" w14:textId="77777777" w:rsidR="00DA30FA" w:rsidRPr="000D2821" w:rsidRDefault="00DA30FA" w:rsidP="00E3147D">
      <w:pPr>
        <w:pStyle w:val="ListParagraph"/>
        <w:numPr>
          <w:ilvl w:val="0"/>
          <w:numId w:val="123"/>
        </w:numPr>
        <w:spacing w:after="160" w:line="259" w:lineRule="auto"/>
        <w:ind w:left="993"/>
      </w:pPr>
      <w:r w:rsidRPr="000D2821">
        <w:t>Every drawer</w:t>
      </w:r>
    </w:p>
    <w:p w14:paraId="41400F89" w14:textId="77777777" w:rsidR="00DA30FA" w:rsidRPr="000D2821" w:rsidRDefault="00DA30FA" w:rsidP="00E3147D">
      <w:pPr>
        <w:pStyle w:val="ListParagraph"/>
        <w:numPr>
          <w:ilvl w:val="0"/>
          <w:numId w:val="123"/>
        </w:numPr>
        <w:spacing w:after="160" w:line="259" w:lineRule="auto"/>
        <w:ind w:left="993"/>
      </w:pPr>
      <w:r w:rsidRPr="000D2821">
        <w:t>Every cupboard</w:t>
      </w:r>
    </w:p>
    <w:p w14:paraId="51A0BFA1" w14:textId="77777777" w:rsidR="00DA30FA" w:rsidRPr="000D2821" w:rsidRDefault="00DA30FA" w:rsidP="00E3147D">
      <w:pPr>
        <w:pStyle w:val="ListParagraph"/>
        <w:numPr>
          <w:ilvl w:val="0"/>
          <w:numId w:val="124"/>
        </w:numPr>
        <w:spacing w:after="160" w:line="259" w:lineRule="auto"/>
        <w:ind w:left="993"/>
      </w:pPr>
      <w:r w:rsidRPr="000D2821">
        <w:t>Every container</w:t>
      </w:r>
    </w:p>
    <w:p w14:paraId="1EE45A8F" w14:textId="77777777" w:rsidR="00DA30FA" w:rsidRPr="000D2821" w:rsidRDefault="00DA30FA" w:rsidP="00E3147D">
      <w:pPr>
        <w:pStyle w:val="ListParagraph"/>
        <w:numPr>
          <w:ilvl w:val="0"/>
          <w:numId w:val="124"/>
        </w:numPr>
        <w:spacing w:after="160" w:line="259" w:lineRule="auto"/>
        <w:ind w:left="993"/>
      </w:pPr>
      <w:r w:rsidRPr="000D2821">
        <w:t>Every item of food</w:t>
      </w:r>
    </w:p>
    <w:p w14:paraId="3972D5F9" w14:textId="77777777" w:rsidR="00DA30FA" w:rsidRPr="000D2821" w:rsidRDefault="00DA30FA" w:rsidP="00E3147D">
      <w:pPr>
        <w:pStyle w:val="ListParagraph"/>
        <w:numPr>
          <w:ilvl w:val="0"/>
          <w:numId w:val="124"/>
        </w:numPr>
        <w:spacing w:after="160" w:line="259" w:lineRule="auto"/>
        <w:ind w:left="993"/>
      </w:pPr>
      <w:r w:rsidRPr="000D2821">
        <w:t>Inside heaters</w:t>
      </w:r>
    </w:p>
    <w:p w14:paraId="058789E0" w14:textId="77777777" w:rsidR="00DA30FA" w:rsidRPr="000D2821" w:rsidRDefault="00DA30FA" w:rsidP="00E3147D">
      <w:pPr>
        <w:pStyle w:val="ListParagraph"/>
        <w:numPr>
          <w:ilvl w:val="0"/>
          <w:numId w:val="124"/>
        </w:numPr>
        <w:spacing w:after="160" w:line="259" w:lineRule="auto"/>
        <w:ind w:left="993"/>
      </w:pPr>
      <w:r w:rsidRPr="000D2821">
        <w:t>Inside exhaust fans/range hoods</w:t>
      </w:r>
    </w:p>
    <w:p w14:paraId="3BC116BD" w14:textId="77777777" w:rsidR="00DA30FA" w:rsidRPr="000D2821" w:rsidRDefault="00DA30FA" w:rsidP="00E3147D">
      <w:pPr>
        <w:pStyle w:val="ListParagraph"/>
        <w:numPr>
          <w:ilvl w:val="0"/>
          <w:numId w:val="124"/>
        </w:numPr>
        <w:spacing w:after="160" w:line="259" w:lineRule="auto"/>
        <w:ind w:left="993"/>
      </w:pPr>
      <w:r w:rsidRPr="000D2821">
        <w:t>Inside ducted heating vents</w:t>
      </w:r>
    </w:p>
    <w:p w14:paraId="79922B9F" w14:textId="77777777" w:rsidR="00DA30FA" w:rsidRPr="000D2821" w:rsidRDefault="00DA30FA" w:rsidP="00E3147D">
      <w:pPr>
        <w:pStyle w:val="ListParagraph"/>
        <w:numPr>
          <w:ilvl w:val="0"/>
          <w:numId w:val="124"/>
        </w:numPr>
        <w:spacing w:after="160" w:line="259" w:lineRule="auto"/>
        <w:ind w:left="993"/>
      </w:pPr>
      <w:r w:rsidRPr="000D2821">
        <w:t>Inside ovens/toasters/coffee machines</w:t>
      </w:r>
    </w:p>
    <w:p w14:paraId="77A0603B" w14:textId="77777777" w:rsidR="00DA30FA" w:rsidRPr="000D2821" w:rsidRDefault="00DA30FA" w:rsidP="00E3147D">
      <w:pPr>
        <w:pStyle w:val="ListParagraph"/>
        <w:numPr>
          <w:ilvl w:val="0"/>
          <w:numId w:val="124"/>
        </w:numPr>
        <w:spacing w:after="160" w:line="259" w:lineRule="auto"/>
        <w:ind w:left="993"/>
      </w:pPr>
      <w:r w:rsidRPr="000D2821">
        <w:t>Toilet cisterns</w:t>
      </w:r>
    </w:p>
    <w:p w14:paraId="5E989FCF" w14:textId="77777777" w:rsidR="00DA30FA" w:rsidRPr="000D2821" w:rsidRDefault="00DA30FA" w:rsidP="00E3147D">
      <w:pPr>
        <w:pStyle w:val="ListParagraph"/>
        <w:numPr>
          <w:ilvl w:val="0"/>
          <w:numId w:val="124"/>
        </w:numPr>
        <w:spacing w:after="160" w:line="259" w:lineRule="auto"/>
        <w:ind w:left="993"/>
      </w:pPr>
      <w:r w:rsidRPr="000D2821">
        <w:t>On top of window surrounds/door jambs</w:t>
      </w:r>
    </w:p>
    <w:p w14:paraId="2037A317" w14:textId="77777777" w:rsidR="00DA30FA" w:rsidRPr="000D2821" w:rsidRDefault="00DA30FA" w:rsidP="00E3147D">
      <w:pPr>
        <w:pStyle w:val="ListParagraph"/>
        <w:numPr>
          <w:ilvl w:val="0"/>
          <w:numId w:val="124"/>
        </w:numPr>
        <w:spacing w:after="160" w:line="259" w:lineRule="auto"/>
        <w:ind w:left="993"/>
      </w:pPr>
      <w:r w:rsidRPr="000D2821">
        <w:t>Behind loose boards</w:t>
      </w:r>
    </w:p>
    <w:p w14:paraId="1178697F" w14:textId="77777777" w:rsidR="00DA30FA" w:rsidRPr="000D2821" w:rsidRDefault="00DA30FA" w:rsidP="00E3147D">
      <w:pPr>
        <w:pStyle w:val="ListParagraph"/>
        <w:numPr>
          <w:ilvl w:val="0"/>
          <w:numId w:val="124"/>
        </w:numPr>
        <w:spacing w:after="160" w:line="259" w:lineRule="auto"/>
        <w:ind w:left="993"/>
      </w:pPr>
      <w:r w:rsidRPr="000D2821">
        <w:t xml:space="preserve">Soft furnishings such as chairs, cushions and couches. </w:t>
      </w:r>
    </w:p>
    <w:p w14:paraId="5373F332" w14:textId="77777777" w:rsidR="00DA30FA" w:rsidRPr="000D2821" w:rsidRDefault="00DA30FA" w:rsidP="00DA30FA">
      <w:pPr>
        <w:rPr>
          <w:color w:val="FF0000"/>
        </w:rPr>
      </w:pPr>
      <w:r w:rsidRPr="000D2821">
        <w:rPr>
          <w:color w:val="FF0000"/>
        </w:rPr>
        <w:t xml:space="preserve">NEVER search these with just your hands. Cushions need to be sliced open with a knife to protect you from needle sticks - </w:t>
      </w:r>
      <w:r w:rsidRPr="000D2821">
        <w:rPr>
          <w:i/>
          <w:color w:val="FF0000"/>
        </w:rPr>
        <w:t>HANDS NEVER GO WHERE EYES HAVEN’T BEEN</w:t>
      </w:r>
      <w:r w:rsidRPr="000D2821">
        <w:rPr>
          <w:color w:val="FF0000"/>
        </w:rPr>
        <w:t>.</w:t>
      </w:r>
    </w:p>
    <w:p w14:paraId="224598A3" w14:textId="77777777" w:rsidR="00DA30FA" w:rsidRPr="000D2821" w:rsidRDefault="00DA30FA" w:rsidP="00DA30FA">
      <w:r w:rsidRPr="000D2821">
        <w:t>Everywhere a syringe can fit needs to be carefully searched.</w:t>
      </w:r>
    </w:p>
    <w:p w14:paraId="62FD6607" w14:textId="77777777" w:rsidR="00DA30FA" w:rsidRPr="000D2821" w:rsidRDefault="00DA30FA" w:rsidP="00DA30FA">
      <w:r w:rsidRPr="000D2821">
        <w:t>Every syringe needs to be disposed of in a regulated sharps container</w:t>
      </w:r>
    </w:p>
    <w:p w14:paraId="2E3FF8F4" w14:textId="77777777" w:rsidR="00DA30FA" w:rsidRPr="000D2821" w:rsidRDefault="00DA30FA" w:rsidP="00DA30FA">
      <w:r w:rsidRPr="000D2821">
        <w:t>All blood-stained cotton balls and swabs may be disposed of in general waste. (Unless dripping with blood)</w:t>
      </w:r>
    </w:p>
    <w:p w14:paraId="673E7D62" w14:textId="77777777" w:rsidR="00DA30FA" w:rsidRPr="000D2821" w:rsidRDefault="00DA30FA" w:rsidP="00DA30FA"/>
    <w:p w14:paraId="635D0326" w14:textId="77777777" w:rsidR="00DA30FA" w:rsidRPr="000D2821" w:rsidRDefault="00DA30FA" w:rsidP="00DA30FA">
      <w:pPr>
        <w:pStyle w:val="Heading3"/>
        <w:rPr>
          <w:rFonts w:asciiTheme="minorHAnsi" w:hAnsiTheme="minorHAnsi"/>
          <w:color w:val="ED7D31" w:themeColor="accent1"/>
        </w:rPr>
      </w:pPr>
      <w:bookmarkStart w:id="350" w:name="_Toc35519583"/>
      <w:bookmarkStart w:id="351" w:name="_Toc221634378"/>
      <w:r w:rsidRPr="000D2821">
        <w:rPr>
          <w:rFonts w:asciiTheme="minorHAnsi" w:hAnsiTheme="minorHAnsi"/>
          <w:color w:val="ED7D31" w:themeColor="accent1"/>
        </w:rPr>
        <w:t>Waste Disposal</w:t>
      </w:r>
      <w:bookmarkEnd w:id="350"/>
      <w:bookmarkEnd w:id="351"/>
    </w:p>
    <w:p w14:paraId="024EADE3" w14:textId="77777777" w:rsidR="00DA30FA" w:rsidRPr="000D2821" w:rsidRDefault="00DA30FA" w:rsidP="00DA30FA">
      <w:r w:rsidRPr="000D2821">
        <w:t>Syringes must be disposed of at a regulated waste facility licenced to handle clinical waste.</w:t>
      </w:r>
    </w:p>
    <w:p w14:paraId="1F719237" w14:textId="77777777" w:rsidR="00DA30FA" w:rsidRPr="000D2821" w:rsidRDefault="00DA30FA" w:rsidP="00DA30FA">
      <w:r w:rsidRPr="000D2821">
        <w:t>Each state has their own licenced facilities. Check with EPA in your state.</w:t>
      </w:r>
    </w:p>
    <w:p w14:paraId="63031D06" w14:textId="18FEF44A" w:rsidR="00DA30FA" w:rsidRPr="000D2821" w:rsidRDefault="00DA30FA" w:rsidP="00DA30FA">
      <w:r w:rsidRPr="000D2821">
        <w:t xml:space="preserve">Ace Waste and Cleanaway will come a </w:t>
      </w:r>
      <w:r w:rsidR="00525841" w:rsidRPr="000D2821">
        <w:t>pickup</w:t>
      </w:r>
      <w:r w:rsidRPr="000D2821">
        <w:t xml:space="preserve"> any biohazardous waste and dispose of it for a cost.</w:t>
      </w:r>
    </w:p>
    <w:p w14:paraId="097D663F" w14:textId="77777777" w:rsidR="00DA30FA" w:rsidRPr="000D2821" w:rsidRDefault="00DA30FA" w:rsidP="00DA30FA">
      <w:pPr>
        <w:pStyle w:val="ListParagraph"/>
        <w:ind w:left="0"/>
      </w:pPr>
    </w:p>
    <w:p w14:paraId="5B1BE428" w14:textId="612BE0BB" w:rsidR="00DA30FA" w:rsidRPr="000D2821" w:rsidRDefault="00DA30FA" w:rsidP="00525841">
      <w:pPr>
        <w:pStyle w:val="Heading3"/>
        <w:rPr>
          <w:rFonts w:asciiTheme="minorHAnsi" w:hAnsiTheme="minorHAnsi"/>
          <w:color w:val="ED7D31" w:themeColor="accent1"/>
        </w:rPr>
      </w:pPr>
      <w:bookmarkStart w:id="352" w:name="_Toc35519584"/>
      <w:bookmarkStart w:id="353" w:name="_Toc221634379"/>
      <w:r w:rsidRPr="000D2821">
        <w:rPr>
          <w:rFonts w:asciiTheme="minorHAnsi" w:hAnsiTheme="minorHAnsi"/>
          <w:color w:val="ED7D31" w:themeColor="accent1"/>
        </w:rPr>
        <w:t>Communication</w:t>
      </w:r>
      <w:bookmarkEnd w:id="352"/>
      <w:bookmarkEnd w:id="353"/>
    </w:p>
    <w:p w14:paraId="7C2608AF" w14:textId="40E05780" w:rsidR="00DA30FA" w:rsidRPr="000D2821" w:rsidRDefault="00DA30FA" w:rsidP="00DA30FA">
      <w:pPr>
        <w:pStyle w:val="ListParagraph"/>
        <w:ind w:left="0"/>
      </w:pPr>
      <w:r w:rsidRPr="000D2821">
        <w:t>It is essential that the client is aware of what is happening and what is required of them in the clean-up process.</w:t>
      </w:r>
    </w:p>
    <w:p w14:paraId="5A282825" w14:textId="77777777" w:rsidR="00DA30FA" w:rsidRPr="000D2821" w:rsidRDefault="00DA30FA" w:rsidP="00DA30FA">
      <w:pPr>
        <w:pStyle w:val="ListParagraph"/>
        <w:ind w:left="0"/>
      </w:pPr>
    </w:p>
    <w:p w14:paraId="742125D3" w14:textId="2CCA73CE" w:rsidR="00DA30FA" w:rsidRPr="000D2821" w:rsidRDefault="00DA30FA" w:rsidP="00525841">
      <w:pPr>
        <w:pStyle w:val="Heading3"/>
        <w:rPr>
          <w:rFonts w:asciiTheme="minorHAnsi" w:hAnsiTheme="minorHAnsi"/>
          <w:color w:val="ED7D31" w:themeColor="accent1"/>
        </w:rPr>
      </w:pPr>
      <w:bookmarkStart w:id="354" w:name="_Toc35519585"/>
      <w:bookmarkStart w:id="355" w:name="_Toc221634380"/>
      <w:r w:rsidRPr="000D2821">
        <w:rPr>
          <w:rFonts w:asciiTheme="minorHAnsi" w:hAnsiTheme="minorHAnsi"/>
          <w:color w:val="ED7D31" w:themeColor="accent1"/>
        </w:rPr>
        <w:t>Post Job Documentation</w:t>
      </w:r>
      <w:bookmarkEnd w:id="354"/>
      <w:bookmarkEnd w:id="355"/>
    </w:p>
    <w:p w14:paraId="36B4FDB9" w14:textId="77777777" w:rsidR="00DA30FA" w:rsidRPr="000D2821" w:rsidRDefault="00DA30FA" w:rsidP="00DA30FA">
      <w:pPr>
        <w:pStyle w:val="ListParagraph"/>
        <w:ind w:left="0"/>
      </w:pPr>
      <w:r w:rsidRPr="000D2821">
        <w:t xml:space="preserve">The period immediately </w:t>
      </w:r>
      <w:proofErr w:type="gramStart"/>
      <w:r w:rsidRPr="000D2821">
        <w:t>post</w:t>
      </w:r>
      <w:proofErr w:type="gramEnd"/>
      <w:r w:rsidRPr="000D2821">
        <w:t xml:space="preserve"> the job is an opportunity to professionally close out the job, seek customer feedback and to secure future referrals.</w:t>
      </w:r>
    </w:p>
    <w:p w14:paraId="5876759A" w14:textId="77777777" w:rsidR="00DA30FA" w:rsidRPr="000D2821" w:rsidRDefault="00DA30FA" w:rsidP="00DA30FA">
      <w:pPr>
        <w:pStyle w:val="ListParagraph"/>
        <w:ind w:left="0"/>
      </w:pPr>
      <w:r w:rsidRPr="000D2821">
        <w:t>Ensure you supply a receipt to the client with your business card</w:t>
      </w:r>
    </w:p>
    <w:p w14:paraId="538A7527" w14:textId="77777777" w:rsidR="00DA30FA" w:rsidRPr="000D2821" w:rsidRDefault="00DA30FA" w:rsidP="00DA30FA">
      <w:pPr>
        <w:pStyle w:val="ListParagraph"/>
        <w:ind w:left="0"/>
      </w:pPr>
    </w:p>
    <w:p w14:paraId="01BD3BB4" w14:textId="77777777" w:rsidR="00DA30FA" w:rsidRPr="000D2821" w:rsidRDefault="00DA30FA" w:rsidP="00DA30FA">
      <w:pPr>
        <w:pStyle w:val="ListParagraph"/>
        <w:ind w:left="0"/>
      </w:pPr>
    </w:p>
    <w:p w14:paraId="53A81665" w14:textId="77777777" w:rsidR="00DA30FA" w:rsidRPr="000D2821" w:rsidRDefault="00DA30FA" w:rsidP="00DA30FA">
      <w:pPr>
        <w:pStyle w:val="JAR-HEADING2STYLE"/>
        <w:rPr>
          <w:rFonts w:asciiTheme="minorHAnsi" w:hAnsiTheme="minorHAnsi"/>
        </w:rPr>
      </w:pPr>
      <w:bookmarkStart w:id="356" w:name="_Toc35519586"/>
      <w:bookmarkStart w:id="357" w:name="_Toc221634381"/>
      <w:r w:rsidRPr="000D2821">
        <w:rPr>
          <w:rFonts w:asciiTheme="minorHAnsi" w:hAnsiTheme="minorHAnsi"/>
        </w:rPr>
        <w:t>Service 3:</w:t>
      </w:r>
      <w:r w:rsidRPr="000D2821">
        <w:rPr>
          <w:rFonts w:asciiTheme="minorHAnsi" w:hAnsiTheme="minorHAnsi"/>
        </w:rPr>
        <w:tab/>
        <w:t>Sewage Contamination</w:t>
      </w:r>
      <w:bookmarkEnd w:id="356"/>
      <w:bookmarkEnd w:id="357"/>
    </w:p>
    <w:p w14:paraId="72700EC3" w14:textId="77777777" w:rsidR="00DA30FA" w:rsidRPr="000D2821" w:rsidRDefault="00DA30FA" w:rsidP="00DA30FA">
      <w:r w:rsidRPr="000D2821">
        <w:t xml:space="preserve">Sewage contamination of a property is a dangerous health hazard. Sewage is filled with microbial and viral contamination that can affect the health of anyone </w:t>
      </w:r>
      <w:proofErr w:type="gramStart"/>
      <w:r w:rsidRPr="000D2821">
        <w:t>coming in contact with</w:t>
      </w:r>
      <w:proofErr w:type="gramEnd"/>
      <w:r w:rsidRPr="000D2821">
        <w:t xml:space="preserve"> it.  This may be as simple as decontaminating a bathroom whose toilet has overflowed or as complex as a septic tank overflowing during a storm and affecting a whole house which required a complete strip out of every room.</w:t>
      </w:r>
    </w:p>
    <w:p w14:paraId="7FA07835" w14:textId="77777777" w:rsidR="00FC17CA" w:rsidRPr="000D2821" w:rsidRDefault="00FC17CA" w:rsidP="00DA30FA"/>
    <w:p w14:paraId="4FF3392A" w14:textId="77777777" w:rsidR="00DA30FA" w:rsidRPr="000D2821" w:rsidRDefault="00DA30FA" w:rsidP="00DA30FA">
      <w:r w:rsidRPr="000D2821">
        <w:t>Sewage is made up of many unknown variables.  There is, of course, your faeces and urine as well as that of anyone residing in the house.  However, it also contains the faeces and urine of everyone along the sewage pipe. People with infectious diseases, on chemotherapy, waste dumped unlawfully.  These may contain heavy metals, restricted chemicals, herbicides and pesticides and many other nasty components.</w:t>
      </w:r>
    </w:p>
    <w:p w14:paraId="40E4D082" w14:textId="77777777" w:rsidR="00DA30FA" w:rsidRPr="000D2821" w:rsidRDefault="00DA30FA" w:rsidP="00DA30FA"/>
    <w:p w14:paraId="251FD34F" w14:textId="77777777" w:rsidR="00DA30FA" w:rsidRPr="000D2821" w:rsidRDefault="00DA30FA" w:rsidP="00DA30FA">
      <w:pPr>
        <w:pStyle w:val="Heading3"/>
        <w:rPr>
          <w:rFonts w:asciiTheme="minorHAnsi" w:hAnsiTheme="minorHAnsi"/>
          <w:color w:val="ED7D31" w:themeColor="accent1"/>
        </w:rPr>
      </w:pPr>
      <w:bookmarkStart w:id="358" w:name="_Toc35519587"/>
      <w:bookmarkStart w:id="359" w:name="_Toc221634382"/>
      <w:r w:rsidRPr="000D2821">
        <w:rPr>
          <w:rFonts w:asciiTheme="minorHAnsi" w:hAnsiTheme="minorHAnsi"/>
          <w:color w:val="ED7D31" w:themeColor="accent1"/>
        </w:rPr>
        <w:t>Planning</w:t>
      </w:r>
      <w:bookmarkEnd w:id="358"/>
      <w:bookmarkEnd w:id="359"/>
    </w:p>
    <w:p w14:paraId="50FA4D7F" w14:textId="77777777" w:rsidR="00DA30FA" w:rsidRPr="000D2821" w:rsidRDefault="00DA30FA" w:rsidP="00DA30FA">
      <w:r w:rsidRPr="000D2821">
        <w:t xml:space="preserve">Planning is essential as any misunderstanding could lead to the use of inappropriate remediation methods, increasing the risk of bacterial contamination and exposure. </w:t>
      </w:r>
    </w:p>
    <w:p w14:paraId="2D7BEC23" w14:textId="77777777" w:rsidR="00DA30FA" w:rsidRPr="000D2821" w:rsidRDefault="00DA30FA" w:rsidP="00DA30FA">
      <w:r w:rsidRPr="000D2821">
        <w:t>Attend the site for the purpose of assessing, identifying and quantifying the amount of sewage present.</w:t>
      </w:r>
    </w:p>
    <w:p w14:paraId="061EBCE1" w14:textId="77777777" w:rsidR="00DA30FA" w:rsidRPr="000D2821" w:rsidRDefault="00DA30FA" w:rsidP="00E3147D">
      <w:pPr>
        <w:pStyle w:val="ListParagraph"/>
        <w:numPr>
          <w:ilvl w:val="0"/>
          <w:numId w:val="128"/>
        </w:numPr>
        <w:spacing w:after="160" w:line="259" w:lineRule="auto"/>
        <w:ind w:left="1134"/>
      </w:pPr>
      <w:r w:rsidRPr="000D2821">
        <w:t>Obtain a detailed history from the client as to events causing the sewage contamination, how long ago did it happen, which rooms are affected.</w:t>
      </w:r>
    </w:p>
    <w:p w14:paraId="6440C61F" w14:textId="77777777" w:rsidR="00DA30FA" w:rsidRPr="000D2821" w:rsidRDefault="00DA30FA" w:rsidP="00E3147D">
      <w:pPr>
        <w:pStyle w:val="ListParagraph"/>
        <w:numPr>
          <w:ilvl w:val="0"/>
          <w:numId w:val="128"/>
        </w:numPr>
        <w:spacing w:after="160" w:line="259" w:lineRule="auto"/>
        <w:ind w:left="1134"/>
      </w:pPr>
      <w:r w:rsidRPr="000D2821">
        <w:t>Consult with the person ordering the services to identify factors which may affect site access, site specific hazards, scheduling of the work and the requirement for the area to be unoccupied during the remediation process.</w:t>
      </w:r>
    </w:p>
    <w:p w14:paraId="23FD90EB" w14:textId="77777777" w:rsidR="00DA30FA" w:rsidRPr="000D2821" w:rsidRDefault="00DA30FA" w:rsidP="00E3147D">
      <w:pPr>
        <w:pStyle w:val="ListParagraph"/>
        <w:numPr>
          <w:ilvl w:val="0"/>
          <w:numId w:val="128"/>
        </w:numPr>
        <w:spacing w:after="160" w:line="259" w:lineRule="auto"/>
        <w:ind w:left="1134"/>
      </w:pPr>
      <w:r w:rsidRPr="000D2821">
        <w:t>Take photographs of the site to supplement your planning and project recall. Document any pre-existing damage not event related.</w:t>
      </w:r>
    </w:p>
    <w:p w14:paraId="51AD524C" w14:textId="4A308110" w:rsidR="00DA30FA" w:rsidRPr="000D2821" w:rsidRDefault="00DA30FA" w:rsidP="00E3147D">
      <w:pPr>
        <w:pStyle w:val="ListParagraph"/>
        <w:numPr>
          <w:ilvl w:val="0"/>
          <w:numId w:val="128"/>
        </w:numPr>
        <w:spacing w:after="160" w:line="259" w:lineRule="auto"/>
        <w:ind w:left="1134"/>
      </w:pPr>
      <w:r w:rsidRPr="000D2821">
        <w:t>Ascertain any affected contents</w:t>
      </w:r>
      <w:r w:rsidR="00FC17CA" w:rsidRPr="000D2821">
        <w:t>.</w:t>
      </w:r>
    </w:p>
    <w:p w14:paraId="54486E08" w14:textId="5C6C6D72" w:rsidR="00DA30FA" w:rsidRPr="000D2821" w:rsidRDefault="00DA30FA" w:rsidP="00BD5362">
      <w:pPr>
        <w:pStyle w:val="ListParagraph"/>
        <w:numPr>
          <w:ilvl w:val="0"/>
          <w:numId w:val="128"/>
        </w:numPr>
        <w:spacing w:after="160" w:line="259" w:lineRule="auto"/>
        <w:ind w:left="1134"/>
      </w:pPr>
      <w:r w:rsidRPr="000D2821">
        <w:t>Ascertain if insurance claim has been made. Is it building and/or contents insurance.</w:t>
      </w:r>
    </w:p>
    <w:p w14:paraId="79B1F94D" w14:textId="46AF840F" w:rsidR="00DA30FA" w:rsidRPr="000D2821" w:rsidRDefault="00BD5362" w:rsidP="00DA30FA">
      <w:r w:rsidRPr="000D2821">
        <w:rPr>
          <w:noProof/>
        </w:rPr>
        <mc:AlternateContent>
          <mc:Choice Requires="wps">
            <w:drawing>
              <wp:anchor distT="45720" distB="45720" distL="114300" distR="114300" simplePos="0" relativeHeight="251658250" behindDoc="0" locked="0" layoutInCell="1" allowOverlap="1" wp14:anchorId="49DC16D4" wp14:editId="3A033F99">
                <wp:simplePos x="0" y="0"/>
                <wp:positionH relativeFrom="column">
                  <wp:posOffset>435610</wp:posOffset>
                </wp:positionH>
                <wp:positionV relativeFrom="paragraph">
                  <wp:posOffset>46355</wp:posOffset>
                </wp:positionV>
                <wp:extent cx="5105400" cy="681355"/>
                <wp:effectExtent l="0" t="0" r="19050" b="2349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681355"/>
                        </a:xfrm>
                        <a:prstGeom prst="rect">
                          <a:avLst/>
                        </a:prstGeom>
                        <a:solidFill>
                          <a:srgbClr val="FFFFFF"/>
                        </a:solidFill>
                        <a:ln w="9525">
                          <a:solidFill>
                            <a:srgbClr val="000000"/>
                          </a:solidFill>
                          <a:miter lim="800000"/>
                          <a:headEnd/>
                          <a:tailEnd/>
                        </a:ln>
                      </wps:spPr>
                      <wps:txbx>
                        <w:txbxContent>
                          <w:p w14:paraId="3FC3AE8C" w14:textId="040F83E7" w:rsidR="00DB5F12" w:rsidRDefault="00DB5F12" w:rsidP="00DA30FA">
                            <w:r>
                              <w:t>TIP: Retain and store in an organised manner (using Dropbox</w:t>
                            </w:r>
                            <w:r w:rsidR="00BD5362">
                              <w:t xml:space="preserve"> or OneDrive</w:t>
                            </w:r>
                            <w:r>
                              <w:t xml:space="preserve"> for example) the information and photos collected as, if won, it will form the basis of your Scope of Works.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C16D4" id="Text Box 8" o:spid="_x0000_s1033" type="#_x0000_t202" style="position:absolute;margin-left:34.3pt;margin-top:3.65pt;width:402pt;height:53.6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">
                <v:textbox>
                  <w:txbxContent>
                    <w:p w14:paraId="3FC3AE8C" w14:textId="040F83E7" w:rsidR="00DB5F12" w:rsidRDefault="00DB5F12" w:rsidP="00DA30FA">
                      <w:r>
                        <w:t>TIP: Retain and store in an organised manner (using Dropbox</w:t>
                      </w:r>
                      <w:r w:rsidR="00BD5362">
                        <w:t xml:space="preserve"> or OneDrive</w:t>
                      </w:r>
                      <w:r>
                        <w:t xml:space="preserve"> for example) the information and photos collected as, if won, it will form the basis of your Scope of Works.</w:t>
                      </w:r>
                    </w:p>
                  </w:txbxContent>
                </v:textbox>
                <w10:wrap type="square"/>
              </v:shape>
            </w:pict>
          </mc:Fallback>
        </mc:AlternateContent>
      </w:r>
    </w:p>
    <w:p w14:paraId="3BB606D1" w14:textId="77777777" w:rsidR="00DA30FA" w:rsidRPr="000D2821" w:rsidRDefault="00DA30FA" w:rsidP="00DA30FA"/>
    <w:p w14:paraId="513065E7" w14:textId="77777777" w:rsidR="00DA30FA" w:rsidRPr="000D2821" w:rsidRDefault="00DA30FA" w:rsidP="00DA30FA"/>
    <w:p w14:paraId="03EB66DC" w14:textId="77777777" w:rsidR="00FC17CA" w:rsidRPr="000D2821" w:rsidRDefault="00FC17CA" w:rsidP="00DA30FA"/>
    <w:p w14:paraId="3750B118" w14:textId="77777777" w:rsidR="00FC17CA" w:rsidRPr="000D2821" w:rsidRDefault="00FC17CA" w:rsidP="00DA30FA"/>
    <w:p w14:paraId="5CDBBE0D" w14:textId="5380A0F2" w:rsidR="00DA30FA" w:rsidRPr="000D2821" w:rsidRDefault="00DA30FA" w:rsidP="00FC17CA">
      <w:r w:rsidRPr="000D2821">
        <w:t>Once the job is confirmed, complete the remainder of your planning requirements including but not limited to</w:t>
      </w:r>
      <w:r w:rsidR="00FC17CA" w:rsidRPr="000D2821">
        <w:t xml:space="preserve"> </w:t>
      </w:r>
      <w:r w:rsidRPr="000D2821">
        <w:t>Identify</w:t>
      </w:r>
      <w:r w:rsidR="00FC17CA" w:rsidRPr="000D2821">
        <w:t>ing</w:t>
      </w:r>
      <w:r w:rsidRPr="000D2821">
        <w:t xml:space="preserve"> other hazards related to the job, assess risk and implement controls modifying your SWMS to ensure it is job specific.</w:t>
      </w:r>
    </w:p>
    <w:p w14:paraId="2D8C59DB" w14:textId="77777777" w:rsidR="00FC17CA" w:rsidRPr="000D2821" w:rsidRDefault="00FC17CA" w:rsidP="00FC17CA"/>
    <w:p w14:paraId="7516DD46" w14:textId="77777777" w:rsidR="00DA30FA" w:rsidRPr="000D2821" w:rsidRDefault="00DA30FA" w:rsidP="00DA30FA">
      <w:r w:rsidRPr="000D2821">
        <w:t xml:space="preserve">Refer to Pre-Requisites for Franchisees and employees of Franchisees (PRO107) which sets a minimum acceptable standard of training, qualification and experience for Franchisees and their employees or subcontractors. </w:t>
      </w:r>
    </w:p>
    <w:p w14:paraId="0933BD7F" w14:textId="77777777" w:rsidR="00DA30FA" w:rsidRPr="000D2821" w:rsidRDefault="00DA30FA" w:rsidP="00DA30FA"/>
    <w:p w14:paraId="20F95661" w14:textId="77777777" w:rsidR="00DA30FA" w:rsidRPr="000D2821" w:rsidRDefault="00DA30FA" w:rsidP="00DA30FA">
      <w:pPr>
        <w:pStyle w:val="Heading3"/>
        <w:rPr>
          <w:rFonts w:asciiTheme="minorHAnsi" w:hAnsiTheme="minorHAnsi"/>
          <w:color w:val="ED7D31" w:themeColor="accent1"/>
        </w:rPr>
      </w:pPr>
      <w:bookmarkStart w:id="360" w:name="_Toc35519588"/>
      <w:bookmarkStart w:id="361" w:name="_Toc221634383"/>
      <w:r w:rsidRPr="000D2821">
        <w:rPr>
          <w:rFonts w:asciiTheme="minorHAnsi" w:hAnsiTheme="minorHAnsi"/>
          <w:color w:val="ED7D31" w:themeColor="accent1"/>
        </w:rPr>
        <w:t>Training and Job Orientation</w:t>
      </w:r>
      <w:bookmarkEnd w:id="360"/>
      <w:bookmarkEnd w:id="361"/>
    </w:p>
    <w:p w14:paraId="18738548" w14:textId="77777777" w:rsidR="00DA30FA" w:rsidRPr="000D2821" w:rsidRDefault="00DA30FA" w:rsidP="00DA30FA">
      <w:r w:rsidRPr="000D2821">
        <w:t>Refer to Pre-Requisites for Franchisees and employees of Franchisees (PRO107) which sets a minimum acceptable standard of training, qualification and experience for Franchisees and their employees or subcontractors. PRO107 also documents that all Franchisees and their employees must be provided with information about the potential health implications of exposure to biohazardous contaminants prior to commencement.</w:t>
      </w:r>
    </w:p>
    <w:p w14:paraId="072B8F34" w14:textId="77777777" w:rsidR="00987696" w:rsidRPr="000D2821" w:rsidRDefault="00987696" w:rsidP="00DA30FA"/>
    <w:p w14:paraId="22CCDDEB" w14:textId="77777777" w:rsidR="00DA30FA" w:rsidRPr="000D2821" w:rsidRDefault="00DA30FA" w:rsidP="00DA30FA">
      <w:r w:rsidRPr="000D2821">
        <w:t>As it relates to each removal job the Franchisee must ensure a record of this training is retained on site during the removal process.  See template provided.</w:t>
      </w:r>
    </w:p>
    <w:p w14:paraId="7474B26F" w14:textId="77777777" w:rsidR="00987696" w:rsidRPr="000D2821" w:rsidRDefault="00987696" w:rsidP="00DA30FA"/>
    <w:p w14:paraId="286A5425" w14:textId="77777777" w:rsidR="00DA30FA" w:rsidRPr="000D2821" w:rsidRDefault="00DA30FA" w:rsidP="00DA30FA">
      <w:r w:rsidRPr="000D2821">
        <w:t>On arrival on site and prior to applying PPE (if required) the Supervisor or the Technician in charge on site must conduct a job specific briefing referencing the site-specific SWMS with all employees and subcontractors prior to commencement.  This briefing must be documented (as a note in Job Record) or by having all parties (employees and subcontractors) sign the current SWMS</w:t>
      </w:r>
    </w:p>
    <w:p w14:paraId="122AC5C4" w14:textId="77777777" w:rsidR="00DA30FA" w:rsidRPr="000D2821" w:rsidRDefault="00DA30FA" w:rsidP="00DA30FA"/>
    <w:p w14:paraId="0DF1BE22" w14:textId="77777777" w:rsidR="00DA30FA" w:rsidRPr="000D2821" w:rsidRDefault="00DA30FA" w:rsidP="00DA30FA">
      <w:pPr>
        <w:pStyle w:val="Heading3"/>
        <w:rPr>
          <w:rFonts w:asciiTheme="minorHAnsi" w:hAnsiTheme="minorHAnsi"/>
          <w:color w:val="ED7D31" w:themeColor="accent1"/>
        </w:rPr>
      </w:pPr>
      <w:bookmarkStart w:id="362" w:name="_Toc35519589"/>
      <w:bookmarkStart w:id="363" w:name="_Toc221634384"/>
      <w:r w:rsidRPr="000D2821">
        <w:rPr>
          <w:rFonts w:asciiTheme="minorHAnsi" w:hAnsiTheme="minorHAnsi"/>
          <w:color w:val="ED7D31" w:themeColor="accent1"/>
        </w:rPr>
        <w:t>Site Establishment</w:t>
      </w:r>
      <w:bookmarkEnd w:id="362"/>
      <w:bookmarkEnd w:id="363"/>
    </w:p>
    <w:p w14:paraId="0E17CE3C" w14:textId="77777777" w:rsidR="00DA30FA" w:rsidRPr="000D2821" w:rsidRDefault="00DA30FA" w:rsidP="00DA30FA">
      <w:r w:rsidRPr="000D2821">
        <w:t>On arrival on site, the Biohazard Recovery Technician in charge must ensure site control is established:</w:t>
      </w:r>
    </w:p>
    <w:p w14:paraId="424F89E5" w14:textId="77777777" w:rsidR="00DA30FA" w:rsidRPr="000D2821" w:rsidRDefault="00DA30FA" w:rsidP="00E3147D">
      <w:pPr>
        <w:pStyle w:val="ListParagraph"/>
        <w:numPr>
          <w:ilvl w:val="0"/>
          <w:numId w:val="53"/>
        </w:numPr>
        <w:spacing w:after="160" w:line="259" w:lineRule="auto"/>
        <w:ind w:left="1134"/>
      </w:pPr>
      <w:r w:rsidRPr="000D2821">
        <w:t>Consider any changes that have occurred to the site, the building, plant or equipment to environmental factors such as weather which may require further modification to the SWMS.</w:t>
      </w:r>
    </w:p>
    <w:p w14:paraId="0069F594" w14:textId="3BEE3CB8" w:rsidR="00DA30FA" w:rsidRPr="000D2821" w:rsidRDefault="00DA30FA" w:rsidP="00E3147D">
      <w:pPr>
        <w:pStyle w:val="ListParagraph"/>
        <w:numPr>
          <w:ilvl w:val="0"/>
          <w:numId w:val="53"/>
        </w:numPr>
        <w:spacing w:after="160" w:line="259" w:lineRule="auto"/>
        <w:ind w:left="1134"/>
      </w:pPr>
      <w:r w:rsidRPr="000D2821">
        <w:t>Obtain from Client Authority to Undertake works (Contract for works attended)</w:t>
      </w:r>
      <w:r w:rsidR="00987696" w:rsidRPr="000D2821">
        <w:t>.</w:t>
      </w:r>
    </w:p>
    <w:p w14:paraId="7BFEEB01" w14:textId="77777777" w:rsidR="00DA30FA" w:rsidRPr="000D2821" w:rsidRDefault="00DA30FA" w:rsidP="00E3147D">
      <w:pPr>
        <w:pStyle w:val="ListParagraph"/>
        <w:numPr>
          <w:ilvl w:val="0"/>
          <w:numId w:val="53"/>
        </w:numPr>
        <w:spacing w:after="160" w:line="259" w:lineRule="auto"/>
        <w:ind w:left="1134"/>
      </w:pPr>
      <w:r w:rsidRPr="000D2821">
        <w:t>Check that all mandatory documentation is available on site:</w:t>
      </w:r>
    </w:p>
    <w:p w14:paraId="7D8A8710" w14:textId="3D9C2401" w:rsidR="00DA30FA" w:rsidRPr="000D2821" w:rsidRDefault="00DA30FA" w:rsidP="00E3147D">
      <w:pPr>
        <w:pStyle w:val="ListParagraph"/>
        <w:numPr>
          <w:ilvl w:val="1"/>
          <w:numId w:val="53"/>
        </w:numPr>
        <w:spacing w:after="160" w:line="259" w:lineRule="auto"/>
        <w:ind w:left="1701"/>
      </w:pPr>
      <w:r w:rsidRPr="000D2821">
        <w:t>Copy of Training Records of all employees</w:t>
      </w:r>
      <w:r w:rsidR="00987696" w:rsidRPr="000D2821">
        <w:t>.</w:t>
      </w:r>
    </w:p>
    <w:p w14:paraId="466C6939" w14:textId="2A1E06F1" w:rsidR="00DA30FA" w:rsidRPr="000D2821" w:rsidRDefault="00DA30FA" w:rsidP="00E3147D">
      <w:pPr>
        <w:pStyle w:val="ListParagraph"/>
        <w:numPr>
          <w:ilvl w:val="1"/>
          <w:numId w:val="53"/>
        </w:numPr>
        <w:spacing w:after="160" w:line="259" w:lineRule="auto"/>
        <w:ind w:left="1701"/>
      </w:pPr>
      <w:r w:rsidRPr="000D2821">
        <w:t>Site specific SWMS</w:t>
      </w:r>
      <w:r w:rsidR="00987696" w:rsidRPr="000D2821">
        <w:t>.</w:t>
      </w:r>
    </w:p>
    <w:p w14:paraId="480D85A6" w14:textId="5CFD1774" w:rsidR="00DA30FA" w:rsidRPr="000D2821" w:rsidRDefault="00DA30FA" w:rsidP="00E3147D">
      <w:pPr>
        <w:pStyle w:val="ListParagraph"/>
        <w:numPr>
          <w:ilvl w:val="1"/>
          <w:numId w:val="53"/>
        </w:numPr>
        <w:spacing w:after="160" w:line="259" w:lineRule="auto"/>
        <w:ind w:left="1701"/>
      </w:pPr>
      <w:r w:rsidRPr="000D2821">
        <w:t>Supervisors Contact Details</w:t>
      </w:r>
      <w:r w:rsidR="00987696" w:rsidRPr="000D2821">
        <w:t>.</w:t>
      </w:r>
    </w:p>
    <w:p w14:paraId="49CD1842" w14:textId="77777777" w:rsidR="00DA30FA" w:rsidRPr="000D2821" w:rsidRDefault="00DA30FA" w:rsidP="00DA30FA">
      <w:r w:rsidRPr="000D2821">
        <w:t>Ensure any electrical equipment is currently Test and Tag Compliant, clean and in good working order.</w:t>
      </w:r>
    </w:p>
    <w:p w14:paraId="5C28657B" w14:textId="77777777" w:rsidR="00DA30FA" w:rsidRPr="000D2821" w:rsidRDefault="00DA30FA" w:rsidP="00DA30FA">
      <w:r w:rsidRPr="000D2821">
        <w:t>Set up critical locations as per SWMS including but not limited to:</w:t>
      </w:r>
    </w:p>
    <w:p w14:paraId="14CA00CB" w14:textId="7479970D" w:rsidR="00DA30FA" w:rsidRPr="000D2821" w:rsidRDefault="00DA30FA" w:rsidP="00E3147D">
      <w:pPr>
        <w:pStyle w:val="ListParagraph"/>
        <w:numPr>
          <w:ilvl w:val="0"/>
          <w:numId w:val="55"/>
        </w:numPr>
        <w:spacing w:after="160" w:line="259" w:lineRule="auto"/>
        <w:ind w:left="1276" w:hanging="425"/>
      </w:pPr>
      <w:r w:rsidRPr="000D2821">
        <w:t>Identified emergency assembly location</w:t>
      </w:r>
      <w:r w:rsidR="00987696" w:rsidRPr="000D2821">
        <w:t>.</w:t>
      </w:r>
    </w:p>
    <w:p w14:paraId="248D2ECF" w14:textId="77A4CCB9" w:rsidR="00DA30FA" w:rsidRPr="000D2821" w:rsidRDefault="00DA30FA" w:rsidP="00E3147D">
      <w:pPr>
        <w:pStyle w:val="ListParagraph"/>
        <w:numPr>
          <w:ilvl w:val="0"/>
          <w:numId w:val="55"/>
        </w:numPr>
        <w:spacing w:after="160" w:line="259" w:lineRule="auto"/>
        <w:ind w:left="1276" w:hanging="425"/>
      </w:pPr>
      <w:r w:rsidRPr="000D2821">
        <w:t>Set up containment if required</w:t>
      </w:r>
      <w:r w:rsidR="00987696" w:rsidRPr="000D2821">
        <w:t>.</w:t>
      </w:r>
    </w:p>
    <w:p w14:paraId="5749847A" w14:textId="10600C61" w:rsidR="00DA30FA" w:rsidRPr="000D2821" w:rsidRDefault="00DA30FA" w:rsidP="00E3147D">
      <w:pPr>
        <w:pStyle w:val="ListParagraph"/>
        <w:numPr>
          <w:ilvl w:val="0"/>
          <w:numId w:val="55"/>
        </w:numPr>
        <w:spacing w:after="160" w:line="259" w:lineRule="auto"/>
        <w:ind w:left="1276" w:hanging="425"/>
      </w:pPr>
      <w:r w:rsidRPr="000D2821">
        <w:t xml:space="preserve">Personal </w:t>
      </w:r>
      <w:r w:rsidR="00987696" w:rsidRPr="000D2821">
        <w:t>decontamination.</w:t>
      </w:r>
    </w:p>
    <w:p w14:paraId="3A6C2EE3" w14:textId="52B176A6" w:rsidR="00DA30FA" w:rsidRPr="000D2821" w:rsidRDefault="00DA30FA" w:rsidP="00E3147D">
      <w:pPr>
        <w:pStyle w:val="ListParagraph"/>
        <w:numPr>
          <w:ilvl w:val="0"/>
          <w:numId w:val="55"/>
        </w:numPr>
        <w:spacing w:after="160" w:line="259" w:lineRule="auto"/>
        <w:ind w:left="1276" w:hanging="425"/>
      </w:pPr>
      <w:r w:rsidRPr="000D2821">
        <w:t>Removals disposal location and pathway from site to transport including any protective measures required</w:t>
      </w:r>
      <w:r w:rsidR="00987696" w:rsidRPr="000D2821">
        <w:t>.</w:t>
      </w:r>
    </w:p>
    <w:p w14:paraId="634F89E3" w14:textId="77777777" w:rsidR="00DA30FA" w:rsidRPr="000D2821" w:rsidRDefault="00DA30FA" w:rsidP="00DA30FA">
      <w:r w:rsidRPr="000D2821">
        <w:t>Apply PPE including but not limited to:</w:t>
      </w:r>
    </w:p>
    <w:p w14:paraId="7D69B7FB" w14:textId="4FC79E8F" w:rsidR="00DA30FA" w:rsidRPr="000D2821" w:rsidRDefault="00DA30FA" w:rsidP="00E3147D">
      <w:pPr>
        <w:pStyle w:val="ListParagraph"/>
        <w:numPr>
          <w:ilvl w:val="0"/>
          <w:numId w:val="56"/>
        </w:numPr>
        <w:spacing w:after="160" w:line="259" w:lineRule="auto"/>
        <w:ind w:left="1134" w:hanging="283"/>
      </w:pPr>
      <w:r w:rsidRPr="000D2821">
        <w:t>Coveralls (Type 3/4/ 5/6 Category 3)</w:t>
      </w:r>
      <w:r w:rsidR="00987696" w:rsidRPr="000D2821">
        <w:t>.</w:t>
      </w:r>
    </w:p>
    <w:p w14:paraId="5BC41550" w14:textId="381AAC11" w:rsidR="00DA30FA" w:rsidRPr="000D2821" w:rsidRDefault="00DA30FA" w:rsidP="00E3147D">
      <w:pPr>
        <w:pStyle w:val="ListParagraph"/>
        <w:numPr>
          <w:ilvl w:val="0"/>
          <w:numId w:val="56"/>
        </w:numPr>
        <w:spacing w:after="160" w:line="259" w:lineRule="auto"/>
        <w:ind w:left="1134" w:hanging="283"/>
      </w:pPr>
      <w:r w:rsidRPr="000D2821">
        <w:t>Nitrile Gloves double gloved</w:t>
      </w:r>
      <w:r w:rsidR="00987696" w:rsidRPr="000D2821">
        <w:t>.</w:t>
      </w:r>
    </w:p>
    <w:p w14:paraId="0C728518" w14:textId="7247D307" w:rsidR="00DA30FA" w:rsidRPr="000D2821" w:rsidRDefault="00DA30FA" w:rsidP="00E3147D">
      <w:pPr>
        <w:pStyle w:val="ListParagraph"/>
        <w:numPr>
          <w:ilvl w:val="0"/>
          <w:numId w:val="56"/>
        </w:numPr>
        <w:spacing w:after="160" w:line="259" w:lineRule="auto"/>
        <w:ind w:left="1134" w:hanging="283"/>
      </w:pPr>
      <w:r w:rsidRPr="000D2821">
        <w:t>Non-Slip steel capped boot or gum boots</w:t>
      </w:r>
      <w:r w:rsidR="00987696" w:rsidRPr="000D2821">
        <w:t>.</w:t>
      </w:r>
    </w:p>
    <w:p w14:paraId="206893D5" w14:textId="301B3C08" w:rsidR="00DA30FA" w:rsidRPr="000D2821" w:rsidRDefault="00DA30FA" w:rsidP="00987696">
      <w:pPr>
        <w:spacing w:after="160" w:line="259" w:lineRule="auto"/>
      </w:pPr>
      <w:r w:rsidRPr="000D2821">
        <w:t>Respiratory Protective Equipment:</w:t>
      </w:r>
    </w:p>
    <w:p w14:paraId="66FC0900" w14:textId="7287276F" w:rsidR="00DA30FA" w:rsidRPr="000D2821" w:rsidRDefault="00DA30FA" w:rsidP="00E3147D">
      <w:pPr>
        <w:pStyle w:val="ListParagraph"/>
        <w:numPr>
          <w:ilvl w:val="0"/>
          <w:numId w:val="56"/>
        </w:numPr>
        <w:spacing w:after="160" w:line="259" w:lineRule="auto"/>
        <w:ind w:left="1134" w:hanging="283"/>
      </w:pPr>
      <w:r w:rsidRPr="000D2821">
        <w:t>Half face Particulate (cartridge) respirator with safety goggles</w:t>
      </w:r>
      <w:r w:rsidR="00987696" w:rsidRPr="000D2821">
        <w:t>.</w:t>
      </w:r>
    </w:p>
    <w:p w14:paraId="6DF22ECC" w14:textId="21FEB8D3" w:rsidR="00DA30FA" w:rsidRPr="000D2821" w:rsidRDefault="00DA30FA" w:rsidP="00E3147D">
      <w:pPr>
        <w:pStyle w:val="ListParagraph"/>
        <w:numPr>
          <w:ilvl w:val="0"/>
          <w:numId w:val="56"/>
        </w:numPr>
        <w:spacing w:after="160" w:line="259" w:lineRule="auto"/>
        <w:ind w:left="1134" w:hanging="283"/>
      </w:pPr>
      <w:r w:rsidRPr="000D2821">
        <w:t>Full face Particulate (cartridge) respirator with particulate filter</w:t>
      </w:r>
      <w:r w:rsidR="00987696" w:rsidRPr="000D2821">
        <w:t>.</w:t>
      </w:r>
    </w:p>
    <w:p w14:paraId="7EFA343A" w14:textId="77777777" w:rsidR="00DA30FA" w:rsidRPr="000D2821" w:rsidRDefault="00DA30FA" w:rsidP="00E3147D">
      <w:pPr>
        <w:pStyle w:val="ListParagraph"/>
        <w:numPr>
          <w:ilvl w:val="0"/>
          <w:numId w:val="56"/>
        </w:numPr>
        <w:spacing w:after="160" w:line="259" w:lineRule="auto"/>
        <w:ind w:left="1134" w:hanging="283"/>
      </w:pPr>
      <w:r w:rsidRPr="000D2821">
        <w:t>PAPR with a Particulate Cartridge.</w:t>
      </w:r>
    </w:p>
    <w:p w14:paraId="5FB29978" w14:textId="77777777" w:rsidR="00DA30FA" w:rsidRPr="000D2821" w:rsidRDefault="00DA30FA" w:rsidP="177DC49A">
      <w:pPr>
        <w:rPr>
          <w:color w:val="ED7D31" w:themeColor="accent1"/>
        </w:rPr>
      </w:pPr>
      <w:r w:rsidRPr="000D2821">
        <w:rPr>
          <w:color w:val="ED7D31" w:themeColor="accent1"/>
        </w:rPr>
        <w:t>Please also refer to PRO022 – PPE which provides guidance on selection, maintenance and use of PPE.</w:t>
      </w:r>
    </w:p>
    <w:p w14:paraId="61B668EF" w14:textId="77777777" w:rsidR="00DA30FA" w:rsidRPr="000D2821" w:rsidRDefault="00DA30FA" w:rsidP="00DA30FA">
      <w:pPr>
        <w:rPr>
          <w:b/>
        </w:rPr>
      </w:pPr>
    </w:p>
    <w:p w14:paraId="2DE47896" w14:textId="77777777" w:rsidR="00DA30FA" w:rsidRPr="000D2821" w:rsidRDefault="00DA30FA" w:rsidP="00DA30FA">
      <w:pPr>
        <w:rPr>
          <w:b/>
        </w:rPr>
      </w:pPr>
      <w:r w:rsidRPr="000D2821">
        <w:rPr>
          <w:b/>
        </w:rPr>
        <w:t>COVERALLS</w:t>
      </w:r>
    </w:p>
    <w:p w14:paraId="30F2CB37" w14:textId="77777777" w:rsidR="00DA30FA" w:rsidRPr="000D2821" w:rsidRDefault="00DA30FA" w:rsidP="00DA30FA">
      <w:r w:rsidRPr="000D2821">
        <w:t>Any clothing worn under disposable coveralls must be light weight and cool to help relieve Heat stress.</w:t>
      </w:r>
    </w:p>
    <w:p w14:paraId="6D6AC3B6" w14:textId="44054002" w:rsidR="00DA30FA" w:rsidRPr="000D2821" w:rsidRDefault="00DA30FA" w:rsidP="00E3147D">
      <w:pPr>
        <w:pStyle w:val="ListParagraph"/>
        <w:numPr>
          <w:ilvl w:val="0"/>
          <w:numId w:val="57"/>
        </w:numPr>
        <w:spacing w:after="160" w:line="259" w:lineRule="auto"/>
        <w:ind w:left="1276"/>
      </w:pPr>
      <w:r w:rsidRPr="000D2821">
        <w:t>Type 3/4/5/6 Coveralls are the minimum requirement</w:t>
      </w:r>
      <w:r w:rsidR="00987696" w:rsidRPr="000D2821">
        <w:t>.</w:t>
      </w:r>
    </w:p>
    <w:p w14:paraId="33E308F1" w14:textId="77777777" w:rsidR="00DA30FA" w:rsidRPr="000D2821" w:rsidRDefault="00DA30FA" w:rsidP="00E3147D">
      <w:pPr>
        <w:pStyle w:val="ListParagraph"/>
        <w:numPr>
          <w:ilvl w:val="0"/>
          <w:numId w:val="57"/>
        </w:numPr>
        <w:spacing w:after="160" w:line="259" w:lineRule="auto"/>
        <w:ind w:left="1276"/>
      </w:pPr>
      <w:r w:rsidRPr="000D2821">
        <w:t xml:space="preserve">Disposable coveralls may NOT be reused or taken home; they must be disposed of after single use.  </w:t>
      </w:r>
    </w:p>
    <w:p w14:paraId="27DAC7B7" w14:textId="18755FE6" w:rsidR="00DA30FA" w:rsidRPr="000D2821" w:rsidRDefault="00DA30FA" w:rsidP="00E3147D">
      <w:pPr>
        <w:pStyle w:val="ListParagraph"/>
        <w:numPr>
          <w:ilvl w:val="0"/>
          <w:numId w:val="57"/>
        </w:numPr>
        <w:spacing w:after="160" w:line="259" w:lineRule="auto"/>
        <w:ind w:left="1276"/>
      </w:pPr>
      <w:r w:rsidRPr="000D2821">
        <w:t>Be worn on size too big to facilitate movement</w:t>
      </w:r>
      <w:r w:rsidR="00987696" w:rsidRPr="000D2821">
        <w:t>.</w:t>
      </w:r>
    </w:p>
    <w:p w14:paraId="0F2C79DF" w14:textId="69ECC5DB" w:rsidR="00DA30FA" w:rsidRPr="000D2821" w:rsidRDefault="00DA30FA" w:rsidP="00E3147D">
      <w:pPr>
        <w:pStyle w:val="ListParagraph"/>
        <w:numPr>
          <w:ilvl w:val="0"/>
          <w:numId w:val="57"/>
        </w:numPr>
        <w:spacing w:after="160" w:line="259" w:lineRule="auto"/>
        <w:ind w:left="1276"/>
      </w:pPr>
      <w:r w:rsidRPr="000D2821">
        <w:t>Tape cuffs with duct tape</w:t>
      </w:r>
      <w:r w:rsidR="00987696" w:rsidRPr="000D2821">
        <w:t>.</w:t>
      </w:r>
    </w:p>
    <w:p w14:paraId="384C10F1" w14:textId="3B6F5174" w:rsidR="00DA30FA" w:rsidRPr="000D2821" w:rsidRDefault="00DA30FA" w:rsidP="00E3147D">
      <w:pPr>
        <w:pStyle w:val="ListParagraph"/>
        <w:numPr>
          <w:ilvl w:val="0"/>
          <w:numId w:val="57"/>
        </w:numPr>
        <w:spacing w:after="160" w:line="259" w:lineRule="auto"/>
        <w:ind w:left="1276"/>
      </w:pPr>
      <w:r w:rsidRPr="000D2821">
        <w:t>Ensure coverall legs are worn over footwear as tucking them in lets in dust and other contaminants</w:t>
      </w:r>
      <w:r w:rsidR="00987696" w:rsidRPr="000D2821">
        <w:t>.</w:t>
      </w:r>
    </w:p>
    <w:p w14:paraId="5932B87A" w14:textId="3894A263" w:rsidR="00DA30FA" w:rsidRPr="000D2821" w:rsidRDefault="00DA30FA" w:rsidP="00E3147D">
      <w:pPr>
        <w:pStyle w:val="ListParagraph"/>
        <w:numPr>
          <w:ilvl w:val="0"/>
          <w:numId w:val="57"/>
        </w:numPr>
        <w:spacing w:after="160" w:line="259" w:lineRule="auto"/>
        <w:ind w:left="1276"/>
      </w:pPr>
      <w:r w:rsidRPr="000D2821">
        <w:t>Ensure the hood is worn over respirator straps</w:t>
      </w:r>
      <w:r w:rsidR="00987696" w:rsidRPr="000D2821">
        <w:t>.</w:t>
      </w:r>
    </w:p>
    <w:p w14:paraId="09DC12BD" w14:textId="77777777" w:rsidR="00DA30FA" w:rsidRPr="000D2821" w:rsidRDefault="00DA30FA" w:rsidP="00E3147D">
      <w:pPr>
        <w:pStyle w:val="ListParagraph"/>
        <w:numPr>
          <w:ilvl w:val="0"/>
          <w:numId w:val="57"/>
        </w:numPr>
        <w:spacing w:after="160" w:line="259" w:lineRule="auto"/>
        <w:ind w:left="1276"/>
      </w:pPr>
      <w:r w:rsidRPr="000D2821">
        <w:t>Consider environmental and weather factors and heat stress which may occur when wearing coveralls.</w:t>
      </w:r>
    </w:p>
    <w:p w14:paraId="5AC79E25" w14:textId="77777777" w:rsidR="00DA30FA" w:rsidRPr="000D2821" w:rsidRDefault="00DA30FA" w:rsidP="00DA30FA">
      <w:pPr>
        <w:pStyle w:val="ListParagraph"/>
        <w:ind w:left="0"/>
      </w:pPr>
    </w:p>
    <w:p w14:paraId="155F2293" w14:textId="77777777" w:rsidR="00987696" w:rsidRPr="000D2821" w:rsidRDefault="00987696" w:rsidP="00DA30FA">
      <w:pPr>
        <w:rPr>
          <w:b/>
        </w:rPr>
      </w:pPr>
    </w:p>
    <w:p w14:paraId="370AE834" w14:textId="3926823D" w:rsidR="00DA30FA" w:rsidRPr="000D2821" w:rsidRDefault="00DA30FA" w:rsidP="00DA30FA">
      <w:pPr>
        <w:rPr>
          <w:b/>
        </w:rPr>
      </w:pPr>
      <w:r w:rsidRPr="000D2821">
        <w:rPr>
          <w:b/>
        </w:rPr>
        <w:t>GLOVES</w:t>
      </w:r>
    </w:p>
    <w:p w14:paraId="387AE8E9" w14:textId="77777777" w:rsidR="00DA30FA" w:rsidRPr="000D2821" w:rsidRDefault="00DA30FA" w:rsidP="00DA30FA">
      <w:r w:rsidRPr="000D2821">
        <w:t>Single use disposable Nitrile gloves must be worn at each job</w:t>
      </w:r>
    </w:p>
    <w:p w14:paraId="5E45FA33" w14:textId="77777777" w:rsidR="00DA30FA" w:rsidRPr="000D2821" w:rsidRDefault="00DA30FA" w:rsidP="00DA30FA">
      <w:r w:rsidRPr="000D2821">
        <w:t>Irrespective of glove use removalists must wash their hands and fingernails prior to eating and after work.</w:t>
      </w:r>
    </w:p>
    <w:p w14:paraId="3D9C6246" w14:textId="77777777" w:rsidR="00DA30FA" w:rsidRPr="000D2821" w:rsidRDefault="00DA30FA" w:rsidP="00DA30FA">
      <w:pPr>
        <w:rPr>
          <w:b/>
        </w:rPr>
      </w:pPr>
    </w:p>
    <w:p w14:paraId="3372F8EA" w14:textId="77777777" w:rsidR="00DA30FA" w:rsidRPr="000D2821" w:rsidRDefault="00DA30FA" w:rsidP="00DA30FA">
      <w:pPr>
        <w:rPr>
          <w:b/>
        </w:rPr>
      </w:pPr>
      <w:r w:rsidRPr="000D2821">
        <w:rPr>
          <w:b/>
        </w:rPr>
        <w:t>FOOTWEAR</w:t>
      </w:r>
    </w:p>
    <w:p w14:paraId="5CC3E88C" w14:textId="7DBE0EA8" w:rsidR="00DA30FA" w:rsidRPr="000D2821" w:rsidRDefault="00DA30FA" w:rsidP="00E3147D">
      <w:pPr>
        <w:pStyle w:val="ListParagraph"/>
        <w:numPr>
          <w:ilvl w:val="0"/>
          <w:numId w:val="58"/>
        </w:numPr>
        <w:spacing w:after="160" w:line="259" w:lineRule="auto"/>
        <w:ind w:left="1276"/>
      </w:pPr>
      <w:r w:rsidRPr="000D2821">
        <w:t>Appropriate footwear is steel capped, rubber soled work shoes or gumboots</w:t>
      </w:r>
      <w:r w:rsidR="00987696" w:rsidRPr="000D2821">
        <w:t>.</w:t>
      </w:r>
    </w:p>
    <w:p w14:paraId="62BD1DE5" w14:textId="7F453824" w:rsidR="00DA30FA" w:rsidRPr="000D2821" w:rsidRDefault="00DA30FA" w:rsidP="00E3147D">
      <w:pPr>
        <w:pStyle w:val="ListParagraph"/>
        <w:numPr>
          <w:ilvl w:val="0"/>
          <w:numId w:val="58"/>
        </w:numPr>
        <w:spacing w:after="160" w:line="259" w:lineRule="auto"/>
        <w:ind w:left="1276"/>
      </w:pPr>
      <w:r w:rsidRPr="000D2821">
        <w:t>Footwear is for exclusive use of each employee, not shared</w:t>
      </w:r>
      <w:r w:rsidR="00987696" w:rsidRPr="000D2821">
        <w:t>.</w:t>
      </w:r>
    </w:p>
    <w:p w14:paraId="0C30CEA2" w14:textId="1D87B9B0" w:rsidR="00DA30FA" w:rsidRPr="000D2821" w:rsidRDefault="00DA30FA" w:rsidP="00E3147D">
      <w:pPr>
        <w:pStyle w:val="ListParagraph"/>
        <w:numPr>
          <w:ilvl w:val="0"/>
          <w:numId w:val="58"/>
        </w:numPr>
        <w:spacing w:after="160" w:line="259" w:lineRule="auto"/>
        <w:ind w:left="1276"/>
      </w:pPr>
      <w:r w:rsidRPr="000D2821">
        <w:t>When not in use store upside down to limit contaminants being introduced</w:t>
      </w:r>
      <w:r w:rsidR="00987696" w:rsidRPr="000D2821">
        <w:t>.</w:t>
      </w:r>
    </w:p>
    <w:p w14:paraId="4773DAAB" w14:textId="77777777" w:rsidR="00DA30FA" w:rsidRPr="000D2821" w:rsidRDefault="00DA30FA" w:rsidP="00E3147D">
      <w:pPr>
        <w:pStyle w:val="ListParagraph"/>
        <w:numPr>
          <w:ilvl w:val="0"/>
          <w:numId w:val="58"/>
        </w:numPr>
        <w:spacing w:after="160" w:line="259" w:lineRule="auto"/>
        <w:ind w:left="1276"/>
      </w:pPr>
      <w:r w:rsidRPr="000D2821">
        <w:t>Do not use disposable overshoes as they are a slip hazard.</w:t>
      </w:r>
    </w:p>
    <w:p w14:paraId="4298A657" w14:textId="2FAD5786" w:rsidR="00DA30FA" w:rsidRPr="000D2821" w:rsidRDefault="00987696" w:rsidP="00E3147D">
      <w:pPr>
        <w:pStyle w:val="ListParagraph"/>
        <w:numPr>
          <w:ilvl w:val="0"/>
          <w:numId w:val="58"/>
        </w:numPr>
        <w:spacing w:after="160" w:line="259" w:lineRule="auto"/>
        <w:ind w:left="1276"/>
      </w:pPr>
      <w:r w:rsidRPr="000D2821">
        <w:t>Footwear</w:t>
      </w:r>
      <w:r w:rsidR="00DA30FA" w:rsidRPr="000D2821">
        <w:t xml:space="preserve"> must be kept clean and in good condition.</w:t>
      </w:r>
    </w:p>
    <w:p w14:paraId="753237BC" w14:textId="77777777" w:rsidR="00DA30FA" w:rsidRPr="000D2821" w:rsidRDefault="00DA30FA" w:rsidP="00DA30FA">
      <w:pPr>
        <w:rPr>
          <w:b/>
        </w:rPr>
      </w:pPr>
    </w:p>
    <w:p w14:paraId="2291293A" w14:textId="77777777" w:rsidR="00DA30FA" w:rsidRPr="000D2821" w:rsidRDefault="00DA30FA" w:rsidP="00DA30FA">
      <w:pPr>
        <w:rPr>
          <w:b/>
        </w:rPr>
      </w:pPr>
      <w:r w:rsidRPr="000D2821">
        <w:rPr>
          <w:b/>
        </w:rPr>
        <w:t>RESPIRATORY PPE</w:t>
      </w:r>
    </w:p>
    <w:p w14:paraId="35E74859" w14:textId="77777777" w:rsidR="00DA30FA" w:rsidRPr="000D2821" w:rsidRDefault="00DA30FA" w:rsidP="00DA30FA">
      <w:r w:rsidRPr="000D2821">
        <w:t>All Respiratory PPE must be selected and maintained, in accordance with AS/NZS1716:2003 and AS/NZS1715:1994</w:t>
      </w:r>
    </w:p>
    <w:p w14:paraId="04CF539B" w14:textId="77777777" w:rsidR="00DA30FA" w:rsidRPr="000D2821" w:rsidRDefault="00DA30FA" w:rsidP="00DA30FA">
      <w:r w:rsidRPr="000D2821">
        <w:t>Key requirements in summary include but are not limited to:</w:t>
      </w:r>
    </w:p>
    <w:p w14:paraId="20C7098C" w14:textId="28038E51" w:rsidR="00DA30FA" w:rsidRPr="000D2821" w:rsidRDefault="00DA30FA" w:rsidP="00E3147D">
      <w:pPr>
        <w:pStyle w:val="ListParagraph"/>
        <w:numPr>
          <w:ilvl w:val="0"/>
          <w:numId w:val="59"/>
        </w:numPr>
        <w:spacing w:after="160" w:line="259" w:lineRule="auto"/>
        <w:ind w:left="1418" w:hanging="425"/>
      </w:pPr>
      <w:r w:rsidRPr="000D2821">
        <w:t>Employees must be medically fit to wear PPE (ref procedure to prerequisites)</w:t>
      </w:r>
      <w:r w:rsidR="00987696" w:rsidRPr="000D2821">
        <w:t>.</w:t>
      </w:r>
    </w:p>
    <w:p w14:paraId="0EC60818" w14:textId="2B777CB7" w:rsidR="00DA30FA" w:rsidRPr="000D2821" w:rsidRDefault="00DA30FA" w:rsidP="00E3147D">
      <w:pPr>
        <w:pStyle w:val="ListParagraph"/>
        <w:numPr>
          <w:ilvl w:val="0"/>
          <w:numId w:val="59"/>
        </w:numPr>
        <w:spacing w:after="160" w:line="259" w:lineRule="auto"/>
        <w:ind w:left="1418" w:hanging="425"/>
      </w:pPr>
      <w:r w:rsidRPr="000D2821">
        <w:t>Respirators are for exclusive employee use, not shared</w:t>
      </w:r>
      <w:r w:rsidR="00987696" w:rsidRPr="000D2821">
        <w:t>.</w:t>
      </w:r>
    </w:p>
    <w:p w14:paraId="5E313817" w14:textId="21F8304E" w:rsidR="00DA30FA" w:rsidRPr="000D2821" w:rsidRDefault="00DA30FA" w:rsidP="00E3147D">
      <w:pPr>
        <w:pStyle w:val="ListParagraph"/>
        <w:numPr>
          <w:ilvl w:val="0"/>
          <w:numId w:val="59"/>
        </w:numPr>
        <w:spacing w:after="160" w:line="259" w:lineRule="auto"/>
        <w:ind w:left="1418" w:hanging="425"/>
      </w:pPr>
      <w:r w:rsidRPr="000D2821">
        <w:t>If using negative pressure respirator, the wearer must be clean shaven</w:t>
      </w:r>
      <w:r w:rsidR="00987696" w:rsidRPr="000D2821">
        <w:t>.</w:t>
      </w:r>
    </w:p>
    <w:p w14:paraId="2141AD1D" w14:textId="77777777" w:rsidR="00DA30FA" w:rsidRPr="000D2821" w:rsidRDefault="00DA30FA" w:rsidP="00E3147D">
      <w:pPr>
        <w:pStyle w:val="ListParagraph"/>
        <w:numPr>
          <w:ilvl w:val="0"/>
          <w:numId w:val="59"/>
        </w:numPr>
        <w:spacing w:after="160" w:line="259" w:lineRule="auto"/>
        <w:ind w:left="1418" w:hanging="425"/>
      </w:pPr>
      <w:r w:rsidRPr="000D2821">
        <w:t>The level of required respiratory protection can only be determined or changed once on site by a competent person.</w:t>
      </w:r>
    </w:p>
    <w:p w14:paraId="6F9AF472" w14:textId="77777777" w:rsidR="00DA30FA" w:rsidRPr="000D2821" w:rsidRDefault="00DA30FA" w:rsidP="00E3147D">
      <w:pPr>
        <w:pStyle w:val="ListParagraph"/>
        <w:numPr>
          <w:ilvl w:val="0"/>
          <w:numId w:val="59"/>
        </w:numPr>
        <w:spacing w:after="160" w:line="259" w:lineRule="auto"/>
        <w:ind w:left="1418" w:hanging="425"/>
      </w:pPr>
      <w:r w:rsidRPr="000D2821">
        <w:t>A fit check is required prior to commencement each time the respirator is used or put on.</w:t>
      </w:r>
    </w:p>
    <w:p w14:paraId="26A09B1F" w14:textId="4961E02D" w:rsidR="00DA30FA" w:rsidRPr="000D2821" w:rsidRDefault="00DA30FA" w:rsidP="00E3147D">
      <w:pPr>
        <w:pStyle w:val="ListParagraph"/>
        <w:numPr>
          <w:ilvl w:val="0"/>
          <w:numId w:val="59"/>
        </w:numPr>
        <w:spacing w:after="160" w:line="259" w:lineRule="auto"/>
        <w:ind w:left="1418" w:hanging="425"/>
      </w:pPr>
      <w:r w:rsidRPr="000D2821">
        <w:t>Coverall hood must go over the respirator straps</w:t>
      </w:r>
      <w:r w:rsidR="00987696" w:rsidRPr="000D2821">
        <w:t>.</w:t>
      </w:r>
    </w:p>
    <w:p w14:paraId="7A6BC8B4" w14:textId="77777777" w:rsidR="00DA30FA" w:rsidRPr="000D2821" w:rsidRDefault="00DA30FA" w:rsidP="00E3147D">
      <w:pPr>
        <w:pStyle w:val="ListParagraph"/>
        <w:numPr>
          <w:ilvl w:val="0"/>
          <w:numId w:val="59"/>
        </w:numPr>
        <w:spacing w:after="160" w:line="259" w:lineRule="auto"/>
        <w:ind w:left="1418" w:hanging="425"/>
      </w:pPr>
      <w:r w:rsidRPr="000D2821">
        <w:t xml:space="preserve">Must be </w:t>
      </w:r>
      <w:proofErr w:type="gramStart"/>
      <w:r w:rsidRPr="000D2821">
        <w:t>worn at all times</w:t>
      </w:r>
      <w:proofErr w:type="gramEnd"/>
      <w:r w:rsidRPr="000D2821">
        <w:t xml:space="preserve"> in the removal area until the final stage of decontamination and or in conjunction with rests and breaks.</w:t>
      </w:r>
    </w:p>
    <w:p w14:paraId="13FF966F" w14:textId="028EE100" w:rsidR="00DA30FA" w:rsidRPr="000D2821" w:rsidRDefault="00DA30FA" w:rsidP="00E3147D">
      <w:pPr>
        <w:pStyle w:val="ListParagraph"/>
        <w:numPr>
          <w:ilvl w:val="0"/>
          <w:numId w:val="59"/>
        </w:numPr>
        <w:spacing w:after="160" w:line="259" w:lineRule="auto"/>
        <w:ind w:left="1418" w:hanging="425"/>
      </w:pPr>
      <w:r w:rsidRPr="000D2821">
        <w:t>Do not leave a respirator laying around or leaving it hanging from your neck strap</w:t>
      </w:r>
      <w:r w:rsidR="00DF7DE1" w:rsidRPr="000D2821">
        <w:t>.</w:t>
      </w:r>
    </w:p>
    <w:p w14:paraId="4F3AC94F" w14:textId="77777777" w:rsidR="00DA30FA" w:rsidRPr="000D2821" w:rsidRDefault="00DA30FA" w:rsidP="00E3147D">
      <w:pPr>
        <w:pStyle w:val="ListParagraph"/>
        <w:numPr>
          <w:ilvl w:val="0"/>
          <w:numId w:val="59"/>
        </w:numPr>
        <w:spacing w:after="160" w:line="259" w:lineRule="auto"/>
        <w:ind w:left="1418" w:hanging="425"/>
      </w:pPr>
      <w:r w:rsidRPr="000D2821">
        <w:t>Ensure routine planned maintenance is completed as per requirement in PRO022.</w:t>
      </w:r>
    </w:p>
    <w:p w14:paraId="1D49C341" w14:textId="77777777" w:rsidR="00DA30FA" w:rsidRPr="000D2821" w:rsidRDefault="00DA30FA" w:rsidP="00E3147D">
      <w:pPr>
        <w:pStyle w:val="ListParagraph"/>
        <w:numPr>
          <w:ilvl w:val="0"/>
          <w:numId w:val="59"/>
        </w:numPr>
        <w:spacing w:after="160" w:line="259" w:lineRule="auto"/>
        <w:ind w:left="1418" w:hanging="425"/>
      </w:pPr>
      <w:r w:rsidRPr="000D2821">
        <w:t>Exchange particulate filter at the recommended interval or if damage occurs as soon as possible.</w:t>
      </w:r>
    </w:p>
    <w:p w14:paraId="31D44924" w14:textId="4AE1EEE5" w:rsidR="00DA30FA" w:rsidRPr="000D2821" w:rsidRDefault="00DA30FA" w:rsidP="00E3147D">
      <w:pPr>
        <w:pStyle w:val="ListParagraph"/>
        <w:numPr>
          <w:ilvl w:val="0"/>
          <w:numId w:val="59"/>
        </w:numPr>
        <w:spacing w:after="160" w:line="259" w:lineRule="auto"/>
        <w:ind w:left="1418" w:hanging="425"/>
      </w:pPr>
      <w:r w:rsidRPr="000D2821">
        <w:t>Use new pre-filters for each job</w:t>
      </w:r>
      <w:r w:rsidR="00987696" w:rsidRPr="000D2821">
        <w:t>.</w:t>
      </w:r>
    </w:p>
    <w:p w14:paraId="3806AA38" w14:textId="5896AB25" w:rsidR="00DA30FA" w:rsidRPr="000D2821" w:rsidRDefault="00DA30FA" w:rsidP="00E3147D">
      <w:pPr>
        <w:pStyle w:val="ListParagraph"/>
        <w:numPr>
          <w:ilvl w:val="0"/>
          <w:numId w:val="59"/>
        </w:numPr>
        <w:spacing w:after="160" w:line="259" w:lineRule="auto"/>
        <w:ind w:left="1418" w:hanging="425"/>
      </w:pPr>
      <w:r w:rsidRPr="000D2821">
        <w:t>Ensure that the filters are fit for the purpose</w:t>
      </w:r>
      <w:r w:rsidR="00987696" w:rsidRPr="000D2821">
        <w:t>.</w:t>
      </w:r>
    </w:p>
    <w:p w14:paraId="72BCEC66" w14:textId="2730901F" w:rsidR="00DA30FA" w:rsidRPr="000D2821" w:rsidRDefault="00DA30FA" w:rsidP="00E3147D">
      <w:pPr>
        <w:pStyle w:val="ListParagraph"/>
        <w:numPr>
          <w:ilvl w:val="0"/>
          <w:numId w:val="59"/>
        </w:numPr>
        <w:spacing w:after="160" w:line="259" w:lineRule="auto"/>
        <w:ind w:left="1418" w:hanging="425"/>
      </w:pPr>
      <w:r w:rsidRPr="000D2821">
        <w:t>Dispose of filters as general waste</w:t>
      </w:r>
      <w:r w:rsidR="00987696" w:rsidRPr="000D2821">
        <w:t>.</w:t>
      </w:r>
    </w:p>
    <w:p w14:paraId="54C5FEE3" w14:textId="0D15BB66" w:rsidR="00DA30FA" w:rsidRPr="000D2821" w:rsidRDefault="00DA30FA" w:rsidP="00E3147D">
      <w:pPr>
        <w:pStyle w:val="ListParagraph"/>
        <w:numPr>
          <w:ilvl w:val="0"/>
          <w:numId w:val="59"/>
        </w:numPr>
        <w:spacing w:after="160" w:line="259" w:lineRule="auto"/>
        <w:ind w:left="1418" w:hanging="425"/>
      </w:pPr>
      <w:r w:rsidRPr="000D2821">
        <w:t>Do not clean the filter by tapping it or using compressed air. Gently pat or wipe the respirator filter with a damp cloth as part of your decontamination process.</w:t>
      </w:r>
    </w:p>
    <w:p w14:paraId="4AD031CA" w14:textId="77777777" w:rsidR="00DA30FA" w:rsidRPr="000D2821" w:rsidRDefault="00DA30FA" w:rsidP="00DA30FA">
      <w:r w:rsidRPr="000D2821">
        <w:t>Set up tools (Refer also to PRO023 Working with Tools and Equipment for additional guidance)</w:t>
      </w:r>
    </w:p>
    <w:p w14:paraId="3012FEBB" w14:textId="77777777" w:rsidR="00DA30FA" w:rsidRPr="000D2821" w:rsidRDefault="00DA30FA" w:rsidP="177DC49A">
      <w:r w:rsidRPr="000D2821">
        <w:t xml:space="preserve">Set up a disposable plastic drop sheet to collect tools on.  This improves site organisation, safety and supports decontamination.  </w:t>
      </w:r>
    </w:p>
    <w:p w14:paraId="63C3186F" w14:textId="77777777" w:rsidR="00DA30FA" w:rsidRPr="000D2821" w:rsidRDefault="00DA30FA" w:rsidP="00DA30FA">
      <w:r w:rsidRPr="000D2821">
        <w:t>Tools will generally include but are not limited to:</w:t>
      </w:r>
    </w:p>
    <w:p w14:paraId="4E8D459F" w14:textId="15C2EC22" w:rsidR="00DA30FA" w:rsidRPr="000D2821" w:rsidRDefault="00DA30FA" w:rsidP="00E3147D">
      <w:pPr>
        <w:pStyle w:val="ListParagraph"/>
        <w:numPr>
          <w:ilvl w:val="0"/>
          <w:numId w:val="129"/>
        </w:numPr>
        <w:spacing w:after="160" w:line="259" w:lineRule="auto"/>
        <w:ind w:left="1560" w:hanging="567"/>
      </w:pPr>
      <w:r w:rsidRPr="000D2821">
        <w:t>Extraction units, either portable or truck mount</w:t>
      </w:r>
      <w:r w:rsidR="00987696" w:rsidRPr="000D2821">
        <w:t>.</w:t>
      </w:r>
    </w:p>
    <w:p w14:paraId="1CB4C2CD" w14:textId="2CF43853" w:rsidR="00DA30FA" w:rsidRPr="000D2821" w:rsidRDefault="00DA30FA" w:rsidP="00E3147D">
      <w:pPr>
        <w:pStyle w:val="ListParagraph"/>
        <w:numPr>
          <w:ilvl w:val="0"/>
          <w:numId w:val="129"/>
        </w:numPr>
        <w:spacing w:after="160" w:line="259" w:lineRule="auto"/>
        <w:ind w:left="1560" w:hanging="567"/>
      </w:pPr>
      <w:r w:rsidRPr="000D2821">
        <w:t>Shovels</w:t>
      </w:r>
      <w:r w:rsidR="00A435BF" w:rsidRPr="000D2821">
        <w:t>.</w:t>
      </w:r>
    </w:p>
    <w:p w14:paraId="5DA1E460" w14:textId="3021A43E" w:rsidR="00DA30FA" w:rsidRPr="000D2821" w:rsidRDefault="00DA30FA" w:rsidP="00E3147D">
      <w:pPr>
        <w:pStyle w:val="ListParagraph"/>
        <w:numPr>
          <w:ilvl w:val="0"/>
          <w:numId w:val="129"/>
        </w:numPr>
        <w:spacing w:after="160" w:line="259" w:lineRule="auto"/>
        <w:ind w:left="1560" w:hanging="567"/>
      </w:pPr>
      <w:r w:rsidRPr="000D2821">
        <w:t>Squeegees</w:t>
      </w:r>
      <w:r w:rsidR="00A435BF" w:rsidRPr="000D2821">
        <w:t>.</w:t>
      </w:r>
    </w:p>
    <w:p w14:paraId="26C30FAB" w14:textId="3397AC06" w:rsidR="00DA30FA" w:rsidRPr="000D2821" w:rsidRDefault="00DA30FA" w:rsidP="00E3147D">
      <w:pPr>
        <w:pStyle w:val="ListParagraph"/>
        <w:numPr>
          <w:ilvl w:val="0"/>
          <w:numId w:val="129"/>
        </w:numPr>
        <w:spacing w:after="160" w:line="259" w:lineRule="auto"/>
        <w:ind w:left="1560" w:hanging="567"/>
      </w:pPr>
      <w:r w:rsidRPr="000D2821">
        <w:t>Captive hot pressure wash</w:t>
      </w:r>
      <w:r w:rsidR="00A435BF" w:rsidRPr="000D2821">
        <w:t>.</w:t>
      </w:r>
    </w:p>
    <w:p w14:paraId="243CCFF7" w14:textId="15A69B12" w:rsidR="00DA30FA" w:rsidRPr="000D2821" w:rsidRDefault="00DA30FA" w:rsidP="00E3147D">
      <w:pPr>
        <w:pStyle w:val="ListParagraph"/>
        <w:numPr>
          <w:ilvl w:val="0"/>
          <w:numId w:val="129"/>
        </w:numPr>
        <w:spacing w:after="160" w:line="259" w:lineRule="auto"/>
        <w:ind w:left="1560" w:hanging="567"/>
      </w:pPr>
      <w:r w:rsidRPr="000D2821">
        <w:t>Pump up sprayers</w:t>
      </w:r>
      <w:r w:rsidR="00A435BF" w:rsidRPr="000D2821">
        <w:t>.</w:t>
      </w:r>
    </w:p>
    <w:p w14:paraId="4C02FD16" w14:textId="5CAF3BA5" w:rsidR="00DA30FA" w:rsidRPr="000D2821" w:rsidRDefault="00DA30FA" w:rsidP="00E3147D">
      <w:pPr>
        <w:pStyle w:val="ListParagraph"/>
        <w:numPr>
          <w:ilvl w:val="0"/>
          <w:numId w:val="129"/>
        </w:numPr>
        <w:spacing w:after="160" w:line="259" w:lineRule="auto"/>
        <w:ind w:left="1560" w:hanging="567"/>
      </w:pPr>
      <w:proofErr w:type="spellStart"/>
      <w:r w:rsidRPr="000D2821">
        <w:t>Foggers</w:t>
      </w:r>
      <w:proofErr w:type="spellEnd"/>
      <w:r w:rsidR="00A435BF" w:rsidRPr="000D2821">
        <w:t>.</w:t>
      </w:r>
    </w:p>
    <w:p w14:paraId="29B42456" w14:textId="301EBEAF" w:rsidR="00DA30FA" w:rsidRPr="000D2821" w:rsidRDefault="00DA30FA" w:rsidP="00E3147D">
      <w:pPr>
        <w:pStyle w:val="ListParagraph"/>
        <w:numPr>
          <w:ilvl w:val="0"/>
          <w:numId w:val="129"/>
        </w:numPr>
        <w:spacing w:after="160" w:line="259" w:lineRule="auto"/>
        <w:ind w:left="1560" w:hanging="567"/>
      </w:pPr>
      <w:r w:rsidRPr="000D2821">
        <w:t>Ha</w:t>
      </w:r>
      <w:r w:rsidR="00A435BF" w:rsidRPr="000D2821">
        <w:t>n</w:t>
      </w:r>
      <w:r w:rsidRPr="000D2821">
        <w:t>d tools</w:t>
      </w:r>
      <w:r w:rsidR="00A435BF" w:rsidRPr="000D2821">
        <w:t>.</w:t>
      </w:r>
    </w:p>
    <w:p w14:paraId="7EE2CDEE" w14:textId="34154C59" w:rsidR="00DA30FA" w:rsidRPr="000D2821" w:rsidRDefault="00DA30FA" w:rsidP="00E3147D">
      <w:pPr>
        <w:pStyle w:val="ListParagraph"/>
        <w:numPr>
          <w:ilvl w:val="0"/>
          <w:numId w:val="129"/>
        </w:numPr>
        <w:spacing w:after="160" w:line="259" w:lineRule="auto"/>
        <w:ind w:left="1560" w:hanging="567"/>
      </w:pPr>
      <w:r w:rsidRPr="000D2821">
        <w:t>Wet vacuums</w:t>
      </w:r>
      <w:r w:rsidR="00A435BF" w:rsidRPr="000D2821">
        <w:t>.</w:t>
      </w:r>
    </w:p>
    <w:p w14:paraId="3A64D7F4" w14:textId="4EF796F4" w:rsidR="00DA30FA" w:rsidRPr="000D2821" w:rsidRDefault="00DA30FA" w:rsidP="00A435BF">
      <w:pPr>
        <w:spacing w:after="160" w:line="259" w:lineRule="auto"/>
      </w:pPr>
      <w:r w:rsidRPr="000D2821">
        <w:t>Hand tools including but not limited to</w:t>
      </w:r>
      <w:r w:rsidR="00A435BF" w:rsidRPr="000D2821">
        <w:t xml:space="preserve"> </w:t>
      </w:r>
      <w:r w:rsidRPr="000D2821">
        <w:t>Hammers, nail pullers, screwdrivers</w:t>
      </w:r>
    </w:p>
    <w:p w14:paraId="49BD907E" w14:textId="77777777" w:rsidR="00DA30FA" w:rsidRPr="000D2821" w:rsidRDefault="00DA30FA" w:rsidP="00DA30FA">
      <w:pPr>
        <w:rPr>
          <w:b/>
        </w:rPr>
      </w:pPr>
    </w:p>
    <w:p w14:paraId="085D1E59" w14:textId="77777777" w:rsidR="00DA30FA" w:rsidRPr="000D2821" w:rsidRDefault="00DA30FA" w:rsidP="00DA30FA">
      <w:pPr>
        <w:pStyle w:val="Heading3"/>
        <w:rPr>
          <w:rFonts w:asciiTheme="minorHAnsi" w:hAnsiTheme="minorHAnsi"/>
          <w:color w:val="ED7D31" w:themeColor="accent1"/>
        </w:rPr>
      </w:pPr>
      <w:bookmarkStart w:id="364" w:name="_Toc35519590"/>
      <w:bookmarkStart w:id="365" w:name="_Toc221634385"/>
      <w:r w:rsidRPr="000D2821">
        <w:rPr>
          <w:rFonts w:asciiTheme="minorHAnsi" w:hAnsiTheme="minorHAnsi"/>
          <w:color w:val="ED7D31" w:themeColor="accent1"/>
        </w:rPr>
        <w:t>Tools</w:t>
      </w:r>
      <w:bookmarkEnd w:id="364"/>
      <w:bookmarkEnd w:id="365"/>
    </w:p>
    <w:p w14:paraId="7761F75F" w14:textId="77777777" w:rsidR="00DA30FA" w:rsidRPr="000D2821" w:rsidRDefault="00DA30FA" w:rsidP="00E3147D">
      <w:pPr>
        <w:pStyle w:val="ListParagraph"/>
        <w:numPr>
          <w:ilvl w:val="0"/>
          <w:numId w:val="62"/>
        </w:numPr>
        <w:spacing w:after="160" w:line="259" w:lineRule="auto"/>
        <w:ind w:left="1560" w:hanging="567"/>
      </w:pPr>
      <w:r w:rsidRPr="000D2821">
        <w:t xml:space="preserve">Select tools with care to minimise risk of airborne particles.  </w:t>
      </w:r>
    </w:p>
    <w:p w14:paraId="045BFCD0" w14:textId="77777777" w:rsidR="00DA30FA" w:rsidRPr="000D2821" w:rsidRDefault="00DA30FA" w:rsidP="00E3147D">
      <w:pPr>
        <w:pStyle w:val="ListParagraph"/>
        <w:numPr>
          <w:ilvl w:val="0"/>
          <w:numId w:val="62"/>
        </w:numPr>
        <w:spacing w:after="160" w:line="259" w:lineRule="auto"/>
        <w:ind w:left="1560" w:hanging="567"/>
      </w:pPr>
      <w:r w:rsidRPr="000D2821">
        <w:t>At the end of removal work all tools must be decontaminated.</w:t>
      </w:r>
    </w:p>
    <w:p w14:paraId="57FE706F" w14:textId="77777777" w:rsidR="00DA30FA" w:rsidRPr="000D2821" w:rsidRDefault="00DA30FA" w:rsidP="00DA30FA">
      <w:r w:rsidRPr="000D2821">
        <w:tab/>
      </w:r>
    </w:p>
    <w:p w14:paraId="572C26FE" w14:textId="77777777" w:rsidR="00DA30FA" w:rsidRPr="000D2821" w:rsidRDefault="00DA30FA" w:rsidP="00DA30FA">
      <w:pPr>
        <w:pStyle w:val="Heading3"/>
        <w:rPr>
          <w:rFonts w:asciiTheme="minorHAnsi" w:hAnsiTheme="minorHAnsi"/>
          <w:color w:val="ED7D31" w:themeColor="accent1"/>
        </w:rPr>
      </w:pPr>
      <w:bookmarkStart w:id="366" w:name="_Toc35519591"/>
      <w:bookmarkStart w:id="367" w:name="_Toc221634386"/>
      <w:r w:rsidRPr="000D2821">
        <w:rPr>
          <w:rFonts w:asciiTheme="minorHAnsi" w:hAnsiTheme="minorHAnsi"/>
          <w:color w:val="ED7D31" w:themeColor="accent1"/>
        </w:rPr>
        <w:t>Undertake Remediation</w:t>
      </w:r>
      <w:bookmarkEnd w:id="366"/>
      <w:bookmarkEnd w:id="367"/>
    </w:p>
    <w:p w14:paraId="53E0C1DA" w14:textId="52FB2D4F" w:rsidR="00DA30FA" w:rsidRPr="000D2821" w:rsidRDefault="00DA30FA" w:rsidP="00E3147D">
      <w:pPr>
        <w:pStyle w:val="ListParagraph"/>
        <w:numPr>
          <w:ilvl w:val="2"/>
          <w:numId w:val="189"/>
        </w:numPr>
      </w:pPr>
      <w:r w:rsidRPr="000D2821">
        <w:t>Remove all solid waste with shovels and dispose of waste in sewage line.</w:t>
      </w:r>
    </w:p>
    <w:p w14:paraId="12964247" w14:textId="77777777" w:rsidR="00AF6625" w:rsidRPr="000D2821" w:rsidRDefault="00DA30FA" w:rsidP="00E3147D">
      <w:pPr>
        <w:pStyle w:val="ListParagraph"/>
        <w:numPr>
          <w:ilvl w:val="2"/>
          <w:numId w:val="189"/>
        </w:numPr>
      </w:pPr>
      <w:r w:rsidRPr="000D2821">
        <w:t>Extract excess fluid from residence</w:t>
      </w:r>
      <w:r w:rsidR="004C3508" w:rsidRPr="000D2821">
        <w:t>.</w:t>
      </w:r>
    </w:p>
    <w:p w14:paraId="5FD9D58A" w14:textId="77777777" w:rsidR="00AF6625" w:rsidRPr="000D2821" w:rsidRDefault="00DA30FA" w:rsidP="00E3147D">
      <w:pPr>
        <w:pStyle w:val="ListParagraph"/>
        <w:numPr>
          <w:ilvl w:val="2"/>
          <w:numId w:val="189"/>
        </w:numPr>
      </w:pPr>
      <w:r w:rsidRPr="000D2821">
        <w:t xml:space="preserve">Remove all affected carpet, underlay and </w:t>
      </w:r>
      <w:r w:rsidR="00AF6625" w:rsidRPr="000D2821">
        <w:t>tack strip.</w:t>
      </w:r>
    </w:p>
    <w:p w14:paraId="43425FC2" w14:textId="77777777" w:rsidR="00AF6625" w:rsidRPr="000D2821" w:rsidRDefault="00DA30FA" w:rsidP="00E3147D">
      <w:pPr>
        <w:pStyle w:val="ListParagraph"/>
        <w:numPr>
          <w:ilvl w:val="2"/>
          <w:numId w:val="189"/>
        </w:numPr>
      </w:pPr>
      <w:r w:rsidRPr="000D2821">
        <w:t>Captive hot pressure wash affected areas.</w:t>
      </w:r>
    </w:p>
    <w:p w14:paraId="555E9B0B" w14:textId="77777777" w:rsidR="00AF6625" w:rsidRPr="000D2821" w:rsidRDefault="00DA30FA" w:rsidP="00E3147D">
      <w:pPr>
        <w:pStyle w:val="ListParagraph"/>
        <w:numPr>
          <w:ilvl w:val="2"/>
          <w:numId w:val="189"/>
        </w:numPr>
      </w:pPr>
      <w:r w:rsidRPr="000D2821">
        <w:t>Remove any affected plasterboard, skirting and architraves</w:t>
      </w:r>
      <w:r w:rsidR="00AF6625" w:rsidRPr="000D2821">
        <w:t>.</w:t>
      </w:r>
    </w:p>
    <w:p w14:paraId="2A35462D" w14:textId="77777777" w:rsidR="00AF6625" w:rsidRPr="000D2821" w:rsidRDefault="00DA30FA" w:rsidP="00E3147D">
      <w:pPr>
        <w:pStyle w:val="ListParagraph"/>
        <w:numPr>
          <w:ilvl w:val="2"/>
          <w:numId w:val="189"/>
        </w:numPr>
      </w:pPr>
      <w:r w:rsidRPr="000D2821">
        <w:t>Dispose of any porous contents</w:t>
      </w:r>
      <w:r w:rsidR="00AF6625" w:rsidRPr="000D2821">
        <w:t>.</w:t>
      </w:r>
    </w:p>
    <w:p w14:paraId="5ECCBA95" w14:textId="77777777" w:rsidR="00AF6625" w:rsidRPr="000D2821" w:rsidRDefault="00DA30FA" w:rsidP="00E3147D">
      <w:pPr>
        <w:pStyle w:val="ListParagraph"/>
        <w:numPr>
          <w:ilvl w:val="2"/>
          <w:numId w:val="189"/>
        </w:numPr>
      </w:pPr>
      <w:r w:rsidRPr="000D2821">
        <w:t>Remediate any non-porous contents</w:t>
      </w:r>
      <w:r w:rsidR="00AF6625" w:rsidRPr="000D2821">
        <w:t>.</w:t>
      </w:r>
    </w:p>
    <w:p w14:paraId="6C46E228" w14:textId="05AD2763" w:rsidR="00DA30FA" w:rsidRPr="000D2821" w:rsidRDefault="00DA30FA" w:rsidP="00E3147D">
      <w:pPr>
        <w:pStyle w:val="ListParagraph"/>
        <w:numPr>
          <w:ilvl w:val="2"/>
          <w:numId w:val="189"/>
        </w:numPr>
      </w:pPr>
      <w:r w:rsidRPr="000D2821">
        <w:t>Spray with anti-microbial as per label.</w:t>
      </w:r>
    </w:p>
    <w:p w14:paraId="765EFB49" w14:textId="77777777" w:rsidR="00DA30FA" w:rsidRPr="000D2821" w:rsidRDefault="00DA30FA" w:rsidP="00DA30FA">
      <w:pPr>
        <w:pStyle w:val="ListParagraph"/>
        <w:ind w:left="0"/>
      </w:pPr>
    </w:p>
    <w:p w14:paraId="51F2F545" w14:textId="30B9BA83" w:rsidR="00DA30FA" w:rsidRPr="000D2821" w:rsidRDefault="00DA30FA" w:rsidP="00AF6625">
      <w:pPr>
        <w:pStyle w:val="Heading3"/>
        <w:rPr>
          <w:rFonts w:asciiTheme="minorHAnsi" w:hAnsiTheme="minorHAnsi"/>
          <w:color w:val="ED7D31" w:themeColor="accent1"/>
        </w:rPr>
      </w:pPr>
      <w:bookmarkStart w:id="368" w:name="_Toc35519592"/>
      <w:bookmarkStart w:id="369" w:name="_Toc221634387"/>
      <w:r w:rsidRPr="000D2821">
        <w:rPr>
          <w:rFonts w:asciiTheme="minorHAnsi" w:hAnsiTheme="minorHAnsi"/>
          <w:color w:val="ED7D31" w:themeColor="accent1"/>
        </w:rPr>
        <w:t>Communication</w:t>
      </w:r>
      <w:bookmarkEnd w:id="368"/>
      <w:bookmarkEnd w:id="369"/>
    </w:p>
    <w:p w14:paraId="334B1B47" w14:textId="5F301F11" w:rsidR="00325728" w:rsidRDefault="00C527DF" w:rsidP="00C527DF">
      <w:r>
        <w:t>It is essential that the client is aware of what is happening and what is required of them in the remediation process</w:t>
      </w:r>
      <w:r w:rsidR="00AC44CF">
        <w:t>.</w:t>
      </w:r>
    </w:p>
    <w:p w14:paraId="1F6BD97F" w14:textId="77777777" w:rsidR="00AC44CF" w:rsidRDefault="00AC44CF" w:rsidP="00C527DF"/>
    <w:p w14:paraId="5E667C29" w14:textId="77777777" w:rsidR="00AC44CF" w:rsidRPr="00325728" w:rsidRDefault="00AC44CF" w:rsidP="00C527DF"/>
    <w:p w14:paraId="4D7672F5" w14:textId="77777777" w:rsidR="00DA30FA" w:rsidRPr="000D2821" w:rsidRDefault="00DA30FA" w:rsidP="00DA30FA">
      <w:pPr>
        <w:pStyle w:val="ListParagraph"/>
        <w:ind w:left="0"/>
      </w:pPr>
    </w:p>
    <w:p w14:paraId="27F79651" w14:textId="7061FCB2" w:rsidR="00DA30FA" w:rsidRPr="000D2821" w:rsidRDefault="00DA30FA" w:rsidP="00AF6625">
      <w:pPr>
        <w:pStyle w:val="Heading3"/>
        <w:rPr>
          <w:rFonts w:asciiTheme="minorHAnsi" w:hAnsiTheme="minorHAnsi"/>
          <w:color w:val="ED7D31" w:themeColor="accent1"/>
        </w:rPr>
      </w:pPr>
      <w:bookmarkStart w:id="370" w:name="_Toc35519593"/>
      <w:bookmarkStart w:id="371" w:name="_Toc221634388"/>
      <w:r w:rsidRPr="000D2821">
        <w:rPr>
          <w:rFonts w:asciiTheme="minorHAnsi" w:hAnsiTheme="minorHAnsi"/>
          <w:color w:val="ED7D31" w:themeColor="accent1"/>
        </w:rPr>
        <w:t>Post Remediation Verification</w:t>
      </w:r>
      <w:bookmarkEnd w:id="370"/>
      <w:bookmarkEnd w:id="371"/>
    </w:p>
    <w:p w14:paraId="604E7186" w14:textId="77777777" w:rsidR="00DA30FA" w:rsidRPr="000D2821" w:rsidRDefault="00DA30FA" w:rsidP="00DA30FA">
      <w:pPr>
        <w:pStyle w:val="ListParagraph"/>
        <w:ind w:left="0"/>
      </w:pPr>
      <w:r w:rsidRPr="000D2821">
        <w:t>Not every job requires Post remediation Verification.</w:t>
      </w:r>
    </w:p>
    <w:p w14:paraId="3C660230" w14:textId="77777777" w:rsidR="00DA30FA" w:rsidRPr="000D2821" w:rsidRDefault="00DA30FA" w:rsidP="00DA30FA">
      <w:pPr>
        <w:pStyle w:val="ListParagraph"/>
        <w:ind w:left="0"/>
      </w:pPr>
      <w:r w:rsidRPr="000D2821">
        <w:t>Certain criteria will influence the use of an IEP.  These include but are not limited to:</w:t>
      </w:r>
    </w:p>
    <w:p w14:paraId="306EC37B" w14:textId="77777777" w:rsidR="00DA30FA" w:rsidRPr="000D2821" w:rsidRDefault="00DA30FA" w:rsidP="00E3147D">
      <w:pPr>
        <w:pStyle w:val="ListParagraph"/>
        <w:numPr>
          <w:ilvl w:val="0"/>
          <w:numId w:val="63"/>
        </w:numPr>
        <w:spacing w:after="160" w:line="259" w:lineRule="auto"/>
        <w:ind w:left="1276"/>
      </w:pPr>
      <w:r w:rsidRPr="000D2821">
        <w:t>Size of the job</w:t>
      </w:r>
    </w:p>
    <w:p w14:paraId="244E0992" w14:textId="77777777" w:rsidR="00DA30FA" w:rsidRPr="000D2821" w:rsidRDefault="00DA30FA" w:rsidP="00E3147D">
      <w:pPr>
        <w:pStyle w:val="ListParagraph"/>
        <w:numPr>
          <w:ilvl w:val="0"/>
          <w:numId w:val="63"/>
        </w:numPr>
        <w:spacing w:after="160" w:line="259" w:lineRule="auto"/>
        <w:ind w:left="1276"/>
      </w:pPr>
      <w:r w:rsidRPr="000D2821">
        <w:t>Health risks of the client and any other residents in the property</w:t>
      </w:r>
    </w:p>
    <w:p w14:paraId="60D1EF3E" w14:textId="77777777" w:rsidR="00DA30FA" w:rsidRPr="000D2821" w:rsidRDefault="00DA30FA" w:rsidP="00E3147D">
      <w:pPr>
        <w:pStyle w:val="ListParagraph"/>
        <w:numPr>
          <w:ilvl w:val="0"/>
          <w:numId w:val="63"/>
        </w:numPr>
        <w:spacing w:after="160" w:line="259" w:lineRule="auto"/>
        <w:ind w:left="1276"/>
      </w:pPr>
      <w:r w:rsidRPr="000D2821">
        <w:t>Insurance company may require it</w:t>
      </w:r>
    </w:p>
    <w:p w14:paraId="116EBDCF" w14:textId="77777777" w:rsidR="00DA30FA" w:rsidRPr="000D2821" w:rsidRDefault="00DA30FA" w:rsidP="00DA30FA">
      <w:pPr>
        <w:pStyle w:val="ListParagraph"/>
        <w:ind w:left="0"/>
        <w:rPr>
          <w:b/>
        </w:rPr>
      </w:pPr>
    </w:p>
    <w:p w14:paraId="6EE1D857" w14:textId="25EBC055" w:rsidR="00DA30FA" w:rsidRPr="000D2821" w:rsidRDefault="00DA30FA" w:rsidP="00AF6625">
      <w:pPr>
        <w:pStyle w:val="Heading3"/>
        <w:rPr>
          <w:rFonts w:asciiTheme="minorHAnsi" w:hAnsiTheme="minorHAnsi"/>
          <w:color w:val="ED7D31" w:themeColor="accent1"/>
        </w:rPr>
      </w:pPr>
      <w:bookmarkStart w:id="372" w:name="_Toc35519594"/>
      <w:bookmarkStart w:id="373" w:name="_Toc221634389"/>
      <w:r w:rsidRPr="000D2821">
        <w:rPr>
          <w:rFonts w:asciiTheme="minorHAnsi" w:hAnsiTheme="minorHAnsi"/>
          <w:color w:val="ED7D31" w:themeColor="accent1"/>
        </w:rPr>
        <w:t>Post Job Documentation</w:t>
      </w:r>
      <w:bookmarkEnd w:id="372"/>
      <w:bookmarkEnd w:id="373"/>
    </w:p>
    <w:p w14:paraId="693578F7" w14:textId="77777777" w:rsidR="00DA30FA" w:rsidRPr="000D2821" w:rsidRDefault="00DA30FA" w:rsidP="00DA30FA">
      <w:pPr>
        <w:pStyle w:val="ListParagraph"/>
        <w:ind w:left="0"/>
      </w:pPr>
      <w:r w:rsidRPr="000D2821">
        <w:t xml:space="preserve">The period immediately </w:t>
      </w:r>
      <w:proofErr w:type="gramStart"/>
      <w:r w:rsidRPr="000D2821">
        <w:t>post</w:t>
      </w:r>
      <w:proofErr w:type="gramEnd"/>
      <w:r w:rsidRPr="000D2821">
        <w:t xml:space="preserve"> the job is an opportunity to professionally close out the job, seek customer feedback and to secure future referrals.</w:t>
      </w:r>
    </w:p>
    <w:p w14:paraId="436E8335" w14:textId="77777777" w:rsidR="00DA30FA" w:rsidRPr="000D2821" w:rsidRDefault="00DA30FA" w:rsidP="00DA30FA">
      <w:pPr>
        <w:pStyle w:val="ListParagraph"/>
        <w:ind w:left="0"/>
      </w:pPr>
      <w:r w:rsidRPr="000D2821">
        <w:t>Ensure you supply a receipt to the client with your business card.</w:t>
      </w:r>
    </w:p>
    <w:p w14:paraId="6B802971" w14:textId="77777777" w:rsidR="00AF6625" w:rsidRPr="000D2821" w:rsidRDefault="00AF6625" w:rsidP="00DA30FA">
      <w:pPr>
        <w:pStyle w:val="ListParagraph"/>
        <w:ind w:left="0"/>
      </w:pPr>
    </w:p>
    <w:p w14:paraId="658EE5FB" w14:textId="77777777" w:rsidR="00AF6625" w:rsidRPr="000D2821" w:rsidRDefault="00AF6625" w:rsidP="00DA30FA">
      <w:pPr>
        <w:pStyle w:val="ListParagraph"/>
        <w:ind w:left="0"/>
      </w:pPr>
    </w:p>
    <w:p w14:paraId="2DA4716C" w14:textId="77777777" w:rsidR="00C53AE0" w:rsidRPr="000D2821" w:rsidRDefault="00C53AE0" w:rsidP="00DA30FA">
      <w:pPr>
        <w:pStyle w:val="ListParagraph"/>
        <w:ind w:left="0"/>
      </w:pPr>
    </w:p>
    <w:p w14:paraId="01AC5C2D" w14:textId="77777777" w:rsidR="00DA30FA" w:rsidRPr="000D2821" w:rsidRDefault="00DA30FA" w:rsidP="00DA30FA">
      <w:pPr>
        <w:rPr>
          <w:b/>
        </w:rPr>
      </w:pPr>
    </w:p>
    <w:p w14:paraId="4C58EE9B" w14:textId="77777777" w:rsidR="00DA30FA" w:rsidRPr="000D2821" w:rsidRDefault="00DA30FA" w:rsidP="00DA30FA">
      <w:pPr>
        <w:pStyle w:val="JAR-HEADING2STYLE"/>
        <w:rPr>
          <w:rFonts w:asciiTheme="minorHAnsi" w:hAnsiTheme="minorHAnsi"/>
        </w:rPr>
      </w:pPr>
      <w:bookmarkStart w:id="374" w:name="_Toc35519595"/>
      <w:bookmarkStart w:id="375" w:name="_Toc221634390"/>
      <w:r w:rsidRPr="000D2821">
        <w:rPr>
          <w:rFonts w:asciiTheme="minorHAnsi" w:hAnsiTheme="minorHAnsi"/>
        </w:rPr>
        <w:t>Service 4:</w:t>
      </w:r>
      <w:r w:rsidRPr="000D2821">
        <w:rPr>
          <w:rFonts w:asciiTheme="minorHAnsi" w:hAnsiTheme="minorHAnsi"/>
        </w:rPr>
        <w:tab/>
        <w:t>Unattended Death</w:t>
      </w:r>
      <w:bookmarkEnd w:id="374"/>
      <w:bookmarkEnd w:id="375"/>
    </w:p>
    <w:p w14:paraId="00693D0F" w14:textId="51C81B37" w:rsidR="00DA30FA" w:rsidRPr="000D2821" w:rsidRDefault="00DA30FA" w:rsidP="00DA30FA">
      <w:r w:rsidRPr="000D2821">
        <w:t xml:space="preserve">On occasion, a person will die and not be discovered for </w:t>
      </w:r>
      <w:proofErr w:type="gramStart"/>
      <w:r w:rsidRPr="000D2821">
        <w:t>a period of time</w:t>
      </w:r>
      <w:proofErr w:type="gramEnd"/>
      <w:r w:rsidRPr="000D2821">
        <w:t>.  Bodies that are not immediately embalmed begin to decompose rather quickly.  The result of the decomposition is fluids, gases, and tissue that you will have deal with.</w:t>
      </w:r>
      <w:r w:rsidR="00C53AE0" w:rsidRPr="000D2821">
        <w:t xml:space="preserve"> </w:t>
      </w:r>
      <w:r w:rsidRPr="000D2821">
        <w:t>Decomposition time varies with the individual and the environmental conditions where the body was located.</w:t>
      </w:r>
    </w:p>
    <w:p w14:paraId="60580E70" w14:textId="77777777" w:rsidR="00DA30FA" w:rsidRPr="000D2821" w:rsidRDefault="00DA30FA" w:rsidP="00DA30FA">
      <w:r w:rsidRPr="000D2821">
        <w:t>The rate of decomposition is dependent on several factors:</w:t>
      </w:r>
    </w:p>
    <w:p w14:paraId="2D2EBC0D" w14:textId="3619C878" w:rsidR="00DA30FA" w:rsidRPr="000D2821" w:rsidRDefault="00DA30FA" w:rsidP="00E3147D">
      <w:pPr>
        <w:pStyle w:val="ListParagraph"/>
        <w:numPr>
          <w:ilvl w:val="0"/>
          <w:numId w:val="125"/>
        </w:numPr>
        <w:spacing w:after="160" w:line="259" w:lineRule="auto"/>
        <w:ind w:left="1134"/>
      </w:pPr>
      <w:r w:rsidRPr="000D2821">
        <w:t>Temperature</w:t>
      </w:r>
      <w:r w:rsidR="00AF6625" w:rsidRPr="000D2821">
        <w:t>.</w:t>
      </w:r>
    </w:p>
    <w:p w14:paraId="74F10D05" w14:textId="162C67DB" w:rsidR="00DA30FA" w:rsidRPr="000D2821" w:rsidRDefault="00DA30FA" w:rsidP="00E3147D">
      <w:pPr>
        <w:pStyle w:val="ListParagraph"/>
        <w:numPr>
          <w:ilvl w:val="0"/>
          <w:numId w:val="125"/>
        </w:numPr>
        <w:spacing w:after="160" w:line="259" w:lineRule="auto"/>
        <w:ind w:left="1134"/>
      </w:pPr>
      <w:r w:rsidRPr="000D2821">
        <w:t>Water or moisture</w:t>
      </w:r>
      <w:r w:rsidR="00AF6625" w:rsidRPr="000D2821">
        <w:t>.</w:t>
      </w:r>
    </w:p>
    <w:p w14:paraId="5E8D71E6" w14:textId="4099023E" w:rsidR="00DA30FA" w:rsidRPr="000D2821" w:rsidRDefault="00DA30FA" w:rsidP="00E3147D">
      <w:pPr>
        <w:pStyle w:val="ListParagraph"/>
        <w:numPr>
          <w:ilvl w:val="0"/>
          <w:numId w:val="125"/>
        </w:numPr>
        <w:spacing w:after="160" w:line="259" w:lineRule="auto"/>
        <w:ind w:left="1134"/>
      </w:pPr>
      <w:r w:rsidRPr="000D2821">
        <w:t>Oxygen levels</w:t>
      </w:r>
      <w:r w:rsidR="00AF6625" w:rsidRPr="000D2821">
        <w:t>.</w:t>
      </w:r>
    </w:p>
    <w:p w14:paraId="735772C5" w14:textId="48F7DB84" w:rsidR="00DA30FA" w:rsidRPr="000D2821" w:rsidRDefault="00DA30FA" w:rsidP="00E3147D">
      <w:pPr>
        <w:pStyle w:val="ListParagraph"/>
        <w:numPr>
          <w:ilvl w:val="0"/>
          <w:numId w:val="125"/>
        </w:numPr>
        <w:spacing w:after="160" w:line="259" w:lineRule="auto"/>
        <w:ind w:left="1134"/>
      </w:pPr>
      <w:r w:rsidRPr="000D2821">
        <w:t>Pre-existing condition of the individual (infection, poor circulation, etc)</w:t>
      </w:r>
      <w:r w:rsidR="00AF6625" w:rsidRPr="000D2821">
        <w:t>.</w:t>
      </w:r>
    </w:p>
    <w:p w14:paraId="7CDAF72F" w14:textId="77777777" w:rsidR="00DA30FA" w:rsidRPr="000D2821" w:rsidRDefault="00DA30FA" w:rsidP="00DA30FA">
      <w:r w:rsidRPr="000D2821">
        <w:t xml:space="preserve">Under normal house conditions (21 degrees </w:t>
      </w:r>
      <w:proofErr w:type="spellStart"/>
      <w:r w:rsidRPr="000D2821">
        <w:t>Celcius</w:t>
      </w:r>
      <w:proofErr w:type="spellEnd"/>
      <w:r w:rsidRPr="000D2821">
        <w:t>, normal humidity) the following stages of decomposition occur.</w:t>
      </w:r>
    </w:p>
    <w:p w14:paraId="7749BD95" w14:textId="77777777" w:rsidR="00DA30FA" w:rsidRPr="000D2821" w:rsidRDefault="00DA30FA" w:rsidP="00DA30FA">
      <w:r w:rsidRPr="000D2821">
        <w:t>Day 1 Death Occurs – Reddish – Purple discoloration, hardening of the muscles.</w:t>
      </w:r>
    </w:p>
    <w:p w14:paraId="62FAF28A" w14:textId="5E9DA2CF" w:rsidR="00DA30FA" w:rsidRPr="000D2821" w:rsidRDefault="00DA30FA" w:rsidP="00DA30FA">
      <w:r w:rsidRPr="000D2821">
        <w:t>Day 2 green discoloration</w:t>
      </w:r>
      <w:r w:rsidR="006F7C66" w:rsidRPr="000D2821">
        <w:t>.</w:t>
      </w:r>
    </w:p>
    <w:p w14:paraId="50378A3F" w14:textId="607BBAD6" w:rsidR="00DA30FA" w:rsidRPr="000D2821" w:rsidRDefault="00DA30FA" w:rsidP="00DA30FA">
      <w:r w:rsidRPr="000D2821">
        <w:t>Day 3 Skin Slippage, blood seeping from tissue</w:t>
      </w:r>
      <w:r w:rsidR="006F7C66" w:rsidRPr="000D2821">
        <w:t>.</w:t>
      </w:r>
    </w:p>
    <w:p w14:paraId="7DBF8539" w14:textId="05BB8334" w:rsidR="00DA30FA" w:rsidRPr="000D2821" w:rsidRDefault="00DA30FA" w:rsidP="00DA30FA">
      <w:r w:rsidRPr="000D2821">
        <w:t>Day 4 through 6 Body bloating, scalp slippage, body turns greenish black</w:t>
      </w:r>
      <w:r w:rsidR="006F7C66" w:rsidRPr="000D2821">
        <w:t>.</w:t>
      </w:r>
    </w:p>
    <w:p w14:paraId="3766E2F4" w14:textId="77777777" w:rsidR="00DA30FA" w:rsidRPr="000D2821" w:rsidRDefault="00DA30FA" w:rsidP="00DA30FA">
      <w:r w:rsidRPr="000D2821">
        <w:t>Day 7 Release of gases, bloody purge.</w:t>
      </w:r>
    </w:p>
    <w:p w14:paraId="011D7F3D" w14:textId="77777777" w:rsidR="00DA30FA" w:rsidRPr="000D2821" w:rsidRDefault="00DA30FA" w:rsidP="00DA30FA"/>
    <w:p w14:paraId="63A6FD68" w14:textId="77777777" w:rsidR="00DA30FA" w:rsidRPr="000D2821" w:rsidRDefault="00DA30FA" w:rsidP="00DA30FA">
      <w:pPr>
        <w:pStyle w:val="Heading3"/>
        <w:rPr>
          <w:rFonts w:asciiTheme="minorHAnsi" w:hAnsiTheme="minorHAnsi"/>
          <w:color w:val="ED7D31" w:themeColor="accent1"/>
        </w:rPr>
      </w:pPr>
      <w:bookmarkStart w:id="376" w:name="_Toc35519596"/>
      <w:bookmarkStart w:id="377" w:name="_Toc221634391"/>
      <w:r w:rsidRPr="000D2821">
        <w:rPr>
          <w:rFonts w:asciiTheme="minorHAnsi" w:hAnsiTheme="minorHAnsi"/>
          <w:color w:val="ED7D31" w:themeColor="accent1"/>
        </w:rPr>
        <w:t>Planning</w:t>
      </w:r>
      <w:bookmarkEnd w:id="376"/>
      <w:bookmarkEnd w:id="377"/>
    </w:p>
    <w:p w14:paraId="18546C1B" w14:textId="77777777" w:rsidR="00DA30FA" w:rsidRPr="000D2821" w:rsidRDefault="00DA30FA" w:rsidP="00DA30FA">
      <w:r w:rsidRPr="000D2821">
        <w:t>Planning is essential as any misunderstanding could lead to the use of inappropriate remediation methods, increasing the risk of cross contamination and of biological injury to staff and public.</w:t>
      </w:r>
    </w:p>
    <w:p w14:paraId="79C40745" w14:textId="79D6A5DE" w:rsidR="00DA30FA" w:rsidRPr="000D2821" w:rsidRDefault="00DA30FA" w:rsidP="177DC49A">
      <w:pPr>
        <w:rPr>
          <w:b/>
          <w:bCs/>
          <w:u w:val="single"/>
        </w:rPr>
      </w:pPr>
      <w:r w:rsidRPr="000D2821">
        <w:t>Attend the site for the purpose of assessing, identifying and quantifying the amount of biological hazard present.</w:t>
      </w:r>
      <w:r w:rsidR="00302BD0" w:rsidRPr="000D2821">
        <w:t xml:space="preserve"> </w:t>
      </w:r>
      <w:r w:rsidR="00302BD0" w:rsidRPr="000D2821">
        <w:rPr>
          <w:b/>
          <w:bCs/>
          <w:u w:val="single"/>
        </w:rPr>
        <w:t>Empathy and careful use of language is required as you will likely be dealing with a relative or friend of the deceased.</w:t>
      </w:r>
    </w:p>
    <w:p w14:paraId="7057DC7F" w14:textId="77777777" w:rsidR="00DA30FA" w:rsidRPr="000D2821" w:rsidRDefault="00DA30FA" w:rsidP="00E3147D">
      <w:pPr>
        <w:pStyle w:val="ListParagraph"/>
        <w:numPr>
          <w:ilvl w:val="0"/>
          <w:numId w:val="126"/>
        </w:numPr>
        <w:spacing w:after="160" w:line="259" w:lineRule="auto"/>
        <w:ind w:left="1134"/>
      </w:pPr>
      <w:r w:rsidRPr="000D2821">
        <w:t>Obtain a detailed history from the client as to events causing the biological hazard, how long ago did it happen, which rooms are affected.</w:t>
      </w:r>
    </w:p>
    <w:p w14:paraId="75B2ECD8" w14:textId="77777777" w:rsidR="00DA30FA" w:rsidRPr="000D2821" w:rsidRDefault="00DA30FA" w:rsidP="00E3147D">
      <w:pPr>
        <w:pStyle w:val="ListParagraph"/>
        <w:numPr>
          <w:ilvl w:val="0"/>
          <w:numId w:val="126"/>
        </w:numPr>
        <w:spacing w:after="160" w:line="259" w:lineRule="auto"/>
        <w:ind w:left="1134"/>
      </w:pPr>
      <w:r w:rsidRPr="000D2821">
        <w:t>Consult with the person ordering the services to identify factors which may affect site access, site specific hazards, scheduling of the work and the requirement for the area to be unoccupied during the remediation process.</w:t>
      </w:r>
    </w:p>
    <w:p w14:paraId="6C350C48" w14:textId="77777777" w:rsidR="00DA30FA" w:rsidRPr="000D2821" w:rsidRDefault="00DA30FA" w:rsidP="00E3147D">
      <w:pPr>
        <w:pStyle w:val="ListParagraph"/>
        <w:numPr>
          <w:ilvl w:val="0"/>
          <w:numId w:val="126"/>
        </w:numPr>
        <w:spacing w:after="160" w:line="259" w:lineRule="auto"/>
        <w:ind w:left="1134"/>
      </w:pPr>
      <w:r w:rsidRPr="000D2821">
        <w:t>Take photographs of the site to supplement your planning and project recall. Document any pre-existing damage not event related.</w:t>
      </w:r>
    </w:p>
    <w:p w14:paraId="4A252310" w14:textId="3790B351" w:rsidR="00DA30FA" w:rsidRPr="000D2821" w:rsidRDefault="00DA30FA" w:rsidP="00E3147D">
      <w:pPr>
        <w:pStyle w:val="ListParagraph"/>
        <w:numPr>
          <w:ilvl w:val="0"/>
          <w:numId w:val="126"/>
        </w:numPr>
        <w:spacing w:after="160" w:line="259" w:lineRule="auto"/>
        <w:ind w:left="1134"/>
      </w:pPr>
      <w:r w:rsidRPr="000D2821">
        <w:t>Ascertain any affected contents</w:t>
      </w:r>
      <w:r w:rsidR="00574EF8" w:rsidRPr="000D2821">
        <w:t>.</w:t>
      </w:r>
    </w:p>
    <w:p w14:paraId="70DE43C9" w14:textId="6FD1958F" w:rsidR="00DA30FA" w:rsidRPr="000D2821" w:rsidRDefault="00DA30FA" w:rsidP="00980EAA">
      <w:pPr>
        <w:pStyle w:val="ListParagraph"/>
        <w:numPr>
          <w:ilvl w:val="0"/>
          <w:numId w:val="126"/>
        </w:numPr>
        <w:spacing w:after="160" w:line="259" w:lineRule="auto"/>
        <w:ind w:left="1134"/>
      </w:pPr>
      <w:r w:rsidRPr="000D2821">
        <w:t>Ascertain if insurance claim has been made. Is it building and/or contents insurance.</w:t>
      </w:r>
    </w:p>
    <w:p w14:paraId="19DB7C5E" w14:textId="56638988" w:rsidR="00DA30FA" w:rsidRPr="000D2821" w:rsidRDefault="00980EAA" w:rsidP="00DA30FA">
      <w:r w:rsidRPr="000D2821">
        <w:rPr>
          <w:noProof/>
        </w:rPr>
        <mc:AlternateContent>
          <mc:Choice Requires="wps">
            <w:drawing>
              <wp:anchor distT="45720" distB="45720" distL="114300" distR="114300" simplePos="0" relativeHeight="251658251" behindDoc="0" locked="0" layoutInCell="1" allowOverlap="1" wp14:anchorId="7E5B09CC" wp14:editId="01C21F43">
                <wp:simplePos x="0" y="0"/>
                <wp:positionH relativeFrom="column">
                  <wp:posOffset>435610</wp:posOffset>
                </wp:positionH>
                <wp:positionV relativeFrom="paragraph">
                  <wp:posOffset>41910</wp:posOffset>
                </wp:positionV>
                <wp:extent cx="5105400" cy="715645"/>
                <wp:effectExtent l="0" t="0" r="19050" b="2730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715645"/>
                        </a:xfrm>
                        <a:prstGeom prst="rect">
                          <a:avLst/>
                        </a:prstGeom>
                        <a:solidFill>
                          <a:srgbClr val="FFFFFF"/>
                        </a:solidFill>
                        <a:ln w="9525">
                          <a:solidFill>
                            <a:srgbClr val="000000"/>
                          </a:solidFill>
                          <a:miter lim="800000"/>
                          <a:headEnd/>
                          <a:tailEnd/>
                        </a:ln>
                      </wps:spPr>
                      <wps:txbx>
                        <w:txbxContent>
                          <w:p w14:paraId="56E09CBD" w14:textId="2397FAF2" w:rsidR="00DB5F12" w:rsidRDefault="00DB5F12" w:rsidP="00DA30FA">
                            <w:r>
                              <w:t xml:space="preserve">TIP: Retain and store in an organised manner (using Dropbox </w:t>
                            </w:r>
                            <w:r w:rsidR="00980EAA">
                              <w:t xml:space="preserve">or OneDrive </w:t>
                            </w:r>
                            <w:r>
                              <w:t>for example) the information and photos collected as, if won, it will form the basis of your Scope of Works.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5B09CC" id="Text Box 9" o:spid="_x0000_s1034" type="#_x0000_t202" style="position:absolute;margin-left:34.3pt;margin-top:3.3pt;width:402pt;height:56.3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">
                <v:textbox>
                  <w:txbxContent>
                    <w:p w14:paraId="56E09CBD" w14:textId="2397FAF2" w:rsidR="00DB5F12" w:rsidRDefault="00DB5F12" w:rsidP="00DA30FA">
                      <w:r>
                        <w:t xml:space="preserve">TIP: Retain and store in an organised manner (using Dropbox </w:t>
                      </w:r>
                      <w:r w:rsidR="00980EAA">
                        <w:t xml:space="preserve">or OneDrive </w:t>
                      </w:r>
                      <w:r>
                        <w:t>for example) the information and photos collected as, if won, it will form the basis of your Scope of Works.</w:t>
                      </w:r>
                    </w:p>
                  </w:txbxContent>
                </v:textbox>
                <w10:wrap type="square"/>
              </v:shape>
            </w:pict>
          </mc:Fallback>
        </mc:AlternateContent>
      </w:r>
    </w:p>
    <w:p w14:paraId="143EEFDA" w14:textId="77777777" w:rsidR="00DA30FA" w:rsidRPr="000D2821" w:rsidRDefault="00DA30FA" w:rsidP="00DA30FA"/>
    <w:p w14:paraId="4D843F88" w14:textId="77777777" w:rsidR="00DA30FA" w:rsidRPr="000D2821" w:rsidRDefault="00DA30FA" w:rsidP="00DA30FA"/>
    <w:p w14:paraId="2B4E4CF0" w14:textId="77777777" w:rsidR="00574EF8" w:rsidRPr="000D2821" w:rsidRDefault="00574EF8" w:rsidP="00DA30FA"/>
    <w:p w14:paraId="387D4FBB" w14:textId="77777777" w:rsidR="00574EF8" w:rsidRPr="000D2821" w:rsidRDefault="00574EF8" w:rsidP="00DA30FA"/>
    <w:p w14:paraId="65862D3B" w14:textId="75EA4C48" w:rsidR="00DA30FA" w:rsidRPr="000D2821" w:rsidRDefault="00DA30FA" w:rsidP="00DA30FA">
      <w:r w:rsidRPr="000D2821">
        <w:t>Once the job is confirmed, complete the remainder of your planning requirements including but not limited to:</w:t>
      </w:r>
    </w:p>
    <w:p w14:paraId="67820EB1" w14:textId="77777777" w:rsidR="00DA30FA" w:rsidRPr="000D2821" w:rsidRDefault="00DA30FA" w:rsidP="00E3147D">
      <w:pPr>
        <w:pStyle w:val="ListParagraph"/>
        <w:numPr>
          <w:ilvl w:val="0"/>
          <w:numId w:val="53"/>
        </w:numPr>
        <w:spacing w:after="160" w:line="259" w:lineRule="auto"/>
        <w:ind w:left="1276" w:hanging="425"/>
      </w:pPr>
      <w:r w:rsidRPr="000D2821">
        <w:t>Identify other hazards related to the job, assess risk and implement controls modifying your SWMS to ensure it is job specific.</w:t>
      </w:r>
    </w:p>
    <w:p w14:paraId="037A897A" w14:textId="77777777" w:rsidR="00DA30FA" w:rsidRPr="000D2821" w:rsidRDefault="00DA30FA" w:rsidP="00DA30FA">
      <w:r w:rsidRPr="000D2821">
        <w:t xml:space="preserve">Refer to Pre-Requisites for Franchisees and employees of Franchisees (PRO107) which sets a minimum acceptable standard of training, qualification and experience for Franchisees and their employees or subcontractors. </w:t>
      </w:r>
    </w:p>
    <w:p w14:paraId="0EF8B363" w14:textId="77777777" w:rsidR="00DA30FA" w:rsidRPr="000D2821" w:rsidRDefault="00DA30FA" w:rsidP="00DA30FA"/>
    <w:p w14:paraId="76069AED" w14:textId="77777777" w:rsidR="00DA30FA" w:rsidRPr="000D2821" w:rsidRDefault="00DA30FA" w:rsidP="00DA30FA">
      <w:pPr>
        <w:pStyle w:val="Heading3"/>
        <w:rPr>
          <w:rFonts w:asciiTheme="minorHAnsi" w:hAnsiTheme="minorHAnsi"/>
          <w:color w:val="ED7D31" w:themeColor="accent1"/>
        </w:rPr>
      </w:pPr>
      <w:bookmarkStart w:id="378" w:name="_Toc35519597"/>
      <w:bookmarkStart w:id="379" w:name="_Toc221634392"/>
      <w:r w:rsidRPr="000D2821">
        <w:rPr>
          <w:rFonts w:asciiTheme="minorHAnsi" w:hAnsiTheme="minorHAnsi"/>
          <w:color w:val="ED7D31" w:themeColor="accent1"/>
        </w:rPr>
        <w:t>Training and Job Orientation</w:t>
      </w:r>
      <w:bookmarkEnd w:id="378"/>
      <w:bookmarkEnd w:id="379"/>
    </w:p>
    <w:p w14:paraId="76727E9D" w14:textId="77777777" w:rsidR="00DA30FA" w:rsidRPr="000D2821" w:rsidRDefault="00DA30FA" w:rsidP="00DA30FA">
      <w:r w:rsidRPr="000D2821">
        <w:t>Refer to Pre-Requisites for Franchisees and employees of Franchisees (PRO107) which sets a minimum acceptable standard of training, qualification and experience for Franchisees and their employees or subcontractors. PRO107 also documents that all Franchisees and their employees must be provided with information about the potential health implications of exposure to Biohazardous contaminants prior to commencement.</w:t>
      </w:r>
    </w:p>
    <w:p w14:paraId="5871CBFF" w14:textId="77777777" w:rsidR="00574EF8" w:rsidRPr="000D2821" w:rsidRDefault="00574EF8" w:rsidP="00DA30FA"/>
    <w:p w14:paraId="21704B71" w14:textId="77777777" w:rsidR="00DA30FA" w:rsidRPr="000D2821" w:rsidRDefault="00DA30FA" w:rsidP="00DA30FA">
      <w:r w:rsidRPr="000D2821">
        <w:t>As it relates to each removal job the Franchisee must ensure a record of this training is retained on site during the removal process.  See template provided.</w:t>
      </w:r>
    </w:p>
    <w:p w14:paraId="6C0AF202" w14:textId="77777777" w:rsidR="00DA30FA" w:rsidRPr="000D2821" w:rsidRDefault="00DA30FA" w:rsidP="00DA30FA">
      <w:r w:rsidRPr="000D2821">
        <w:t>On arrival on site and prior to applying PPE (if required) the Supervisor or the Technician in charge on site must conduct a job specific briefing referencing the site-specific SWMS with all employees and subcontractors prior to commencement.  This briefing must be documented (as a note in Job Record) or by having all parties (employees and subcontractors) sign the current SWMS</w:t>
      </w:r>
    </w:p>
    <w:p w14:paraId="5E1C4AF7" w14:textId="77777777" w:rsidR="00DA30FA" w:rsidRPr="000D2821" w:rsidRDefault="00DA30FA" w:rsidP="00DA30FA"/>
    <w:p w14:paraId="7E74C7A9" w14:textId="77777777" w:rsidR="00DA30FA" w:rsidRPr="000D2821" w:rsidRDefault="00DA30FA" w:rsidP="00DA30FA">
      <w:pPr>
        <w:pStyle w:val="Heading3"/>
        <w:rPr>
          <w:rFonts w:asciiTheme="minorHAnsi" w:hAnsiTheme="minorHAnsi"/>
          <w:color w:val="ED7D31" w:themeColor="accent1"/>
        </w:rPr>
      </w:pPr>
      <w:bookmarkStart w:id="380" w:name="_Toc35519598"/>
      <w:bookmarkStart w:id="381" w:name="_Toc221634393"/>
      <w:r w:rsidRPr="000D2821">
        <w:rPr>
          <w:rFonts w:asciiTheme="minorHAnsi" w:hAnsiTheme="minorHAnsi"/>
          <w:color w:val="ED7D31" w:themeColor="accent1"/>
        </w:rPr>
        <w:t>Site Establishment</w:t>
      </w:r>
      <w:bookmarkEnd w:id="380"/>
      <w:bookmarkEnd w:id="381"/>
    </w:p>
    <w:p w14:paraId="611C87BE" w14:textId="77777777" w:rsidR="00DA30FA" w:rsidRPr="000D2821" w:rsidRDefault="00DA30FA" w:rsidP="00DA30FA">
      <w:r w:rsidRPr="000D2821">
        <w:t>On arrival on site, the Biohazard Recovery Technician in charge must ensure site control is established:</w:t>
      </w:r>
    </w:p>
    <w:p w14:paraId="1E906CDA" w14:textId="77777777" w:rsidR="00DA30FA" w:rsidRPr="000D2821" w:rsidRDefault="00DA30FA" w:rsidP="00E3147D">
      <w:pPr>
        <w:pStyle w:val="ListParagraph"/>
        <w:numPr>
          <w:ilvl w:val="0"/>
          <w:numId w:val="53"/>
        </w:numPr>
        <w:spacing w:after="160" w:line="259" w:lineRule="auto"/>
        <w:ind w:left="1134"/>
      </w:pPr>
      <w:r w:rsidRPr="000D2821">
        <w:t>Consider any changes that have occurred to the site, the building, plant or equipment to environmental factors such as weather which may require further modification to the SWMS.</w:t>
      </w:r>
    </w:p>
    <w:p w14:paraId="25AC9F18" w14:textId="4D2531CD" w:rsidR="00DA30FA" w:rsidRPr="000D2821" w:rsidRDefault="00DA30FA" w:rsidP="00E3147D">
      <w:pPr>
        <w:pStyle w:val="ListParagraph"/>
        <w:numPr>
          <w:ilvl w:val="0"/>
          <w:numId w:val="53"/>
        </w:numPr>
        <w:spacing w:after="160" w:line="259" w:lineRule="auto"/>
        <w:ind w:left="1134"/>
        <w:rPr>
          <w:color w:val="FF0000"/>
        </w:rPr>
      </w:pPr>
      <w:r w:rsidRPr="000D2821">
        <w:rPr>
          <w:color w:val="FF0000"/>
        </w:rPr>
        <w:t>Confirm that the police/Coroner have released the property</w:t>
      </w:r>
      <w:r w:rsidR="00574EF8" w:rsidRPr="000D2821">
        <w:rPr>
          <w:color w:val="FF0000"/>
        </w:rPr>
        <w:t>.</w:t>
      </w:r>
    </w:p>
    <w:p w14:paraId="6A602286" w14:textId="26F45B91" w:rsidR="00DA30FA" w:rsidRPr="000D2821" w:rsidRDefault="00DA30FA" w:rsidP="00E3147D">
      <w:pPr>
        <w:pStyle w:val="ListParagraph"/>
        <w:numPr>
          <w:ilvl w:val="0"/>
          <w:numId w:val="53"/>
        </w:numPr>
        <w:spacing w:after="160" w:line="259" w:lineRule="auto"/>
        <w:ind w:left="1134"/>
      </w:pPr>
      <w:r w:rsidRPr="000D2821">
        <w:t>Obtain from Client Authority to Undertake works (Contract for works attended)</w:t>
      </w:r>
      <w:r w:rsidR="00574EF8" w:rsidRPr="000D2821">
        <w:t>.</w:t>
      </w:r>
    </w:p>
    <w:p w14:paraId="05196179" w14:textId="77777777" w:rsidR="00DA30FA" w:rsidRPr="000D2821" w:rsidRDefault="00DA30FA" w:rsidP="00E3147D">
      <w:pPr>
        <w:pStyle w:val="ListParagraph"/>
        <w:numPr>
          <w:ilvl w:val="0"/>
          <w:numId w:val="53"/>
        </w:numPr>
        <w:spacing w:after="160" w:line="259" w:lineRule="auto"/>
        <w:ind w:left="1134"/>
      </w:pPr>
      <w:r w:rsidRPr="000D2821">
        <w:t>Check that all mandatory documentation is available on site:</w:t>
      </w:r>
    </w:p>
    <w:p w14:paraId="39BD1CEC" w14:textId="77777777" w:rsidR="00DA30FA" w:rsidRPr="000D2821" w:rsidRDefault="00DA30FA" w:rsidP="00E3147D">
      <w:pPr>
        <w:pStyle w:val="ListParagraph"/>
        <w:numPr>
          <w:ilvl w:val="1"/>
          <w:numId w:val="53"/>
        </w:numPr>
        <w:spacing w:after="160" w:line="259" w:lineRule="auto"/>
        <w:ind w:left="1843"/>
      </w:pPr>
      <w:r w:rsidRPr="000D2821">
        <w:t>Copy of Training Records of all employees</w:t>
      </w:r>
    </w:p>
    <w:p w14:paraId="270B6BE4" w14:textId="77777777" w:rsidR="00DA30FA" w:rsidRPr="000D2821" w:rsidRDefault="00DA30FA" w:rsidP="00E3147D">
      <w:pPr>
        <w:pStyle w:val="ListParagraph"/>
        <w:numPr>
          <w:ilvl w:val="1"/>
          <w:numId w:val="53"/>
        </w:numPr>
        <w:spacing w:after="160" w:line="259" w:lineRule="auto"/>
        <w:ind w:left="1843"/>
      </w:pPr>
      <w:r w:rsidRPr="000D2821">
        <w:t>Site specific SWMS</w:t>
      </w:r>
    </w:p>
    <w:p w14:paraId="7C36E1B7" w14:textId="77777777" w:rsidR="00DA30FA" w:rsidRPr="000D2821" w:rsidRDefault="00DA30FA" w:rsidP="00E3147D">
      <w:pPr>
        <w:pStyle w:val="ListParagraph"/>
        <w:numPr>
          <w:ilvl w:val="1"/>
          <w:numId w:val="53"/>
        </w:numPr>
        <w:spacing w:after="160" w:line="259" w:lineRule="auto"/>
        <w:ind w:left="1843"/>
      </w:pPr>
      <w:r w:rsidRPr="000D2821">
        <w:t>Supervisors Contact Details</w:t>
      </w:r>
    </w:p>
    <w:p w14:paraId="607E2C27" w14:textId="77777777" w:rsidR="00DA30FA" w:rsidRPr="000D2821" w:rsidRDefault="00DA30FA" w:rsidP="00DA30FA">
      <w:r w:rsidRPr="000D2821">
        <w:t>Ensure any electrical equipment is currently Test and Tag Compliant, clean and in good working order.</w:t>
      </w:r>
    </w:p>
    <w:p w14:paraId="6370CBFA" w14:textId="77777777" w:rsidR="00DA30FA" w:rsidRPr="000D2821" w:rsidRDefault="00DA30FA" w:rsidP="00DA30FA">
      <w:r w:rsidRPr="000D2821">
        <w:t>Set up critical locations as per SWMS including but not limited to:</w:t>
      </w:r>
    </w:p>
    <w:p w14:paraId="794E20AA" w14:textId="07699834" w:rsidR="00DA30FA" w:rsidRPr="000D2821" w:rsidRDefault="00DA30FA" w:rsidP="00E3147D">
      <w:pPr>
        <w:pStyle w:val="ListParagraph"/>
        <w:numPr>
          <w:ilvl w:val="0"/>
          <w:numId w:val="55"/>
        </w:numPr>
        <w:spacing w:after="160" w:line="259" w:lineRule="auto"/>
        <w:ind w:left="1276"/>
      </w:pPr>
      <w:r w:rsidRPr="000D2821">
        <w:t>Identified emergency assembly location</w:t>
      </w:r>
      <w:r w:rsidR="00574EF8" w:rsidRPr="000D2821">
        <w:t>.</w:t>
      </w:r>
    </w:p>
    <w:p w14:paraId="45481AB6" w14:textId="7900C426" w:rsidR="00DA30FA" w:rsidRPr="000D2821" w:rsidRDefault="00DA30FA" w:rsidP="00E3147D">
      <w:pPr>
        <w:pStyle w:val="ListParagraph"/>
        <w:numPr>
          <w:ilvl w:val="0"/>
          <w:numId w:val="55"/>
        </w:numPr>
        <w:spacing w:after="160" w:line="259" w:lineRule="auto"/>
        <w:ind w:left="1276"/>
      </w:pPr>
      <w:r w:rsidRPr="000D2821">
        <w:t>Set up containment if required</w:t>
      </w:r>
      <w:r w:rsidR="00574EF8" w:rsidRPr="000D2821">
        <w:t>.</w:t>
      </w:r>
    </w:p>
    <w:p w14:paraId="7A3582D1" w14:textId="1E30A31E" w:rsidR="00DA30FA" w:rsidRPr="000D2821" w:rsidRDefault="00DA30FA" w:rsidP="00E3147D">
      <w:pPr>
        <w:pStyle w:val="ListParagraph"/>
        <w:numPr>
          <w:ilvl w:val="0"/>
          <w:numId w:val="55"/>
        </w:numPr>
        <w:spacing w:after="160" w:line="259" w:lineRule="auto"/>
        <w:ind w:left="1276"/>
      </w:pPr>
      <w:r w:rsidRPr="000D2821">
        <w:t xml:space="preserve">Personal </w:t>
      </w:r>
      <w:r w:rsidR="00574EF8" w:rsidRPr="000D2821">
        <w:t>decontamination.</w:t>
      </w:r>
    </w:p>
    <w:p w14:paraId="1ABD3E8B" w14:textId="77777777" w:rsidR="000736B2" w:rsidRPr="000D2821" w:rsidRDefault="00DA30FA" w:rsidP="00E3147D">
      <w:pPr>
        <w:pStyle w:val="ListParagraph"/>
        <w:numPr>
          <w:ilvl w:val="0"/>
          <w:numId w:val="55"/>
        </w:numPr>
        <w:spacing w:after="160" w:line="259" w:lineRule="auto"/>
        <w:ind w:left="1276"/>
      </w:pPr>
      <w:r w:rsidRPr="000D2821">
        <w:t>Removals disposal location and pathway from site to transport including any protective measures required</w:t>
      </w:r>
      <w:r w:rsidR="00574EF8" w:rsidRPr="000D2821">
        <w:t>.</w:t>
      </w:r>
      <w:r w:rsidR="001A7460" w:rsidRPr="000D2821">
        <w:t xml:space="preserve"> </w:t>
      </w:r>
    </w:p>
    <w:p w14:paraId="01E17954" w14:textId="7DD62102" w:rsidR="00DA30FA" w:rsidRPr="000D2821" w:rsidRDefault="00DA30FA" w:rsidP="00E3147D">
      <w:pPr>
        <w:pStyle w:val="ListParagraph"/>
        <w:numPr>
          <w:ilvl w:val="0"/>
          <w:numId w:val="55"/>
        </w:numPr>
        <w:spacing w:after="160" w:line="259" w:lineRule="auto"/>
        <w:ind w:left="1276"/>
      </w:pPr>
      <w:r w:rsidRPr="000D2821">
        <w:t>Apply PPE including but not limited to:</w:t>
      </w:r>
    </w:p>
    <w:p w14:paraId="41F83480" w14:textId="4AEE8938" w:rsidR="00DA30FA" w:rsidRPr="000D2821" w:rsidRDefault="00DA30FA" w:rsidP="00E3147D">
      <w:pPr>
        <w:pStyle w:val="ListParagraph"/>
        <w:numPr>
          <w:ilvl w:val="1"/>
          <w:numId w:val="56"/>
        </w:numPr>
        <w:spacing w:after="160" w:line="259" w:lineRule="auto"/>
      </w:pPr>
      <w:r w:rsidRPr="000D2821">
        <w:t>Coveralls (Type 3/4/5/6 Category 3)</w:t>
      </w:r>
      <w:r w:rsidR="00574EF8" w:rsidRPr="000D2821">
        <w:t>.</w:t>
      </w:r>
    </w:p>
    <w:p w14:paraId="6A02FA0D" w14:textId="77777777" w:rsidR="00DA30FA" w:rsidRPr="000D2821" w:rsidRDefault="00DA30FA" w:rsidP="00E3147D">
      <w:pPr>
        <w:pStyle w:val="ListParagraph"/>
        <w:numPr>
          <w:ilvl w:val="1"/>
          <w:numId w:val="56"/>
        </w:numPr>
        <w:spacing w:after="160" w:line="259" w:lineRule="auto"/>
      </w:pPr>
      <w:r w:rsidRPr="000D2821">
        <w:t>Nitrile Gloves + work gloves.</w:t>
      </w:r>
    </w:p>
    <w:p w14:paraId="1A4D8279" w14:textId="62237FE0" w:rsidR="00DA30FA" w:rsidRPr="000D2821" w:rsidRDefault="00DA30FA" w:rsidP="00E3147D">
      <w:pPr>
        <w:pStyle w:val="ListParagraph"/>
        <w:numPr>
          <w:ilvl w:val="1"/>
          <w:numId w:val="56"/>
        </w:numPr>
        <w:spacing w:after="160" w:line="259" w:lineRule="auto"/>
      </w:pPr>
      <w:r w:rsidRPr="000D2821">
        <w:t>Non-Slip steel capped boot or gumboot</w:t>
      </w:r>
      <w:r w:rsidR="00574EF8" w:rsidRPr="000D2821">
        <w:t>.</w:t>
      </w:r>
    </w:p>
    <w:p w14:paraId="7144A502" w14:textId="4B0EADEC" w:rsidR="000736B2" w:rsidRPr="000D2821" w:rsidRDefault="000736B2" w:rsidP="00E3147D">
      <w:pPr>
        <w:pStyle w:val="ListParagraph"/>
        <w:numPr>
          <w:ilvl w:val="0"/>
          <w:numId w:val="56"/>
        </w:numPr>
        <w:spacing w:after="160" w:line="259" w:lineRule="auto"/>
        <w:ind w:left="1276" w:hanging="425"/>
      </w:pPr>
      <w:r w:rsidRPr="000D2821">
        <w:t>Respiratory Protective Equipment:</w:t>
      </w:r>
    </w:p>
    <w:p w14:paraId="04D16CB9" w14:textId="5D051403" w:rsidR="000736B2" w:rsidRPr="000D2821" w:rsidRDefault="000736B2" w:rsidP="00E3147D">
      <w:pPr>
        <w:pStyle w:val="ListParagraph"/>
        <w:numPr>
          <w:ilvl w:val="0"/>
          <w:numId w:val="56"/>
        </w:numPr>
        <w:spacing w:after="160" w:line="259" w:lineRule="auto"/>
        <w:ind w:left="1276" w:hanging="425"/>
      </w:pPr>
      <w:r w:rsidRPr="000D2821">
        <w:t>Full face Respirator (cartridge) respirator with VOC filter; or</w:t>
      </w:r>
    </w:p>
    <w:p w14:paraId="5F66A064" w14:textId="34824658" w:rsidR="000736B2" w:rsidRPr="000D2821" w:rsidRDefault="00DA30FA" w:rsidP="00E3147D">
      <w:pPr>
        <w:pStyle w:val="ListParagraph"/>
        <w:numPr>
          <w:ilvl w:val="0"/>
          <w:numId w:val="56"/>
        </w:numPr>
        <w:spacing w:after="160" w:line="259" w:lineRule="auto"/>
        <w:ind w:left="1276" w:hanging="425"/>
      </w:pPr>
      <w:r w:rsidRPr="000D2821">
        <w:t>PAPR with a VOC Cartridge.</w:t>
      </w:r>
    </w:p>
    <w:p w14:paraId="15BEBFB6" w14:textId="26DDA2D7" w:rsidR="00DA30FA" w:rsidRPr="000D2821" w:rsidRDefault="00DA30FA" w:rsidP="00E3147D">
      <w:pPr>
        <w:pStyle w:val="ListParagraph"/>
        <w:numPr>
          <w:ilvl w:val="0"/>
          <w:numId w:val="56"/>
        </w:numPr>
        <w:spacing w:after="160" w:line="259" w:lineRule="auto"/>
        <w:ind w:left="1276" w:hanging="425"/>
      </w:pPr>
      <w:r w:rsidRPr="000D2821">
        <w:t>Knee pads</w:t>
      </w:r>
      <w:r w:rsidR="000736B2" w:rsidRPr="000D2821">
        <w:t>.</w:t>
      </w:r>
    </w:p>
    <w:p w14:paraId="51CD6549" w14:textId="77777777" w:rsidR="00DA30FA" w:rsidRPr="000D2821" w:rsidRDefault="00DA30FA" w:rsidP="00DA30FA"/>
    <w:p w14:paraId="4FB375E3" w14:textId="77777777" w:rsidR="00DA30FA" w:rsidRPr="000D2821" w:rsidRDefault="00DA30FA" w:rsidP="177DC49A">
      <w:pPr>
        <w:rPr>
          <w:color w:val="ED7D31" w:themeColor="accent1"/>
        </w:rPr>
      </w:pPr>
      <w:r w:rsidRPr="000D2821">
        <w:rPr>
          <w:color w:val="ED7D31" w:themeColor="accent1"/>
        </w:rPr>
        <w:t>Please also refer to PRO022 – PPE which provides guidance on selection, maintenance and use of PPE.</w:t>
      </w:r>
    </w:p>
    <w:p w14:paraId="32BE7389" w14:textId="77777777" w:rsidR="00DA30FA" w:rsidRPr="000D2821" w:rsidRDefault="00DA30FA" w:rsidP="00DA30FA">
      <w:pPr>
        <w:rPr>
          <w:b/>
        </w:rPr>
      </w:pPr>
    </w:p>
    <w:p w14:paraId="4F632217" w14:textId="77777777" w:rsidR="00DA30FA" w:rsidRPr="000D2821" w:rsidRDefault="00DA30FA" w:rsidP="00DA30FA">
      <w:pPr>
        <w:rPr>
          <w:b/>
        </w:rPr>
      </w:pPr>
      <w:r w:rsidRPr="000D2821">
        <w:rPr>
          <w:b/>
        </w:rPr>
        <w:t>COVERALLS</w:t>
      </w:r>
    </w:p>
    <w:p w14:paraId="291FA599" w14:textId="77777777" w:rsidR="00DA30FA" w:rsidRPr="000D2821" w:rsidRDefault="00DA30FA" w:rsidP="00DA30FA">
      <w:r w:rsidRPr="000D2821">
        <w:t>Any clothing worn under disposable coveralls must be light weight and cool to help relieve Heat stress.</w:t>
      </w:r>
    </w:p>
    <w:p w14:paraId="3E209EDF" w14:textId="77777777" w:rsidR="00DA30FA" w:rsidRPr="000D2821" w:rsidRDefault="00DA30FA" w:rsidP="00E3147D">
      <w:pPr>
        <w:pStyle w:val="ListParagraph"/>
        <w:numPr>
          <w:ilvl w:val="0"/>
          <w:numId w:val="57"/>
        </w:numPr>
        <w:spacing w:after="160" w:line="259" w:lineRule="auto"/>
        <w:ind w:left="1418" w:hanging="567"/>
      </w:pPr>
      <w:r w:rsidRPr="000D2821">
        <w:t>Type 3/4/ 5/6 Coveralls are the minimum requirement</w:t>
      </w:r>
    </w:p>
    <w:p w14:paraId="047BA503" w14:textId="77777777" w:rsidR="00DA30FA" w:rsidRPr="000D2821" w:rsidRDefault="00DA30FA" w:rsidP="00E3147D">
      <w:pPr>
        <w:pStyle w:val="ListParagraph"/>
        <w:numPr>
          <w:ilvl w:val="0"/>
          <w:numId w:val="57"/>
        </w:numPr>
        <w:spacing w:after="160" w:line="259" w:lineRule="auto"/>
        <w:ind w:left="1418" w:hanging="567"/>
      </w:pPr>
      <w:r w:rsidRPr="000D2821">
        <w:t xml:space="preserve">Disposable coveralls may NOT be reused or taken home; they must be disposed of after single use.  </w:t>
      </w:r>
    </w:p>
    <w:p w14:paraId="167608F5" w14:textId="1FBCCD3A" w:rsidR="00DA30FA" w:rsidRPr="000D2821" w:rsidRDefault="00DA30FA" w:rsidP="00E3147D">
      <w:pPr>
        <w:pStyle w:val="ListParagraph"/>
        <w:numPr>
          <w:ilvl w:val="0"/>
          <w:numId w:val="57"/>
        </w:numPr>
        <w:spacing w:after="160" w:line="259" w:lineRule="auto"/>
        <w:ind w:left="1418" w:hanging="567"/>
      </w:pPr>
      <w:r w:rsidRPr="000D2821">
        <w:t>Be worn on size too big to facilitate movement</w:t>
      </w:r>
      <w:r w:rsidR="000736B2" w:rsidRPr="000D2821">
        <w:t>.</w:t>
      </w:r>
    </w:p>
    <w:p w14:paraId="49426091" w14:textId="2919E99C" w:rsidR="00DA30FA" w:rsidRPr="000D2821" w:rsidRDefault="00DA30FA" w:rsidP="00E3147D">
      <w:pPr>
        <w:pStyle w:val="ListParagraph"/>
        <w:numPr>
          <w:ilvl w:val="0"/>
          <w:numId w:val="57"/>
        </w:numPr>
        <w:spacing w:after="160" w:line="259" w:lineRule="auto"/>
        <w:ind w:left="1418" w:hanging="567"/>
      </w:pPr>
      <w:r w:rsidRPr="000D2821">
        <w:t>Tape cuffs with duct tape</w:t>
      </w:r>
      <w:r w:rsidR="000736B2" w:rsidRPr="000D2821">
        <w:t>.</w:t>
      </w:r>
    </w:p>
    <w:p w14:paraId="127F720C" w14:textId="6223E0B5" w:rsidR="00DA30FA" w:rsidRPr="000D2821" w:rsidRDefault="00DA30FA" w:rsidP="00E3147D">
      <w:pPr>
        <w:pStyle w:val="ListParagraph"/>
        <w:numPr>
          <w:ilvl w:val="0"/>
          <w:numId w:val="57"/>
        </w:numPr>
        <w:spacing w:after="160" w:line="259" w:lineRule="auto"/>
        <w:ind w:left="1418" w:hanging="567"/>
      </w:pPr>
      <w:r w:rsidRPr="000D2821">
        <w:t>Ensure coverall legs are worn over footwear as tucking them in lets in body fluids and other contaminants</w:t>
      </w:r>
      <w:r w:rsidR="000736B2" w:rsidRPr="000D2821">
        <w:t>.</w:t>
      </w:r>
    </w:p>
    <w:p w14:paraId="3E46E1E5" w14:textId="15707432" w:rsidR="00DA30FA" w:rsidRPr="000D2821" w:rsidRDefault="00DA30FA" w:rsidP="00E3147D">
      <w:pPr>
        <w:pStyle w:val="ListParagraph"/>
        <w:numPr>
          <w:ilvl w:val="0"/>
          <w:numId w:val="57"/>
        </w:numPr>
        <w:spacing w:after="160" w:line="259" w:lineRule="auto"/>
        <w:ind w:left="1418" w:hanging="567"/>
      </w:pPr>
      <w:r w:rsidRPr="000D2821">
        <w:t>Ensure the hood is worn over respirator straps</w:t>
      </w:r>
      <w:r w:rsidR="000736B2" w:rsidRPr="000D2821">
        <w:t>.</w:t>
      </w:r>
    </w:p>
    <w:p w14:paraId="4054D61F" w14:textId="77777777" w:rsidR="00DA30FA" w:rsidRPr="000D2821" w:rsidRDefault="00DA30FA" w:rsidP="00E3147D">
      <w:pPr>
        <w:pStyle w:val="ListParagraph"/>
        <w:numPr>
          <w:ilvl w:val="0"/>
          <w:numId w:val="57"/>
        </w:numPr>
        <w:spacing w:after="160" w:line="259" w:lineRule="auto"/>
        <w:ind w:left="1418" w:hanging="567"/>
      </w:pPr>
      <w:r w:rsidRPr="000D2821">
        <w:t>Consider environmental and weather factors and heat stress which may occur when wearing coveralls.</w:t>
      </w:r>
    </w:p>
    <w:p w14:paraId="11A74B7D" w14:textId="77777777" w:rsidR="00DA30FA" w:rsidRPr="000D2821" w:rsidRDefault="00DA30FA" w:rsidP="00DA30FA">
      <w:pPr>
        <w:rPr>
          <w:b/>
        </w:rPr>
      </w:pPr>
    </w:p>
    <w:p w14:paraId="5A07C749" w14:textId="77777777" w:rsidR="00DA30FA" w:rsidRPr="000D2821" w:rsidRDefault="00DA30FA" w:rsidP="00DA30FA">
      <w:pPr>
        <w:rPr>
          <w:b/>
        </w:rPr>
      </w:pPr>
      <w:r w:rsidRPr="000D2821">
        <w:rPr>
          <w:b/>
        </w:rPr>
        <w:t>GLOVES</w:t>
      </w:r>
    </w:p>
    <w:p w14:paraId="63D7E40A" w14:textId="427985F9" w:rsidR="00DA30FA" w:rsidRPr="000D2821" w:rsidRDefault="00DA30FA" w:rsidP="00DA30FA">
      <w:r w:rsidRPr="000D2821">
        <w:t>Single use disposable Nitrile gloves must be worn at each job</w:t>
      </w:r>
      <w:r w:rsidR="00EF5FD1" w:rsidRPr="000D2821">
        <w:t xml:space="preserve">. </w:t>
      </w:r>
      <w:r w:rsidRPr="000D2821">
        <w:t>Irrespective of glove use removalists must wash their hands and fingernails prior to eating and after work.</w:t>
      </w:r>
    </w:p>
    <w:p w14:paraId="6C542DC5" w14:textId="77777777" w:rsidR="00DA30FA" w:rsidRPr="000D2821" w:rsidRDefault="00DA30FA" w:rsidP="00DA30FA">
      <w:pPr>
        <w:rPr>
          <w:b/>
        </w:rPr>
      </w:pPr>
    </w:p>
    <w:p w14:paraId="746CCC1C" w14:textId="77777777" w:rsidR="00DA30FA" w:rsidRPr="000D2821" w:rsidRDefault="00DA30FA" w:rsidP="00DA30FA">
      <w:pPr>
        <w:rPr>
          <w:b/>
        </w:rPr>
      </w:pPr>
      <w:r w:rsidRPr="000D2821">
        <w:rPr>
          <w:b/>
        </w:rPr>
        <w:t>FOOTWEAR</w:t>
      </w:r>
    </w:p>
    <w:p w14:paraId="0CDF3D98" w14:textId="4B157AD9" w:rsidR="00DA30FA" w:rsidRPr="000D2821" w:rsidRDefault="00DA30FA" w:rsidP="00E3147D">
      <w:pPr>
        <w:pStyle w:val="ListParagraph"/>
        <w:numPr>
          <w:ilvl w:val="0"/>
          <w:numId w:val="58"/>
        </w:numPr>
        <w:spacing w:after="160" w:line="259" w:lineRule="auto"/>
        <w:ind w:left="1276"/>
      </w:pPr>
      <w:r w:rsidRPr="000D2821">
        <w:t>Appropriate footwear is steel capped, rubber soled work shoes or gumboots</w:t>
      </w:r>
      <w:r w:rsidR="00EF5FD1" w:rsidRPr="000D2821">
        <w:t>.</w:t>
      </w:r>
    </w:p>
    <w:p w14:paraId="6B4AA797" w14:textId="1216B086" w:rsidR="00DA30FA" w:rsidRPr="000D2821" w:rsidRDefault="00DA30FA" w:rsidP="00E3147D">
      <w:pPr>
        <w:pStyle w:val="ListParagraph"/>
        <w:numPr>
          <w:ilvl w:val="0"/>
          <w:numId w:val="58"/>
        </w:numPr>
        <w:spacing w:after="160" w:line="259" w:lineRule="auto"/>
        <w:ind w:left="1276"/>
      </w:pPr>
      <w:r w:rsidRPr="000D2821">
        <w:t>Footwear is for exclusive use of each employee, not shared</w:t>
      </w:r>
      <w:r w:rsidR="00EF5FD1" w:rsidRPr="000D2821">
        <w:t>.</w:t>
      </w:r>
    </w:p>
    <w:p w14:paraId="2A0C2E9D" w14:textId="0B7EC86B" w:rsidR="00DA30FA" w:rsidRPr="000D2821" w:rsidRDefault="00DA30FA" w:rsidP="00E3147D">
      <w:pPr>
        <w:pStyle w:val="ListParagraph"/>
        <w:numPr>
          <w:ilvl w:val="0"/>
          <w:numId w:val="58"/>
        </w:numPr>
        <w:spacing w:after="160" w:line="259" w:lineRule="auto"/>
        <w:ind w:left="1276"/>
      </w:pPr>
      <w:r w:rsidRPr="000D2821">
        <w:t>When not in use store upside down to limit contaminants being introduced</w:t>
      </w:r>
      <w:r w:rsidR="00EF5FD1" w:rsidRPr="000D2821">
        <w:t>.</w:t>
      </w:r>
    </w:p>
    <w:p w14:paraId="30650019" w14:textId="77777777" w:rsidR="00DA30FA" w:rsidRPr="000D2821" w:rsidRDefault="00DA30FA" w:rsidP="00E3147D">
      <w:pPr>
        <w:pStyle w:val="ListParagraph"/>
        <w:numPr>
          <w:ilvl w:val="0"/>
          <w:numId w:val="58"/>
        </w:numPr>
        <w:spacing w:after="160" w:line="259" w:lineRule="auto"/>
        <w:ind w:left="1276"/>
      </w:pPr>
      <w:r w:rsidRPr="000D2821">
        <w:t>Do not use disposable overshoes as they are a slip hazard.</w:t>
      </w:r>
    </w:p>
    <w:p w14:paraId="2DC1885D" w14:textId="11D06E8F" w:rsidR="00DA30FA" w:rsidRPr="000D2821" w:rsidRDefault="00EF5FD1" w:rsidP="00E3147D">
      <w:pPr>
        <w:pStyle w:val="ListParagraph"/>
        <w:numPr>
          <w:ilvl w:val="0"/>
          <w:numId w:val="58"/>
        </w:numPr>
        <w:spacing w:after="160" w:line="259" w:lineRule="auto"/>
        <w:ind w:left="1276"/>
      </w:pPr>
      <w:r w:rsidRPr="000D2821">
        <w:t>Footwear</w:t>
      </w:r>
      <w:r w:rsidR="00DA30FA" w:rsidRPr="000D2821">
        <w:t xml:space="preserve"> must be kept clean and in good condition.</w:t>
      </w:r>
    </w:p>
    <w:p w14:paraId="749923FC" w14:textId="77777777" w:rsidR="00DA30FA" w:rsidRPr="000D2821" w:rsidRDefault="00DA30FA" w:rsidP="00DA30FA">
      <w:pPr>
        <w:rPr>
          <w:b/>
        </w:rPr>
      </w:pPr>
    </w:p>
    <w:p w14:paraId="32067056" w14:textId="77777777" w:rsidR="00DA30FA" w:rsidRPr="000D2821" w:rsidRDefault="00DA30FA" w:rsidP="00DA30FA">
      <w:pPr>
        <w:rPr>
          <w:b/>
        </w:rPr>
      </w:pPr>
      <w:r w:rsidRPr="000D2821">
        <w:rPr>
          <w:b/>
        </w:rPr>
        <w:t>RESPIRATORY PPE</w:t>
      </w:r>
    </w:p>
    <w:p w14:paraId="3C105B66" w14:textId="77777777" w:rsidR="00DA30FA" w:rsidRPr="000D2821" w:rsidRDefault="00DA30FA" w:rsidP="00DA30FA">
      <w:r w:rsidRPr="000D2821">
        <w:t>All Respiratory PPE must be selected and maintained, in accordance with AS/NZS1716:2003 and AS/NZS1715:1994</w:t>
      </w:r>
    </w:p>
    <w:p w14:paraId="5A8F2ED2" w14:textId="77777777" w:rsidR="00DA30FA" w:rsidRPr="000D2821" w:rsidRDefault="00DA30FA" w:rsidP="00DA30FA">
      <w:r w:rsidRPr="000D2821">
        <w:t>Key requirements in summary include but are not limited to:</w:t>
      </w:r>
    </w:p>
    <w:p w14:paraId="4204152A" w14:textId="042E1063" w:rsidR="00DA30FA" w:rsidRPr="000D2821" w:rsidRDefault="00DA30FA" w:rsidP="00E3147D">
      <w:pPr>
        <w:pStyle w:val="ListParagraph"/>
        <w:numPr>
          <w:ilvl w:val="0"/>
          <w:numId w:val="59"/>
        </w:numPr>
        <w:spacing w:after="160" w:line="259" w:lineRule="auto"/>
        <w:ind w:left="1276"/>
      </w:pPr>
      <w:r w:rsidRPr="000D2821">
        <w:t>Employees must be medically fit to wear PPE (ref procedure to prerequisites)</w:t>
      </w:r>
      <w:r w:rsidR="00EF5FD1" w:rsidRPr="000D2821">
        <w:t>.</w:t>
      </w:r>
    </w:p>
    <w:p w14:paraId="31ACD529" w14:textId="76374E6C" w:rsidR="00DA30FA" w:rsidRPr="000D2821" w:rsidRDefault="00DA30FA" w:rsidP="00E3147D">
      <w:pPr>
        <w:pStyle w:val="ListParagraph"/>
        <w:numPr>
          <w:ilvl w:val="0"/>
          <w:numId w:val="59"/>
        </w:numPr>
        <w:spacing w:after="160" w:line="259" w:lineRule="auto"/>
        <w:ind w:left="1276"/>
      </w:pPr>
      <w:r w:rsidRPr="000D2821">
        <w:t>Respirators are for exclusive employee use, not shared</w:t>
      </w:r>
      <w:r w:rsidR="00EF5FD1" w:rsidRPr="000D2821">
        <w:t>.</w:t>
      </w:r>
    </w:p>
    <w:p w14:paraId="4E7A44C2" w14:textId="42C888BC" w:rsidR="00DA30FA" w:rsidRPr="000D2821" w:rsidRDefault="00DA30FA" w:rsidP="00E3147D">
      <w:pPr>
        <w:pStyle w:val="ListParagraph"/>
        <w:numPr>
          <w:ilvl w:val="0"/>
          <w:numId w:val="59"/>
        </w:numPr>
        <w:spacing w:after="160" w:line="259" w:lineRule="auto"/>
        <w:ind w:left="1276"/>
      </w:pPr>
      <w:r w:rsidRPr="000D2821">
        <w:t>If using negative pressure respirator, the wearer must be clean shaven</w:t>
      </w:r>
      <w:r w:rsidR="00EF5FD1" w:rsidRPr="000D2821">
        <w:t>.</w:t>
      </w:r>
    </w:p>
    <w:p w14:paraId="43ACAF87" w14:textId="77777777" w:rsidR="00DA30FA" w:rsidRPr="000D2821" w:rsidRDefault="00DA30FA" w:rsidP="00E3147D">
      <w:pPr>
        <w:pStyle w:val="ListParagraph"/>
        <w:numPr>
          <w:ilvl w:val="0"/>
          <w:numId w:val="59"/>
        </w:numPr>
        <w:spacing w:after="160" w:line="259" w:lineRule="auto"/>
        <w:ind w:left="1276"/>
      </w:pPr>
      <w:r w:rsidRPr="000D2821">
        <w:t>The level of required respiratory protection can only be determined or changed once on site by a competent person.</w:t>
      </w:r>
    </w:p>
    <w:p w14:paraId="52D69AD8" w14:textId="77777777" w:rsidR="00DA30FA" w:rsidRPr="000D2821" w:rsidRDefault="00DA30FA" w:rsidP="00E3147D">
      <w:pPr>
        <w:pStyle w:val="ListParagraph"/>
        <w:numPr>
          <w:ilvl w:val="0"/>
          <w:numId w:val="59"/>
        </w:numPr>
        <w:spacing w:after="160" w:line="259" w:lineRule="auto"/>
        <w:ind w:left="1276"/>
      </w:pPr>
      <w:r w:rsidRPr="000D2821">
        <w:t>A fit check is required prior to commencement each time the respirator is used or put on.</w:t>
      </w:r>
    </w:p>
    <w:p w14:paraId="0DFF3148" w14:textId="223265BF" w:rsidR="00DA30FA" w:rsidRPr="000D2821" w:rsidRDefault="00DA30FA" w:rsidP="00E3147D">
      <w:pPr>
        <w:pStyle w:val="ListParagraph"/>
        <w:numPr>
          <w:ilvl w:val="0"/>
          <w:numId w:val="59"/>
        </w:numPr>
        <w:spacing w:after="160" w:line="259" w:lineRule="auto"/>
        <w:ind w:left="1276"/>
      </w:pPr>
      <w:r w:rsidRPr="000D2821">
        <w:t>Coverall hood must go over the respirator straps</w:t>
      </w:r>
      <w:r w:rsidR="00EF5FD1" w:rsidRPr="000D2821">
        <w:t>.</w:t>
      </w:r>
    </w:p>
    <w:p w14:paraId="12123E59" w14:textId="77777777" w:rsidR="00DA30FA" w:rsidRPr="000D2821" w:rsidRDefault="00DA30FA" w:rsidP="00E3147D">
      <w:pPr>
        <w:pStyle w:val="ListParagraph"/>
        <w:numPr>
          <w:ilvl w:val="0"/>
          <w:numId w:val="59"/>
        </w:numPr>
        <w:spacing w:after="160" w:line="259" w:lineRule="auto"/>
        <w:ind w:left="1276"/>
      </w:pPr>
      <w:r w:rsidRPr="000D2821">
        <w:t xml:space="preserve">Must be </w:t>
      </w:r>
      <w:proofErr w:type="gramStart"/>
      <w:r w:rsidRPr="000D2821">
        <w:t>worn at all times</w:t>
      </w:r>
      <w:proofErr w:type="gramEnd"/>
      <w:r w:rsidRPr="000D2821">
        <w:t xml:space="preserve"> in the removal area until the final stage of decontamination and or in conjunction with rests and breaks.</w:t>
      </w:r>
    </w:p>
    <w:p w14:paraId="60EE8FBB" w14:textId="027614E0" w:rsidR="00DA30FA" w:rsidRPr="000D2821" w:rsidRDefault="00DA30FA" w:rsidP="00E3147D">
      <w:pPr>
        <w:pStyle w:val="ListParagraph"/>
        <w:numPr>
          <w:ilvl w:val="0"/>
          <w:numId w:val="59"/>
        </w:numPr>
        <w:spacing w:after="160" w:line="259" w:lineRule="auto"/>
        <w:ind w:left="1276"/>
      </w:pPr>
      <w:r w:rsidRPr="000D2821">
        <w:t>Do not leave a respirator laying around or leaving it hanging from your neck strap</w:t>
      </w:r>
      <w:r w:rsidR="00EF5FD1" w:rsidRPr="000D2821">
        <w:t>.</w:t>
      </w:r>
    </w:p>
    <w:p w14:paraId="3B0CEA00" w14:textId="77777777" w:rsidR="00DA30FA" w:rsidRPr="000D2821" w:rsidRDefault="00DA30FA" w:rsidP="00E3147D">
      <w:pPr>
        <w:pStyle w:val="ListParagraph"/>
        <w:numPr>
          <w:ilvl w:val="0"/>
          <w:numId w:val="59"/>
        </w:numPr>
        <w:spacing w:after="160" w:line="259" w:lineRule="auto"/>
        <w:ind w:left="1276"/>
      </w:pPr>
      <w:r w:rsidRPr="000D2821">
        <w:t>Ensure routine planned maintenance is completed as per requirement in PRO022.</w:t>
      </w:r>
    </w:p>
    <w:p w14:paraId="7979DF82" w14:textId="77777777" w:rsidR="00DA30FA" w:rsidRPr="000D2821" w:rsidRDefault="00DA30FA" w:rsidP="00E3147D">
      <w:pPr>
        <w:pStyle w:val="ListParagraph"/>
        <w:numPr>
          <w:ilvl w:val="0"/>
          <w:numId w:val="59"/>
        </w:numPr>
        <w:spacing w:after="160" w:line="259" w:lineRule="auto"/>
        <w:ind w:left="1276"/>
      </w:pPr>
      <w:r w:rsidRPr="000D2821">
        <w:t>Exchange VOC filter at the recommended interval or if damage occurs as soon as possible.</w:t>
      </w:r>
    </w:p>
    <w:p w14:paraId="53807271" w14:textId="0D522BF1" w:rsidR="00DA30FA" w:rsidRPr="000D2821" w:rsidRDefault="00DA30FA" w:rsidP="00E3147D">
      <w:pPr>
        <w:pStyle w:val="ListParagraph"/>
        <w:numPr>
          <w:ilvl w:val="0"/>
          <w:numId w:val="59"/>
        </w:numPr>
        <w:spacing w:after="160" w:line="259" w:lineRule="auto"/>
        <w:ind w:left="1276"/>
      </w:pPr>
      <w:r w:rsidRPr="000D2821">
        <w:t>Use new pre-filters for each job</w:t>
      </w:r>
      <w:r w:rsidR="00EF5FD1" w:rsidRPr="000D2821">
        <w:t>.</w:t>
      </w:r>
    </w:p>
    <w:p w14:paraId="01B32867" w14:textId="246C762C" w:rsidR="00DA30FA" w:rsidRPr="000D2821" w:rsidRDefault="00DA30FA" w:rsidP="00E3147D">
      <w:pPr>
        <w:pStyle w:val="ListParagraph"/>
        <w:numPr>
          <w:ilvl w:val="0"/>
          <w:numId w:val="59"/>
        </w:numPr>
        <w:spacing w:after="160" w:line="259" w:lineRule="auto"/>
        <w:ind w:left="1276"/>
      </w:pPr>
      <w:r w:rsidRPr="000D2821">
        <w:t>Ensure that the filters are fit for the purpose</w:t>
      </w:r>
      <w:r w:rsidR="00EF5FD1" w:rsidRPr="000D2821">
        <w:t>.</w:t>
      </w:r>
    </w:p>
    <w:p w14:paraId="5121B89B" w14:textId="6FFE439C" w:rsidR="00DA30FA" w:rsidRPr="000D2821" w:rsidRDefault="00DA30FA" w:rsidP="00E3147D">
      <w:pPr>
        <w:pStyle w:val="ListParagraph"/>
        <w:numPr>
          <w:ilvl w:val="0"/>
          <w:numId w:val="59"/>
        </w:numPr>
        <w:spacing w:after="160" w:line="259" w:lineRule="auto"/>
        <w:ind w:left="1276"/>
      </w:pPr>
      <w:r w:rsidRPr="000D2821">
        <w:t>Dispose of filters as general waste</w:t>
      </w:r>
      <w:r w:rsidR="00EF5FD1" w:rsidRPr="000D2821">
        <w:t>.</w:t>
      </w:r>
    </w:p>
    <w:p w14:paraId="15B3ED34" w14:textId="77777777" w:rsidR="00DA30FA" w:rsidRPr="000D2821" w:rsidRDefault="00DA30FA" w:rsidP="00E3147D">
      <w:pPr>
        <w:pStyle w:val="ListParagraph"/>
        <w:numPr>
          <w:ilvl w:val="0"/>
          <w:numId w:val="59"/>
        </w:numPr>
        <w:spacing w:after="160" w:line="259" w:lineRule="auto"/>
        <w:ind w:left="1276"/>
      </w:pPr>
      <w:r w:rsidRPr="000D2821">
        <w:t>Do not clean the filter by tapping it or using compressed air.  Gently pat or wipe the respirator filter with a damp cloth as part of your decontamination process.</w:t>
      </w:r>
    </w:p>
    <w:p w14:paraId="329F94AC" w14:textId="77777777" w:rsidR="00DA30FA" w:rsidRPr="000D2821" w:rsidRDefault="00DA30FA" w:rsidP="00DA30FA">
      <w:r w:rsidRPr="000D2821">
        <w:t>Set up tools (Refer also to PRO023 Working with Tools and Equipment for additional guidance)</w:t>
      </w:r>
    </w:p>
    <w:p w14:paraId="2F17477A" w14:textId="77777777" w:rsidR="00DA30FA" w:rsidRPr="000D2821" w:rsidRDefault="00DA30FA" w:rsidP="177DC49A">
      <w:r w:rsidRPr="000D2821">
        <w:t xml:space="preserve">Set up a disposable plastic drop sheet to collect tools on.  This improves site organisation, safety and supports decontamination.  </w:t>
      </w:r>
    </w:p>
    <w:p w14:paraId="17AF761E" w14:textId="77777777" w:rsidR="001E0E86" w:rsidRPr="000D2821" w:rsidRDefault="001E0E86" w:rsidP="177DC49A"/>
    <w:p w14:paraId="13192BF9" w14:textId="0AA649F9" w:rsidR="001E0E86" w:rsidRPr="000D2821" w:rsidRDefault="00DA30FA" w:rsidP="00DA30FA">
      <w:r w:rsidRPr="000D2821">
        <w:t>Tools will generally include but are not limited to:</w:t>
      </w:r>
    </w:p>
    <w:p w14:paraId="106986D8" w14:textId="77777777" w:rsidR="001E0E86" w:rsidRPr="000D2821" w:rsidRDefault="001E0E86" w:rsidP="00DA30F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10"/>
        <w:gridCol w:w="3210"/>
      </w:tblGrid>
      <w:tr w:rsidR="001E0E86" w:rsidRPr="000D2821" w14:paraId="1DE055A1" w14:textId="77777777" w:rsidTr="001E0E86">
        <w:tc>
          <w:tcPr>
            <w:tcW w:w="3209" w:type="dxa"/>
          </w:tcPr>
          <w:p w14:paraId="4DA421A9" w14:textId="10871665" w:rsidR="001E0E86" w:rsidRPr="000D2821" w:rsidRDefault="001E0E86" w:rsidP="001E0E86">
            <w:pPr>
              <w:spacing w:after="160" w:line="259" w:lineRule="auto"/>
              <w:ind w:left="0"/>
            </w:pPr>
            <w:r w:rsidRPr="000D2821">
              <w:t>Extraction unit, either portable or truck mount.</w:t>
            </w:r>
          </w:p>
          <w:p w14:paraId="4DA40DBD" w14:textId="77777777" w:rsidR="001E0E86" w:rsidRPr="000D2821" w:rsidRDefault="001E0E86" w:rsidP="00DA30FA"/>
        </w:tc>
        <w:tc>
          <w:tcPr>
            <w:tcW w:w="3210" w:type="dxa"/>
          </w:tcPr>
          <w:p w14:paraId="29AFEB7F" w14:textId="6D5673D0" w:rsidR="001E0E86" w:rsidRPr="000D2821" w:rsidRDefault="001E0E86" w:rsidP="001E0E86">
            <w:pPr>
              <w:spacing w:after="160" w:line="259" w:lineRule="auto"/>
              <w:ind w:left="0"/>
            </w:pPr>
            <w:r w:rsidRPr="000D2821">
              <w:t>Steam Cleaning machines, either with or without extraction features, may be useful in certain situations.</w:t>
            </w:r>
          </w:p>
        </w:tc>
        <w:tc>
          <w:tcPr>
            <w:tcW w:w="3210" w:type="dxa"/>
          </w:tcPr>
          <w:p w14:paraId="5CEA26D3" w14:textId="2E2E99E0" w:rsidR="001E0E86" w:rsidRPr="000D2821" w:rsidRDefault="001E0E86" w:rsidP="001E0E86">
            <w:pPr>
              <w:spacing w:after="160" w:line="259" w:lineRule="auto"/>
              <w:ind w:left="0"/>
            </w:pPr>
            <w:r w:rsidRPr="000D2821">
              <w:t>Lay Flat plastic may be used to cover any hoses, cords that may become contaminated.</w:t>
            </w:r>
          </w:p>
        </w:tc>
      </w:tr>
      <w:tr w:rsidR="001E0E86" w:rsidRPr="000D2821" w14:paraId="5A747E40" w14:textId="77777777" w:rsidTr="001E0E86">
        <w:tc>
          <w:tcPr>
            <w:tcW w:w="3209" w:type="dxa"/>
          </w:tcPr>
          <w:p w14:paraId="4241C752" w14:textId="36AF56DF" w:rsidR="001E0E86" w:rsidRPr="000D2821" w:rsidRDefault="001E0E86" w:rsidP="001E0E86">
            <w:pPr>
              <w:spacing w:after="160" w:line="259" w:lineRule="auto"/>
              <w:ind w:left="0"/>
            </w:pPr>
            <w:r w:rsidRPr="000D2821">
              <w:t>Manually operated hand tools like pinch bars, nail pullers, hammers, knives.</w:t>
            </w:r>
          </w:p>
        </w:tc>
        <w:tc>
          <w:tcPr>
            <w:tcW w:w="3210" w:type="dxa"/>
          </w:tcPr>
          <w:p w14:paraId="2E65910E" w14:textId="7FA469BF" w:rsidR="001E0E86" w:rsidRPr="000D2821" w:rsidRDefault="001E0E86" w:rsidP="001E0E86">
            <w:pPr>
              <w:spacing w:after="160" w:line="259" w:lineRule="auto"/>
              <w:ind w:left="0"/>
            </w:pPr>
            <w:r w:rsidRPr="000D2821">
              <w:t>Wet/dry vacuum Cleaner.</w:t>
            </w:r>
          </w:p>
          <w:p w14:paraId="708879B7" w14:textId="77777777" w:rsidR="001E0E86" w:rsidRPr="000D2821" w:rsidRDefault="001E0E86" w:rsidP="00DA30FA"/>
        </w:tc>
        <w:tc>
          <w:tcPr>
            <w:tcW w:w="3210" w:type="dxa"/>
          </w:tcPr>
          <w:p w14:paraId="7F45DDF7" w14:textId="6179C231" w:rsidR="001E0E86" w:rsidRPr="000D2821" w:rsidRDefault="001E0E86" w:rsidP="001E0E86">
            <w:pPr>
              <w:spacing w:after="160" w:line="259" w:lineRule="auto"/>
              <w:ind w:left="0"/>
            </w:pPr>
            <w:r w:rsidRPr="000D2821">
              <w:t>Captive hot pressure washer.</w:t>
            </w:r>
          </w:p>
          <w:p w14:paraId="3EB25505" w14:textId="77777777" w:rsidR="001E0E86" w:rsidRPr="000D2821" w:rsidRDefault="001E0E86" w:rsidP="00DA30FA"/>
        </w:tc>
      </w:tr>
      <w:tr w:rsidR="001E0E86" w:rsidRPr="000D2821" w14:paraId="7DEE6B90" w14:textId="77777777" w:rsidTr="001E0E86">
        <w:tc>
          <w:tcPr>
            <w:tcW w:w="3209" w:type="dxa"/>
          </w:tcPr>
          <w:p w14:paraId="421C4A7F" w14:textId="171BAABE" w:rsidR="001E0E86" w:rsidRPr="000D2821" w:rsidRDefault="001E0E86" w:rsidP="001E0E86">
            <w:pPr>
              <w:spacing w:after="160" w:line="259" w:lineRule="auto"/>
              <w:ind w:left="0"/>
            </w:pPr>
            <w:r w:rsidRPr="000D2821">
              <w:t>UV light.</w:t>
            </w:r>
          </w:p>
        </w:tc>
        <w:tc>
          <w:tcPr>
            <w:tcW w:w="3210" w:type="dxa"/>
          </w:tcPr>
          <w:p w14:paraId="5262BD88" w14:textId="71BEF838" w:rsidR="001E0E86" w:rsidRPr="000D2821" w:rsidRDefault="001E0E86" w:rsidP="001E0E86">
            <w:pPr>
              <w:spacing w:after="160" w:line="259" w:lineRule="auto"/>
              <w:ind w:left="0"/>
            </w:pPr>
            <w:r w:rsidRPr="000D2821">
              <w:t>Drywall cutters.</w:t>
            </w:r>
          </w:p>
        </w:tc>
        <w:tc>
          <w:tcPr>
            <w:tcW w:w="3210" w:type="dxa"/>
          </w:tcPr>
          <w:p w14:paraId="310DEA9E" w14:textId="4645726E" w:rsidR="001E0E86" w:rsidRPr="000D2821" w:rsidRDefault="001E0E86" w:rsidP="001E0E86">
            <w:pPr>
              <w:spacing w:after="160" w:line="259" w:lineRule="auto"/>
              <w:ind w:left="0"/>
            </w:pPr>
            <w:r w:rsidRPr="000D2821">
              <w:t>Multitools.</w:t>
            </w:r>
          </w:p>
        </w:tc>
      </w:tr>
      <w:tr w:rsidR="001E0E86" w:rsidRPr="000D2821" w14:paraId="03299229" w14:textId="77777777" w:rsidTr="001E0E86">
        <w:tc>
          <w:tcPr>
            <w:tcW w:w="3209" w:type="dxa"/>
          </w:tcPr>
          <w:p w14:paraId="3EA16E0C" w14:textId="1B7205CE" w:rsidR="001E0E86" w:rsidRPr="000D2821" w:rsidRDefault="001E0E86" w:rsidP="001E0E86">
            <w:pPr>
              <w:spacing w:after="160" w:line="259" w:lineRule="auto"/>
              <w:ind w:left="0"/>
            </w:pPr>
            <w:r w:rsidRPr="000D2821">
              <w:t>Batteries.</w:t>
            </w:r>
          </w:p>
        </w:tc>
        <w:tc>
          <w:tcPr>
            <w:tcW w:w="3210" w:type="dxa"/>
          </w:tcPr>
          <w:p w14:paraId="52078A37" w14:textId="24913585" w:rsidR="001E0E86" w:rsidRPr="000D2821" w:rsidRDefault="001E0E86" w:rsidP="001E0E86">
            <w:pPr>
              <w:spacing w:after="160" w:line="259" w:lineRule="auto"/>
              <w:ind w:left="0"/>
            </w:pPr>
            <w:r w:rsidRPr="000D2821">
              <w:t>Angle Grinder.</w:t>
            </w:r>
          </w:p>
        </w:tc>
        <w:tc>
          <w:tcPr>
            <w:tcW w:w="3210" w:type="dxa"/>
          </w:tcPr>
          <w:p w14:paraId="064E413E" w14:textId="7143C9FD" w:rsidR="001E0E86" w:rsidRPr="000D2821" w:rsidRDefault="001E0E86" w:rsidP="001E0E86">
            <w:pPr>
              <w:spacing w:after="160" w:line="259" w:lineRule="auto"/>
              <w:ind w:left="0"/>
            </w:pPr>
            <w:r w:rsidRPr="000D2821">
              <w:t>Sanders.</w:t>
            </w:r>
          </w:p>
        </w:tc>
      </w:tr>
      <w:tr w:rsidR="001E0E86" w:rsidRPr="000D2821" w14:paraId="47F80C74" w14:textId="77777777" w:rsidTr="001E0E86">
        <w:tc>
          <w:tcPr>
            <w:tcW w:w="3209" w:type="dxa"/>
          </w:tcPr>
          <w:p w14:paraId="6CD8EFEE" w14:textId="00556DF5" w:rsidR="001E0E86" w:rsidRPr="000D2821" w:rsidRDefault="001E0E86" w:rsidP="001E0E86">
            <w:pPr>
              <w:spacing w:after="160" w:line="259" w:lineRule="auto"/>
              <w:ind w:left="0"/>
            </w:pPr>
            <w:r w:rsidRPr="000D2821">
              <w:t>Sprayers.</w:t>
            </w:r>
          </w:p>
        </w:tc>
        <w:tc>
          <w:tcPr>
            <w:tcW w:w="3210" w:type="dxa"/>
          </w:tcPr>
          <w:p w14:paraId="597970C7" w14:textId="2CF50B75" w:rsidR="001E0E86" w:rsidRPr="000D2821" w:rsidRDefault="001E0E86" w:rsidP="001E0E86">
            <w:pPr>
              <w:spacing w:after="160" w:line="259" w:lineRule="auto"/>
              <w:ind w:left="0"/>
            </w:pPr>
            <w:r w:rsidRPr="000D2821">
              <w:t>Mops.</w:t>
            </w:r>
          </w:p>
        </w:tc>
        <w:tc>
          <w:tcPr>
            <w:tcW w:w="3210" w:type="dxa"/>
          </w:tcPr>
          <w:p w14:paraId="22E861AE" w14:textId="50A8DB8E" w:rsidR="001E0E86" w:rsidRPr="000D2821" w:rsidRDefault="001E0E86" w:rsidP="001E0E86">
            <w:pPr>
              <w:spacing w:after="160" w:line="259" w:lineRule="auto"/>
              <w:ind w:left="0"/>
            </w:pPr>
            <w:r w:rsidRPr="000D2821">
              <w:t>Buckets.</w:t>
            </w:r>
          </w:p>
        </w:tc>
      </w:tr>
      <w:tr w:rsidR="001E0E86" w:rsidRPr="000D2821" w14:paraId="44BAECAB" w14:textId="77777777" w:rsidTr="001E0E86">
        <w:tc>
          <w:tcPr>
            <w:tcW w:w="3209" w:type="dxa"/>
          </w:tcPr>
          <w:p w14:paraId="18B513B5" w14:textId="6867F35E" w:rsidR="001E0E86" w:rsidRPr="000D2821" w:rsidRDefault="001E0E86" w:rsidP="001E0E86">
            <w:pPr>
              <w:spacing w:after="160" w:line="259" w:lineRule="auto"/>
              <w:ind w:left="0"/>
            </w:pPr>
            <w:r w:rsidRPr="000D2821">
              <w:t>Scrapers.</w:t>
            </w:r>
          </w:p>
        </w:tc>
        <w:tc>
          <w:tcPr>
            <w:tcW w:w="3210" w:type="dxa"/>
          </w:tcPr>
          <w:p w14:paraId="75C1C64A" w14:textId="42C99632" w:rsidR="001E0E86" w:rsidRPr="000D2821" w:rsidRDefault="001E0E86" w:rsidP="001E0E86">
            <w:pPr>
              <w:spacing w:after="160" w:line="259" w:lineRule="auto"/>
              <w:ind w:left="0"/>
            </w:pPr>
            <w:r w:rsidRPr="000D2821">
              <w:t>Shovels.</w:t>
            </w:r>
          </w:p>
        </w:tc>
        <w:tc>
          <w:tcPr>
            <w:tcW w:w="3210" w:type="dxa"/>
          </w:tcPr>
          <w:p w14:paraId="25E10649" w14:textId="78FBBF1C" w:rsidR="001E0E86" w:rsidRPr="000D2821" w:rsidRDefault="001E0E86" w:rsidP="001E0E86">
            <w:pPr>
              <w:spacing w:after="160" w:line="259" w:lineRule="auto"/>
              <w:ind w:left="0"/>
            </w:pPr>
            <w:r w:rsidRPr="000D2821">
              <w:t>Brooms.</w:t>
            </w:r>
          </w:p>
        </w:tc>
      </w:tr>
      <w:tr w:rsidR="001E0E86" w:rsidRPr="000D2821" w14:paraId="5C5D90F2" w14:textId="77777777" w:rsidTr="001E0E86">
        <w:tc>
          <w:tcPr>
            <w:tcW w:w="3209" w:type="dxa"/>
          </w:tcPr>
          <w:p w14:paraId="4662D83E" w14:textId="76F05329" w:rsidR="001E0E86" w:rsidRPr="000D2821" w:rsidRDefault="001E0E86" w:rsidP="001E0E86">
            <w:pPr>
              <w:spacing w:after="160" w:line="259" w:lineRule="auto"/>
              <w:ind w:left="0"/>
            </w:pPr>
            <w:proofErr w:type="spellStart"/>
            <w:r w:rsidRPr="000D2821">
              <w:t>Scourers</w:t>
            </w:r>
            <w:proofErr w:type="spellEnd"/>
            <w:r w:rsidRPr="000D2821">
              <w:t xml:space="preserve"> with extension poles.</w:t>
            </w:r>
          </w:p>
        </w:tc>
        <w:tc>
          <w:tcPr>
            <w:tcW w:w="3210" w:type="dxa"/>
          </w:tcPr>
          <w:p w14:paraId="590EACC5" w14:textId="08B92B95" w:rsidR="001E0E86" w:rsidRPr="000D2821" w:rsidRDefault="001E0E86" w:rsidP="001E0E86">
            <w:pPr>
              <w:spacing w:after="160" w:line="259" w:lineRule="auto"/>
              <w:ind w:left="0"/>
            </w:pPr>
            <w:r w:rsidRPr="000D2821">
              <w:t>Ladders.</w:t>
            </w:r>
          </w:p>
        </w:tc>
        <w:tc>
          <w:tcPr>
            <w:tcW w:w="3210" w:type="dxa"/>
          </w:tcPr>
          <w:p w14:paraId="2306F123" w14:textId="6CDF7DEB" w:rsidR="001E0E86" w:rsidRPr="000D2821" w:rsidRDefault="001E0E86" w:rsidP="001E0E86">
            <w:pPr>
              <w:spacing w:after="160" w:line="259" w:lineRule="auto"/>
              <w:ind w:left="0"/>
            </w:pPr>
            <w:r w:rsidRPr="000D2821">
              <w:t>Paper towels, disposable micro fibre cloths.</w:t>
            </w:r>
          </w:p>
        </w:tc>
      </w:tr>
      <w:tr w:rsidR="001E0E86" w:rsidRPr="000D2821" w14:paraId="36DED25A" w14:textId="77777777" w:rsidTr="001E0E86">
        <w:tc>
          <w:tcPr>
            <w:tcW w:w="3209" w:type="dxa"/>
          </w:tcPr>
          <w:p w14:paraId="605D3F27" w14:textId="1996345F" w:rsidR="001E0E86" w:rsidRPr="000D2821" w:rsidRDefault="001E0E86" w:rsidP="001E0E86">
            <w:pPr>
              <w:spacing w:after="160" w:line="259" w:lineRule="auto"/>
              <w:ind w:left="0"/>
            </w:pPr>
            <w:r w:rsidRPr="000D2821">
              <w:t>Scrubbing brushes of various sizes.</w:t>
            </w:r>
          </w:p>
        </w:tc>
        <w:tc>
          <w:tcPr>
            <w:tcW w:w="3210" w:type="dxa"/>
          </w:tcPr>
          <w:p w14:paraId="744CA231" w14:textId="0F45ED9C" w:rsidR="001E0E86" w:rsidRPr="000D2821" w:rsidRDefault="001E0E86" w:rsidP="001E0E86">
            <w:pPr>
              <w:spacing w:after="160" w:line="259" w:lineRule="auto"/>
              <w:ind w:left="0"/>
            </w:pPr>
            <w:r w:rsidRPr="000D2821">
              <w:t>Antimicrobial chemicals.</w:t>
            </w:r>
          </w:p>
        </w:tc>
        <w:tc>
          <w:tcPr>
            <w:tcW w:w="3210" w:type="dxa"/>
          </w:tcPr>
          <w:p w14:paraId="3AF728A3" w14:textId="54EE9E2D" w:rsidR="001E0E86" w:rsidRPr="000D2821" w:rsidRDefault="001E0E86" w:rsidP="001E0E86">
            <w:pPr>
              <w:spacing w:after="160" w:line="259" w:lineRule="auto"/>
              <w:ind w:left="0"/>
            </w:pPr>
            <w:r w:rsidRPr="000D2821">
              <w:t>Hydrogen Peroxide with Booster.</w:t>
            </w:r>
          </w:p>
        </w:tc>
      </w:tr>
      <w:tr w:rsidR="001E0E86" w:rsidRPr="000D2821" w14:paraId="47D3F3E9" w14:textId="77777777" w:rsidTr="001E0E86">
        <w:tc>
          <w:tcPr>
            <w:tcW w:w="3209" w:type="dxa"/>
          </w:tcPr>
          <w:p w14:paraId="6DEEFF5C" w14:textId="7CB33757" w:rsidR="001E0E86" w:rsidRPr="000D2821" w:rsidRDefault="001E0E86" w:rsidP="001E0E86">
            <w:pPr>
              <w:spacing w:after="160" w:line="259" w:lineRule="auto"/>
              <w:ind w:left="0"/>
            </w:pPr>
            <w:r w:rsidRPr="000D2821">
              <w:t>Surface cleaner.</w:t>
            </w:r>
          </w:p>
        </w:tc>
        <w:tc>
          <w:tcPr>
            <w:tcW w:w="3210" w:type="dxa"/>
          </w:tcPr>
          <w:p w14:paraId="04C76CDA" w14:textId="025EF0BB" w:rsidR="001E0E86" w:rsidRPr="000D2821" w:rsidRDefault="001E0E86" w:rsidP="001E0E86">
            <w:pPr>
              <w:spacing w:after="160" w:line="259" w:lineRule="auto"/>
              <w:ind w:left="0"/>
            </w:pPr>
            <w:r w:rsidRPr="000D2821">
              <w:t>AFD’s.</w:t>
            </w:r>
          </w:p>
        </w:tc>
        <w:tc>
          <w:tcPr>
            <w:tcW w:w="3210" w:type="dxa"/>
          </w:tcPr>
          <w:p w14:paraId="71A7A78E" w14:textId="6136FD49" w:rsidR="001E0E86" w:rsidRPr="000D2821" w:rsidRDefault="001E0E86" w:rsidP="001E0E86">
            <w:pPr>
              <w:spacing w:after="160" w:line="259" w:lineRule="auto"/>
              <w:ind w:left="0"/>
            </w:pPr>
            <w:proofErr w:type="spellStart"/>
            <w:r w:rsidRPr="000D2821">
              <w:t>Foggers</w:t>
            </w:r>
            <w:proofErr w:type="spellEnd"/>
            <w:r w:rsidRPr="000D2821">
              <w:t>.</w:t>
            </w:r>
          </w:p>
        </w:tc>
      </w:tr>
      <w:tr w:rsidR="001E0E86" w:rsidRPr="000D2821" w14:paraId="3465677C" w14:textId="77777777" w:rsidTr="001E0E86">
        <w:tc>
          <w:tcPr>
            <w:tcW w:w="3209" w:type="dxa"/>
          </w:tcPr>
          <w:p w14:paraId="026E5B0B" w14:textId="1BCDA376" w:rsidR="001E0E86" w:rsidRPr="000D2821" w:rsidRDefault="001E0E86" w:rsidP="001E0E86">
            <w:pPr>
              <w:spacing w:after="160" w:line="259" w:lineRule="auto"/>
              <w:ind w:left="0"/>
            </w:pPr>
            <w:r w:rsidRPr="000D2821">
              <w:t>Ozone Generator.</w:t>
            </w:r>
          </w:p>
        </w:tc>
        <w:tc>
          <w:tcPr>
            <w:tcW w:w="3210" w:type="dxa"/>
          </w:tcPr>
          <w:p w14:paraId="5EA75C68" w14:textId="50FF809B" w:rsidR="001E0E86" w:rsidRPr="000D2821" w:rsidRDefault="001E0E86" w:rsidP="001E0E86">
            <w:pPr>
              <w:spacing w:after="160" w:line="259" w:lineRule="auto"/>
              <w:ind w:left="0"/>
            </w:pPr>
            <w:r w:rsidRPr="000D2821">
              <w:t>Work lights.</w:t>
            </w:r>
          </w:p>
        </w:tc>
        <w:tc>
          <w:tcPr>
            <w:tcW w:w="3210" w:type="dxa"/>
          </w:tcPr>
          <w:p w14:paraId="5590F074" w14:textId="6D1C48EB" w:rsidR="001E0E86" w:rsidRPr="000D2821" w:rsidRDefault="001E0E86" w:rsidP="001E0E86">
            <w:pPr>
              <w:spacing w:after="160" w:line="259" w:lineRule="auto"/>
              <w:ind w:left="0"/>
            </w:pPr>
            <w:r w:rsidRPr="000D2821">
              <w:t>Containment equipment.</w:t>
            </w:r>
          </w:p>
        </w:tc>
      </w:tr>
      <w:tr w:rsidR="001E0E86" w:rsidRPr="000D2821" w14:paraId="0B67F69E" w14:textId="77777777" w:rsidTr="001E0E86">
        <w:tc>
          <w:tcPr>
            <w:tcW w:w="3209" w:type="dxa"/>
          </w:tcPr>
          <w:p w14:paraId="2CC0F97A" w14:textId="4B65D71E" w:rsidR="001E0E86" w:rsidRPr="000D2821" w:rsidRDefault="001E0E86" w:rsidP="001E0E86">
            <w:pPr>
              <w:spacing w:after="160" w:line="259" w:lineRule="auto"/>
              <w:ind w:left="0"/>
            </w:pPr>
            <w:r w:rsidRPr="000D2821">
              <w:t>Sharps container.</w:t>
            </w:r>
          </w:p>
        </w:tc>
        <w:tc>
          <w:tcPr>
            <w:tcW w:w="3210" w:type="dxa"/>
          </w:tcPr>
          <w:p w14:paraId="022F91FE" w14:textId="2817E4EF" w:rsidR="001E0E86" w:rsidRPr="000D2821" w:rsidRDefault="001E0E86" w:rsidP="001E0E86">
            <w:pPr>
              <w:spacing w:after="160" w:line="259" w:lineRule="auto"/>
              <w:ind w:left="0"/>
            </w:pPr>
            <w:r w:rsidRPr="000D2821">
              <w:t>Biohazardous waste bags.</w:t>
            </w:r>
          </w:p>
        </w:tc>
        <w:tc>
          <w:tcPr>
            <w:tcW w:w="3210" w:type="dxa"/>
          </w:tcPr>
          <w:p w14:paraId="76007A7D" w14:textId="5FFA8393" w:rsidR="001E0E86" w:rsidRPr="000D2821" w:rsidRDefault="001E0E86" w:rsidP="001E0E86">
            <w:pPr>
              <w:spacing w:after="160" w:line="259" w:lineRule="auto"/>
              <w:ind w:left="0"/>
            </w:pPr>
            <w:r w:rsidRPr="000D2821">
              <w:t>200um garbage bags.</w:t>
            </w:r>
          </w:p>
        </w:tc>
      </w:tr>
      <w:tr w:rsidR="001E0E86" w:rsidRPr="000D2821" w14:paraId="6A578E76" w14:textId="77777777" w:rsidTr="001E0E86">
        <w:tc>
          <w:tcPr>
            <w:tcW w:w="3209" w:type="dxa"/>
          </w:tcPr>
          <w:p w14:paraId="0CCFCF0C" w14:textId="4C68FCAF" w:rsidR="001E0E86" w:rsidRPr="000D2821" w:rsidRDefault="001E0E86" w:rsidP="001E0E86">
            <w:pPr>
              <w:spacing w:after="160" w:line="259" w:lineRule="auto"/>
              <w:ind w:left="0"/>
            </w:pPr>
            <w:r w:rsidRPr="000D2821">
              <w:t>Duct tape.</w:t>
            </w:r>
          </w:p>
        </w:tc>
        <w:tc>
          <w:tcPr>
            <w:tcW w:w="3210" w:type="dxa"/>
          </w:tcPr>
          <w:p w14:paraId="1B46BCBA" w14:textId="77777777" w:rsidR="001E0E86" w:rsidRPr="000D2821" w:rsidRDefault="001E0E86" w:rsidP="001E0E86">
            <w:pPr>
              <w:spacing w:after="160" w:line="259" w:lineRule="auto"/>
            </w:pPr>
          </w:p>
        </w:tc>
        <w:tc>
          <w:tcPr>
            <w:tcW w:w="3210" w:type="dxa"/>
          </w:tcPr>
          <w:p w14:paraId="03C2FC59" w14:textId="77777777" w:rsidR="001E0E86" w:rsidRPr="000D2821" w:rsidRDefault="001E0E86" w:rsidP="001E0E86">
            <w:pPr>
              <w:spacing w:after="160" w:line="259" w:lineRule="auto"/>
            </w:pPr>
          </w:p>
        </w:tc>
      </w:tr>
    </w:tbl>
    <w:p w14:paraId="7337120B" w14:textId="77777777" w:rsidR="001E0E86" w:rsidRPr="000D2821" w:rsidRDefault="001E0E86" w:rsidP="00DA30FA"/>
    <w:p w14:paraId="6E0BC13F" w14:textId="77777777" w:rsidR="001E0E86" w:rsidRPr="000D2821" w:rsidRDefault="001E0E86" w:rsidP="00DA30FA">
      <w:pPr>
        <w:rPr>
          <w:b/>
        </w:rPr>
      </w:pPr>
    </w:p>
    <w:p w14:paraId="1A523B54" w14:textId="77777777" w:rsidR="00DA30FA" w:rsidRPr="000D2821" w:rsidRDefault="00DA30FA" w:rsidP="00DA30FA">
      <w:pPr>
        <w:pStyle w:val="Heading3"/>
        <w:rPr>
          <w:rFonts w:asciiTheme="minorHAnsi" w:hAnsiTheme="minorHAnsi"/>
          <w:color w:val="ED7D31" w:themeColor="accent1"/>
        </w:rPr>
      </w:pPr>
      <w:bookmarkStart w:id="382" w:name="_Toc35519599"/>
      <w:bookmarkStart w:id="383" w:name="_Toc221634394"/>
      <w:r w:rsidRPr="000D2821">
        <w:rPr>
          <w:rFonts w:asciiTheme="minorHAnsi" w:hAnsiTheme="minorHAnsi"/>
          <w:color w:val="ED7D31" w:themeColor="accent1"/>
        </w:rPr>
        <w:t>Tools</w:t>
      </w:r>
      <w:bookmarkEnd w:id="382"/>
      <w:bookmarkEnd w:id="383"/>
    </w:p>
    <w:p w14:paraId="5FBACC79" w14:textId="77777777" w:rsidR="00DA30FA" w:rsidRPr="000D2821" w:rsidRDefault="00DA30FA" w:rsidP="00E3147D">
      <w:pPr>
        <w:pStyle w:val="ListParagraph"/>
        <w:numPr>
          <w:ilvl w:val="0"/>
          <w:numId w:val="62"/>
        </w:numPr>
        <w:spacing w:after="160" w:line="259" w:lineRule="auto"/>
        <w:ind w:left="1134" w:hanging="425"/>
      </w:pPr>
      <w:r w:rsidRPr="000D2821">
        <w:t xml:space="preserve">Select tools with care to minimise risk of airborne particles.  </w:t>
      </w:r>
    </w:p>
    <w:p w14:paraId="1C431853" w14:textId="77777777" w:rsidR="00DA30FA" w:rsidRPr="000D2821" w:rsidRDefault="00DA30FA" w:rsidP="00E3147D">
      <w:pPr>
        <w:pStyle w:val="ListParagraph"/>
        <w:numPr>
          <w:ilvl w:val="0"/>
          <w:numId w:val="62"/>
        </w:numPr>
        <w:spacing w:after="160" w:line="259" w:lineRule="auto"/>
        <w:ind w:left="1134" w:hanging="425"/>
      </w:pPr>
      <w:r w:rsidRPr="000D2821">
        <w:t>At the end of removal work all tools must be decontaminated.</w:t>
      </w:r>
    </w:p>
    <w:p w14:paraId="5508DDE0" w14:textId="77777777" w:rsidR="00DA30FA" w:rsidRPr="000D2821" w:rsidRDefault="00DA30FA" w:rsidP="00DA30FA">
      <w:r w:rsidRPr="000D2821">
        <w:tab/>
      </w:r>
    </w:p>
    <w:p w14:paraId="36BEBA1D" w14:textId="77777777" w:rsidR="00991C31" w:rsidRPr="000D2821" w:rsidRDefault="00991C31" w:rsidP="00DA30FA"/>
    <w:p w14:paraId="0E822C6E" w14:textId="77777777" w:rsidR="00991C31" w:rsidRPr="000D2821" w:rsidRDefault="00991C31" w:rsidP="00DA30FA"/>
    <w:p w14:paraId="5034BD48" w14:textId="77777777" w:rsidR="00DA30FA" w:rsidRPr="000D2821" w:rsidRDefault="00DA30FA" w:rsidP="00DA30FA">
      <w:pPr>
        <w:pStyle w:val="Heading3"/>
        <w:rPr>
          <w:rFonts w:asciiTheme="minorHAnsi" w:hAnsiTheme="minorHAnsi"/>
          <w:color w:val="ED7D31" w:themeColor="accent1"/>
        </w:rPr>
      </w:pPr>
      <w:bookmarkStart w:id="384" w:name="_Toc35519600"/>
      <w:bookmarkStart w:id="385" w:name="_Toc221634395"/>
      <w:r w:rsidRPr="000D2821">
        <w:rPr>
          <w:rFonts w:asciiTheme="minorHAnsi" w:hAnsiTheme="minorHAnsi"/>
          <w:color w:val="ED7D31" w:themeColor="accent1"/>
        </w:rPr>
        <w:t>Undertake Remediation</w:t>
      </w:r>
      <w:bookmarkEnd w:id="384"/>
      <w:bookmarkEnd w:id="385"/>
    </w:p>
    <w:p w14:paraId="4066A136" w14:textId="4BB26EF7" w:rsidR="00DA30FA" w:rsidRPr="000D2821" w:rsidRDefault="00DA30FA" w:rsidP="00DA30FA">
      <w:r w:rsidRPr="000D2821">
        <w:t>Build containment to limit access and visualisation of the work sites.</w:t>
      </w:r>
      <w:r w:rsidR="00CF216E" w:rsidRPr="000D2821">
        <w:t xml:space="preserve"> </w:t>
      </w:r>
      <w:r w:rsidRPr="000D2821">
        <w:t>Set up staging area as per the Standard</w:t>
      </w:r>
      <w:r w:rsidR="00CF216E" w:rsidRPr="000D2821">
        <w:t xml:space="preserve"> </w:t>
      </w:r>
      <w:r w:rsidRPr="000D2821">
        <w:t>All contents in and around the impacted area should be removed, cleaned, or protected to prevent cross contamination.  If unable to be remediated, then they need to be disposed of.</w:t>
      </w:r>
    </w:p>
    <w:p w14:paraId="479B42A0" w14:textId="77777777" w:rsidR="003D64CD" w:rsidRPr="000D2821" w:rsidRDefault="00DA30FA" w:rsidP="00DA30FA">
      <w:r w:rsidRPr="000D2821">
        <w:t>Physically remove contaminants from surfaces and application of cleaning agent to non-porous or semi-porous items, or removal and disposal of impacted porous items.</w:t>
      </w:r>
      <w:r w:rsidR="00CF216E" w:rsidRPr="000D2821">
        <w:t xml:space="preserve"> </w:t>
      </w:r>
    </w:p>
    <w:p w14:paraId="04F874BE" w14:textId="77777777" w:rsidR="003D64CD" w:rsidRPr="000D2821" w:rsidRDefault="003D64CD" w:rsidP="00DA30FA"/>
    <w:p w14:paraId="7F36CF99" w14:textId="2A57CA4B" w:rsidR="00DA30FA" w:rsidRPr="000D2821" w:rsidRDefault="00DA30FA" w:rsidP="00DA30FA">
      <w:pPr>
        <w:rPr>
          <w:color w:val="FF0000"/>
        </w:rPr>
      </w:pPr>
      <w:r w:rsidRPr="000D2821">
        <w:rPr>
          <w:color w:val="FF0000"/>
        </w:rPr>
        <w:t>NOTE: Once wet contaminants have dried, they can become airborne and potentially cause respiratory hazards.</w:t>
      </w:r>
    </w:p>
    <w:p w14:paraId="695A534E" w14:textId="77777777" w:rsidR="00CF216E" w:rsidRPr="000D2821" w:rsidRDefault="00CF216E" w:rsidP="00DA30FA"/>
    <w:p w14:paraId="16C8AAC4" w14:textId="4CF554AB" w:rsidR="00DA30FA" w:rsidRPr="000D2821" w:rsidRDefault="00DA30FA" w:rsidP="00DA30FA">
      <w:r w:rsidRPr="000D2821">
        <w:t xml:space="preserve">Other surfaces not directly affected by blood and OPIM may require cleaning and remediation to return the property to an acceptable condition.  Due to the presence of putrid body fluid and OPIM, removal and replacement of impacted items such as the subfloor is more likely.  Organic vapours </w:t>
      </w:r>
      <w:r w:rsidR="00CF216E" w:rsidRPr="000D2821">
        <w:t>off gassed</w:t>
      </w:r>
      <w:r w:rsidRPr="000D2821">
        <w:t xml:space="preserve"> from the decomposition</w:t>
      </w:r>
      <w:r w:rsidR="00CF216E" w:rsidRPr="000D2821">
        <w:t xml:space="preserve"> </w:t>
      </w:r>
      <w:r w:rsidRPr="000D2821">
        <w:t>process are also much more likely to be a complicating factor.</w:t>
      </w:r>
      <w:r w:rsidR="00CF216E" w:rsidRPr="000D2821">
        <w:t xml:space="preserve"> </w:t>
      </w:r>
      <w:r w:rsidRPr="000D2821">
        <w:t>Odour control such as Ozone Generators, Hydroxyl generators, Chlorine Dioxide may need to be used.</w:t>
      </w:r>
      <w:r w:rsidR="00596509" w:rsidRPr="000D2821">
        <w:t xml:space="preserve"> </w:t>
      </w:r>
    </w:p>
    <w:p w14:paraId="45317AB5" w14:textId="77777777" w:rsidR="003D64CD" w:rsidRPr="000D2821" w:rsidRDefault="003D64CD" w:rsidP="00DA30FA"/>
    <w:p w14:paraId="2B4BE05F" w14:textId="77777777" w:rsidR="00DA30FA" w:rsidRPr="000D2821" w:rsidRDefault="00DA30FA" w:rsidP="177DC49A">
      <w:pPr>
        <w:rPr>
          <w:b/>
          <w:bCs/>
          <w:color w:val="FF0000"/>
          <w:u w:val="single"/>
        </w:rPr>
      </w:pPr>
      <w:r w:rsidRPr="000D2821">
        <w:rPr>
          <w:b/>
          <w:bCs/>
          <w:color w:val="FF0000"/>
          <w:u w:val="single"/>
        </w:rPr>
        <w:t>NOTE:</w:t>
      </w:r>
      <w:r w:rsidRPr="000D2821">
        <w:tab/>
      </w:r>
      <w:r w:rsidRPr="000D2821">
        <w:rPr>
          <w:b/>
          <w:bCs/>
          <w:color w:val="FF0000"/>
          <w:u w:val="single"/>
        </w:rPr>
        <w:t>Ozone generators are lethal to living creatures so should not be used in occupied buildings.  Ensure all plants, pets and people are removed from the property whilst the Ozone process is occurring.  Appropriate signage needs to be posted around the property.</w:t>
      </w:r>
    </w:p>
    <w:p w14:paraId="18EB54B6" w14:textId="77777777" w:rsidR="00DA30FA" w:rsidRPr="000D2821" w:rsidRDefault="00DA30FA" w:rsidP="00DA30FA">
      <w:pPr>
        <w:pStyle w:val="ListParagraph"/>
        <w:ind w:left="0"/>
      </w:pPr>
    </w:p>
    <w:p w14:paraId="62BB32A1" w14:textId="1E9664CE" w:rsidR="00DA30FA" w:rsidRPr="000D2821" w:rsidRDefault="00DA30FA" w:rsidP="00596509">
      <w:pPr>
        <w:pStyle w:val="Heading3"/>
        <w:rPr>
          <w:rFonts w:asciiTheme="minorHAnsi" w:hAnsiTheme="minorHAnsi"/>
          <w:color w:val="ED7D31" w:themeColor="accent1"/>
        </w:rPr>
      </w:pPr>
      <w:bookmarkStart w:id="386" w:name="_Toc35519601"/>
      <w:bookmarkStart w:id="387" w:name="_Toc221634396"/>
      <w:r w:rsidRPr="000D2821">
        <w:rPr>
          <w:rFonts w:asciiTheme="minorHAnsi" w:hAnsiTheme="minorHAnsi"/>
          <w:color w:val="ED7D31" w:themeColor="accent1"/>
        </w:rPr>
        <w:t>Waste Disposal</w:t>
      </w:r>
      <w:bookmarkEnd w:id="386"/>
      <w:bookmarkEnd w:id="387"/>
    </w:p>
    <w:p w14:paraId="4057B1C2" w14:textId="533EB72F" w:rsidR="00DA30FA" w:rsidRPr="000D2821" w:rsidRDefault="00DA30FA" w:rsidP="00DA30FA">
      <w:pPr>
        <w:pStyle w:val="ListParagraph"/>
        <w:ind w:left="0"/>
      </w:pPr>
      <w:r w:rsidRPr="000D2821">
        <w:t>All liquid waste can be disposed of down a sewage pipe.</w:t>
      </w:r>
      <w:r w:rsidR="00596509" w:rsidRPr="000D2821">
        <w:t xml:space="preserve"> </w:t>
      </w:r>
      <w:r w:rsidRPr="000D2821">
        <w:t>All solid biohazardous waste requires specialised waste removal and licences</w:t>
      </w:r>
      <w:r w:rsidR="00596509" w:rsidRPr="000D2821">
        <w:t xml:space="preserve">. </w:t>
      </w:r>
      <w:r w:rsidRPr="000D2821">
        <w:t>All biohazardous waste must be contained in suitably signed containers or bags. They should be double bagged to decrease the risk of rupture.</w:t>
      </w:r>
      <w:r w:rsidR="00596509" w:rsidRPr="000D2821">
        <w:t xml:space="preserve"> </w:t>
      </w:r>
      <w:r w:rsidRPr="000D2821">
        <w:t>Specialised Companies such as Clean a Way and Ace Waste will come and retrieve any biohazardous waste and dispose of it for a cost.</w:t>
      </w:r>
    </w:p>
    <w:p w14:paraId="7F4B3E2F" w14:textId="77777777" w:rsidR="00DA30FA" w:rsidRPr="000D2821" w:rsidRDefault="00DA30FA" w:rsidP="00DA30FA">
      <w:pPr>
        <w:pStyle w:val="ListParagraph"/>
        <w:ind w:left="0"/>
      </w:pPr>
    </w:p>
    <w:p w14:paraId="049D81B2" w14:textId="77777777" w:rsidR="00DA30FA" w:rsidRPr="000D2821" w:rsidRDefault="00DA30FA" w:rsidP="00DA30FA">
      <w:pPr>
        <w:pStyle w:val="Heading3"/>
        <w:rPr>
          <w:rFonts w:asciiTheme="minorHAnsi" w:hAnsiTheme="minorHAnsi"/>
          <w:color w:val="ED7D31" w:themeColor="accent1"/>
        </w:rPr>
      </w:pPr>
      <w:bookmarkStart w:id="388" w:name="_Toc35519602"/>
      <w:bookmarkStart w:id="389" w:name="_Toc221634397"/>
      <w:r w:rsidRPr="000D2821">
        <w:rPr>
          <w:rFonts w:asciiTheme="minorHAnsi" w:hAnsiTheme="minorHAnsi"/>
          <w:color w:val="ED7D31" w:themeColor="accent1"/>
        </w:rPr>
        <w:t>Communication</w:t>
      </w:r>
      <w:bookmarkEnd w:id="388"/>
      <w:bookmarkEnd w:id="389"/>
    </w:p>
    <w:p w14:paraId="29853D71" w14:textId="77777777" w:rsidR="00DA30FA" w:rsidRPr="000D2821" w:rsidRDefault="00DA30FA" w:rsidP="00DA30FA">
      <w:pPr>
        <w:pStyle w:val="ListParagraph"/>
        <w:ind w:left="0"/>
      </w:pPr>
      <w:r w:rsidRPr="000D2821">
        <w:t>It is essential that the client is aware of what is happening and what is required of them in the Biohazard remediation process.</w:t>
      </w:r>
    </w:p>
    <w:p w14:paraId="7792DF3B" w14:textId="77777777" w:rsidR="00DA30FA" w:rsidRPr="000D2821" w:rsidRDefault="00DA30FA" w:rsidP="00DA30FA">
      <w:pPr>
        <w:pStyle w:val="ListParagraph"/>
        <w:ind w:left="0"/>
      </w:pPr>
    </w:p>
    <w:p w14:paraId="588AC9B3" w14:textId="77777777" w:rsidR="00DA30FA" w:rsidRPr="000D2821" w:rsidRDefault="00DA30FA" w:rsidP="00DA30FA">
      <w:pPr>
        <w:pStyle w:val="Heading3"/>
        <w:rPr>
          <w:rFonts w:asciiTheme="minorHAnsi" w:hAnsiTheme="minorHAnsi"/>
          <w:color w:val="ED7D31" w:themeColor="accent1"/>
        </w:rPr>
      </w:pPr>
      <w:bookmarkStart w:id="390" w:name="_Toc35519603"/>
      <w:bookmarkStart w:id="391" w:name="_Toc221634398"/>
      <w:r w:rsidRPr="000D2821">
        <w:rPr>
          <w:rFonts w:asciiTheme="minorHAnsi" w:hAnsiTheme="minorHAnsi"/>
          <w:color w:val="ED7D31" w:themeColor="accent1"/>
        </w:rPr>
        <w:t>Post Remediation Verification</w:t>
      </w:r>
      <w:bookmarkEnd w:id="390"/>
      <w:bookmarkEnd w:id="391"/>
    </w:p>
    <w:p w14:paraId="5F68CE30" w14:textId="77777777" w:rsidR="00DA30FA" w:rsidRPr="000D2821" w:rsidRDefault="00DA30FA" w:rsidP="00DA30FA">
      <w:pPr>
        <w:pStyle w:val="ListParagraph"/>
        <w:ind w:left="0"/>
      </w:pPr>
      <w:r w:rsidRPr="000D2821">
        <w:t>Not every job requires Post remediation Verification.</w:t>
      </w:r>
    </w:p>
    <w:p w14:paraId="52BAF26F" w14:textId="77777777" w:rsidR="00DA30FA" w:rsidRPr="000D2821" w:rsidRDefault="00DA30FA" w:rsidP="00DA30FA">
      <w:pPr>
        <w:pStyle w:val="ListParagraph"/>
        <w:ind w:left="0"/>
      </w:pPr>
      <w:r w:rsidRPr="000D2821">
        <w:t>Certain criteria will influence the use of an IEP.  These include but are not limited to:</w:t>
      </w:r>
    </w:p>
    <w:p w14:paraId="68F374D9" w14:textId="58482B91" w:rsidR="00DA30FA" w:rsidRPr="000D2821" w:rsidRDefault="00DA30FA" w:rsidP="00E3147D">
      <w:pPr>
        <w:pStyle w:val="ListParagraph"/>
        <w:numPr>
          <w:ilvl w:val="0"/>
          <w:numId w:val="63"/>
        </w:numPr>
        <w:spacing w:after="160" w:line="259" w:lineRule="auto"/>
        <w:ind w:left="1134"/>
      </w:pPr>
      <w:r w:rsidRPr="000D2821">
        <w:t>Size of the job</w:t>
      </w:r>
      <w:r w:rsidR="00596509" w:rsidRPr="000D2821">
        <w:t>.</w:t>
      </w:r>
    </w:p>
    <w:p w14:paraId="5ED69195" w14:textId="1766A803" w:rsidR="00DA30FA" w:rsidRPr="000D2821" w:rsidRDefault="00DA30FA" w:rsidP="00E3147D">
      <w:pPr>
        <w:pStyle w:val="ListParagraph"/>
        <w:numPr>
          <w:ilvl w:val="0"/>
          <w:numId w:val="63"/>
        </w:numPr>
        <w:spacing w:after="160" w:line="259" w:lineRule="auto"/>
        <w:ind w:left="1134"/>
      </w:pPr>
      <w:r w:rsidRPr="000D2821">
        <w:t>Health risks of the client and any other residents in the property</w:t>
      </w:r>
      <w:r w:rsidR="00596509" w:rsidRPr="000D2821">
        <w:t>.</w:t>
      </w:r>
    </w:p>
    <w:p w14:paraId="689BD86B" w14:textId="28065E91" w:rsidR="00DA30FA" w:rsidRPr="000D2821" w:rsidRDefault="00DA30FA" w:rsidP="00E3147D">
      <w:pPr>
        <w:pStyle w:val="ListParagraph"/>
        <w:numPr>
          <w:ilvl w:val="0"/>
          <w:numId w:val="63"/>
        </w:numPr>
        <w:spacing w:after="160" w:line="259" w:lineRule="auto"/>
        <w:ind w:left="1134"/>
      </w:pPr>
      <w:r w:rsidRPr="000D2821">
        <w:t>Insurance company may require it</w:t>
      </w:r>
      <w:r w:rsidR="00596509" w:rsidRPr="000D2821">
        <w:t>.</w:t>
      </w:r>
    </w:p>
    <w:p w14:paraId="3DCA722A" w14:textId="77777777" w:rsidR="00DA30FA" w:rsidRPr="000D2821" w:rsidRDefault="00DA30FA" w:rsidP="00DA30FA">
      <w:pPr>
        <w:pStyle w:val="ListParagraph"/>
        <w:ind w:left="0"/>
      </w:pPr>
    </w:p>
    <w:p w14:paraId="1A8A8150" w14:textId="77777777" w:rsidR="00DA30FA" w:rsidRPr="000D2821" w:rsidRDefault="00DA30FA" w:rsidP="00DA30FA">
      <w:pPr>
        <w:pStyle w:val="Heading3"/>
        <w:rPr>
          <w:rFonts w:asciiTheme="minorHAnsi" w:hAnsiTheme="minorHAnsi"/>
          <w:color w:val="ED7D31" w:themeColor="accent1"/>
        </w:rPr>
      </w:pPr>
      <w:bookmarkStart w:id="392" w:name="_Toc35519604"/>
      <w:bookmarkStart w:id="393" w:name="_Toc221634399"/>
      <w:r w:rsidRPr="000D2821">
        <w:rPr>
          <w:rFonts w:asciiTheme="minorHAnsi" w:hAnsiTheme="minorHAnsi"/>
          <w:color w:val="ED7D31" w:themeColor="accent1"/>
        </w:rPr>
        <w:t>Post Job Documentation</w:t>
      </w:r>
      <w:bookmarkEnd w:id="392"/>
      <w:bookmarkEnd w:id="393"/>
    </w:p>
    <w:p w14:paraId="764F409E" w14:textId="72CC5E3A" w:rsidR="00DA30FA" w:rsidRPr="000D2821" w:rsidRDefault="00DA30FA" w:rsidP="00DA30FA">
      <w:pPr>
        <w:pStyle w:val="ListParagraph"/>
        <w:ind w:left="0"/>
      </w:pPr>
      <w:r w:rsidRPr="000D2821">
        <w:t xml:space="preserve">The period immediately </w:t>
      </w:r>
      <w:proofErr w:type="gramStart"/>
      <w:r w:rsidRPr="000D2821">
        <w:t>post</w:t>
      </w:r>
      <w:proofErr w:type="gramEnd"/>
      <w:r w:rsidRPr="000D2821">
        <w:t xml:space="preserve"> the job is an opportunity to professionally close out the job, seek customer feedback and to secure future referrals.</w:t>
      </w:r>
      <w:r w:rsidR="00596509" w:rsidRPr="000D2821">
        <w:t xml:space="preserve"> </w:t>
      </w:r>
      <w:r w:rsidRPr="000D2821">
        <w:t>Ensure you supply a receipt to the client with your business card.</w:t>
      </w:r>
    </w:p>
    <w:p w14:paraId="596EE9C7" w14:textId="77777777" w:rsidR="00DA30FA" w:rsidRPr="000D2821" w:rsidRDefault="00DA30FA" w:rsidP="00DA30FA">
      <w:pPr>
        <w:pStyle w:val="ListParagraph"/>
        <w:ind w:left="0"/>
      </w:pPr>
    </w:p>
    <w:p w14:paraId="0F0B6537" w14:textId="77777777" w:rsidR="00DA30FA" w:rsidRPr="000D2821" w:rsidRDefault="00DA30FA" w:rsidP="00DA30FA">
      <w:pPr>
        <w:rPr>
          <w:b/>
        </w:rPr>
      </w:pPr>
    </w:p>
    <w:p w14:paraId="4336B45D" w14:textId="77777777" w:rsidR="00DA30FA" w:rsidRPr="000D2821" w:rsidRDefault="00DA30FA" w:rsidP="00DA30FA">
      <w:pPr>
        <w:pStyle w:val="JAR-HEADING2STYLE"/>
        <w:rPr>
          <w:rFonts w:asciiTheme="minorHAnsi" w:hAnsiTheme="minorHAnsi"/>
        </w:rPr>
      </w:pPr>
      <w:bookmarkStart w:id="394" w:name="_Toc35519605"/>
      <w:bookmarkStart w:id="395" w:name="_Toc221634400"/>
      <w:r w:rsidRPr="000D2821">
        <w:rPr>
          <w:rFonts w:asciiTheme="minorHAnsi" w:hAnsiTheme="minorHAnsi"/>
        </w:rPr>
        <w:t>Service 5:</w:t>
      </w:r>
      <w:r w:rsidRPr="000D2821">
        <w:rPr>
          <w:rFonts w:asciiTheme="minorHAnsi" w:hAnsiTheme="minorHAnsi"/>
        </w:rPr>
        <w:tab/>
        <w:t>Suicide/Homicide/Trauma</w:t>
      </w:r>
      <w:bookmarkEnd w:id="394"/>
      <w:bookmarkEnd w:id="395"/>
    </w:p>
    <w:p w14:paraId="4BD7B059" w14:textId="2EB0962C" w:rsidR="00DA30FA" w:rsidRPr="000D2821" w:rsidRDefault="00DA30FA" w:rsidP="00DA30FA">
      <w:r w:rsidRPr="000D2821">
        <w:t>As per the Department of Health almost half the population of Australia will experience some form of mental illness in their lifetimes and 1 in 5 people will require treatment.</w:t>
      </w:r>
      <w:r w:rsidR="00F8492E" w:rsidRPr="000D2821">
        <w:t xml:space="preserve"> </w:t>
      </w:r>
      <w:r w:rsidRPr="000D2821">
        <w:t>Those numbers are mind boggling. Therefore, there are more suicide attempts and successes.  With that there also homicides, attempted homicides, assaults and other violent crimes that require remediation.</w:t>
      </w:r>
    </w:p>
    <w:p w14:paraId="2C951469" w14:textId="77777777" w:rsidR="00DA30FA" w:rsidRPr="000D2821" w:rsidRDefault="00DA30FA" w:rsidP="00DA30FA"/>
    <w:p w14:paraId="6E3CBDF5" w14:textId="77777777" w:rsidR="00DA30FA" w:rsidRPr="000D2821" w:rsidRDefault="00DA30FA" w:rsidP="00DA30FA">
      <w:pPr>
        <w:pStyle w:val="Heading3"/>
        <w:rPr>
          <w:rFonts w:asciiTheme="minorHAnsi" w:hAnsiTheme="minorHAnsi"/>
          <w:color w:val="ED7D31" w:themeColor="accent1"/>
        </w:rPr>
      </w:pPr>
      <w:bookmarkStart w:id="396" w:name="_Toc35519606"/>
      <w:bookmarkStart w:id="397" w:name="_Toc221634401"/>
      <w:r w:rsidRPr="000D2821">
        <w:rPr>
          <w:rFonts w:asciiTheme="minorHAnsi" w:hAnsiTheme="minorHAnsi"/>
          <w:color w:val="ED7D31" w:themeColor="accent1"/>
        </w:rPr>
        <w:t>Planning</w:t>
      </w:r>
      <w:bookmarkEnd w:id="396"/>
      <w:bookmarkEnd w:id="397"/>
    </w:p>
    <w:p w14:paraId="2B505A97" w14:textId="77777777" w:rsidR="00DA30FA" w:rsidRPr="000D2821" w:rsidRDefault="00DA30FA" w:rsidP="00DA30FA">
      <w:r w:rsidRPr="000D2821">
        <w:t>Planning is essential as any misunderstanding could lead to the use of inappropriate remediation methods, increasing the risk of biohazardous contamination or exposure.</w:t>
      </w:r>
    </w:p>
    <w:p w14:paraId="44B00CA0" w14:textId="77777777" w:rsidR="00DA30FA" w:rsidRPr="000D2821" w:rsidRDefault="00DA30FA" w:rsidP="00DA30FA"/>
    <w:p w14:paraId="4A3C056D" w14:textId="0787A923" w:rsidR="00DA30FA" w:rsidRPr="000D2821" w:rsidRDefault="00DA30FA" w:rsidP="00DA30FA">
      <w:pPr>
        <w:rPr>
          <w:b/>
          <w:color w:val="FF0000"/>
        </w:rPr>
      </w:pPr>
      <w:r w:rsidRPr="000D2821">
        <w:t>Attend the site for the purpose of assessing, identifying and quantifying the amount of biohazardous contamination present.</w:t>
      </w:r>
      <w:r w:rsidR="00302BD0" w:rsidRPr="000D2821">
        <w:t xml:space="preserve"> </w:t>
      </w:r>
      <w:r w:rsidR="00302BD0" w:rsidRPr="000D2821">
        <w:rPr>
          <w:b/>
          <w:bCs/>
          <w:u w:val="single"/>
        </w:rPr>
        <w:t>Empathy and careful use of language is required as you will likely be dealing with a relative or friend of the victim.</w:t>
      </w:r>
      <w:r w:rsidR="00F8492E" w:rsidRPr="000D2821">
        <w:t xml:space="preserve"> </w:t>
      </w:r>
      <w:r w:rsidRPr="000D2821">
        <w:rPr>
          <w:b/>
          <w:color w:val="FF0000"/>
        </w:rPr>
        <w:t>Confirm that the police/coroner have released the property.</w:t>
      </w:r>
    </w:p>
    <w:p w14:paraId="29397A84" w14:textId="77777777" w:rsidR="00A77B61" w:rsidRPr="000D2821" w:rsidRDefault="00A77B61" w:rsidP="00DA30FA"/>
    <w:p w14:paraId="7BA9144A" w14:textId="77777777" w:rsidR="00DA30FA" w:rsidRPr="000D2821" w:rsidRDefault="00DA30FA" w:rsidP="00E3147D">
      <w:pPr>
        <w:pStyle w:val="ListParagraph"/>
        <w:numPr>
          <w:ilvl w:val="0"/>
          <w:numId w:val="130"/>
        </w:numPr>
        <w:spacing w:after="160" w:line="259" w:lineRule="auto"/>
        <w:ind w:left="1276"/>
      </w:pPr>
      <w:r w:rsidRPr="000D2821">
        <w:t>Obtain a detailed history from the client as to events causing the biohazardous contamination, how long ago did it happen, which rooms are affected.</w:t>
      </w:r>
    </w:p>
    <w:p w14:paraId="207C5817" w14:textId="77777777" w:rsidR="00DA30FA" w:rsidRPr="000D2821" w:rsidRDefault="00DA30FA" w:rsidP="00E3147D">
      <w:pPr>
        <w:pStyle w:val="ListParagraph"/>
        <w:numPr>
          <w:ilvl w:val="0"/>
          <w:numId w:val="130"/>
        </w:numPr>
        <w:spacing w:after="160" w:line="259" w:lineRule="auto"/>
        <w:ind w:left="1276"/>
      </w:pPr>
      <w:r w:rsidRPr="000D2821">
        <w:t>Was Oleoresin capsicum Spray Deployed?</w:t>
      </w:r>
    </w:p>
    <w:p w14:paraId="5D4C31E9" w14:textId="77777777" w:rsidR="00DA30FA" w:rsidRPr="000D2821" w:rsidRDefault="00DA30FA" w:rsidP="00E3147D">
      <w:pPr>
        <w:pStyle w:val="ListParagraph"/>
        <w:numPr>
          <w:ilvl w:val="0"/>
          <w:numId w:val="130"/>
        </w:numPr>
        <w:spacing w:after="160" w:line="259" w:lineRule="auto"/>
        <w:ind w:left="1276"/>
      </w:pPr>
      <w:r w:rsidRPr="000D2821">
        <w:t>Consult with the person ordering the services to identify factors which may affect site access, site specific hazards, scheduling of the work and the requirement for the area to be unoccupied during the remediation process.</w:t>
      </w:r>
    </w:p>
    <w:p w14:paraId="4F23A364" w14:textId="77777777" w:rsidR="00DA30FA" w:rsidRPr="000D2821" w:rsidRDefault="00DA30FA" w:rsidP="00E3147D">
      <w:pPr>
        <w:pStyle w:val="ListParagraph"/>
        <w:numPr>
          <w:ilvl w:val="0"/>
          <w:numId w:val="130"/>
        </w:numPr>
        <w:spacing w:after="160" w:line="259" w:lineRule="auto"/>
        <w:ind w:left="1276"/>
      </w:pPr>
      <w:r w:rsidRPr="000D2821">
        <w:t>Take photographs of the site to supplement your planning and project recall. Document any pre-existing damage not event related.</w:t>
      </w:r>
    </w:p>
    <w:p w14:paraId="254014D0" w14:textId="7A70595C" w:rsidR="00DA30FA" w:rsidRPr="000D2821" w:rsidRDefault="00DA30FA" w:rsidP="00E3147D">
      <w:pPr>
        <w:pStyle w:val="ListParagraph"/>
        <w:numPr>
          <w:ilvl w:val="0"/>
          <w:numId w:val="130"/>
        </w:numPr>
        <w:spacing w:after="160" w:line="259" w:lineRule="auto"/>
        <w:ind w:left="1276"/>
      </w:pPr>
      <w:r w:rsidRPr="000D2821">
        <w:t>Ascertain any affected contents</w:t>
      </w:r>
      <w:r w:rsidR="00F8492E" w:rsidRPr="000D2821">
        <w:t>.</w:t>
      </w:r>
    </w:p>
    <w:p w14:paraId="78FAD37B" w14:textId="24D445D5" w:rsidR="00DA30FA" w:rsidRPr="000D2821" w:rsidRDefault="00DA30FA" w:rsidP="000E3C42">
      <w:pPr>
        <w:pStyle w:val="ListParagraph"/>
        <w:numPr>
          <w:ilvl w:val="0"/>
          <w:numId w:val="130"/>
        </w:numPr>
        <w:spacing w:after="160" w:line="259" w:lineRule="auto"/>
        <w:ind w:left="1276"/>
      </w:pPr>
      <w:r w:rsidRPr="000D2821">
        <w:t>Ascertain if insurance claim has been made. Is it building and/or contents insurance.</w:t>
      </w:r>
    </w:p>
    <w:p w14:paraId="49900A1F" w14:textId="7E87C7AE" w:rsidR="00DA30FA" w:rsidRPr="000D2821" w:rsidRDefault="000E3C42" w:rsidP="00DA30FA">
      <w:r w:rsidRPr="000D2821">
        <w:rPr>
          <w:noProof/>
        </w:rPr>
        <mc:AlternateContent>
          <mc:Choice Requires="wps">
            <w:drawing>
              <wp:anchor distT="45720" distB="45720" distL="114300" distR="114300" simplePos="0" relativeHeight="251658252" behindDoc="0" locked="0" layoutInCell="1" allowOverlap="1" wp14:anchorId="10B58C79" wp14:editId="51FB6F05">
                <wp:simplePos x="0" y="0"/>
                <wp:positionH relativeFrom="column">
                  <wp:posOffset>435610</wp:posOffset>
                </wp:positionH>
                <wp:positionV relativeFrom="paragraph">
                  <wp:posOffset>43180</wp:posOffset>
                </wp:positionV>
                <wp:extent cx="5105400" cy="732790"/>
                <wp:effectExtent l="0" t="0" r="19050" b="1016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732790"/>
                        </a:xfrm>
                        <a:prstGeom prst="rect">
                          <a:avLst/>
                        </a:prstGeom>
                        <a:solidFill>
                          <a:srgbClr val="FFFFFF"/>
                        </a:solidFill>
                        <a:ln w="9525">
                          <a:solidFill>
                            <a:srgbClr val="000000"/>
                          </a:solidFill>
                          <a:miter lim="800000"/>
                          <a:headEnd/>
                          <a:tailEnd/>
                        </a:ln>
                      </wps:spPr>
                      <wps:txbx>
                        <w:txbxContent>
                          <w:p w14:paraId="074268B7" w14:textId="5687CF82" w:rsidR="00DB5F12" w:rsidRDefault="00DB5F12" w:rsidP="00DA30FA">
                            <w:r>
                              <w:t xml:space="preserve">TIP: Retain and store in an organised manner (using Dropbox </w:t>
                            </w:r>
                            <w:r w:rsidR="000E3C42">
                              <w:t xml:space="preserve">or OneDrive </w:t>
                            </w:r>
                            <w:r>
                              <w:t>for example) the information and photos collected as, if won, it will form the basis of your Scope of Works.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58C79" id="Text Box 10" o:spid="_x0000_s1035" type="#_x0000_t202" style="position:absolute;margin-left:34.3pt;margin-top:3.4pt;width:402pt;height:57.7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">
                <v:textbox>
                  <w:txbxContent>
                    <w:p w14:paraId="074268B7" w14:textId="5687CF82" w:rsidR="00DB5F12" w:rsidRDefault="00DB5F12" w:rsidP="00DA30FA">
                      <w:r>
                        <w:t xml:space="preserve">TIP: Retain and store in an organised manner (using Dropbox </w:t>
                      </w:r>
                      <w:r w:rsidR="000E3C42">
                        <w:t xml:space="preserve">or OneDrive </w:t>
                      </w:r>
                      <w:r>
                        <w:t>for example) the information and photos collected as, if won, it will form the basis of your Scope of Works.</w:t>
                      </w:r>
                    </w:p>
                  </w:txbxContent>
                </v:textbox>
                <w10:wrap type="square"/>
              </v:shape>
            </w:pict>
          </mc:Fallback>
        </mc:AlternateContent>
      </w:r>
    </w:p>
    <w:p w14:paraId="35E12B97" w14:textId="77777777" w:rsidR="00DA30FA" w:rsidRPr="000D2821" w:rsidRDefault="00DA30FA" w:rsidP="00DA30FA"/>
    <w:p w14:paraId="1A522204" w14:textId="77777777" w:rsidR="00DA30FA" w:rsidRPr="000D2821" w:rsidRDefault="00DA30FA" w:rsidP="00DA30FA"/>
    <w:p w14:paraId="4216497A" w14:textId="77777777" w:rsidR="00F8492E" w:rsidRPr="000D2821" w:rsidRDefault="00F8492E" w:rsidP="00DA30FA"/>
    <w:p w14:paraId="60F856E7" w14:textId="77777777" w:rsidR="00F8492E" w:rsidRPr="000D2821" w:rsidRDefault="00F8492E" w:rsidP="00DA30FA"/>
    <w:p w14:paraId="5BEFA4FB" w14:textId="6C0D9ACB" w:rsidR="00DA30FA" w:rsidRPr="000D2821" w:rsidRDefault="00DA30FA" w:rsidP="00DA30FA">
      <w:r w:rsidRPr="000D2821">
        <w:t>Once the job is confirmed, complete the remainder of your planning requirements including but not limited to:</w:t>
      </w:r>
    </w:p>
    <w:p w14:paraId="13990D80" w14:textId="77777777" w:rsidR="00DA30FA" w:rsidRPr="000D2821" w:rsidRDefault="00DA30FA" w:rsidP="00E3147D">
      <w:pPr>
        <w:pStyle w:val="ListParagraph"/>
        <w:numPr>
          <w:ilvl w:val="0"/>
          <w:numId w:val="53"/>
        </w:numPr>
        <w:spacing w:after="160" w:line="259" w:lineRule="auto"/>
        <w:ind w:left="1418" w:hanging="425"/>
      </w:pPr>
      <w:r w:rsidRPr="000D2821">
        <w:t>Identify other hazards related to the job, assess risk and implement controls modifying your SWMS to ensure it is job specific.</w:t>
      </w:r>
    </w:p>
    <w:p w14:paraId="71A79295" w14:textId="77777777" w:rsidR="00DA30FA" w:rsidRPr="000D2821" w:rsidRDefault="00DA30FA" w:rsidP="00DA30FA">
      <w:r w:rsidRPr="000D2821">
        <w:t xml:space="preserve">Refer to Pre-Requisites for Franchisees and employees of Franchisees (PRO107) which sets a minimum acceptable standard of training, qualification and experience for Franchisees and their employees or subcontractors. </w:t>
      </w:r>
    </w:p>
    <w:p w14:paraId="44AF48FA" w14:textId="77777777" w:rsidR="00DA30FA" w:rsidRPr="000D2821" w:rsidRDefault="00DA30FA" w:rsidP="00DA30FA"/>
    <w:p w14:paraId="138F7990" w14:textId="77777777" w:rsidR="00DA30FA" w:rsidRPr="000D2821" w:rsidRDefault="00DA30FA" w:rsidP="00DA30FA">
      <w:pPr>
        <w:pStyle w:val="Heading3"/>
        <w:rPr>
          <w:rFonts w:asciiTheme="minorHAnsi" w:hAnsiTheme="minorHAnsi"/>
          <w:color w:val="ED7D31" w:themeColor="accent1"/>
        </w:rPr>
      </w:pPr>
      <w:bookmarkStart w:id="398" w:name="_Toc35519607"/>
      <w:bookmarkStart w:id="399" w:name="_Toc221634402"/>
      <w:r w:rsidRPr="000D2821">
        <w:rPr>
          <w:rFonts w:asciiTheme="minorHAnsi" w:hAnsiTheme="minorHAnsi"/>
          <w:color w:val="ED7D31" w:themeColor="accent1"/>
        </w:rPr>
        <w:t>Training and Job Orientation</w:t>
      </w:r>
      <w:bookmarkEnd w:id="398"/>
      <w:bookmarkEnd w:id="399"/>
    </w:p>
    <w:p w14:paraId="02373B85" w14:textId="7F9B51F4" w:rsidR="00DA30FA" w:rsidRPr="000D2821" w:rsidRDefault="00DA30FA" w:rsidP="00DA30FA">
      <w:r w:rsidRPr="000D2821">
        <w:t>Refer to Pre-Requisites for Franchisees and employees of Franchisees (PRO107) which sets a minimum acceptable standard of training, qualification and experience for Franchisees and their employees or subcontractors. PRO107 also documents that all Franchisees and their employees must be provided with information about the potential health implications of exposure to Biohazardous contaminants prior to commencement.</w:t>
      </w:r>
    </w:p>
    <w:p w14:paraId="1BF30541" w14:textId="77777777" w:rsidR="00DA30FA" w:rsidRPr="000D2821" w:rsidRDefault="00DA30FA" w:rsidP="00DA30FA">
      <w:r w:rsidRPr="000D2821">
        <w:t>As it relates to each removal job the Franchisee must ensure a record of this training is retained on site during the removal process.  See template provided.</w:t>
      </w:r>
    </w:p>
    <w:p w14:paraId="551D6156" w14:textId="77777777" w:rsidR="00DA30FA" w:rsidRPr="000D2821" w:rsidRDefault="00DA30FA" w:rsidP="00DA30FA">
      <w:r w:rsidRPr="000D2821">
        <w:t>On arrival on site and prior to applying PPE (if required) the Supervisor or the Technician in charge on site must conduct a job specific briefing referencing the site-specific SWMS with all employees and subcontractors prior to commencement.  This briefing must be documented (as a note in Job Record) or by having all parties (employees and subcontractors) sign the current SWMS</w:t>
      </w:r>
    </w:p>
    <w:p w14:paraId="632BFF19" w14:textId="77777777" w:rsidR="00DA30FA" w:rsidRPr="000D2821" w:rsidRDefault="00DA30FA" w:rsidP="00DA30FA"/>
    <w:p w14:paraId="29E660A3" w14:textId="77777777" w:rsidR="00DA30FA" w:rsidRPr="000D2821" w:rsidRDefault="00DA30FA" w:rsidP="00DA30FA">
      <w:pPr>
        <w:pStyle w:val="Heading3"/>
        <w:rPr>
          <w:rFonts w:asciiTheme="minorHAnsi" w:hAnsiTheme="minorHAnsi"/>
          <w:color w:val="ED7D31" w:themeColor="accent1"/>
        </w:rPr>
      </w:pPr>
      <w:bookmarkStart w:id="400" w:name="_Toc35519608"/>
      <w:bookmarkStart w:id="401" w:name="_Toc221634403"/>
      <w:r w:rsidRPr="000D2821">
        <w:rPr>
          <w:rFonts w:asciiTheme="minorHAnsi" w:hAnsiTheme="minorHAnsi"/>
          <w:color w:val="ED7D31" w:themeColor="accent1"/>
        </w:rPr>
        <w:t>Site Establishment</w:t>
      </w:r>
      <w:bookmarkEnd w:id="400"/>
      <w:bookmarkEnd w:id="401"/>
    </w:p>
    <w:p w14:paraId="06161F0A" w14:textId="77777777" w:rsidR="00DA30FA" w:rsidRPr="000D2821" w:rsidRDefault="00DA30FA" w:rsidP="00DA30FA">
      <w:r w:rsidRPr="000D2821">
        <w:t>On arrival on site, the Biohazardous Recovery Technician in Charge must ensure site control is established:</w:t>
      </w:r>
    </w:p>
    <w:p w14:paraId="19B18399" w14:textId="77777777" w:rsidR="00DA30FA" w:rsidRPr="000D2821" w:rsidRDefault="00DA30FA" w:rsidP="00E3147D">
      <w:pPr>
        <w:pStyle w:val="ListParagraph"/>
        <w:numPr>
          <w:ilvl w:val="0"/>
          <w:numId w:val="53"/>
        </w:numPr>
        <w:spacing w:after="160" w:line="259" w:lineRule="auto"/>
        <w:ind w:left="1134"/>
      </w:pPr>
      <w:r w:rsidRPr="000D2821">
        <w:t>Consider any changes that have occurred to the site, the building, plant or equipment to environmental factors such as weather which may require further modification to the SWMS.</w:t>
      </w:r>
    </w:p>
    <w:p w14:paraId="4A124A91" w14:textId="04A3FCCC" w:rsidR="00DA30FA" w:rsidRPr="000D2821" w:rsidRDefault="00DA30FA" w:rsidP="00E3147D">
      <w:pPr>
        <w:pStyle w:val="ListParagraph"/>
        <w:numPr>
          <w:ilvl w:val="0"/>
          <w:numId w:val="53"/>
        </w:numPr>
        <w:spacing w:after="160" w:line="259" w:lineRule="auto"/>
        <w:ind w:left="1134"/>
      </w:pPr>
      <w:r w:rsidRPr="000D2821">
        <w:t>Obtain from Client Authority to Undertake works (Contract for works attended) and ascertain who is paying for the works</w:t>
      </w:r>
      <w:r w:rsidR="003667AC" w:rsidRPr="000D2821">
        <w:t>.</w:t>
      </w:r>
    </w:p>
    <w:p w14:paraId="3AC3692E" w14:textId="77777777" w:rsidR="00DA30FA" w:rsidRPr="000D2821" w:rsidRDefault="00DA30FA" w:rsidP="00E3147D">
      <w:pPr>
        <w:pStyle w:val="ListParagraph"/>
        <w:numPr>
          <w:ilvl w:val="0"/>
          <w:numId w:val="53"/>
        </w:numPr>
        <w:spacing w:after="160" w:line="259" w:lineRule="auto"/>
        <w:ind w:left="1134"/>
      </w:pPr>
      <w:r w:rsidRPr="000D2821">
        <w:t>Check that all mandatory documentation is available on site:</w:t>
      </w:r>
    </w:p>
    <w:p w14:paraId="75A6CEA4" w14:textId="6BA2B3DB" w:rsidR="00DA30FA" w:rsidRPr="000D2821" w:rsidRDefault="00DA30FA" w:rsidP="00E3147D">
      <w:pPr>
        <w:pStyle w:val="ListParagraph"/>
        <w:numPr>
          <w:ilvl w:val="1"/>
          <w:numId w:val="53"/>
        </w:numPr>
        <w:spacing w:after="160" w:line="259" w:lineRule="auto"/>
        <w:ind w:left="1843"/>
      </w:pPr>
      <w:r w:rsidRPr="000D2821">
        <w:t>Copy of Training Records of all employees</w:t>
      </w:r>
      <w:r w:rsidR="005C440D" w:rsidRPr="000D2821">
        <w:t>.</w:t>
      </w:r>
    </w:p>
    <w:p w14:paraId="1B526DFB" w14:textId="5BDAC26E" w:rsidR="00DA30FA" w:rsidRPr="000D2821" w:rsidRDefault="00DA30FA" w:rsidP="00E3147D">
      <w:pPr>
        <w:pStyle w:val="ListParagraph"/>
        <w:numPr>
          <w:ilvl w:val="1"/>
          <w:numId w:val="53"/>
        </w:numPr>
        <w:spacing w:after="160" w:line="259" w:lineRule="auto"/>
        <w:ind w:left="1843"/>
      </w:pPr>
      <w:r w:rsidRPr="000D2821">
        <w:t>Site specific SWMS</w:t>
      </w:r>
      <w:r w:rsidR="005C440D" w:rsidRPr="000D2821">
        <w:t>.</w:t>
      </w:r>
    </w:p>
    <w:p w14:paraId="4451E829" w14:textId="7261E91F" w:rsidR="00DA30FA" w:rsidRPr="000D2821" w:rsidRDefault="00DA30FA" w:rsidP="00E3147D">
      <w:pPr>
        <w:pStyle w:val="ListParagraph"/>
        <w:numPr>
          <w:ilvl w:val="1"/>
          <w:numId w:val="53"/>
        </w:numPr>
        <w:spacing w:after="160" w:line="259" w:lineRule="auto"/>
        <w:ind w:left="1843"/>
      </w:pPr>
      <w:r w:rsidRPr="000D2821">
        <w:t>Supervisors Contact Details</w:t>
      </w:r>
      <w:r w:rsidR="005C440D" w:rsidRPr="000D2821">
        <w:t>.</w:t>
      </w:r>
    </w:p>
    <w:p w14:paraId="15444CA8" w14:textId="77777777" w:rsidR="00DA30FA" w:rsidRPr="000D2821" w:rsidRDefault="00DA30FA" w:rsidP="00DA30FA">
      <w:r w:rsidRPr="000D2821">
        <w:t>Ensure any electrical equipment is currently Test and Tag Compliant, clean and in good working order.</w:t>
      </w:r>
    </w:p>
    <w:p w14:paraId="783D81C0" w14:textId="77777777" w:rsidR="00DA30FA" w:rsidRPr="000D2821" w:rsidRDefault="00DA30FA" w:rsidP="00DA30FA">
      <w:r w:rsidRPr="000D2821">
        <w:t>Set up critical locations as per SWMS including but not limited to:</w:t>
      </w:r>
    </w:p>
    <w:p w14:paraId="6AA78FD8" w14:textId="72D8FD13" w:rsidR="00DA30FA" w:rsidRPr="000D2821" w:rsidRDefault="00DA30FA" w:rsidP="00E3147D">
      <w:pPr>
        <w:pStyle w:val="ListParagraph"/>
        <w:numPr>
          <w:ilvl w:val="0"/>
          <w:numId w:val="55"/>
        </w:numPr>
        <w:spacing w:after="160" w:line="259" w:lineRule="auto"/>
        <w:ind w:left="1276"/>
      </w:pPr>
      <w:r w:rsidRPr="000D2821">
        <w:t>Identified emergency assembly location</w:t>
      </w:r>
      <w:r w:rsidR="003667AC" w:rsidRPr="000D2821">
        <w:t>.</w:t>
      </w:r>
    </w:p>
    <w:p w14:paraId="39463D4B" w14:textId="24D3F7DF" w:rsidR="00DA30FA" w:rsidRPr="000D2821" w:rsidRDefault="00DA30FA" w:rsidP="00E3147D">
      <w:pPr>
        <w:pStyle w:val="ListParagraph"/>
        <w:numPr>
          <w:ilvl w:val="0"/>
          <w:numId w:val="55"/>
        </w:numPr>
        <w:spacing w:after="160" w:line="259" w:lineRule="auto"/>
        <w:ind w:left="1276"/>
      </w:pPr>
      <w:r w:rsidRPr="000D2821">
        <w:t>Set up containment if required</w:t>
      </w:r>
      <w:r w:rsidR="003667AC" w:rsidRPr="000D2821">
        <w:t>.</w:t>
      </w:r>
    </w:p>
    <w:p w14:paraId="56AA2855" w14:textId="6C921328" w:rsidR="00DA30FA" w:rsidRPr="000D2821" w:rsidRDefault="00DA30FA" w:rsidP="00E3147D">
      <w:pPr>
        <w:pStyle w:val="ListParagraph"/>
        <w:numPr>
          <w:ilvl w:val="0"/>
          <w:numId w:val="55"/>
        </w:numPr>
        <w:spacing w:after="160" w:line="259" w:lineRule="auto"/>
        <w:ind w:left="1276"/>
      </w:pPr>
      <w:r w:rsidRPr="000D2821">
        <w:t xml:space="preserve">Personal </w:t>
      </w:r>
      <w:r w:rsidR="003667AC" w:rsidRPr="000D2821">
        <w:t>decontamination.</w:t>
      </w:r>
    </w:p>
    <w:p w14:paraId="58DA26A9" w14:textId="2225DB07" w:rsidR="00DA30FA" w:rsidRPr="000D2821" w:rsidRDefault="00DA30FA" w:rsidP="00E3147D">
      <w:pPr>
        <w:pStyle w:val="ListParagraph"/>
        <w:numPr>
          <w:ilvl w:val="0"/>
          <w:numId w:val="55"/>
        </w:numPr>
        <w:spacing w:after="160" w:line="259" w:lineRule="auto"/>
        <w:ind w:left="1276"/>
      </w:pPr>
      <w:r w:rsidRPr="000D2821">
        <w:t>Removals disposal location and pathway from site to transport including any protective measures required</w:t>
      </w:r>
      <w:r w:rsidR="003667AC" w:rsidRPr="000D2821">
        <w:t>.</w:t>
      </w:r>
    </w:p>
    <w:p w14:paraId="4409FCCF" w14:textId="77777777" w:rsidR="00DA30FA" w:rsidRPr="000D2821" w:rsidRDefault="00DA30FA" w:rsidP="00DA30FA">
      <w:r w:rsidRPr="000D2821">
        <w:t>Apply PPE including but not limited to:</w:t>
      </w:r>
    </w:p>
    <w:p w14:paraId="4E345BC1" w14:textId="77777777" w:rsidR="00DA30FA" w:rsidRPr="000D2821" w:rsidRDefault="00DA30FA" w:rsidP="00E3147D">
      <w:pPr>
        <w:pStyle w:val="ListParagraph"/>
        <w:numPr>
          <w:ilvl w:val="0"/>
          <w:numId w:val="56"/>
        </w:numPr>
        <w:spacing w:after="160" w:line="259" w:lineRule="auto"/>
        <w:ind w:left="1276"/>
      </w:pPr>
      <w:r w:rsidRPr="000D2821">
        <w:t>Coveralls (Type 3/4/5/6 Category 3)</w:t>
      </w:r>
    </w:p>
    <w:p w14:paraId="49B0CAB0" w14:textId="77777777" w:rsidR="00DA30FA" w:rsidRPr="000D2821" w:rsidRDefault="00DA30FA" w:rsidP="00E3147D">
      <w:pPr>
        <w:pStyle w:val="ListParagraph"/>
        <w:numPr>
          <w:ilvl w:val="0"/>
          <w:numId w:val="56"/>
        </w:numPr>
        <w:spacing w:after="160" w:line="259" w:lineRule="auto"/>
        <w:ind w:left="1276"/>
      </w:pPr>
      <w:r w:rsidRPr="000D2821">
        <w:t>Knee Pads</w:t>
      </w:r>
    </w:p>
    <w:p w14:paraId="1E5C9808" w14:textId="77777777" w:rsidR="00DA30FA" w:rsidRPr="000D2821" w:rsidRDefault="00DA30FA" w:rsidP="00E3147D">
      <w:pPr>
        <w:pStyle w:val="ListParagraph"/>
        <w:numPr>
          <w:ilvl w:val="0"/>
          <w:numId w:val="56"/>
        </w:numPr>
        <w:spacing w:after="160" w:line="259" w:lineRule="auto"/>
        <w:ind w:left="1276"/>
      </w:pPr>
      <w:r w:rsidRPr="000D2821">
        <w:t>Nitrile Gloves +/- 2</w:t>
      </w:r>
      <w:r w:rsidRPr="000D2821">
        <w:rPr>
          <w:vertAlign w:val="superscript"/>
        </w:rPr>
        <w:t>nd</w:t>
      </w:r>
      <w:r w:rsidRPr="000D2821">
        <w:t xml:space="preserve"> nitrile pair or work gloves.</w:t>
      </w:r>
    </w:p>
    <w:p w14:paraId="6141396E" w14:textId="77777777" w:rsidR="00DA30FA" w:rsidRPr="000D2821" w:rsidRDefault="00DA30FA" w:rsidP="00E3147D">
      <w:pPr>
        <w:pStyle w:val="ListParagraph"/>
        <w:numPr>
          <w:ilvl w:val="0"/>
          <w:numId w:val="56"/>
        </w:numPr>
        <w:spacing w:after="160" w:line="259" w:lineRule="auto"/>
        <w:ind w:left="1276"/>
      </w:pPr>
      <w:r w:rsidRPr="000D2821">
        <w:t>Non-Slip steel capped boot or gum boots</w:t>
      </w:r>
    </w:p>
    <w:p w14:paraId="1E451897" w14:textId="77777777" w:rsidR="00DA30FA" w:rsidRPr="000D2821" w:rsidRDefault="00DA30FA" w:rsidP="00E3147D">
      <w:pPr>
        <w:pStyle w:val="ListParagraph"/>
        <w:numPr>
          <w:ilvl w:val="0"/>
          <w:numId w:val="56"/>
        </w:numPr>
        <w:spacing w:after="160" w:line="259" w:lineRule="auto"/>
        <w:ind w:left="1276"/>
      </w:pPr>
      <w:r w:rsidRPr="000D2821">
        <w:t>Respiratory Protective Equipment:</w:t>
      </w:r>
    </w:p>
    <w:p w14:paraId="5BCD1459" w14:textId="79E19D40" w:rsidR="00DA30FA" w:rsidRPr="000D2821" w:rsidRDefault="00DA30FA" w:rsidP="00E3147D">
      <w:pPr>
        <w:pStyle w:val="ListParagraph"/>
        <w:numPr>
          <w:ilvl w:val="0"/>
          <w:numId w:val="56"/>
        </w:numPr>
        <w:spacing w:after="160" w:line="259" w:lineRule="auto"/>
        <w:ind w:left="1276"/>
      </w:pPr>
      <w:r w:rsidRPr="000D2821">
        <w:t>Half face Particulate Respirator(P2) with safety Goggles (not suitable if OC spray deployed)</w:t>
      </w:r>
      <w:r w:rsidR="009D5DB2" w:rsidRPr="000D2821">
        <w:t>.</w:t>
      </w:r>
    </w:p>
    <w:p w14:paraId="65927CB6" w14:textId="1D1CEDF5" w:rsidR="00DA30FA" w:rsidRPr="000D2821" w:rsidRDefault="00DA30FA" w:rsidP="00E3147D">
      <w:pPr>
        <w:pStyle w:val="ListParagraph"/>
        <w:numPr>
          <w:ilvl w:val="0"/>
          <w:numId w:val="56"/>
        </w:numPr>
        <w:spacing w:after="160" w:line="259" w:lineRule="auto"/>
        <w:ind w:left="1276"/>
      </w:pPr>
      <w:r w:rsidRPr="000D2821">
        <w:t>Half face Particulate (cartridge) respirator with particulate filter with Safety Goggles (not suitable if OC spray deployed</w:t>
      </w:r>
      <w:r w:rsidR="009D5DB2" w:rsidRPr="000D2821">
        <w:t>.</w:t>
      </w:r>
    </w:p>
    <w:p w14:paraId="3FC73EEA" w14:textId="77777777" w:rsidR="00DA30FA" w:rsidRPr="000D2821" w:rsidRDefault="00DA30FA" w:rsidP="00E3147D">
      <w:pPr>
        <w:pStyle w:val="ListParagraph"/>
        <w:numPr>
          <w:ilvl w:val="0"/>
          <w:numId w:val="56"/>
        </w:numPr>
        <w:spacing w:after="160" w:line="259" w:lineRule="auto"/>
        <w:ind w:left="1276"/>
      </w:pPr>
      <w:r w:rsidRPr="000D2821">
        <w:t>Full face Particulate (cartridge) respirator with particulate filter (VOC filter if OC spray deployed); or</w:t>
      </w:r>
    </w:p>
    <w:p w14:paraId="050B9794" w14:textId="28749FA3" w:rsidR="00DA30FA" w:rsidRPr="000D2821" w:rsidRDefault="00DA30FA" w:rsidP="00E3147D">
      <w:pPr>
        <w:pStyle w:val="ListParagraph"/>
        <w:numPr>
          <w:ilvl w:val="0"/>
          <w:numId w:val="56"/>
        </w:numPr>
        <w:spacing w:after="160" w:line="259" w:lineRule="auto"/>
        <w:ind w:left="1276"/>
      </w:pPr>
      <w:r w:rsidRPr="000D2821">
        <w:t>PAPR with a Particulate Cartridge (VOC filter if OC Spray Deployed</w:t>
      </w:r>
      <w:r w:rsidR="009D5DB2" w:rsidRPr="000D2821">
        <w:t>)</w:t>
      </w:r>
      <w:r w:rsidRPr="000D2821">
        <w:t>.</w:t>
      </w:r>
    </w:p>
    <w:p w14:paraId="28C2C2B0" w14:textId="77777777" w:rsidR="00DA30FA" w:rsidRPr="000D2821" w:rsidRDefault="00DA30FA" w:rsidP="00DA30FA"/>
    <w:p w14:paraId="52B39D13" w14:textId="77777777" w:rsidR="00DA30FA" w:rsidRPr="000D2821" w:rsidRDefault="00DA30FA" w:rsidP="177DC49A">
      <w:pPr>
        <w:rPr>
          <w:color w:val="ED7D31" w:themeColor="accent1"/>
        </w:rPr>
      </w:pPr>
      <w:r w:rsidRPr="000D2821">
        <w:rPr>
          <w:color w:val="ED7D31" w:themeColor="accent1"/>
        </w:rPr>
        <w:t>Please also refer to PRO022 – PPE which provides guidance on selection, maintenance and use of PPE.</w:t>
      </w:r>
    </w:p>
    <w:p w14:paraId="4F9DB226" w14:textId="77777777" w:rsidR="00DA30FA" w:rsidRPr="000D2821" w:rsidRDefault="00DA30FA" w:rsidP="00DA30FA">
      <w:pPr>
        <w:rPr>
          <w:b/>
        </w:rPr>
      </w:pPr>
    </w:p>
    <w:p w14:paraId="6FC84A3F" w14:textId="77777777" w:rsidR="00DA30FA" w:rsidRPr="000D2821" w:rsidRDefault="00DA30FA" w:rsidP="00DA30FA">
      <w:pPr>
        <w:rPr>
          <w:b/>
        </w:rPr>
      </w:pPr>
      <w:r w:rsidRPr="000D2821">
        <w:rPr>
          <w:b/>
        </w:rPr>
        <w:t>COVERALLS</w:t>
      </w:r>
    </w:p>
    <w:p w14:paraId="71D5490C" w14:textId="77777777" w:rsidR="00DA30FA" w:rsidRPr="000D2821" w:rsidRDefault="00DA30FA" w:rsidP="00DA30FA">
      <w:r w:rsidRPr="000D2821">
        <w:t>Any clothing worn under disposable coveralls must be light weight and cool to help relieve Heat stress.</w:t>
      </w:r>
    </w:p>
    <w:p w14:paraId="1E603C6F" w14:textId="73BA7EBA" w:rsidR="00DA30FA" w:rsidRPr="000D2821" w:rsidRDefault="00DA30FA" w:rsidP="00E3147D">
      <w:pPr>
        <w:pStyle w:val="ListParagraph"/>
        <w:numPr>
          <w:ilvl w:val="0"/>
          <w:numId w:val="57"/>
        </w:numPr>
        <w:spacing w:after="160" w:line="259" w:lineRule="auto"/>
        <w:ind w:left="1276"/>
      </w:pPr>
      <w:r w:rsidRPr="000D2821">
        <w:t>Type 3/4/5/6 Coveralls are the minimum requirement</w:t>
      </w:r>
      <w:r w:rsidR="00C67287" w:rsidRPr="000D2821">
        <w:t>.</w:t>
      </w:r>
    </w:p>
    <w:p w14:paraId="6CFB3787" w14:textId="77777777" w:rsidR="00DA30FA" w:rsidRPr="000D2821" w:rsidRDefault="00DA30FA" w:rsidP="00E3147D">
      <w:pPr>
        <w:pStyle w:val="ListParagraph"/>
        <w:numPr>
          <w:ilvl w:val="0"/>
          <w:numId w:val="57"/>
        </w:numPr>
        <w:spacing w:after="160" w:line="259" w:lineRule="auto"/>
        <w:ind w:left="1276"/>
      </w:pPr>
      <w:r w:rsidRPr="000D2821">
        <w:t xml:space="preserve">Disposable coveralls may NOT be reused or taken home; they must be disposed of after single use.  </w:t>
      </w:r>
    </w:p>
    <w:p w14:paraId="7C8E21A3" w14:textId="549C8D7F" w:rsidR="00DA30FA" w:rsidRPr="000D2821" w:rsidRDefault="00DA30FA" w:rsidP="00E3147D">
      <w:pPr>
        <w:pStyle w:val="ListParagraph"/>
        <w:numPr>
          <w:ilvl w:val="0"/>
          <w:numId w:val="57"/>
        </w:numPr>
        <w:spacing w:after="160" w:line="259" w:lineRule="auto"/>
        <w:ind w:left="1276"/>
      </w:pPr>
      <w:r w:rsidRPr="000D2821">
        <w:t>Be worn on size too big to facilitate movement</w:t>
      </w:r>
      <w:r w:rsidR="00C67287" w:rsidRPr="000D2821">
        <w:t>.</w:t>
      </w:r>
    </w:p>
    <w:p w14:paraId="73AD641F" w14:textId="14ED1895" w:rsidR="00DA30FA" w:rsidRPr="000D2821" w:rsidRDefault="00DA30FA" w:rsidP="00E3147D">
      <w:pPr>
        <w:pStyle w:val="ListParagraph"/>
        <w:numPr>
          <w:ilvl w:val="0"/>
          <w:numId w:val="57"/>
        </w:numPr>
        <w:spacing w:after="160" w:line="259" w:lineRule="auto"/>
        <w:ind w:left="1276"/>
      </w:pPr>
      <w:r w:rsidRPr="000D2821">
        <w:t>Tape cuffs with duct tape</w:t>
      </w:r>
      <w:r w:rsidR="00C67287" w:rsidRPr="000D2821">
        <w:t>.</w:t>
      </w:r>
    </w:p>
    <w:p w14:paraId="5DE6E77B" w14:textId="66D4BEA1" w:rsidR="00DA30FA" w:rsidRPr="000D2821" w:rsidRDefault="00DA30FA" w:rsidP="00E3147D">
      <w:pPr>
        <w:pStyle w:val="ListParagraph"/>
        <w:numPr>
          <w:ilvl w:val="0"/>
          <w:numId w:val="57"/>
        </w:numPr>
        <w:spacing w:after="160" w:line="259" w:lineRule="auto"/>
        <w:ind w:left="1276"/>
      </w:pPr>
      <w:r w:rsidRPr="000D2821">
        <w:t>Ensure coverall legs are worn over footwear as tucking them in lets in fluid and other contaminants</w:t>
      </w:r>
      <w:r w:rsidR="00C67287" w:rsidRPr="000D2821">
        <w:t>.</w:t>
      </w:r>
    </w:p>
    <w:p w14:paraId="7E4B3B03" w14:textId="0AA210AA" w:rsidR="00DA30FA" w:rsidRPr="000D2821" w:rsidRDefault="00DA30FA" w:rsidP="00E3147D">
      <w:pPr>
        <w:pStyle w:val="ListParagraph"/>
        <w:numPr>
          <w:ilvl w:val="0"/>
          <w:numId w:val="57"/>
        </w:numPr>
        <w:spacing w:after="160" w:line="259" w:lineRule="auto"/>
        <w:ind w:left="1276"/>
      </w:pPr>
      <w:r w:rsidRPr="000D2821">
        <w:t>Ensure the hood is worn over respirator straps</w:t>
      </w:r>
      <w:r w:rsidR="00C67287" w:rsidRPr="000D2821">
        <w:t>.</w:t>
      </w:r>
    </w:p>
    <w:p w14:paraId="2723E06C" w14:textId="77777777" w:rsidR="00DA30FA" w:rsidRPr="000D2821" w:rsidRDefault="00DA30FA" w:rsidP="00E3147D">
      <w:pPr>
        <w:pStyle w:val="ListParagraph"/>
        <w:numPr>
          <w:ilvl w:val="0"/>
          <w:numId w:val="57"/>
        </w:numPr>
        <w:spacing w:after="160" w:line="259" w:lineRule="auto"/>
        <w:ind w:left="1276"/>
      </w:pPr>
      <w:r w:rsidRPr="000D2821">
        <w:t>Consider environmental and weather factors and heat stress which may occur when wearing coveralls.</w:t>
      </w:r>
    </w:p>
    <w:p w14:paraId="172D013D" w14:textId="77777777" w:rsidR="00DA30FA" w:rsidRPr="000D2821" w:rsidRDefault="00DA30FA" w:rsidP="00DA30FA">
      <w:pPr>
        <w:rPr>
          <w:b/>
        </w:rPr>
      </w:pPr>
      <w:r w:rsidRPr="000D2821">
        <w:rPr>
          <w:b/>
        </w:rPr>
        <w:t>GLOVES</w:t>
      </w:r>
    </w:p>
    <w:p w14:paraId="34953DC7" w14:textId="77777777" w:rsidR="00DA30FA" w:rsidRPr="000D2821" w:rsidRDefault="00DA30FA" w:rsidP="00DA30FA">
      <w:r w:rsidRPr="000D2821">
        <w:t>Single use disposable Nitrile gloves must be worn at each job</w:t>
      </w:r>
    </w:p>
    <w:p w14:paraId="501FCCDA" w14:textId="55A3A7C3" w:rsidR="00FA60ED" w:rsidRPr="000D2821" w:rsidRDefault="00DA30FA" w:rsidP="00DA30FA">
      <w:r w:rsidRPr="000D2821">
        <w:t>Irrespective of glove use removalists must wash their hands and fingernails prior to eating and after work.</w:t>
      </w:r>
    </w:p>
    <w:p w14:paraId="01ACDCD8" w14:textId="77777777" w:rsidR="00FA60ED" w:rsidRPr="000D2821" w:rsidRDefault="00FA60ED" w:rsidP="00DA30FA"/>
    <w:p w14:paraId="4902AE84" w14:textId="77777777" w:rsidR="00DA30FA" w:rsidRPr="000D2821" w:rsidRDefault="00DA30FA" w:rsidP="00DA30FA">
      <w:pPr>
        <w:rPr>
          <w:b/>
        </w:rPr>
      </w:pPr>
      <w:r w:rsidRPr="000D2821">
        <w:rPr>
          <w:b/>
        </w:rPr>
        <w:t>FOOTWEAR</w:t>
      </w:r>
    </w:p>
    <w:p w14:paraId="06EDD386" w14:textId="1FD12972" w:rsidR="00DA30FA" w:rsidRPr="000D2821" w:rsidRDefault="00DA30FA" w:rsidP="00E3147D">
      <w:pPr>
        <w:pStyle w:val="ListParagraph"/>
        <w:numPr>
          <w:ilvl w:val="0"/>
          <w:numId w:val="58"/>
        </w:numPr>
        <w:spacing w:after="160" w:line="259" w:lineRule="auto"/>
        <w:ind w:left="1418"/>
      </w:pPr>
      <w:r w:rsidRPr="000D2821">
        <w:t>Appropriate footwear is steel capped, rubber soled work shoes or gumboots</w:t>
      </w:r>
      <w:r w:rsidR="00C67287" w:rsidRPr="000D2821">
        <w:t>.</w:t>
      </w:r>
    </w:p>
    <w:p w14:paraId="6CD87FC9" w14:textId="362FC5B8" w:rsidR="00DA30FA" w:rsidRPr="000D2821" w:rsidRDefault="00DA30FA" w:rsidP="00E3147D">
      <w:pPr>
        <w:pStyle w:val="ListParagraph"/>
        <w:numPr>
          <w:ilvl w:val="0"/>
          <w:numId w:val="58"/>
        </w:numPr>
        <w:spacing w:after="160" w:line="259" w:lineRule="auto"/>
        <w:ind w:left="1418"/>
      </w:pPr>
      <w:r w:rsidRPr="000D2821">
        <w:t>Footwear is for exclusive use of each employee, not shared</w:t>
      </w:r>
      <w:r w:rsidR="00C67287" w:rsidRPr="000D2821">
        <w:t>.</w:t>
      </w:r>
    </w:p>
    <w:p w14:paraId="48AB467E" w14:textId="61C0EC5F" w:rsidR="00DA30FA" w:rsidRPr="000D2821" w:rsidRDefault="00DA30FA" w:rsidP="00E3147D">
      <w:pPr>
        <w:pStyle w:val="ListParagraph"/>
        <w:numPr>
          <w:ilvl w:val="0"/>
          <w:numId w:val="58"/>
        </w:numPr>
        <w:spacing w:after="160" w:line="259" w:lineRule="auto"/>
        <w:ind w:left="1418"/>
      </w:pPr>
      <w:r w:rsidRPr="000D2821">
        <w:t>When not in use store upside down to limit contaminants being introduced</w:t>
      </w:r>
      <w:r w:rsidR="00C67287" w:rsidRPr="000D2821">
        <w:t>.</w:t>
      </w:r>
    </w:p>
    <w:p w14:paraId="6DBC2F01" w14:textId="77777777" w:rsidR="00DA30FA" w:rsidRPr="000D2821" w:rsidRDefault="00DA30FA" w:rsidP="00E3147D">
      <w:pPr>
        <w:pStyle w:val="ListParagraph"/>
        <w:numPr>
          <w:ilvl w:val="0"/>
          <w:numId w:val="58"/>
        </w:numPr>
        <w:spacing w:after="160" w:line="259" w:lineRule="auto"/>
        <w:ind w:left="1418"/>
      </w:pPr>
      <w:r w:rsidRPr="000D2821">
        <w:t>Do not use disposable overshoes as they are a slip hazard.</w:t>
      </w:r>
    </w:p>
    <w:p w14:paraId="67643465" w14:textId="13E6FEFF" w:rsidR="00DA30FA" w:rsidRPr="000D2821" w:rsidRDefault="00C67287" w:rsidP="00E3147D">
      <w:pPr>
        <w:pStyle w:val="ListParagraph"/>
        <w:numPr>
          <w:ilvl w:val="0"/>
          <w:numId w:val="58"/>
        </w:numPr>
        <w:spacing w:after="160" w:line="259" w:lineRule="auto"/>
        <w:ind w:left="1418"/>
      </w:pPr>
      <w:r w:rsidRPr="000D2821">
        <w:t>Footwear</w:t>
      </w:r>
      <w:r w:rsidR="00DA30FA" w:rsidRPr="000D2821">
        <w:t xml:space="preserve"> must be kept clean and in good condition.</w:t>
      </w:r>
    </w:p>
    <w:p w14:paraId="11400203" w14:textId="77777777" w:rsidR="00DA30FA" w:rsidRPr="000D2821" w:rsidRDefault="00DA30FA" w:rsidP="00DA30FA">
      <w:pPr>
        <w:rPr>
          <w:b/>
        </w:rPr>
      </w:pPr>
      <w:r w:rsidRPr="000D2821">
        <w:rPr>
          <w:b/>
        </w:rPr>
        <w:t>RESPIRATORY PPE</w:t>
      </w:r>
    </w:p>
    <w:p w14:paraId="5F99D939" w14:textId="77777777" w:rsidR="00DA30FA" w:rsidRPr="000D2821" w:rsidRDefault="00DA30FA" w:rsidP="00DA30FA">
      <w:r w:rsidRPr="000D2821">
        <w:t>All Respiratory PPE must be selected and maintained, in accordance with AS/NZS1716:2003 and AS/NZS1715:1994</w:t>
      </w:r>
    </w:p>
    <w:p w14:paraId="2C2F3906" w14:textId="77777777" w:rsidR="00DA30FA" w:rsidRPr="000D2821" w:rsidRDefault="00DA30FA" w:rsidP="00DA30FA">
      <w:r w:rsidRPr="000D2821">
        <w:t>Key requirements in summary include but are not limited to:</w:t>
      </w:r>
    </w:p>
    <w:p w14:paraId="2AAB6270" w14:textId="4138F21F" w:rsidR="00DA30FA" w:rsidRPr="000D2821" w:rsidRDefault="00DA30FA" w:rsidP="00E3147D">
      <w:pPr>
        <w:pStyle w:val="ListParagraph"/>
        <w:numPr>
          <w:ilvl w:val="0"/>
          <w:numId w:val="59"/>
        </w:numPr>
        <w:spacing w:after="160" w:line="259" w:lineRule="auto"/>
        <w:ind w:left="1134"/>
      </w:pPr>
      <w:r w:rsidRPr="000D2821">
        <w:t>Employees must be medically fit to wear PPE (ref procedure to prerequisites)</w:t>
      </w:r>
      <w:r w:rsidR="00C67287" w:rsidRPr="000D2821">
        <w:t>.</w:t>
      </w:r>
    </w:p>
    <w:p w14:paraId="0BEC3291" w14:textId="40AD6189" w:rsidR="00DA30FA" w:rsidRPr="000D2821" w:rsidRDefault="00DA30FA" w:rsidP="00E3147D">
      <w:pPr>
        <w:pStyle w:val="ListParagraph"/>
        <w:numPr>
          <w:ilvl w:val="0"/>
          <w:numId w:val="59"/>
        </w:numPr>
        <w:spacing w:after="160" w:line="259" w:lineRule="auto"/>
        <w:ind w:left="1134"/>
      </w:pPr>
      <w:r w:rsidRPr="000D2821">
        <w:t>Respirators are for exclusive employee use, not shared</w:t>
      </w:r>
      <w:r w:rsidR="00C67287" w:rsidRPr="000D2821">
        <w:t>.</w:t>
      </w:r>
    </w:p>
    <w:p w14:paraId="7F5C89E9" w14:textId="5683892E" w:rsidR="00DA30FA" w:rsidRPr="000D2821" w:rsidRDefault="00DA30FA" w:rsidP="00E3147D">
      <w:pPr>
        <w:pStyle w:val="ListParagraph"/>
        <w:numPr>
          <w:ilvl w:val="0"/>
          <w:numId w:val="59"/>
        </w:numPr>
        <w:spacing w:after="160" w:line="259" w:lineRule="auto"/>
        <w:ind w:left="1134"/>
      </w:pPr>
      <w:r w:rsidRPr="000D2821">
        <w:t>If using negative pressure respirator, the wearer must be clean shaven</w:t>
      </w:r>
      <w:r w:rsidR="00C67287" w:rsidRPr="000D2821">
        <w:t>.</w:t>
      </w:r>
    </w:p>
    <w:p w14:paraId="1C23BA6A" w14:textId="77777777" w:rsidR="00DA30FA" w:rsidRPr="000D2821" w:rsidRDefault="00DA30FA" w:rsidP="00E3147D">
      <w:pPr>
        <w:pStyle w:val="ListParagraph"/>
        <w:numPr>
          <w:ilvl w:val="0"/>
          <w:numId w:val="59"/>
        </w:numPr>
        <w:spacing w:after="160" w:line="259" w:lineRule="auto"/>
        <w:ind w:left="1134"/>
      </w:pPr>
      <w:r w:rsidRPr="000D2821">
        <w:t>The level of required respiratory protection can only be determined or changed once on site by a competent person.</w:t>
      </w:r>
    </w:p>
    <w:p w14:paraId="21B33745" w14:textId="77777777" w:rsidR="00DA30FA" w:rsidRPr="000D2821" w:rsidRDefault="00DA30FA" w:rsidP="00E3147D">
      <w:pPr>
        <w:pStyle w:val="ListParagraph"/>
        <w:numPr>
          <w:ilvl w:val="0"/>
          <w:numId w:val="59"/>
        </w:numPr>
        <w:spacing w:after="160" w:line="259" w:lineRule="auto"/>
        <w:ind w:left="1134"/>
      </w:pPr>
      <w:r w:rsidRPr="000D2821">
        <w:t>A fit check is required prior to commencement each time the respirator is used or put on.</w:t>
      </w:r>
    </w:p>
    <w:p w14:paraId="735C25D5" w14:textId="0F327D56" w:rsidR="00DA30FA" w:rsidRPr="000D2821" w:rsidRDefault="00DA30FA" w:rsidP="00E3147D">
      <w:pPr>
        <w:pStyle w:val="ListParagraph"/>
        <w:numPr>
          <w:ilvl w:val="0"/>
          <w:numId w:val="59"/>
        </w:numPr>
        <w:spacing w:after="160" w:line="259" w:lineRule="auto"/>
        <w:ind w:left="1134"/>
      </w:pPr>
      <w:r w:rsidRPr="000D2821">
        <w:t>Coverall hood must go over the respirator straps</w:t>
      </w:r>
      <w:r w:rsidR="00C67287" w:rsidRPr="000D2821">
        <w:t>.</w:t>
      </w:r>
    </w:p>
    <w:p w14:paraId="31245F6E" w14:textId="77777777" w:rsidR="00DA30FA" w:rsidRPr="000D2821" w:rsidRDefault="00DA30FA" w:rsidP="00E3147D">
      <w:pPr>
        <w:pStyle w:val="ListParagraph"/>
        <w:numPr>
          <w:ilvl w:val="0"/>
          <w:numId w:val="59"/>
        </w:numPr>
        <w:spacing w:after="160" w:line="259" w:lineRule="auto"/>
        <w:ind w:left="1134"/>
      </w:pPr>
      <w:r w:rsidRPr="000D2821">
        <w:t xml:space="preserve">Must be </w:t>
      </w:r>
      <w:proofErr w:type="gramStart"/>
      <w:r w:rsidRPr="000D2821">
        <w:t>worn at all times</w:t>
      </w:r>
      <w:proofErr w:type="gramEnd"/>
      <w:r w:rsidRPr="000D2821">
        <w:t xml:space="preserve"> in the removal area until the final stage of decontamination and or in conjunction with rests and breaks.</w:t>
      </w:r>
    </w:p>
    <w:p w14:paraId="5B6DCCF6" w14:textId="1EFEF4A2" w:rsidR="00DA30FA" w:rsidRPr="000D2821" w:rsidRDefault="00DA30FA" w:rsidP="00E3147D">
      <w:pPr>
        <w:pStyle w:val="ListParagraph"/>
        <w:numPr>
          <w:ilvl w:val="0"/>
          <w:numId w:val="59"/>
        </w:numPr>
        <w:spacing w:after="160" w:line="259" w:lineRule="auto"/>
        <w:ind w:left="1134"/>
      </w:pPr>
      <w:r w:rsidRPr="000D2821">
        <w:t>Do not leave a respirator laying around or leaving it hanging from your neck strap</w:t>
      </w:r>
      <w:r w:rsidR="00C67287" w:rsidRPr="000D2821">
        <w:t>.</w:t>
      </w:r>
    </w:p>
    <w:p w14:paraId="1E5CD695" w14:textId="77777777" w:rsidR="00DA30FA" w:rsidRPr="000D2821" w:rsidRDefault="00DA30FA" w:rsidP="00E3147D">
      <w:pPr>
        <w:pStyle w:val="ListParagraph"/>
        <w:numPr>
          <w:ilvl w:val="0"/>
          <w:numId w:val="59"/>
        </w:numPr>
        <w:spacing w:after="160" w:line="259" w:lineRule="auto"/>
        <w:ind w:left="1134"/>
      </w:pPr>
      <w:r w:rsidRPr="000D2821">
        <w:t>Ensure routine planned maintenance is completed as per requirement in PRO022.</w:t>
      </w:r>
    </w:p>
    <w:p w14:paraId="6AA0C41B" w14:textId="77777777" w:rsidR="00DA30FA" w:rsidRPr="000D2821" w:rsidRDefault="00DA30FA" w:rsidP="00E3147D">
      <w:pPr>
        <w:pStyle w:val="ListParagraph"/>
        <w:numPr>
          <w:ilvl w:val="0"/>
          <w:numId w:val="59"/>
        </w:numPr>
        <w:spacing w:after="160" w:line="259" w:lineRule="auto"/>
        <w:ind w:left="1134"/>
      </w:pPr>
      <w:r w:rsidRPr="000D2821">
        <w:t>Exchange particulate filter at the recommended interval or if damage occurs as soon as possible.</w:t>
      </w:r>
    </w:p>
    <w:p w14:paraId="34901F91" w14:textId="35FB9AA8" w:rsidR="00DA30FA" w:rsidRPr="000D2821" w:rsidRDefault="00DA30FA" w:rsidP="00E3147D">
      <w:pPr>
        <w:pStyle w:val="ListParagraph"/>
        <w:numPr>
          <w:ilvl w:val="0"/>
          <w:numId w:val="59"/>
        </w:numPr>
        <w:spacing w:after="160" w:line="259" w:lineRule="auto"/>
        <w:ind w:left="1134"/>
      </w:pPr>
      <w:r w:rsidRPr="000D2821">
        <w:t>Use new pre-filters for each job</w:t>
      </w:r>
      <w:r w:rsidR="00C67287" w:rsidRPr="000D2821">
        <w:t>.</w:t>
      </w:r>
    </w:p>
    <w:p w14:paraId="1817DCC3" w14:textId="1068F487" w:rsidR="00DA30FA" w:rsidRPr="000D2821" w:rsidRDefault="00DA30FA" w:rsidP="00E3147D">
      <w:pPr>
        <w:pStyle w:val="ListParagraph"/>
        <w:numPr>
          <w:ilvl w:val="0"/>
          <w:numId w:val="59"/>
        </w:numPr>
        <w:spacing w:after="160" w:line="259" w:lineRule="auto"/>
        <w:ind w:left="1134"/>
      </w:pPr>
      <w:r w:rsidRPr="000D2821">
        <w:t>Ensure that the filters are fit for the purpose</w:t>
      </w:r>
      <w:r w:rsidR="00C67287" w:rsidRPr="000D2821">
        <w:t>.</w:t>
      </w:r>
    </w:p>
    <w:p w14:paraId="667CEB92" w14:textId="25799C30" w:rsidR="00DA30FA" w:rsidRPr="000D2821" w:rsidRDefault="00DA30FA" w:rsidP="00E3147D">
      <w:pPr>
        <w:pStyle w:val="ListParagraph"/>
        <w:numPr>
          <w:ilvl w:val="0"/>
          <w:numId w:val="59"/>
        </w:numPr>
        <w:spacing w:after="160" w:line="259" w:lineRule="auto"/>
        <w:ind w:left="1134"/>
      </w:pPr>
      <w:r w:rsidRPr="000D2821">
        <w:t>Dispose of filters as general waste</w:t>
      </w:r>
      <w:r w:rsidR="00C67287" w:rsidRPr="000D2821">
        <w:t>.</w:t>
      </w:r>
    </w:p>
    <w:p w14:paraId="61662BDC" w14:textId="77777777" w:rsidR="00DA30FA" w:rsidRPr="000D2821" w:rsidRDefault="00DA30FA" w:rsidP="00E3147D">
      <w:pPr>
        <w:pStyle w:val="ListParagraph"/>
        <w:numPr>
          <w:ilvl w:val="0"/>
          <w:numId w:val="59"/>
        </w:numPr>
        <w:spacing w:after="160" w:line="259" w:lineRule="auto"/>
        <w:ind w:left="1134"/>
      </w:pPr>
      <w:r w:rsidRPr="000D2821">
        <w:t>Do not clean the filter by tapping it or using compressed air.  Gently pat or wipe the respirator filter with a damp cloth as part of your decontamination process.</w:t>
      </w:r>
    </w:p>
    <w:p w14:paraId="27AD7F60" w14:textId="77777777" w:rsidR="00DA30FA" w:rsidRPr="000D2821" w:rsidRDefault="00DA30FA" w:rsidP="00DA30FA">
      <w:r w:rsidRPr="000D2821">
        <w:t>Set up tools (Refer also to PRO023 Working with Tools and Equipment for additional guidance)</w:t>
      </w:r>
    </w:p>
    <w:p w14:paraId="45FC414B" w14:textId="77777777" w:rsidR="00DA30FA" w:rsidRPr="000D2821" w:rsidRDefault="00DA30FA" w:rsidP="177DC49A">
      <w:r w:rsidRPr="000D2821">
        <w:t xml:space="preserve">Set up a disposable plastic drop sheet to collect tools on.  This improves site organisation, safety and supports decontamination.  </w:t>
      </w:r>
    </w:p>
    <w:p w14:paraId="5FA7FA6A" w14:textId="0797FC84" w:rsidR="00FC4F89" w:rsidRPr="000D2821" w:rsidRDefault="00DA30FA" w:rsidP="00DA30FA">
      <w:r w:rsidRPr="000D2821">
        <w:t>Tools will generally include but are not limited to:</w:t>
      </w:r>
    </w:p>
    <w:p w14:paraId="5CBC9FF1" w14:textId="77777777" w:rsidR="00FC4F89" w:rsidRPr="000D2821" w:rsidRDefault="00FC4F89" w:rsidP="00DA30F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10"/>
        <w:gridCol w:w="3210"/>
      </w:tblGrid>
      <w:tr w:rsidR="00FC4F89" w:rsidRPr="000D2821" w14:paraId="32AAF811" w14:textId="77777777" w:rsidTr="00FC4F89">
        <w:tc>
          <w:tcPr>
            <w:tcW w:w="3209" w:type="dxa"/>
          </w:tcPr>
          <w:p w14:paraId="37BD879F" w14:textId="53A36597" w:rsidR="00FC4F89" w:rsidRPr="000D2821" w:rsidRDefault="001E2CC3" w:rsidP="00E47764">
            <w:pPr>
              <w:ind w:left="0"/>
            </w:pPr>
            <w:r w:rsidRPr="000D2821">
              <w:t>Manually operated hand tools like pinch bars, nail pullers, hammers, knives.</w:t>
            </w:r>
          </w:p>
        </w:tc>
        <w:tc>
          <w:tcPr>
            <w:tcW w:w="3210" w:type="dxa"/>
          </w:tcPr>
          <w:p w14:paraId="7D08BDFE" w14:textId="43A1EE1A" w:rsidR="00FC4F89" w:rsidRPr="000D2821" w:rsidRDefault="00E47764" w:rsidP="00E47764">
            <w:pPr>
              <w:spacing w:after="160" w:line="259" w:lineRule="auto"/>
              <w:ind w:left="0"/>
            </w:pPr>
            <w:r w:rsidRPr="000D2821">
              <w:t>Steam Cleaning machines, either with or without extraction features, may be useful in certain situations.</w:t>
            </w:r>
          </w:p>
        </w:tc>
        <w:tc>
          <w:tcPr>
            <w:tcW w:w="3210" w:type="dxa"/>
          </w:tcPr>
          <w:p w14:paraId="536DB44E" w14:textId="277DDE4D" w:rsidR="00FC4F89" w:rsidRPr="000D2821" w:rsidRDefault="00E47764" w:rsidP="00E47764">
            <w:pPr>
              <w:spacing w:after="160" w:line="259" w:lineRule="auto"/>
              <w:ind w:left="0"/>
            </w:pPr>
            <w:r w:rsidRPr="000D2821">
              <w:t>Lay Flat plastic may be used to cover any hoses, cords that may become contaminated.</w:t>
            </w:r>
          </w:p>
        </w:tc>
      </w:tr>
      <w:tr w:rsidR="00FC4F89" w:rsidRPr="000D2821" w14:paraId="42C3E925" w14:textId="77777777" w:rsidTr="00FC4F89">
        <w:tc>
          <w:tcPr>
            <w:tcW w:w="3209" w:type="dxa"/>
          </w:tcPr>
          <w:p w14:paraId="63FB74F2" w14:textId="4B86FEBF" w:rsidR="00FC4F89" w:rsidRPr="000D2821" w:rsidRDefault="001E2CC3" w:rsidP="00E47764">
            <w:pPr>
              <w:spacing w:after="160" w:line="259" w:lineRule="auto"/>
              <w:ind w:left="0"/>
            </w:pPr>
            <w:r w:rsidRPr="000D2821">
              <w:t>Extraction unit, either portable or truck mount.</w:t>
            </w:r>
          </w:p>
        </w:tc>
        <w:tc>
          <w:tcPr>
            <w:tcW w:w="3210" w:type="dxa"/>
          </w:tcPr>
          <w:p w14:paraId="40C260C6" w14:textId="1AB8B953" w:rsidR="00FC4F89" w:rsidRPr="000D2821" w:rsidRDefault="00E47764" w:rsidP="00E47764">
            <w:pPr>
              <w:spacing w:after="160" w:line="259" w:lineRule="auto"/>
              <w:ind w:left="0"/>
            </w:pPr>
            <w:r w:rsidRPr="000D2821">
              <w:t>Wet/Dry Vacuum Cleaner.</w:t>
            </w:r>
          </w:p>
        </w:tc>
        <w:tc>
          <w:tcPr>
            <w:tcW w:w="3210" w:type="dxa"/>
          </w:tcPr>
          <w:p w14:paraId="7C07653E" w14:textId="09EE2589" w:rsidR="00FC4F89" w:rsidRPr="000D2821" w:rsidRDefault="00E47764" w:rsidP="00E47764">
            <w:pPr>
              <w:spacing w:after="160" w:line="259" w:lineRule="auto"/>
              <w:ind w:left="0"/>
            </w:pPr>
            <w:r w:rsidRPr="000D2821">
              <w:t>Captive hot pressure washer.</w:t>
            </w:r>
          </w:p>
        </w:tc>
      </w:tr>
      <w:tr w:rsidR="00FC4F89" w:rsidRPr="000D2821" w14:paraId="585E13FB" w14:textId="77777777" w:rsidTr="00FC4F89">
        <w:tc>
          <w:tcPr>
            <w:tcW w:w="3209" w:type="dxa"/>
          </w:tcPr>
          <w:p w14:paraId="70D40063" w14:textId="445ECA08" w:rsidR="00FC4F89" w:rsidRPr="000D2821" w:rsidRDefault="00E47764" w:rsidP="00E47764">
            <w:pPr>
              <w:spacing w:after="160" w:line="259" w:lineRule="auto"/>
              <w:ind w:left="0"/>
            </w:pPr>
            <w:r w:rsidRPr="000D2821">
              <w:t>UV Light.</w:t>
            </w:r>
          </w:p>
        </w:tc>
        <w:tc>
          <w:tcPr>
            <w:tcW w:w="3210" w:type="dxa"/>
          </w:tcPr>
          <w:p w14:paraId="101FCEE7" w14:textId="04A3D2F8" w:rsidR="00FC4F89" w:rsidRPr="000D2821" w:rsidRDefault="00E47764" w:rsidP="00E47764">
            <w:pPr>
              <w:spacing w:after="160" w:line="259" w:lineRule="auto"/>
              <w:ind w:left="0"/>
            </w:pPr>
            <w:r w:rsidRPr="000D2821">
              <w:t>Drywall cutters.</w:t>
            </w:r>
          </w:p>
        </w:tc>
        <w:tc>
          <w:tcPr>
            <w:tcW w:w="3210" w:type="dxa"/>
          </w:tcPr>
          <w:p w14:paraId="2F512DFD" w14:textId="4A1FD715" w:rsidR="00FC4F89" w:rsidRPr="000D2821" w:rsidRDefault="00E47764" w:rsidP="00E47764">
            <w:pPr>
              <w:spacing w:after="160" w:line="259" w:lineRule="auto"/>
              <w:ind w:left="0"/>
            </w:pPr>
            <w:r w:rsidRPr="000D2821">
              <w:t>Multitools.</w:t>
            </w:r>
          </w:p>
        </w:tc>
      </w:tr>
      <w:tr w:rsidR="00FC4F89" w:rsidRPr="000D2821" w14:paraId="13389948" w14:textId="77777777" w:rsidTr="00FC4F89">
        <w:tc>
          <w:tcPr>
            <w:tcW w:w="3209" w:type="dxa"/>
          </w:tcPr>
          <w:p w14:paraId="2C31728E" w14:textId="02885541" w:rsidR="00FC4F89" w:rsidRPr="000D2821" w:rsidRDefault="00E47764" w:rsidP="00E47764">
            <w:pPr>
              <w:spacing w:after="160" w:line="259" w:lineRule="auto"/>
              <w:ind w:left="0"/>
            </w:pPr>
            <w:r w:rsidRPr="000D2821">
              <w:t>Batteries.</w:t>
            </w:r>
          </w:p>
        </w:tc>
        <w:tc>
          <w:tcPr>
            <w:tcW w:w="3210" w:type="dxa"/>
          </w:tcPr>
          <w:p w14:paraId="00047A6C" w14:textId="1CF1C54E" w:rsidR="00FC4F89" w:rsidRPr="000D2821" w:rsidRDefault="00E47764" w:rsidP="00E47764">
            <w:pPr>
              <w:spacing w:after="160" w:line="259" w:lineRule="auto"/>
              <w:ind w:left="0"/>
            </w:pPr>
            <w:r w:rsidRPr="000D2821">
              <w:t>Angle Grinder.</w:t>
            </w:r>
          </w:p>
        </w:tc>
        <w:tc>
          <w:tcPr>
            <w:tcW w:w="3210" w:type="dxa"/>
          </w:tcPr>
          <w:p w14:paraId="46D923A0" w14:textId="17714215" w:rsidR="00FC4F89" w:rsidRPr="000D2821" w:rsidRDefault="00E47764" w:rsidP="00E47764">
            <w:pPr>
              <w:spacing w:after="160" w:line="259" w:lineRule="auto"/>
              <w:ind w:left="0"/>
            </w:pPr>
            <w:r w:rsidRPr="000D2821">
              <w:t>Sanders.</w:t>
            </w:r>
          </w:p>
        </w:tc>
      </w:tr>
      <w:tr w:rsidR="00FC4F89" w:rsidRPr="000D2821" w14:paraId="67F0A849" w14:textId="77777777" w:rsidTr="00FC4F89">
        <w:tc>
          <w:tcPr>
            <w:tcW w:w="3209" w:type="dxa"/>
          </w:tcPr>
          <w:p w14:paraId="7D5D0C8F" w14:textId="66E1D5A7" w:rsidR="00FC4F89" w:rsidRPr="000D2821" w:rsidRDefault="00E47764" w:rsidP="00E47764">
            <w:pPr>
              <w:spacing w:after="160" w:line="259" w:lineRule="auto"/>
              <w:ind w:left="0"/>
            </w:pPr>
            <w:r w:rsidRPr="000D2821">
              <w:t>Sprayers.</w:t>
            </w:r>
          </w:p>
        </w:tc>
        <w:tc>
          <w:tcPr>
            <w:tcW w:w="3210" w:type="dxa"/>
          </w:tcPr>
          <w:p w14:paraId="75B7CCFF" w14:textId="78ED6757" w:rsidR="00FC4F89" w:rsidRPr="000D2821" w:rsidRDefault="00E47764" w:rsidP="00E47764">
            <w:pPr>
              <w:spacing w:after="160" w:line="259" w:lineRule="auto"/>
              <w:ind w:left="0"/>
            </w:pPr>
            <w:r w:rsidRPr="000D2821">
              <w:t>Mops.</w:t>
            </w:r>
          </w:p>
        </w:tc>
        <w:tc>
          <w:tcPr>
            <w:tcW w:w="3210" w:type="dxa"/>
          </w:tcPr>
          <w:p w14:paraId="27404701" w14:textId="75B83AE6" w:rsidR="00FC4F89" w:rsidRPr="000D2821" w:rsidRDefault="00E47764" w:rsidP="00E47764">
            <w:pPr>
              <w:spacing w:after="160" w:line="259" w:lineRule="auto"/>
              <w:ind w:left="0"/>
            </w:pPr>
            <w:r w:rsidRPr="000D2821">
              <w:t>Buckets.</w:t>
            </w:r>
          </w:p>
        </w:tc>
      </w:tr>
      <w:tr w:rsidR="00E47764" w:rsidRPr="000D2821" w14:paraId="37D42727" w14:textId="77777777" w:rsidTr="00FC4F89">
        <w:tc>
          <w:tcPr>
            <w:tcW w:w="3209" w:type="dxa"/>
          </w:tcPr>
          <w:p w14:paraId="5391C852" w14:textId="5A41A6C5" w:rsidR="00E47764" w:rsidRPr="000D2821" w:rsidRDefault="00E47764" w:rsidP="00E47764">
            <w:pPr>
              <w:spacing w:after="160" w:line="259" w:lineRule="auto"/>
              <w:ind w:left="0"/>
            </w:pPr>
            <w:r w:rsidRPr="000D2821">
              <w:t>Scrapers.</w:t>
            </w:r>
          </w:p>
        </w:tc>
        <w:tc>
          <w:tcPr>
            <w:tcW w:w="3210" w:type="dxa"/>
          </w:tcPr>
          <w:p w14:paraId="1ABEDD8A" w14:textId="403464AC" w:rsidR="00E47764" w:rsidRPr="000D2821" w:rsidRDefault="00E47764" w:rsidP="00E47764">
            <w:pPr>
              <w:spacing w:after="160" w:line="259" w:lineRule="auto"/>
              <w:ind w:left="0"/>
            </w:pPr>
            <w:r w:rsidRPr="000D2821">
              <w:t>Shovels.</w:t>
            </w:r>
          </w:p>
        </w:tc>
        <w:tc>
          <w:tcPr>
            <w:tcW w:w="3210" w:type="dxa"/>
          </w:tcPr>
          <w:p w14:paraId="2745B241" w14:textId="1004D32D" w:rsidR="00E47764" w:rsidRPr="000D2821" w:rsidRDefault="00E47764" w:rsidP="00E47764">
            <w:pPr>
              <w:spacing w:after="160" w:line="259" w:lineRule="auto"/>
              <w:ind w:left="0"/>
            </w:pPr>
            <w:r w:rsidRPr="000D2821">
              <w:t>Brooms.</w:t>
            </w:r>
          </w:p>
        </w:tc>
      </w:tr>
      <w:tr w:rsidR="00E47764" w:rsidRPr="000D2821" w14:paraId="520E3FE9" w14:textId="77777777" w:rsidTr="00FC4F89">
        <w:tc>
          <w:tcPr>
            <w:tcW w:w="3209" w:type="dxa"/>
          </w:tcPr>
          <w:p w14:paraId="4CEC1FE2" w14:textId="7489EF39" w:rsidR="00E47764" w:rsidRPr="000D2821" w:rsidRDefault="00E47764" w:rsidP="00E47764">
            <w:pPr>
              <w:spacing w:after="160" w:line="259" w:lineRule="auto"/>
              <w:ind w:left="0"/>
            </w:pPr>
            <w:proofErr w:type="spellStart"/>
            <w:r w:rsidRPr="000D2821">
              <w:t>Scourers</w:t>
            </w:r>
            <w:proofErr w:type="spellEnd"/>
            <w:r w:rsidRPr="000D2821">
              <w:t xml:space="preserve"> with extension poles.</w:t>
            </w:r>
          </w:p>
        </w:tc>
        <w:tc>
          <w:tcPr>
            <w:tcW w:w="3210" w:type="dxa"/>
          </w:tcPr>
          <w:p w14:paraId="1990013D" w14:textId="247A23A2" w:rsidR="00E47764" w:rsidRPr="000D2821" w:rsidRDefault="00E47764" w:rsidP="00E47764">
            <w:pPr>
              <w:spacing w:after="160" w:line="259" w:lineRule="auto"/>
              <w:ind w:left="0"/>
            </w:pPr>
            <w:r w:rsidRPr="000D2821">
              <w:t>Ladders.</w:t>
            </w:r>
          </w:p>
        </w:tc>
        <w:tc>
          <w:tcPr>
            <w:tcW w:w="3210" w:type="dxa"/>
          </w:tcPr>
          <w:p w14:paraId="448C365C" w14:textId="27C5EA38" w:rsidR="00E47764" w:rsidRPr="000D2821" w:rsidRDefault="004462B5" w:rsidP="00E47764">
            <w:pPr>
              <w:spacing w:after="160" w:line="259" w:lineRule="auto"/>
              <w:ind w:left="0"/>
            </w:pPr>
            <w:r w:rsidRPr="000D2821">
              <w:t>TSP.</w:t>
            </w:r>
          </w:p>
        </w:tc>
      </w:tr>
      <w:tr w:rsidR="00E47764" w:rsidRPr="000D2821" w14:paraId="7EFB4906" w14:textId="77777777" w:rsidTr="00FC4F89">
        <w:tc>
          <w:tcPr>
            <w:tcW w:w="3209" w:type="dxa"/>
          </w:tcPr>
          <w:p w14:paraId="43231D5D" w14:textId="07C2BC54" w:rsidR="00E47764" w:rsidRPr="000D2821" w:rsidRDefault="001E2CC3" w:rsidP="001E2CC3">
            <w:pPr>
              <w:spacing w:after="160" w:line="259" w:lineRule="auto"/>
              <w:ind w:left="0"/>
            </w:pPr>
            <w:r w:rsidRPr="000D2821">
              <w:t>Scrubbing brushes of various sizes.</w:t>
            </w:r>
          </w:p>
        </w:tc>
        <w:tc>
          <w:tcPr>
            <w:tcW w:w="3210" w:type="dxa"/>
          </w:tcPr>
          <w:p w14:paraId="352A4CC8" w14:textId="3A2168BB" w:rsidR="00E47764" w:rsidRPr="000D2821" w:rsidRDefault="001E2CC3" w:rsidP="001E2CC3">
            <w:pPr>
              <w:spacing w:after="160" w:line="259" w:lineRule="auto"/>
              <w:ind w:left="0"/>
            </w:pPr>
            <w:r w:rsidRPr="000D2821">
              <w:t>Antimicrobial chemicals.</w:t>
            </w:r>
          </w:p>
        </w:tc>
        <w:tc>
          <w:tcPr>
            <w:tcW w:w="3210" w:type="dxa"/>
          </w:tcPr>
          <w:p w14:paraId="32D05FE3" w14:textId="6EB740C8" w:rsidR="00E47764" w:rsidRPr="000D2821" w:rsidRDefault="004462B5" w:rsidP="001E2CC3">
            <w:pPr>
              <w:spacing w:after="160" w:line="259" w:lineRule="auto"/>
              <w:ind w:left="0"/>
            </w:pPr>
            <w:r w:rsidRPr="000D2821">
              <w:t>Paper towels, disposable micro fibre cloths.</w:t>
            </w:r>
          </w:p>
        </w:tc>
      </w:tr>
      <w:tr w:rsidR="00E47764" w:rsidRPr="000D2821" w14:paraId="0D8BE589" w14:textId="77777777" w:rsidTr="00FC4F89">
        <w:tc>
          <w:tcPr>
            <w:tcW w:w="3209" w:type="dxa"/>
          </w:tcPr>
          <w:p w14:paraId="0971619C" w14:textId="7B746764" w:rsidR="00E47764" w:rsidRPr="000D2821" w:rsidRDefault="001E2CC3" w:rsidP="001E2CC3">
            <w:pPr>
              <w:spacing w:after="160" w:line="259" w:lineRule="auto"/>
              <w:ind w:left="0"/>
            </w:pPr>
            <w:r w:rsidRPr="000D2821">
              <w:t>Hydrogen Peroxide with Booster.</w:t>
            </w:r>
          </w:p>
        </w:tc>
        <w:tc>
          <w:tcPr>
            <w:tcW w:w="3210" w:type="dxa"/>
          </w:tcPr>
          <w:p w14:paraId="5DBA44EF" w14:textId="41660D4B" w:rsidR="00E47764" w:rsidRPr="000D2821" w:rsidRDefault="001E2CC3" w:rsidP="001E2CC3">
            <w:pPr>
              <w:spacing w:after="160" w:line="259" w:lineRule="auto"/>
              <w:ind w:left="0"/>
            </w:pPr>
            <w:r w:rsidRPr="000D2821">
              <w:t>Surface cleaner.</w:t>
            </w:r>
          </w:p>
        </w:tc>
        <w:tc>
          <w:tcPr>
            <w:tcW w:w="3210" w:type="dxa"/>
          </w:tcPr>
          <w:p w14:paraId="4DF3658E" w14:textId="7F1C7D8F" w:rsidR="00E47764" w:rsidRPr="000D2821" w:rsidRDefault="001E2CC3" w:rsidP="001E2CC3">
            <w:pPr>
              <w:spacing w:after="160" w:line="259" w:lineRule="auto"/>
              <w:ind w:left="0"/>
            </w:pPr>
            <w:r w:rsidRPr="000D2821">
              <w:t>AFD’s.</w:t>
            </w:r>
          </w:p>
        </w:tc>
      </w:tr>
      <w:tr w:rsidR="001E2CC3" w:rsidRPr="000D2821" w14:paraId="7AFDA8CF" w14:textId="77777777" w:rsidTr="00FC4F89">
        <w:tc>
          <w:tcPr>
            <w:tcW w:w="3209" w:type="dxa"/>
          </w:tcPr>
          <w:p w14:paraId="645183CB" w14:textId="4BA76E42" w:rsidR="001E2CC3" w:rsidRPr="000D2821" w:rsidRDefault="001E2CC3" w:rsidP="001E2CC3">
            <w:pPr>
              <w:spacing w:after="160" w:line="259" w:lineRule="auto"/>
              <w:ind w:left="0"/>
            </w:pPr>
            <w:proofErr w:type="spellStart"/>
            <w:r w:rsidRPr="000D2821">
              <w:t>Foggers</w:t>
            </w:r>
            <w:proofErr w:type="spellEnd"/>
            <w:r w:rsidRPr="000D2821">
              <w:t>.</w:t>
            </w:r>
          </w:p>
        </w:tc>
        <w:tc>
          <w:tcPr>
            <w:tcW w:w="3210" w:type="dxa"/>
          </w:tcPr>
          <w:p w14:paraId="2639ECEC" w14:textId="3624E2A1" w:rsidR="001E2CC3" w:rsidRPr="000D2821" w:rsidRDefault="001E2CC3" w:rsidP="001E2CC3">
            <w:pPr>
              <w:spacing w:after="160" w:line="259" w:lineRule="auto"/>
              <w:ind w:left="0"/>
            </w:pPr>
            <w:r w:rsidRPr="000D2821">
              <w:t>Ozone Generator.</w:t>
            </w:r>
          </w:p>
        </w:tc>
        <w:tc>
          <w:tcPr>
            <w:tcW w:w="3210" w:type="dxa"/>
          </w:tcPr>
          <w:p w14:paraId="1742DBF9" w14:textId="16A5597F" w:rsidR="001E2CC3" w:rsidRPr="000D2821" w:rsidRDefault="001E2CC3" w:rsidP="001E2CC3">
            <w:pPr>
              <w:spacing w:after="160" w:line="259" w:lineRule="auto"/>
              <w:ind w:left="0"/>
            </w:pPr>
            <w:r w:rsidRPr="000D2821">
              <w:t>Work lights.</w:t>
            </w:r>
          </w:p>
        </w:tc>
      </w:tr>
      <w:tr w:rsidR="001E2CC3" w:rsidRPr="000D2821" w14:paraId="24E396BE" w14:textId="77777777" w:rsidTr="00FC4F89">
        <w:tc>
          <w:tcPr>
            <w:tcW w:w="3209" w:type="dxa"/>
          </w:tcPr>
          <w:p w14:paraId="38DCC838" w14:textId="139CC56E" w:rsidR="001E2CC3" w:rsidRPr="000D2821" w:rsidRDefault="001E2CC3" w:rsidP="001E2CC3">
            <w:pPr>
              <w:spacing w:after="160" w:line="259" w:lineRule="auto"/>
              <w:ind w:left="0"/>
            </w:pPr>
            <w:r w:rsidRPr="000D2821">
              <w:t>Containment equipment.</w:t>
            </w:r>
          </w:p>
        </w:tc>
        <w:tc>
          <w:tcPr>
            <w:tcW w:w="3210" w:type="dxa"/>
          </w:tcPr>
          <w:p w14:paraId="08F9DB3F" w14:textId="77021841" w:rsidR="001E2CC3" w:rsidRPr="000D2821" w:rsidRDefault="001E2CC3" w:rsidP="001E2CC3">
            <w:pPr>
              <w:spacing w:after="160" w:line="259" w:lineRule="auto"/>
              <w:ind w:left="0"/>
            </w:pPr>
            <w:r w:rsidRPr="000D2821">
              <w:t>Sharps container.</w:t>
            </w:r>
          </w:p>
        </w:tc>
        <w:tc>
          <w:tcPr>
            <w:tcW w:w="3210" w:type="dxa"/>
          </w:tcPr>
          <w:p w14:paraId="745CBDA0" w14:textId="179EEA1D" w:rsidR="001E2CC3" w:rsidRPr="000D2821" w:rsidRDefault="001E2CC3" w:rsidP="001E2CC3">
            <w:pPr>
              <w:spacing w:after="160" w:line="259" w:lineRule="auto"/>
              <w:ind w:left="0"/>
            </w:pPr>
            <w:r w:rsidRPr="000D2821">
              <w:t>Biohazardous waste bags.</w:t>
            </w:r>
          </w:p>
        </w:tc>
      </w:tr>
      <w:tr w:rsidR="001E2CC3" w:rsidRPr="000D2821" w14:paraId="57B9DF4B" w14:textId="77777777" w:rsidTr="00FC4F89">
        <w:tc>
          <w:tcPr>
            <w:tcW w:w="3209" w:type="dxa"/>
          </w:tcPr>
          <w:p w14:paraId="16740D43" w14:textId="602A367D" w:rsidR="001E2CC3" w:rsidRPr="000D2821" w:rsidRDefault="001E2CC3" w:rsidP="001E2CC3">
            <w:pPr>
              <w:spacing w:after="160" w:line="259" w:lineRule="auto"/>
              <w:ind w:left="0"/>
            </w:pPr>
            <w:r w:rsidRPr="000D2821">
              <w:t>200um garbage bags.</w:t>
            </w:r>
          </w:p>
        </w:tc>
        <w:tc>
          <w:tcPr>
            <w:tcW w:w="3210" w:type="dxa"/>
          </w:tcPr>
          <w:p w14:paraId="7D2D941C" w14:textId="39CB3AE4" w:rsidR="001E2CC3" w:rsidRPr="000D2821" w:rsidRDefault="001E2CC3" w:rsidP="001E2CC3">
            <w:pPr>
              <w:spacing w:after="160" w:line="259" w:lineRule="auto"/>
              <w:ind w:left="0"/>
            </w:pPr>
            <w:r w:rsidRPr="000D2821">
              <w:t>Duct tape.</w:t>
            </w:r>
          </w:p>
        </w:tc>
        <w:tc>
          <w:tcPr>
            <w:tcW w:w="3210" w:type="dxa"/>
          </w:tcPr>
          <w:p w14:paraId="5897EF08" w14:textId="77777777" w:rsidR="001E2CC3" w:rsidRPr="000D2821" w:rsidRDefault="001E2CC3" w:rsidP="001E2CC3">
            <w:pPr>
              <w:spacing w:after="160" w:line="259" w:lineRule="auto"/>
              <w:ind w:left="0"/>
            </w:pPr>
          </w:p>
        </w:tc>
      </w:tr>
    </w:tbl>
    <w:p w14:paraId="61E579DB" w14:textId="77777777" w:rsidR="00DA30FA" w:rsidRPr="000D2821" w:rsidRDefault="00DA30FA" w:rsidP="00DA30FA">
      <w:pPr>
        <w:rPr>
          <w:b/>
        </w:rPr>
      </w:pPr>
    </w:p>
    <w:p w14:paraId="3B80C44B" w14:textId="77777777" w:rsidR="00DA30FA" w:rsidRPr="000D2821" w:rsidRDefault="00DA30FA" w:rsidP="00DA30FA">
      <w:pPr>
        <w:rPr>
          <w:b/>
        </w:rPr>
      </w:pPr>
      <w:r w:rsidRPr="000D2821">
        <w:rPr>
          <w:b/>
        </w:rPr>
        <w:t>Vacuums</w:t>
      </w:r>
    </w:p>
    <w:p w14:paraId="55F733C8" w14:textId="3EBBEEA5" w:rsidR="00DA30FA" w:rsidRPr="000D2821" w:rsidRDefault="00DA30FA" w:rsidP="00E3147D">
      <w:pPr>
        <w:pStyle w:val="ListParagraph"/>
        <w:numPr>
          <w:ilvl w:val="0"/>
          <w:numId w:val="61"/>
        </w:numPr>
        <w:spacing w:after="160" w:line="259" w:lineRule="auto"/>
        <w:ind w:left="1418" w:hanging="425"/>
      </w:pPr>
      <w:r w:rsidRPr="000D2821">
        <w:t>Use a wet vacuum to suck up wet material</w:t>
      </w:r>
      <w:r w:rsidR="005C08FF" w:rsidRPr="000D2821">
        <w:t>.</w:t>
      </w:r>
    </w:p>
    <w:p w14:paraId="078A64E3" w14:textId="77777777" w:rsidR="00DA30FA" w:rsidRPr="000D2821" w:rsidRDefault="00DA30FA" w:rsidP="00E3147D">
      <w:pPr>
        <w:pStyle w:val="ListParagraph"/>
        <w:numPr>
          <w:ilvl w:val="0"/>
          <w:numId w:val="61"/>
        </w:numPr>
        <w:spacing w:after="160" w:line="259" w:lineRule="auto"/>
        <w:ind w:left="1418" w:hanging="425"/>
      </w:pPr>
      <w:r w:rsidRPr="000D2821">
        <w:t>Use the correct attachment for the surface type.</w:t>
      </w:r>
    </w:p>
    <w:p w14:paraId="634D1B26" w14:textId="4ABF1312" w:rsidR="00DA30FA" w:rsidRPr="000D2821" w:rsidRDefault="00DA30FA" w:rsidP="00E3147D">
      <w:pPr>
        <w:pStyle w:val="ListParagraph"/>
        <w:numPr>
          <w:ilvl w:val="0"/>
          <w:numId w:val="61"/>
        </w:numPr>
        <w:spacing w:after="160" w:line="259" w:lineRule="auto"/>
        <w:ind w:left="1418" w:hanging="425"/>
      </w:pPr>
      <w:r w:rsidRPr="000D2821">
        <w:t>Ensure routine maintenance has occurred</w:t>
      </w:r>
      <w:r w:rsidR="005C08FF" w:rsidRPr="000D2821">
        <w:t>.</w:t>
      </w:r>
    </w:p>
    <w:p w14:paraId="3EC8D1E7" w14:textId="74CBE4D0" w:rsidR="00DA30FA" w:rsidRPr="000D2821" w:rsidRDefault="00DA30FA" w:rsidP="00E3147D">
      <w:pPr>
        <w:pStyle w:val="ListParagraph"/>
        <w:numPr>
          <w:ilvl w:val="0"/>
          <w:numId w:val="61"/>
        </w:numPr>
        <w:spacing w:after="160" w:line="259" w:lineRule="auto"/>
        <w:ind w:left="1418" w:hanging="425"/>
      </w:pPr>
      <w:r w:rsidRPr="000D2821">
        <w:t>When complete, ensure the Vacuum is decontaminated including internally/externally, the outer casing, attachments, case, hose and the like.</w:t>
      </w:r>
    </w:p>
    <w:p w14:paraId="39295878" w14:textId="77777777" w:rsidR="00DA30FA" w:rsidRPr="000D2821" w:rsidRDefault="00DA30FA" w:rsidP="00DA30FA">
      <w:pPr>
        <w:pStyle w:val="Heading3"/>
        <w:rPr>
          <w:rFonts w:asciiTheme="minorHAnsi" w:hAnsiTheme="minorHAnsi"/>
          <w:color w:val="ED7D31" w:themeColor="accent1"/>
        </w:rPr>
      </w:pPr>
      <w:bookmarkStart w:id="402" w:name="_Toc35519609"/>
      <w:bookmarkStart w:id="403" w:name="_Toc221634404"/>
      <w:r w:rsidRPr="000D2821">
        <w:rPr>
          <w:rFonts w:asciiTheme="minorHAnsi" w:hAnsiTheme="minorHAnsi"/>
          <w:color w:val="ED7D31" w:themeColor="accent1"/>
        </w:rPr>
        <w:t>Tools</w:t>
      </w:r>
      <w:bookmarkEnd w:id="402"/>
      <w:bookmarkEnd w:id="403"/>
    </w:p>
    <w:p w14:paraId="0233CD5D" w14:textId="77777777" w:rsidR="00DA30FA" w:rsidRPr="000D2821" w:rsidRDefault="00DA30FA" w:rsidP="00E3147D">
      <w:pPr>
        <w:pStyle w:val="ListParagraph"/>
        <w:numPr>
          <w:ilvl w:val="0"/>
          <w:numId w:val="62"/>
        </w:numPr>
        <w:spacing w:after="160" w:line="259" w:lineRule="auto"/>
        <w:ind w:left="1418"/>
      </w:pPr>
      <w:r w:rsidRPr="000D2821">
        <w:t xml:space="preserve">Select tools with care to minimise risk of airborne particles.  </w:t>
      </w:r>
    </w:p>
    <w:p w14:paraId="185A0D21" w14:textId="77777777" w:rsidR="00DA30FA" w:rsidRPr="000D2821" w:rsidRDefault="00DA30FA" w:rsidP="00E3147D">
      <w:pPr>
        <w:pStyle w:val="ListParagraph"/>
        <w:numPr>
          <w:ilvl w:val="0"/>
          <w:numId w:val="62"/>
        </w:numPr>
        <w:spacing w:after="160" w:line="259" w:lineRule="auto"/>
        <w:ind w:left="1418"/>
      </w:pPr>
      <w:r w:rsidRPr="000D2821">
        <w:t>At the end of removal work all tools must be decontaminated.</w:t>
      </w:r>
    </w:p>
    <w:p w14:paraId="51B66223" w14:textId="77777777" w:rsidR="00DA30FA" w:rsidRPr="000D2821" w:rsidRDefault="00DA30FA" w:rsidP="00DA30FA">
      <w:r w:rsidRPr="000D2821">
        <w:tab/>
      </w:r>
    </w:p>
    <w:p w14:paraId="5CDFBD91" w14:textId="77777777" w:rsidR="00DA30FA" w:rsidRPr="000D2821" w:rsidRDefault="00DA30FA" w:rsidP="00DA30FA">
      <w:pPr>
        <w:pStyle w:val="Heading3"/>
        <w:rPr>
          <w:rFonts w:asciiTheme="minorHAnsi" w:hAnsiTheme="minorHAnsi"/>
          <w:color w:val="ED7D31" w:themeColor="accent1"/>
        </w:rPr>
      </w:pPr>
      <w:bookmarkStart w:id="404" w:name="_Toc35519610"/>
      <w:bookmarkStart w:id="405" w:name="_Toc221634405"/>
      <w:r w:rsidRPr="000D2821">
        <w:rPr>
          <w:rFonts w:asciiTheme="minorHAnsi" w:hAnsiTheme="minorHAnsi"/>
          <w:color w:val="ED7D31" w:themeColor="accent1"/>
        </w:rPr>
        <w:t>Undertake Remediation</w:t>
      </w:r>
      <w:bookmarkEnd w:id="404"/>
      <w:bookmarkEnd w:id="405"/>
    </w:p>
    <w:p w14:paraId="2AE7E1DF" w14:textId="003B6032" w:rsidR="00DA30FA" w:rsidRPr="000D2821" w:rsidRDefault="00DA30FA" w:rsidP="00DA30FA">
      <w:r w:rsidRPr="000D2821">
        <w:t>Build containment to limit cross contamination as per Standards</w:t>
      </w:r>
      <w:r w:rsidR="00792457" w:rsidRPr="000D2821">
        <w:t xml:space="preserve"> and to limit access and visualisation of the work sites.</w:t>
      </w:r>
      <w:r w:rsidR="00666B77" w:rsidRPr="000D2821">
        <w:t xml:space="preserve"> </w:t>
      </w:r>
      <w:r w:rsidRPr="000D2821">
        <w:t>Set up staging area as per the Standard</w:t>
      </w:r>
      <w:r w:rsidR="00666B77" w:rsidRPr="000D2821">
        <w:t xml:space="preserve">. </w:t>
      </w:r>
      <w:r w:rsidRPr="000D2821">
        <w:t xml:space="preserve">All contents in and around the impacted area should be removed, cleaned, or protected to prevent cross contamination.  If unable to be </w:t>
      </w:r>
      <w:r w:rsidR="00666B77" w:rsidRPr="000D2821">
        <w:t>remediated,</w:t>
      </w:r>
      <w:r w:rsidRPr="000D2821">
        <w:t xml:space="preserve"> then they need to be disposed of.</w:t>
      </w:r>
      <w:r w:rsidR="00666B77" w:rsidRPr="000D2821">
        <w:t xml:space="preserve"> </w:t>
      </w:r>
      <w:r w:rsidRPr="000D2821">
        <w:t>Physically remove contaminants from surfaces and application of cleaning agent to non-porous or semi-porous items, or removal and disposal of impacted porous items.</w:t>
      </w:r>
    </w:p>
    <w:p w14:paraId="1CD0F5B7" w14:textId="77777777" w:rsidR="00DA30FA" w:rsidRPr="000D2821" w:rsidRDefault="00DA30FA" w:rsidP="00DA30FA">
      <w:pPr>
        <w:rPr>
          <w:color w:val="FF0000"/>
        </w:rPr>
      </w:pPr>
      <w:r w:rsidRPr="000D2821">
        <w:rPr>
          <w:color w:val="FF0000"/>
        </w:rPr>
        <w:t>NOTE: Once wet contaminants have dried, they can become airborne and potentially cause respiratory hazards.</w:t>
      </w:r>
    </w:p>
    <w:p w14:paraId="070D7348" w14:textId="798F12EB" w:rsidR="00DA30FA" w:rsidRPr="000D2821" w:rsidRDefault="00DA30FA" w:rsidP="00DA30FA">
      <w:r w:rsidRPr="000D2821">
        <w:t>Other surfaces not directly affected by blood and OPIM may require cleaning and remediation to return the property to an acceptable condition.  Meticulous cleaning of all affected surfaces is required as ANY missed blood or body fluid found by the grieving family can be devastating to them.</w:t>
      </w:r>
      <w:r w:rsidR="002D1329" w:rsidRPr="000D2821">
        <w:t xml:space="preserve"> </w:t>
      </w:r>
      <w:r w:rsidRPr="000D2821">
        <w:t>Search every surface for blood, bone and brain matter.</w:t>
      </w:r>
      <w:r w:rsidR="002D1329" w:rsidRPr="000D2821">
        <w:t xml:space="preserve"> </w:t>
      </w:r>
      <w:r w:rsidRPr="000D2821">
        <w:t xml:space="preserve">Follow the fluid. Blood and fluids will go under skirting boards, seep through </w:t>
      </w:r>
      <w:r w:rsidR="002D1329" w:rsidRPr="000D2821">
        <w:t>floorboards</w:t>
      </w:r>
      <w:r w:rsidRPr="000D2821">
        <w:t>. What may appear to be a small amount of fluid on carpet or mattress can have spread for a vast area underneath.</w:t>
      </w:r>
      <w:r w:rsidR="002D1329" w:rsidRPr="000D2821">
        <w:t xml:space="preserve"> </w:t>
      </w:r>
      <w:r w:rsidRPr="000D2821">
        <w:t>Any body part larger that your thumbnail must be referred to the coroner for collection.</w:t>
      </w:r>
      <w:r w:rsidR="002D1329" w:rsidRPr="000D2821">
        <w:t xml:space="preserve"> </w:t>
      </w:r>
      <w:r w:rsidRPr="000D2821">
        <w:t>Any weapons found at the scene need to be referred to the police.</w:t>
      </w:r>
      <w:r w:rsidR="002D1329" w:rsidRPr="000D2821">
        <w:t xml:space="preserve"> </w:t>
      </w:r>
      <w:r w:rsidRPr="000D2821">
        <w:t>In both these cases all cleaning must stop immediately until the police/ coroner are happy for us to continue.</w:t>
      </w:r>
    </w:p>
    <w:p w14:paraId="2A0C471B" w14:textId="77777777" w:rsidR="00DA30FA" w:rsidRPr="000D2821" w:rsidRDefault="00DA30FA" w:rsidP="00DA30FA"/>
    <w:p w14:paraId="3410A842" w14:textId="77777777" w:rsidR="00DA30FA" w:rsidRPr="000D2821" w:rsidRDefault="00DA30FA" w:rsidP="00DA30FA">
      <w:pPr>
        <w:pStyle w:val="Heading3"/>
        <w:rPr>
          <w:rFonts w:asciiTheme="minorHAnsi" w:hAnsiTheme="minorHAnsi"/>
          <w:color w:val="ED7D31" w:themeColor="accent1"/>
        </w:rPr>
      </w:pPr>
      <w:bookmarkStart w:id="406" w:name="_Toc35519611"/>
      <w:bookmarkStart w:id="407" w:name="_Toc221634406"/>
      <w:r w:rsidRPr="000D2821">
        <w:rPr>
          <w:rFonts w:asciiTheme="minorHAnsi" w:hAnsiTheme="minorHAnsi"/>
          <w:color w:val="ED7D31" w:themeColor="accent1"/>
        </w:rPr>
        <w:t>Waste Disposal</w:t>
      </w:r>
      <w:bookmarkEnd w:id="406"/>
      <w:bookmarkEnd w:id="407"/>
    </w:p>
    <w:p w14:paraId="7E13B075" w14:textId="77777777" w:rsidR="00DA30FA" w:rsidRPr="000D2821" w:rsidRDefault="00DA30FA" w:rsidP="00DA30FA">
      <w:pPr>
        <w:pStyle w:val="ListParagraph"/>
        <w:ind w:left="0"/>
      </w:pPr>
      <w:r w:rsidRPr="000D2821">
        <w:t>All liquid waste can be disposed of down a sewage pipe.</w:t>
      </w:r>
    </w:p>
    <w:p w14:paraId="54657974" w14:textId="77777777" w:rsidR="00DA30FA" w:rsidRPr="000D2821" w:rsidRDefault="00DA30FA" w:rsidP="00DA30FA">
      <w:pPr>
        <w:pStyle w:val="ListParagraph"/>
        <w:ind w:left="0"/>
      </w:pPr>
      <w:r w:rsidRPr="000D2821">
        <w:t>All solid biohazardous waste requires specialised waste removal and licences</w:t>
      </w:r>
    </w:p>
    <w:p w14:paraId="53F14835" w14:textId="77777777" w:rsidR="00DA30FA" w:rsidRPr="000D2821" w:rsidRDefault="00DA30FA" w:rsidP="00DA30FA">
      <w:pPr>
        <w:pStyle w:val="ListParagraph"/>
        <w:ind w:left="0"/>
      </w:pPr>
      <w:r w:rsidRPr="000D2821">
        <w:t>All biohazardous waste must be contained in suitably signed containers or bags. They should be double bagged to decrease the risk of rupture.</w:t>
      </w:r>
    </w:p>
    <w:p w14:paraId="6A6BF6C3" w14:textId="77777777" w:rsidR="00DA30FA" w:rsidRPr="000D2821" w:rsidRDefault="00DA30FA" w:rsidP="00DA30FA">
      <w:pPr>
        <w:pStyle w:val="ListParagraph"/>
        <w:ind w:left="0"/>
      </w:pPr>
      <w:r w:rsidRPr="000D2821">
        <w:t>Specialised Companies such as Clean a Way and Ace Waste will come and retrieve any biohazardous waste and dispose of it for a cost.</w:t>
      </w:r>
    </w:p>
    <w:p w14:paraId="4AE68B0E" w14:textId="77777777" w:rsidR="00DA30FA" w:rsidRPr="000D2821" w:rsidRDefault="00DA30FA" w:rsidP="00DA30FA"/>
    <w:p w14:paraId="5E971501" w14:textId="380882AA" w:rsidR="00DA30FA" w:rsidRPr="000D2821" w:rsidRDefault="00DA30FA" w:rsidP="00986D39">
      <w:pPr>
        <w:pStyle w:val="Heading3"/>
        <w:rPr>
          <w:rFonts w:asciiTheme="minorHAnsi" w:hAnsiTheme="minorHAnsi"/>
          <w:color w:val="ED7D31" w:themeColor="accent1"/>
        </w:rPr>
      </w:pPr>
      <w:bookmarkStart w:id="408" w:name="_Toc35519612"/>
      <w:bookmarkStart w:id="409" w:name="_Toc221634407"/>
      <w:r w:rsidRPr="000D2821">
        <w:rPr>
          <w:rFonts w:asciiTheme="minorHAnsi" w:hAnsiTheme="minorHAnsi"/>
          <w:color w:val="ED7D31" w:themeColor="accent1"/>
        </w:rPr>
        <w:t>Communication</w:t>
      </w:r>
      <w:bookmarkEnd w:id="408"/>
      <w:bookmarkEnd w:id="409"/>
    </w:p>
    <w:p w14:paraId="650DA65F" w14:textId="77777777" w:rsidR="00DA30FA" w:rsidRPr="000D2821" w:rsidRDefault="00DA30FA" w:rsidP="00DA30FA">
      <w:pPr>
        <w:pStyle w:val="ListParagraph"/>
        <w:ind w:left="0"/>
      </w:pPr>
      <w:r w:rsidRPr="000D2821">
        <w:t>It is essential that the client is aware of what is happening and what is required of them in the Biohazardous Recovery process.</w:t>
      </w:r>
    </w:p>
    <w:p w14:paraId="57B470A3" w14:textId="77777777" w:rsidR="00DA30FA" w:rsidRPr="000D2821" w:rsidRDefault="00DA30FA" w:rsidP="00DA30FA">
      <w:pPr>
        <w:pStyle w:val="ListParagraph"/>
        <w:ind w:left="0"/>
      </w:pPr>
    </w:p>
    <w:p w14:paraId="26CF9F9C" w14:textId="75BD5C6B" w:rsidR="00DA30FA" w:rsidRPr="000D2821" w:rsidRDefault="00DA30FA" w:rsidP="00986D39">
      <w:pPr>
        <w:pStyle w:val="Heading3"/>
        <w:rPr>
          <w:rFonts w:asciiTheme="minorHAnsi" w:hAnsiTheme="minorHAnsi"/>
          <w:color w:val="ED7D31" w:themeColor="accent1"/>
        </w:rPr>
      </w:pPr>
      <w:bookmarkStart w:id="410" w:name="_Toc35519613"/>
      <w:bookmarkStart w:id="411" w:name="_Toc221634408"/>
      <w:r w:rsidRPr="000D2821">
        <w:rPr>
          <w:rFonts w:asciiTheme="minorHAnsi" w:hAnsiTheme="minorHAnsi"/>
          <w:color w:val="ED7D31" w:themeColor="accent1"/>
        </w:rPr>
        <w:t>Post Remediation Verification</w:t>
      </w:r>
      <w:bookmarkEnd w:id="410"/>
      <w:bookmarkEnd w:id="411"/>
    </w:p>
    <w:p w14:paraId="062AE29E" w14:textId="77777777" w:rsidR="00DA30FA" w:rsidRPr="000D2821" w:rsidRDefault="00DA30FA" w:rsidP="00DA30FA">
      <w:pPr>
        <w:pStyle w:val="ListParagraph"/>
        <w:ind w:left="0"/>
      </w:pPr>
      <w:r w:rsidRPr="000D2821">
        <w:t>Not every job requires Post remediation Verification.</w:t>
      </w:r>
    </w:p>
    <w:p w14:paraId="36446AB1" w14:textId="77777777" w:rsidR="00DA30FA" w:rsidRPr="000D2821" w:rsidRDefault="00DA30FA" w:rsidP="00DA30FA">
      <w:pPr>
        <w:pStyle w:val="ListParagraph"/>
        <w:ind w:left="0"/>
      </w:pPr>
      <w:r w:rsidRPr="000D2821">
        <w:t>Certain criteria will influence the use of an IEP.  These include but are not limited to:</w:t>
      </w:r>
    </w:p>
    <w:p w14:paraId="79BDD0FA" w14:textId="7C8F5AFF" w:rsidR="00DA30FA" w:rsidRPr="000D2821" w:rsidRDefault="00DA30FA" w:rsidP="00E3147D">
      <w:pPr>
        <w:pStyle w:val="ListParagraph"/>
        <w:numPr>
          <w:ilvl w:val="0"/>
          <w:numId w:val="63"/>
        </w:numPr>
        <w:spacing w:after="160" w:line="259" w:lineRule="auto"/>
        <w:ind w:left="1276" w:hanging="425"/>
      </w:pPr>
      <w:r w:rsidRPr="000D2821">
        <w:t>Size of the job</w:t>
      </w:r>
      <w:r w:rsidR="00986D39" w:rsidRPr="000D2821">
        <w:t>.</w:t>
      </w:r>
    </w:p>
    <w:p w14:paraId="02070E5F" w14:textId="22A2D8A8" w:rsidR="00DA30FA" w:rsidRPr="000D2821" w:rsidRDefault="00DA30FA" w:rsidP="00E3147D">
      <w:pPr>
        <w:pStyle w:val="ListParagraph"/>
        <w:numPr>
          <w:ilvl w:val="0"/>
          <w:numId w:val="63"/>
        </w:numPr>
        <w:spacing w:after="160" w:line="259" w:lineRule="auto"/>
        <w:ind w:left="1276" w:hanging="425"/>
      </w:pPr>
      <w:r w:rsidRPr="000D2821">
        <w:t>Health risks of the client and any other residents in the property</w:t>
      </w:r>
      <w:r w:rsidR="00986D39" w:rsidRPr="000D2821">
        <w:t>.</w:t>
      </w:r>
    </w:p>
    <w:p w14:paraId="63BEF640" w14:textId="5C5E6DC9" w:rsidR="00DA30FA" w:rsidRPr="000D2821" w:rsidRDefault="00DA30FA" w:rsidP="00E3147D">
      <w:pPr>
        <w:pStyle w:val="ListParagraph"/>
        <w:numPr>
          <w:ilvl w:val="0"/>
          <w:numId w:val="63"/>
        </w:numPr>
        <w:spacing w:after="160" w:line="259" w:lineRule="auto"/>
        <w:ind w:left="1276" w:hanging="425"/>
      </w:pPr>
      <w:r w:rsidRPr="000D2821">
        <w:t>Insurance company may require it</w:t>
      </w:r>
      <w:r w:rsidR="00986D39" w:rsidRPr="000D2821">
        <w:t>.</w:t>
      </w:r>
    </w:p>
    <w:p w14:paraId="2FF9E7BE" w14:textId="77777777" w:rsidR="00DA30FA" w:rsidRPr="000D2821" w:rsidRDefault="00DA30FA" w:rsidP="00DA30FA">
      <w:pPr>
        <w:pStyle w:val="ListParagraph"/>
        <w:ind w:left="0"/>
      </w:pPr>
    </w:p>
    <w:p w14:paraId="1FF5AF43" w14:textId="6361643B" w:rsidR="00DA30FA" w:rsidRPr="000D2821" w:rsidRDefault="00DA30FA" w:rsidP="00986D39">
      <w:pPr>
        <w:pStyle w:val="Heading3"/>
        <w:rPr>
          <w:rFonts w:asciiTheme="minorHAnsi" w:hAnsiTheme="minorHAnsi"/>
          <w:color w:val="ED7D31" w:themeColor="accent1"/>
        </w:rPr>
      </w:pPr>
      <w:bookmarkStart w:id="412" w:name="_Toc35519614"/>
      <w:bookmarkStart w:id="413" w:name="_Toc221634409"/>
      <w:r w:rsidRPr="000D2821">
        <w:rPr>
          <w:rFonts w:asciiTheme="minorHAnsi" w:hAnsiTheme="minorHAnsi"/>
          <w:color w:val="ED7D31" w:themeColor="accent1"/>
        </w:rPr>
        <w:t>Post Job Documentation</w:t>
      </w:r>
      <w:bookmarkEnd w:id="412"/>
      <w:bookmarkEnd w:id="413"/>
    </w:p>
    <w:p w14:paraId="5D31981F" w14:textId="5AA5CBA0" w:rsidR="00DA30FA" w:rsidRPr="000D2821" w:rsidRDefault="00DA30FA" w:rsidP="00DA30FA">
      <w:pPr>
        <w:pStyle w:val="ListParagraph"/>
        <w:ind w:left="0"/>
      </w:pPr>
      <w:r w:rsidRPr="000D2821">
        <w:t xml:space="preserve">The period immediately </w:t>
      </w:r>
      <w:proofErr w:type="gramStart"/>
      <w:r w:rsidRPr="000D2821">
        <w:t>post</w:t>
      </w:r>
      <w:proofErr w:type="gramEnd"/>
      <w:r w:rsidRPr="000D2821">
        <w:t xml:space="preserve"> the job is an opportunity to professionally close out the job, seek customer feedback and to secure future referrals.</w:t>
      </w:r>
      <w:r w:rsidR="00986D39" w:rsidRPr="000D2821">
        <w:t xml:space="preserve"> </w:t>
      </w:r>
      <w:r w:rsidRPr="000D2821">
        <w:t>Ensure you supply a receipt to the client with your business card.</w:t>
      </w:r>
    </w:p>
    <w:p w14:paraId="52A5D3CC" w14:textId="77777777" w:rsidR="00DA30FA" w:rsidRPr="000D2821" w:rsidRDefault="00DA30FA" w:rsidP="00DA30FA">
      <w:pPr>
        <w:pStyle w:val="ListParagraph"/>
        <w:ind w:left="0"/>
      </w:pPr>
    </w:p>
    <w:p w14:paraId="3EBB2096" w14:textId="77777777" w:rsidR="00DA30FA" w:rsidRPr="000D2821" w:rsidRDefault="00DA30FA" w:rsidP="00DA30FA">
      <w:pPr>
        <w:pStyle w:val="JAR-HEADING2STYLE"/>
        <w:rPr>
          <w:rFonts w:asciiTheme="minorHAnsi" w:hAnsiTheme="minorHAnsi"/>
        </w:rPr>
      </w:pPr>
      <w:bookmarkStart w:id="414" w:name="_Toc35519615"/>
      <w:bookmarkStart w:id="415" w:name="_Toc221634410"/>
      <w:r w:rsidRPr="000D2821">
        <w:rPr>
          <w:rFonts w:asciiTheme="minorHAnsi" w:hAnsiTheme="minorHAnsi"/>
        </w:rPr>
        <w:t>Service 6:</w:t>
      </w:r>
      <w:r w:rsidRPr="000D2821">
        <w:rPr>
          <w:rFonts w:asciiTheme="minorHAnsi" w:hAnsiTheme="minorHAnsi"/>
        </w:rPr>
        <w:tab/>
        <w:t>Break and Enter/ Home Invasion</w:t>
      </w:r>
      <w:bookmarkEnd w:id="414"/>
      <w:bookmarkEnd w:id="415"/>
    </w:p>
    <w:p w14:paraId="7C101CC4" w14:textId="755582B0" w:rsidR="00DA30FA" w:rsidRPr="000D2821" w:rsidRDefault="00DA30FA" w:rsidP="00DA30FA">
      <w:r w:rsidRPr="000D2821">
        <w:t xml:space="preserve">These jobs often have an element of biohazardous contamination as well as non-Biohazardous contamination.  This is </w:t>
      </w:r>
      <w:r w:rsidR="00792457" w:rsidRPr="000D2821">
        <w:t>dependent</w:t>
      </w:r>
      <w:r w:rsidRPr="000D2821">
        <w:t xml:space="preserve"> on the perpetrator.</w:t>
      </w:r>
      <w:r w:rsidR="00B45289" w:rsidRPr="000D2821">
        <w:t xml:space="preserve"> </w:t>
      </w:r>
      <w:r w:rsidRPr="000D2821">
        <w:t>There has been an increase in maliciousness during the break ins.  Perpetrators appear to enjoy making messes not related to any burglary.  Faeces, urine, food stuffs are often spread around the property.  Glass is often shattered over carpets. Toothbrushes and other personal items are often contaminated with biohazardous waste also.</w:t>
      </w:r>
    </w:p>
    <w:p w14:paraId="112C7741" w14:textId="77777777" w:rsidR="00DA30FA" w:rsidRPr="000D2821" w:rsidRDefault="00DA30FA" w:rsidP="00DA30FA"/>
    <w:p w14:paraId="71E7A964" w14:textId="77777777" w:rsidR="00DA30FA" w:rsidRPr="000D2821" w:rsidRDefault="00DA30FA" w:rsidP="00DA30FA">
      <w:pPr>
        <w:pStyle w:val="Heading3"/>
        <w:rPr>
          <w:rFonts w:asciiTheme="minorHAnsi" w:hAnsiTheme="minorHAnsi"/>
          <w:color w:val="ED7D31" w:themeColor="accent1"/>
        </w:rPr>
      </w:pPr>
      <w:bookmarkStart w:id="416" w:name="_Toc35519616"/>
      <w:bookmarkStart w:id="417" w:name="_Toc221634411"/>
      <w:r w:rsidRPr="000D2821">
        <w:rPr>
          <w:rFonts w:asciiTheme="minorHAnsi" w:hAnsiTheme="minorHAnsi"/>
          <w:color w:val="ED7D31" w:themeColor="accent1"/>
        </w:rPr>
        <w:t>Planning</w:t>
      </w:r>
      <w:bookmarkEnd w:id="416"/>
      <w:bookmarkEnd w:id="417"/>
    </w:p>
    <w:p w14:paraId="2509C205" w14:textId="355E5047" w:rsidR="00DA30FA" w:rsidRPr="000D2821" w:rsidRDefault="00DA30FA" w:rsidP="00DA30FA">
      <w:r w:rsidRPr="000D2821">
        <w:t>Planning is essential as any misunderstanding could lead to the use of inappropriate remediation methods, increasing the risk of biohazardous contamination.</w:t>
      </w:r>
      <w:r w:rsidR="00B45289" w:rsidRPr="000D2821">
        <w:t xml:space="preserve"> </w:t>
      </w:r>
      <w:r w:rsidRPr="000D2821">
        <w:t xml:space="preserve">Attend the site for the purpose of assessing, identifying and quantifying the amount of remediation is required. </w:t>
      </w:r>
    </w:p>
    <w:p w14:paraId="0265087F" w14:textId="77777777" w:rsidR="00DA30FA" w:rsidRPr="000D2821" w:rsidRDefault="00DA30FA" w:rsidP="00E3147D">
      <w:pPr>
        <w:pStyle w:val="ListParagraph"/>
        <w:numPr>
          <w:ilvl w:val="0"/>
          <w:numId w:val="131"/>
        </w:numPr>
        <w:spacing w:after="160" w:line="259" w:lineRule="auto"/>
        <w:ind w:left="1276" w:hanging="425"/>
      </w:pPr>
      <w:r w:rsidRPr="000D2821">
        <w:t>Obtain a detailed history from the client as to events, how long ago did it happen, which rooms are affected.</w:t>
      </w:r>
    </w:p>
    <w:p w14:paraId="790398F8" w14:textId="77777777" w:rsidR="00DA30FA" w:rsidRPr="000D2821" w:rsidRDefault="00DA30FA" w:rsidP="00E3147D">
      <w:pPr>
        <w:pStyle w:val="ListParagraph"/>
        <w:numPr>
          <w:ilvl w:val="0"/>
          <w:numId w:val="131"/>
        </w:numPr>
        <w:spacing w:after="160" w:line="259" w:lineRule="auto"/>
        <w:ind w:left="1276" w:hanging="425"/>
      </w:pPr>
      <w:r w:rsidRPr="000D2821">
        <w:t>Consult with the person ordering the services to identify factors which may affect site access, site specific hazards, scheduling of the work and the requirement for the area to be unoccupied during the remediation process.</w:t>
      </w:r>
    </w:p>
    <w:p w14:paraId="1A106214" w14:textId="77777777" w:rsidR="00DA30FA" w:rsidRPr="000D2821" w:rsidRDefault="00DA30FA" w:rsidP="00E3147D">
      <w:pPr>
        <w:pStyle w:val="ListParagraph"/>
        <w:numPr>
          <w:ilvl w:val="0"/>
          <w:numId w:val="131"/>
        </w:numPr>
        <w:spacing w:after="160" w:line="259" w:lineRule="auto"/>
        <w:ind w:left="1276" w:hanging="425"/>
      </w:pPr>
      <w:r w:rsidRPr="000D2821">
        <w:t>Take photographs of the site to supplement your planning and project recall. Document any pre-existing damage not event related.</w:t>
      </w:r>
    </w:p>
    <w:p w14:paraId="018F46C0" w14:textId="69AD4298" w:rsidR="00DA30FA" w:rsidRPr="000D2821" w:rsidRDefault="00DA30FA" w:rsidP="00E3147D">
      <w:pPr>
        <w:pStyle w:val="ListParagraph"/>
        <w:numPr>
          <w:ilvl w:val="0"/>
          <w:numId w:val="131"/>
        </w:numPr>
        <w:spacing w:after="160" w:line="259" w:lineRule="auto"/>
        <w:ind w:left="1276" w:hanging="425"/>
      </w:pPr>
      <w:r w:rsidRPr="000D2821">
        <w:t>Ascertain any affected contents</w:t>
      </w:r>
      <w:r w:rsidR="00B45289" w:rsidRPr="000D2821">
        <w:t>.</w:t>
      </w:r>
    </w:p>
    <w:p w14:paraId="5CC0FCCD" w14:textId="39F4BFC1" w:rsidR="00DA30FA" w:rsidRPr="000D2821" w:rsidRDefault="00DA30FA" w:rsidP="006D23A9">
      <w:pPr>
        <w:pStyle w:val="ListParagraph"/>
        <w:numPr>
          <w:ilvl w:val="0"/>
          <w:numId w:val="131"/>
        </w:numPr>
        <w:spacing w:after="160" w:line="259" w:lineRule="auto"/>
        <w:ind w:left="1276" w:hanging="425"/>
      </w:pPr>
      <w:r w:rsidRPr="000D2821">
        <w:t>Ascertain if</w:t>
      </w:r>
      <w:r w:rsidR="00792457" w:rsidRPr="000D2821">
        <w:t xml:space="preserve"> an</w:t>
      </w:r>
      <w:r w:rsidRPr="000D2821">
        <w:t xml:space="preserve"> insurance claim has been made. Is it building and/or contents insuranc</w:t>
      </w:r>
      <w:r w:rsidR="00792457" w:rsidRPr="000D2821">
        <w:t>e?</w:t>
      </w:r>
    </w:p>
    <w:p w14:paraId="72AF26B3" w14:textId="7D6D25BA" w:rsidR="00DA30FA" w:rsidRPr="000D2821" w:rsidRDefault="006D23A9" w:rsidP="00DA30FA">
      <w:r w:rsidRPr="000D2821">
        <w:rPr>
          <w:noProof/>
        </w:rPr>
        <mc:AlternateContent>
          <mc:Choice Requires="wps">
            <w:drawing>
              <wp:anchor distT="45720" distB="45720" distL="114300" distR="114300" simplePos="0" relativeHeight="251658253" behindDoc="0" locked="0" layoutInCell="1" allowOverlap="1" wp14:anchorId="239963B7" wp14:editId="65FAE36D">
                <wp:simplePos x="0" y="0"/>
                <wp:positionH relativeFrom="column">
                  <wp:posOffset>435610</wp:posOffset>
                </wp:positionH>
                <wp:positionV relativeFrom="paragraph">
                  <wp:posOffset>44450</wp:posOffset>
                </wp:positionV>
                <wp:extent cx="5105400" cy="689610"/>
                <wp:effectExtent l="0" t="0" r="19050" b="1524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689610"/>
                        </a:xfrm>
                        <a:prstGeom prst="rect">
                          <a:avLst/>
                        </a:prstGeom>
                        <a:solidFill>
                          <a:srgbClr val="FFFFFF"/>
                        </a:solidFill>
                        <a:ln w="9525">
                          <a:solidFill>
                            <a:srgbClr val="000000"/>
                          </a:solidFill>
                          <a:miter lim="800000"/>
                          <a:headEnd/>
                          <a:tailEnd/>
                        </a:ln>
                      </wps:spPr>
                      <wps:txbx>
                        <w:txbxContent>
                          <w:p w14:paraId="3CC98782" w14:textId="30D8D1B4" w:rsidR="00DB5F12" w:rsidRDefault="00DB5F12" w:rsidP="00DA30FA">
                            <w:r>
                              <w:t xml:space="preserve">TIP: Retain and store in an organised manner (using Dropbox </w:t>
                            </w:r>
                            <w:r w:rsidR="006D23A9">
                              <w:t xml:space="preserve">or OneDrive </w:t>
                            </w:r>
                            <w:r>
                              <w:t>for example) the information and photos collected as, if won, it will form the basis of your Scope of Works.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963B7" id="Text Box 11" o:spid="_x0000_s1036" type="#_x0000_t202" style="position:absolute;margin-left:34.3pt;margin-top:3.5pt;width:402pt;height:54.3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">
                <v:textbox>
                  <w:txbxContent>
                    <w:p w14:paraId="3CC98782" w14:textId="30D8D1B4" w:rsidR="00DB5F12" w:rsidRDefault="00DB5F12" w:rsidP="00DA30FA">
                      <w:r>
                        <w:t xml:space="preserve">TIP: Retain and store in an organised manner (using Dropbox </w:t>
                      </w:r>
                      <w:r w:rsidR="006D23A9">
                        <w:t xml:space="preserve">or OneDrive </w:t>
                      </w:r>
                      <w:r>
                        <w:t>for example) the information and photos collected as, if won, it will form the basis of your Scope of Works.</w:t>
                      </w:r>
                    </w:p>
                  </w:txbxContent>
                </v:textbox>
                <w10:wrap type="square"/>
              </v:shape>
            </w:pict>
          </mc:Fallback>
        </mc:AlternateContent>
      </w:r>
    </w:p>
    <w:p w14:paraId="446CA640" w14:textId="77777777" w:rsidR="00DA30FA" w:rsidRPr="000D2821" w:rsidRDefault="00DA30FA" w:rsidP="00DA30FA"/>
    <w:p w14:paraId="1732BD98" w14:textId="77777777" w:rsidR="00DA30FA" w:rsidRPr="000D2821" w:rsidRDefault="00DA30FA" w:rsidP="00DA30FA"/>
    <w:p w14:paraId="278C0F33" w14:textId="77777777" w:rsidR="00B45289" w:rsidRPr="000D2821" w:rsidRDefault="00B45289" w:rsidP="00DA30FA"/>
    <w:p w14:paraId="1BDC336B" w14:textId="77777777" w:rsidR="00B45289" w:rsidRPr="000D2821" w:rsidRDefault="00B45289" w:rsidP="00DA30FA"/>
    <w:p w14:paraId="10A0299E" w14:textId="432FCD1A" w:rsidR="00DA30FA" w:rsidRPr="000D2821" w:rsidRDefault="00DA30FA" w:rsidP="00DA30FA">
      <w:r w:rsidRPr="000D2821">
        <w:t>Once the job is confirmed, complete the remainder of your planning requirements including but not limited to:</w:t>
      </w:r>
    </w:p>
    <w:p w14:paraId="6B694B1E" w14:textId="77777777" w:rsidR="00DA30FA" w:rsidRPr="000D2821" w:rsidRDefault="00DA30FA" w:rsidP="00E3147D">
      <w:pPr>
        <w:pStyle w:val="ListParagraph"/>
        <w:numPr>
          <w:ilvl w:val="0"/>
          <w:numId w:val="53"/>
        </w:numPr>
        <w:spacing w:after="160" w:line="259" w:lineRule="auto"/>
        <w:ind w:left="1418" w:hanging="425"/>
      </w:pPr>
      <w:r w:rsidRPr="000D2821">
        <w:t>Identify other hazards related to the job, assess risk and implement controls modifying your SWMS to ensure it is job specific.</w:t>
      </w:r>
    </w:p>
    <w:p w14:paraId="4173AAFF" w14:textId="77777777" w:rsidR="00DA30FA" w:rsidRPr="000D2821" w:rsidRDefault="00DA30FA" w:rsidP="00DA30FA">
      <w:r w:rsidRPr="000D2821">
        <w:t xml:space="preserve">Refer to Pre-Requisites for Franchisees and employees of Franchisees (PRO107) which sets a minimum acceptable standard of training, qualification and experience for Franchisees and their employees or subcontractors. </w:t>
      </w:r>
    </w:p>
    <w:p w14:paraId="0D73BE19" w14:textId="77777777" w:rsidR="00DA30FA" w:rsidRPr="000D2821" w:rsidRDefault="00DA30FA" w:rsidP="00DA30FA"/>
    <w:p w14:paraId="2C50872C" w14:textId="77777777" w:rsidR="00DA30FA" w:rsidRPr="000D2821" w:rsidRDefault="00DA30FA" w:rsidP="00DA30FA">
      <w:pPr>
        <w:pStyle w:val="Heading3"/>
        <w:rPr>
          <w:rFonts w:asciiTheme="minorHAnsi" w:hAnsiTheme="minorHAnsi"/>
          <w:color w:val="ED7D31" w:themeColor="accent1"/>
        </w:rPr>
      </w:pPr>
      <w:bookmarkStart w:id="418" w:name="_Toc35519617"/>
      <w:bookmarkStart w:id="419" w:name="_Toc221634412"/>
      <w:r w:rsidRPr="000D2821">
        <w:rPr>
          <w:rFonts w:asciiTheme="minorHAnsi" w:hAnsiTheme="minorHAnsi"/>
          <w:color w:val="ED7D31" w:themeColor="accent1"/>
        </w:rPr>
        <w:t>Training and Job Orientation</w:t>
      </w:r>
      <w:bookmarkEnd w:id="418"/>
      <w:bookmarkEnd w:id="419"/>
    </w:p>
    <w:p w14:paraId="285E5E67" w14:textId="77777777" w:rsidR="00DA30FA" w:rsidRPr="000D2821" w:rsidRDefault="00DA30FA" w:rsidP="00DA30FA">
      <w:r w:rsidRPr="000D2821">
        <w:t>Refer to Pre-Requisites for Franchisees and employees of Franchisees (PRO107) which sets a minimum acceptable standard of training, qualification and experience for Franchisees and their employees or subcontractors. PRO107 also documents that all Franchisees and their employees must be provided with information about the potential health implications of exposure to biohazardous contaminants prior to commencement.</w:t>
      </w:r>
    </w:p>
    <w:p w14:paraId="673DFFD8" w14:textId="77777777" w:rsidR="00B45289" w:rsidRPr="000D2821" w:rsidRDefault="00B45289" w:rsidP="00DA30FA"/>
    <w:p w14:paraId="26ED65EF" w14:textId="7BD2698C" w:rsidR="00DA30FA" w:rsidRPr="000D2821" w:rsidRDefault="00DA30FA" w:rsidP="00DA30FA">
      <w:r w:rsidRPr="000D2821">
        <w:t>As it relates to each removal job the Franchisee must ensure a record of this training is retained on site during the removal process.  See template provided.</w:t>
      </w:r>
      <w:r w:rsidR="00B45289" w:rsidRPr="000D2821">
        <w:t xml:space="preserve"> </w:t>
      </w:r>
      <w:r w:rsidRPr="000D2821">
        <w:t>On arrival on site and prior to applying PPE (if required) the Supervisor or the Technician in charge on site must conduct a job specific briefing referencing the site-specific SWMS with all employees and subcontractors prior to commencement.  This briefing must be documented (as a note in Job Record) or by having all parties (employees and subcontractors) sign the current SWMS</w:t>
      </w:r>
      <w:r w:rsidR="00B45289" w:rsidRPr="000D2821">
        <w:t>.</w:t>
      </w:r>
    </w:p>
    <w:p w14:paraId="7C6C5165" w14:textId="77777777" w:rsidR="00DA30FA" w:rsidRPr="000D2821" w:rsidRDefault="00DA30FA" w:rsidP="00DA30FA"/>
    <w:p w14:paraId="627B8C25" w14:textId="77777777" w:rsidR="00DA30FA" w:rsidRPr="000D2821" w:rsidRDefault="00DA30FA" w:rsidP="00DA30FA">
      <w:pPr>
        <w:pStyle w:val="Heading3"/>
        <w:rPr>
          <w:rFonts w:asciiTheme="minorHAnsi" w:hAnsiTheme="minorHAnsi"/>
          <w:color w:val="ED7D31" w:themeColor="accent1"/>
        </w:rPr>
      </w:pPr>
      <w:bookmarkStart w:id="420" w:name="_Toc35519618"/>
      <w:bookmarkStart w:id="421" w:name="_Toc221634413"/>
      <w:r w:rsidRPr="000D2821">
        <w:rPr>
          <w:rFonts w:asciiTheme="minorHAnsi" w:hAnsiTheme="minorHAnsi"/>
          <w:color w:val="ED7D31" w:themeColor="accent1"/>
        </w:rPr>
        <w:t>Site Establishment</w:t>
      </w:r>
      <w:bookmarkEnd w:id="420"/>
      <w:bookmarkEnd w:id="421"/>
    </w:p>
    <w:p w14:paraId="38BC5C68" w14:textId="77777777" w:rsidR="00DA30FA" w:rsidRPr="000D2821" w:rsidRDefault="00DA30FA" w:rsidP="00DA30FA">
      <w:r w:rsidRPr="000D2821">
        <w:t>On arrival on site, the Biohazardous Recovery Technician in Charge must ensure site control is established:</w:t>
      </w:r>
    </w:p>
    <w:p w14:paraId="2D31CA03" w14:textId="77777777" w:rsidR="00DA30FA" w:rsidRPr="000D2821" w:rsidRDefault="00DA30FA" w:rsidP="00E3147D">
      <w:pPr>
        <w:pStyle w:val="ListParagraph"/>
        <w:numPr>
          <w:ilvl w:val="0"/>
          <w:numId w:val="53"/>
        </w:numPr>
        <w:spacing w:after="160" w:line="259" w:lineRule="auto"/>
        <w:ind w:left="1276" w:hanging="425"/>
      </w:pPr>
      <w:r w:rsidRPr="000D2821">
        <w:t>Consider any changes that have occurred to the site, the building, plant or equipment to environmental factors such as weather which may require further modification to the SWMS.</w:t>
      </w:r>
    </w:p>
    <w:p w14:paraId="6A1FB2D3" w14:textId="77777777" w:rsidR="00DA30FA" w:rsidRPr="000D2821" w:rsidRDefault="00DA30FA" w:rsidP="00E3147D">
      <w:pPr>
        <w:pStyle w:val="ListParagraph"/>
        <w:numPr>
          <w:ilvl w:val="0"/>
          <w:numId w:val="53"/>
        </w:numPr>
        <w:spacing w:after="160" w:line="259" w:lineRule="auto"/>
        <w:ind w:left="1276" w:hanging="425"/>
      </w:pPr>
      <w:r w:rsidRPr="000D2821">
        <w:rPr>
          <w:color w:val="FF0000"/>
        </w:rPr>
        <w:t>Confirm that the police have released the property.</w:t>
      </w:r>
    </w:p>
    <w:p w14:paraId="5D1C2B68" w14:textId="77777777" w:rsidR="00DA30FA" w:rsidRPr="000D2821" w:rsidRDefault="00DA30FA" w:rsidP="00E3147D">
      <w:pPr>
        <w:pStyle w:val="ListParagraph"/>
        <w:numPr>
          <w:ilvl w:val="0"/>
          <w:numId w:val="53"/>
        </w:numPr>
        <w:spacing w:after="160" w:line="259" w:lineRule="auto"/>
        <w:ind w:left="1276" w:hanging="425"/>
      </w:pPr>
      <w:r w:rsidRPr="000D2821">
        <w:t>Ascertain if OC Spray/Foam has been used.</w:t>
      </w:r>
    </w:p>
    <w:p w14:paraId="1CBA1E0F" w14:textId="77777777" w:rsidR="00DA30FA" w:rsidRPr="000D2821" w:rsidRDefault="00DA30FA" w:rsidP="00E3147D">
      <w:pPr>
        <w:pStyle w:val="ListParagraph"/>
        <w:numPr>
          <w:ilvl w:val="0"/>
          <w:numId w:val="53"/>
        </w:numPr>
        <w:spacing w:after="160" w:line="259" w:lineRule="auto"/>
        <w:ind w:left="1276" w:hanging="425"/>
      </w:pPr>
      <w:r w:rsidRPr="000D2821">
        <w:t>Obtain from Client Authority to Undertake works (Contract for works attended)</w:t>
      </w:r>
    </w:p>
    <w:p w14:paraId="2B1FE0CB" w14:textId="77777777" w:rsidR="00DA30FA" w:rsidRPr="000D2821" w:rsidRDefault="00DA30FA" w:rsidP="00E3147D">
      <w:pPr>
        <w:pStyle w:val="ListParagraph"/>
        <w:numPr>
          <w:ilvl w:val="0"/>
          <w:numId w:val="53"/>
        </w:numPr>
        <w:spacing w:after="160" w:line="259" w:lineRule="auto"/>
        <w:ind w:left="1276" w:hanging="425"/>
      </w:pPr>
      <w:r w:rsidRPr="000D2821">
        <w:t>Check that all mandatory documentation is available on site:</w:t>
      </w:r>
    </w:p>
    <w:p w14:paraId="00FFA032" w14:textId="4F3A3767" w:rsidR="00DA30FA" w:rsidRPr="000D2821" w:rsidRDefault="00DA30FA" w:rsidP="00E3147D">
      <w:pPr>
        <w:pStyle w:val="ListParagraph"/>
        <w:numPr>
          <w:ilvl w:val="1"/>
          <w:numId w:val="53"/>
        </w:numPr>
        <w:spacing w:after="160" w:line="259" w:lineRule="auto"/>
        <w:ind w:left="1843"/>
      </w:pPr>
      <w:r w:rsidRPr="000D2821">
        <w:t>Copy of Training Records of all employees</w:t>
      </w:r>
      <w:r w:rsidR="00E96A14" w:rsidRPr="000D2821">
        <w:t>.</w:t>
      </w:r>
    </w:p>
    <w:p w14:paraId="69B14679" w14:textId="076C37AC" w:rsidR="00DA30FA" w:rsidRPr="000D2821" w:rsidRDefault="00DA30FA" w:rsidP="00E3147D">
      <w:pPr>
        <w:pStyle w:val="ListParagraph"/>
        <w:numPr>
          <w:ilvl w:val="1"/>
          <w:numId w:val="53"/>
        </w:numPr>
        <w:spacing w:after="160" w:line="259" w:lineRule="auto"/>
        <w:ind w:left="1843"/>
      </w:pPr>
      <w:r w:rsidRPr="000D2821">
        <w:t>Site specific SWMS</w:t>
      </w:r>
      <w:r w:rsidR="00E96A14" w:rsidRPr="000D2821">
        <w:t>.</w:t>
      </w:r>
    </w:p>
    <w:p w14:paraId="50E98585" w14:textId="5DA07F60" w:rsidR="00DA30FA" w:rsidRPr="000D2821" w:rsidRDefault="00DA30FA" w:rsidP="00E3147D">
      <w:pPr>
        <w:pStyle w:val="ListParagraph"/>
        <w:numPr>
          <w:ilvl w:val="1"/>
          <w:numId w:val="53"/>
        </w:numPr>
        <w:spacing w:after="160" w:line="259" w:lineRule="auto"/>
        <w:ind w:left="1843"/>
      </w:pPr>
      <w:r w:rsidRPr="000D2821">
        <w:t>Supervisors Contact Details</w:t>
      </w:r>
      <w:r w:rsidR="00E96A14" w:rsidRPr="000D2821">
        <w:t>.</w:t>
      </w:r>
    </w:p>
    <w:p w14:paraId="29B42465" w14:textId="77777777" w:rsidR="00DA30FA" w:rsidRPr="000D2821" w:rsidRDefault="00DA30FA" w:rsidP="00DA30FA">
      <w:r w:rsidRPr="000D2821">
        <w:t>Ensure any electrical equipment is currently Test and Tag Compliant, clean and in good working order.</w:t>
      </w:r>
    </w:p>
    <w:p w14:paraId="7EE511CD" w14:textId="77777777" w:rsidR="00DA30FA" w:rsidRPr="000D2821" w:rsidRDefault="00DA30FA" w:rsidP="00DA30FA">
      <w:r w:rsidRPr="000D2821">
        <w:t>Set up critical locations as per SWMS including but not limited to:</w:t>
      </w:r>
    </w:p>
    <w:p w14:paraId="34E8E0E1" w14:textId="7143610F" w:rsidR="00DA30FA" w:rsidRPr="000D2821" w:rsidRDefault="00DA30FA" w:rsidP="00E3147D">
      <w:pPr>
        <w:pStyle w:val="ListParagraph"/>
        <w:numPr>
          <w:ilvl w:val="0"/>
          <w:numId w:val="55"/>
        </w:numPr>
        <w:spacing w:after="160" w:line="259" w:lineRule="auto"/>
        <w:ind w:left="1276"/>
      </w:pPr>
      <w:r w:rsidRPr="000D2821">
        <w:t>Identified emergency assembly location</w:t>
      </w:r>
      <w:r w:rsidR="00E96A14" w:rsidRPr="000D2821">
        <w:t>.</w:t>
      </w:r>
    </w:p>
    <w:p w14:paraId="6507F7DF" w14:textId="40EF7ED3" w:rsidR="00DA30FA" w:rsidRPr="000D2821" w:rsidRDefault="00DA30FA" w:rsidP="00E3147D">
      <w:pPr>
        <w:pStyle w:val="ListParagraph"/>
        <w:numPr>
          <w:ilvl w:val="0"/>
          <w:numId w:val="55"/>
        </w:numPr>
        <w:spacing w:after="160" w:line="259" w:lineRule="auto"/>
        <w:ind w:left="1276"/>
      </w:pPr>
      <w:r w:rsidRPr="000D2821">
        <w:t>Set up containment if required</w:t>
      </w:r>
      <w:r w:rsidR="00E96A14" w:rsidRPr="000D2821">
        <w:t>.</w:t>
      </w:r>
    </w:p>
    <w:p w14:paraId="7DBD0192" w14:textId="4F98A9BD" w:rsidR="00DA30FA" w:rsidRPr="000D2821" w:rsidRDefault="00DA30FA" w:rsidP="00E3147D">
      <w:pPr>
        <w:pStyle w:val="ListParagraph"/>
        <w:numPr>
          <w:ilvl w:val="0"/>
          <w:numId w:val="55"/>
        </w:numPr>
        <w:spacing w:after="160" w:line="259" w:lineRule="auto"/>
        <w:ind w:left="1276"/>
      </w:pPr>
      <w:r w:rsidRPr="000D2821">
        <w:t>Personal decontamination</w:t>
      </w:r>
      <w:r w:rsidR="00E96A14" w:rsidRPr="000D2821">
        <w:t>.</w:t>
      </w:r>
    </w:p>
    <w:p w14:paraId="56F23CE4" w14:textId="2EB493E6" w:rsidR="00DA30FA" w:rsidRPr="000D2821" w:rsidRDefault="00DA30FA" w:rsidP="00E3147D">
      <w:pPr>
        <w:pStyle w:val="ListParagraph"/>
        <w:numPr>
          <w:ilvl w:val="0"/>
          <w:numId w:val="55"/>
        </w:numPr>
        <w:spacing w:after="160" w:line="259" w:lineRule="auto"/>
        <w:ind w:left="1276"/>
      </w:pPr>
      <w:r w:rsidRPr="000D2821">
        <w:t>Removals disposal location and pathway from site to transport including any protective measures required</w:t>
      </w:r>
      <w:r w:rsidR="00E96A14" w:rsidRPr="000D2821">
        <w:t>.</w:t>
      </w:r>
    </w:p>
    <w:p w14:paraId="2616E49A" w14:textId="77777777" w:rsidR="00DA30FA" w:rsidRPr="000D2821" w:rsidRDefault="00DA30FA" w:rsidP="00DA30FA">
      <w:r w:rsidRPr="000D2821">
        <w:t>Apply PPE including but not limited to:</w:t>
      </w:r>
    </w:p>
    <w:p w14:paraId="574C9F64" w14:textId="609AA908" w:rsidR="00DA30FA" w:rsidRPr="000D2821" w:rsidRDefault="00DA30FA" w:rsidP="00E3147D">
      <w:pPr>
        <w:pStyle w:val="ListParagraph"/>
        <w:numPr>
          <w:ilvl w:val="0"/>
          <w:numId w:val="56"/>
        </w:numPr>
        <w:spacing w:after="160" w:line="259" w:lineRule="auto"/>
        <w:ind w:left="1418"/>
      </w:pPr>
      <w:r w:rsidRPr="000D2821">
        <w:t>Coveralls (Type 4/5/6 Category 3)</w:t>
      </w:r>
      <w:r w:rsidR="00E96A14" w:rsidRPr="000D2821">
        <w:t>.</w:t>
      </w:r>
    </w:p>
    <w:p w14:paraId="318BA90E" w14:textId="77777777" w:rsidR="00DA30FA" w:rsidRPr="000D2821" w:rsidRDefault="00DA30FA" w:rsidP="00E3147D">
      <w:pPr>
        <w:pStyle w:val="ListParagraph"/>
        <w:numPr>
          <w:ilvl w:val="0"/>
          <w:numId w:val="56"/>
        </w:numPr>
        <w:spacing w:after="160" w:line="259" w:lineRule="auto"/>
        <w:ind w:left="1418"/>
      </w:pPr>
      <w:r w:rsidRPr="000D2821">
        <w:t>Nitrile Gloves +/- 2</w:t>
      </w:r>
      <w:r w:rsidRPr="000D2821">
        <w:rPr>
          <w:vertAlign w:val="superscript"/>
        </w:rPr>
        <w:t>nd</w:t>
      </w:r>
      <w:r w:rsidRPr="000D2821">
        <w:t xml:space="preserve"> nitrile pair or work gloves.</w:t>
      </w:r>
    </w:p>
    <w:p w14:paraId="55E13CE0" w14:textId="285386E0" w:rsidR="00DA30FA" w:rsidRPr="000D2821" w:rsidRDefault="00DA30FA" w:rsidP="00E3147D">
      <w:pPr>
        <w:pStyle w:val="ListParagraph"/>
        <w:numPr>
          <w:ilvl w:val="0"/>
          <w:numId w:val="56"/>
        </w:numPr>
        <w:spacing w:after="160" w:line="259" w:lineRule="auto"/>
        <w:ind w:left="1418"/>
      </w:pPr>
      <w:r w:rsidRPr="000D2821">
        <w:t>Non-Slip steel capped boot or gumboots</w:t>
      </w:r>
      <w:r w:rsidR="00E96A14" w:rsidRPr="000D2821">
        <w:t>.</w:t>
      </w:r>
    </w:p>
    <w:p w14:paraId="3CE93F75" w14:textId="77777777" w:rsidR="00DA30FA" w:rsidRPr="000D2821" w:rsidRDefault="00DA30FA" w:rsidP="00E3147D">
      <w:pPr>
        <w:pStyle w:val="ListParagraph"/>
        <w:numPr>
          <w:ilvl w:val="0"/>
          <w:numId w:val="56"/>
        </w:numPr>
        <w:spacing w:after="160" w:line="259" w:lineRule="auto"/>
        <w:ind w:left="1418"/>
      </w:pPr>
      <w:r w:rsidRPr="000D2821">
        <w:t>Respiratory Protective Equipment:</w:t>
      </w:r>
    </w:p>
    <w:p w14:paraId="5B343C6D" w14:textId="276A1997" w:rsidR="00DA30FA" w:rsidRPr="000D2821" w:rsidRDefault="00DA30FA" w:rsidP="00E3147D">
      <w:pPr>
        <w:pStyle w:val="ListParagraph"/>
        <w:numPr>
          <w:ilvl w:val="0"/>
          <w:numId w:val="56"/>
        </w:numPr>
        <w:spacing w:after="160" w:line="259" w:lineRule="auto"/>
        <w:ind w:left="1418"/>
      </w:pPr>
      <w:r w:rsidRPr="000D2821">
        <w:t>Half face Particulate Respirator(P2</w:t>
      </w:r>
      <w:proofErr w:type="gramStart"/>
      <w:r w:rsidRPr="000D2821">
        <w:t>),(</w:t>
      </w:r>
      <w:proofErr w:type="gramEnd"/>
      <w:r w:rsidRPr="000D2821">
        <w:t>Not if OC Spray/Foam deployed)</w:t>
      </w:r>
      <w:r w:rsidR="00E96A14" w:rsidRPr="000D2821">
        <w:t>.</w:t>
      </w:r>
    </w:p>
    <w:p w14:paraId="7DFF0207" w14:textId="2C648402" w:rsidR="00DA30FA" w:rsidRPr="000D2821" w:rsidRDefault="00DA30FA" w:rsidP="00E3147D">
      <w:pPr>
        <w:pStyle w:val="ListParagraph"/>
        <w:numPr>
          <w:ilvl w:val="0"/>
          <w:numId w:val="56"/>
        </w:numPr>
        <w:spacing w:after="160" w:line="259" w:lineRule="auto"/>
        <w:ind w:left="1418"/>
      </w:pPr>
      <w:r w:rsidRPr="000D2821">
        <w:t xml:space="preserve">Half face Particulate (cartridge) respirator with particulate </w:t>
      </w:r>
      <w:proofErr w:type="gramStart"/>
      <w:r w:rsidRPr="000D2821">
        <w:t>filter(</w:t>
      </w:r>
      <w:proofErr w:type="gramEnd"/>
      <w:r w:rsidRPr="000D2821">
        <w:t>not if OC spray/foam deployed</w:t>
      </w:r>
      <w:r w:rsidR="00E96A14" w:rsidRPr="000D2821">
        <w:t>.</w:t>
      </w:r>
    </w:p>
    <w:p w14:paraId="3AFDBDFB" w14:textId="77777777" w:rsidR="00DA30FA" w:rsidRPr="000D2821" w:rsidRDefault="00DA30FA" w:rsidP="00E3147D">
      <w:pPr>
        <w:pStyle w:val="ListParagraph"/>
        <w:numPr>
          <w:ilvl w:val="0"/>
          <w:numId w:val="56"/>
        </w:numPr>
        <w:spacing w:after="160" w:line="259" w:lineRule="auto"/>
        <w:ind w:left="1418"/>
      </w:pPr>
      <w:r w:rsidRPr="000D2821">
        <w:t>Full face Particulate (cartridge) respirator with particulate filter (VOC if OC spray/foam deployed; or</w:t>
      </w:r>
    </w:p>
    <w:p w14:paraId="336E0E57" w14:textId="6BC542B0" w:rsidR="00DA30FA" w:rsidRPr="000D2821" w:rsidRDefault="00DA30FA" w:rsidP="00E3147D">
      <w:pPr>
        <w:pStyle w:val="ListParagraph"/>
        <w:numPr>
          <w:ilvl w:val="0"/>
          <w:numId w:val="56"/>
        </w:numPr>
        <w:spacing w:after="160" w:line="259" w:lineRule="auto"/>
        <w:ind w:left="1418"/>
      </w:pPr>
      <w:r w:rsidRPr="000D2821">
        <w:t>PAPR with a Particulate Cartridge</w:t>
      </w:r>
      <w:r w:rsidR="00E96A14" w:rsidRPr="000D2821">
        <w:t xml:space="preserve"> </w:t>
      </w:r>
      <w:r w:rsidRPr="000D2821">
        <w:t>(VOC if OC spray/foam deployed).</w:t>
      </w:r>
    </w:p>
    <w:p w14:paraId="5E808163" w14:textId="4B0F2980" w:rsidR="00DA30FA" w:rsidRPr="000D2821" w:rsidRDefault="00DA30FA" w:rsidP="00E3147D">
      <w:pPr>
        <w:pStyle w:val="ListParagraph"/>
        <w:numPr>
          <w:ilvl w:val="0"/>
          <w:numId w:val="56"/>
        </w:numPr>
        <w:spacing w:after="160" w:line="259" w:lineRule="auto"/>
        <w:ind w:left="1418"/>
      </w:pPr>
      <w:r w:rsidRPr="000D2821">
        <w:t>Knee pads</w:t>
      </w:r>
      <w:r w:rsidR="00E96A14" w:rsidRPr="000D2821">
        <w:t>.</w:t>
      </w:r>
    </w:p>
    <w:p w14:paraId="63985283" w14:textId="2ED92A3C" w:rsidR="00DA30FA" w:rsidRPr="000D2821" w:rsidRDefault="00DA30FA" w:rsidP="00DA30FA">
      <w:pPr>
        <w:rPr>
          <w:color w:val="ED7D31" w:themeColor="accent1"/>
        </w:rPr>
      </w:pPr>
      <w:r w:rsidRPr="000D2821">
        <w:rPr>
          <w:color w:val="ED7D31" w:themeColor="accent1"/>
        </w:rPr>
        <w:t>Please also refer to PRO022 – PPE which provides guidance on selection, maintenance and use of PPE.</w:t>
      </w:r>
    </w:p>
    <w:p w14:paraId="5AD2EA12" w14:textId="77777777" w:rsidR="00E96A14" w:rsidRPr="000D2821" w:rsidRDefault="00E96A14" w:rsidP="00DA30FA">
      <w:pPr>
        <w:rPr>
          <w:b/>
        </w:rPr>
      </w:pPr>
    </w:p>
    <w:p w14:paraId="65A254A4" w14:textId="1BAD1A33" w:rsidR="00DA30FA" w:rsidRPr="000D2821" w:rsidRDefault="00DA30FA" w:rsidP="00DA30FA">
      <w:pPr>
        <w:rPr>
          <w:b/>
        </w:rPr>
      </w:pPr>
      <w:r w:rsidRPr="000D2821">
        <w:rPr>
          <w:b/>
        </w:rPr>
        <w:t>COVERALLS</w:t>
      </w:r>
    </w:p>
    <w:p w14:paraId="1F95FB63" w14:textId="77777777" w:rsidR="00DA30FA" w:rsidRPr="000D2821" w:rsidRDefault="00DA30FA" w:rsidP="00DA30FA">
      <w:r w:rsidRPr="000D2821">
        <w:t>Any clothing worn under disposable coveralls must be light weight and cool to help relieve Heat stress.</w:t>
      </w:r>
    </w:p>
    <w:p w14:paraId="57D9B657" w14:textId="1FB7E4E0" w:rsidR="00DA30FA" w:rsidRPr="000D2821" w:rsidRDefault="00DA30FA" w:rsidP="00E3147D">
      <w:pPr>
        <w:pStyle w:val="ListParagraph"/>
        <w:numPr>
          <w:ilvl w:val="0"/>
          <w:numId w:val="57"/>
        </w:numPr>
        <w:spacing w:after="160" w:line="259" w:lineRule="auto"/>
        <w:ind w:left="1276"/>
      </w:pPr>
      <w:r w:rsidRPr="000D2821">
        <w:t>Type 4/5/6 Coveralls are the minimum requirement</w:t>
      </w:r>
      <w:r w:rsidR="00E96A14" w:rsidRPr="000D2821">
        <w:t>.</w:t>
      </w:r>
    </w:p>
    <w:p w14:paraId="56351C58" w14:textId="77777777" w:rsidR="00DA30FA" w:rsidRPr="000D2821" w:rsidRDefault="00DA30FA" w:rsidP="00E3147D">
      <w:pPr>
        <w:pStyle w:val="ListParagraph"/>
        <w:numPr>
          <w:ilvl w:val="0"/>
          <w:numId w:val="57"/>
        </w:numPr>
        <w:spacing w:after="160" w:line="259" w:lineRule="auto"/>
        <w:ind w:left="1276"/>
      </w:pPr>
      <w:r w:rsidRPr="000D2821">
        <w:t xml:space="preserve">Disposable coveralls may NOT be reused or taken home; they must be disposed of after single use.  </w:t>
      </w:r>
    </w:p>
    <w:p w14:paraId="4E8D35A8" w14:textId="6CD422E4" w:rsidR="00DA30FA" w:rsidRPr="000D2821" w:rsidRDefault="00DA30FA" w:rsidP="00E3147D">
      <w:pPr>
        <w:pStyle w:val="ListParagraph"/>
        <w:numPr>
          <w:ilvl w:val="0"/>
          <w:numId w:val="57"/>
        </w:numPr>
        <w:spacing w:after="160" w:line="259" w:lineRule="auto"/>
        <w:ind w:left="1276"/>
      </w:pPr>
      <w:r w:rsidRPr="000D2821">
        <w:t>Be worn on size too big to facilitate movement</w:t>
      </w:r>
      <w:r w:rsidR="00E96A14" w:rsidRPr="000D2821">
        <w:t>.</w:t>
      </w:r>
    </w:p>
    <w:p w14:paraId="1A505822" w14:textId="214B638A" w:rsidR="00DA30FA" w:rsidRPr="000D2821" w:rsidRDefault="00DA30FA" w:rsidP="00E3147D">
      <w:pPr>
        <w:pStyle w:val="ListParagraph"/>
        <w:numPr>
          <w:ilvl w:val="0"/>
          <w:numId w:val="57"/>
        </w:numPr>
        <w:spacing w:after="160" w:line="259" w:lineRule="auto"/>
        <w:ind w:left="1276"/>
      </w:pPr>
      <w:r w:rsidRPr="000D2821">
        <w:t>Tape cuffs with duct tape</w:t>
      </w:r>
      <w:r w:rsidR="00E96A14" w:rsidRPr="000D2821">
        <w:t>.</w:t>
      </w:r>
    </w:p>
    <w:p w14:paraId="1751CB9F" w14:textId="64366F63" w:rsidR="00DA30FA" w:rsidRPr="000D2821" w:rsidRDefault="00DA30FA" w:rsidP="00E3147D">
      <w:pPr>
        <w:pStyle w:val="ListParagraph"/>
        <w:numPr>
          <w:ilvl w:val="0"/>
          <w:numId w:val="57"/>
        </w:numPr>
        <w:spacing w:after="160" w:line="259" w:lineRule="auto"/>
        <w:ind w:left="1276"/>
      </w:pPr>
      <w:r w:rsidRPr="000D2821">
        <w:t>Ensure coverall legs are worn over footwear as tucking them in lets in dust and other contaminants</w:t>
      </w:r>
      <w:r w:rsidR="00E96A14" w:rsidRPr="000D2821">
        <w:t>.</w:t>
      </w:r>
    </w:p>
    <w:p w14:paraId="37FD603D" w14:textId="175C0308" w:rsidR="00DA30FA" w:rsidRPr="000D2821" w:rsidRDefault="00DA30FA" w:rsidP="00E3147D">
      <w:pPr>
        <w:pStyle w:val="ListParagraph"/>
        <w:numPr>
          <w:ilvl w:val="0"/>
          <w:numId w:val="57"/>
        </w:numPr>
        <w:spacing w:after="160" w:line="259" w:lineRule="auto"/>
        <w:ind w:left="1276"/>
      </w:pPr>
      <w:r w:rsidRPr="000D2821">
        <w:t>Ensure the hood is worn over respirator straps</w:t>
      </w:r>
      <w:r w:rsidR="00E96A14" w:rsidRPr="000D2821">
        <w:t>.</w:t>
      </w:r>
    </w:p>
    <w:p w14:paraId="0E61D6F6" w14:textId="77777777" w:rsidR="00DA30FA" w:rsidRPr="000D2821" w:rsidRDefault="00DA30FA" w:rsidP="00E3147D">
      <w:pPr>
        <w:pStyle w:val="ListParagraph"/>
        <w:numPr>
          <w:ilvl w:val="0"/>
          <w:numId w:val="57"/>
        </w:numPr>
        <w:spacing w:after="160" w:line="259" w:lineRule="auto"/>
        <w:ind w:left="1276"/>
      </w:pPr>
      <w:r w:rsidRPr="000D2821">
        <w:t>Consider environmental and weather factors and heat stress which may occur when wearing coveralls.</w:t>
      </w:r>
    </w:p>
    <w:p w14:paraId="5A8043D4" w14:textId="77777777" w:rsidR="00DA30FA" w:rsidRPr="000D2821" w:rsidRDefault="00DA30FA" w:rsidP="00DA30FA">
      <w:pPr>
        <w:rPr>
          <w:b/>
        </w:rPr>
      </w:pPr>
    </w:p>
    <w:p w14:paraId="05B6F928" w14:textId="77777777" w:rsidR="00DA30FA" w:rsidRPr="000D2821" w:rsidRDefault="00DA30FA" w:rsidP="00DA30FA">
      <w:pPr>
        <w:rPr>
          <w:b/>
        </w:rPr>
      </w:pPr>
      <w:r w:rsidRPr="000D2821">
        <w:rPr>
          <w:b/>
        </w:rPr>
        <w:t>GLOVES</w:t>
      </w:r>
    </w:p>
    <w:p w14:paraId="0F7D7804" w14:textId="5A165853" w:rsidR="00DA30FA" w:rsidRPr="000D2821" w:rsidRDefault="00DA30FA" w:rsidP="00DA30FA">
      <w:r w:rsidRPr="000D2821">
        <w:t>Single use disposable Nitrile gloves must be worn at each job</w:t>
      </w:r>
      <w:r w:rsidR="00DC1CE1" w:rsidRPr="000D2821">
        <w:t xml:space="preserve">. </w:t>
      </w:r>
      <w:r w:rsidRPr="000D2821">
        <w:t>Irrespective of glove use removalists must wash their hands and fingernails prior to eating and after work.</w:t>
      </w:r>
    </w:p>
    <w:p w14:paraId="5B71E9CC" w14:textId="77777777" w:rsidR="00DA30FA" w:rsidRPr="000D2821" w:rsidRDefault="00DA30FA" w:rsidP="00DA30FA">
      <w:pPr>
        <w:rPr>
          <w:b/>
        </w:rPr>
      </w:pPr>
    </w:p>
    <w:p w14:paraId="3C2327BA" w14:textId="77777777" w:rsidR="00DA30FA" w:rsidRPr="000D2821" w:rsidRDefault="00DA30FA" w:rsidP="00DA30FA">
      <w:pPr>
        <w:rPr>
          <w:b/>
        </w:rPr>
      </w:pPr>
      <w:r w:rsidRPr="000D2821">
        <w:rPr>
          <w:b/>
        </w:rPr>
        <w:t>FOOTWEAR</w:t>
      </w:r>
    </w:p>
    <w:p w14:paraId="2BB7E4A3" w14:textId="2647607D" w:rsidR="00DA30FA" w:rsidRPr="000D2821" w:rsidRDefault="00DA30FA" w:rsidP="00E3147D">
      <w:pPr>
        <w:pStyle w:val="ListParagraph"/>
        <w:numPr>
          <w:ilvl w:val="0"/>
          <w:numId w:val="58"/>
        </w:numPr>
        <w:spacing w:after="160" w:line="259" w:lineRule="auto"/>
        <w:ind w:left="1418"/>
      </w:pPr>
      <w:r w:rsidRPr="000D2821">
        <w:t>Appropriate footwear is steel capped, rubber soled work shoes or gumboots</w:t>
      </w:r>
      <w:r w:rsidR="00DC1CE1" w:rsidRPr="000D2821">
        <w:t>.</w:t>
      </w:r>
    </w:p>
    <w:p w14:paraId="48CB016E" w14:textId="1B4D6A50" w:rsidR="00DA30FA" w:rsidRPr="000D2821" w:rsidRDefault="00DA30FA" w:rsidP="00E3147D">
      <w:pPr>
        <w:pStyle w:val="ListParagraph"/>
        <w:numPr>
          <w:ilvl w:val="0"/>
          <w:numId w:val="58"/>
        </w:numPr>
        <w:spacing w:after="160" w:line="259" w:lineRule="auto"/>
        <w:ind w:left="1418"/>
      </w:pPr>
      <w:r w:rsidRPr="000D2821">
        <w:t>Footwear is for exclusive use of each employee, not shared</w:t>
      </w:r>
      <w:r w:rsidR="00DC1CE1" w:rsidRPr="000D2821">
        <w:t>.</w:t>
      </w:r>
    </w:p>
    <w:p w14:paraId="2F02A5FD" w14:textId="03F43CCF" w:rsidR="00DA30FA" w:rsidRPr="000D2821" w:rsidRDefault="00DA30FA" w:rsidP="00E3147D">
      <w:pPr>
        <w:pStyle w:val="ListParagraph"/>
        <w:numPr>
          <w:ilvl w:val="0"/>
          <w:numId w:val="58"/>
        </w:numPr>
        <w:spacing w:after="160" w:line="259" w:lineRule="auto"/>
        <w:ind w:left="1418"/>
      </w:pPr>
      <w:r w:rsidRPr="000D2821">
        <w:t>When not in use store upside down to limit contaminants being introduced</w:t>
      </w:r>
      <w:r w:rsidR="00DC1CE1" w:rsidRPr="000D2821">
        <w:t>.</w:t>
      </w:r>
    </w:p>
    <w:p w14:paraId="13A6AA43" w14:textId="77777777" w:rsidR="00DA30FA" w:rsidRPr="000D2821" w:rsidRDefault="00DA30FA" w:rsidP="00E3147D">
      <w:pPr>
        <w:pStyle w:val="ListParagraph"/>
        <w:numPr>
          <w:ilvl w:val="0"/>
          <w:numId w:val="58"/>
        </w:numPr>
        <w:spacing w:after="160" w:line="259" w:lineRule="auto"/>
        <w:ind w:left="1418"/>
      </w:pPr>
      <w:r w:rsidRPr="000D2821">
        <w:t>Do not use disposable overshoes as they are a slip hazard.</w:t>
      </w:r>
    </w:p>
    <w:p w14:paraId="7BDE8D86" w14:textId="2484C840" w:rsidR="00DA30FA" w:rsidRPr="000D2821" w:rsidRDefault="00DC1CE1" w:rsidP="00E3147D">
      <w:pPr>
        <w:pStyle w:val="ListParagraph"/>
        <w:numPr>
          <w:ilvl w:val="0"/>
          <w:numId w:val="58"/>
        </w:numPr>
        <w:spacing w:after="160" w:line="259" w:lineRule="auto"/>
        <w:ind w:left="1418"/>
      </w:pPr>
      <w:r w:rsidRPr="000D2821">
        <w:t>Footwear</w:t>
      </w:r>
      <w:r w:rsidR="00DA30FA" w:rsidRPr="000D2821">
        <w:t xml:space="preserve"> must be kept clean and in good condition.</w:t>
      </w:r>
    </w:p>
    <w:p w14:paraId="23E84EEF" w14:textId="77777777" w:rsidR="00DA30FA" w:rsidRPr="000D2821" w:rsidRDefault="00DA30FA" w:rsidP="00DA30FA">
      <w:pPr>
        <w:rPr>
          <w:b/>
        </w:rPr>
      </w:pPr>
    </w:p>
    <w:p w14:paraId="2228E70A" w14:textId="77777777" w:rsidR="00DA30FA" w:rsidRPr="000D2821" w:rsidRDefault="00DA30FA" w:rsidP="00DA30FA">
      <w:pPr>
        <w:rPr>
          <w:b/>
        </w:rPr>
      </w:pPr>
      <w:r w:rsidRPr="000D2821">
        <w:rPr>
          <w:b/>
        </w:rPr>
        <w:t>RESPIRATORY PPE</w:t>
      </w:r>
    </w:p>
    <w:p w14:paraId="163437A9" w14:textId="77777777" w:rsidR="00DA30FA" w:rsidRPr="000D2821" w:rsidRDefault="00DA30FA" w:rsidP="00DA30FA">
      <w:r w:rsidRPr="000D2821">
        <w:t>All Respiratory PPE must be selected and maintained, in accordance with AS/NZS1716:2003 and AS/NZS1715:1994</w:t>
      </w:r>
    </w:p>
    <w:p w14:paraId="6C481DBE" w14:textId="77777777" w:rsidR="00DA30FA" w:rsidRPr="000D2821" w:rsidRDefault="00DA30FA" w:rsidP="00DA30FA">
      <w:r w:rsidRPr="000D2821">
        <w:t>Key requirements in summary include but are not limited to:</w:t>
      </w:r>
    </w:p>
    <w:p w14:paraId="25A9E994" w14:textId="1502F414" w:rsidR="00DA30FA" w:rsidRPr="000D2821" w:rsidRDefault="00DA30FA" w:rsidP="00E3147D">
      <w:pPr>
        <w:pStyle w:val="ListParagraph"/>
        <w:numPr>
          <w:ilvl w:val="0"/>
          <w:numId w:val="59"/>
        </w:numPr>
        <w:spacing w:after="160" w:line="259" w:lineRule="auto"/>
        <w:ind w:left="1276" w:hanging="425"/>
      </w:pPr>
      <w:r w:rsidRPr="000D2821">
        <w:t>Employees must be medically fit to wear PPE (ref procedure to prerequisites)</w:t>
      </w:r>
      <w:r w:rsidR="00DC1CE1" w:rsidRPr="000D2821">
        <w:t>.</w:t>
      </w:r>
    </w:p>
    <w:p w14:paraId="02728772" w14:textId="2D5A58EA" w:rsidR="00DA30FA" w:rsidRPr="000D2821" w:rsidRDefault="00DA30FA" w:rsidP="00E3147D">
      <w:pPr>
        <w:pStyle w:val="ListParagraph"/>
        <w:numPr>
          <w:ilvl w:val="0"/>
          <w:numId w:val="59"/>
        </w:numPr>
        <w:spacing w:after="160" w:line="259" w:lineRule="auto"/>
        <w:ind w:left="1276" w:hanging="425"/>
      </w:pPr>
      <w:r w:rsidRPr="000D2821">
        <w:t>Respirators are for exclusive employee use, not shared</w:t>
      </w:r>
      <w:r w:rsidR="00DC1CE1" w:rsidRPr="000D2821">
        <w:t>.</w:t>
      </w:r>
    </w:p>
    <w:p w14:paraId="7EC2C81F" w14:textId="7E11E4F1" w:rsidR="00DA30FA" w:rsidRPr="000D2821" w:rsidRDefault="00DA30FA" w:rsidP="00E3147D">
      <w:pPr>
        <w:pStyle w:val="ListParagraph"/>
        <w:numPr>
          <w:ilvl w:val="0"/>
          <w:numId w:val="59"/>
        </w:numPr>
        <w:spacing w:after="160" w:line="259" w:lineRule="auto"/>
        <w:ind w:left="1276" w:hanging="425"/>
      </w:pPr>
      <w:r w:rsidRPr="000D2821">
        <w:t>If using negative pressure respirator, the wearer must be clean shaven</w:t>
      </w:r>
      <w:r w:rsidR="00DC1CE1" w:rsidRPr="000D2821">
        <w:t>.</w:t>
      </w:r>
    </w:p>
    <w:p w14:paraId="118457CF" w14:textId="77777777" w:rsidR="00DA30FA" w:rsidRPr="000D2821" w:rsidRDefault="00DA30FA" w:rsidP="00E3147D">
      <w:pPr>
        <w:pStyle w:val="ListParagraph"/>
        <w:numPr>
          <w:ilvl w:val="0"/>
          <w:numId w:val="59"/>
        </w:numPr>
        <w:spacing w:after="160" w:line="259" w:lineRule="auto"/>
        <w:ind w:left="1276" w:hanging="425"/>
      </w:pPr>
      <w:r w:rsidRPr="000D2821">
        <w:t>The level of required respiratory protection can only be determined or changed once on site by a competent person.</w:t>
      </w:r>
    </w:p>
    <w:p w14:paraId="1D296510" w14:textId="77777777" w:rsidR="00DA30FA" w:rsidRPr="000D2821" w:rsidRDefault="00DA30FA" w:rsidP="00E3147D">
      <w:pPr>
        <w:pStyle w:val="ListParagraph"/>
        <w:numPr>
          <w:ilvl w:val="0"/>
          <w:numId w:val="59"/>
        </w:numPr>
        <w:spacing w:after="160" w:line="259" w:lineRule="auto"/>
        <w:ind w:left="1276" w:hanging="425"/>
      </w:pPr>
      <w:r w:rsidRPr="000D2821">
        <w:t>A fit check is required prior to commencement each time the respirator is used or put on.</w:t>
      </w:r>
    </w:p>
    <w:p w14:paraId="5816C784" w14:textId="0F88ECE3" w:rsidR="00DA30FA" w:rsidRPr="000D2821" w:rsidRDefault="00DA30FA" w:rsidP="00E3147D">
      <w:pPr>
        <w:pStyle w:val="ListParagraph"/>
        <w:numPr>
          <w:ilvl w:val="0"/>
          <w:numId w:val="59"/>
        </w:numPr>
        <w:spacing w:after="160" w:line="259" w:lineRule="auto"/>
        <w:ind w:left="1276" w:hanging="425"/>
      </w:pPr>
      <w:r w:rsidRPr="000D2821">
        <w:t>Coverall hood must go over the respirator straps</w:t>
      </w:r>
      <w:r w:rsidR="00DC1CE1" w:rsidRPr="000D2821">
        <w:t>.</w:t>
      </w:r>
    </w:p>
    <w:p w14:paraId="7CF0EF56" w14:textId="77777777" w:rsidR="00DA30FA" w:rsidRPr="000D2821" w:rsidRDefault="00DA30FA" w:rsidP="00E3147D">
      <w:pPr>
        <w:pStyle w:val="ListParagraph"/>
        <w:numPr>
          <w:ilvl w:val="0"/>
          <w:numId w:val="59"/>
        </w:numPr>
        <w:spacing w:after="160" w:line="259" w:lineRule="auto"/>
        <w:ind w:left="1276" w:hanging="425"/>
      </w:pPr>
      <w:r w:rsidRPr="000D2821">
        <w:t xml:space="preserve">Must be </w:t>
      </w:r>
      <w:proofErr w:type="gramStart"/>
      <w:r w:rsidRPr="000D2821">
        <w:t>worn at all times</w:t>
      </w:r>
      <w:proofErr w:type="gramEnd"/>
      <w:r w:rsidRPr="000D2821">
        <w:t xml:space="preserve"> in the removal area until the final stage of decontamination and or in conjunction with rests and breaks.</w:t>
      </w:r>
    </w:p>
    <w:p w14:paraId="421AB505" w14:textId="12F47358" w:rsidR="00DA30FA" w:rsidRPr="000D2821" w:rsidRDefault="00DA30FA" w:rsidP="00E3147D">
      <w:pPr>
        <w:pStyle w:val="ListParagraph"/>
        <w:numPr>
          <w:ilvl w:val="0"/>
          <w:numId w:val="59"/>
        </w:numPr>
        <w:spacing w:after="160" w:line="259" w:lineRule="auto"/>
        <w:ind w:left="1276" w:hanging="425"/>
      </w:pPr>
      <w:r w:rsidRPr="000D2821">
        <w:t>Do not leave a respirator laying around or leaving it hanging from your neck strap</w:t>
      </w:r>
      <w:r w:rsidR="00DC1CE1" w:rsidRPr="000D2821">
        <w:t>.</w:t>
      </w:r>
    </w:p>
    <w:p w14:paraId="159F678C" w14:textId="77777777" w:rsidR="00DA30FA" w:rsidRPr="000D2821" w:rsidRDefault="00DA30FA" w:rsidP="00E3147D">
      <w:pPr>
        <w:pStyle w:val="ListParagraph"/>
        <w:numPr>
          <w:ilvl w:val="0"/>
          <w:numId w:val="59"/>
        </w:numPr>
        <w:spacing w:after="160" w:line="259" w:lineRule="auto"/>
        <w:ind w:left="1276" w:hanging="425"/>
      </w:pPr>
      <w:r w:rsidRPr="000D2821">
        <w:t>Ensure routine planned maintenance is completed as per requirement in PRO022.</w:t>
      </w:r>
    </w:p>
    <w:p w14:paraId="1F541A76" w14:textId="77777777" w:rsidR="00DA30FA" w:rsidRPr="000D2821" w:rsidRDefault="00DA30FA" w:rsidP="00E3147D">
      <w:pPr>
        <w:pStyle w:val="ListParagraph"/>
        <w:numPr>
          <w:ilvl w:val="0"/>
          <w:numId w:val="59"/>
        </w:numPr>
        <w:spacing w:after="160" w:line="259" w:lineRule="auto"/>
        <w:ind w:left="1276" w:hanging="425"/>
      </w:pPr>
      <w:r w:rsidRPr="000D2821">
        <w:t>Exchange particulate filter at the recommended interval or if damage occurs as soon as possible.</w:t>
      </w:r>
    </w:p>
    <w:p w14:paraId="7887E7F9" w14:textId="46F9B742" w:rsidR="00DA30FA" w:rsidRPr="000D2821" w:rsidRDefault="00DA30FA" w:rsidP="00E3147D">
      <w:pPr>
        <w:pStyle w:val="ListParagraph"/>
        <w:numPr>
          <w:ilvl w:val="0"/>
          <w:numId w:val="59"/>
        </w:numPr>
        <w:spacing w:after="160" w:line="259" w:lineRule="auto"/>
        <w:ind w:left="1276" w:hanging="425"/>
      </w:pPr>
      <w:r w:rsidRPr="000D2821">
        <w:t>Use new pre-filters for each job</w:t>
      </w:r>
      <w:r w:rsidR="00DC1CE1" w:rsidRPr="000D2821">
        <w:t>.</w:t>
      </w:r>
    </w:p>
    <w:p w14:paraId="10DB23C3" w14:textId="74F832F8" w:rsidR="00DA30FA" w:rsidRPr="000D2821" w:rsidRDefault="00DA30FA" w:rsidP="00E3147D">
      <w:pPr>
        <w:pStyle w:val="ListParagraph"/>
        <w:numPr>
          <w:ilvl w:val="0"/>
          <w:numId w:val="59"/>
        </w:numPr>
        <w:spacing w:after="160" w:line="259" w:lineRule="auto"/>
        <w:ind w:left="1276" w:hanging="425"/>
      </w:pPr>
      <w:r w:rsidRPr="000D2821">
        <w:t>Ensure that the filters are fit for the purpose</w:t>
      </w:r>
      <w:r w:rsidR="00DC1CE1" w:rsidRPr="000D2821">
        <w:t>.</w:t>
      </w:r>
    </w:p>
    <w:p w14:paraId="41F79D52" w14:textId="70C845AF" w:rsidR="00DA30FA" w:rsidRPr="000D2821" w:rsidRDefault="00DA30FA" w:rsidP="00E3147D">
      <w:pPr>
        <w:pStyle w:val="ListParagraph"/>
        <w:numPr>
          <w:ilvl w:val="0"/>
          <w:numId w:val="59"/>
        </w:numPr>
        <w:spacing w:after="160" w:line="259" w:lineRule="auto"/>
        <w:ind w:left="1276" w:hanging="425"/>
      </w:pPr>
      <w:r w:rsidRPr="000D2821">
        <w:t>Dispose of filters as general waste</w:t>
      </w:r>
      <w:r w:rsidR="00DC1CE1" w:rsidRPr="000D2821">
        <w:t>.</w:t>
      </w:r>
    </w:p>
    <w:p w14:paraId="535B3671" w14:textId="77777777" w:rsidR="00DA30FA" w:rsidRPr="000D2821" w:rsidRDefault="00DA30FA" w:rsidP="00E3147D">
      <w:pPr>
        <w:pStyle w:val="ListParagraph"/>
        <w:numPr>
          <w:ilvl w:val="0"/>
          <w:numId w:val="59"/>
        </w:numPr>
        <w:spacing w:after="160" w:line="259" w:lineRule="auto"/>
        <w:ind w:left="1276" w:hanging="425"/>
      </w:pPr>
      <w:r w:rsidRPr="000D2821">
        <w:t>Do not clean the filter by tapping it or using compressed air.  Gently pat or wipe the respirator filter with a damp cloth as part of your decontamination process.</w:t>
      </w:r>
    </w:p>
    <w:p w14:paraId="6D447D37" w14:textId="77777777" w:rsidR="00DA30FA" w:rsidRPr="000D2821" w:rsidRDefault="00DA30FA" w:rsidP="00DA30FA">
      <w:r w:rsidRPr="000D2821">
        <w:t>Set up tools (Refer also to PRO023 Working with Tools and Equipment for additional guidance)</w:t>
      </w:r>
    </w:p>
    <w:p w14:paraId="7784A3F5" w14:textId="77777777" w:rsidR="00DA30FA" w:rsidRPr="000D2821" w:rsidRDefault="00DA30FA" w:rsidP="177DC49A">
      <w:r w:rsidRPr="000D2821">
        <w:t xml:space="preserve">Set up a disposable plastic drop sheet to collect tools on.  This improves site organisation, safety and supports decontamination.  </w:t>
      </w:r>
    </w:p>
    <w:p w14:paraId="51E59DCC" w14:textId="77777777" w:rsidR="00DC1CE1" w:rsidRPr="000D2821" w:rsidRDefault="00DC1CE1" w:rsidP="177DC49A"/>
    <w:p w14:paraId="64321B9B" w14:textId="77777777" w:rsidR="00DC1CE1" w:rsidRPr="000D2821" w:rsidRDefault="00DC1CE1" w:rsidP="177DC49A"/>
    <w:p w14:paraId="250C4532" w14:textId="77777777" w:rsidR="00DC1CE1" w:rsidRPr="000D2821" w:rsidRDefault="00DC1CE1" w:rsidP="177DC49A"/>
    <w:p w14:paraId="158D2EA0" w14:textId="77777777" w:rsidR="00DC1CE1" w:rsidRPr="000D2821" w:rsidRDefault="00DC1CE1" w:rsidP="177DC49A"/>
    <w:p w14:paraId="6563750B" w14:textId="77777777" w:rsidR="00DC1CE1" w:rsidRPr="000D2821" w:rsidRDefault="00DC1CE1" w:rsidP="177DC49A"/>
    <w:p w14:paraId="6A6F5BA7" w14:textId="77777777" w:rsidR="00DC1CE1" w:rsidRPr="000D2821" w:rsidRDefault="00DC1CE1" w:rsidP="177DC49A"/>
    <w:p w14:paraId="144D53B4" w14:textId="5C964A2B" w:rsidR="00DC1CE1" w:rsidRPr="000D2821" w:rsidRDefault="00DA30FA" w:rsidP="00DA30FA">
      <w:r w:rsidRPr="000D2821">
        <w:t>Tools will generally include but are not limited to:</w:t>
      </w:r>
    </w:p>
    <w:p w14:paraId="52B1839A" w14:textId="77777777" w:rsidR="00DC1CE1" w:rsidRPr="000D2821" w:rsidRDefault="00DC1CE1" w:rsidP="00DA30F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10"/>
        <w:gridCol w:w="3210"/>
      </w:tblGrid>
      <w:tr w:rsidR="001A2CE9" w:rsidRPr="000D2821" w14:paraId="590EEDF9" w14:textId="77777777" w:rsidTr="001A2CE9">
        <w:tc>
          <w:tcPr>
            <w:tcW w:w="3209" w:type="dxa"/>
          </w:tcPr>
          <w:p w14:paraId="18565D28" w14:textId="3DEB8A51" w:rsidR="001A2CE9" w:rsidRPr="000D2821" w:rsidRDefault="001A2CE9" w:rsidP="001A2CE9">
            <w:pPr>
              <w:spacing w:after="160" w:line="259" w:lineRule="auto"/>
              <w:ind w:left="0"/>
            </w:pPr>
            <w:r w:rsidRPr="000D2821">
              <w:t>Steam Cleaning machines, either with or without extraction features, may be useful in certain situations.</w:t>
            </w:r>
          </w:p>
        </w:tc>
        <w:tc>
          <w:tcPr>
            <w:tcW w:w="3210" w:type="dxa"/>
          </w:tcPr>
          <w:p w14:paraId="4440960E" w14:textId="73E85C60" w:rsidR="001A2CE9" w:rsidRPr="000D2821" w:rsidRDefault="001A2CE9" w:rsidP="001A2CE9">
            <w:pPr>
              <w:spacing w:after="160" w:line="259" w:lineRule="auto"/>
              <w:ind w:left="0"/>
            </w:pPr>
            <w:r w:rsidRPr="000D2821">
              <w:t>Lay Flat plastic may be used to cover any hoses, cords that may become contaminated.</w:t>
            </w:r>
          </w:p>
        </w:tc>
        <w:tc>
          <w:tcPr>
            <w:tcW w:w="3210" w:type="dxa"/>
          </w:tcPr>
          <w:p w14:paraId="7CC97EB5" w14:textId="25022DF0" w:rsidR="001A2CE9" w:rsidRPr="000D2821" w:rsidRDefault="001A2CE9" w:rsidP="001A2CE9">
            <w:pPr>
              <w:spacing w:after="160" w:line="259" w:lineRule="auto"/>
              <w:ind w:left="0"/>
            </w:pPr>
            <w:r w:rsidRPr="000D2821">
              <w:t>Manually operated hand tools like pinch bars, nail pullers, hammers, knives.</w:t>
            </w:r>
          </w:p>
        </w:tc>
      </w:tr>
      <w:tr w:rsidR="001A2CE9" w:rsidRPr="000D2821" w14:paraId="50F6439B" w14:textId="77777777" w:rsidTr="001A2CE9">
        <w:tc>
          <w:tcPr>
            <w:tcW w:w="3209" w:type="dxa"/>
          </w:tcPr>
          <w:p w14:paraId="2CCC4BFD" w14:textId="3E4B22DE" w:rsidR="001A2CE9" w:rsidRPr="000D2821" w:rsidRDefault="001A2CE9" w:rsidP="001A2CE9">
            <w:pPr>
              <w:spacing w:after="160" w:line="259" w:lineRule="auto"/>
              <w:ind w:left="0"/>
            </w:pPr>
            <w:r w:rsidRPr="000D2821">
              <w:t>Extraction unit, either portable or truck mount.</w:t>
            </w:r>
          </w:p>
        </w:tc>
        <w:tc>
          <w:tcPr>
            <w:tcW w:w="3210" w:type="dxa"/>
          </w:tcPr>
          <w:p w14:paraId="348BFD48" w14:textId="37E349B8" w:rsidR="001A2CE9" w:rsidRPr="000D2821" w:rsidRDefault="001A2CE9" w:rsidP="001A2CE9">
            <w:pPr>
              <w:spacing w:after="160" w:line="259" w:lineRule="auto"/>
              <w:ind w:left="0"/>
            </w:pPr>
            <w:r w:rsidRPr="000D2821">
              <w:t>HEPA Vacuum Cleaner and required filters wet/dry.</w:t>
            </w:r>
          </w:p>
        </w:tc>
        <w:tc>
          <w:tcPr>
            <w:tcW w:w="3210" w:type="dxa"/>
          </w:tcPr>
          <w:p w14:paraId="79807ADC" w14:textId="51050724" w:rsidR="001A2CE9" w:rsidRPr="000D2821" w:rsidRDefault="001A2CE9" w:rsidP="001A2CE9">
            <w:pPr>
              <w:spacing w:after="160" w:line="259" w:lineRule="auto"/>
              <w:ind w:left="0"/>
            </w:pPr>
            <w:r w:rsidRPr="000D2821">
              <w:t>Captive hot pressure washer.</w:t>
            </w:r>
          </w:p>
        </w:tc>
      </w:tr>
      <w:tr w:rsidR="001A2CE9" w:rsidRPr="000D2821" w14:paraId="649081B8" w14:textId="77777777" w:rsidTr="001A2CE9">
        <w:tc>
          <w:tcPr>
            <w:tcW w:w="3209" w:type="dxa"/>
          </w:tcPr>
          <w:p w14:paraId="128C6A8D" w14:textId="789C40E0" w:rsidR="001A2CE9" w:rsidRPr="000D2821" w:rsidRDefault="001A2CE9" w:rsidP="001A2CE9">
            <w:pPr>
              <w:spacing w:after="160" w:line="259" w:lineRule="auto"/>
              <w:ind w:left="0"/>
            </w:pPr>
            <w:r w:rsidRPr="000D2821">
              <w:t>UV light.</w:t>
            </w:r>
          </w:p>
        </w:tc>
        <w:tc>
          <w:tcPr>
            <w:tcW w:w="3210" w:type="dxa"/>
          </w:tcPr>
          <w:p w14:paraId="2FE06383" w14:textId="3265376E" w:rsidR="001A2CE9" w:rsidRPr="000D2821" w:rsidRDefault="001A2CE9" w:rsidP="001A2CE9">
            <w:pPr>
              <w:spacing w:after="160" w:line="259" w:lineRule="auto"/>
              <w:ind w:left="0"/>
            </w:pPr>
            <w:r w:rsidRPr="000D2821">
              <w:t>Sprayers.</w:t>
            </w:r>
          </w:p>
        </w:tc>
        <w:tc>
          <w:tcPr>
            <w:tcW w:w="3210" w:type="dxa"/>
          </w:tcPr>
          <w:p w14:paraId="4E566C95" w14:textId="3096628E" w:rsidR="001A2CE9" w:rsidRPr="000D2821" w:rsidRDefault="001A2CE9" w:rsidP="001A2CE9">
            <w:pPr>
              <w:spacing w:after="160" w:line="259" w:lineRule="auto"/>
              <w:ind w:left="0"/>
            </w:pPr>
            <w:r w:rsidRPr="000D2821">
              <w:t>Mops.</w:t>
            </w:r>
          </w:p>
        </w:tc>
      </w:tr>
      <w:tr w:rsidR="001A2CE9" w:rsidRPr="000D2821" w14:paraId="05084A24" w14:textId="77777777" w:rsidTr="001A2CE9">
        <w:tc>
          <w:tcPr>
            <w:tcW w:w="3209" w:type="dxa"/>
          </w:tcPr>
          <w:p w14:paraId="16CD57C6" w14:textId="4665710A" w:rsidR="001A2CE9" w:rsidRPr="000D2821" w:rsidRDefault="001A2CE9" w:rsidP="001A2CE9">
            <w:pPr>
              <w:spacing w:after="160" w:line="259" w:lineRule="auto"/>
              <w:ind w:left="0"/>
            </w:pPr>
            <w:r w:rsidRPr="000D2821">
              <w:t>Buckets.</w:t>
            </w:r>
          </w:p>
        </w:tc>
        <w:tc>
          <w:tcPr>
            <w:tcW w:w="3210" w:type="dxa"/>
          </w:tcPr>
          <w:p w14:paraId="5EACF7EE" w14:textId="4D790E9F" w:rsidR="001A2CE9" w:rsidRPr="000D2821" w:rsidRDefault="001A2CE9" w:rsidP="001A2CE9">
            <w:pPr>
              <w:spacing w:after="160" w:line="259" w:lineRule="auto"/>
              <w:ind w:left="0"/>
            </w:pPr>
            <w:proofErr w:type="spellStart"/>
            <w:r w:rsidRPr="000D2821">
              <w:t>Scourers</w:t>
            </w:r>
            <w:proofErr w:type="spellEnd"/>
            <w:r w:rsidRPr="000D2821">
              <w:t xml:space="preserve"> with extension poles.</w:t>
            </w:r>
          </w:p>
        </w:tc>
        <w:tc>
          <w:tcPr>
            <w:tcW w:w="3210" w:type="dxa"/>
          </w:tcPr>
          <w:p w14:paraId="2CB05DB9" w14:textId="4F4F036A" w:rsidR="001A2CE9" w:rsidRPr="000D2821" w:rsidRDefault="001A2CE9" w:rsidP="001A2CE9">
            <w:pPr>
              <w:spacing w:after="160" w:line="259" w:lineRule="auto"/>
              <w:ind w:left="0"/>
            </w:pPr>
            <w:r w:rsidRPr="000D2821">
              <w:t>Ladders.</w:t>
            </w:r>
          </w:p>
        </w:tc>
      </w:tr>
      <w:tr w:rsidR="001A2CE9" w:rsidRPr="000D2821" w14:paraId="1087374F" w14:textId="77777777" w:rsidTr="001A2CE9">
        <w:tc>
          <w:tcPr>
            <w:tcW w:w="3209" w:type="dxa"/>
          </w:tcPr>
          <w:p w14:paraId="2A1108F1" w14:textId="3E9F3A5D" w:rsidR="001A2CE9" w:rsidRPr="000D2821" w:rsidRDefault="001A2CE9" w:rsidP="001A2CE9">
            <w:pPr>
              <w:spacing w:after="160" w:line="259" w:lineRule="auto"/>
              <w:ind w:left="0"/>
            </w:pPr>
            <w:r w:rsidRPr="000D2821">
              <w:t>Paper towels, disposable micro fibre cloths.</w:t>
            </w:r>
          </w:p>
        </w:tc>
        <w:tc>
          <w:tcPr>
            <w:tcW w:w="3210" w:type="dxa"/>
          </w:tcPr>
          <w:p w14:paraId="6A90D26D" w14:textId="407A2631" w:rsidR="001A2CE9" w:rsidRPr="000D2821" w:rsidRDefault="001A2CE9" w:rsidP="001A2CE9">
            <w:pPr>
              <w:spacing w:after="160" w:line="259" w:lineRule="auto"/>
              <w:ind w:left="0"/>
            </w:pPr>
            <w:r w:rsidRPr="000D2821">
              <w:t>Scrubbing brushes of various sizes.</w:t>
            </w:r>
          </w:p>
        </w:tc>
        <w:tc>
          <w:tcPr>
            <w:tcW w:w="3210" w:type="dxa"/>
          </w:tcPr>
          <w:p w14:paraId="50E5875F" w14:textId="0FDAB051" w:rsidR="001A2CE9" w:rsidRPr="000D2821" w:rsidRDefault="001A2CE9" w:rsidP="001A2CE9">
            <w:pPr>
              <w:spacing w:after="160" w:line="259" w:lineRule="auto"/>
              <w:ind w:left="0"/>
            </w:pPr>
            <w:r w:rsidRPr="000D2821">
              <w:t>Antimicrobial chemicals.</w:t>
            </w:r>
          </w:p>
        </w:tc>
      </w:tr>
      <w:tr w:rsidR="001A2CE9" w:rsidRPr="000D2821" w14:paraId="64568B5A" w14:textId="77777777" w:rsidTr="001A2CE9">
        <w:tc>
          <w:tcPr>
            <w:tcW w:w="3209" w:type="dxa"/>
          </w:tcPr>
          <w:p w14:paraId="0B3612C1" w14:textId="62926D5F" w:rsidR="001A2CE9" w:rsidRPr="000D2821" w:rsidRDefault="001A2CE9" w:rsidP="001A2CE9">
            <w:pPr>
              <w:spacing w:after="160" w:line="259" w:lineRule="auto"/>
              <w:ind w:left="0"/>
            </w:pPr>
            <w:r w:rsidRPr="000D2821">
              <w:t>Hydrogen Peroxide with Booster.</w:t>
            </w:r>
          </w:p>
        </w:tc>
        <w:tc>
          <w:tcPr>
            <w:tcW w:w="3210" w:type="dxa"/>
          </w:tcPr>
          <w:p w14:paraId="347A2B04" w14:textId="64B48830" w:rsidR="001A2CE9" w:rsidRPr="000D2821" w:rsidRDefault="001A2CE9" w:rsidP="001A2CE9">
            <w:pPr>
              <w:spacing w:after="160" w:line="259" w:lineRule="auto"/>
              <w:ind w:left="0"/>
            </w:pPr>
            <w:r w:rsidRPr="000D2821">
              <w:t>Surface cleaner.</w:t>
            </w:r>
          </w:p>
        </w:tc>
        <w:tc>
          <w:tcPr>
            <w:tcW w:w="3210" w:type="dxa"/>
          </w:tcPr>
          <w:p w14:paraId="4DD0F512" w14:textId="3720DF0A" w:rsidR="001A2CE9" w:rsidRPr="000D2821" w:rsidRDefault="001A2CE9" w:rsidP="001A2CE9">
            <w:pPr>
              <w:spacing w:after="160" w:line="259" w:lineRule="auto"/>
              <w:ind w:left="0"/>
            </w:pPr>
            <w:r w:rsidRPr="000D2821">
              <w:t>Work lights.</w:t>
            </w:r>
          </w:p>
        </w:tc>
      </w:tr>
      <w:tr w:rsidR="001A2CE9" w:rsidRPr="000D2821" w14:paraId="19837871" w14:textId="77777777" w:rsidTr="001A2CE9">
        <w:tc>
          <w:tcPr>
            <w:tcW w:w="3209" w:type="dxa"/>
          </w:tcPr>
          <w:p w14:paraId="1F890AEE" w14:textId="7DB5318F" w:rsidR="001A2CE9" w:rsidRPr="000D2821" w:rsidRDefault="001A2CE9" w:rsidP="001A2CE9">
            <w:pPr>
              <w:spacing w:after="160" w:line="259" w:lineRule="auto"/>
              <w:ind w:left="0"/>
            </w:pPr>
            <w:r w:rsidRPr="000D2821">
              <w:t>Containment equipment.</w:t>
            </w:r>
          </w:p>
        </w:tc>
        <w:tc>
          <w:tcPr>
            <w:tcW w:w="3210" w:type="dxa"/>
          </w:tcPr>
          <w:p w14:paraId="67750554" w14:textId="6D4D3CFC" w:rsidR="001A2CE9" w:rsidRPr="000D2821" w:rsidRDefault="001A2CE9" w:rsidP="001A2CE9">
            <w:pPr>
              <w:spacing w:after="160" w:line="259" w:lineRule="auto"/>
              <w:ind w:left="0"/>
            </w:pPr>
            <w:r w:rsidRPr="000D2821">
              <w:t>Sharps container.</w:t>
            </w:r>
          </w:p>
        </w:tc>
        <w:tc>
          <w:tcPr>
            <w:tcW w:w="3210" w:type="dxa"/>
          </w:tcPr>
          <w:p w14:paraId="0F5A628D" w14:textId="4186DE42" w:rsidR="001A2CE9" w:rsidRPr="000D2821" w:rsidRDefault="001A2CE9" w:rsidP="001A2CE9">
            <w:pPr>
              <w:spacing w:after="160" w:line="259" w:lineRule="auto"/>
              <w:ind w:left="0"/>
            </w:pPr>
            <w:r w:rsidRPr="000D2821">
              <w:t>Biohazardous waste bags.</w:t>
            </w:r>
          </w:p>
        </w:tc>
      </w:tr>
      <w:tr w:rsidR="001A2CE9" w:rsidRPr="000D2821" w14:paraId="329DFB95" w14:textId="77777777" w:rsidTr="001A2CE9">
        <w:tc>
          <w:tcPr>
            <w:tcW w:w="3209" w:type="dxa"/>
          </w:tcPr>
          <w:p w14:paraId="55B2313C" w14:textId="38A00280" w:rsidR="001A2CE9" w:rsidRPr="000D2821" w:rsidRDefault="001A2CE9" w:rsidP="001A2CE9">
            <w:pPr>
              <w:spacing w:after="160" w:line="259" w:lineRule="auto"/>
              <w:ind w:left="0"/>
            </w:pPr>
            <w:r w:rsidRPr="000D2821">
              <w:t>200um garbage bags.</w:t>
            </w:r>
          </w:p>
        </w:tc>
        <w:tc>
          <w:tcPr>
            <w:tcW w:w="3210" w:type="dxa"/>
          </w:tcPr>
          <w:p w14:paraId="3017B545" w14:textId="1FF3730E" w:rsidR="001A2CE9" w:rsidRPr="000D2821" w:rsidRDefault="001A2CE9" w:rsidP="001A2CE9">
            <w:pPr>
              <w:spacing w:after="160" w:line="259" w:lineRule="auto"/>
              <w:ind w:left="0"/>
            </w:pPr>
            <w:r w:rsidRPr="000D2821">
              <w:t>Duct tape.</w:t>
            </w:r>
          </w:p>
        </w:tc>
        <w:tc>
          <w:tcPr>
            <w:tcW w:w="3210" w:type="dxa"/>
          </w:tcPr>
          <w:p w14:paraId="1891F62E" w14:textId="7BB28321" w:rsidR="001A2CE9" w:rsidRPr="000D2821" w:rsidRDefault="001A2CE9" w:rsidP="001A2CE9">
            <w:pPr>
              <w:spacing w:after="160" w:line="259" w:lineRule="auto"/>
              <w:ind w:left="0"/>
            </w:pPr>
            <w:r w:rsidRPr="000D2821">
              <w:t>Scrapers.</w:t>
            </w:r>
          </w:p>
        </w:tc>
      </w:tr>
      <w:tr w:rsidR="001A2CE9" w:rsidRPr="000D2821" w14:paraId="2477315F" w14:textId="77777777" w:rsidTr="001A2CE9">
        <w:tc>
          <w:tcPr>
            <w:tcW w:w="3209" w:type="dxa"/>
          </w:tcPr>
          <w:p w14:paraId="7A162734" w14:textId="33ABAACB" w:rsidR="001A2CE9" w:rsidRPr="000D2821" w:rsidRDefault="001A2CE9" w:rsidP="001A2CE9">
            <w:pPr>
              <w:spacing w:after="160" w:line="259" w:lineRule="auto"/>
              <w:ind w:left="0"/>
            </w:pPr>
            <w:r w:rsidRPr="000D2821">
              <w:t>Shovels.</w:t>
            </w:r>
          </w:p>
        </w:tc>
        <w:tc>
          <w:tcPr>
            <w:tcW w:w="3210" w:type="dxa"/>
          </w:tcPr>
          <w:p w14:paraId="3EEAF63E" w14:textId="7DBFCFEE" w:rsidR="001A2CE9" w:rsidRPr="000D2821" w:rsidRDefault="001A2CE9" w:rsidP="001A2CE9">
            <w:pPr>
              <w:spacing w:after="160" w:line="259" w:lineRule="auto"/>
              <w:ind w:left="0"/>
            </w:pPr>
            <w:r w:rsidRPr="000D2821">
              <w:t>Brooms.</w:t>
            </w:r>
          </w:p>
        </w:tc>
        <w:tc>
          <w:tcPr>
            <w:tcW w:w="3210" w:type="dxa"/>
          </w:tcPr>
          <w:p w14:paraId="56F58835" w14:textId="77777777" w:rsidR="001A2CE9" w:rsidRPr="000D2821" w:rsidRDefault="001A2CE9" w:rsidP="001A2CE9">
            <w:pPr>
              <w:spacing w:after="160" w:line="259" w:lineRule="auto"/>
              <w:ind w:left="0"/>
            </w:pPr>
          </w:p>
        </w:tc>
      </w:tr>
    </w:tbl>
    <w:p w14:paraId="782F8803" w14:textId="77777777" w:rsidR="00DA30FA" w:rsidRPr="000D2821" w:rsidRDefault="00DA30FA" w:rsidP="00DA30FA">
      <w:pPr>
        <w:rPr>
          <w:b/>
        </w:rPr>
      </w:pPr>
    </w:p>
    <w:p w14:paraId="5281E675" w14:textId="77777777" w:rsidR="00DA30FA" w:rsidRPr="000D2821" w:rsidRDefault="00DA30FA" w:rsidP="00DA30FA">
      <w:pPr>
        <w:rPr>
          <w:b/>
        </w:rPr>
      </w:pPr>
      <w:r w:rsidRPr="000D2821">
        <w:rPr>
          <w:b/>
        </w:rPr>
        <w:t>Vacuums</w:t>
      </w:r>
    </w:p>
    <w:p w14:paraId="5C72EAA6" w14:textId="77777777" w:rsidR="00DA30FA" w:rsidRPr="000D2821" w:rsidRDefault="00DA30FA" w:rsidP="00E3147D">
      <w:pPr>
        <w:pStyle w:val="ListParagraph"/>
        <w:numPr>
          <w:ilvl w:val="0"/>
          <w:numId w:val="61"/>
        </w:numPr>
        <w:spacing w:after="160" w:line="259" w:lineRule="auto"/>
        <w:ind w:left="1276" w:hanging="425"/>
      </w:pPr>
      <w:r w:rsidRPr="000D2821">
        <w:t>May only be used for collecting small pieces of dust and debris, do not break up larger parts to facilitate vacuuming.</w:t>
      </w:r>
    </w:p>
    <w:p w14:paraId="3FA0BB78" w14:textId="5CD5D44C" w:rsidR="00DA30FA" w:rsidRPr="000D2821" w:rsidRDefault="00DA30FA" w:rsidP="00E3147D">
      <w:pPr>
        <w:pStyle w:val="ListParagraph"/>
        <w:numPr>
          <w:ilvl w:val="0"/>
          <w:numId w:val="61"/>
        </w:numPr>
        <w:spacing w:after="160" w:line="259" w:lineRule="auto"/>
        <w:ind w:left="1276" w:hanging="425"/>
      </w:pPr>
      <w:r w:rsidRPr="000D2821">
        <w:t>Don’t vacuum wet material as this will damage the HEPA filter</w:t>
      </w:r>
      <w:r w:rsidR="001A2CE9" w:rsidRPr="000D2821">
        <w:t>.</w:t>
      </w:r>
    </w:p>
    <w:p w14:paraId="1444CA48" w14:textId="77777777" w:rsidR="00DA30FA" w:rsidRPr="000D2821" w:rsidRDefault="00DA30FA" w:rsidP="00E3147D">
      <w:pPr>
        <w:pStyle w:val="ListParagraph"/>
        <w:numPr>
          <w:ilvl w:val="0"/>
          <w:numId w:val="61"/>
        </w:numPr>
        <w:spacing w:after="160" w:line="259" w:lineRule="auto"/>
        <w:ind w:left="1276" w:hanging="425"/>
      </w:pPr>
      <w:r w:rsidRPr="000D2821">
        <w:t>Use the correct attachment for the surface type.</w:t>
      </w:r>
    </w:p>
    <w:p w14:paraId="2E10DDE9" w14:textId="77777777" w:rsidR="00DA30FA" w:rsidRPr="000D2821" w:rsidRDefault="00DA30FA" w:rsidP="00E3147D">
      <w:pPr>
        <w:pStyle w:val="ListParagraph"/>
        <w:numPr>
          <w:ilvl w:val="0"/>
          <w:numId w:val="61"/>
        </w:numPr>
        <w:spacing w:after="160" w:line="259" w:lineRule="auto"/>
        <w:ind w:left="1276" w:hanging="425"/>
      </w:pPr>
      <w:r w:rsidRPr="000D2821">
        <w:t>Ensure routine maintenance has occurred</w:t>
      </w:r>
    </w:p>
    <w:p w14:paraId="581DFE7F" w14:textId="77777777" w:rsidR="00DA30FA" w:rsidRPr="000D2821" w:rsidRDefault="00DA30FA" w:rsidP="00E3147D">
      <w:pPr>
        <w:pStyle w:val="ListParagraph"/>
        <w:numPr>
          <w:ilvl w:val="0"/>
          <w:numId w:val="61"/>
        </w:numPr>
        <w:spacing w:after="160" w:line="259" w:lineRule="auto"/>
        <w:ind w:left="1276" w:hanging="425"/>
      </w:pPr>
      <w:r w:rsidRPr="000D2821">
        <w:t>When complete, ensure the Vacuum is decontaminated including internally/externally, the outer casing, attachments, case, hose and the like.</w:t>
      </w:r>
    </w:p>
    <w:p w14:paraId="09E2F51B" w14:textId="581DA6F3" w:rsidR="00DA30FA" w:rsidRPr="000D2821" w:rsidRDefault="00DA30FA" w:rsidP="00E3147D">
      <w:pPr>
        <w:pStyle w:val="ListParagraph"/>
        <w:numPr>
          <w:ilvl w:val="0"/>
          <w:numId w:val="61"/>
        </w:numPr>
        <w:spacing w:after="160" w:line="259" w:lineRule="auto"/>
        <w:ind w:left="1276" w:hanging="425"/>
      </w:pPr>
      <w:r w:rsidRPr="000D2821">
        <w:t>Remove the bag and filter in accordance with the manufacturer’s instructions and dispose of in general waste</w:t>
      </w:r>
      <w:r w:rsidR="001A2CE9" w:rsidRPr="000D2821">
        <w:t>.</w:t>
      </w:r>
    </w:p>
    <w:p w14:paraId="62E1B678" w14:textId="77777777" w:rsidR="00DA30FA" w:rsidRPr="000D2821" w:rsidRDefault="00DA30FA" w:rsidP="00DA30FA">
      <w:pPr>
        <w:pStyle w:val="Heading3"/>
        <w:rPr>
          <w:rFonts w:asciiTheme="minorHAnsi" w:hAnsiTheme="minorHAnsi"/>
          <w:color w:val="ED7D31" w:themeColor="accent1"/>
        </w:rPr>
      </w:pPr>
      <w:bookmarkStart w:id="422" w:name="_Toc35519619"/>
      <w:bookmarkStart w:id="423" w:name="_Toc221634414"/>
      <w:r w:rsidRPr="000D2821">
        <w:rPr>
          <w:rFonts w:asciiTheme="minorHAnsi" w:hAnsiTheme="minorHAnsi"/>
          <w:color w:val="ED7D31" w:themeColor="accent1"/>
        </w:rPr>
        <w:t>Tools</w:t>
      </w:r>
      <w:bookmarkEnd w:id="422"/>
      <w:bookmarkEnd w:id="423"/>
    </w:p>
    <w:p w14:paraId="0821F323" w14:textId="77777777" w:rsidR="00DA30FA" w:rsidRPr="000D2821" w:rsidRDefault="00DA30FA" w:rsidP="00E3147D">
      <w:pPr>
        <w:pStyle w:val="ListParagraph"/>
        <w:numPr>
          <w:ilvl w:val="0"/>
          <w:numId w:val="62"/>
        </w:numPr>
        <w:spacing w:after="160" w:line="259" w:lineRule="auto"/>
        <w:ind w:left="1276"/>
      </w:pPr>
      <w:r w:rsidRPr="000D2821">
        <w:t xml:space="preserve">Select tools with care to minimise risk of airborne particles.  </w:t>
      </w:r>
    </w:p>
    <w:p w14:paraId="5AECFA76" w14:textId="47C13409" w:rsidR="00DA30FA" w:rsidRPr="000D2821" w:rsidRDefault="00DA30FA" w:rsidP="00E3147D">
      <w:pPr>
        <w:pStyle w:val="ListParagraph"/>
        <w:numPr>
          <w:ilvl w:val="0"/>
          <w:numId w:val="62"/>
        </w:numPr>
        <w:spacing w:after="160" w:line="259" w:lineRule="auto"/>
        <w:ind w:left="1276"/>
      </w:pPr>
      <w:r w:rsidRPr="000D2821">
        <w:t>At the end of removal work all tools must be decontaminated.</w:t>
      </w:r>
      <w:r w:rsidRPr="000D2821">
        <w:tab/>
      </w:r>
    </w:p>
    <w:p w14:paraId="505173F5" w14:textId="77777777" w:rsidR="00DA30FA" w:rsidRPr="000D2821" w:rsidRDefault="00DA30FA" w:rsidP="00DA30FA">
      <w:pPr>
        <w:pStyle w:val="Heading3"/>
        <w:rPr>
          <w:rFonts w:asciiTheme="minorHAnsi" w:hAnsiTheme="minorHAnsi"/>
          <w:color w:val="ED7D31" w:themeColor="accent1"/>
        </w:rPr>
      </w:pPr>
      <w:bookmarkStart w:id="424" w:name="_Toc35519620"/>
      <w:bookmarkStart w:id="425" w:name="_Toc221634415"/>
      <w:r w:rsidRPr="000D2821">
        <w:rPr>
          <w:rFonts w:asciiTheme="minorHAnsi" w:hAnsiTheme="minorHAnsi"/>
          <w:color w:val="ED7D31" w:themeColor="accent1"/>
        </w:rPr>
        <w:t>Undertake Remediation</w:t>
      </w:r>
      <w:bookmarkEnd w:id="424"/>
      <w:bookmarkEnd w:id="425"/>
    </w:p>
    <w:p w14:paraId="5FDA57D7" w14:textId="77777777" w:rsidR="00DA30FA" w:rsidRPr="000D2821" w:rsidRDefault="00DA30FA" w:rsidP="177DC49A">
      <w:r w:rsidRPr="000D2821">
        <w:t>Build containment to limit cross contamination as per Standards if required</w:t>
      </w:r>
    </w:p>
    <w:p w14:paraId="5668CB24" w14:textId="77777777" w:rsidR="00DA30FA" w:rsidRPr="000D2821" w:rsidRDefault="00DA30FA" w:rsidP="00DA30FA">
      <w:r w:rsidRPr="000D2821">
        <w:t>Clean up all broken material</w:t>
      </w:r>
    </w:p>
    <w:p w14:paraId="0D45FD79" w14:textId="77777777" w:rsidR="00DA30FA" w:rsidRPr="000D2821" w:rsidRDefault="00DA30FA" w:rsidP="00DA30FA">
      <w:r w:rsidRPr="000D2821">
        <w:t>If glass is broken on the carpet, then the affected carpet must be removed as you cannot guarantee that all glass is removed by vacuuming.</w:t>
      </w:r>
    </w:p>
    <w:p w14:paraId="5119B2D1" w14:textId="77777777" w:rsidR="00DA30FA" w:rsidRPr="000D2821" w:rsidRDefault="00DA30FA" w:rsidP="00DA30FA">
      <w:r w:rsidRPr="000D2821">
        <w:t>Clean any affected contents</w:t>
      </w:r>
    </w:p>
    <w:p w14:paraId="61EDEE0A" w14:textId="77777777" w:rsidR="00DA30FA" w:rsidRPr="000D2821" w:rsidRDefault="00DA30FA" w:rsidP="00DA30FA">
      <w:r w:rsidRPr="000D2821">
        <w:t>Clean any affected structure.</w:t>
      </w:r>
    </w:p>
    <w:p w14:paraId="7FD1E7F8" w14:textId="77777777" w:rsidR="00DA30FA" w:rsidRPr="000D2821" w:rsidRDefault="00DA30FA" w:rsidP="00DA30FA">
      <w:r w:rsidRPr="000D2821">
        <w:t>Document any affected contents that cannot be remediated.</w:t>
      </w:r>
    </w:p>
    <w:p w14:paraId="32BD1C57" w14:textId="77777777" w:rsidR="00DA30FA" w:rsidRPr="000D2821" w:rsidRDefault="00DA30FA" w:rsidP="00DA30FA"/>
    <w:p w14:paraId="1BF50A34" w14:textId="77777777" w:rsidR="00DA30FA" w:rsidRPr="000D2821" w:rsidRDefault="00DA30FA" w:rsidP="00DA30FA">
      <w:pPr>
        <w:pStyle w:val="Heading3"/>
        <w:rPr>
          <w:rFonts w:asciiTheme="minorHAnsi" w:hAnsiTheme="minorHAnsi"/>
          <w:color w:val="ED7D31" w:themeColor="accent1"/>
        </w:rPr>
      </w:pPr>
      <w:bookmarkStart w:id="426" w:name="_Toc35519621"/>
      <w:bookmarkStart w:id="427" w:name="_Toc221634416"/>
      <w:r w:rsidRPr="000D2821">
        <w:rPr>
          <w:rFonts w:asciiTheme="minorHAnsi" w:hAnsiTheme="minorHAnsi"/>
          <w:color w:val="ED7D31" w:themeColor="accent1"/>
        </w:rPr>
        <w:t>Waste Disposal</w:t>
      </w:r>
      <w:bookmarkEnd w:id="426"/>
      <w:bookmarkEnd w:id="427"/>
    </w:p>
    <w:p w14:paraId="22952324" w14:textId="7AE0297F" w:rsidR="00DA30FA" w:rsidRPr="000D2821" w:rsidRDefault="00DA30FA" w:rsidP="00DA30FA">
      <w:r w:rsidRPr="000D2821">
        <w:t>All waste can be disposed of in general waste</w:t>
      </w:r>
      <w:r w:rsidR="001A2CE9" w:rsidRPr="000D2821">
        <w:t>.</w:t>
      </w:r>
    </w:p>
    <w:p w14:paraId="4E71E309" w14:textId="77777777" w:rsidR="00DA30FA" w:rsidRPr="000D2821" w:rsidRDefault="00DA30FA" w:rsidP="00DA30FA">
      <w:pPr>
        <w:pStyle w:val="ListParagraph"/>
        <w:ind w:left="0"/>
      </w:pPr>
    </w:p>
    <w:p w14:paraId="021FAAA3" w14:textId="77777777" w:rsidR="00DA30FA" w:rsidRPr="000D2821" w:rsidRDefault="00DA30FA" w:rsidP="00DA30FA">
      <w:pPr>
        <w:pStyle w:val="Heading3"/>
        <w:rPr>
          <w:rFonts w:asciiTheme="minorHAnsi" w:hAnsiTheme="minorHAnsi"/>
          <w:color w:val="ED7D31" w:themeColor="accent1"/>
        </w:rPr>
      </w:pPr>
      <w:bookmarkStart w:id="428" w:name="_Toc35519622"/>
      <w:bookmarkStart w:id="429" w:name="_Toc221634417"/>
      <w:r w:rsidRPr="000D2821">
        <w:rPr>
          <w:rFonts w:asciiTheme="minorHAnsi" w:hAnsiTheme="minorHAnsi"/>
          <w:color w:val="ED7D31" w:themeColor="accent1"/>
        </w:rPr>
        <w:t>Communication</w:t>
      </w:r>
      <w:bookmarkEnd w:id="428"/>
      <w:bookmarkEnd w:id="429"/>
    </w:p>
    <w:p w14:paraId="5C18AE18" w14:textId="7FCACF21" w:rsidR="00DA30FA" w:rsidRPr="000D2821" w:rsidRDefault="00DA30FA" w:rsidP="00DA30FA">
      <w:pPr>
        <w:pStyle w:val="ListParagraph"/>
        <w:ind w:left="0"/>
      </w:pPr>
      <w:r w:rsidRPr="000D2821">
        <w:t>It is essential that the client is aware of what is happening and what is required of them in the remediation process.</w:t>
      </w:r>
      <w:r w:rsidR="001A2CE9" w:rsidRPr="000D2821">
        <w:t xml:space="preserve"> </w:t>
      </w:r>
      <w:r w:rsidRPr="000D2821">
        <w:t>Discussion should be ha</w:t>
      </w:r>
      <w:r w:rsidR="001A2CE9" w:rsidRPr="000D2821">
        <w:t xml:space="preserve">d </w:t>
      </w:r>
      <w:r w:rsidRPr="000D2821">
        <w:t>regarding the potential but unseen biological contaminated of personal hygiene items such as toothbrushes.</w:t>
      </w:r>
    </w:p>
    <w:p w14:paraId="39DBB692" w14:textId="77777777" w:rsidR="00DA30FA" w:rsidRPr="000D2821" w:rsidRDefault="00DA30FA" w:rsidP="00DA30FA">
      <w:pPr>
        <w:pStyle w:val="ListParagraph"/>
        <w:ind w:left="0"/>
      </w:pPr>
    </w:p>
    <w:p w14:paraId="3CF7CF70" w14:textId="77777777" w:rsidR="00DA30FA" w:rsidRPr="000D2821" w:rsidRDefault="00DA30FA" w:rsidP="00DA30FA">
      <w:pPr>
        <w:pStyle w:val="Heading3"/>
        <w:rPr>
          <w:rFonts w:asciiTheme="minorHAnsi" w:hAnsiTheme="minorHAnsi"/>
          <w:color w:val="ED7D31" w:themeColor="accent1"/>
        </w:rPr>
      </w:pPr>
      <w:bookmarkStart w:id="430" w:name="_Toc35519623"/>
      <w:bookmarkStart w:id="431" w:name="_Toc221634418"/>
      <w:r w:rsidRPr="000D2821">
        <w:rPr>
          <w:rFonts w:asciiTheme="minorHAnsi" w:hAnsiTheme="minorHAnsi"/>
          <w:color w:val="ED7D31" w:themeColor="accent1"/>
        </w:rPr>
        <w:t>Post Remediation Verification</w:t>
      </w:r>
      <w:bookmarkEnd w:id="430"/>
      <w:bookmarkEnd w:id="431"/>
    </w:p>
    <w:p w14:paraId="09DDD1B5" w14:textId="77777777" w:rsidR="00DA30FA" w:rsidRPr="000D2821" w:rsidRDefault="00DA30FA" w:rsidP="00DA30FA">
      <w:pPr>
        <w:pStyle w:val="ListParagraph"/>
        <w:ind w:left="0"/>
      </w:pPr>
      <w:r w:rsidRPr="000D2821">
        <w:t>Not every job requires Post remediation Verification.</w:t>
      </w:r>
    </w:p>
    <w:p w14:paraId="1DC2D450" w14:textId="77777777" w:rsidR="00DA30FA" w:rsidRPr="000D2821" w:rsidRDefault="00DA30FA" w:rsidP="00DA30FA">
      <w:pPr>
        <w:pStyle w:val="ListParagraph"/>
        <w:ind w:left="0"/>
      </w:pPr>
      <w:r w:rsidRPr="000D2821">
        <w:t>Certain criteria will influence the use of an IEP.  These include but are not limited to:</w:t>
      </w:r>
    </w:p>
    <w:p w14:paraId="5657C672" w14:textId="22792AE3" w:rsidR="00DA30FA" w:rsidRPr="000D2821" w:rsidRDefault="00DA30FA" w:rsidP="00E3147D">
      <w:pPr>
        <w:pStyle w:val="ListParagraph"/>
        <w:numPr>
          <w:ilvl w:val="0"/>
          <w:numId w:val="63"/>
        </w:numPr>
        <w:spacing w:after="160" w:line="259" w:lineRule="auto"/>
        <w:ind w:left="1276" w:hanging="283"/>
      </w:pPr>
      <w:r w:rsidRPr="000D2821">
        <w:t>Size of the job</w:t>
      </w:r>
      <w:r w:rsidR="001A2CE9" w:rsidRPr="000D2821">
        <w:t>.</w:t>
      </w:r>
    </w:p>
    <w:p w14:paraId="0064E4E6" w14:textId="1D6F10B9" w:rsidR="00DA30FA" w:rsidRPr="000D2821" w:rsidRDefault="00DA30FA" w:rsidP="00E3147D">
      <w:pPr>
        <w:pStyle w:val="ListParagraph"/>
        <w:numPr>
          <w:ilvl w:val="0"/>
          <w:numId w:val="63"/>
        </w:numPr>
        <w:spacing w:after="160" w:line="259" w:lineRule="auto"/>
        <w:ind w:left="1276" w:hanging="283"/>
      </w:pPr>
      <w:r w:rsidRPr="000D2821">
        <w:t>Health risks of the client and any other residents in the property</w:t>
      </w:r>
      <w:r w:rsidR="001A2CE9" w:rsidRPr="000D2821">
        <w:t>.</w:t>
      </w:r>
    </w:p>
    <w:p w14:paraId="39AE0B18" w14:textId="48E13CE8" w:rsidR="00DA30FA" w:rsidRPr="000D2821" w:rsidRDefault="00DA30FA" w:rsidP="00E3147D">
      <w:pPr>
        <w:pStyle w:val="ListParagraph"/>
        <w:numPr>
          <w:ilvl w:val="0"/>
          <w:numId w:val="63"/>
        </w:numPr>
        <w:spacing w:after="160" w:line="259" w:lineRule="auto"/>
        <w:ind w:left="1276" w:hanging="283"/>
      </w:pPr>
      <w:r w:rsidRPr="000D2821">
        <w:t>Insurance company may require it</w:t>
      </w:r>
      <w:r w:rsidR="001A2CE9" w:rsidRPr="000D2821">
        <w:t>.</w:t>
      </w:r>
    </w:p>
    <w:p w14:paraId="64EC72C2" w14:textId="77777777" w:rsidR="00DA30FA" w:rsidRPr="000D2821" w:rsidRDefault="00DA30FA" w:rsidP="00DA30FA">
      <w:pPr>
        <w:pStyle w:val="ListParagraph"/>
        <w:ind w:left="0"/>
      </w:pPr>
    </w:p>
    <w:p w14:paraId="5DFB58F0" w14:textId="77777777" w:rsidR="00DA30FA" w:rsidRPr="000D2821" w:rsidRDefault="00DA30FA" w:rsidP="00DA30FA">
      <w:pPr>
        <w:pStyle w:val="Heading3"/>
        <w:rPr>
          <w:rFonts w:asciiTheme="minorHAnsi" w:hAnsiTheme="minorHAnsi"/>
          <w:color w:val="ED7D31" w:themeColor="accent1"/>
        </w:rPr>
      </w:pPr>
      <w:bookmarkStart w:id="432" w:name="_Toc35519624"/>
      <w:bookmarkStart w:id="433" w:name="_Toc221634419"/>
      <w:r w:rsidRPr="000D2821">
        <w:rPr>
          <w:rFonts w:asciiTheme="minorHAnsi" w:hAnsiTheme="minorHAnsi"/>
          <w:color w:val="ED7D31" w:themeColor="accent1"/>
        </w:rPr>
        <w:t>Post Job Documentation</w:t>
      </w:r>
      <w:bookmarkEnd w:id="432"/>
      <w:bookmarkEnd w:id="433"/>
    </w:p>
    <w:p w14:paraId="0E8FCE93" w14:textId="77777777" w:rsidR="00DA30FA" w:rsidRPr="000D2821" w:rsidRDefault="00DA30FA" w:rsidP="00DA30FA">
      <w:pPr>
        <w:pStyle w:val="ListParagraph"/>
        <w:ind w:left="0"/>
        <w:rPr>
          <w:b/>
        </w:rPr>
      </w:pPr>
    </w:p>
    <w:p w14:paraId="6BB72A47" w14:textId="28E3C8AD" w:rsidR="00DA30FA" w:rsidRPr="000D2821" w:rsidRDefault="00DA30FA" w:rsidP="00DA30FA">
      <w:pPr>
        <w:pStyle w:val="ListParagraph"/>
        <w:ind w:left="0"/>
      </w:pPr>
      <w:r w:rsidRPr="000D2821">
        <w:t xml:space="preserve">The period immediately </w:t>
      </w:r>
      <w:proofErr w:type="gramStart"/>
      <w:r w:rsidRPr="000D2821">
        <w:t>post</w:t>
      </w:r>
      <w:proofErr w:type="gramEnd"/>
      <w:r w:rsidRPr="000D2821">
        <w:t xml:space="preserve"> the job is an opportunity to professionally close out the job, seek customer feedback and to secure future referrals.</w:t>
      </w:r>
      <w:r w:rsidR="001A2CE9" w:rsidRPr="000D2821">
        <w:t xml:space="preserve"> </w:t>
      </w:r>
      <w:r w:rsidRPr="000D2821">
        <w:t>Ensure you supply a receipt to the client with your business card.</w:t>
      </w:r>
    </w:p>
    <w:p w14:paraId="14777FDF" w14:textId="77777777" w:rsidR="00DA30FA" w:rsidRPr="000D2821" w:rsidRDefault="00DA30FA" w:rsidP="00DA30FA"/>
    <w:p w14:paraId="47714B61" w14:textId="77777777" w:rsidR="00DA30FA" w:rsidRPr="000D2821" w:rsidRDefault="00DA30FA" w:rsidP="00DA30FA">
      <w:pPr>
        <w:pStyle w:val="JAR-HEADING2STYLE"/>
        <w:rPr>
          <w:rFonts w:asciiTheme="minorHAnsi" w:hAnsiTheme="minorHAnsi"/>
        </w:rPr>
      </w:pPr>
      <w:bookmarkStart w:id="434" w:name="_Toc35519625"/>
      <w:bookmarkStart w:id="435" w:name="_Toc221634420"/>
      <w:r w:rsidRPr="000D2821">
        <w:rPr>
          <w:rFonts w:asciiTheme="minorHAnsi" w:hAnsiTheme="minorHAnsi"/>
        </w:rPr>
        <w:t>Service 7:</w:t>
      </w:r>
      <w:r w:rsidRPr="000D2821">
        <w:rPr>
          <w:rFonts w:asciiTheme="minorHAnsi" w:hAnsiTheme="minorHAnsi"/>
        </w:rPr>
        <w:tab/>
        <w:t>Post Forensic Investigation</w:t>
      </w:r>
      <w:bookmarkEnd w:id="434"/>
      <w:bookmarkEnd w:id="435"/>
    </w:p>
    <w:p w14:paraId="34ABDA96" w14:textId="0EBAF24B" w:rsidR="00DA30FA" w:rsidRPr="000D2821" w:rsidRDefault="00DA30FA" w:rsidP="00DA30FA">
      <w:r w:rsidRPr="000D2821">
        <w:t>Although this generally, does not entail biohazardous recovery it is certainly a service that should be offered as it is often very difficult to clean.</w:t>
      </w:r>
    </w:p>
    <w:p w14:paraId="3FED85CF" w14:textId="77777777" w:rsidR="00DA30FA" w:rsidRPr="000D2821" w:rsidRDefault="00DA30FA" w:rsidP="00DA30FA">
      <w:pPr>
        <w:pStyle w:val="Heading3"/>
        <w:rPr>
          <w:rFonts w:asciiTheme="minorHAnsi" w:hAnsiTheme="minorHAnsi"/>
          <w:color w:val="ED7D31" w:themeColor="accent1"/>
        </w:rPr>
      </w:pPr>
      <w:bookmarkStart w:id="436" w:name="_Toc35519626"/>
      <w:bookmarkStart w:id="437" w:name="_Toc221634421"/>
      <w:r w:rsidRPr="000D2821">
        <w:rPr>
          <w:rFonts w:asciiTheme="minorHAnsi" w:hAnsiTheme="minorHAnsi"/>
          <w:color w:val="ED7D31" w:themeColor="accent1"/>
        </w:rPr>
        <w:t>Planning</w:t>
      </w:r>
      <w:bookmarkEnd w:id="436"/>
      <w:bookmarkEnd w:id="437"/>
    </w:p>
    <w:p w14:paraId="16331D75" w14:textId="77777777" w:rsidR="00DA30FA" w:rsidRPr="000D2821" w:rsidRDefault="00DA30FA" w:rsidP="00DA30FA">
      <w:r w:rsidRPr="000D2821">
        <w:t>Planning is essential as any misunderstanding could lead to the use of inappropriate remediation methods, increasing the risk of damage to property.</w:t>
      </w:r>
    </w:p>
    <w:p w14:paraId="41FDE161" w14:textId="77777777" w:rsidR="00DA30FA" w:rsidRPr="000D2821" w:rsidRDefault="00DA30FA" w:rsidP="00DA30FA"/>
    <w:p w14:paraId="43BC11D7" w14:textId="77777777" w:rsidR="00DA30FA" w:rsidRPr="000D2821" w:rsidRDefault="00DA30FA" w:rsidP="00DA30FA">
      <w:r w:rsidRPr="000D2821">
        <w:t>Attend the site for the purpose of assessing, identifying and quantifying the amount of non-biohazardous contamination is present.</w:t>
      </w:r>
    </w:p>
    <w:p w14:paraId="21054983" w14:textId="77777777" w:rsidR="00DA30FA" w:rsidRPr="000D2821" w:rsidRDefault="00DA30FA" w:rsidP="00E3147D">
      <w:pPr>
        <w:pStyle w:val="ListParagraph"/>
        <w:numPr>
          <w:ilvl w:val="0"/>
          <w:numId w:val="132"/>
        </w:numPr>
        <w:spacing w:after="160" w:line="259" w:lineRule="auto"/>
        <w:ind w:left="1276" w:hanging="425"/>
      </w:pPr>
      <w:r w:rsidRPr="000D2821">
        <w:t>Obtain a detailed history from the client as to events causing the forensic investigation, how long ago did it happen, which rooms are affected and what was performed.</w:t>
      </w:r>
    </w:p>
    <w:p w14:paraId="62E1E959" w14:textId="34EDDC72" w:rsidR="00DA30FA" w:rsidRPr="000D2821" w:rsidRDefault="00DA30FA" w:rsidP="00E3147D">
      <w:pPr>
        <w:pStyle w:val="ListParagraph"/>
        <w:numPr>
          <w:ilvl w:val="0"/>
          <w:numId w:val="132"/>
        </w:numPr>
        <w:spacing w:after="160" w:line="259" w:lineRule="auto"/>
        <w:ind w:left="1276" w:hanging="425"/>
        <w:rPr>
          <w:color w:val="FF0000"/>
        </w:rPr>
      </w:pPr>
      <w:r w:rsidRPr="000D2821">
        <w:rPr>
          <w:color w:val="FF0000"/>
        </w:rPr>
        <w:t>Confirm that the police have released the property</w:t>
      </w:r>
      <w:r w:rsidR="001A2CE9" w:rsidRPr="000D2821">
        <w:rPr>
          <w:color w:val="FF0000"/>
        </w:rPr>
        <w:t>.</w:t>
      </w:r>
    </w:p>
    <w:p w14:paraId="0FC1F578" w14:textId="77777777" w:rsidR="00DA30FA" w:rsidRPr="000D2821" w:rsidRDefault="00DA30FA" w:rsidP="00E3147D">
      <w:pPr>
        <w:pStyle w:val="ListParagraph"/>
        <w:numPr>
          <w:ilvl w:val="0"/>
          <w:numId w:val="132"/>
        </w:numPr>
        <w:spacing w:after="160" w:line="259" w:lineRule="auto"/>
        <w:ind w:left="1276" w:hanging="425"/>
      </w:pPr>
      <w:r w:rsidRPr="000D2821">
        <w:t>Consult with the person ordering the services to identify factors which may affect site access, site specific hazards, scheduling of the work and the requirement for the area to be unoccupied during the remediation process.</w:t>
      </w:r>
    </w:p>
    <w:p w14:paraId="1EF2B2EB" w14:textId="77777777" w:rsidR="00DA30FA" w:rsidRPr="000D2821" w:rsidRDefault="00DA30FA" w:rsidP="00E3147D">
      <w:pPr>
        <w:pStyle w:val="ListParagraph"/>
        <w:numPr>
          <w:ilvl w:val="0"/>
          <w:numId w:val="132"/>
        </w:numPr>
        <w:spacing w:after="160" w:line="259" w:lineRule="auto"/>
        <w:ind w:left="1276" w:hanging="425"/>
      </w:pPr>
      <w:r w:rsidRPr="000D2821">
        <w:t>Take photographs of the site to supplement your planning and project recall. Document any pre-existing damage not event related.</w:t>
      </w:r>
    </w:p>
    <w:p w14:paraId="5FC6AF4B" w14:textId="242ED9E8" w:rsidR="00DA30FA" w:rsidRPr="000D2821" w:rsidRDefault="00DA30FA" w:rsidP="00E3147D">
      <w:pPr>
        <w:pStyle w:val="ListParagraph"/>
        <w:numPr>
          <w:ilvl w:val="0"/>
          <w:numId w:val="132"/>
        </w:numPr>
        <w:spacing w:after="160" w:line="259" w:lineRule="auto"/>
        <w:ind w:left="1276" w:hanging="425"/>
      </w:pPr>
      <w:r w:rsidRPr="000D2821">
        <w:t>Ascertain any affected contents</w:t>
      </w:r>
      <w:r w:rsidR="001A2CE9" w:rsidRPr="000D2821">
        <w:t>.</w:t>
      </w:r>
    </w:p>
    <w:p w14:paraId="643FCCDA" w14:textId="23C30D3B" w:rsidR="00DA30FA" w:rsidRPr="000D2821" w:rsidRDefault="00DA30FA" w:rsidP="00E3147D">
      <w:pPr>
        <w:pStyle w:val="ListParagraph"/>
        <w:numPr>
          <w:ilvl w:val="0"/>
          <w:numId w:val="132"/>
        </w:numPr>
        <w:spacing w:after="160" w:line="259" w:lineRule="auto"/>
        <w:ind w:left="1276" w:hanging="425"/>
      </w:pPr>
      <w:r w:rsidRPr="000D2821">
        <w:t>Ascertain if</w:t>
      </w:r>
      <w:r w:rsidR="00792457" w:rsidRPr="000D2821">
        <w:t xml:space="preserve"> an</w:t>
      </w:r>
      <w:r w:rsidRPr="000D2821">
        <w:t xml:space="preserve"> insurance claim has been made. Is it building and/or contents insurance</w:t>
      </w:r>
      <w:r w:rsidR="00792457" w:rsidRPr="000D2821">
        <w:t>?</w:t>
      </w:r>
    </w:p>
    <w:p w14:paraId="7EA2A3A7" w14:textId="61B994EA" w:rsidR="00DA30FA" w:rsidRPr="000D2821" w:rsidRDefault="00DA30FA" w:rsidP="00DA30FA">
      <w:pPr>
        <w:pStyle w:val="ListParagraph"/>
        <w:ind w:left="0"/>
      </w:pPr>
    </w:p>
    <w:p w14:paraId="406D436A" w14:textId="2792C8C6" w:rsidR="00DA30FA" w:rsidRPr="000D2821" w:rsidRDefault="003646E3" w:rsidP="00DA30FA">
      <w:r w:rsidRPr="000D2821">
        <w:rPr>
          <w:noProof/>
        </w:rPr>
        <mc:AlternateContent>
          <mc:Choice Requires="wps">
            <w:drawing>
              <wp:anchor distT="45720" distB="45720" distL="114300" distR="114300" simplePos="0" relativeHeight="251658254" behindDoc="0" locked="0" layoutInCell="1" allowOverlap="1" wp14:anchorId="7D4BD682" wp14:editId="0EDB9C53">
                <wp:simplePos x="0" y="0"/>
                <wp:positionH relativeFrom="column">
                  <wp:posOffset>435610</wp:posOffset>
                </wp:positionH>
                <wp:positionV relativeFrom="paragraph">
                  <wp:posOffset>156210</wp:posOffset>
                </wp:positionV>
                <wp:extent cx="5105400" cy="689610"/>
                <wp:effectExtent l="0" t="0" r="19050" b="1524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689610"/>
                        </a:xfrm>
                        <a:prstGeom prst="rect">
                          <a:avLst/>
                        </a:prstGeom>
                        <a:solidFill>
                          <a:srgbClr val="FFFFFF"/>
                        </a:solidFill>
                        <a:ln w="9525">
                          <a:solidFill>
                            <a:srgbClr val="000000"/>
                          </a:solidFill>
                          <a:miter lim="800000"/>
                          <a:headEnd/>
                          <a:tailEnd/>
                        </a:ln>
                      </wps:spPr>
                      <wps:txbx>
                        <w:txbxContent>
                          <w:p w14:paraId="0019D951" w14:textId="6CB30846" w:rsidR="00DB5F12" w:rsidRDefault="00DB5F12" w:rsidP="00DA30FA">
                            <w:r>
                              <w:t xml:space="preserve">TIP: Retain and store in an organised manner (using Dropbox </w:t>
                            </w:r>
                            <w:r w:rsidR="003646E3">
                              <w:t xml:space="preserve">or OneDrive </w:t>
                            </w:r>
                            <w:r>
                              <w:t>for example) the information and photos collected as, if won, it will form the basis of your Scope of Works.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BD682" id="Text Box 13" o:spid="_x0000_s1037" type="#_x0000_t202" style="position:absolute;margin-left:34.3pt;margin-top:12.3pt;width:402pt;height:54.3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">
                <v:textbox>
                  <w:txbxContent>
                    <w:p w14:paraId="0019D951" w14:textId="6CB30846" w:rsidR="00DB5F12" w:rsidRDefault="00DB5F12" w:rsidP="00DA30FA">
                      <w:r>
                        <w:t xml:space="preserve">TIP: Retain and store in an organised manner (using Dropbox </w:t>
                      </w:r>
                      <w:r w:rsidR="003646E3">
                        <w:t xml:space="preserve">or OneDrive </w:t>
                      </w:r>
                      <w:r>
                        <w:t>for example) the information and photos collected as, if won, it will form the basis of your Scope of Works.</w:t>
                      </w:r>
                    </w:p>
                  </w:txbxContent>
                </v:textbox>
                <w10:wrap type="square"/>
              </v:shape>
            </w:pict>
          </mc:Fallback>
        </mc:AlternateContent>
      </w:r>
    </w:p>
    <w:p w14:paraId="3AC01C30" w14:textId="77777777" w:rsidR="00DA30FA" w:rsidRPr="000D2821" w:rsidRDefault="00DA30FA" w:rsidP="00DA30FA"/>
    <w:p w14:paraId="77063FBE" w14:textId="77777777" w:rsidR="00DA30FA" w:rsidRPr="000D2821" w:rsidRDefault="00DA30FA" w:rsidP="00DA30FA"/>
    <w:p w14:paraId="70093DE0" w14:textId="77777777" w:rsidR="001A2CE9" w:rsidRPr="000D2821" w:rsidRDefault="001A2CE9" w:rsidP="00DA30FA"/>
    <w:p w14:paraId="2E1D5146" w14:textId="77777777" w:rsidR="001A2CE9" w:rsidRPr="000D2821" w:rsidRDefault="001A2CE9" w:rsidP="00DA30FA"/>
    <w:p w14:paraId="45C841DA" w14:textId="2D97A839" w:rsidR="00DA30FA" w:rsidRPr="000D2821" w:rsidRDefault="00DA30FA" w:rsidP="00DA30FA">
      <w:r w:rsidRPr="000D2821">
        <w:t>Once the job is confirmed, complete the remainder of your planning requirements including but not limited to:</w:t>
      </w:r>
    </w:p>
    <w:p w14:paraId="2E931C57" w14:textId="77777777" w:rsidR="00DA30FA" w:rsidRPr="000D2821" w:rsidRDefault="00DA30FA" w:rsidP="00E3147D">
      <w:pPr>
        <w:pStyle w:val="ListParagraph"/>
        <w:numPr>
          <w:ilvl w:val="0"/>
          <w:numId w:val="53"/>
        </w:numPr>
        <w:spacing w:after="160" w:line="259" w:lineRule="auto"/>
        <w:ind w:left="1276"/>
      </w:pPr>
      <w:r w:rsidRPr="000D2821">
        <w:t>Identify other hazards related to the job, assess risk and implement controls modifying your SWMS to ensure it is job specific.</w:t>
      </w:r>
    </w:p>
    <w:p w14:paraId="5CB30EC5" w14:textId="77777777" w:rsidR="00DA30FA" w:rsidRPr="000D2821" w:rsidRDefault="00DA30FA" w:rsidP="00DA30FA">
      <w:r w:rsidRPr="000D2821">
        <w:t xml:space="preserve">Refer to Pre-Requisites for Franchisees and employees of Franchisees (PRO107) which sets a minimum acceptable standard of training, qualification and experience for Franchisees and their employees or subcontractors. </w:t>
      </w:r>
    </w:p>
    <w:p w14:paraId="5C4A7B40" w14:textId="77777777" w:rsidR="00DA30FA" w:rsidRPr="000D2821" w:rsidRDefault="00DA30FA" w:rsidP="00DA30FA"/>
    <w:p w14:paraId="30671E5E" w14:textId="77777777" w:rsidR="00DA30FA" w:rsidRPr="000D2821" w:rsidRDefault="00DA30FA" w:rsidP="00DA30FA">
      <w:pPr>
        <w:pStyle w:val="Heading3"/>
        <w:rPr>
          <w:rFonts w:asciiTheme="minorHAnsi" w:hAnsiTheme="minorHAnsi"/>
          <w:color w:val="ED7D31" w:themeColor="accent1"/>
        </w:rPr>
      </w:pPr>
      <w:bookmarkStart w:id="438" w:name="_Toc35519627"/>
      <w:bookmarkStart w:id="439" w:name="_Toc221634422"/>
      <w:r w:rsidRPr="000D2821">
        <w:rPr>
          <w:rFonts w:asciiTheme="minorHAnsi" w:hAnsiTheme="minorHAnsi"/>
          <w:color w:val="ED7D31" w:themeColor="accent1"/>
        </w:rPr>
        <w:t>Training and Job Orientation</w:t>
      </w:r>
      <w:bookmarkEnd w:id="438"/>
      <w:bookmarkEnd w:id="439"/>
    </w:p>
    <w:p w14:paraId="7F04C700" w14:textId="77777777" w:rsidR="00DA30FA" w:rsidRPr="000D2821" w:rsidRDefault="00DA30FA" w:rsidP="00DA30FA">
      <w:r w:rsidRPr="000D2821">
        <w:t>Refer to Pre-Requisites for Franchisees and employees of Franchisees (PRO107) which sets a minimum acceptable standard of training, qualification and experience for Franchisees and their employees or subcontractors.</w:t>
      </w:r>
    </w:p>
    <w:p w14:paraId="30679298" w14:textId="77777777" w:rsidR="001A2CE9" w:rsidRPr="000D2821" w:rsidRDefault="001A2CE9" w:rsidP="00DA30FA"/>
    <w:p w14:paraId="75533672" w14:textId="77777777" w:rsidR="00DA30FA" w:rsidRPr="000D2821" w:rsidRDefault="00DA30FA" w:rsidP="00DA30FA">
      <w:r w:rsidRPr="000D2821">
        <w:t>As it relates to each removal job the Franchisee must ensure a record of this training is retained on site during the removal process. See template provided.</w:t>
      </w:r>
    </w:p>
    <w:p w14:paraId="145C9F8A" w14:textId="77777777" w:rsidR="00DA30FA" w:rsidRPr="000D2821" w:rsidRDefault="00DA30FA" w:rsidP="00DA30FA">
      <w:r w:rsidRPr="000D2821">
        <w:t>On arrival on site and prior to applying PPE (if required) the Supervisor or the Technician in charge on site must conduct a job specific briefing referencing the site-specific SWMS with all employees and subcontractors prior to commencement.  This briefing must be documented (as a note in Job Record) or by having all parties (employees and subcontractors) sign the current SWMS</w:t>
      </w:r>
    </w:p>
    <w:p w14:paraId="406128CE" w14:textId="77777777" w:rsidR="00DA30FA" w:rsidRPr="000D2821" w:rsidRDefault="00DA30FA" w:rsidP="00DA30FA"/>
    <w:p w14:paraId="6A673F19" w14:textId="77777777" w:rsidR="00DA30FA" w:rsidRPr="000D2821" w:rsidRDefault="00DA30FA" w:rsidP="00DA30FA">
      <w:pPr>
        <w:pStyle w:val="Heading3"/>
        <w:rPr>
          <w:rFonts w:asciiTheme="minorHAnsi" w:hAnsiTheme="minorHAnsi"/>
          <w:color w:val="ED7D31" w:themeColor="accent1"/>
        </w:rPr>
      </w:pPr>
      <w:bookmarkStart w:id="440" w:name="_Toc35519628"/>
      <w:bookmarkStart w:id="441" w:name="_Toc221634423"/>
      <w:r w:rsidRPr="000D2821">
        <w:rPr>
          <w:rFonts w:asciiTheme="minorHAnsi" w:hAnsiTheme="minorHAnsi"/>
          <w:color w:val="ED7D31" w:themeColor="accent1"/>
        </w:rPr>
        <w:t>Site Establishment</w:t>
      </w:r>
      <w:bookmarkEnd w:id="440"/>
      <w:bookmarkEnd w:id="441"/>
    </w:p>
    <w:p w14:paraId="15ECA13D" w14:textId="77777777" w:rsidR="00DA30FA" w:rsidRPr="000D2821" w:rsidRDefault="00DA30FA" w:rsidP="00DA30FA">
      <w:r w:rsidRPr="000D2821">
        <w:t>On arrival on site, the Biohazardous Recovery Technician in Charge must ensure site control is established:</w:t>
      </w:r>
    </w:p>
    <w:p w14:paraId="31F25E01" w14:textId="77777777" w:rsidR="00DA30FA" w:rsidRPr="000D2821" w:rsidRDefault="00DA30FA" w:rsidP="00E3147D">
      <w:pPr>
        <w:pStyle w:val="ListParagraph"/>
        <w:numPr>
          <w:ilvl w:val="0"/>
          <w:numId w:val="53"/>
        </w:numPr>
        <w:spacing w:after="160" w:line="259" w:lineRule="auto"/>
        <w:ind w:left="1276"/>
      </w:pPr>
      <w:r w:rsidRPr="000D2821">
        <w:t>Consider any changes that have occurred to the site, the building, plant or equipment to environmental factors such as weather which may require further modification to the SWMS.</w:t>
      </w:r>
    </w:p>
    <w:p w14:paraId="3A0D12B9" w14:textId="77777777" w:rsidR="00DA30FA" w:rsidRPr="000D2821" w:rsidRDefault="00DA30FA" w:rsidP="00E3147D">
      <w:pPr>
        <w:pStyle w:val="ListParagraph"/>
        <w:numPr>
          <w:ilvl w:val="0"/>
          <w:numId w:val="53"/>
        </w:numPr>
        <w:spacing w:after="160" w:line="259" w:lineRule="auto"/>
        <w:ind w:left="1276"/>
      </w:pPr>
      <w:r w:rsidRPr="000D2821">
        <w:t>Obtain from Client Authority to Undertake works (Contract for works attended)</w:t>
      </w:r>
    </w:p>
    <w:p w14:paraId="22940C30" w14:textId="77777777" w:rsidR="00DA30FA" w:rsidRPr="000D2821" w:rsidRDefault="00DA30FA" w:rsidP="00E3147D">
      <w:pPr>
        <w:pStyle w:val="ListParagraph"/>
        <w:numPr>
          <w:ilvl w:val="0"/>
          <w:numId w:val="53"/>
        </w:numPr>
        <w:spacing w:after="160" w:line="259" w:lineRule="auto"/>
        <w:ind w:left="1276"/>
      </w:pPr>
      <w:r w:rsidRPr="000D2821">
        <w:t>Check that all mandatory documentation is available on site:</w:t>
      </w:r>
    </w:p>
    <w:p w14:paraId="24A46422" w14:textId="106FB088" w:rsidR="00DA30FA" w:rsidRPr="000D2821" w:rsidRDefault="00DA30FA" w:rsidP="00E3147D">
      <w:pPr>
        <w:pStyle w:val="ListParagraph"/>
        <w:numPr>
          <w:ilvl w:val="1"/>
          <w:numId w:val="53"/>
        </w:numPr>
        <w:spacing w:after="160" w:line="259" w:lineRule="auto"/>
        <w:ind w:left="1985"/>
      </w:pPr>
      <w:r w:rsidRPr="000D2821">
        <w:t>Copy of Training Records of all employees</w:t>
      </w:r>
      <w:r w:rsidR="001A2CE9" w:rsidRPr="000D2821">
        <w:t>.</w:t>
      </w:r>
    </w:p>
    <w:p w14:paraId="51A225E5" w14:textId="27D406AF" w:rsidR="00DA30FA" w:rsidRPr="000D2821" w:rsidRDefault="00DA30FA" w:rsidP="00E3147D">
      <w:pPr>
        <w:pStyle w:val="ListParagraph"/>
        <w:numPr>
          <w:ilvl w:val="1"/>
          <w:numId w:val="53"/>
        </w:numPr>
        <w:spacing w:after="160" w:line="259" w:lineRule="auto"/>
        <w:ind w:left="1985"/>
      </w:pPr>
      <w:r w:rsidRPr="000D2821">
        <w:t>Site specific SWMS</w:t>
      </w:r>
      <w:r w:rsidR="001A2CE9" w:rsidRPr="000D2821">
        <w:t>.</w:t>
      </w:r>
    </w:p>
    <w:p w14:paraId="5494AF36" w14:textId="0C1120AC" w:rsidR="00DA30FA" w:rsidRPr="000D2821" w:rsidRDefault="00DA30FA" w:rsidP="00E3147D">
      <w:pPr>
        <w:pStyle w:val="ListParagraph"/>
        <w:numPr>
          <w:ilvl w:val="1"/>
          <w:numId w:val="53"/>
        </w:numPr>
        <w:spacing w:after="160" w:line="259" w:lineRule="auto"/>
        <w:ind w:left="1985"/>
      </w:pPr>
      <w:r w:rsidRPr="000D2821">
        <w:t>Supervisors Contact Details</w:t>
      </w:r>
      <w:r w:rsidR="001A2CE9" w:rsidRPr="000D2821">
        <w:t>.</w:t>
      </w:r>
    </w:p>
    <w:p w14:paraId="67128F78" w14:textId="77777777" w:rsidR="00DA30FA" w:rsidRPr="000D2821" w:rsidRDefault="00DA30FA" w:rsidP="00DA30FA">
      <w:r w:rsidRPr="000D2821">
        <w:t>Ensure any electrical equipment is currently Test and Tag Compliant, clean and in good working order.</w:t>
      </w:r>
    </w:p>
    <w:p w14:paraId="4E16DB2A" w14:textId="77777777" w:rsidR="00DA30FA" w:rsidRPr="000D2821" w:rsidRDefault="00DA30FA" w:rsidP="00DA30FA">
      <w:r w:rsidRPr="000D2821">
        <w:t>Apply PPE including but not limited to if required:</w:t>
      </w:r>
    </w:p>
    <w:p w14:paraId="5DE2BBAA" w14:textId="081F29B3" w:rsidR="00DA30FA" w:rsidRPr="000D2821" w:rsidRDefault="00DA30FA" w:rsidP="00E3147D">
      <w:pPr>
        <w:pStyle w:val="ListParagraph"/>
        <w:numPr>
          <w:ilvl w:val="0"/>
          <w:numId w:val="56"/>
        </w:numPr>
        <w:spacing w:after="160" w:line="259" w:lineRule="auto"/>
        <w:ind w:left="1276"/>
      </w:pPr>
      <w:r w:rsidRPr="000D2821">
        <w:t>Coveralls (Type 5/6 Category 3)</w:t>
      </w:r>
      <w:r w:rsidR="001A2CE9" w:rsidRPr="000D2821">
        <w:t>.</w:t>
      </w:r>
    </w:p>
    <w:p w14:paraId="5E4647B1" w14:textId="77777777" w:rsidR="00DA30FA" w:rsidRPr="000D2821" w:rsidRDefault="00DA30FA" w:rsidP="00E3147D">
      <w:pPr>
        <w:pStyle w:val="ListParagraph"/>
        <w:numPr>
          <w:ilvl w:val="0"/>
          <w:numId w:val="56"/>
        </w:numPr>
        <w:spacing w:after="160" w:line="259" w:lineRule="auto"/>
        <w:ind w:left="1276"/>
      </w:pPr>
      <w:r w:rsidRPr="000D2821">
        <w:t>Nitrile Gloves +/- 2</w:t>
      </w:r>
      <w:r w:rsidRPr="000D2821">
        <w:rPr>
          <w:vertAlign w:val="superscript"/>
        </w:rPr>
        <w:t>nd</w:t>
      </w:r>
      <w:r w:rsidRPr="000D2821">
        <w:t xml:space="preserve"> nitrile pair or work gloves.</w:t>
      </w:r>
    </w:p>
    <w:p w14:paraId="49393076" w14:textId="2E8F68E2" w:rsidR="00DA30FA" w:rsidRPr="000D2821" w:rsidRDefault="00DA30FA" w:rsidP="00E3147D">
      <w:pPr>
        <w:pStyle w:val="ListParagraph"/>
        <w:numPr>
          <w:ilvl w:val="0"/>
          <w:numId w:val="56"/>
        </w:numPr>
        <w:spacing w:after="160" w:line="259" w:lineRule="auto"/>
        <w:ind w:left="1276"/>
      </w:pPr>
      <w:r w:rsidRPr="000D2821">
        <w:t>Non-Slip steel capped boot or gum boot</w:t>
      </w:r>
      <w:r w:rsidR="001A2CE9" w:rsidRPr="000D2821">
        <w:t>.</w:t>
      </w:r>
    </w:p>
    <w:p w14:paraId="3204EC92" w14:textId="77777777" w:rsidR="00DA30FA" w:rsidRPr="000D2821" w:rsidRDefault="00DA30FA" w:rsidP="00E3147D">
      <w:pPr>
        <w:pStyle w:val="ListParagraph"/>
        <w:numPr>
          <w:ilvl w:val="0"/>
          <w:numId w:val="56"/>
        </w:numPr>
        <w:spacing w:after="160" w:line="259" w:lineRule="auto"/>
        <w:ind w:left="1276"/>
      </w:pPr>
      <w:r w:rsidRPr="000D2821">
        <w:t>Respiratory Protective Equipment:</w:t>
      </w:r>
    </w:p>
    <w:p w14:paraId="01F45E61" w14:textId="77777777" w:rsidR="00DA30FA" w:rsidRPr="000D2821" w:rsidRDefault="00DA30FA" w:rsidP="00E3147D">
      <w:pPr>
        <w:pStyle w:val="ListParagraph"/>
        <w:numPr>
          <w:ilvl w:val="0"/>
          <w:numId w:val="56"/>
        </w:numPr>
        <w:spacing w:after="160" w:line="259" w:lineRule="auto"/>
        <w:ind w:left="1276"/>
      </w:pPr>
      <w:r w:rsidRPr="000D2821">
        <w:t>Half face Particulate Respirator(P2),</w:t>
      </w:r>
    </w:p>
    <w:p w14:paraId="16D571B4" w14:textId="4EB76A10" w:rsidR="00DA30FA" w:rsidRPr="000D2821" w:rsidRDefault="00DA30FA" w:rsidP="00E3147D">
      <w:pPr>
        <w:pStyle w:val="ListParagraph"/>
        <w:numPr>
          <w:ilvl w:val="0"/>
          <w:numId w:val="56"/>
        </w:numPr>
        <w:spacing w:after="160" w:line="259" w:lineRule="auto"/>
        <w:ind w:left="1276"/>
      </w:pPr>
      <w:r w:rsidRPr="000D2821">
        <w:t>Half face Particulate (cartridge) respirator with particulate filter</w:t>
      </w:r>
      <w:r w:rsidR="001A2CE9" w:rsidRPr="000D2821">
        <w:t>.</w:t>
      </w:r>
    </w:p>
    <w:p w14:paraId="1577BE4B" w14:textId="77777777" w:rsidR="00DA30FA" w:rsidRPr="000D2821" w:rsidRDefault="00DA30FA" w:rsidP="00E3147D">
      <w:pPr>
        <w:pStyle w:val="ListParagraph"/>
        <w:numPr>
          <w:ilvl w:val="0"/>
          <w:numId w:val="56"/>
        </w:numPr>
        <w:spacing w:after="160" w:line="259" w:lineRule="auto"/>
        <w:ind w:left="1276"/>
      </w:pPr>
      <w:r w:rsidRPr="000D2821">
        <w:t>Full face Particulate (cartridge) respirator with particulate filter; or</w:t>
      </w:r>
    </w:p>
    <w:p w14:paraId="2DCBFAB2" w14:textId="77777777" w:rsidR="00DA30FA" w:rsidRPr="000D2821" w:rsidRDefault="00DA30FA" w:rsidP="00E3147D">
      <w:pPr>
        <w:pStyle w:val="ListParagraph"/>
        <w:numPr>
          <w:ilvl w:val="0"/>
          <w:numId w:val="56"/>
        </w:numPr>
        <w:spacing w:after="160" w:line="259" w:lineRule="auto"/>
        <w:ind w:left="1276"/>
      </w:pPr>
      <w:r w:rsidRPr="000D2821">
        <w:t>PAPR with a Particulate Cartridge.</w:t>
      </w:r>
    </w:p>
    <w:p w14:paraId="65BAC555" w14:textId="17C220DF" w:rsidR="00DA30FA" w:rsidRPr="000D2821" w:rsidRDefault="00DA30FA" w:rsidP="00E3147D">
      <w:pPr>
        <w:pStyle w:val="ListParagraph"/>
        <w:numPr>
          <w:ilvl w:val="0"/>
          <w:numId w:val="56"/>
        </w:numPr>
        <w:spacing w:after="160" w:line="259" w:lineRule="auto"/>
        <w:ind w:left="1276"/>
      </w:pPr>
      <w:r w:rsidRPr="000D2821">
        <w:t>Knee pads</w:t>
      </w:r>
      <w:r w:rsidR="001A2CE9" w:rsidRPr="000D2821">
        <w:t>.</w:t>
      </w:r>
    </w:p>
    <w:p w14:paraId="49312FF6" w14:textId="77777777" w:rsidR="00DA30FA" w:rsidRPr="000D2821" w:rsidRDefault="00DA30FA" w:rsidP="177DC49A">
      <w:pPr>
        <w:rPr>
          <w:color w:val="ED7D31" w:themeColor="accent1"/>
        </w:rPr>
      </w:pPr>
      <w:r w:rsidRPr="000D2821">
        <w:rPr>
          <w:color w:val="ED7D31" w:themeColor="accent1"/>
        </w:rPr>
        <w:t>Please also refer to PRO022 – PPE which provides guidance on selection, maintenance and use of PPE.</w:t>
      </w:r>
    </w:p>
    <w:p w14:paraId="7F09C149" w14:textId="77777777" w:rsidR="00DA30FA" w:rsidRPr="000D2821" w:rsidRDefault="00DA30FA" w:rsidP="00DA30FA">
      <w:pPr>
        <w:rPr>
          <w:b/>
        </w:rPr>
      </w:pPr>
    </w:p>
    <w:p w14:paraId="34491451" w14:textId="77777777" w:rsidR="00DA30FA" w:rsidRPr="000D2821" w:rsidRDefault="00DA30FA" w:rsidP="00DA30FA">
      <w:pPr>
        <w:rPr>
          <w:b/>
        </w:rPr>
      </w:pPr>
      <w:r w:rsidRPr="000D2821">
        <w:rPr>
          <w:b/>
        </w:rPr>
        <w:t>COVERALLS</w:t>
      </w:r>
    </w:p>
    <w:p w14:paraId="729D3892" w14:textId="77777777" w:rsidR="00DA30FA" w:rsidRPr="000D2821" w:rsidRDefault="00DA30FA" w:rsidP="00DA30FA">
      <w:r w:rsidRPr="000D2821">
        <w:t>Any clothing worn under disposable coveralls must be light weight and cool to help relieve Heat stress.</w:t>
      </w:r>
    </w:p>
    <w:p w14:paraId="14902E61" w14:textId="0D73D5B8" w:rsidR="00DA30FA" w:rsidRPr="000D2821" w:rsidRDefault="00DA30FA" w:rsidP="00E3147D">
      <w:pPr>
        <w:pStyle w:val="ListParagraph"/>
        <w:numPr>
          <w:ilvl w:val="0"/>
          <w:numId w:val="57"/>
        </w:numPr>
        <w:spacing w:after="160" w:line="259" w:lineRule="auto"/>
        <w:ind w:left="1276" w:hanging="425"/>
      </w:pPr>
      <w:r w:rsidRPr="000D2821">
        <w:t>Type 5/6 Coveralls are the minimum requirement</w:t>
      </w:r>
      <w:r w:rsidR="001A2CE9" w:rsidRPr="000D2821">
        <w:t>.</w:t>
      </w:r>
    </w:p>
    <w:p w14:paraId="7A500418" w14:textId="77777777" w:rsidR="00DA30FA" w:rsidRPr="000D2821" w:rsidRDefault="00DA30FA" w:rsidP="00E3147D">
      <w:pPr>
        <w:pStyle w:val="ListParagraph"/>
        <w:numPr>
          <w:ilvl w:val="0"/>
          <w:numId w:val="57"/>
        </w:numPr>
        <w:spacing w:after="160" w:line="259" w:lineRule="auto"/>
        <w:ind w:left="1276" w:hanging="425"/>
      </w:pPr>
      <w:r w:rsidRPr="000D2821">
        <w:t xml:space="preserve">Disposable coveralls may NOT be reused or taken home; they must be disposed of after single use.  </w:t>
      </w:r>
    </w:p>
    <w:p w14:paraId="6ABA0A25" w14:textId="2FDAAAFE" w:rsidR="00DA30FA" w:rsidRPr="000D2821" w:rsidRDefault="00DA30FA" w:rsidP="00E3147D">
      <w:pPr>
        <w:pStyle w:val="ListParagraph"/>
        <w:numPr>
          <w:ilvl w:val="0"/>
          <w:numId w:val="57"/>
        </w:numPr>
        <w:spacing w:after="160" w:line="259" w:lineRule="auto"/>
        <w:ind w:left="1276" w:hanging="425"/>
      </w:pPr>
      <w:r w:rsidRPr="000D2821">
        <w:t>Be worn on size too big to facilitate movement</w:t>
      </w:r>
      <w:r w:rsidR="001A2CE9" w:rsidRPr="000D2821">
        <w:t>.</w:t>
      </w:r>
    </w:p>
    <w:p w14:paraId="7E243056" w14:textId="72DEA01F" w:rsidR="00DA30FA" w:rsidRPr="000D2821" w:rsidRDefault="00DA30FA" w:rsidP="00E3147D">
      <w:pPr>
        <w:pStyle w:val="ListParagraph"/>
        <w:numPr>
          <w:ilvl w:val="0"/>
          <w:numId w:val="57"/>
        </w:numPr>
        <w:spacing w:after="160" w:line="259" w:lineRule="auto"/>
        <w:ind w:left="1276" w:hanging="425"/>
      </w:pPr>
      <w:r w:rsidRPr="000D2821">
        <w:t>Tape cuffs with duct tape</w:t>
      </w:r>
      <w:r w:rsidR="001A2CE9" w:rsidRPr="000D2821">
        <w:t>.</w:t>
      </w:r>
    </w:p>
    <w:p w14:paraId="4D5F5FF5" w14:textId="3337DF77" w:rsidR="00DA30FA" w:rsidRPr="000D2821" w:rsidRDefault="00DA30FA" w:rsidP="00E3147D">
      <w:pPr>
        <w:pStyle w:val="ListParagraph"/>
        <w:numPr>
          <w:ilvl w:val="0"/>
          <w:numId w:val="57"/>
        </w:numPr>
        <w:spacing w:after="160" w:line="259" w:lineRule="auto"/>
        <w:ind w:left="1276" w:hanging="425"/>
      </w:pPr>
      <w:r w:rsidRPr="000D2821">
        <w:t>Ensure coverall legs are worn over footwear as tucking them in lets in dust and other contaminants</w:t>
      </w:r>
      <w:r w:rsidR="001A2CE9" w:rsidRPr="000D2821">
        <w:t>.</w:t>
      </w:r>
    </w:p>
    <w:p w14:paraId="5EF118A3" w14:textId="0184B645" w:rsidR="00DA30FA" w:rsidRPr="000D2821" w:rsidRDefault="00DA30FA" w:rsidP="00E3147D">
      <w:pPr>
        <w:pStyle w:val="ListParagraph"/>
        <w:numPr>
          <w:ilvl w:val="0"/>
          <w:numId w:val="57"/>
        </w:numPr>
        <w:spacing w:after="160" w:line="259" w:lineRule="auto"/>
        <w:ind w:left="1276" w:hanging="425"/>
      </w:pPr>
      <w:r w:rsidRPr="000D2821">
        <w:t>Ensure the hood is worn over respirator straps</w:t>
      </w:r>
      <w:r w:rsidR="001A2CE9" w:rsidRPr="000D2821">
        <w:t>.</w:t>
      </w:r>
    </w:p>
    <w:p w14:paraId="74861278" w14:textId="781B6F20" w:rsidR="00DA30FA" w:rsidRPr="000D2821" w:rsidRDefault="00DA30FA" w:rsidP="00E3147D">
      <w:pPr>
        <w:pStyle w:val="ListParagraph"/>
        <w:numPr>
          <w:ilvl w:val="0"/>
          <w:numId w:val="57"/>
        </w:numPr>
        <w:spacing w:after="160" w:line="259" w:lineRule="auto"/>
        <w:ind w:left="1276" w:hanging="425"/>
      </w:pPr>
      <w:r w:rsidRPr="000D2821">
        <w:t>Consider environmental and weather factors and heat stress which may occur when wearing coveralls.</w:t>
      </w:r>
    </w:p>
    <w:p w14:paraId="38631780" w14:textId="77777777" w:rsidR="001032CA" w:rsidRPr="000D2821" w:rsidRDefault="001032CA" w:rsidP="00DA30FA">
      <w:pPr>
        <w:rPr>
          <w:b/>
        </w:rPr>
      </w:pPr>
    </w:p>
    <w:p w14:paraId="567F6BCB" w14:textId="06319D10" w:rsidR="00DA30FA" w:rsidRPr="000D2821" w:rsidRDefault="00DA30FA" w:rsidP="00DA30FA">
      <w:pPr>
        <w:rPr>
          <w:b/>
        </w:rPr>
      </w:pPr>
      <w:r w:rsidRPr="000D2821">
        <w:rPr>
          <w:b/>
        </w:rPr>
        <w:t>GLOVES</w:t>
      </w:r>
    </w:p>
    <w:p w14:paraId="05E58261" w14:textId="282AAE8A" w:rsidR="00DA30FA" w:rsidRPr="000D2821" w:rsidRDefault="00DA30FA" w:rsidP="00DA30FA">
      <w:r w:rsidRPr="000D2821">
        <w:t>Single use disposable Nitrile gloves must be worn at each job</w:t>
      </w:r>
      <w:r w:rsidR="001A2CE9" w:rsidRPr="000D2821">
        <w:t xml:space="preserve">. </w:t>
      </w:r>
      <w:r w:rsidRPr="000D2821">
        <w:t>Irrespective of glove use removalists must wash their hands and fingernails prior to eating and after work.</w:t>
      </w:r>
    </w:p>
    <w:p w14:paraId="4B958AB8" w14:textId="77777777" w:rsidR="001032CA" w:rsidRPr="000D2821" w:rsidRDefault="001032CA" w:rsidP="00DA30FA">
      <w:pPr>
        <w:rPr>
          <w:b/>
        </w:rPr>
      </w:pPr>
    </w:p>
    <w:p w14:paraId="50C770F2" w14:textId="4C89552D" w:rsidR="00DA30FA" w:rsidRPr="000D2821" w:rsidRDefault="00DA30FA" w:rsidP="00DA30FA">
      <w:pPr>
        <w:rPr>
          <w:b/>
        </w:rPr>
      </w:pPr>
      <w:r w:rsidRPr="000D2821">
        <w:rPr>
          <w:b/>
        </w:rPr>
        <w:t>FOOTWEAR</w:t>
      </w:r>
    </w:p>
    <w:p w14:paraId="0E44C61D" w14:textId="62F703AD" w:rsidR="00DA30FA" w:rsidRPr="000D2821" w:rsidRDefault="00DA30FA" w:rsidP="00E3147D">
      <w:pPr>
        <w:pStyle w:val="ListParagraph"/>
        <w:numPr>
          <w:ilvl w:val="0"/>
          <w:numId w:val="58"/>
        </w:numPr>
        <w:spacing w:after="160" w:line="259" w:lineRule="auto"/>
        <w:ind w:left="1276"/>
      </w:pPr>
      <w:r w:rsidRPr="000D2821">
        <w:t>Appropriate footwear is steel capped, rubber soled work shoes or gumboots</w:t>
      </w:r>
      <w:r w:rsidR="001A2CE9" w:rsidRPr="000D2821">
        <w:t>.</w:t>
      </w:r>
    </w:p>
    <w:p w14:paraId="7F7103F9" w14:textId="3954E209" w:rsidR="00DA30FA" w:rsidRPr="000D2821" w:rsidRDefault="00DA30FA" w:rsidP="00E3147D">
      <w:pPr>
        <w:pStyle w:val="ListParagraph"/>
        <w:numPr>
          <w:ilvl w:val="0"/>
          <w:numId w:val="58"/>
        </w:numPr>
        <w:spacing w:after="160" w:line="259" w:lineRule="auto"/>
        <w:ind w:left="1276"/>
      </w:pPr>
      <w:r w:rsidRPr="000D2821">
        <w:t>Footwear is for exclusive use of each employee, not shared</w:t>
      </w:r>
      <w:r w:rsidR="001A2CE9" w:rsidRPr="000D2821">
        <w:t>.</w:t>
      </w:r>
    </w:p>
    <w:p w14:paraId="2DB26590" w14:textId="0870331D" w:rsidR="00DA30FA" w:rsidRPr="000D2821" w:rsidRDefault="00DA30FA" w:rsidP="00E3147D">
      <w:pPr>
        <w:pStyle w:val="ListParagraph"/>
        <w:numPr>
          <w:ilvl w:val="0"/>
          <w:numId w:val="58"/>
        </w:numPr>
        <w:spacing w:after="160" w:line="259" w:lineRule="auto"/>
        <w:ind w:left="1276"/>
      </w:pPr>
      <w:r w:rsidRPr="000D2821">
        <w:t>When not in use store upside down to limit contaminants being introduced</w:t>
      </w:r>
      <w:r w:rsidR="001A2CE9" w:rsidRPr="000D2821">
        <w:t>.</w:t>
      </w:r>
    </w:p>
    <w:p w14:paraId="2FEF13C4" w14:textId="77777777" w:rsidR="00DA30FA" w:rsidRPr="000D2821" w:rsidRDefault="00DA30FA" w:rsidP="00E3147D">
      <w:pPr>
        <w:pStyle w:val="ListParagraph"/>
        <w:numPr>
          <w:ilvl w:val="0"/>
          <w:numId w:val="58"/>
        </w:numPr>
        <w:spacing w:after="160" w:line="259" w:lineRule="auto"/>
        <w:ind w:left="1276"/>
      </w:pPr>
      <w:r w:rsidRPr="000D2821">
        <w:t>Do not use disposable overshoes as they are a slip hazard.</w:t>
      </w:r>
    </w:p>
    <w:p w14:paraId="09DDEE1E" w14:textId="6DDE5A0D" w:rsidR="00DA30FA" w:rsidRPr="000D2821" w:rsidRDefault="001A2CE9" w:rsidP="00E3147D">
      <w:pPr>
        <w:pStyle w:val="ListParagraph"/>
        <w:numPr>
          <w:ilvl w:val="0"/>
          <w:numId w:val="58"/>
        </w:numPr>
        <w:spacing w:after="160" w:line="259" w:lineRule="auto"/>
        <w:ind w:left="1276"/>
      </w:pPr>
      <w:r w:rsidRPr="000D2821">
        <w:t>Footwear</w:t>
      </w:r>
      <w:r w:rsidR="00DA30FA" w:rsidRPr="000D2821">
        <w:t xml:space="preserve"> must be kept clean and in good condition.</w:t>
      </w:r>
    </w:p>
    <w:p w14:paraId="2FD5EDFA" w14:textId="77777777" w:rsidR="001032CA" w:rsidRPr="000D2821" w:rsidRDefault="001032CA" w:rsidP="00DA30FA">
      <w:pPr>
        <w:rPr>
          <w:b/>
        </w:rPr>
      </w:pPr>
    </w:p>
    <w:p w14:paraId="2204B08C" w14:textId="42F799D9" w:rsidR="00DA30FA" w:rsidRPr="000D2821" w:rsidRDefault="00DA30FA" w:rsidP="00DA30FA">
      <w:pPr>
        <w:rPr>
          <w:b/>
        </w:rPr>
      </w:pPr>
      <w:r w:rsidRPr="000D2821">
        <w:rPr>
          <w:b/>
        </w:rPr>
        <w:t>RESPIRATORY PPE</w:t>
      </w:r>
    </w:p>
    <w:p w14:paraId="28F5A572" w14:textId="77777777" w:rsidR="00DA30FA" w:rsidRPr="000D2821" w:rsidRDefault="00DA30FA" w:rsidP="00DA30FA">
      <w:r w:rsidRPr="000D2821">
        <w:t>All Respiratory PPE must be selected and maintained, in accordance with AS/NZS1716:2003 and AS/NZS1715:1994</w:t>
      </w:r>
    </w:p>
    <w:p w14:paraId="72D8D2A7" w14:textId="77777777" w:rsidR="00DA30FA" w:rsidRPr="000D2821" w:rsidRDefault="00DA30FA" w:rsidP="00DA30FA">
      <w:r w:rsidRPr="000D2821">
        <w:t>Key requirements in summary include but are not limited to:</w:t>
      </w:r>
    </w:p>
    <w:p w14:paraId="031636C3" w14:textId="77777777" w:rsidR="00DA30FA" w:rsidRPr="000D2821" w:rsidRDefault="00DA30FA" w:rsidP="00E3147D">
      <w:pPr>
        <w:pStyle w:val="ListParagraph"/>
        <w:numPr>
          <w:ilvl w:val="0"/>
          <w:numId w:val="59"/>
        </w:numPr>
        <w:spacing w:after="160" w:line="259" w:lineRule="auto"/>
        <w:ind w:left="1276"/>
      </w:pPr>
      <w:r w:rsidRPr="000D2821">
        <w:t>Employees must be medically fit to wear PPE (ref procedure to prerequisites)</w:t>
      </w:r>
    </w:p>
    <w:p w14:paraId="063F89DF" w14:textId="77777777" w:rsidR="00DA30FA" w:rsidRPr="000D2821" w:rsidRDefault="00DA30FA" w:rsidP="00E3147D">
      <w:pPr>
        <w:pStyle w:val="ListParagraph"/>
        <w:numPr>
          <w:ilvl w:val="0"/>
          <w:numId w:val="59"/>
        </w:numPr>
        <w:spacing w:after="160" w:line="259" w:lineRule="auto"/>
        <w:ind w:left="1276"/>
      </w:pPr>
      <w:r w:rsidRPr="000D2821">
        <w:t>Respirators are for exclusive employee use, not shared</w:t>
      </w:r>
    </w:p>
    <w:p w14:paraId="4E98D7E0" w14:textId="77777777" w:rsidR="00DA30FA" w:rsidRPr="000D2821" w:rsidRDefault="00DA30FA" w:rsidP="00E3147D">
      <w:pPr>
        <w:pStyle w:val="ListParagraph"/>
        <w:numPr>
          <w:ilvl w:val="0"/>
          <w:numId w:val="59"/>
        </w:numPr>
        <w:spacing w:after="160" w:line="259" w:lineRule="auto"/>
        <w:ind w:left="1276"/>
      </w:pPr>
      <w:r w:rsidRPr="000D2821">
        <w:t>If using negative pressure respirator, the wearer must be clean shaven</w:t>
      </w:r>
    </w:p>
    <w:p w14:paraId="589E8F1F" w14:textId="77777777" w:rsidR="00DA30FA" w:rsidRPr="000D2821" w:rsidRDefault="00DA30FA" w:rsidP="00E3147D">
      <w:pPr>
        <w:pStyle w:val="ListParagraph"/>
        <w:numPr>
          <w:ilvl w:val="0"/>
          <w:numId w:val="59"/>
        </w:numPr>
        <w:spacing w:after="160" w:line="259" w:lineRule="auto"/>
        <w:ind w:left="1276"/>
      </w:pPr>
      <w:r w:rsidRPr="000D2821">
        <w:t>The level of required respiratory protection can only be determined or changed once on site by a competent person.</w:t>
      </w:r>
    </w:p>
    <w:p w14:paraId="55E57240" w14:textId="77777777" w:rsidR="00DA30FA" w:rsidRPr="000D2821" w:rsidRDefault="00DA30FA" w:rsidP="00E3147D">
      <w:pPr>
        <w:pStyle w:val="ListParagraph"/>
        <w:numPr>
          <w:ilvl w:val="0"/>
          <w:numId w:val="59"/>
        </w:numPr>
        <w:spacing w:after="160" w:line="259" w:lineRule="auto"/>
        <w:ind w:left="1276"/>
      </w:pPr>
      <w:r w:rsidRPr="000D2821">
        <w:t>A fit check is required prior to commencement each time the respirator is used or put on.</w:t>
      </w:r>
    </w:p>
    <w:p w14:paraId="5E5CE0DB" w14:textId="77777777" w:rsidR="00DA30FA" w:rsidRPr="000D2821" w:rsidRDefault="00DA30FA" w:rsidP="00E3147D">
      <w:pPr>
        <w:pStyle w:val="ListParagraph"/>
        <w:numPr>
          <w:ilvl w:val="0"/>
          <w:numId w:val="59"/>
        </w:numPr>
        <w:spacing w:after="160" w:line="259" w:lineRule="auto"/>
        <w:ind w:left="1276"/>
      </w:pPr>
      <w:r w:rsidRPr="000D2821">
        <w:t>Coverall hood must go over the respirator straps</w:t>
      </w:r>
    </w:p>
    <w:p w14:paraId="2C2B2912" w14:textId="77777777" w:rsidR="00DA30FA" w:rsidRPr="000D2821" w:rsidRDefault="00DA30FA" w:rsidP="00E3147D">
      <w:pPr>
        <w:pStyle w:val="ListParagraph"/>
        <w:numPr>
          <w:ilvl w:val="0"/>
          <w:numId w:val="59"/>
        </w:numPr>
        <w:spacing w:after="160" w:line="259" w:lineRule="auto"/>
        <w:ind w:left="1276"/>
      </w:pPr>
      <w:r w:rsidRPr="000D2821">
        <w:t xml:space="preserve">Must be </w:t>
      </w:r>
      <w:proofErr w:type="gramStart"/>
      <w:r w:rsidRPr="000D2821">
        <w:t>worn at all times</w:t>
      </w:r>
      <w:proofErr w:type="gramEnd"/>
      <w:r w:rsidRPr="000D2821">
        <w:t xml:space="preserve"> in the removal area until the final stage of decontamination and or in conjunction with rests and breaks.</w:t>
      </w:r>
    </w:p>
    <w:p w14:paraId="0ED36684" w14:textId="77777777" w:rsidR="00DA30FA" w:rsidRPr="000D2821" w:rsidRDefault="00DA30FA" w:rsidP="00E3147D">
      <w:pPr>
        <w:pStyle w:val="ListParagraph"/>
        <w:numPr>
          <w:ilvl w:val="0"/>
          <w:numId w:val="59"/>
        </w:numPr>
        <w:spacing w:after="160" w:line="259" w:lineRule="auto"/>
        <w:ind w:left="1276"/>
      </w:pPr>
      <w:r w:rsidRPr="000D2821">
        <w:t>Do not leave a respirator laying around or leaving it hanging from your neck strap</w:t>
      </w:r>
    </w:p>
    <w:p w14:paraId="5F109AA9" w14:textId="77777777" w:rsidR="00DA30FA" w:rsidRPr="000D2821" w:rsidRDefault="00DA30FA" w:rsidP="00E3147D">
      <w:pPr>
        <w:pStyle w:val="ListParagraph"/>
        <w:numPr>
          <w:ilvl w:val="0"/>
          <w:numId w:val="59"/>
        </w:numPr>
        <w:spacing w:after="160" w:line="259" w:lineRule="auto"/>
        <w:ind w:left="1276"/>
      </w:pPr>
      <w:r w:rsidRPr="000D2821">
        <w:t>Ensure routine planned maintenance is completed as per requirement in PRO022.</w:t>
      </w:r>
    </w:p>
    <w:p w14:paraId="1B0A34E4" w14:textId="77777777" w:rsidR="00DA30FA" w:rsidRPr="000D2821" w:rsidRDefault="00DA30FA" w:rsidP="00E3147D">
      <w:pPr>
        <w:pStyle w:val="ListParagraph"/>
        <w:numPr>
          <w:ilvl w:val="0"/>
          <w:numId w:val="59"/>
        </w:numPr>
        <w:spacing w:after="160" w:line="259" w:lineRule="auto"/>
        <w:ind w:left="1276"/>
      </w:pPr>
      <w:r w:rsidRPr="000D2821">
        <w:t>Exchange particulate filter at the recommended interval or if damage occurs as soon as possible.</w:t>
      </w:r>
    </w:p>
    <w:p w14:paraId="719BCD17" w14:textId="3D1768FC" w:rsidR="00DA30FA" w:rsidRPr="000D2821" w:rsidRDefault="00DA30FA" w:rsidP="00E3147D">
      <w:pPr>
        <w:pStyle w:val="ListParagraph"/>
        <w:numPr>
          <w:ilvl w:val="0"/>
          <w:numId w:val="59"/>
        </w:numPr>
        <w:spacing w:after="160" w:line="259" w:lineRule="auto"/>
        <w:ind w:left="1276"/>
      </w:pPr>
      <w:r w:rsidRPr="000D2821">
        <w:t>Use new pre-filters for each job</w:t>
      </w:r>
      <w:r w:rsidR="001032CA" w:rsidRPr="000D2821">
        <w:t>.</w:t>
      </w:r>
    </w:p>
    <w:p w14:paraId="0117E964" w14:textId="46236B3B" w:rsidR="00DA30FA" w:rsidRPr="000D2821" w:rsidRDefault="00DA30FA" w:rsidP="00E3147D">
      <w:pPr>
        <w:pStyle w:val="ListParagraph"/>
        <w:numPr>
          <w:ilvl w:val="0"/>
          <w:numId w:val="59"/>
        </w:numPr>
        <w:spacing w:after="160" w:line="259" w:lineRule="auto"/>
        <w:ind w:left="1276"/>
      </w:pPr>
      <w:r w:rsidRPr="000D2821">
        <w:t>Ensure that the filters are fit for the purpose</w:t>
      </w:r>
      <w:r w:rsidR="001032CA" w:rsidRPr="000D2821">
        <w:t>.</w:t>
      </w:r>
    </w:p>
    <w:p w14:paraId="0D614286" w14:textId="57D58E8C" w:rsidR="00DA30FA" w:rsidRPr="000D2821" w:rsidRDefault="00DA30FA" w:rsidP="00E3147D">
      <w:pPr>
        <w:pStyle w:val="ListParagraph"/>
        <w:numPr>
          <w:ilvl w:val="0"/>
          <w:numId w:val="59"/>
        </w:numPr>
        <w:spacing w:after="160" w:line="259" w:lineRule="auto"/>
        <w:ind w:left="1276"/>
      </w:pPr>
      <w:r w:rsidRPr="000D2821">
        <w:t>Dispose of filters as general waste</w:t>
      </w:r>
      <w:r w:rsidR="001032CA" w:rsidRPr="000D2821">
        <w:t>.</w:t>
      </w:r>
    </w:p>
    <w:p w14:paraId="6741D410" w14:textId="77777777" w:rsidR="00DA30FA" w:rsidRPr="000D2821" w:rsidRDefault="00DA30FA" w:rsidP="00E3147D">
      <w:pPr>
        <w:pStyle w:val="ListParagraph"/>
        <w:numPr>
          <w:ilvl w:val="0"/>
          <w:numId w:val="59"/>
        </w:numPr>
        <w:spacing w:after="160" w:line="259" w:lineRule="auto"/>
        <w:ind w:left="1276"/>
      </w:pPr>
      <w:r w:rsidRPr="000D2821">
        <w:t>Do not clean the filter by tapping it or using compressed air.  Gently pat or wipe the respirator filter with a damp cloth as part of your decontamination process.</w:t>
      </w:r>
    </w:p>
    <w:p w14:paraId="637156CB" w14:textId="77777777" w:rsidR="00DA30FA" w:rsidRPr="000D2821" w:rsidRDefault="00DA30FA" w:rsidP="00DA30FA">
      <w:r w:rsidRPr="000D2821">
        <w:t>Set up tools (Refer also to PRO023 Working with Tools and Equipment for additional guidance)</w:t>
      </w:r>
    </w:p>
    <w:p w14:paraId="0E1B9E56" w14:textId="77777777" w:rsidR="00DA30FA" w:rsidRPr="000D2821" w:rsidRDefault="00DA30FA" w:rsidP="177DC49A">
      <w:r w:rsidRPr="000D2821">
        <w:t xml:space="preserve">Set up a disposable plastic drop sheet to collect tools on.  This improves site organisation, safety and supports decontamination.  </w:t>
      </w:r>
    </w:p>
    <w:p w14:paraId="549614FE" w14:textId="77777777" w:rsidR="00DA30FA" w:rsidRPr="000D2821" w:rsidRDefault="00DA30FA" w:rsidP="00DA30FA">
      <w:r w:rsidRPr="000D2821">
        <w:t>Tools will generally include but are not limited to:</w:t>
      </w:r>
    </w:p>
    <w:p w14:paraId="1CB0469E" w14:textId="77777777" w:rsidR="00DA30FA" w:rsidRPr="000D2821" w:rsidRDefault="00DA30FA" w:rsidP="00E3147D">
      <w:pPr>
        <w:pStyle w:val="ListParagraph"/>
        <w:numPr>
          <w:ilvl w:val="0"/>
          <w:numId w:val="60"/>
        </w:numPr>
        <w:spacing w:after="160" w:line="259" w:lineRule="auto"/>
        <w:ind w:left="1418" w:hanging="425"/>
      </w:pPr>
      <w:r w:rsidRPr="000D2821">
        <w:t>HEPA Vacuum Cleaner and required filters.</w:t>
      </w:r>
    </w:p>
    <w:p w14:paraId="3191D5EB" w14:textId="36CA8214" w:rsidR="00DA30FA" w:rsidRPr="000D2821" w:rsidRDefault="00DA30FA" w:rsidP="00E3147D">
      <w:pPr>
        <w:pStyle w:val="ListParagraph"/>
        <w:numPr>
          <w:ilvl w:val="0"/>
          <w:numId w:val="60"/>
        </w:numPr>
        <w:spacing w:after="160" w:line="259" w:lineRule="auto"/>
        <w:ind w:left="1418" w:hanging="425"/>
      </w:pPr>
      <w:r w:rsidRPr="000D2821">
        <w:t>Sprayers</w:t>
      </w:r>
      <w:r w:rsidR="001032CA" w:rsidRPr="000D2821">
        <w:t>.</w:t>
      </w:r>
    </w:p>
    <w:p w14:paraId="42C86CE4" w14:textId="11ECFE5A" w:rsidR="00DA30FA" w:rsidRPr="000D2821" w:rsidRDefault="00DA30FA" w:rsidP="00E3147D">
      <w:pPr>
        <w:pStyle w:val="ListParagraph"/>
        <w:numPr>
          <w:ilvl w:val="0"/>
          <w:numId w:val="60"/>
        </w:numPr>
        <w:spacing w:after="160" w:line="259" w:lineRule="auto"/>
        <w:ind w:left="1418" w:hanging="425"/>
      </w:pPr>
      <w:r w:rsidRPr="000D2821">
        <w:t>Disposable wipes/ paper towels</w:t>
      </w:r>
      <w:r w:rsidR="001032CA" w:rsidRPr="000D2821">
        <w:t>.</w:t>
      </w:r>
    </w:p>
    <w:p w14:paraId="1E063C79" w14:textId="4BE6884E" w:rsidR="00DA30FA" w:rsidRPr="000D2821" w:rsidRDefault="00DA30FA" w:rsidP="00E3147D">
      <w:pPr>
        <w:pStyle w:val="ListParagraph"/>
        <w:numPr>
          <w:ilvl w:val="0"/>
          <w:numId w:val="60"/>
        </w:numPr>
        <w:spacing w:after="160" w:line="259" w:lineRule="auto"/>
        <w:ind w:left="1418" w:hanging="425"/>
      </w:pPr>
      <w:r w:rsidRPr="000D2821">
        <w:t>TSP</w:t>
      </w:r>
      <w:r w:rsidR="001032CA" w:rsidRPr="000D2821">
        <w:t>.</w:t>
      </w:r>
    </w:p>
    <w:p w14:paraId="704AB908" w14:textId="6607E85B" w:rsidR="00DA30FA" w:rsidRPr="000D2821" w:rsidRDefault="00DA30FA" w:rsidP="00E3147D">
      <w:pPr>
        <w:pStyle w:val="ListParagraph"/>
        <w:numPr>
          <w:ilvl w:val="0"/>
          <w:numId w:val="60"/>
        </w:numPr>
        <w:spacing w:after="160" w:line="259" w:lineRule="auto"/>
        <w:ind w:left="1418" w:hanging="425"/>
      </w:pPr>
      <w:r w:rsidRPr="000D2821">
        <w:t>UV Light</w:t>
      </w:r>
      <w:r w:rsidR="001032CA" w:rsidRPr="000D2821">
        <w:t>.</w:t>
      </w:r>
    </w:p>
    <w:p w14:paraId="7DA96841" w14:textId="5869EAF6" w:rsidR="00DA30FA" w:rsidRPr="000D2821" w:rsidRDefault="00DA30FA" w:rsidP="00E3147D">
      <w:pPr>
        <w:pStyle w:val="ListParagraph"/>
        <w:numPr>
          <w:ilvl w:val="0"/>
          <w:numId w:val="60"/>
        </w:numPr>
        <w:spacing w:after="160" w:line="259" w:lineRule="auto"/>
        <w:ind w:left="1418" w:hanging="425"/>
      </w:pPr>
      <w:r w:rsidRPr="000D2821">
        <w:t>Ladders</w:t>
      </w:r>
      <w:r w:rsidR="001032CA" w:rsidRPr="000D2821">
        <w:t>.</w:t>
      </w:r>
    </w:p>
    <w:p w14:paraId="67118BA8" w14:textId="7267BB87" w:rsidR="00DA30FA" w:rsidRPr="000D2821" w:rsidRDefault="00DA30FA" w:rsidP="00E3147D">
      <w:pPr>
        <w:pStyle w:val="ListParagraph"/>
        <w:numPr>
          <w:ilvl w:val="0"/>
          <w:numId w:val="60"/>
        </w:numPr>
        <w:spacing w:after="160" w:line="259" w:lineRule="auto"/>
        <w:ind w:left="1418" w:hanging="425"/>
      </w:pPr>
      <w:r w:rsidRPr="000D2821">
        <w:t>Work lights</w:t>
      </w:r>
      <w:r w:rsidR="001032CA" w:rsidRPr="000D2821">
        <w:t>.</w:t>
      </w:r>
    </w:p>
    <w:p w14:paraId="2727AA96" w14:textId="4F12EB2C" w:rsidR="00DA30FA" w:rsidRPr="000D2821" w:rsidRDefault="00DA30FA" w:rsidP="00E3147D">
      <w:pPr>
        <w:pStyle w:val="ListParagraph"/>
        <w:numPr>
          <w:ilvl w:val="0"/>
          <w:numId w:val="60"/>
        </w:numPr>
        <w:spacing w:after="160" w:line="259" w:lineRule="auto"/>
        <w:ind w:left="1418" w:hanging="425"/>
      </w:pPr>
      <w:r w:rsidRPr="000D2821">
        <w:t>200um garbage bags</w:t>
      </w:r>
      <w:r w:rsidR="001032CA" w:rsidRPr="000D2821">
        <w:t>.</w:t>
      </w:r>
    </w:p>
    <w:p w14:paraId="37C80E51" w14:textId="109213EB" w:rsidR="00DA30FA" w:rsidRPr="000D2821" w:rsidRDefault="00DA30FA" w:rsidP="00E3147D">
      <w:pPr>
        <w:pStyle w:val="ListParagraph"/>
        <w:numPr>
          <w:ilvl w:val="0"/>
          <w:numId w:val="60"/>
        </w:numPr>
        <w:spacing w:after="160" w:line="259" w:lineRule="auto"/>
        <w:ind w:left="1418" w:hanging="425"/>
      </w:pPr>
      <w:r w:rsidRPr="000D2821">
        <w:t>Duct tape</w:t>
      </w:r>
      <w:r w:rsidR="001032CA" w:rsidRPr="000D2821">
        <w:t>.</w:t>
      </w:r>
    </w:p>
    <w:p w14:paraId="10D9FA64" w14:textId="77777777" w:rsidR="00DA30FA" w:rsidRPr="000D2821" w:rsidRDefault="00DA30FA" w:rsidP="00DA30FA">
      <w:pPr>
        <w:rPr>
          <w:b/>
        </w:rPr>
      </w:pPr>
    </w:p>
    <w:p w14:paraId="15679450" w14:textId="77777777" w:rsidR="00DA30FA" w:rsidRPr="000D2821" w:rsidRDefault="00DA30FA" w:rsidP="00DA30FA">
      <w:pPr>
        <w:rPr>
          <w:b/>
        </w:rPr>
      </w:pPr>
      <w:r w:rsidRPr="000D2821">
        <w:rPr>
          <w:b/>
        </w:rPr>
        <w:t>Vacuums</w:t>
      </w:r>
    </w:p>
    <w:p w14:paraId="41B18D91" w14:textId="77777777" w:rsidR="00DA30FA" w:rsidRPr="000D2821" w:rsidRDefault="00DA30FA" w:rsidP="00E3147D">
      <w:pPr>
        <w:pStyle w:val="ListParagraph"/>
        <w:numPr>
          <w:ilvl w:val="0"/>
          <w:numId w:val="61"/>
        </w:numPr>
        <w:spacing w:after="160" w:line="259" w:lineRule="auto"/>
        <w:ind w:left="1560" w:hanging="426"/>
      </w:pPr>
      <w:r w:rsidRPr="000D2821">
        <w:t>May only be used for collecting small pieces of dust and debris, do not break up larger parts to facilitate vacuuming.</w:t>
      </w:r>
    </w:p>
    <w:p w14:paraId="5390B89C" w14:textId="23D4D7CB" w:rsidR="00DA30FA" w:rsidRPr="000D2821" w:rsidRDefault="00DA30FA" w:rsidP="00E3147D">
      <w:pPr>
        <w:pStyle w:val="ListParagraph"/>
        <w:numPr>
          <w:ilvl w:val="0"/>
          <w:numId w:val="61"/>
        </w:numPr>
        <w:spacing w:after="160" w:line="259" w:lineRule="auto"/>
        <w:ind w:left="1560" w:hanging="426"/>
      </w:pPr>
      <w:r w:rsidRPr="000D2821">
        <w:t>Don’t vacuum wet material as this will damage the HEPA filter</w:t>
      </w:r>
      <w:r w:rsidR="001032CA" w:rsidRPr="000D2821">
        <w:t>.</w:t>
      </w:r>
    </w:p>
    <w:p w14:paraId="720716B4" w14:textId="77777777" w:rsidR="00DA30FA" w:rsidRPr="000D2821" w:rsidRDefault="00DA30FA" w:rsidP="00E3147D">
      <w:pPr>
        <w:pStyle w:val="ListParagraph"/>
        <w:numPr>
          <w:ilvl w:val="0"/>
          <w:numId w:val="61"/>
        </w:numPr>
        <w:spacing w:after="160" w:line="259" w:lineRule="auto"/>
        <w:ind w:left="1560" w:hanging="426"/>
      </w:pPr>
      <w:r w:rsidRPr="000D2821">
        <w:t>Use the correct attachment for the surface type.</w:t>
      </w:r>
    </w:p>
    <w:p w14:paraId="14FEF606" w14:textId="3767544C" w:rsidR="00DA30FA" w:rsidRPr="000D2821" w:rsidRDefault="00DA30FA" w:rsidP="00E3147D">
      <w:pPr>
        <w:pStyle w:val="ListParagraph"/>
        <w:numPr>
          <w:ilvl w:val="0"/>
          <w:numId w:val="61"/>
        </w:numPr>
        <w:spacing w:after="160" w:line="259" w:lineRule="auto"/>
        <w:ind w:left="1560" w:hanging="426"/>
      </w:pPr>
      <w:r w:rsidRPr="000D2821">
        <w:t>Ensure routine maintenance has occurred</w:t>
      </w:r>
      <w:r w:rsidR="001032CA" w:rsidRPr="000D2821">
        <w:t>.</w:t>
      </w:r>
    </w:p>
    <w:p w14:paraId="1430F6C2" w14:textId="77777777" w:rsidR="00DA30FA" w:rsidRPr="000D2821" w:rsidRDefault="00DA30FA" w:rsidP="00E3147D">
      <w:pPr>
        <w:pStyle w:val="ListParagraph"/>
        <w:numPr>
          <w:ilvl w:val="0"/>
          <w:numId w:val="61"/>
        </w:numPr>
        <w:spacing w:after="160" w:line="259" w:lineRule="auto"/>
        <w:ind w:left="1560" w:hanging="426"/>
      </w:pPr>
      <w:r w:rsidRPr="000D2821">
        <w:t>When complete, ensure the Vacuum is decontaminated including internally/externally, the outer casing, attachments, case, hose and the like.</w:t>
      </w:r>
    </w:p>
    <w:p w14:paraId="35773B42" w14:textId="77777777" w:rsidR="00DA30FA" w:rsidRPr="000D2821" w:rsidRDefault="00DA30FA" w:rsidP="00E3147D">
      <w:pPr>
        <w:pStyle w:val="ListParagraph"/>
        <w:numPr>
          <w:ilvl w:val="0"/>
          <w:numId w:val="61"/>
        </w:numPr>
        <w:spacing w:after="160" w:line="259" w:lineRule="auto"/>
        <w:ind w:left="1560" w:hanging="426"/>
      </w:pPr>
      <w:r w:rsidRPr="000D2821">
        <w:t>Remove the bag and filter in accordance with the manufacturer’s instructions and dispose of in general waste.</w:t>
      </w:r>
    </w:p>
    <w:p w14:paraId="3A291118" w14:textId="77777777" w:rsidR="00DA30FA" w:rsidRPr="000D2821" w:rsidRDefault="00DA30FA" w:rsidP="00DA30FA">
      <w:pPr>
        <w:pStyle w:val="Heading3"/>
        <w:rPr>
          <w:rFonts w:asciiTheme="minorHAnsi" w:hAnsiTheme="minorHAnsi"/>
          <w:color w:val="ED7D31" w:themeColor="accent1"/>
        </w:rPr>
      </w:pPr>
      <w:bookmarkStart w:id="442" w:name="_Toc35519629"/>
      <w:bookmarkStart w:id="443" w:name="_Toc221634424"/>
      <w:r w:rsidRPr="000D2821">
        <w:rPr>
          <w:rFonts w:asciiTheme="minorHAnsi" w:hAnsiTheme="minorHAnsi"/>
          <w:color w:val="ED7D31" w:themeColor="accent1"/>
        </w:rPr>
        <w:t>Tools</w:t>
      </w:r>
      <w:bookmarkEnd w:id="442"/>
      <w:bookmarkEnd w:id="443"/>
    </w:p>
    <w:p w14:paraId="54818F72" w14:textId="77777777" w:rsidR="00DA30FA" w:rsidRPr="000D2821" w:rsidRDefault="00DA30FA" w:rsidP="00E3147D">
      <w:pPr>
        <w:pStyle w:val="ListParagraph"/>
        <w:numPr>
          <w:ilvl w:val="0"/>
          <w:numId w:val="62"/>
        </w:numPr>
        <w:spacing w:after="160" w:line="259" w:lineRule="auto"/>
        <w:ind w:left="1418"/>
      </w:pPr>
      <w:r w:rsidRPr="000D2821">
        <w:t xml:space="preserve">Select tools with care to minimise risk of airborne particles.  </w:t>
      </w:r>
    </w:p>
    <w:p w14:paraId="0968FE6E" w14:textId="77777777" w:rsidR="00DA30FA" w:rsidRPr="000D2821" w:rsidRDefault="00DA30FA" w:rsidP="00E3147D">
      <w:pPr>
        <w:pStyle w:val="ListParagraph"/>
        <w:numPr>
          <w:ilvl w:val="0"/>
          <w:numId w:val="62"/>
        </w:numPr>
        <w:spacing w:after="160" w:line="259" w:lineRule="auto"/>
        <w:ind w:left="1418"/>
      </w:pPr>
      <w:r w:rsidRPr="000D2821">
        <w:t>At the end of removal work all tools must be decontaminated.</w:t>
      </w:r>
    </w:p>
    <w:p w14:paraId="1BF578A9" w14:textId="77777777" w:rsidR="00DA30FA" w:rsidRPr="000D2821" w:rsidRDefault="00DA30FA" w:rsidP="00DA30FA">
      <w:r w:rsidRPr="000D2821">
        <w:tab/>
      </w:r>
    </w:p>
    <w:p w14:paraId="3322B5CD" w14:textId="77777777" w:rsidR="00DA30FA" w:rsidRPr="000D2821" w:rsidRDefault="00DA30FA" w:rsidP="00DA30FA"/>
    <w:p w14:paraId="55A53B1C" w14:textId="77777777" w:rsidR="00DA30FA" w:rsidRPr="000D2821" w:rsidRDefault="00DA30FA" w:rsidP="00DA30FA">
      <w:pPr>
        <w:pStyle w:val="Heading3"/>
        <w:rPr>
          <w:rFonts w:asciiTheme="minorHAnsi" w:hAnsiTheme="minorHAnsi"/>
          <w:color w:val="ED7D31" w:themeColor="accent1"/>
        </w:rPr>
      </w:pPr>
      <w:bookmarkStart w:id="444" w:name="_Toc35519630"/>
      <w:bookmarkStart w:id="445" w:name="_Toc221634425"/>
      <w:r w:rsidRPr="000D2821">
        <w:rPr>
          <w:rFonts w:asciiTheme="minorHAnsi" w:hAnsiTheme="minorHAnsi"/>
          <w:color w:val="ED7D31" w:themeColor="accent1"/>
        </w:rPr>
        <w:t>Undertake Remediation</w:t>
      </w:r>
      <w:bookmarkEnd w:id="444"/>
      <w:bookmarkEnd w:id="445"/>
    </w:p>
    <w:p w14:paraId="38FD6C01" w14:textId="1F69624A" w:rsidR="00DA30FA" w:rsidRPr="000D2821" w:rsidRDefault="00DA30FA" w:rsidP="00DA30FA">
      <w:r w:rsidRPr="000D2821">
        <w:t>Vacuum all surfaces affected by fingerprint dust by waving vacuum over the dust.  DO NOT touch the vacuum to the dust as it will make it mo</w:t>
      </w:r>
      <w:r w:rsidR="00792457" w:rsidRPr="000D2821">
        <w:t>r</w:t>
      </w:r>
      <w:r w:rsidRPr="000D2821">
        <w:t xml:space="preserve">e difficult to remove. Use TSP and disposable cloths to clean up residual dust. Let the client know before starting the job that quite often residual staining remains that requires painting over. </w:t>
      </w:r>
    </w:p>
    <w:p w14:paraId="6D252AAB" w14:textId="29CDEDCA" w:rsidR="00DA30FA" w:rsidRPr="000D2821" w:rsidRDefault="00DA30FA" w:rsidP="00DA30FA">
      <w:r w:rsidRPr="000D2821">
        <w:t xml:space="preserve">Forensics use many different chemicals to show blood and body fluids. These are very difficult to </w:t>
      </w:r>
      <w:r w:rsidR="000871C2" w:rsidRPr="000D2821">
        <w:t>clean,</w:t>
      </w:r>
      <w:r w:rsidRPr="000D2821">
        <w:t xml:space="preserve"> and all attempts should to be tried to ascertain which chemical was used as different types of cleaning is required.</w:t>
      </w:r>
    </w:p>
    <w:p w14:paraId="45E2C6D3" w14:textId="77777777" w:rsidR="00DA30FA" w:rsidRPr="000D2821" w:rsidRDefault="00DA30FA" w:rsidP="00DA30FA"/>
    <w:p w14:paraId="27F26B4A" w14:textId="77777777" w:rsidR="00DA30FA" w:rsidRPr="000D2821" w:rsidRDefault="00DA30FA" w:rsidP="00DA30FA">
      <w:pPr>
        <w:pStyle w:val="Heading3"/>
        <w:rPr>
          <w:rFonts w:asciiTheme="minorHAnsi" w:hAnsiTheme="minorHAnsi"/>
          <w:color w:val="ED7D31" w:themeColor="accent1"/>
        </w:rPr>
      </w:pPr>
      <w:bookmarkStart w:id="446" w:name="_Toc35519631"/>
      <w:bookmarkStart w:id="447" w:name="_Toc221634426"/>
      <w:r w:rsidRPr="000D2821">
        <w:rPr>
          <w:rFonts w:asciiTheme="minorHAnsi" w:hAnsiTheme="minorHAnsi"/>
          <w:color w:val="ED7D31" w:themeColor="accent1"/>
        </w:rPr>
        <w:t>Waste Disposal</w:t>
      </w:r>
      <w:bookmarkEnd w:id="446"/>
      <w:bookmarkEnd w:id="447"/>
    </w:p>
    <w:p w14:paraId="1A0AB92C" w14:textId="5C2828EF" w:rsidR="00DA30FA" w:rsidRPr="000D2821" w:rsidRDefault="00DA30FA" w:rsidP="00DA30FA">
      <w:r w:rsidRPr="000D2821">
        <w:t>All waste can be disposed of as general waste</w:t>
      </w:r>
      <w:r w:rsidR="000871C2" w:rsidRPr="000D2821">
        <w:t>.</w:t>
      </w:r>
    </w:p>
    <w:p w14:paraId="286E84CF" w14:textId="77777777" w:rsidR="00DA30FA" w:rsidRPr="000D2821" w:rsidRDefault="00DA30FA" w:rsidP="00DA30FA">
      <w:pPr>
        <w:pStyle w:val="ListParagraph"/>
        <w:ind w:left="0"/>
      </w:pPr>
    </w:p>
    <w:p w14:paraId="4B6C852E" w14:textId="710DF359" w:rsidR="00DA30FA" w:rsidRPr="000D2821" w:rsidRDefault="00DA30FA" w:rsidP="000871C2">
      <w:pPr>
        <w:pStyle w:val="Heading3"/>
        <w:rPr>
          <w:rFonts w:asciiTheme="minorHAnsi" w:hAnsiTheme="minorHAnsi"/>
          <w:color w:val="ED7D31" w:themeColor="accent1"/>
        </w:rPr>
      </w:pPr>
      <w:bookmarkStart w:id="448" w:name="_Toc35519632"/>
      <w:bookmarkStart w:id="449" w:name="_Toc221634427"/>
      <w:r w:rsidRPr="000D2821">
        <w:rPr>
          <w:rFonts w:asciiTheme="minorHAnsi" w:hAnsiTheme="minorHAnsi"/>
          <w:color w:val="ED7D31" w:themeColor="accent1"/>
        </w:rPr>
        <w:t>Communication</w:t>
      </w:r>
      <w:bookmarkEnd w:id="448"/>
      <w:bookmarkEnd w:id="449"/>
    </w:p>
    <w:p w14:paraId="1D3E19AB" w14:textId="2DDEFEA9" w:rsidR="00DA30FA" w:rsidRPr="000D2821" w:rsidRDefault="00DA30FA" w:rsidP="00DA30FA">
      <w:pPr>
        <w:pStyle w:val="ListParagraph"/>
        <w:ind w:left="0"/>
      </w:pPr>
      <w:r w:rsidRPr="000D2821">
        <w:t>It is essential that the client is aware of what is happening and what is required of them in the remediation process</w:t>
      </w:r>
      <w:r w:rsidR="000871C2" w:rsidRPr="000D2821">
        <w:t>.</w:t>
      </w:r>
    </w:p>
    <w:p w14:paraId="726B746F" w14:textId="77777777" w:rsidR="00DA30FA" w:rsidRPr="000D2821" w:rsidRDefault="00DA30FA" w:rsidP="00DA30FA">
      <w:pPr>
        <w:pStyle w:val="ListParagraph"/>
        <w:ind w:left="0"/>
      </w:pPr>
    </w:p>
    <w:p w14:paraId="1F5EB2D3" w14:textId="77777777" w:rsidR="00DA30FA" w:rsidRPr="000D2821" w:rsidRDefault="00DA30FA" w:rsidP="00DA30FA">
      <w:pPr>
        <w:pStyle w:val="ListParagraph"/>
        <w:ind w:left="0"/>
      </w:pPr>
    </w:p>
    <w:p w14:paraId="67324EA0" w14:textId="6685962C" w:rsidR="00DA30FA" w:rsidRPr="000D2821" w:rsidRDefault="00DA30FA" w:rsidP="000871C2">
      <w:pPr>
        <w:pStyle w:val="Heading3"/>
        <w:rPr>
          <w:rFonts w:asciiTheme="minorHAnsi" w:hAnsiTheme="minorHAnsi"/>
          <w:color w:val="ED7D31" w:themeColor="accent1"/>
        </w:rPr>
      </w:pPr>
      <w:bookmarkStart w:id="450" w:name="_Toc35519633"/>
      <w:bookmarkStart w:id="451" w:name="_Toc221634428"/>
      <w:r w:rsidRPr="000D2821">
        <w:rPr>
          <w:rFonts w:asciiTheme="minorHAnsi" w:hAnsiTheme="minorHAnsi"/>
          <w:color w:val="ED7D31" w:themeColor="accent1"/>
        </w:rPr>
        <w:t>Post Job Documentation</w:t>
      </w:r>
      <w:bookmarkEnd w:id="450"/>
      <w:bookmarkEnd w:id="451"/>
    </w:p>
    <w:p w14:paraId="4BB771DE" w14:textId="121A9206" w:rsidR="00DA30FA" w:rsidRPr="000D2821" w:rsidRDefault="00DA30FA" w:rsidP="00DA30FA">
      <w:pPr>
        <w:pStyle w:val="ListParagraph"/>
        <w:ind w:left="0"/>
      </w:pPr>
      <w:r w:rsidRPr="000D2821">
        <w:t xml:space="preserve">The period immediately </w:t>
      </w:r>
      <w:proofErr w:type="gramStart"/>
      <w:r w:rsidRPr="000D2821">
        <w:t>post</w:t>
      </w:r>
      <w:proofErr w:type="gramEnd"/>
      <w:r w:rsidRPr="000D2821">
        <w:t xml:space="preserve"> the job is an opportunity to professionally close out the job, seek customer feedback and to secure future referrals.</w:t>
      </w:r>
      <w:r w:rsidR="000871C2" w:rsidRPr="000D2821">
        <w:t xml:space="preserve"> </w:t>
      </w:r>
      <w:r w:rsidRPr="000D2821">
        <w:t>Ensure you supply a receipt to the client with your business card.</w:t>
      </w:r>
    </w:p>
    <w:p w14:paraId="431028F8" w14:textId="77777777" w:rsidR="002F2EAD" w:rsidRPr="000D2821" w:rsidRDefault="002F2EAD" w:rsidP="00DA30FA">
      <w:pPr>
        <w:pStyle w:val="ListParagraph"/>
        <w:ind w:left="0"/>
      </w:pPr>
    </w:p>
    <w:p w14:paraId="715F78B4" w14:textId="77777777" w:rsidR="00DA30FA" w:rsidRPr="000D2821" w:rsidRDefault="00DA30FA" w:rsidP="00DA30FA">
      <w:pPr>
        <w:pStyle w:val="JAR-HEADING2STYLE"/>
        <w:rPr>
          <w:rFonts w:asciiTheme="minorHAnsi" w:hAnsiTheme="minorHAnsi"/>
        </w:rPr>
      </w:pPr>
      <w:bookmarkStart w:id="452" w:name="_Toc35519634"/>
      <w:bookmarkStart w:id="453" w:name="_Toc221634429"/>
      <w:r w:rsidRPr="000D2821">
        <w:rPr>
          <w:rFonts w:asciiTheme="minorHAnsi" w:hAnsiTheme="minorHAnsi"/>
        </w:rPr>
        <w:t>Service 8:</w:t>
      </w:r>
      <w:r w:rsidRPr="000D2821">
        <w:rPr>
          <w:rFonts w:asciiTheme="minorHAnsi" w:hAnsiTheme="minorHAnsi"/>
        </w:rPr>
        <w:tab/>
        <w:t>Animal Hoarding</w:t>
      </w:r>
      <w:bookmarkEnd w:id="452"/>
      <w:bookmarkEnd w:id="453"/>
    </w:p>
    <w:p w14:paraId="485F58B9" w14:textId="77777777" w:rsidR="00A25764" w:rsidRPr="000D2821" w:rsidRDefault="00DA30FA" w:rsidP="00DA30FA">
      <w:r w:rsidRPr="000D2821">
        <w:t xml:space="preserve">Animal hoarding is keeping a higher -than-usual number of animals as domestic pets without the ability to properly house or care for them, while at the same time denying this inability.  Compulsive hoarding can be characterised as a symptom of mental disorder rather than deliberate cruelty towards animal.  </w:t>
      </w:r>
    </w:p>
    <w:p w14:paraId="5DB15A2F" w14:textId="77777777" w:rsidR="00A25764" w:rsidRPr="000D2821" w:rsidRDefault="00A25764" w:rsidP="00DA30FA"/>
    <w:p w14:paraId="76A6727F" w14:textId="0CDB8CB3" w:rsidR="00DA30FA" w:rsidRPr="000D2821" w:rsidRDefault="00DA30FA" w:rsidP="00DA30FA">
      <w:r w:rsidRPr="000D2821">
        <w:t>Hoarders are deeply attached to their pets and find it extremely difficult to let them go.  They typically cannot comprehend that they are harming their pets by failing to provide them with proper care.</w:t>
      </w:r>
    </w:p>
    <w:p w14:paraId="6A8372A3" w14:textId="77777777" w:rsidR="00DA30FA" w:rsidRPr="000D2821" w:rsidRDefault="00DA30FA" w:rsidP="00DA30FA">
      <w:r w:rsidRPr="000D2821">
        <w:t>The RSPCA or local councils can place orders on these homes and force them to comply.</w:t>
      </w:r>
    </w:p>
    <w:p w14:paraId="4FD1C4D6" w14:textId="088A68A5" w:rsidR="00DA30FA" w:rsidRPr="000D2821" w:rsidRDefault="00DA30FA" w:rsidP="00DA30FA">
      <w:r w:rsidRPr="000D2821">
        <w:t xml:space="preserve">Once the animals have been removed by the appropriate body then the </w:t>
      </w:r>
      <w:r w:rsidR="002F2EAD" w:rsidRPr="000D2821">
        <w:t>clean-up</w:t>
      </w:r>
      <w:r w:rsidRPr="000D2821">
        <w:t xml:space="preserve"> of animal refuse can commence.</w:t>
      </w:r>
    </w:p>
    <w:p w14:paraId="3D79159E" w14:textId="77777777" w:rsidR="00DA30FA" w:rsidRPr="000D2821" w:rsidRDefault="00DA30FA" w:rsidP="00DA30FA">
      <w:pPr>
        <w:pStyle w:val="Heading3"/>
        <w:rPr>
          <w:rFonts w:asciiTheme="minorHAnsi" w:hAnsiTheme="minorHAnsi"/>
          <w:color w:val="ED7D31" w:themeColor="accent1"/>
        </w:rPr>
      </w:pPr>
      <w:bookmarkStart w:id="454" w:name="_Toc35519635"/>
      <w:bookmarkStart w:id="455" w:name="_Toc221634430"/>
      <w:r w:rsidRPr="000D2821">
        <w:rPr>
          <w:rFonts w:asciiTheme="minorHAnsi" w:hAnsiTheme="minorHAnsi"/>
          <w:color w:val="ED7D31" w:themeColor="accent1"/>
        </w:rPr>
        <w:t>Planning</w:t>
      </w:r>
      <w:bookmarkEnd w:id="454"/>
      <w:bookmarkEnd w:id="455"/>
    </w:p>
    <w:p w14:paraId="13CCC61B" w14:textId="77777777" w:rsidR="00A25764" w:rsidRPr="000D2821" w:rsidRDefault="00DA30FA" w:rsidP="00DA30FA">
      <w:r w:rsidRPr="000D2821">
        <w:t>Planning is essential as any misunderstanding could lead to the use of inappropriate remediation methods, increasing the risk of biohazardous exposure.</w:t>
      </w:r>
      <w:r w:rsidR="00A25764" w:rsidRPr="000D2821">
        <w:t xml:space="preserve"> </w:t>
      </w:r>
      <w:r w:rsidRPr="000D2821">
        <w:t>Attend the site for the purpose of assessing, identifying and quantifying the amount of biohazardous contamination is present.</w:t>
      </w:r>
      <w:r w:rsidR="00302BD0" w:rsidRPr="000D2821">
        <w:t xml:space="preserve"> </w:t>
      </w:r>
    </w:p>
    <w:p w14:paraId="641471CE" w14:textId="77777777" w:rsidR="00A25764" w:rsidRPr="000D2821" w:rsidRDefault="00A25764" w:rsidP="00DA30FA"/>
    <w:p w14:paraId="7760968A" w14:textId="31D8C543" w:rsidR="00DA30FA" w:rsidRPr="000D2821" w:rsidRDefault="00302BD0" w:rsidP="00DA30FA">
      <w:r w:rsidRPr="000D2821">
        <w:rPr>
          <w:b/>
          <w:bCs/>
          <w:u w:val="single"/>
        </w:rPr>
        <w:t>Empathy and careful use of language is required as you will likely be dealing with someone in mental crisis.</w:t>
      </w:r>
    </w:p>
    <w:p w14:paraId="4F7C2644" w14:textId="77777777" w:rsidR="00DA30FA" w:rsidRPr="000D2821" w:rsidRDefault="00DA30FA" w:rsidP="00E3147D">
      <w:pPr>
        <w:pStyle w:val="ListParagraph"/>
        <w:numPr>
          <w:ilvl w:val="0"/>
          <w:numId w:val="137"/>
        </w:numPr>
        <w:spacing w:after="160" w:line="259" w:lineRule="auto"/>
        <w:ind w:left="1276"/>
      </w:pPr>
      <w:r w:rsidRPr="000D2821">
        <w:t>Obtain a detailed history from the client as to events leading up to this clean up, how many animals, when was the last time it was cleared out, which rooms are affected.</w:t>
      </w:r>
    </w:p>
    <w:p w14:paraId="68D4DB8A" w14:textId="77777777" w:rsidR="00DA30FA" w:rsidRPr="000D2821" w:rsidRDefault="00DA30FA" w:rsidP="00E3147D">
      <w:pPr>
        <w:pStyle w:val="ListParagraph"/>
        <w:numPr>
          <w:ilvl w:val="0"/>
          <w:numId w:val="137"/>
        </w:numPr>
        <w:spacing w:after="160" w:line="259" w:lineRule="auto"/>
        <w:ind w:left="1276"/>
      </w:pPr>
      <w:r w:rsidRPr="000D2821">
        <w:t>Consult with the person ordering the services to identify factors which may affect site access, site specific hazards, scheduling of the work and the requirement for the area to be unoccupied during the remediation process.</w:t>
      </w:r>
    </w:p>
    <w:p w14:paraId="48F718FF" w14:textId="77777777" w:rsidR="00DA30FA" w:rsidRPr="000D2821" w:rsidRDefault="00DA30FA" w:rsidP="00E3147D">
      <w:pPr>
        <w:pStyle w:val="ListParagraph"/>
        <w:numPr>
          <w:ilvl w:val="0"/>
          <w:numId w:val="137"/>
        </w:numPr>
        <w:spacing w:after="160" w:line="259" w:lineRule="auto"/>
        <w:ind w:left="1276"/>
      </w:pPr>
      <w:r w:rsidRPr="000D2821">
        <w:t>Take photographs of the site to supplement your planning and project recall. Document any pre-existing damage not event related.</w:t>
      </w:r>
    </w:p>
    <w:p w14:paraId="4A86BCA3" w14:textId="7F5EDD33" w:rsidR="00DA30FA" w:rsidRPr="000D2821" w:rsidRDefault="00DA30FA" w:rsidP="00E3147D">
      <w:pPr>
        <w:pStyle w:val="ListParagraph"/>
        <w:numPr>
          <w:ilvl w:val="0"/>
          <w:numId w:val="137"/>
        </w:numPr>
        <w:spacing w:after="160" w:line="259" w:lineRule="auto"/>
        <w:ind w:left="1276"/>
      </w:pPr>
      <w:r w:rsidRPr="000D2821">
        <w:t>Ascertain any affected contents</w:t>
      </w:r>
      <w:r w:rsidR="00A25764" w:rsidRPr="000D2821">
        <w:t>.</w:t>
      </w:r>
    </w:p>
    <w:p w14:paraId="2DFF966D" w14:textId="3DC10A88" w:rsidR="00DA30FA" w:rsidRPr="000D2821" w:rsidRDefault="00DA30FA" w:rsidP="00DA30FA">
      <w:pPr>
        <w:pStyle w:val="ListParagraph"/>
        <w:ind w:left="0"/>
      </w:pPr>
    </w:p>
    <w:p w14:paraId="413AABF0" w14:textId="31BDCEEF" w:rsidR="00DA30FA" w:rsidRPr="000D2821" w:rsidRDefault="00CC333A" w:rsidP="00DA30FA">
      <w:r w:rsidRPr="000D2821">
        <w:rPr>
          <w:noProof/>
        </w:rPr>
        <mc:AlternateContent>
          <mc:Choice Requires="wps">
            <w:drawing>
              <wp:anchor distT="45720" distB="45720" distL="114300" distR="114300" simplePos="0" relativeHeight="251658255" behindDoc="0" locked="0" layoutInCell="1" allowOverlap="1" wp14:anchorId="4D2E3FE1" wp14:editId="58D498E1">
                <wp:simplePos x="0" y="0"/>
                <wp:positionH relativeFrom="column">
                  <wp:posOffset>435610</wp:posOffset>
                </wp:positionH>
                <wp:positionV relativeFrom="paragraph">
                  <wp:posOffset>156210</wp:posOffset>
                </wp:positionV>
                <wp:extent cx="5105400" cy="681355"/>
                <wp:effectExtent l="0" t="0" r="19050" b="2349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681355"/>
                        </a:xfrm>
                        <a:prstGeom prst="rect">
                          <a:avLst/>
                        </a:prstGeom>
                        <a:solidFill>
                          <a:srgbClr val="FFFFFF"/>
                        </a:solidFill>
                        <a:ln w="9525">
                          <a:solidFill>
                            <a:srgbClr val="000000"/>
                          </a:solidFill>
                          <a:miter lim="800000"/>
                          <a:headEnd/>
                          <a:tailEnd/>
                        </a:ln>
                      </wps:spPr>
                      <wps:txbx>
                        <w:txbxContent>
                          <w:p w14:paraId="32BBD721" w14:textId="663D1407" w:rsidR="00DB5F12" w:rsidRDefault="00DB5F12" w:rsidP="00DA30FA">
                            <w:r>
                              <w:t>TIP: Retain and store in an organised manner (using Dropbox</w:t>
                            </w:r>
                            <w:r w:rsidR="00CC333A">
                              <w:t xml:space="preserve"> or OneDrive</w:t>
                            </w:r>
                            <w:r>
                              <w:t xml:space="preserve"> for example) the information and photos collected as, if won, it will form the basis of your Scope of Works.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E3FE1" id="Text Box 14" o:spid="_x0000_s1038" type="#_x0000_t202" style="position:absolute;margin-left:34.3pt;margin-top:12.3pt;width:402pt;height:53.6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">
                <v:textbox>
                  <w:txbxContent>
                    <w:p w14:paraId="32BBD721" w14:textId="663D1407" w:rsidR="00DB5F12" w:rsidRDefault="00DB5F12" w:rsidP="00DA30FA">
                      <w:r>
                        <w:t>TIP: Retain and store in an organised manner (using Dropbox</w:t>
                      </w:r>
                      <w:r w:rsidR="00CC333A">
                        <w:t xml:space="preserve"> or OneDrive</w:t>
                      </w:r>
                      <w:r>
                        <w:t xml:space="preserve"> for example) the information and photos collected as, if won, it will form the basis of your Scope of Works.</w:t>
                      </w:r>
                    </w:p>
                  </w:txbxContent>
                </v:textbox>
                <w10:wrap type="square"/>
              </v:shape>
            </w:pict>
          </mc:Fallback>
        </mc:AlternateContent>
      </w:r>
    </w:p>
    <w:p w14:paraId="02E2F5F3" w14:textId="77777777" w:rsidR="00DA30FA" w:rsidRPr="000D2821" w:rsidRDefault="00DA30FA" w:rsidP="00DA30FA"/>
    <w:p w14:paraId="580223FF" w14:textId="77777777" w:rsidR="00DA30FA" w:rsidRPr="000D2821" w:rsidRDefault="00DA30FA" w:rsidP="00DA30FA"/>
    <w:p w14:paraId="6E9F5C5F" w14:textId="77777777" w:rsidR="00A25764" w:rsidRPr="000D2821" w:rsidRDefault="00A25764" w:rsidP="00DA30FA"/>
    <w:p w14:paraId="23A755C0" w14:textId="77777777" w:rsidR="00A25764" w:rsidRPr="000D2821" w:rsidRDefault="00A25764" w:rsidP="00DA30FA"/>
    <w:p w14:paraId="652BDABC" w14:textId="72A79FB8" w:rsidR="00DA30FA" w:rsidRPr="000D2821" w:rsidRDefault="00DA30FA" w:rsidP="00DA30FA">
      <w:r w:rsidRPr="000D2821">
        <w:t>Once the job is confirmed, complete the remainder of your planning requirements including but not limited to:</w:t>
      </w:r>
    </w:p>
    <w:p w14:paraId="5E733AC2" w14:textId="77777777" w:rsidR="00DA30FA" w:rsidRPr="000D2821" w:rsidRDefault="00DA30FA" w:rsidP="00E3147D">
      <w:pPr>
        <w:pStyle w:val="ListParagraph"/>
        <w:numPr>
          <w:ilvl w:val="0"/>
          <w:numId w:val="53"/>
        </w:numPr>
        <w:spacing w:after="160" w:line="259" w:lineRule="auto"/>
        <w:ind w:left="1276"/>
      </w:pPr>
      <w:r w:rsidRPr="000D2821">
        <w:t>Identify other hazards related to the job, assess risk and implement controls modifying your SWMS to ensure it is job specific.</w:t>
      </w:r>
    </w:p>
    <w:p w14:paraId="2A99020B" w14:textId="77777777" w:rsidR="002F2EAD" w:rsidRPr="000D2821" w:rsidRDefault="00DA30FA" w:rsidP="002F2EAD">
      <w:r w:rsidRPr="000D2821">
        <w:t xml:space="preserve">Refer to Pre-Requisites for Franchisees and employees of Franchisees (PRO107) which sets a minimum acceptable standard of training, qualification and experience for Franchisees and their employees or subcontractors. </w:t>
      </w:r>
      <w:bookmarkStart w:id="456" w:name="_Toc35519636"/>
    </w:p>
    <w:p w14:paraId="0E90A362" w14:textId="01FEE4B7" w:rsidR="00DA30FA" w:rsidRPr="000D2821" w:rsidRDefault="00DA30FA" w:rsidP="002F2EAD">
      <w:pPr>
        <w:pStyle w:val="Heading3"/>
        <w:rPr>
          <w:rFonts w:asciiTheme="minorHAnsi" w:hAnsiTheme="minorHAnsi"/>
          <w:color w:val="ED7D31" w:themeColor="accent1"/>
        </w:rPr>
      </w:pPr>
      <w:bookmarkStart w:id="457" w:name="_Toc221634431"/>
      <w:r w:rsidRPr="000D2821">
        <w:rPr>
          <w:rFonts w:asciiTheme="minorHAnsi" w:hAnsiTheme="minorHAnsi"/>
          <w:color w:val="ED7D31" w:themeColor="accent1"/>
        </w:rPr>
        <w:t>Training and Job Orientation</w:t>
      </w:r>
      <w:bookmarkEnd w:id="456"/>
      <w:bookmarkEnd w:id="457"/>
    </w:p>
    <w:p w14:paraId="5DD8AA2F" w14:textId="65915C9F" w:rsidR="00DA30FA" w:rsidRPr="000D2821" w:rsidRDefault="00DA30FA" w:rsidP="00DA30FA">
      <w:r w:rsidRPr="000D2821">
        <w:t>Refer to Pre-Requisites for Franchisees and employees of Franchisees (PRO107) which sets a minimum acceptable standard of training, qualification and experience for Franchisees and their employees or subcontractors. PRO107 also documents that all Franchisees and their employees must be provided with information about the potential health implications of exposure to Biohazardous contaminants prior to commencement.</w:t>
      </w:r>
    </w:p>
    <w:p w14:paraId="20A472EB" w14:textId="77777777" w:rsidR="00A25764" w:rsidRPr="000D2821" w:rsidRDefault="00A25764" w:rsidP="00DA30FA"/>
    <w:p w14:paraId="64B53911" w14:textId="7FD31461" w:rsidR="00DA30FA" w:rsidRPr="000D2821" w:rsidRDefault="00DA30FA" w:rsidP="00DA30FA">
      <w:r w:rsidRPr="000D2821">
        <w:t>As it relates to each removal job the Franchisee must ensure a record of this training is retained on site during the removal process. See template provided.</w:t>
      </w:r>
      <w:r w:rsidR="00A25764" w:rsidRPr="000D2821">
        <w:t xml:space="preserve"> </w:t>
      </w:r>
      <w:r w:rsidRPr="000D2821">
        <w:t>On arrival on site and prior to applying PPE (if required) the Supervisor or the Technician in charge on site must conduct a job specific briefing referencing the site-specific SWMS with all employees and subcontractors prior to commencement.  This briefing must be documented (as a note in Job Record) or by having all parties (employees and subcontractors) sign the current SWMS</w:t>
      </w:r>
      <w:r w:rsidR="00A25764" w:rsidRPr="000D2821">
        <w:t>.</w:t>
      </w:r>
    </w:p>
    <w:p w14:paraId="175B3997" w14:textId="77777777" w:rsidR="00DA30FA" w:rsidRPr="000D2821" w:rsidRDefault="00DA30FA" w:rsidP="00DA30FA"/>
    <w:p w14:paraId="21BD055D" w14:textId="77777777" w:rsidR="00DA30FA" w:rsidRPr="000D2821" w:rsidRDefault="00DA30FA" w:rsidP="00DA30FA">
      <w:pPr>
        <w:pStyle w:val="Heading3"/>
        <w:rPr>
          <w:rFonts w:asciiTheme="minorHAnsi" w:hAnsiTheme="minorHAnsi"/>
          <w:color w:val="ED7D31" w:themeColor="accent1"/>
        </w:rPr>
      </w:pPr>
      <w:bookmarkStart w:id="458" w:name="_Toc35519637"/>
      <w:bookmarkStart w:id="459" w:name="_Toc221634432"/>
      <w:r w:rsidRPr="000D2821">
        <w:rPr>
          <w:rFonts w:asciiTheme="minorHAnsi" w:hAnsiTheme="minorHAnsi"/>
          <w:color w:val="ED7D31" w:themeColor="accent1"/>
        </w:rPr>
        <w:t>Site Establishment</w:t>
      </w:r>
      <w:bookmarkEnd w:id="458"/>
      <w:bookmarkEnd w:id="459"/>
    </w:p>
    <w:p w14:paraId="6B837A67" w14:textId="77777777" w:rsidR="00DA30FA" w:rsidRPr="000D2821" w:rsidRDefault="00DA30FA" w:rsidP="00DA30FA">
      <w:r w:rsidRPr="000D2821">
        <w:t>On arrival on site, the Biohazard Recovery Technician in charge must ensure site control is established:</w:t>
      </w:r>
    </w:p>
    <w:p w14:paraId="2DFBB569" w14:textId="77777777" w:rsidR="00DA30FA" w:rsidRPr="000D2821" w:rsidRDefault="00DA30FA" w:rsidP="00E3147D">
      <w:pPr>
        <w:pStyle w:val="ListParagraph"/>
        <w:numPr>
          <w:ilvl w:val="0"/>
          <w:numId w:val="53"/>
        </w:numPr>
        <w:spacing w:after="160" w:line="259" w:lineRule="auto"/>
        <w:ind w:left="1276"/>
      </w:pPr>
      <w:r w:rsidRPr="000D2821">
        <w:t>Consider any changes that have occurred to the site, the building, plant or equipment to environmental factors such as weather which may require further modification to the SWMS.</w:t>
      </w:r>
    </w:p>
    <w:p w14:paraId="2C6B3784" w14:textId="77777777" w:rsidR="00DA30FA" w:rsidRPr="000D2821" w:rsidRDefault="00DA30FA" w:rsidP="00E3147D">
      <w:pPr>
        <w:pStyle w:val="ListParagraph"/>
        <w:numPr>
          <w:ilvl w:val="0"/>
          <w:numId w:val="53"/>
        </w:numPr>
        <w:spacing w:after="160" w:line="259" w:lineRule="auto"/>
        <w:ind w:left="1276"/>
      </w:pPr>
      <w:r w:rsidRPr="000D2821">
        <w:t>Obtain from Client Authority to Undertake works (Contract for works attended)</w:t>
      </w:r>
    </w:p>
    <w:p w14:paraId="283D898A" w14:textId="77777777" w:rsidR="00DA30FA" w:rsidRPr="000D2821" w:rsidRDefault="00DA30FA" w:rsidP="00E3147D">
      <w:pPr>
        <w:pStyle w:val="ListParagraph"/>
        <w:numPr>
          <w:ilvl w:val="0"/>
          <w:numId w:val="53"/>
        </w:numPr>
        <w:spacing w:after="160" w:line="259" w:lineRule="auto"/>
        <w:ind w:left="1276"/>
      </w:pPr>
      <w:r w:rsidRPr="000D2821">
        <w:t>Check that all mandatory documentation is available on site:</w:t>
      </w:r>
    </w:p>
    <w:p w14:paraId="5BD22AA7" w14:textId="3D6371B5" w:rsidR="00DA30FA" w:rsidRPr="000D2821" w:rsidRDefault="00DA30FA" w:rsidP="00E3147D">
      <w:pPr>
        <w:pStyle w:val="ListParagraph"/>
        <w:numPr>
          <w:ilvl w:val="1"/>
          <w:numId w:val="53"/>
        </w:numPr>
        <w:spacing w:after="160" w:line="259" w:lineRule="auto"/>
        <w:ind w:left="1985"/>
      </w:pPr>
      <w:r w:rsidRPr="000D2821">
        <w:t>Copy of Training Records of all employees</w:t>
      </w:r>
      <w:r w:rsidR="00A25764" w:rsidRPr="000D2821">
        <w:t>.</w:t>
      </w:r>
    </w:p>
    <w:p w14:paraId="28BB395D" w14:textId="5FD95538" w:rsidR="00DA30FA" w:rsidRPr="000D2821" w:rsidRDefault="00DA30FA" w:rsidP="00E3147D">
      <w:pPr>
        <w:pStyle w:val="ListParagraph"/>
        <w:numPr>
          <w:ilvl w:val="1"/>
          <w:numId w:val="53"/>
        </w:numPr>
        <w:spacing w:after="160" w:line="259" w:lineRule="auto"/>
        <w:ind w:left="1985"/>
      </w:pPr>
      <w:r w:rsidRPr="000D2821">
        <w:t>Site specific SWMS</w:t>
      </w:r>
      <w:r w:rsidR="00A25764" w:rsidRPr="000D2821">
        <w:t>.</w:t>
      </w:r>
    </w:p>
    <w:p w14:paraId="31945F75" w14:textId="2FA739DC" w:rsidR="00DA30FA" w:rsidRPr="000D2821" w:rsidRDefault="00DA30FA" w:rsidP="00E3147D">
      <w:pPr>
        <w:pStyle w:val="ListParagraph"/>
        <w:numPr>
          <w:ilvl w:val="1"/>
          <w:numId w:val="53"/>
        </w:numPr>
        <w:spacing w:after="160" w:line="259" w:lineRule="auto"/>
        <w:ind w:left="1985"/>
      </w:pPr>
      <w:r w:rsidRPr="000D2821">
        <w:t>Supervisors Contact Details</w:t>
      </w:r>
      <w:r w:rsidR="00A25764" w:rsidRPr="000D2821">
        <w:t>.</w:t>
      </w:r>
    </w:p>
    <w:p w14:paraId="241EC799" w14:textId="77777777" w:rsidR="00DA30FA" w:rsidRPr="000D2821" w:rsidRDefault="00DA30FA" w:rsidP="00DA30FA">
      <w:r w:rsidRPr="000D2821">
        <w:t>Ensure any electrical equipment is currently Test and Tag Compliant, clean and in good working order.</w:t>
      </w:r>
    </w:p>
    <w:p w14:paraId="4BDC05FC" w14:textId="77777777" w:rsidR="00DA30FA" w:rsidRPr="000D2821" w:rsidRDefault="00DA30FA" w:rsidP="00DA30FA">
      <w:r w:rsidRPr="000D2821">
        <w:t>Set up critical locations as per SWMS including but not limited to:</w:t>
      </w:r>
    </w:p>
    <w:p w14:paraId="52DE6060" w14:textId="2B0DFCDB" w:rsidR="00DA30FA" w:rsidRPr="000D2821" w:rsidRDefault="00DA30FA" w:rsidP="00E3147D">
      <w:pPr>
        <w:pStyle w:val="ListParagraph"/>
        <w:numPr>
          <w:ilvl w:val="0"/>
          <w:numId w:val="55"/>
        </w:numPr>
        <w:spacing w:after="160" w:line="259" w:lineRule="auto"/>
        <w:ind w:left="1418" w:hanging="425"/>
      </w:pPr>
      <w:r w:rsidRPr="000D2821">
        <w:t>Identified emergency assembly location</w:t>
      </w:r>
      <w:r w:rsidR="00A25764" w:rsidRPr="000D2821">
        <w:t>.</w:t>
      </w:r>
    </w:p>
    <w:p w14:paraId="382415D2" w14:textId="52AA17B4" w:rsidR="00DA30FA" w:rsidRPr="000D2821" w:rsidRDefault="00DA30FA" w:rsidP="00E3147D">
      <w:pPr>
        <w:pStyle w:val="ListParagraph"/>
        <w:numPr>
          <w:ilvl w:val="0"/>
          <w:numId w:val="55"/>
        </w:numPr>
        <w:spacing w:after="160" w:line="259" w:lineRule="auto"/>
        <w:ind w:left="1418" w:hanging="425"/>
      </w:pPr>
      <w:r w:rsidRPr="000D2821">
        <w:t>Set up containment if required</w:t>
      </w:r>
      <w:r w:rsidR="00A25764" w:rsidRPr="000D2821">
        <w:t>.</w:t>
      </w:r>
    </w:p>
    <w:p w14:paraId="5B65F60D" w14:textId="5591B5E3" w:rsidR="00DA30FA" w:rsidRPr="000D2821" w:rsidRDefault="00DA30FA" w:rsidP="00E3147D">
      <w:pPr>
        <w:pStyle w:val="ListParagraph"/>
        <w:numPr>
          <w:ilvl w:val="0"/>
          <w:numId w:val="55"/>
        </w:numPr>
        <w:spacing w:after="160" w:line="259" w:lineRule="auto"/>
        <w:ind w:left="1418" w:hanging="425"/>
      </w:pPr>
      <w:r w:rsidRPr="000D2821">
        <w:t xml:space="preserve">Personal </w:t>
      </w:r>
      <w:r w:rsidR="00A25764" w:rsidRPr="000D2821">
        <w:t>decontamination.</w:t>
      </w:r>
    </w:p>
    <w:p w14:paraId="719D259D" w14:textId="05216237" w:rsidR="00DA30FA" w:rsidRPr="000D2821" w:rsidRDefault="00DA30FA" w:rsidP="00E3147D">
      <w:pPr>
        <w:pStyle w:val="ListParagraph"/>
        <w:numPr>
          <w:ilvl w:val="0"/>
          <w:numId w:val="55"/>
        </w:numPr>
        <w:spacing w:after="160" w:line="259" w:lineRule="auto"/>
        <w:ind w:left="1418" w:hanging="425"/>
      </w:pPr>
      <w:r w:rsidRPr="000D2821">
        <w:t>Removals disposal location and pathway from site to transport including any protective measures required</w:t>
      </w:r>
      <w:r w:rsidR="00A25764" w:rsidRPr="000D2821">
        <w:t>.</w:t>
      </w:r>
    </w:p>
    <w:p w14:paraId="34B8F085" w14:textId="77777777" w:rsidR="00DA30FA" w:rsidRPr="000D2821" w:rsidRDefault="00DA30FA" w:rsidP="00DA30FA">
      <w:r w:rsidRPr="000D2821">
        <w:t>Apply PPE including but not limited to:</w:t>
      </w:r>
    </w:p>
    <w:p w14:paraId="35EFFB27" w14:textId="63F7AB8B" w:rsidR="00DA30FA" w:rsidRPr="000D2821" w:rsidRDefault="00DA30FA" w:rsidP="00E3147D">
      <w:pPr>
        <w:pStyle w:val="ListParagraph"/>
        <w:numPr>
          <w:ilvl w:val="0"/>
          <w:numId w:val="56"/>
        </w:numPr>
        <w:spacing w:after="160" w:line="259" w:lineRule="auto"/>
        <w:ind w:left="1418"/>
      </w:pPr>
      <w:r w:rsidRPr="000D2821">
        <w:t>Coveralls (Type 5/6 Category 3)</w:t>
      </w:r>
      <w:r w:rsidR="00917400" w:rsidRPr="000D2821">
        <w:t>.</w:t>
      </w:r>
    </w:p>
    <w:p w14:paraId="5282E307" w14:textId="77777777" w:rsidR="00DA30FA" w:rsidRPr="000D2821" w:rsidRDefault="00DA30FA" w:rsidP="00E3147D">
      <w:pPr>
        <w:pStyle w:val="ListParagraph"/>
        <w:numPr>
          <w:ilvl w:val="0"/>
          <w:numId w:val="56"/>
        </w:numPr>
        <w:spacing w:after="160" w:line="259" w:lineRule="auto"/>
        <w:ind w:left="1418"/>
      </w:pPr>
      <w:r w:rsidRPr="000D2821">
        <w:t>Nitrile Gloves +/- 2</w:t>
      </w:r>
      <w:r w:rsidRPr="000D2821">
        <w:rPr>
          <w:vertAlign w:val="superscript"/>
        </w:rPr>
        <w:t>nd</w:t>
      </w:r>
      <w:r w:rsidRPr="000D2821">
        <w:t xml:space="preserve"> nitrile pair or work gloves.</w:t>
      </w:r>
    </w:p>
    <w:p w14:paraId="024C77E9" w14:textId="2F7CCD09" w:rsidR="00DA30FA" w:rsidRPr="000D2821" w:rsidRDefault="00DA30FA" w:rsidP="00E3147D">
      <w:pPr>
        <w:pStyle w:val="ListParagraph"/>
        <w:numPr>
          <w:ilvl w:val="0"/>
          <w:numId w:val="56"/>
        </w:numPr>
        <w:spacing w:after="160" w:line="259" w:lineRule="auto"/>
        <w:ind w:left="1418"/>
      </w:pPr>
      <w:r w:rsidRPr="000D2821">
        <w:t>Non-Slip steel capped boot or gum boots</w:t>
      </w:r>
      <w:r w:rsidR="00917400" w:rsidRPr="000D2821">
        <w:t>.</w:t>
      </w:r>
    </w:p>
    <w:p w14:paraId="4AA0DC7E" w14:textId="77777777" w:rsidR="00DA30FA" w:rsidRPr="000D2821" w:rsidRDefault="00DA30FA" w:rsidP="00E3147D">
      <w:pPr>
        <w:pStyle w:val="ListParagraph"/>
        <w:numPr>
          <w:ilvl w:val="0"/>
          <w:numId w:val="56"/>
        </w:numPr>
        <w:spacing w:after="160" w:line="259" w:lineRule="auto"/>
        <w:ind w:left="1418"/>
      </w:pPr>
      <w:r w:rsidRPr="000D2821">
        <w:t>Respiratory Protective Equipment:</w:t>
      </w:r>
    </w:p>
    <w:p w14:paraId="1837A61E" w14:textId="61D2AE6E" w:rsidR="00DA30FA" w:rsidRPr="000D2821" w:rsidRDefault="00DA30FA" w:rsidP="00E3147D">
      <w:pPr>
        <w:pStyle w:val="ListParagraph"/>
        <w:numPr>
          <w:ilvl w:val="0"/>
          <w:numId w:val="56"/>
        </w:numPr>
        <w:spacing w:after="160" w:line="259" w:lineRule="auto"/>
        <w:ind w:left="1418"/>
      </w:pPr>
      <w:r w:rsidRPr="000D2821">
        <w:t>Half face Particulate (cartridge) respirator with particulate filter with safety goggles</w:t>
      </w:r>
      <w:r w:rsidR="00917400" w:rsidRPr="000D2821">
        <w:t>.</w:t>
      </w:r>
    </w:p>
    <w:p w14:paraId="29EC9D4C" w14:textId="77777777" w:rsidR="00DA30FA" w:rsidRPr="000D2821" w:rsidRDefault="00DA30FA" w:rsidP="00E3147D">
      <w:pPr>
        <w:pStyle w:val="ListParagraph"/>
        <w:numPr>
          <w:ilvl w:val="0"/>
          <w:numId w:val="56"/>
        </w:numPr>
        <w:spacing w:after="160" w:line="259" w:lineRule="auto"/>
        <w:ind w:left="1418"/>
      </w:pPr>
      <w:r w:rsidRPr="000D2821">
        <w:t>Full face Particulate (cartridge) respirator with particulate filter; or</w:t>
      </w:r>
    </w:p>
    <w:p w14:paraId="755B42A0" w14:textId="77777777" w:rsidR="00DA30FA" w:rsidRPr="000D2821" w:rsidRDefault="00DA30FA" w:rsidP="00E3147D">
      <w:pPr>
        <w:pStyle w:val="ListParagraph"/>
        <w:numPr>
          <w:ilvl w:val="0"/>
          <w:numId w:val="56"/>
        </w:numPr>
        <w:spacing w:after="160" w:line="259" w:lineRule="auto"/>
        <w:ind w:left="1418"/>
      </w:pPr>
      <w:r w:rsidRPr="000D2821">
        <w:t>PAPR with a Particulate Cartridge.</w:t>
      </w:r>
    </w:p>
    <w:p w14:paraId="4917E20B" w14:textId="77777777" w:rsidR="00DA30FA" w:rsidRPr="000D2821" w:rsidRDefault="00DA30FA" w:rsidP="177DC49A">
      <w:pPr>
        <w:rPr>
          <w:color w:val="ED7D31" w:themeColor="accent1"/>
        </w:rPr>
      </w:pPr>
      <w:r w:rsidRPr="000D2821">
        <w:rPr>
          <w:color w:val="ED7D31" w:themeColor="accent1"/>
        </w:rPr>
        <w:t>Please also refer to PRO022 – PPE which provides guidance on selection, maintenance and use of PPE.</w:t>
      </w:r>
    </w:p>
    <w:p w14:paraId="3447ABD2" w14:textId="77777777" w:rsidR="00DA30FA" w:rsidRPr="000D2821" w:rsidRDefault="00DA30FA" w:rsidP="00DA30FA">
      <w:pPr>
        <w:rPr>
          <w:b/>
        </w:rPr>
      </w:pPr>
    </w:p>
    <w:p w14:paraId="3C975960" w14:textId="77777777" w:rsidR="00DA30FA" w:rsidRPr="000D2821" w:rsidRDefault="00DA30FA" w:rsidP="00DA30FA">
      <w:pPr>
        <w:rPr>
          <w:b/>
        </w:rPr>
      </w:pPr>
      <w:r w:rsidRPr="000D2821">
        <w:rPr>
          <w:b/>
        </w:rPr>
        <w:t>COVERALLS</w:t>
      </w:r>
    </w:p>
    <w:p w14:paraId="154C99A9" w14:textId="77777777" w:rsidR="00DA30FA" w:rsidRPr="000D2821" w:rsidRDefault="00DA30FA" w:rsidP="00DA30FA">
      <w:r w:rsidRPr="000D2821">
        <w:t>Any clothing worn under disposable coveralls must be light weight and cool to help relieve Heat stress.</w:t>
      </w:r>
    </w:p>
    <w:p w14:paraId="36AF9D72" w14:textId="77777777" w:rsidR="00DA30FA" w:rsidRPr="000D2821" w:rsidRDefault="00DA30FA" w:rsidP="00E3147D">
      <w:pPr>
        <w:pStyle w:val="ListParagraph"/>
        <w:numPr>
          <w:ilvl w:val="0"/>
          <w:numId w:val="57"/>
        </w:numPr>
        <w:spacing w:after="160" w:line="259" w:lineRule="auto"/>
        <w:ind w:left="1418"/>
      </w:pPr>
      <w:r w:rsidRPr="000D2821">
        <w:t>Type 5/6 Coveralls are the minimum requirement</w:t>
      </w:r>
    </w:p>
    <w:p w14:paraId="0A37E8F9" w14:textId="77777777" w:rsidR="00DA30FA" w:rsidRPr="000D2821" w:rsidRDefault="00DA30FA" w:rsidP="00E3147D">
      <w:pPr>
        <w:pStyle w:val="ListParagraph"/>
        <w:numPr>
          <w:ilvl w:val="0"/>
          <w:numId w:val="57"/>
        </w:numPr>
        <w:spacing w:after="160" w:line="259" w:lineRule="auto"/>
        <w:ind w:left="1418"/>
      </w:pPr>
      <w:r w:rsidRPr="000D2821">
        <w:t xml:space="preserve">Disposable coveralls may NOT be reused or taken home; they must be disposed of after single use.  </w:t>
      </w:r>
    </w:p>
    <w:p w14:paraId="1DF141AC" w14:textId="6A7A9BD5" w:rsidR="00DA30FA" w:rsidRPr="000D2821" w:rsidRDefault="00DA30FA" w:rsidP="00E3147D">
      <w:pPr>
        <w:pStyle w:val="ListParagraph"/>
        <w:numPr>
          <w:ilvl w:val="0"/>
          <w:numId w:val="57"/>
        </w:numPr>
        <w:spacing w:after="160" w:line="259" w:lineRule="auto"/>
        <w:ind w:left="1418"/>
      </w:pPr>
      <w:r w:rsidRPr="000D2821">
        <w:t>Be worn on size too big to facilitate movement</w:t>
      </w:r>
      <w:r w:rsidR="00917400" w:rsidRPr="000D2821">
        <w:t>.</w:t>
      </w:r>
    </w:p>
    <w:p w14:paraId="4B711337" w14:textId="7CB92D77" w:rsidR="00DA30FA" w:rsidRPr="000D2821" w:rsidRDefault="00DA30FA" w:rsidP="00E3147D">
      <w:pPr>
        <w:pStyle w:val="ListParagraph"/>
        <w:numPr>
          <w:ilvl w:val="0"/>
          <w:numId w:val="57"/>
        </w:numPr>
        <w:spacing w:after="160" w:line="259" w:lineRule="auto"/>
        <w:ind w:left="1418"/>
      </w:pPr>
      <w:r w:rsidRPr="000D2821">
        <w:t>Tape cuffs with duct tape</w:t>
      </w:r>
      <w:r w:rsidR="00917400" w:rsidRPr="000D2821">
        <w:t>.</w:t>
      </w:r>
    </w:p>
    <w:p w14:paraId="4BFAF381" w14:textId="67122E6E" w:rsidR="00DA30FA" w:rsidRPr="000D2821" w:rsidRDefault="00DA30FA" w:rsidP="00E3147D">
      <w:pPr>
        <w:pStyle w:val="ListParagraph"/>
        <w:numPr>
          <w:ilvl w:val="0"/>
          <w:numId w:val="57"/>
        </w:numPr>
        <w:spacing w:after="160" w:line="259" w:lineRule="auto"/>
        <w:ind w:left="1418"/>
      </w:pPr>
      <w:r w:rsidRPr="000D2821">
        <w:t>Ensure coverall legs are worn over footwear as tucking them in lets in dust and other contaminants</w:t>
      </w:r>
      <w:r w:rsidR="00917400" w:rsidRPr="000D2821">
        <w:t>.</w:t>
      </w:r>
    </w:p>
    <w:p w14:paraId="755C837C" w14:textId="3F8C2A12" w:rsidR="00DA30FA" w:rsidRPr="000D2821" w:rsidRDefault="00DA30FA" w:rsidP="00E3147D">
      <w:pPr>
        <w:pStyle w:val="ListParagraph"/>
        <w:numPr>
          <w:ilvl w:val="0"/>
          <w:numId w:val="57"/>
        </w:numPr>
        <w:spacing w:after="160" w:line="259" w:lineRule="auto"/>
        <w:ind w:left="1418"/>
      </w:pPr>
      <w:r w:rsidRPr="000D2821">
        <w:t>Ensure the hood is worn over respirator straps</w:t>
      </w:r>
      <w:r w:rsidR="00917400" w:rsidRPr="000D2821">
        <w:t>.</w:t>
      </w:r>
    </w:p>
    <w:p w14:paraId="792D3443" w14:textId="759245A8" w:rsidR="00DA30FA" w:rsidRPr="000D2821" w:rsidRDefault="00DA30FA" w:rsidP="00E3147D">
      <w:pPr>
        <w:pStyle w:val="ListParagraph"/>
        <w:numPr>
          <w:ilvl w:val="0"/>
          <w:numId w:val="57"/>
        </w:numPr>
        <w:spacing w:after="160" w:line="259" w:lineRule="auto"/>
        <w:ind w:left="1418"/>
      </w:pPr>
      <w:r w:rsidRPr="000D2821">
        <w:t>Consider environmental and weather factors and heat stress which may occur when wearing coveralls.</w:t>
      </w:r>
    </w:p>
    <w:p w14:paraId="563AF73C" w14:textId="77777777" w:rsidR="00DA30FA" w:rsidRPr="000D2821" w:rsidRDefault="00DA30FA" w:rsidP="00DA30FA">
      <w:pPr>
        <w:rPr>
          <w:b/>
        </w:rPr>
      </w:pPr>
    </w:p>
    <w:p w14:paraId="2F2B8D3E" w14:textId="77777777" w:rsidR="00DA30FA" w:rsidRPr="000D2821" w:rsidRDefault="00DA30FA" w:rsidP="00DA30FA">
      <w:pPr>
        <w:rPr>
          <w:b/>
        </w:rPr>
      </w:pPr>
      <w:r w:rsidRPr="000D2821">
        <w:rPr>
          <w:b/>
        </w:rPr>
        <w:t>GLOVES</w:t>
      </w:r>
    </w:p>
    <w:p w14:paraId="1D1C3DBB" w14:textId="023B74BB" w:rsidR="00DA30FA" w:rsidRPr="000D2821" w:rsidRDefault="00DA30FA" w:rsidP="00DA30FA">
      <w:r w:rsidRPr="000D2821">
        <w:t>Single use disposable Nitrile gloves must be worn at each job</w:t>
      </w:r>
      <w:r w:rsidR="00917400" w:rsidRPr="000D2821">
        <w:t xml:space="preserve">. </w:t>
      </w:r>
      <w:r w:rsidRPr="000D2821">
        <w:t>Irrespective of glove use removalists must wash their hands and fingernails prior to eating and after work.</w:t>
      </w:r>
    </w:p>
    <w:p w14:paraId="5F78E22F" w14:textId="77777777" w:rsidR="00DA30FA" w:rsidRPr="000D2821" w:rsidRDefault="00DA30FA" w:rsidP="00DA30FA">
      <w:pPr>
        <w:rPr>
          <w:b/>
        </w:rPr>
      </w:pPr>
    </w:p>
    <w:p w14:paraId="3B8A0834" w14:textId="77777777" w:rsidR="00DA30FA" w:rsidRPr="000D2821" w:rsidRDefault="00DA30FA" w:rsidP="00DA30FA">
      <w:pPr>
        <w:rPr>
          <w:b/>
        </w:rPr>
      </w:pPr>
      <w:r w:rsidRPr="000D2821">
        <w:rPr>
          <w:b/>
        </w:rPr>
        <w:t>FOOTWEAR</w:t>
      </w:r>
    </w:p>
    <w:p w14:paraId="396998A5" w14:textId="3DF9E8F3" w:rsidR="00DA30FA" w:rsidRPr="000D2821" w:rsidRDefault="00DA30FA" w:rsidP="00E3147D">
      <w:pPr>
        <w:pStyle w:val="ListParagraph"/>
        <w:numPr>
          <w:ilvl w:val="0"/>
          <w:numId w:val="58"/>
        </w:numPr>
        <w:spacing w:after="160" w:line="259" w:lineRule="auto"/>
        <w:ind w:left="1276"/>
      </w:pPr>
      <w:r w:rsidRPr="000D2821">
        <w:t>Appropriate footwear is steel capped, rubber soled work shoes or gumboots</w:t>
      </w:r>
      <w:r w:rsidR="00917400" w:rsidRPr="000D2821">
        <w:t>.</w:t>
      </w:r>
    </w:p>
    <w:p w14:paraId="2311BF0B" w14:textId="376A82E7" w:rsidR="00DA30FA" w:rsidRPr="000D2821" w:rsidRDefault="00DA30FA" w:rsidP="00E3147D">
      <w:pPr>
        <w:pStyle w:val="ListParagraph"/>
        <w:numPr>
          <w:ilvl w:val="0"/>
          <w:numId w:val="58"/>
        </w:numPr>
        <w:spacing w:after="160" w:line="259" w:lineRule="auto"/>
        <w:ind w:left="1276"/>
      </w:pPr>
      <w:r w:rsidRPr="000D2821">
        <w:t>Footwear is for exclusive use of each employee, not shared</w:t>
      </w:r>
      <w:r w:rsidR="00917400" w:rsidRPr="000D2821">
        <w:t>.</w:t>
      </w:r>
    </w:p>
    <w:p w14:paraId="7ADADF4F" w14:textId="0C2CB37C" w:rsidR="00DA30FA" w:rsidRPr="000D2821" w:rsidRDefault="00DA30FA" w:rsidP="00E3147D">
      <w:pPr>
        <w:pStyle w:val="ListParagraph"/>
        <w:numPr>
          <w:ilvl w:val="0"/>
          <w:numId w:val="58"/>
        </w:numPr>
        <w:spacing w:after="160" w:line="259" w:lineRule="auto"/>
        <w:ind w:left="1276"/>
      </w:pPr>
      <w:r w:rsidRPr="000D2821">
        <w:t>When not in use store upside down to limit contaminants being introduced</w:t>
      </w:r>
      <w:r w:rsidR="00917400" w:rsidRPr="000D2821">
        <w:t>.</w:t>
      </w:r>
    </w:p>
    <w:p w14:paraId="39B5E37E" w14:textId="77777777" w:rsidR="00DA30FA" w:rsidRPr="000D2821" w:rsidRDefault="00DA30FA" w:rsidP="00E3147D">
      <w:pPr>
        <w:pStyle w:val="ListParagraph"/>
        <w:numPr>
          <w:ilvl w:val="0"/>
          <w:numId w:val="58"/>
        </w:numPr>
        <w:spacing w:after="160" w:line="259" w:lineRule="auto"/>
        <w:ind w:left="1276"/>
      </w:pPr>
      <w:r w:rsidRPr="000D2821">
        <w:t>Do not use disposable overshoes as they are a slip hazard.</w:t>
      </w:r>
    </w:p>
    <w:p w14:paraId="11E5341D" w14:textId="3639DBAE" w:rsidR="00DA30FA" w:rsidRPr="000D2821" w:rsidRDefault="00917400" w:rsidP="00E3147D">
      <w:pPr>
        <w:pStyle w:val="ListParagraph"/>
        <w:numPr>
          <w:ilvl w:val="0"/>
          <w:numId w:val="58"/>
        </w:numPr>
        <w:spacing w:after="160" w:line="259" w:lineRule="auto"/>
        <w:ind w:left="1276"/>
      </w:pPr>
      <w:r w:rsidRPr="000D2821">
        <w:t>Footwear</w:t>
      </w:r>
      <w:r w:rsidR="00DA30FA" w:rsidRPr="000D2821">
        <w:t xml:space="preserve"> must be kept clean and in good condition.</w:t>
      </w:r>
    </w:p>
    <w:p w14:paraId="210D001F" w14:textId="77777777" w:rsidR="00DA30FA" w:rsidRPr="000D2821" w:rsidRDefault="00DA30FA" w:rsidP="00DA30FA">
      <w:pPr>
        <w:rPr>
          <w:b/>
        </w:rPr>
      </w:pPr>
    </w:p>
    <w:p w14:paraId="0ACA78F6" w14:textId="77777777" w:rsidR="00DA30FA" w:rsidRPr="000D2821" w:rsidRDefault="00DA30FA" w:rsidP="00DA30FA">
      <w:pPr>
        <w:rPr>
          <w:b/>
        </w:rPr>
      </w:pPr>
      <w:r w:rsidRPr="000D2821">
        <w:rPr>
          <w:b/>
        </w:rPr>
        <w:t>RESPIRATORY PPE</w:t>
      </w:r>
    </w:p>
    <w:p w14:paraId="148F24BA" w14:textId="77777777" w:rsidR="00DA30FA" w:rsidRPr="000D2821" w:rsidRDefault="00DA30FA" w:rsidP="00DA30FA">
      <w:r w:rsidRPr="000D2821">
        <w:t>All Respiratory PPE must be selected and maintained, in accordance with AS/NZS1716:2003 and AS/NZS1715:1994</w:t>
      </w:r>
    </w:p>
    <w:p w14:paraId="52809F41" w14:textId="77777777" w:rsidR="00DA30FA" w:rsidRPr="000D2821" w:rsidRDefault="00DA30FA" w:rsidP="00DA30FA">
      <w:r w:rsidRPr="000D2821">
        <w:t>Key requirements in summary include but are not limited to:</w:t>
      </w:r>
    </w:p>
    <w:p w14:paraId="2B6A567C" w14:textId="64AD790D" w:rsidR="00DA30FA" w:rsidRPr="000D2821" w:rsidRDefault="00DA30FA" w:rsidP="00E3147D">
      <w:pPr>
        <w:pStyle w:val="ListParagraph"/>
        <w:numPr>
          <w:ilvl w:val="0"/>
          <w:numId w:val="59"/>
        </w:numPr>
        <w:spacing w:after="160" w:line="259" w:lineRule="auto"/>
        <w:ind w:left="1276"/>
      </w:pPr>
      <w:r w:rsidRPr="000D2821">
        <w:t>Employees must be medically fit to wear PPE (ref procedure to prerequisites)</w:t>
      </w:r>
      <w:r w:rsidR="00917400" w:rsidRPr="000D2821">
        <w:t>.</w:t>
      </w:r>
    </w:p>
    <w:p w14:paraId="29848CAB" w14:textId="6E09D591" w:rsidR="00DA30FA" w:rsidRPr="000D2821" w:rsidRDefault="00DA30FA" w:rsidP="00E3147D">
      <w:pPr>
        <w:pStyle w:val="ListParagraph"/>
        <w:numPr>
          <w:ilvl w:val="0"/>
          <w:numId w:val="59"/>
        </w:numPr>
        <w:spacing w:after="160" w:line="259" w:lineRule="auto"/>
        <w:ind w:left="1276"/>
      </w:pPr>
      <w:r w:rsidRPr="000D2821">
        <w:t>Respirators are for exclusive employee use, not shared</w:t>
      </w:r>
      <w:r w:rsidR="00917400" w:rsidRPr="000D2821">
        <w:t>.</w:t>
      </w:r>
    </w:p>
    <w:p w14:paraId="5D1549BF" w14:textId="0A530075" w:rsidR="00DA30FA" w:rsidRPr="000D2821" w:rsidRDefault="00DA30FA" w:rsidP="00E3147D">
      <w:pPr>
        <w:pStyle w:val="ListParagraph"/>
        <w:numPr>
          <w:ilvl w:val="0"/>
          <w:numId w:val="59"/>
        </w:numPr>
        <w:spacing w:after="160" w:line="259" w:lineRule="auto"/>
        <w:ind w:left="1276"/>
      </w:pPr>
      <w:r w:rsidRPr="000D2821">
        <w:t>If using negative pressure respirator, the wearer must be clean shaven</w:t>
      </w:r>
      <w:r w:rsidR="00917400" w:rsidRPr="000D2821">
        <w:t>.</w:t>
      </w:r>
    </w:p>
    <w:p w14:paraId="14BB051F" w14:textId="77777777" w:rsidR="00DA30FA" w:rsidRPr="000D2821" w:rsidRDefault="00DA30FA" w:rsidP="00E3147D">
      <w:pPr>
        <w:pStyle w:val="ListParagraph"/>
        <w:numPr>
          <w:ilvl w:val="0"/>
          <w:numId w:val="59"/>
        </w:numPr>
        <w:spacing w:after="160" w:line="259" w:lineRule="auto"/>
        <w:ind w:left="1276"/>
      </w:pPr>
      <w:r w:rsidRPr="000D2821">
        <w:t>The level of required respiratory protection can only be determined or changed once on site by a competent person.</w:t>
      </w:r>
    </w:p>
    <w:p w14:paraId="65C03CD8" w14:textId="77777777" w:rsidR="00DA30FA" w:rsidRPr="000D2821" w:rsidRDefault="00DA30FA" w:rsidP="00E3147D">
      <w:pPr>
        <w:pStyle w:val="ListParagraph"/>
        <w:numPr>
          <w:ilvl w:val="0"/>
          <w:numId w:val="59"/>
        </w:numPr>
        <w:spacing w:after="160" w:line="259" w:lineRule="auto"/>
        <w:ind w:left="1276"/>
      </w:pPr>
      <w:r w:rsidRPr="000D2821">
        <w:t>A fit check is required prior to commencement each time the respirator is used or put on.</w:t>
      </w:r>
    </w:p>
    <w:p w14:paraId="1AEB085B" w14:textId="2D4547D2" w:rsidR="00DA30FA" w:rsidRPr="000D2821" w:rsidRDefault="00DA30FA" w:rsidP="00E3147D">
      <w:pPr>
        <w:pStyle w:val="ListParagraph"/>
        <w:numPr>
          <w:ilvl w:val="0"/>
          <w:numId w:val="59"/>
        </w:numPr>
        <w:spacing w:after="160" w:line="259" w:lineRule="auto"/>
        <w:ind w:left="1276"/>
      </w:pPr>
      <w:r w:rsidRPr="000D2821">
        <w:t>Coverall hood must go over the respirator straps</w:t>
      </w:r>
      <w:r w:rsidR="00917400" w:rsidRPr="000D2821">
        <w:t>.</w:t>
      </w:r>
    </w:p>
    <w:p w14:paraId="45AC5563" w14:textId="77777777" w:rsidR="00DA30FA" w:rsidRPr="000D2821" w:rsidRDefault="00DA30FA" w:rsidP="00E3147D">
      <w:pPr>
        <w:pStyle w:val="ListParagraph"/>
        <w:numPr>
          <w:ilvl w:val="0"/>
          <w:numId w:val="59"/>
        </w:numPr>
        <w:spacing w:after="160" w:line="259" w:lineRule="auto"/>
        <w:ind w:left="1276"/>
      </w:pPr>
      <w:r w:rsidRPr="000D2821">
        <w:t xml:space="preserve">Must be </w:t>
      </w:r>
      <w:proofErr w:type="gramStart"/>
      <w:r w:rsidRPr="000D2821">
        <w:t>worn at all times</w:t>
      </w:r>
      <w:proofErr w:type="gramEnd"/>
      <w:r w:rsidRPr="000D2821">
        <w:t xml:space="preserve"> in the removal area until the final stage of decontamination and or in conjunction with rests and breaks.</w:t>
      </w:r>
    </w:p>
    <w:p w14:paraId="7F5497FE" w14:textId="55E1096C" w:rsidR="00DA30FA" w:rsidRPr="000D2821" w:rsidRDefault="00DA30FA" w:rsidP="00E3147D">
      <w:pPr>
        <w:pStyle w:val="ListParagraph"/>
        <w:numPr>
          <w:ilvl w:val="0"/>
          <w:numId w:val="59"/>
        </w:numPr>
        <w:spacing w:after="160" w:line="259" w:lineRule="auto"/>
        <w:ind w:left="1276"/>
      </w:pPr>
      <w:r w:rsidRPr="000D2821">
        <w:t>Do not leave a respirator laying around or leaving it hanging from your neck strap</w:t>
      </w:r>
      <w:r w:rsidR="00917400" w:rsidRPr="000D2821">
        <w:t>.</w:t>
      </w:r>
    </w:p>
    <w:p w14:paraId="6B57F417" w14:textId="77777777" w:rsidR="00DA30FA" w:rsidRPr="000D2821" w:rsidRDefault="00DA30FA" w:rsidP="00E3147D">
      <w:pPr>
        <w:pStyle w:val="ListParagraph"/>
        <w:numPr>
          <w:ilvl w:val="0"/>
          <w:numId w:val="59"/>
        </w:numPr>
        <w:spacing w:after="160" w:line="259" w:lineRule="auto"/>
        <w:ind w:left="1276"/>
      </w:pPr>
      <w:r w:rsidRPr="000D2821">
        <w:t>Ensure routine planned maintenance is completed as per requirement in PRO022.</w:t>
      </w:r>
    </w:p>
    <w:p w14:paraId="283C0A45" w14:textId="77777777" w:rsidR="00DA30FA" w:rsidRPr="000D2821" w:rsidRDefault="00DA30FA" w:rsidP="00E3147D">
      <w:pPr>
        <w:pStyle w:val="ListParagraph"/>
        <w:numPr>
          <w:ilvl w:val="0"/>
          <w:numId w:val="59"/>
        </w:numPr>
        <w:spacing w:after="160" w:line="259" w:lineRule="auto"/>
        <w:ind w:left="1276"/>
      </w:pPr>
      <w:r w:rsidRPr="000D2821">
        <w:t>Exchange particulate filter at the recommended interval or if damage occurs as soon as possible.</w:t>
      </w:r>
    </w:p>
    <w:p w14:paraId="2262D2E8" w14:textId="35334EAC" w:rsidR="00DA30FA" w:rsidRPr="000D2821" w:rsidRDefault="00DA30FA" w:rsidP="00E3147D">
      <w:pPr>
        <w:pStyle w:val="ListParagraph"/>
        <w:numPr>
          <w:ilvl w:val="0"/>
          <w:numId w:val="59"/>
        </w:numPr>
        <w:spacing w:after="160" w:line="259" w:lineRule="auto"/>
        <w:ind w:left="1276"/>
      </w:pPr>
      <w:r w:rsidRPr="000D2821">
        <w:t>Use new pre-filters for each job</w:t>
      </w:r>
      <w:r w:rsidR="00917400" w:rsidRPr="000D2821">
        <w:t>.</w:t>
      </w:r>
    </w:p>
    <w:p w14:paraId="4441DFF4" w14:textId="0C5DFF8B" w:rsidR="00DA30FA" w:rsidRPr="000D2821" w:rsidRDefault="00DA30FA" w:rsidP="00E3147D">
      <w:pPr>
        <w:pStyle w:val="ListParagraph"/>
        <w:numPr>
          <w:ilvl w:val="0"/>
          <w:numId w:val="59"/>
        </w:numPr>
        <w:spacing w:after="160" w:line="259" w:lineRule="auto"/>
        <w:ind w:left="1276"/>
      </w:pPr>
      <w:r w:rsidRPr="000D2821">
        <w:t>Ensure that the filters are fit for the purpose</w:t>
      </w:r>
      <w:r w:rsidR="00917400" w:rsidRPr="000D2821">
        <w:t>.</w:t>
      </w:r>
    </w:p>
    <w:p w14:paraId="2E396D08" w14:textId="0D212FEC" w:rsidR="00DA30FA" w:rsidRPr="000D2821" w:rsidRDefault="00DA30FA" w:rsidP="00E3147D">
      <w:pPr>
        <w:pStyle w:val="ListParagraph"/>
        <w:numPr>
          <w:ilvl w:val="0"/>
          <w:numId w:val="59"/>
        </w:numPr>
        <w:spacing w:after="160" w:line="259" w:lineRule="auto"/>
        <w:ind w:left="1276"/>
      </w:pPr>
      <w:r w:rsidRPr="000D2821">
        <w:t>Dispose of filters as general waste</w:t>
      </w:r>
      <w:r w:rsidR="00917400" w:rsidRPr="000D2821">
        <w:t>.</w:t>
      </w:r>
    </w:p>
    <w:p w14:paraId="6C189A21" w14:textId="4D381B98" w:rsidR="00DA30FA" w:rsidRPr="000D2821" w:rsidRDefault="00DA30FA" w:rsidP="00E3147D">
      <w:pPr>
        <w:pStyle w:val="ListParagraph"/>
        <w:numPr>
          <w:ilvl w:val="0"/>
          <w:numId w:val="59"/>
        </w:numPr>
        <w:spacing w:after="160" w:line="259" w:lineRule="auto"/>
        <w:ind w:left="1276"/>
      </w:pPr>
      <w:r w:rsidRPr="000D2821">
        <w:t>Do not clean the filter by tapping it or using compressed air. Gently pat or wipe the respirator filter with a damp cloth as part of your decontamination process.</w:t>
      </w:r>
    </w:p>
    <w:p w14:paraId="06DDD61C" w14:textId="77777777" w:rsidR="00DA30FA" w:rsidRPr="000D2821" w:rsidRDefault="00DA30FA" w:rsidP="00DA30FA">
      <w:r w:rsidRPr="000D2821">
        <w:t>Set up tools (Refer also to PRO023 Working with Tools and Equipment for additional guidance)</w:t>
      </w:r>
    </w:p>
    <w:p w14:paraId="076B95DD" w14:textId="77777777" w:rsidR="00DA30FA" w:rsidRPr="000D2821" w:rsidRDefault="00DA30FA" w:rsidP="177DC49A">
      <w:r w:rsidRPr="000D2821">
        <w:t xml:space="preserve">Set up a disposable plastic drop sheet to collect tools on.  This improves site organisation, safety and supports decontamination.  </w:t>
      </w:r>
    </w:p>
    <w:p w14:paraId="724D47D8" w14:textId="77777777" w:rsidR="00917400" w:rsidRPr="000D2821" w:rsidRDefault="00917400" w:rsidP="177DC49A"/>
    <w:p w14:paraId="456100C6" w14:textId="77777777" w:rsidR="00DA30FA" w:rsidRPr="000D2821" w:rsidRDefault="00DA30FA" w:rsidP="00DA30FA">
      <w:r w:rsidRPr="000D2821">
        <w:t>Tools will generally include but are not limited to:</w:t>
      </w:r>
    </w:p>
    <w:p w14:paraId="2377EE13" w14:textId="77777777" w:rsidR="000760C0" w:rsidRPr="000D2821" w:rsidRDefault="000760C0" w:rsidP="00DA30F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10"/>
        <w:gridCol w:w="3210"/>
      </w:tblGrid>
      <w:tr w:rsidR="00DF577A" w:rsidRPr="000D2821" w14:paraId="550C3869" w14:textId="77777777" w:rsidTr="00DF577A">
        <w:tc>
          <w:tcPr>
            <w:tcW w:w="3209" w:type="dxa"/>
          </w:tcPr>
          <w:p w14:paraId="5310FA37" w14:textId="0C8B666D" w:rsidR="00DF577A" w:rsidRPr="000D2821" w:rsidRDefault="00DF577A" w:rsidP="00DF577A">
            <w:pPr>
              <w:spacing w:after="160" w:line="259" w:lineRule="auto"/>
              <w:ind w:left="0"/>
            </w:pPr>
            <w:r w:rsidRPr="000D2821">
              <w:t>Steam Cleaning machines, either with or without extraction features, may be useful in certain situations.</w:t>
            </w:r>
          </w:p>
        </w:tc>
        <w:tc>
          <w:tcPr>
            <w:tcW w:w="3210" w:type="dxa"/>
          </w:tcPr>
          <w:p w14:paraId="4D5BE493" w14:textId="563CF58B" w:rsidR="00DF577A" w:rsidRPr="000D2821" w:rsidRDefault="00DF577A" w:rsidP="00DF577A">
            <w:pPr>
              <w:spacing w:after="160" w:line="259" w:lineRule="auto"/>
              <w:ind w:left="0"/>
            </w:pPr>
            <w:r w:rsidRPr="000D2821">
              <w:t>Lay Flat plastic may be used to cover any hoses, cords that may become contaminated.</w:t>
            </w:r>
          </w:p>
        </w:tc>
        <w:tc>
          <w:tcPr>
            <w:tcW w:w="3210" w:type="dxa"/>
          </w:tcPr>
          <w:p w14:paraId="595CB803" w14:textId="78B84767" w:rsidR="00DF577A" w:rsidRPr="000D2821" w:rsidRDefault="00DF577A" w:rsidP="00DF577A">
            <w:pPr>
              <w:spacing w:after="160" w:line="259" w:lineRule="auto"/>
              <w:ind w:left="0"/>
            </w:pPr>
            <w:r w:rsidRPr="000D2821">
              <w:t>Manually operated hand tools like pinch bars, nail pullers, hammers, knives.</w:t>
            </w:r>
          </w:p>
        </w:tc>
      </w:tr>
      <w:tr w:rsidR="00DF577A" w:rsidRPr="000D2821" w14:paraId="1234F2F2" w14:textId="77777777" w:rsidTr="00DF577A">
        <w:tc>
          <w:tcPr>
            <w:tcW w:w="3209" w:type="dxa"/>
          </w:tcPr>
          <w:p w14:paraId="50DCEE82" w14:textId="67E390BC" w:rsidR="00DF577A" w:rsidRPr="000D2821" w:rsidRDefault="00DF577A" w:rsidP="00DF577A">
            <w:pPr>
              <w:spacing w:after="160" w:line="259" w:lineRule="auto"/>
              <w:ind w:left="0"/>
            </w:pPr>
            <w:r w:rsidRPr="000D2821">
              <w:t>Extraction unit, either portable or truck mount.</w:t>
            </w:r>
          </w:p>
        </w:tc>
        <w:tc>
          <w:tcPr>
            <w:tcW w:w="3210" w:type="dxa"/>
          </w:tcPr>
          <w:p w14:paraId="46B6CD50" w14:textId="35D1D1A5" w:rsidR="00DF577A" w:rsidRPr="000D2821" w:rsidRDefault="00DF577A" w:rsidP="00DF577A">
            <w:pPr>
              <w:spacing w:after="160" w:line="259" w:lineRule="auto"/>
              <w:ind w:left="0"/>
            </w:pPr>
            <w:r w:rsidRPr="000D2821">
              <w:t>Paper towels, disposable micro fibre cloths.</w:t>
            </w:r>
          </w:p>
        </w:tc>
        <w:tc>
          <w:tcPr>
            <w:tcW w:w="3210" w:type="dxa"/>
          </w:tcPr>
          <w:p w14:paraId="6DEF58F7" w14:textId="42289D00" w:rsidR="00DF577A" w:rsidRPr="000D2821" w:rsidRDefault="00DF577A" w:rsidP="00DF577A">
            <w:pPr>
              <w:spacing w:after="160" w:line="259" w:lineRule="auto"/>
              <w:ind w:left="0"/>
            </w:pPr>
            <w:r w:rsidRPr="000D2821">
              <w:t>Scrubbing brushes of various sizes.</w:t>
            </w:r>
          </w:p>
        </w:tc>
      </w:tr>
      <w:tr w:rsidR="00DF577A" w:rsidRPr="000D2821" w14:paraId="143A81BF" w14:textId="77777777" w:rsidTr="00DF577A">
        <w:tc>
          <w:tcPr>
            <w:tcW w:w="3209" w:type="dxa"/>
          </w:tcPr>
          <w:p w14:paraId="1458E118" w14:textId="43CF98C9" w:rsidR="00DF577A" w:rsidRPr="000D2821" w:rsidRDefault="00DF577A" w:rsidP="00DF577A">
            <w:pPr>
              <w:spacing w:after="160" w:line="259" w:lineRule="auto"/>
              <w:ind w:left="0"/>
            </w:pPr>
            <w:r w:rsidRPr="000D2821">
              <w:t>Wet/Dry vacuum Cleaners.</w:t>
            </w:r>
          </w:p>
        </w:tc>
        <w:tc>
          <w:tcPr>
            <w:tcW w:w="3210" w:type="dxa"/>
          </w:tcPr>
          <w:p w14:paraId="30C00B85" w14:textId="4F4710E9" w:rsidR="00DF577A" w:rsidRPr="000D2821" w:rsidRDefault="00DF577A" w:rsidP="00DF577A">
            <w:pPr>
              <w:spacing w:after="160" w:line="259" w:lineRule="auto"/>
              <w:ind w:left="0"/>
            </w:pPr>
            <w:r w:rsidRPr="000D2821">
              <w:t>Captive hot pressure washer.</w:t>
            </w:r>
          </w:p>
        </w:tc>
        <w:tc>
          <w:tcPr>
            <w:tcW w:w="3210" w:type="dxa"/>
          </w:tcPr>
          <w:p w14:paraId="5286B0D3" w14:textId="338271D4" w:rsidR="00DF577A" w:rsidRPr="000D2821" w:rsidRDefault="00DF577A" w:rsidP="00DF577A">
            <w:pPr>
              <w:spacing w:after="160" w:line="259" w:lineRule="auto"/>
              <w:ind w:left="0"/>
            </w:pPr>
            <w:proofErr w:type="spellStart"/>
            <w:r w:rsidRPr="000D2821">
              <w:t>Scourers</w:t>
            </w:r>
            <w:proofErr w:type="spellEnd"/>
            <w:r w:rsidRPr="000D2821">
              <w:t xml:space="preserve"> with extension poles.</w:t>
            </w:r>
          </w:p>
        </w:tc>
      </w:tr>
      <w:tr w:rsidR="00DF577A" w:rsidRPr="000D2821" w14:paraId="7C89D2FD" w14:textId="77777777" w:rsidTr="00DF577A">
        <w:tc>
          <w:tcPr>
            <w:tcW w:w="3209" w:type="dxa"/>
          </w:tcPr>
          <w:p w14:paraId="23902FDD" w14:textId="5EBB0F34" w:rsidR="00DF577A" w:rsidRPr="000D2821" w:rsidRDefault="00DF577A" w:rsidP="00DF577A">
            <w:pPr>
              <w:spacing w:after="160" w:line="259" w:lineRule="auto"/>
              <w:ind w:left="0"/>
            </w:pPr>
            <w:r w:rsidRPr="000D2821">
              <w:t>UV light.</w:t>
            </w:r>
          </w:p>
        </w:tc>
        <w:tc>
          <w:tcPr>
            <w:tcW w:w="3210" w:type="dxa"/>
          </w:tcPr>
          <w:p w14:paraId="6D8902F4" w14:textId="53D02EC0" w:rsidR="00DF577A" w:rsidRPr="000D2821" w:rsidRDefault="00DF577A" w:rsidP="00DF577A">
            <w:pPr>
              <w:spacing w:after="160" w:line="259" w:lineRule="auto"/>
              <w:ind w:left="0"/>
            </w:pPr>
            <w:r w:rsidRPr="000D2821">
              <w:t>Sprayers.</w:t>
            </w:r>
          </w:p>
        </w:tc>
        <w:tc>
          <w:tcPr>
            <w:tcW w:w="3210" w:type="dxa"/>
          </w:tcPr>
          <w:p w14:paraId="3C434A65" w14:textId="0AC57989" w:rsidR="00DF577A" w:rsidRPr="000D2821" w:rsidRDefault="00DF577A" w:rsidP="00DF577A">
            <w:pPr>
              <w:spacing w:after="160" w:line="259" w:lineRule="auto"/>
              <w:ind w:left="0"/>
            </w:pPr>
            <w:r w:rsidRPr="000D2821">
              <w:t>Hydrogen Peroxide with Booster.</w:t>
            </w:r>
          </w:p>
        </w:tc>
      </w:tr>
      <w:tr w:rsidR="00DF577A" w:rsidRPr="000D2821" w14:paraId="1DAA24E8" w14:textId="77777777" w:rsidTr="00DF577A">
        <w:tc>
          <w:tcPr>
            <w:tcW w:w="3209" w:type="dxa"/>
          </w:tcPr>
          <w:p w14:paraId="4E702CFE" w14:textId="71E03B8E" w:rsidR="00DF577A" w:rsidRPr="000D2821" w:rsidRDefault="00DF577A" w:rsidP="00DF577A">
            <w:pPr>
              <w:spacing w:after="160" w:line="259" w:lineRule="auto"/>
              <w:ind w:left="0"/>
            </w:pPr>
            <w:r w:rsidRPr="000D2821">
              <w:t>Mops Buckets.</w:t>
            </w:r>
          </w:p>
        </w:tc>
        <w:tc>
          <w:tcPr>
            <w:tcW w:w="3210" w:type="dxa"/>
          </w:tcPr>
          <w:p w14:paraId="407AFA7E" w14:textId="5DFA6BAB" w:rsidR="00DF577A" w:rsidRPr="000D2821" w:rsidRDefault="00DF577A" w:rsidP="00DF577A">
            <w:pPr>
              <w:spacing w:after="160" w:line="259" w:lineRule="auto"/>
              <w:ind w:left="0"/>
            </w:pPr>
            <w:r w:rsidRPr="000D2821">
              <w:t>Ladders.</w:t>
            </w:r>
          </w:p>
        </w:tc>
        <w:tc>
          <w:tcPr>
            <w:tcW w:w="3210" w:type="dxa"/>
          </w:tcPr>
          <w:p w14:paraId="48E89508" w14:textId="7E41398D" w:rsidR="00DF577A" w:rsidRPr="000D2821" w:rsidRDefault="00DF577A" w:rsidP="00DF577A">
            <w:pPr>
              <w:spacing w:after="160" w:line="259" w:lineRule="auto"/>
              <w:ind w:left="0"/>
            </w:pPr>
            <w:r w:rsidRPr="000D2821">
              <w:t>Antimicrobial chemicals.</w:t>
            </w:r>
          </w:p>
        </w:tc>
      </w:tr>
      <w:tr w:rsidR="00DF577A" w:rsidRPr="000D2821" w14:paraId="26722BF4" w14:textId="77777777" w:rsidTr="00DF577A">
        <w:tc>
          <w:tcPr>
            <w:tcW w:w="3209" w:type="dxa"/>
          </w:tcPr>
          <w:p w14:paraId="1874E9E4" w14:textId="769174DB" w:rsidR="00DF577A" w:rsidRPr="000D2821" w:rsidRDefault="00DF577A" w:rsidP="00DF577A">
            <w:pPr>
              <w:spacing w:after="160" w:line="259" w:lineRule="auto"/>
              <w:ind w:left="0"/>
            </w:pPr>
            <w:r w:rsidRPr="000D2821">
              <w:t>Surface cleaner.</w:t>
            </w:r>
          </w:p>
        </w:tc>
        <w:tc>
          <w:tcPr>
            <w:tcW w:w="3210" w:type="dxa"/>
          </w:tcPr>
          <w:p w14:paraId="583D8F11" w14:textId="45DEC051" w:rsidR="00DF577A" w:rsidRPr="000D2821" w:rsidRDefault="00DF577A" w:rsidP="00DF577A">
            <w:pPr>
              <w:spacing w:after="160" w:line="259" w:lineRule="auto"/>
              <w:ind w:left="0"/>
            </w:pPr>
            <w:r w:rsidRPr="000D2821">
              <w:t>Work lights.</w:t>
            </w:r>
          </w:p>
        </w:tc>
        <w:tc>
          <w:tcPr>
            <w:tcW w:w="3210" w:type="dxa"/>
          </w:tcPr>
          <w:p w14:paraId="4CA664B4" w14:textId="2C359491" w:rsidR="00DF577A" w:rsidRPr="000D2821" w:rsidRDefault="00DF577A" w:rsidP="00DF577A">
            <w:pPr>
              <w:spacing w:after="160" w:line="259" w:lineRule="auto"/>
              <w:ind w:left="0"/>
            </w:pPr>
            <w:r w:rsidRPr="000D2821">
              <w:t>Containment equipment.</w:t>
            </w:r>
          </w:p>
        </w:tc>
      </w:tr>
      <w:tr w:rsidR="00DF577A" w:rsidRPr="000D2821" w14:paraId="44C42867" w14:textId="77777777" w:rsidTr="00DF577A">
        <w:tc>
          <w:tcPr>
            <w:tcW w:w="3209" w:type="dxa"/>
          </w:tcPr>
          <w:p w14:paraId="10460DA5" w14:textId="26EC3A00" w:rsidR="00DF577A" w:rsidRPr="000D2821" w:rsidRDefault="00DF577A" w:rsidP="00DF577A">
            <w:pPr>
              <w:spacing w:after="160" w:line="259" w:lineRule="auto"/>
              <w:ind w:left="0"/>
            </w:pPr>
            <w:r w:rsidRPr="000D2821">
              <w:t>Sharps container.</w:t>
            </w:r>
          </w:p>
          <w:p w14:paraId="1FC4131D" w14:textId="77777777" w:rsidR="00DF577A" w:rsidRPr="000D2821" w:rsidRDefault="00DF577A" w:rsidP="00DF577A">
            <w:pPr>
              <w:spacing w:after="160" w:line="259" w:lineRule="auto"/>
            </w:pPr>
          </w:p>
        </w:tc>
        <w:tc>
          <w:tcPr>
            <w:tcW w:w="3210" w:type="dxa"/>
          </w:tcPr>
          <w:p w14:paraId="3FD3BD4A" w14:textId="77777777" w:rsidR="00DF577A" w:rsidRPr="000D2821" w:rsidRDefault="00DF577A" w:rsidP="00DF577A">
            <w:pPr>
              <w:spacing w:after="160" w:line="259" w:lineRule="auto"/>
              <w:ind w:left="0"/>
            </w:pPr>
            <w:r w:rsidRPr="000D2821">
              <w:t>Biohazardous waste bags.</w:t>
            </w:r>
          </w:p>
          <w:p w14:paraId="401E11BB" w14:textId="77777777" w:rsidR="00DF577A" w:rsidRPr="000D2821" w:rsidRDefault="00DF577A" w:rsidP="00DF577A">
            <w:pPr>
              <w:spacing w:after="160" w:line="259" w:lineRule="auto"/>
            </w:pPr>
          </w:p>
        </w:tc>
        <w:tc>
          <w:tcPr>
            <w:tcW w:w="3210" w:type="dxa"/>
          </w:tcPr>
          <w:p w14:paraId="52B27B14" w14:textId="4398650B" w:rsidR="00DF577A" w:rsidRPr="000D2821" w:rsidRDefault="00DF577A" w:rsidP="00DF577A">
            <w:pPr>
              <w:spacing w:after="160" w:line="259" w:lineRule="auto"/>
              <w:ind w:left="0"/>
            </w:pPr>
            <w:r w:rsidRPr="000D2821">
              <w:t>200um garbage bags.</w:t>
            </w:r>
          </w:p>
          <w:p w14:paraId="5C9B16BD" w14:textId="77777777" w:rsidR="00DF577A" w:rsidRPr="000D2821" w:rsidRDefault="00DF577A" w:rsidP="00DF577A">
            <w:pPr>
              <w:spacing w:after="160" w:line="259" w:lineRule="auto"/>
            </w:pPr>
          </w:p>
        </w:tc>
      </w:tr>
      <w:tr w:rsidR="00DF577A" w:rsidRPr="000D2821" w14:paraId="116E4010" w14:textId="77777777" w:rsidTr="00DF577A">
        <w:tc>
          <w:tcPr>
            <w:tcW w:w="3209" w:type="dxa"/>
          </w:tcPr>
          <w:p w14:paraId="07FCF2DF" w14:textId="6C576857" w:rsidR="00DF577A" w:rsidRPr="000D2821" w:rsidRDefault="00DF577A" w:rsidP="00DF577A">
            <w:pPr>
              <w:spacing w:after="160" w:line="259" w:lineRule="auto"/>
              <w:ind w:left="0"/>
            </w:pPr>
            <w:r w:rsidRPr="000D2821">
              <w:t>Duct tape.</w:t>
            </w:r>
          </w:p>
        </w:tc>
        <w:tc>
          <w:tcPr>
            <w:tcW w:w="3210" w:type="dxa"/>
          </w:tcPr>
          <w:p w14:paraId="0DFDFC21" w14:textId="08FDC1DF" w:rsidR="00DF577A" w:rsidRPr="000D2821" w:rsidRDefault="00DF577A" w:rsidP="00DF577A">
            <w:pPr>
              <w:spacing w:after="160" w:line="259" w:lineRule="auto"/>
              <w:ind w:left="0"/>
            </w:pPr>
            <w:r w:rsidRPr="000D2821">
              <w:t>Scrapers.</w:t>
            </w:r>
          </w:p>
        </w:tc>
        <w:tc>
          <w:tcPr>
            <w:tcW w:w="3210" w:type="dxa"/>
          </w:tcPr>
          <w:p w14:paraId="63BE2A6B" w14:textId="4A534212" w:rsidR="00DF577A" w:rsidRPr="000D2821" w:rsidRDefault="00DF577A" w:rsidP="00DF577A">
            <w:pPr>
              <w:spacing w:after="160" w:line="259" w:lineRule="auto"/>
              <w:ind w:left="0"/>
            </w:pPr>
            <w:r w:rsidRPr="000D2821">
              <w:t>Shovels.</w:t>
            </w:r>
          </w:p>
        </w:tc>
      </w:tr>
      <w:tr w:rsidR="00DF577A" w:rsidRPr="000D2821" w14:paraId="0E665D96" w14:textId="77777777" w:rsidTr="00DF577A">
        <w:tc>
          <w:tcPr>
            <w:tcW w:w="3209" w:type="dxa"/>
          </w:tcPr>
          <w:p w14:paraId="53DD9603" w14:textId="0EEF5321" w:rsidR="00DF577A" w:rsidRPr="000D2821" w:rsidRDefault="00DF577A" w:rsidP="00DF577A">
            <w:pPr>
              <w:spacing w:after="160" w:line="259" w:lineRule="auto"/>
              <w:ind w:left="0"/>
            </w:pPr>
            <w:r w:rsidRPr="000D2821">
              <w:t>Brooms.</w:t>
            </w:r>
          </w:p>
        </w:tc>
        <w:tc>
          <w:tcPr>
            <w:tcW w:w="3210" w:type="dxa"/>
          </w:tcPr>
          <w:p w14:paraId="76D0C42F" w14:textId="77777777" w:rsidR="00DF577A" w:rsidRPr="000D2821" w:rsidRDefault="00DF577A" w:rsidP="00DF577A">
            <w:pPr>
              <w:spacing w:after="160" w:line="259" w:lineRule="auto"/>
              <w:ind w:left="0"/>
            </w:pPr>
          </w:p>
        </w:tc>
        <w:tc>
          <w:tcPr>
            <w:tcW w:w="3210" w:type="dxa"/>
          </w:tcPr>
          <w:p w14:paraId="420329C6" w14:textId="77777777" w:rsidR="00DF577A" w:rsidRPr="000D2821" w:rsidRDefault="00DF577A" w:rsidP="00DF577A">
            <w:pPr>
              <w:spacing w:after="160" w:line="259" w:lineRule="auto"/>
              <w:ind w:left="0"/>
            </w:pPr>
          </w:p>
        </w:tc>
      </w:tr>
    </w:tbl>
    <w:p w14:paraId="3F02F926" w14:textId="77777777" w:rsidR="000760C0" w:rsidRPr="000D2821" w:rsidRDefault="000760C0" w:rsidP="00DA30FA">
      <w:pPr>
        <w:rPr>
          <w:b/>
        </w:rPr>
      </w:pPr>
    </w:p>
    <w:p w14:paraId="4382E14C" w14:textId="61C0DD9F" w:rsidR="00DA30FA" w:rsidRPr="000D2821" w:rsidRDefault="00DA30FA" w:rsidP="00DA30FA">
      <w:pPr>
        <w:rPr>
          <w:b/>
        </w:rPr>
      </w:pPr>
      <w:r w:rsidRPr="000D2821">
        <w:rPr>
          <w:b/>
        </w:rPr>
        <w:t>Vacuums</w:t>
      </w:r>
    </w:p>
    <w:p w14:paraId="0F09EBFE" w14:textId="77777777" w:rsidR="00DA30FA" w:rsidRPr="000D2821" w:rsidRDefault="00DA30FA" w:rsidP="00E3147D">
      <w:pPr>
        <w:pStyle w:val="ListParagraph"/>
        <w:numPr>
          <w:ilvl w:val="0"/>
          <w:numId w:val="61"/>
        </w:numPr>
        <w:spacing w:after="160" w:line="259" w:lineRule="auto"/>
        <w:ind w:left="1276"/>
      </w:pPr>
      <w:r w:rsidRPr="000D2821">
        <w:t>May only be used for collecting small pieces of dust and debris, do not break up larger parts to facilitate vacuuming.</w:t>
      </w:r>
    </w:p>
    <w:p w14:paraId="0AAF186A" w14:textId="77777777" w:rsidR="00DA30FA" w:rsidRPr="000D2821" w:rsidRDefault="00DA30FA" w:rsidP="00E3147D">
      <w:pPr>
        <w:pStyle w:val="ListParagraph"/>
        <w:numPr>
          <w:ilvl w:val="0"/>
          <w:numId w:val="61"/>
        </w:numPr>
        <w:spacing w:after="160" w:line="259" w:lineRule="auto"/>
        <w:ind w:left="1276"/>
      </w:pPr>
      <w:r w:rsidRPr="000D2821">
        <w:t>Don’t vacuum wet material as this will damage the HEPA filter</w:t>
      </w:r>
    </w:p>
    <w:p w14:paraId="7A484344" w14:textId="77777777" w:rsidR="00DA30FA" w:rsidRPr="000D2821" w:rsidRDefault="00DA30FA" w:rsidP="00E3147D">
      <w:pPr>
        <w:pStyle w:val="ListParagraph"/>
        <w:numPr>
          <w:ilvl w:val="0"/>
          <w:numId w:val="61"/>
        </w:numPr>
        <w:spacing w:after="160" w:line="259" w:lineRule="auto"/>
        <w:ind w:left="1276"/>
      </w:pPr>
      <w:r w:rsidRPr="000D2821">
        <w:t>Use the correct attachment for the surface type.</w:t>
      </w:r>
    </w:p>
    <w:p w14:paraId="414980B6" w14:textId="77777777" w:rsidR="00DA30FA" w:rsidRPr="000D2821" w:rsidRDefault="00DA30FA" w:rsidP="00E3147D">
      <w:pPr>
        <w:pStyle w:val="ListParagraph"/>
        <w:numPr>
          <w:ilvl w:val="0"/>
          <w:numId w:val="61"/>
        </w:numPr>
        <w:spacing w:after="160" w:line="259" w:lineRule="auto"/>
        <w:ind w:left="1276"/>
      </w:pPr>
      <w:r w:rsidRPr="000D2821">
        <w:t>Ensure routine maintenance has occurred</w:t>
      </w:r>
    </w:p>
    <w:p w14:paraId="3BDBAD72" w14:textId="77777777" w:rsidR="00DA30FA" w:rsidRPr="000D2821" w:rsidRDefault="00DA30FA" w:rsidP="00E3147D">
      <w:pPr>
        <w:pStyle w:val="ListParagraph"/>
        <w:numPr>
          <w:ilvl w:val="0"/>
          <w:numId w:val="61"/>
        </w:numPr>
        <w:spacing w:after="160" w:line="259" w:lineRule="auto"/>
        <w:ind w:left="1276"/>
      </w:pPr>
      <w:r w:rsidRPr="000D2821">
        <w:t>When complete, ensure the Vacuum is decontaminated including internally/externally, the outer casing, attachments, case, hose and the like.</w:t>
      </w:r>
    </w:p>
    <w:p w14:paraId="7599B465" w14:textId="77777777" w:rsidR="00DA30FA" w:rsidRPr="000D2821" w:rsidRDefault="00DA30FA" w:rsidP="00E3147D">
      <w:pPr>
        <w:pStyle w:val="ListParagraph"/>
        <w:numPr>
          <w:ilvl w:val="0"/>
          <w:numId w:val="61"/>
        </w:numPr>
        <w:spacing w:after="160" w:line="259" w:lineRule="auto"/>
        <w:ind w:left="1276"/>
      </w:pPr>
      <w:r w:rsidRPr="000D2821">
        <w:t>Remove the bag and filter in accordance with the manufacturer’s instructions and dispose of in general waste.</w:t>
      </w:r>
    </w:p>
    <w:p w14:paraId="24AA798F" w14:textId="77777777" w:rsidR="00DA30FA" w:rsidRPr="000D2821" w:rsidRDefault="00DA30FA" w:rsidP="00DA30FA">
      <w:pPr>
        <w:pStyle w:val="Heading3"/>
        <w:rPr>
          <w:rFonts w:asciiTheme="minorHAnsi" w:hAnsiTheme="minorHAnsi"/>
          <w:color w:val="ED7D31" w:themeColor="accent1"/>
        </w:rPr>
      </w:pPr>
      <w:bookmarkStart w:id="460" w:name="_Toc35519638"/>
      <w:bookmarkStart w:id="461" w:name="_Toc221634433"/>
      <w:r w:rsidRPr="000D2821">
        <w:rPr>
          <w:rFonts w:asciiTheme="minorHAnsi" w:hAnsiTheme="minorHAnsi"/>
          <w:color w:val="ED7D31" w:themeColor="accent1"/>
        </w:rPr>
        <w:t>Tools</w:t>
      </w:r>
      <w:bookmarkEnd w:id="460"/>
      <w:bookmarkEnd w:id="461"/>
    </w:p>
    <w:p w14:paraId="3B0627F5" w14:textId="77777777" w:rsidR="00DA30FA" w:rsidRPr="000D2821" w:rsidRDefault="00DA30FA" w:rsidP="00E3147D">
      <w:pPr>
        <w:pStyle w:val="ListParagraph"/>
        <w:numPr>
          <w:ilvl w:val="0"/>
          <w:numId w:val="62"/>
        </w:numPr>
        <w:spacing w:after="160" w:line="259" w:lineRule="auto"/>
        <w:ind w:left="1276"/>
      </w:pPr>
      <w:r w:rsidRPr="000D2821">
        <w:t xml:space="preserve">Select tools with care to minimise risk of airborne particles.  </w:t>
      </w:r>
    </w:p>
    <w:p w14:paraId="7637C701" w14:textId="77777777" w:rsidR="00DA30FA" w:rsidRPr="000D2821" w:rsidRDefault="00DA30FA" w:rsidP="00E3147D">
      <w:pPr>
        <w:pStyle w:val="ListParagraph"/>
        <w:numPr>
          <w:ilvl w:val="0"/>
          <w:numId w:val="62"/>
        </w:numPr>
        <w:spacing w:after="160" w:line="259" w:lineRule="auto"/>
        <w:ind w:left="1276"/>
      </w:pPr>
      <w:r w:rsidRPr="000D2821">
        <w:t>At the end of removal work all tools must be decontaminated.</w:t>
      </w:r>
    </w:p>
    <w:p w14:paraId="54DA6BDF" w14:textId="77777777" w:rsidR="00DA30FA" w:rsidRPr="000D2821" w:rsidRDefault="00DA30FA" w:rsidP="00DA30FA">
      <w:r w:rsidRPr="000D2821">
        <w:tab/>
      </w:r>
    </w:p>
    <w:p w14:paraId="5A692340" w14:textId="77777777" w:rsidR="00DA30FA" w:rsidRPr="000D2821" w:rsidRDefault="00DA30FA" w:rsidP="00DA30FA">
      <w:pPr>
        <w:pStyle w:val="Heading3"/>
        <w:rPr>
          <w:rFonts w:asciiTheme="minorHAnsi" w:hAnsiTheme="minorHAnsi"/>
          <w:color w:val="ED7D31" w:themeColor="accent1"/>
        </w:rPr>
      </w:pPr>
      <w:bookmarkStart w:id="462" w:name="_Toc35519639"/>
      <w:bookmarkStart w:id="463" w:name="_Toc221634434"/>
      <w:r w:rsidRPr="000D2821">
        <w:rPr>
          <w:rFonts w:asciiTheme="minorHAnsi" w:hAnsiTheme="minorHAnsi"/>
          <w:color w:val="ED7D31" w:themeColor="accent1"/>
        </w:rPr>
        <w:t>Undertake Remediation</w:t>
      </w:r>
      <w:bookmarkEnd w:id="462"/>
      <w:bookmarkEnd w:id="463"/>
    </w:p>
    <w:p w14:paraId="0E7A34E8" w14:textId="4AF50394" w:rsidR="00DA30FA" w:rsidRPr="000D2821" w:rsidRDefault="00DA30FA" w:rsidP="00DA30FA">
      <w:r w:rsidRPr="000D2821">
        <w:t>Build containment to limit cross contamination as per Standards</w:t>
      </w:r>
      <w:r w:rsidR="000760C0" w:rsidRPr="000D2821">
        <w:t>.</w:t>
      </w:r>
    </w:p>
    <w:p w14:paraId="014C55EB" w14:textId="349712D8" w:rsidR="00DA30FA" w:rsidRPr="000D2821" w:rsidRDefault="00DA30FA" w:rsidP="00DA30FA">
      <w:r w:rsidRPr="000D2821">
        <w:t>Remove bulk solid waste</w:t>
      </w:r>
      <w:r w:rsidR="000760C0" w:rsidRPr="000D2821">
        <w:t>.</w:t>
      </w:r>
    </w:p>
    <w:p w14:paraId="6888BD3C" w14:textId="22BAA649" w:rsidR="00DA30FA" w:rsidRPr="000D2821" w:rsidRDefault="00DA30FA" w:rsidP="00DA30FA">
      <w:r w:rsidRPr="000D2821">
        <w:t>Remove affected floor coverings</w:t>
      </w:r>
      <w:r w:rsidR="000760C0" w:rsidRPr="000D2821">
        <w:t>.</w:t>
      </w:r>
    </w:p>
    <w:p w14:paraId="60D08EB9" w14:textId="6D8A12BD" w:rsidR="00DA30FA" w:rsidRPr="000D2821" w:rsidRDefault="00DA30FA" w:rsidP="00DA30FA">
      <w:r w:rsidRPr="000D2821">
        <w:t xml:space="preserve">Captive pressure </w:t>
      </w:r>
      <w:proofErr w:type="gramStart"/>
      <w:r w:rsidRPr="000D2821">
        <w:t>wash</w:t>
      </w:r>
      <w:proofErr w:type="gramEnd"/>
      <w:r w:rsidRPr="000D2821">
        <w:t xml:space="preserve"> all affected surfaces</w:t>
      </w:r>
      <w:r w:rsidR="000760C0" w:rsidRPr="000D2821">
        <w:t>.</w:t>
      </w:r>
    </w:p>
    <w:p w14:paraId="3C00320A" w14:textId="75409361" w:rsidR="00DA30FA" w:rsidRPr="000D2821" w:rsidRDefault="00DA30FA" w:rsidP="00DA30FA">
      <w:r w:rsidRPr="000D2821">
        <w:t>Disinfect with antimicrobial as per label instructions</w:t>
      </w:r>
      <w:r w:rsidR="000760C0" w:rsidRPr="000D2821">
        <w:t>.</w:t>
      </w:r>
    </w:p>
    <w:p w14:paraId="6E8C7382" w14:textId="4962F60F" w:rsidR="00DA30FA" w:rsidRPr="000D2821" w:rsidRDefault="00DA30FA" w:rsidP="00DA30FA"/>
    <w:p w14:paraId="1D38462E" w14:textId="77777777" w:rsidR="00DA30FA" w:rsidRPr="000D2821" w:rsidRDefault="00DA30FA" w:rsidP="00DA30FA">
      <w:pPr>
        <w:pStyle w:val="Heading3"/>
        <w:rPr>
          <w:rFonts w:asciiTheme="minorHAnsi" w:hAnsiTheme="minorHAnsi"/>
          <w:color w:val="ED7D31" w:themeColor="accent1"/>
        </w:rPr>
      </w:pPr>
      <w:bookmarkStart w:id="464" w:name="_Toc35519640"/>
      <w:bookmarkStart w:id="465" w:name="_Toc221634435"/>
      <w:r w:rsidRPr="000D2821">
        <w:rPr>
          <w:rFonts w:asciiTheme="minorHAnsi" w:hAnsiTheme="minorHAnsi"/>
          <w:color w:val="ED7D31" w:themeColor="accent1"/>
        </w:rPr>
        <w:t>Waste Disposal</w:t>
      </w:r>
      <w:bookmarkEnd w:id="464"/>
      <w:bookmarkEnd w:id="465"/>
    </w:p>
    <w:p w14:paraId="12E9013F" w14:textId="7486872C" w:rsidR="00DA30FA" w:rsidRPr="000D2821" w:rsidRDefault="00DA30FA" w:rsidP="00DA30FA">
      <w:r w:rsidRPr="000D2821">
        <w:t>All waste can be disposed of as general waste</w:t>
      </w:r>
      <w:r w:rsidR="000760C0" w:rsidRPr="000D2821">
        <w:t>.</w:t>
      </w:r>
    </w:p>
    <w:p w14:paraId="0FE179A6" w14:textId="77777777" w:rsidR="00DA30FA" w:rsidRPr="000D2821" w:rsidRDefault="00DA30FA" w:rsidP="00DA30FA">
      <w:pPr>
        <w:pStyle w:val="ListParagraph"/>
        <w:ind w:left="0"/>
      </w:pPr>
    </w:p>
    <w:p w14:paraId="41732D28" w14:textId="2F358AC6" w:rsidR="00DA30FA" w:rsidRPr="000D2821" w:rsidRDefault="00DA30FA" w:rsidP="000760C0">
      <w:pPr>
        <w:pStyle w:val="Heading3"/>
        <w:rPr>
          <w:rFonts w:asciiTheme="minorHAnsi" w:hAnsiTheme="minorHAnsi"/>
          <w:color w:val="ED7D31" w:themeColor="accent1"/>
        </w:rPr>
      </w:pPr>
      <w:bookmarkStart w:id="466" w:name="_Toc35519641"/>
      <w:bookmarkStart w:id="467" w:name="_Toc221634436"/>
      <w:r w:rsidRPr="000D2821">
        <w:rPr>
          <w:rFonts w:asciiTheme="minorHAnsi" w:hAnsiTheme="minorHAnsi"/>
          <w:color w:val="ED7D31" w:themeColor="accent1"/>
        </w:rPr>
        <w:t>Communication</w:t>
      </w:r>
      <w:bookmarkEnd w:id="466"/>
      <w:bookmarkEnd w:id="467"/>
    </w:p>
    <w:p w14:paraId="7A982587" w14:textId="77777777" w:rsidR="00DA30FA" w:rsidRPr="000D2821" w:rsidRDefault="00DA30FA" w:rsidP="00DA30FA">
      <w:pPr>
        <w:pStyle w:val="ListParagraph"/>
        <w:ind w:left="0"/>
      </w:pPr>
      <w:r w:rsidRPr="000D2821">
        <w:t>It is essential that the client is aware of what is happening and what is required of them in the remediation process.  Awareness of the mental state of the person hoarding the animals is required.  There is often, tears, abuse, agitation, and sometimes violence or threats of violence.</w:t>
      </w:r>
    </w:p>
    <w:p w14:paraId="39E4AF9E" w14:textId="77777777" w:rsidR="00DA30FA" w:rsidRPr="000D2821" w:rsidRDefault="00DA30FA" w:rsidP="00DA30FA">
      <w:pPr>
        <w:pStyle w:val="ListParagraph"/>
        <w:ind w:left="0"/>
      </w:pPr>
    </w:p>
    <w:p w14:paraId="3DEBEA6B" w14:textId="39C39DF5" w:rsidR="00DA30FA" w:rsidRPr="000D2821" w:rsidRDefault="00DA30FA" w:rsidP="000760C0">
      <w:pPr>
        <w:pStyle w:val="Heading3"/>
        <w:rPr>
          <w:rFonts w:asciiTheme="minorHAnsi" w:hAnsiTheme="minorHAnsi"/>
          <w:color w:val="ED7D31" w:themeColor="accent1"/>
        </w:rPr>
      </w:pPr>
      <w:bookmarkStart w:id="468" w:name="_Toc35519642"/>
      <w:bookmarkStart w:id="469" w:name="_Toc221634437"/>
      <w:r w:rsidRPr="000D2821">
        <w:rPr>
          <w:rFonts w:asciiTheme="minorHAnsi" w:hAnsiTheme="minorHAnsi"/>
          <w:color w:val="ED7D31" w:themeColor="accent1"/>
        </w:rPr>
        <w:t>Post Remediation Verification</w:t>
      </w:r>
      <w:bookmarkEnd w:id="468"/>
      <w:bookmarkEnd w:id="469"/>
    </w:p>
    <w:p w14:paraId="1E8CE9F5" w14:textId="77777777" w:rsidR="00DA30FA" w:rsidRPr="000D2821" w:rsidRDefault="00DA30FA" w:rsidP="00DA30FA">
      <w:pPr>
        <w:pStyle w:val="ListParagraph"/>
        <w:ind w:left="0"/>
      </w:pPr>
      <w:r w:rsidRPr="000D2821">
        <w:t>Not every job requires Post remediation Verification.</w:t>
      </w:r>
    </w:p>
    <w:p w14:paraId="1EF822BD" w14:textId="77777777" w:rsidR="00DA30FA" w:rsidRPr="000D2821" w:rsidRDefault="00DA30FA" w:rsidP="00DA30FA">
      <w:pPr>
        <w:pStyle w:val="ListParagraph"/>
        <w:ind w:left="0"/>
      </w:pPr>
      <w:r w:rsidRPr="000D2821">
        <w:t>Certain criteria will influence the use of an IEP.  These include but are not limited to:</w:t>
      </w:r>
    </w:p>
    <w:p w14:paraId="3059721F" w14:textId="6E3CBFC4" w:rsidR="00DA30FA" w:rsidRPr="000D2821" w:rsidRDefault="00DA30FA" w:rsidP="00E3147D">
      <w:pPr>
        <w:pStyle w:val="ListParagraph"/>
        <w:numPr>
          <w:ilvl w:val="0"/>
          <w:numId w:val="63"/>
        </w:numPr>
        <w:spacing w:after="160" w:line="259" w:lineRule="auto"/>
        <w:ind w:left="1276"/>
      </w:pPr>
      <w:r w:rsidRPr="000D2821">
        <w:t>Size of the job</w:t>
      </w:r>
      <w:r w:rsidR="000760C0" w:rsidRPr="000D2821">
        <w:t>.</w:t>
      </w:r>
    </w:p>
    <w:p w14:paraId="727BD159" w14:textId="06F7DF43" w:rsidR="00DA30FA" w:rsidRPr="000D2821" w:rsidRDefault="00DA30FA" w:rsidP="00E3147D">
      <w:pPr>
        <w:pStyle w:val="ListParagraph"/>
        <w:numPr>
          <w:ilvl w:val="0"/>
          <w:numId w:val="63"/>
        </w:numPr>
        <w:spacing w:after="160" w:line="259" w:lineRule="auto"/>
        <w:ind w:left="1276"/>
      </w:pPr>
      <w:r w:rsidRPr="000D2821">
        <w:t>Health risks of the client and any other residents in the property</w:t>
      </w:r>
      <w:r w:rsidR="000760C0" w:rsidRPr="000D2821">
        <w:t>.</w:t>
      </w:r>
    </w:p>
    <w:p w14:paraId="131B251E" w14:textId="2C34F716" w:rsidR="00DA30FA" w:rsidRPr="000D2821" w:rsidRDefault="00DA30FA" w:rsidP="00E3147D">
      <w:pPr>
        <w:pStyle w:val="ListParagraph"/>
        <w:numPr>
          <w:ilvl w:val="0"/>
          <w:numId w:val="63"/>
        </w:numPr>
        <w:spacing w:after="160" w:line="259" w:lineRule="auto"/>
        <w:ind w:left="1276"/>
      </w:pPr>
      <w:r w:rsidRPr="000D2821">
        <w:t>The council may require Clearance certificate</w:t>
      </w:r>
      <w:r w:rsidR="000760C0" w:rsidRPr="000D2821">
        <w:t>.</w:t>
      </w:r>
    </w:p>
    <w:p w14:paraId="136BA507" w14:textId="77777777" w:rsidR="00DA30FA" w:rsidRPr="000D2821" w:rsidRDefault="00DA30FA" w:rsidP="00DA30FA">
      <w:pPr>
        <w:pStyle w:val="ListParagraph"/>
        <w:ind w:left="0"/>
      </w:pPr>
    </w:p>
    <w:p w14:paraId="4BA2CCD8" w14:textId="446D3271" w:rsidR="00DA30FA" w:rsidRPr="000D2821" w:rsidRDefault="00DA30FA" w:rsidP="000760C0">
      <w:pPr>
        <w:pStyle w:val="Heading3"/>
        <w:rPr>
          <w:rFonts w:asciiTheme="minorHAnsi" w:hAnsiTheme="minorHAnsi"/>
          <w:color w:val="ED7D31" w:themeColor="accent1"/>
        </w:rPr>
      </w:pPr>
      <w:bookmarkStart w:id="470" w:name="_Toc35519643"/>
      <w:bookmarkStart w:id="471" w:name="_Toc221634438"/>
      <w:r w:rsidRPr="000D2821">
        <w:rPr>
          <w:rFonts w:asciiTheme="minorHAnsi" w:hAnsiTheme="minorHAnsi"/>
          <w:color w:val="ED7D31" w:themeColor="accent1"/>
        </w:rPr>
        <w:t>Post Job Documentation</w:t>
      </w:r>
      <w:bookmarkEnd w:id="470"/>
      <w:bookmarkEnd w:id="471"/>
    </w:p>
    <w:p w14:paraId="24E99D65" w14:textId="4F560929" w:rsidR="002F2EAD" w:rsidRPr="000D2821" w:rsidRDefault="00DA30FA" w:rsidP="002F2EAD">
      <w:pPr>
        <w:pStyle w:val="ListParagraph"/>
        <w:ind w:left="0"/>
      </w:pPr>
      <w:r w:rsidRPr="000D2821">
        <w:t xml:space="preserve">The period immediately </w:t>
      </w:r>
      <w:proofErr w:type="gramStart"/>
      <w:r w:rsidRPr="000D2821">
        <w:t>post</w:t>
      </w:r>
      <w:proofErr w:type="gramEnd"/>
      <w:r w:rsidRPr="000D2821">
        <w:t xml:space="preserve"> the job is an opportunity to professionally close out the job, seek customer feedback and to secure future referrals.</w:t>
      </w:r>
      <w:r w:rsidR="000760C0" w:rsidRPr="000D2821">
        <w:t xml:space="preserve"> </w:t>
      </w:r>
      <w:r w:rsidRPr="000D2821">
        <w:t>Ensure you supply a receipt to the client with your business card.</w:t>
      </w:r>
      <w:bookmarkStart w:id="472" w:name="_Toc35519644"/>
    </w:p>
    <w:p w14:paraId="2DC7C09B" w14:textId="77777777" w:rsidR="002F2EAD" w:rsidRPr="000D2821" w:rsidRDefault="002F2EAD" w:rsidP="002F2EAD">
      <w:pPr>
        <w:pStyle w:val="ListParagraph"/>
        <w:ind w:left="0"/>
      </w:pPr>
    </w:p>
    <w:p w14:paraId="2C881097" w14:textId="3147E277" w:rsidR="00DA30FA" w:rsidRPr="000D2821" w:rsidRDefault="00DA30FA" w:rsidP="002F2EAD">
      <w:pPr>
        <w:pStyle w:val="JAR-HEADING2STYLE"/>
        <w:rPr>
          <w:rFonts w:asciiTheme="minorHAnsi" w:hAnsiTheme="minorHAnsi"/>
        </w:rPr>
      </w:pPr>
      <w:bookmarkStart w:id="473" w:name="_Toc221634439"/>
      <w:r w:rsidRPr="000D2821">
        <w:rPr>
          <w:rFonts w:asciiTheme="minorHAnsi" w:hAnsiTheme="minorHAnsi"/>
        </w:rPr>
        <w:t>Service 9:</w:t>
      </w:r>
      <w:r w:rsidRPr="000D2821">
        <w:rPr>
          <w:rFonts w:asciiTheme="minorHAnsi" w:hAnsiTheme="minorHAnsi"/>
        </w:rPr>
        <w:tab/>
        <w:t>Hoarders</w:t>
      </w:r>
      <w:bookmarkEnd w:id="472"/>
      <w:bookmarkEnd w:id="473"/>
    </w:p>
    <w:p w14:paraId="7AF14380" w14:textId="656690F0" w:rsidR="00DA30FA" w:rsidRPr="000D2821" w:rsidRDefault="00AB2FD8" w:rsidP="177DC49A">
      <w:pPr>
        <w:shd w:val="clear" w:color="auto" w:fill="FFFFFF" w:themeFill="background1"/>
        <w:spacing w:before="120" w:after="120"/>
        <w:rPr>
          <w:color w:val="222222"/>
          <w:lang w:eastAsia="en-AU"/>
        </w:rPr>
      </w:pPr>
      <w:r>
        <w:rPr>
          <w:color w:val="222222"/>
          <w:lang w:eastAsia="en-AU"/>
        </w:rPr>
        <w:t xml:space="preserve"> </w:t>
      </w:r>
      <w:r w:rsidR="00DA30FA" w:rsidRPr="000D2821">
        <w:rPr>
          <w:color w:val="222222"/>
          <w:lang w:eastAsia="en-AU"/>
        </w:rPr>
        <w:t>Compulsive Hoarding, also known as hoarding disorder, is a pattern of behaviour that is characterised by excessive acquisition and an inability or unwillingness to discard large quantities of objects that cover the living areas of the home and cause significant distress or impairment. Compulsive hoarding behaviour has been associated with health risks, impaired functioning, economic burden, and adverse effects on friends and family members.  When clinically significant enough to impair functioning, hoarding cam prevent typical uses of space, enough so that it can limit activities such as cooking, cleaning, moving through the house, and sleeping.  It can also put the individual and others at risk of fires, falling, poor sanitation, and other health concerns.  Compulsive hoarders may be aware of their irrational behaviour, but the emotional attachment to the hoarded objects far exceeds the motive to discard items.</w:t>
      </w:r>
    </w:p>
    <w:p w14:paraId="5BD3E747" w14:textId="10925D8B" w:rsidR="00DA30FA" w:rsidRPr="000D2821" w:rsidRDefault="00DA30FA" w:rsidP="000760C0">
      <w:pPr>
        <w:shd w:val="clear" w:color="auto" w:fill="FFFFFF"/>
        <w:spacing w:before="120" w:after="120"/>
        <w:rPr>
          <w:rFonts w:cstheme="minorHAnsi"/>
          <w:color w:val="222222"/>
          <w:lang w:eastAsia="en-AU"/>
        </w:rPr>
      </w:pPr>
      <w:r w:rsidRPr="000D2821">
        <w:rPr>
          <w:rFonts w:cstheme="minorHAnsi"/>
          <w:color w:val="222222"/>
          <w:lang w:eastAsia="en-AU"/>
        </w:rPr>
        <w:t>Compulsive hoarding in its worst forms can cause fires, unsanitary conditions such as rat and cockroach infestations and other health and safety hazards.</w:t>
      </w:r>
      <w:r w:rsidR="000760C0" w:rsidRPr="000D2821">
        <w:rPr>
          <w:rFonts w:cstheme="minorHAnsi"/>
          <w:color w:val="222222"/>
          <w:lang w:eastAsia="en-AU"/>
        </w:rPr>
        <w:t xml:space="preserve"> </w:t>
      </w:r>
      <w:r w:rsidRPr="000D2821">
        <w:rPr>
          <w:color w:val="222222"/>
          <w:lang w:eastAsia="en-AU"/>
        </w:rPr>
        <w:t>Listed below are possible symptoms hoarders may experience.</w:t>
      </w:r>
    </w:p>
    <w:p w14:paraId="6B5C6D5A" w14:textId="77777777" w:rsidR="00DA30FA" w:rsidRPr="000D2821" w:rsidRDefault="00DA30FA" w:rsidP="177DC49A">
      <w:pPr>
        <w:shd w:val="clear" w:color="auto" w:fill="FFFFFF" w:themeFill="background1"/>
        <w:spacing w:before="120" w:after="120"/>
        <w:rPr>
          <w:color w:val="222222"/>
          <w:lang w:eastAsia="en-AU"/>
        </w:rPr>
      </w:pPr>
      <w:r w:rsidRPr="000D2821">
        <w:rPr>
          <w:color w:val="222222"/>
          <w:lang w:eastAsia="en-AU"/>
        </w:rPr>
        <w:t xml:space="preserve">They hold onto </w:t>
      </w:r>
      <w:proofErr w:type="gramStart"/>
      <w:r w:rsidRPr="000D2821">
        <w:rPr>
          <w:color w:val="222222"/>
          <w:lang w:eastAsia="en-AU"/>
        </w:rPr>
        <w:t>a large number of</w:t>
      </w:r>
      <w:proofErr w:type="gramEnd"/>
      <w:r w:rsidRPr="000D2821">
        <w:rPr>
          <w:color w:val="222222"/>
          <w:lang w:eastAsia="en-AU"/>
        </w:rPr>
        <w:t xml:space="preserve"> items that most people would consider useless or worthless, such as:</w:t>
      </w:r>
    </w:p>
    <w:p w14:paraId="53DBF860" w14:textId="5A1B4C2D" w:rsidR="00DA30FA" w:rsidRPr="000D2821" w:rsidRDefault="00DA30FA" w:rsidP="00E3147D">
      <w:pPr>
        <w:pStyle w:val="ListParagraph"/>
        <w:numPr>
          <w:ilvl w:val="0"/>
          <w:numId w:val="133"/>
        </w:numPr>
        <w:shd w:val="clear" w:color="auto" w:fill="FFFFFF" w:themeFill="background1"/>
        <w:spacing w:before="120" w:after="120"/>
        <w:ind w:left="1276"/>
        <w:rPr>
          <w:color w:val="222222"/>
          <w:lang w:eastAsia="en-AU"/>
        </w:rPr>
      </w:pPr>
      <w:r w:rsidRPr="000D2821">
        <w:rPr>
          <w:color w:val="222222"/>
          <w:lang w:eastAsia="en-AU"/>
        </w:rPr>
        <w:t>Advertising mail, old catalogues, magazines and newspapers</w:t>
      </w:r>
      <w:r w:rsidR="000760C0" w:rsidRPr="000D2821">
        <w:rPr>
          <w:color w:val="222222"/>
          <w:lang w:eastAsia="en-AU"/>
        </w:rPr>
        <w:t>.</w:t>
      </w:r>
    </w:p>
    <w:p w14:paraId="38D45D42" w14:textId="64463A67" w:rsidR="00DA30FA" w:rsidRPr="000D2821" w:rsidRDefault="00DA30FA" w:rsidP="00E3147D">
      <w:pPr>
        <w:pStyle w:val="ListParagraph"/>
        <w:numPr>
          <w:ilvl w:val="0"/>
          <w:numId w:val="133"/>
        </w:numPr>
        <w:shd w:val="clear" w:color="auto" w:fill="FFFFFF"/>
        <w:spacing w:before="120" w:after="120"/>
        <w:ind w:left="1276"/>
        <w:rPr>
          <w:rFonts w:cstheme="minorHAnsi"/>
          <w:color w:val="222222"/>
          <w:lang w:eastAsia="en-AU"/>
        </w:rPr>
      </w:pPr>
      <w:r w:rsidRPr="000D2821">
        <w:rPr>
          <w:rFonts w:cstheme="minorHAnsi"/>
          <w:color w:val="222222"/>
          <w:lang w:eastAsia="en-AU"/>
        </w:rPr>
        <w:t>Worn out cooking equipment</w:t>
      </w:r>
      <w:r w:rsidR="000760C0" w:rsidRPr="000D2821">
        <w:rPr>
          <w:rFonts w:cstheme="minorHAnsi"/>
          <w:color w:val="222222"/>
          <w:lang w:eastAsia="en-AU"/>
        </w:rPr>
        <w:t>.</w:t>
      </w:r>
    </w:p>
    <w:p w14:paraId="460A7369" w14:textId="753B7C5F" w:rsidR="00DA30FA" w:rsidRPr="000D2821" w:rsidRDefault="00DA30FA" w:rsidP="00E3147D">
      <w:pPr>
        <w:pStyle w:val="ListParagraph"/>
        <w:numPr>
          <w:ilvl w:val="0"/>
          <w:numId w:val="133"/>
        </w:numPr>
        <w:shd w:val="clear" w:color="auto" w:fill="FFFFFF"/>
        <w:spacing w:before="120" w:after="120"/>
        <w:ind w:left="1276"/>
        <w:rPr>
          <w:rFonts w:cstheme="minorHAnsi"/>
          <w:color w:val="222222"/>
          <w:lang w:eastAsia="en-AU"/>
        </w:rPr>
      </w:pPr>
      <w:r w:rsidRPr="000D2821">
        <w:rPr>
          <w:rFonts w:cstheme="minorHAnsi"/>
          <w:color w:val="222222"/>
          <w:lang w:eastAsia="en-AU"/>
        </w:rPr>
        <w:t>Things that might be useful for making crafts</w:t>
      </w:r>
      <w:r w:rsidR="000760C0" w:rsidRPr="000D2821">
        <w:rPr>
          <w:rFonts w:cstheme="minorHAnsi"/>
          <w:color w:val="222222"/>
          <w:lang w:eastAsia="en-AU"/>
        </w:rPr>
        <w:t>.</w:t>
      </w:r>
    </w:p>
    <w:p w14:paraId="19FA5318" w14:textId="061F4B7D" w:rsidR="00DA30FA" w:rsidRPr="000D2821" w:rsidRDefault="00DA30FA" w:rsidP="00E3147D">
      <w:pPr>
        <w:pStyle w:val="ListParagraph"/>
        <w:numPr>
          <w:ilvl w:val="0"/>
          <w:numId w:val="133"/>
        </w:numPr>
        <w:shd w:val="clear" w:color="auto" w:fill="FFFFFF"/>
        <w:spacing w:before="120" w:after="120"/>
        <w:ind w:left="1276"/>
        <w:rPr>
          <w:rFonts w:cstheme="minorHAnsi"/>
          <w:color w:val="222222"/>
          <w:lang w:eastAsia="en-AU"/>
        </w:rPr>
      </w:pPr>
      <w:r w:rsidRPr="000D2821">
        <w:rPr>
          <w:rFonts w:cstheme="minorHAnsi"/>
          <w:color w:val="222222"/>
          <w:lang w:eastAsia="en-AU"/>
        </w:rPr>
        <w:t>Clothes that might be worn one day</w:t>
      </w:r>
      <w:r w:rsidR="000760C0" w:rsidRPr="000D2821">
        <w:rPr>
          <w:rFonts w:cstheme="minorHAnsi"/>
          <w:color w:val="222222"/>
          <w:lang w:eastAsia="en-AU"/>
        </w:rPr>
        <w:t>.</w:t>
      </w:r>
    </w:p>
    <w:p w14:paraId="3352924A" w14:textId="799FC15D" w:rsidR="00DA30FA" w:rsidRPr="000D2821" w:rsidRDefault="00DA30FA" w:rsidP="00E3147D">
      <w:pPr>
        <w:pStyle w:val="ListParagraph"/>
        <w:numPr>
          <w:ilvl w:val="0"/>
          <w:numId w:val="133"/>
        </w:numPr>
        <w:shd w:val="clear" w:color="auto" w:fill="FFFFFF"/>
        <w:spacing w:before="120" w:after="120"/>
        <w:ind w:left="1276"/>
        <w:rPr>
          <w:rFonts w:cstheme="minorHAnsi"/>
          <w:color w:val="222222"/>
          <w:lang w:eastAsia="en-AU"/>
        </w:rPr>
      </w:pPr>
      <w:r w:rsidRPr="000D2821">
        <w:rPr>
          <w:rFonts w:cstheme="minorHAnsi"/>
          <w:color w:val="222222"/>
          <w:lang w:eastAsia="en-AU"/>
        </w:rPr>
        <w:t>Broken things or trash</w:t>
      </w:r>
      <w:r w:rsidR="000760C0" w:rsidRPr="000D2821">
        <w:rPr>
          <w:rFonts w:cstheme="minorHAnsi"/>
          <w:color w:val="222222"/>
          <w:lang w:eastAsia="en-AU"/>
        </w:rPr>
        <w:t>.</w:t>
      </w:r>
    </w:p>
    <w:p w14:paraId="311091C2" w14:textId="3EDE8BEC" w:rsidR="00DA30FA" w:rsidRPr="000D2821" w:rsidRDefault="00DA30FA" w:rsidP="00E3147D">
      <w:pPr>
        <w:pStyle w:val="ListParagraph"/>
        <w:numPr>
          <w:ilvl w:val="0"/>
          <w:numId w:val="133"/>
        </w:numPr>
        <w:shd w:val="clear" w:color="auto" w:fill="FFFFFF"/>
        <w:spacing w:before="120" w:after="120"/>
        <w:ind w:left="1276"/>
        <w:rPr>
          <w:rFonts w:cstheme="minorHAnsi"/>
          <w:color w:val="222222"/>
          <w:lang w:eastAsia="en-AU"/>
        </w:rPr>
      </w:pPr>
      <w:r w:rsidRPr="000D2821">
        <w:rPr>
          <w:rFonts w:cstheme="minorHAnsi"/>
          <w:color w:val="222222"/>
          <w:lang w:eastAsia="en-AU"/>
        </w:rPr>
        <w:t>“Freebies” or other promotional products</w:t>
      </w:r>
      <w:r w:rsidR="002F2EAD" w:rsidRPr="000D2821">
        <w:rPr>
          <w:rFonts w:cstheme="minorHAnsi"/>
          <w:color w:val="222222"/>
          <w:lang w:eastAsia="en-AU"/>
        </w:rPr>
        <w:t xml:space="preserve"> - </w:t>
      </w:r>
      <w:r w:rsidRPr="000D2821">
        <w:rPr>
          <w:rFonts w:cstheme="minorHAnsi"/>
          <w:color w:val="222222"/>
          <w:lang w:eastAsia="en-AU"/>
        </w:rPr>
        <w:t>Their home is cluttered to the point where many parts are inaccessible and con no longer be used for intended purposes. For example:</w:t>
      </w:r>
    </w:p>
    <w:p w14:paraId="63B48FBA" w14:textId="00CA0D84" w:rsidR="00DA30FA" w:rsidRPr="000D2821" w:rsidRDefault="00DA30FA" w:rsidP="00E3147D">
      <w:pPr>
        <w:pStyle w:val="ListParagraph"/>
        <w:numPr>
          <w:ilvl w:val="0"/>
          <w:numId w:val="134"/>
        </w:numPr>
        <w:shd w:val="clear" w:color="auto" w:fill="FFFFFF"/>
        <w:spacing w:before="120" w:after="120"/>
        <w:ind w:left="1276"/>
        <w:rPr>
          <w:rFonts w:cstheme="minorHAnsi"/>
          <w:color w:val="222222"/>
          <w:lang w:eastAsia="en-AU"/>
        </w:rPr>
      </w:pPr>
      <w:r w:rsidRPr="000D2821">
        <w:rPr>
          <w:rFonts w:cstheme="minorHAnsi"/>
          <w:color w:val="222222"/>
          <w:lang w:eastAsia="en-AU"/>
        </w:rPr>
        <w:t>Beds that cannot be slept in</w:t>
      </w:r>
      <w:r w:rsidR="000760C0" w:rsidRPr="000D2821">
        <w:rPr>
          <w:rFonts w:cstheme="minorHAnsi"/>
          <w:color w:val="222222"/>
          <w:lang w:eastAsia="en-AU"/>
        </w:rPr>
        <w:t>.</w:t>
      </w:r>
    </w:p>
    <w:p w14:paraId="20FAB1A8" w14:textId="627536D3" w:rsidR="00DA30FA" w:rsidRPr="000D2821" w:rsidRDefault="00DA30FA" w:rsidP="00E3147D">
      <w:pPr>
        <w:pStyle w:val="ListParagraph"/>
        <w:numPr>
          <w:ilvl w:val="0"/>
          <w:numId w:val="134"/>
        </w:numPr>
        <w:shd w:val="clear" w:color="auto" w:fill="FFFFFF"/>
        <w:spacing w:before="120" w:after="120"/>
        <w:ind w:left="1276"/>
        <w:rPr>
          <w:rFonts w:cstheme="minorHAnsi"/>
          <w:color w:val="222222"/>
          <w:lang w:eastAsia="en-AU"/>
        </w:rPr>
      </w:pPr>
      <w:r w:rsidRPr="000D2821">
        <w:rPr>
          <w:rFonts w:cstheme="minorHAnsi"/>
          <w:color w:val="222222"/>
          <w:lang w:eastAsia="en-AU"/>
        </w:rPr>
        <w:t>Kitchens that cannot be used for food preparation</w:t>
      </w:r>
      <w:r w:rsidR="000760C0" w:rsidRPr="000D2821">
        <w:rPr>
          <w:rFonts w:cstheme="minorHAnsi"/>
          <w:color w:val="222222"/>
          <w:lang w:eastAsia="en-AU"/>
        </w:rPr>
        <w:t>.</w:t>
      </w:r>
    </w:p>
    <w:p w14:paraId="4C7E40C3" w14:textId="386F3535" w:rsidR="00DA30FA" w:rsidRPr="000D2821" w:rsidRDefault="00DA30FA" w:rsidP="00E3147D">
      <w:pPr>
        <w:pStyle w:val="ListParagraph"/>
        <w:numPr>
          <w:ilvl w:val="0"/>
          <w:numId w:val="134"/>
        </w:numPr>
        <w:shd w:val="clear" w:color="auto" w:fill="FFFFFF"/>
        <w:spacing w:before="120" w:after="120"/>
        <w:ind w:left="1276"/>
        <w:rPr>
          <w:rFonts w:cstheme="minorHAnsi"/>
          <w:color w:val="222222"/>
          <w:lang w:eastAsia="en-AU"/>
        </w:rPr>
      </w:pPr>
      <w:r w:rsidRPr="000D2821">
        <w:rPr>
          <w:rFonts w:cstheme="minorHAnsi"/>
          <w:color w:val="222222"/>
          <w:lang w:eastAsia="en-AU"/>
        </w:rPr>
        <w:t>Tables, chairs, or sofas that cannot be used for dining or sitting</w:t>
      </w:r>
      <w:r w:rsidR="000760C0" w:rsidRPr="000D2821">
        <w:rPr>
          <w:rFonts w:cstheme="minorHAnsi"/>
          <w:color w:val="222222"/>
          <w:lang w:eastAsia="en-AU"/>
        </w:rPr>
        <w:t>.</w:t>
      </w:r>
    </w:p>
    <w:p w14:paraId="228764AA" w14:textId="45C52D7F" w:rsidR="00DA30FA" w:rsidRPr="000D2821" w:rsidRDefault="00DA30FA" w:rsidP="00E3147D">
      <w:pPr>
        <w:pStyle w:val="ListParagraph"/>
        <w:numPr>
          <w:ilvl w:val="0"/>
          <w:numId w:val="134"/>
        </w:numPr>
        <w:shd w:val="clear" w:color="auto" w:fill="FFFFFF"/>
        <w:spacing w:before="120" w:after="120"/>
        <w:ind w:left="1276"/>
        <w:rPr>
          <w:rFonts w:cstheme="minorHAnsi"/>
          <w:color w:val="222222"/>
          <w:lang w:eastAsia="en-AU"/>
        </w:rPr>
      </w:pPr>
      <w:r w:rsidRPr="000D2821">
        <w:rPr>
          <w:rFonts w:cstheme="minorHAnsi"/>
          <w:color w:val="222222"/>
          <w:lang w:eastAsia="en-AU"/>
        </w:rPr>
        <w:t>Unsanitary bathrooms</w:t>
      </w:r>
      <w:r w:rsidR="000760C0" w:rsidRPr="000D2821">
        <w:rPr>
          <w:rFonts w:cstheme="minorHAnsi"/>
          <w:color w:val="222222"/>
          <w:lang w:eastAsia="en-AU"/>
        </w:rPr>
        <w:t>.</w:t>
      </w:r>
    </w:p>
    <w:p w14:paraId="51F43340" w14:textId="14C44FB8" w:rsidR="00DA30FA" w:rsidRPr="000D2821" w:rsidRDefault="00DA30FA" w:rsidP="00E3147D">
      <w:pPr>
        <w:pStyle w:val="ListParagraph"/>
        <w:numPr>
          <w:ilvl w:val="0"/>
          <w:numId w:val="134"/>
        </w:numPr>
        <w:shd w:val="clear" w:color="auto" w:fill="FFFFFF" w:themeFill="background1"/>
        <w:spacing w:before="120" w:after="120"/>
        <w:ind w:left="1276"/>
        <w:rPr>
          <w:color w:val="222222"/>
          <w:lang w:eastAsia="en-AU"/>
        </w:rPr>
      </w:pPr>
      <w:r w:rsidRPr="000D2821">
        <w:rPr>
          <w:color w:val="222222"/>
          <w:lang w:eastAsia="en-AU"/>
        </w:rPr>
        <w:t>Tubs, showers, and sinks filled with items and can no longer be used for washing or bathing</w:t>
      </w:r>
      <w:r w:rsidR="002F2EAD" w:rsidRPr="000D2821">
        <w:rPr>
          <w:color w:val="222222"/>
          <w:lang w:eastAsia="en-AU"/>
        </w:rPr>
        <w:t xml:space="preserve"> - </w:t>
      </w:r>
      <w:r w:rsidRPr="000D2821">
        <w:rPr>
          <w:color w:val="222222"/>
          <w:lang w:eastAsia="en-AU"/>
        </w:rPr>
        <w:t>Their clutter and mess is at a point where it can cause illness, distress and impairment.  As a result, they:</w:t>
      </w:r>
    </w:p>
    <w:p w14:paraId="205EF9AA" w14:textId="2C8692DF" w:rsidR="00DA30FA" w:rsidRPr="000D2821" w:rsidRDefault="00DA30FA" w:rsidP="00E3147D">
      <w:pPr>
        <w:pStyle w:val="ListParagraph"/>
        <w:numPr>
          <w:ilvl w:val="0"/>
          <w:numId w:val="135"/>
        </w:numPr>
        <w:shd w:val="clear" w:color="auto" w:fill="FFFFFF"/>
        <w:spacing w:before="120" w:after="120"/>
        <w:ind w:left="1276"/>
        <w:rPr>
          <w:rFonts w:cstheme="minorHAnsi"/>
          <w:color w:val="222222"/>
          <w:lang w:eastAsia="en-AU"/>
        </w:rPr>
      </w:pPr>
      <w:r w:rsidRPr="000D2821">
        <w:rPr>
          <w:rFonts w:cstheme="minorHAnsi"/>
          <w:color w:val="222222"/>
          <w:lang w:eastAsia="en-AU"/>
        </w:rPr>
        <w:t>Do not allow visitors in, such as family and friends, or repair and maintenance professionals, because the clutter embarrasses them</w:t>
      </w:r>
      <w:r w:rsidR="000760C0" w:rsidRPr="000D2821">
        <w:rPr>
          <w:rFonts w:cstheme="minorHAnsi"/>
          <w:color w:val="222222"/>
          <w:lang w:eastAsia="en-AU"/>
        </w:rPr>
        <w:t>.</w:t>
      </w:r>
    </w:p>
    <w:p w14:paraId="769CB94F" w14:textId="41BD4376" w:rsidR="00DA30FA" w:rsidRPr="000D2821" w:rsidRDefault="00DA30FA" w:rsidP="00E3147D">
      <w:pPr>
        <w:pStyle w:val="ListParagraph"/>
        <w:numPr>
          <w:ilvl w:val="0"/>
          <w:numId w:val="135"/>
        </w:numPr>
        <w:shd w:val="clear" w:color="auto" w:fill="FFFFFF"/>
        <w:spacing w:before="120" w:after="120"/>
        <w:ind w:left="1276"/>
        <w:rPr>
          <w:rFonts w:cstheme="minorHAnsi"/>
          <w:color w:val="222222"/>
          <w:lang w:eastAsia="en-AU"/>
        </w:rPr>
      </w:pPr>
      <w:r w:rsidRPr="000D2821">
        <w:rPr>
          <w:rFonts w:cstheme="minorHAnsi"/>
          <w:color w:val="222222"/>
          <w:lang w:eastAsia="en-AU"/>
        </w:rPr>
        <w:t>Are reluctant or unable to return borrowed items</w:t>
      </w:r>
      <w:r w:rsidR="000760C0" w:rsidRPr="000D2821">
        <w:rPr>
          <w:rFonts w:cstheme="minorHAnsi"/>
          <w:color w:val="222222"/>
          <w:lang w:eastAsia="en-AU"/>
        </w:rPr>
        <w:t>.</w:t>
      </w:r>
    </w:p>
    <w:p w14:paraId="757E01A2" w14:textId="14D1E687" w:rsidR="00DA30FA" w:rsidRPr="000D2821" w:rsidRDefault="00DA30FA" w:rsidP="00E3147D">
      <w:pPr>
        <w:pStyle w:val="ListParagraph"/>
        <w:numPr>
          <w:ilvl w:val="0"/>
          <w:numId w:val="135"/>
        </w:numPr>
        <w:shd w:val="clear" w:color="auto" w:fill="FFFFFF"/>
        <w:spacing w:before="120" w:after="120"/>
        <w:ind w:left="1276"/>
        <w:rPr>
          <w:rFonts w:cstheme="minorHAnsi"/>
          <w:color w:val="222222"/>
          <w:lang w:eastAsia="en-AU"/>
        </w:rPr>
      </w:pPr>
      <w:r w:rsidRPr="000D2821">
        <w:rPr>
          <w:rFonts w:cstheme="minorHAnsi"/>
          <w:color w:val="222222"/>
          <w:lang w:eastAsia="en-AU"/>
        </w:rPr>
        <w:t>Keep the shades drawn so that no one can look inside</w:t>
      </w:r>
      <w:r w:rsidR="000760C0" w:rsidRPr="000D2821">
        <w:rPr>
          <w:rFonts w:cstheme="minorHAnsi"/>
          <w:color w:val="222222"/>
          <w:lang w:eastAsia="en-AU"/>
        </w:rPr>
        <w:t>.</w:t>
      </w:r>
    </w:p>
    <w:p w14:paraId="7E11A074" w14:textId="538588A8" w:rsidR="00DA30FA" w:rsidRPr="000D2821" w:rsidRDefault="00DA30FA" w:rsidP="00E3147D">
      <w:pPr>
        <w:pStyle w:val="ListParagraph"/>
        <w:numPr>
          <w:ilvl w:val="0"/>
          <w:numId w:val="135"/>
        </w:numPr>
        <w:shd w:val="clear" w:color="auto" w:fill="FFFFFF" w:themeFill="background1"/>
        <w:spacing w:before="120" w:after="120"/>
        <w:ind w:left="1276"/>
        <w:rPr>
          <w:color w:val="222222"/>
          <w:lang w:eastAsia="en-AU"/>
        </w:rPr>
      </w:pPr>
      <w:r w:rsidRPr="000D2821">
        <w:rPr>
          <w:color w:val="222222"/>
          <w:lang w:eastAsia="en-AU"/>
        </w:rPr>
        <w:t>Get into a lot of arguments with family members regarding the clutter</w:t>
      </w:r>
      <w:r w:rsidR="000760C0" w:rsidRPr="000D2821">
        <w:rPr>
          <w:color w:val="222222"/>
          <w:lang w:eastAsia="en-AU"/>
        </w:rPr>
        <w:t>.</w:t>
      </w:r>
    </w:p>
    <w:p w14:paraId="0545850B" w14:textId="44D8770A" w:rsidR="00DA30FA" w:rsidRPr="000D2821" w:rsidRDefault="00DA30FA" w:rsidP="00E3147D">
      <w:pPr>
        <w:pStyle w:val="ListParagraph"/>
        <w:numPr>
          <w:ilvl w:val="0"/>
          <w:numId w:val="135"/>
        </w:numPr>
        <w:shd w:val="clear" w:color="auto" w:fill="FFFFFF"/>
        <w:spacing w:before="120" w:after="120"/>
        <w:ind w:left="1276"/>
        <w:rPr>
          <w:rFonts w:cstheme="minorHAnsi"/>
          <w:color w:val="222222"/>
          <w:lang w:eastAsia="en-AU"/>
        </w:rPr>
      </w:pPr>
      <w:r w:rsidRPr="000D2821">
        <w:rPr>
          <w:rFonts w:cstheme="minorHAnsi"/>
          <w:color w:val="222222"/>
          <w:lang w:eastAsia="en-AU"/>
        </w:rPr>
        <w:t>Are at risk of fire, falling, infestation, or eviction</w:t>
      </w:r>
      <w:r w:rsidR="000760C0" w:rsidRPr="000D2821">
        <w:rPr>
          <w:rFonts w:cstheme="minorHAnsi"/>
          <w:color w:val="222222"/>
          <w:lang w:eastAsia="en-AU"/>
        </w:rPr>
        <w:t>.</w:t>
      </w:r>
    </w:p>
    <w:p w14:paraId="570DB70F" w14:textId="77777777" w:rsidR="00DA30FA" w:rsidRPr="000D2821" w:rsidRDefault="00DA30FA" w:rsidP="00E3147D">
      <w:pPr>
        <w:pStyle w:val="ListParagraph"/>
        <w:numPr>
          <w:ilvl w:val="0"/>
          <w:numId w:val="135"/>
        </w:numPr>
        <w:shd w:val="clear" w:color="auto" w:fill="FFFFFF"/>
        <w:spacing w:before="120" w:after="120"/>
        <w:ind w:left="1276"/>
        <w:rPr>
          <w:rFonts w:cstheme="minorHAnsi"/>
          <w:color w:val="222222"/>
          <w:lang w:eastAsia="en-AU"/>
        </w:rPr>
      </w:pPr>
      <w:r w:rsidRPr="000D2821">
        <w:rPr>
          <w:rFonts w:cstheme="minorHAnsi"/>
          <w:color w:val="222222"/>
          <w:lang w:eastAsia="en-AU"/>
        </w:rPr>
        <w:t>Often feel depressed or anxious due to the clutter.</w:t>
      </w:r>
    </w:p>
    <w:p w14:paraId="44349FE7" w14:textId="77777777" w:rsidR="00DA30FA" w:rsidRPr="000D2821" w:rsidRDefault="00DA30FA" w:rsidP="00DA30FA"/>
    <w:p w14:paraId="31E73883" w14:textId="77777777" w:rsidR="00DA30FA" w:rsidRPr="000D2821" w:rsidRDefault="00DA30FA" w:rsidP="00DA30FA">
      <w:pPr>
        <w:pStyle w:val="Heading3"/>
        <w:rPr>
          <w:rFonts w:asciiTheme="minorHAnsi" w:hAnsiTheme="minorHAnsi"/>
          <w:color w:val="ED7D31" w:themeColor="accent1"/>
        </w:rPr>
      </w:pPr>
      <w:bookmarkStart w:id="474" w:name="_Toc35519645"/>
      <w:bookmarkStart w:id="475" w:name="_Toc221634440"/>
      <w:r w:rsidRPr="000D2821">
        <w:rPr>
          <w:rFonts w:asciiTheme="minorHAnsi" w:hAnsiTheme="minorHAnsi"/>
          <w:color w:val="ED7D31" w:themeColor="accent1"/>
        </w:rPr>
        <w:t>Planning</w:t>
      </w:r>
      <w:bookmarkEnd w:id="474"/>
      <w:bookmarkEnd w:id="475"/>
    </w:p>
    <w:p w14:paraId="0E6FBA08" w14:textId="77777777" w:rsidR="00DA30FA" w:rsidRPr="000D2821" w:rsidRDefault="00DA30FA" w:rsidP="00DA30FA">
      <w:r w:rsidRPr="000D2821">
        <w:t>Planning is essential as any misunderstanding could lead to the use of inappropriate remediation methods, increasing the risk of danger due to unstable piles, infestations and other unseen hazards.</w:t>
      </w:r>
    </w:p>
    <w:p w14:paraId="6F7E3EF9" w14:textId="77777777" w:rsidR="000760C0" w:rsidRPr="000D2821" w:rsidRDefault="00DA30FA" w:rsidP="00DA30FA">
      <w:r w:rsidRPr="000D2821">
        <w:t>Attend the site for the purpose of assessing, identifying and quantifying the amount of hoarding present.</w:t>
      </w:r>
      <w:r w:rsidR="00302BD0" w:rsidRPr="000D2821">
        <w:t xml:space="preserve"> </w:t>
      </w:r>
    </w:p>
    <w:p w14:paraId="74BBF3DC" w14:textId="77777777" w:rsidR="000760C0" w:rsidRPr="000D2821" w:rsidRDefault="000760C0" w:rsidP="00DA30FA"/>
    <w:p w14:paraId="188D8B4F" w14:textId="5942DA42" w:rsidR="00DA30FA" w:rsidRPr="000D2821" w:rsidRDefault="00302BD0" w:rsidP="00DA30FA">
      <w:r w:rsidRPr="000D2821">
        <w:rPr>
          <w:b/>
          <w:bCs/>
          <w:u w:val="single"/>
        </w:rPr>
        <w:t>Empathy and careful use of language is required as you will likely be dealing with someone in mental crisis.</w:t>
      </w:r>
    </w:p>
    <w:p w14:paraId="0926182A" w14:textId="77777777" w:rsidR="00DA30FA" w:rsidRPr="000D2821" w:rsidRDefault="00DA30FA" w:rsidP="00E3147D">
      <w:pPr>
        <w:pStyle w:val="ListParagraph"/>
        <w:numPr>
          <w:ilvl w:val="0"/>
          <w:numId w:val="136"/>
        </w:numPr>
        <w:spacing w:after="160" w:line="259" w:lineRule="auto"/>
        <w:ind w:left="1276"/>
      </w:pPr>
      <w:r w:rsidRPr="000D2821">
        <w:t>Obtain a detailed history from the client as to events causing the mould, how long ago did it happen, which rooms are affected.</w:t>
      </w:r>
    </w:p>
    <w:p w14:paraId="1579BB28" w14:textId="77777777" w:rsidR="00DA30FA" w:rsidRPr="000D2821" w:rsidRDefault="00DA30FA" w:rsidP="00E3147D">
      <w:pPr>
        <w:pStyle w:val="ListParagraph"/>
        <w:numPr>
          <w:ilvl w:val="0"/>
          <w:numId w:val="136"/>
        </w:numPr>
        <w:spacing w:after="160" w:line="259" w:lineRule="auto"/>
        <w:ind w:left="1276"/>
      </w:pPr>
      <w:r w:rsidRPr="000D2821">
        <w:t>Consult with the person ordering the services to identify factors which may affect site access, site specific hazards, scheduling of the work and the requirement for the area to be unoccupied during the clearing process.</w:t>
      </w:r>
    </w:p>
    <w:p w14:paraId="7A0DB456" w14:textId="77777777" w:rsidR="00DA30FA" w:rsidRPr="000D2821" w:rsidRDefault="00DA30FA" w:rsidP="00E3147D">
      <w:pPr>
        <w:pStyle w:val="ListParagraph"/>
        <w:numPr>
          <w:ilvl w:val="0"/>
          <w:numId w:val="136"/>
        </w:numPr>
        <w:spacing w:after="160" w:line="259" w:lineRule="auto"/>
        <w:ind w:left="1276"/>
      </w:pPr>
      <w:r w:rsidRPr="000D2821">
        <w:t>Take photographs of the site to supplement your planning and project recall. Document any pre-existing damage not event related.</w:t>
      </w:r>
    </w:p>
    <w:p w14:paraId="7ACC3A07" w14:textId="77777777" w:rsidR="00DA30FA" w:rsidRPr="000D2821" w:rsidRDefault="00DA30FA" w:rsidP="00E3147D">
      <w:pPr>
        <w:pStyle w:val="ListParagraph"/>
        <w:numPr>
          <w:ilvl w:val="0"/>
          <w:numId w:val="136"/>
        </w:numPr>
        <w:spacing w:after="160" w:line="259" w:lineRule="auto"/>
        <w:ind w:left="1276"/>
      </w:pPr>
      <w:r w:rsidRPr="000D2821">
        <w:t>Ascertain any contents of any value either monitory or sentimental.</w:t>
      </w:r>
    </w:p>
    <w:p w14:paraId="07DB293D" w14:textId="77777777" w:rsidR="00DA30FA" w:rsidRPr="000D2821" w:rsidRDefault="00DA30FA" w:rsidP="00E3147D">
      <w:pPr>
        <w:pStyle w:val="ListParagraph"/>
        <w:numPr>
          <w:ilvl w:val="0"/>
          <w:numId w:val="136"/>
        </w:numPr>
        <w:spacing w:after="160" w:line="259" w:lineRule="auto"/>
        <w:ind w:left="1276"/>
      </w:pPr>
      <w:r w:rsidRPr="000D2821">
        <w:t>Ensure there is adequate rubbish disposal vessels on site at time of clearance as the clients may go through rubbish bags if not disposed of straight away.</w:t>
      </w:r>
    </w:p>
    <w:p w14:paraId="7DC9C506" w14:textId="6DE47C8B" w:rsidR="00DA30FA" w:rsidRPr="000D2821" w:rsidRDefault="00DA30FA" w:rsidP="00DA30FA">
      <w:pPr>
        <w:pStyle w:val="ListParagraph"/>
        <w:ind w:left="0"/>
      </w:pPr>
    </w:p>
    <w:p w14:paraId="40987C67" w14:textId="718AD89A" w:rsidR="00DA30FA" w:rsidRPr="000D2821" w:rsidRDefault="00136587" w:rsidP="00DA30FA">
      <w:r w:rsidRPr="000D2821">
        <w:rPr>
          <w:noProof/>
        </w:rPr>
        <mc:AlternateContent>
          <mc:Choice Requires="wps">
            <w:drawing>
              <wp:anchor distT="45720" distB="45720" distL="114300" distR="114300" simplePos="0" relativeHeight="251658256" behindDoc="0" locked="0" layoutInCell="1" allowOverlap="1" wp14:anchorId="2665A0E9" wp14:editId="07FC1603">
                <wp:simplePos x="0" y="0"/>
                <wp:positionH relativeFrom="column">
                  <wp:posOffset>435610</wp:posOffset>
                </wp:positionH>
                <wp:positionV relativeFrom="paragraph">
                  <wp:posOffset>155575</wp:posOffset>
                </wp:positionV>
                <wp:extent cx="5105400" cy="655320"/>
                <wp:effectExtent l="0" t="0" r="19050" b="1143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655320"/>
                        </a:xfrm>
                        <a:prstGeom prst="rect">
                          <a:avLst/>
                        </a:prstGeom>
                        <a:solidFill>
                          <a:srgbClr val="FFFFFF"/>
                        </a:solidFill>
                        <a:ln w="9525">
                          <a:solidFill>
                            <a:srgbClr val="000000"/>
                          </a:solidFill>
                          <a:miter lim="800000"/>
                          <a:headEnd/>
                          <a:tailEnd/>
                        </a:ln>
                      </wps:spPr>
                      <wps:txbx>
                        <w:txbxContent>
                          <w:p w14:paraId="7DC049EE" w14:textId="54B4C17B" w:rsidR="00DB5F12" w:rsidRDefault="00DB5F12" w:rsidP="00DA30FA">
                            <w:r>
                              <w:t>TIP: Retain and store in an organised manner (using Dropbox</w:t>
                            </w:r>
                            <w:r w:rsidR="00136587">
                              <w:t xml:space="preserve"> or OneDrive</w:t>
                            </w:r>
                            <w:r>
                              <w:t xml:space="preserve"> for example) the information and photos collected as, if won, it will form the basis of your Scope of Works.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5A0E9" id="Text Box 16" o:spid="_x0000_s1039" type="#_x0000_t202" style="position:absolute;margin-left:34.3pt;margin-top:12.25pt;width:402pt;height:51.6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">
                <v:textbox>
                  <w:txbxContent>
                    <w:p w14:paraId="7DC049EE" w14:textId="54B4C17B" w:rsidR="00DB5F12" w:rsidRDefault="00DB5F12" w:rsidP="00DA30FA">
                      <w:r>
                        <w:t>TIP: Retain and store in an organised manner (using Dropbox</w:t>
                      </w:r>
                      <w:r w:rsidR="00136587">
                        <w:t xml:space="preserve"> or OneDrive</w:t>
                      </w:r>
                      <w:r>
                        <w:t xml:space="preserve"> for example) the information and photos collected as, if won, it will form the basis of your Scope of Works.</w:t>
                      </w:r>
                    </w:p>
                  </w:txbxContent>
                </v:textbox>
                <w10:wrap type="square"/>
              </v:shape>
            </w:pict>
          </mc:Fallback>
        </mc:AlternateContent>
      </w:r>
    </w:p>
    <w:p w14:paraId="34E953C2" w14:textId="77777777" w:rsidR="00DA30FA" w:rsidRPr="000D2821" w:rsidRDefault="00DA30FA" w:rsidP="00DA30FA"/>
    <w:p w14:paraId="763F193B" w14:textId="77777777" w:rsidR="00DA30FA" w:rsidRPr="000D2821" w:rsidRDefault="00DA30FA" w:rsidP="00DA30FA"/>
    <w:p w14:paraId="023A7B12" w14:textId="77777777" w:rsidR="000760C0" w:rsidRPr="000D2821" w:rsidRDefault="000760C0" w:rsidP="00DA30FA"/>
    <w:p w14:paraId="6BCD9D41" w14:textId="77777777" w:rsidR="000760C0" w:rsidRPr="000D2821" w:rsidRDefault="000760C0" w:rsidP="00DA30FA"/>
    <w:p w14:paraId="6DB7F1E1" w14:textId="75A792FE" w:rsidR="00DA30FA" w:rsidRPr="000D2821" w:rsidRDefault="00DA30FA" w:rsidP="00DA30FA">
      <w:r w:rsidRPr="000D2821">
        <w:t>Once the job is confirmed, complete the remainder of your planning requirements</w:t>
      </w:r>
      <w:r w:rsidR="000760C0" w:rsidRPr="000D2821">
        <w:t xml:space="preserve"> </w:t>
      </w:r>
      <w:r w:rsidRPr="000D2821">
        <w:t>including but not limited to:</w:t>
      </w:r>
    </w:p>
    <w:p w14:paraId="44C731E9" w14:textId="77777777" w:rsidR="00DA30FA" w:rsidRPr="000D2821" w:rsidRDefault="00DA30FA" w:rsidP="00E3147D">
      <w:pPr>
        <w:pStyle w:val="ListParagraph"/>
        <w:numPr>
          <w:ilvl w:val="0"/>
          <w:numId w:val="53"/>
        </w:numPr>
        <w:spacing w:after="160" w:line="259" w:lineRule="auto"/>
        <w:ind w:left="1276"/>
      </w:pPr>
      <w:r w:rsidRPr="000D2821">
        <w:t>Identify other hazards related to the job, assess risk and implement controls modifying your SWMS to ensure it is job specific.</w:t>
      </w:r>
    </w:p>
    <w:p w14:paraId="28D28426" w14:textId="77777777" w:rsidR="00DA30FA" w:rsidRPr="000D2821" w:rsidRDefault="00DA30FA" w:rsidP="00DA30FA">
      <w:r w:rsidRPr="000D2821">
        <w:t xml:space="preserve">Refer to Pre-Requisites for Franchisees and employees of Franchisees (PRO107) which sets a minimum acceptable standard of training, qualification and experience for Franchisees and their employees or subcontractors. </w:t>
      </w:r>
    </w:p>
    <w:p w14:paraId="2F246ABD" w14:textId="77777777" w:rsidR="00DA30FA" w:rsidRPr="000D2821" w:rsidRDefault="00DA30FA" w:rsidP="00DA30FA"/>
    <w:p w14:paraId="231FB2B2" w14:textId="77777777" w:rsidR="00DA30FA" w:rsidRPr="000D2821" w:rsidRDefault="00DA30FA" w:rsidP="00DA30FA">
      <w:pPr>
        <w:pStyle w:val="Heading3"/>
        <w:rPr>
          <w:rFonts w:asciiTheme="minorHAnsi" w:hAnsiTheme="minorHAnsi"/>
          <w:color w:val="ED7D31" w:themeColor="accent1"/>
        </w:rPr>
      </w:pPr>
      <w:bookmarkStart w:id="476" w:name="_Toc35519646"/>
      <w:bookmarkStart w:id="477" w:name="_Toc221634441"/>
      <w:r w:rsidRPr="000D2821">
        <w:rPr>
          <w:rFonts w:asciiTheme="minorHAnsi" w:hAnsiTheme="minorHAnsi"/>
          <w:color w:val="ED7D31" w:themeColor="accent1"/>
        </w:rPr>
        <w:t>Training and Job Orientation</w:t>
      </w:r>
      <w:bookmarkEnd w:id="476"/>
      <w:bookmarkEnd w:id="477"/>
    </w:p>
    <w:p w14:paraId="12172EEF" w14:textId="77777777" w:rsidR="00DA30FA" w:rsidRPr="000D2821" w:rsidRDefault="00DA30FA" w:rsidP="00DA30FA">
      <w:r w:rsidRPr="000D2821">
        <w:t>Refer to Pre-Requisites for Franchisees and employees of Franchisees (PRO107) which sets a minimum acceptable standard of training, qualification and experience for Franchisees and their employees or subcontractors. PRO107 also documents that all Franchisees and their employees must be provided with information about the potential health implications of exposure to Biohazardous contaminants prior to commencement. They should also be told of any physical hazards that may apply due to the piling of contents.</w:t>
      </w:r>
    </w:p>
    <w:p w14:paraId="42752832" w14:textId="77777777" w:rsidR="00BD7B08" w:rsidRPr="000D2821" w:rsidRDefault="00BD7B08" w:rsidP="00DA30FA"/>
    <w:p w14:paraId="52512F74" w14:textId="5401E00B" w:rsidR="00DA30FA" w:rsidRPr="000D2821" w:rsidRDefault="00DA30FA" w:rsidP="00DA30FA">
      <w:r w:rsidRPr="000D2821">
        <w:t>As it relates to each removal job the Franchisee must ensure a record of this training is retained on site during the removal process.  See template provided.</w:t>
      </w:r>
      <w:r w:rsidR="00BD7B08" w:rsidRPr="000D2821">
        <w:t xml:space="preserve"> </w:t>
      </w:r>
      <w:r w:rsidRPr="000D2821">
        <w:t>On arrival on site and prior to applying PPE (if required) the Supervisor or the Technician in charge on site must conduct a job specific briefing referencing the site-specific SWMS with all employees and subcontractors prior to commencement.  This briefing must be documented (as a note in Job Record) or by having all parties (employees and subcontractors) sign the current SWMS</w:t>
      </w:r>
      <w:r w:rsidR="00BD7B08" w:rsidRPr="000D2821">
        <w:t>.</w:t>
      </w:r>
    </w:p>
    <w:p w14:paraId="0F9661DD" w14:textId="77777777" w:rsidR="00DA30FA" w:rsidRPr="000D2821" w:rsidRDefault="00DA30FA" w:rsidP="00DA30FA"/>
    <w:p w14:paraId="17352445" w14:textId="77777777" w:rsidR="00DA30FA" w:rsidRPr="000D2821" w:rsidRDefault="00DA30FA" w:rsidP="00DA30FA">
      <w:pPr>
        <w:pStyle w:val="Heading3"/>
        <w:rPr>
          <w:rFonts w:asciiTheme="minorHAnsi" w:hAnsiTheme="minorHAnsi"/>
          <w:color w:val="ED7D31" w:themeColor="accent1"/>
        </w:rPr>
      </w:pPr>
      <w:bookmarkStart w:id="478" w:name="_Toc35519647"/>
      <w:bookmarkStart w:id="479" w:name="_Toc221634442"/>
      <w:r w:rsidRPr="000D2821">
        <w:rPr>
          <w:rFonts w:asciiTheme="minorHAnsi" w:hAnsiTheme="minorHAnsi"/>
          <w:color w:val="ED7D31" w:themeColor="accent1"/>
        </w:rPr>
        <w:t>Site Establishment</w:t>
      </w:r>
      <w:bookmarkEnd w:id="478"/>
      <w:bookmarkEnd w:id="479"/>
    </w:p>
    <w:p w14:paraId="6CBD1B65" w14:textId="77777777" w:rsidR="00DA30FA" w:rsidRPr="000D2821" w:rsidRDefault="00DA30FA" w:rsidP="00DA30FA">
      <w:pPr>
        <w:ind w:hanging="360"/>
      </w:pPr>
      <w:r w:rsidRPr="000D2821">
        <w:tab/>
        <w:t>On arrival on site, the Biohazard Recovery Technician in Charge must ensure site control is established:</w:t>
      </w:r>
    </w:p>
    <w:p w14:paraId="2DD0D19A" w14:textId="77777777" w:rsidR="00DA30FA" w:rsidRPr="000D2821" w:rsidRDefault="00DA30FA" w:rsidP="00E3147D">
      <w:pPr>
        <w:pStyle w:val="ListParagraph"/>
        <w:numPr>
          <w:ilvl w:val="0"/>
          <w:numId w:val="53"/>
        </w:numPr>
        <w:spacing w:after="160" w:line="259" w:lineRule="auto"/>
        <w:ind w:left="1276"/>
      </w:pPr>
      <w:r w:rsidRPr="000D2821">
        <w:t>Consider any changes that have occurred to the site, the building, plant or equipment to environmental factors such as weather which may require further modification to the SWMS.</w:t>
      </w:r>
    </w:p>
    <w:p w14:paraId="3F05C79A" w14:textId="77777777" w:rsidR="00DA30FA" w:rsidRPr="000D2821" w:rsidRDefault="00DA30FA" w:rsidP="00E3147D">
      <w:pPr>
        <w:pStyle w:val="ListParagraph"/>
        <w:numPr>
          <w:ilvl w:val="0"/>
          <w:numId w:val="53"/>
        </w:numPr>
        <w:spacing w:after="160" w:line="259" w:lineRule="auto"/>
        <w:ind w:left="1276"/>
      </w:pPr>
      <w:r w:rsidRPr="000D2821">
        <w:t>Obtain from Client Authority to Undertake works (Contract for works attended)</w:t>
      </w:r>
    </w:p>
    <w:p w14:paraId="5BC743CC" w14:textId="77777777" w:rsidR="00DA30FA" w:rsidRPr="000D2821" w:rsidRDefault="00DA30FA" w:rsidP="00E3147D">
      <w:pPr>
        <w:pStyle w:val="ListParagraph"/>
        <w:numPr>
          <w:ilvl w:val="0"/>
          <w:numId w:val="53"/>
        </w:numPr>
        <w:spacing w:after="160" w:line="259" w:lineRule="auto"/>
        <w:ind w:left="1276"/>
      </w:pPr>
      <w:r w:rsidRPr="000D2821">
        <w:t>Check that all mandatory documentation is available on site:</w:t>
      </w:r>
    </w:p>
    <w:p w14:paraId="0680D5AF" w14:textId="66FCF1AB" w:rsidR="00DA30FA" w:rsidRPr="000D2821" w:rsidRDefault="00DA30FA" w:rsidP="00E3147D">
      <w:pPr>
        <w:pStyle w:val="ListParagraph"/>
        <w:numPr>
          <w:ilvl w:val="1"/>
          <w:numId w:val="53"/>
        </w:numPr>
        <w:spacing w:after="160" w:line="259" w:lineRule="auto"/>
        <w:ind w:left="1985"/>
      </w:pPr>
      <w:r w:rsidRPr="000D2821">
        <w:t>Copy of Training Records of all employees</w:t>
      </w:r>
      <w:r w:rsidR="00BD7B08" w:rsidRPr="000D2821">
        <w:t>.</w:t>
      </w:r>
    </w:p>
    <w:p w14:paraId="1792559F" w14:textId="10D01EA4" w:rsidR="00DA30FA" w:rsidRPr="000D2821" w:rsidRDefault="00DA30FA" w:rsidP="00E3147D">
      <w:pPr>
        <w:pStyle w:val="ListParagraph"/>
        <w:numPr>
          <w:ilvl w:val="1"/>
          <w:numId w:val="53"/>
        </w:numPr>
        <w:spacing w:after="160" w:line="259" w:lineRule="auto"/>
        <w:ind w:left="1985"/>
      </w:pPr>
      <w:r w:rsidRPr="000D2821">
        <w:t>Site specific SWMS</w:t>
      </w:r>
      <w:r w:rsidR="00BD7B08" w:rsidRPr="000D2821">
        <w:t>.</w:t>
      </w:r>
    </w:p>
    <w:p w14:paraId="63EB6D55" w14:textId="1B34342D" w:rsidR="00DA30FA" w:rsidRPr="000D2821" w:rsidRDefault="00DA30FA" w:rsidP="00E3147D">
      <w:pPr>
        <w:pStyle w:val="ListParagraph"/>
        <w:numPr>
          <w:ilvl w:val="1"/>
          <w:numId w:val="53"/>
        </w:numPr>
        <w:spacing w:after="160" w:line="259" w:lineRule="auto"/>
        <w:ind w:left="1985"/>
      </w:pPr>
      <w:r w:rsidRPr="000D2821">
        <w:t>Supervisors Contact Details</w:t>
      </w:r>
      <w:r w:rsidR="00BD7B08" w:rsidRPr="000D2821">
        <w:t>.</w:t>
      </w:r>
    </w:p>
    <w:p w14:paraId="59CE3509" w14:textId="77777777" w:rsidR="00DA30FA" w:rsidRPr="000D2821" w:rsidRDefault="00DA30FA" w:rsidP="00DA30FA">
      <w:r w:rsidRPr="000D2821">
        <w:t>Ensure any electrical equipment is currently Test and Tag Compliant, clean and in good working order.</w:t>
      </w:r>
    </w:p>
    <w:p w14:paraId="56D58E55" w14:textId="77777777" w:rsidR="00DA30FA" w:rsidRPr="000D2821" w:rsidRDefault="00DA30FA" w:rsidP="00DA30FA">
      <w:r w:rsidRPr="000D2821">
        <w:t>Set up critical locations as per SWMS including but not limited to:</w:t>
      </w:r>
    </w:p>
    <w:p w14:paraId="59C23A94" w14:textId="06A28E7C" w:rsidR="00DA30FA" w:rsidRPr="000D2821" w:rsidRDefault="00DA30FA" w:rsidP="00E3147D">
      <w:pPr>
        <w:pStyle w:val="ListParagraph"/>
        <w:numPr>
          <w:ilvl w:val="0"/>
          <w:numId w:val="55"/>
        </w:numPr>
        <w:spacing w:after="160" w:line="259" w:lineRule="auto"/>
        <w:ind w:left="1276"/>
      </w:pPr>
      <w:r w:rsidRPr="000D2821">
        <w:t>Identified emergency assembly location</w:t>
      </w:r>
      <w:r w:rsidR="00BD7B08" w:rsidRPr="000D2821">
        <w:t>.</w:t>
      </w:r>
    </w:p>
    <w:p w14:paraId="0B4E2898" w14:textId="3CC25779" w:rsidR="00DA30FA" w:rsidRPr="000D2821" w:rsidRDefault="00DA30FA" w:rsidP="00E3147D">
      <w:pPr>
        <w:pStyle w:val="ListParagraph"/>
        <w:numPr>
          <w:ilvl w:val="0"/>
          <w:numId w:val="55"/>
        </w:numPr>
        <w:spacing w:after="160" w:line="259" w:lineRule="auto"/>
        <w:ind w:left="1276"/>
      </w:pPr>
      <w:r w:rsidRPr="000D2821">
        <w:t>Set up containment if required</w:t>
      </w:r>
      <w:r w:rsidR="00BD7B08" w:rsidRPr="000D2821">
        <w:t>.</w:t>
      </w:r>
    </w:p>
    <w:p w14:paraId="5078071D" w14:textId="75801D49" w:rsidR="00DA30FA" w:rsidRPr="000D2821" w:rsidRDefault="00DA30FA" w:rsidP="00E3147D">
      <w:pPr>
        <w:pStyle w:val="ListParagraph"/>
        <w:numPr>
          <w:ilvl w:val="0"/>
          <w:numId w:val="55"/>
        </w:numPr>
        <w:spacing w:after="160" w:line="259" w:lineRule="auto"/>
        <w:ind w:left="1276"/>
      </w:pPr>
      <w:r w:rsidRPr="000D2821">
        <w:t xml:space="preserve">Personal </w:t>
      </w:r>
      <w:r w:rsidR="00BD7B08" w:rsidRPr="000D2821">
        <w:t>decontamination.</w:t>
      </w:r>
    </w:p>
    <w:p w14:paraId="27B5D0B5" w14:textId="427DA52F" w:rsidR="00DA30FA" w:rsidRPr="000D2821" w:rsidRDefault="00DA30FA" w:rsidP="00E3147D">
      <w:pPr>
        <w:pStyle w:val="ListParagraph"/>
        <w:numPr>
          <w:ilvl w:val="0"/>
          <w:numId w:val="55"/>
        </w:numPr>
        <w:spacing w:after="160" w:line="259" w:lineRule="auto"/>
        <w:ind w:left="1276"/>
      </w:pPr>
      <w:r w:rsidRPr="000D2821">
        <w:t>Removals disposal location and pathway from site to transport including any protective measures required</w:t>
      </w:r>
      <w:r w:rsidR="00BD7B08" w:rsidRPr="000D2821">
        <w:t>.</w:t>
      </w:r>
    </w:p>
    <w:p w14:paraId="05147C2F" w14:textId="77777777" w:rsidR="00DA30FA" w:rsidRPr="000D2821" w:rsidRDefault="00DA30FA" w:rsidP="00DA30FA">
      <w:r w:rsidRPr="000D2821">
        <w:t>Apply PPE including but not limited to:</w:t>
      </w:r>
    </w:p>
    <w:p w14:paraId="7DECD509" w14:textId="4EF05D40" w:rsidR="00DA30FA" w:rsidRPr="000D2821" w:rsidRDefault="00DA30FA" w:rsidP="00E3147D">
      <w:pPr>
        <w:pStyle w:val="ListParagraph"/>
        <w:numPr>
          <w:ilvl w:val="0"/>
          <w:numId w:val="56"/>
        </w:numPr>
        <w:spacing w:after="160" w:line="259" w:lineRule="auto"/>
        <w:ind w:left="1276"/>
      </w:pPr>
      <w:r w:rsidRPr="000D2821">
        <w:t>Coveralls (Type 5/6 Category 3)</w:t>
      </w:r>
      <w:r w:rsidR="00BD7B08" w:rsidRPr="000D2821">
        <w:t>.</w:t>
      </w:r>
    </w:p>
    <w:p w14:paraId="01B5C2CB" w14:textId="77777777" w:rsidR="00DA30FA" w:rsidRPr="000D2821" w:rsidRDefault="00DA30FA" w:rsidP="00E3147D">
      <w:pPr>
        <w:pStyle w:val="ListParagraph"/>
        <w:numPr>
          <w:ilvl w:val="0"/>
          <w:numId w:val="56"/>
        </w:numPr>
        <w:spacing w:after="160" w:line="259" w:lineRule="auto"/>
        <w:ind w:left="1276"/>
      </w:pPr>
      <w:r w:rsidRPr="000D2821">
        <w:t>Nitrile Gloves +/- 2</w:t>
      </w:r>
      <w:r w:rsidRPr="000D2821">
        <w:rPr>
          <w:vertAlign w:val="superscript"/>
        </w:rPr>
        <w:t>nd</w:t>
      </w:r>
      <w:r w:rsidRPr="000D2821">
        <w:t xml:space="preserve"> nitrile pair or work gloves.</w:t>
      </w:r>
    </w:p>
    <w:p w14:paraId="34FE976D" w14:textId="76363118" w:rsidR="00DA30FA" w:rsidRPr="000D2821" w:rsidRDefault="00DA30FA" w:rsidP="00E3147D">
      <w:pPr>
        <w:pStyle w:val="ListParagraph"/>
        <w:numPr>
          <w:ilvl w:val="0"/>
          <w:numId w:val="56"/>
        </w:numPr>
        <w:spacing w:after="160" w:line="259" w:lineRule="auto"/>
        <w:ind w:left="1276"/>
      </w:pPr>
      <w:r w:rsidRPr="000D2821">
        <w:t>Non-Slip steel capped boot or gumboots</w:t>
      </w:r>
      <w:r w:rsidR="00BD7B08" w:rsidRPr="000D2821">
        <w:t>.</w:t>
      </w:r>
    </w:p>
    <w:p w14:paraId="2603F47D" w14:textId="77777777" w:rsidR="00DA30FA" w:rsidRPr="000D2821" w:rsidRDefault="00DA30FA" w:rsidP="00E3147D">
      <w:pPr>
        <w:pStyle w:val="ListParagraph"/>
        <w:numPr>
          <w:ilvl w:val="0"/>
          <w:numId w:val="56"/>
        </w:numPr>
        <w:spacing w:after="160" w:line="259" w:lineRule="auto"/>
        <w:ind w:left="1276"/>
      </w:pPr>
      <w:r w:rsidRPr="000D2821">
        <w:t>Respiratory Protective Equipment:</w:t>
      </w:r>
    </w:p>
    <w:p w14:paraId="00C71942" w14:textId="48728134" w:rsidR="00DA30FA" w:rsidRPr="000D2821" w:rsidRDefault="00DA30FA" w:rsidP="00E3147D">
      <w:pPr>
        <w:pStyle w:val="ListParagraph"/>
        <w:numPr>
          <w:ilvl w:val="0"/>
          <w:numId w:val="56"/>
        </w:numPr>
        <w:spacing w:after="160" w:line="259" w:lineRule="auto"/>
        <w:ind w:left="1276"/>
      </w:pPr>
      <w:r w:rsidRPr="000D2821">
        <w:t>Half face Particulate Respirator(P2)</w:t>
      </w:r>
      <w:r w:rsidR="00BD7B08" w:rsidRPr="000D2821">
        <w:t>.</w:t>
      </w:r>
    </w:p>
    <w:p w14:paraId="7120B524" w14:textId="6BD37D75" w:rsidR="00DA30FA" w:rsidRPr="000D2821" w:rsidRDefault="00DA30FA" w:rsidP="00E3147D">
      <w:pPr>
        <w:pStyle w:val="ListParagraph"/>
        <w:numPr>
          <w:ilvl w:val="0"/>
          <w:numId w:val="56"/>
        </w:numPr>
        <w:spacing w:after="160" w:line="259" w:lineRule="auto"/>
        <w:ind w:left="1276"/>
      </w:pPr>
      <w:r w:rsidRPr="000D2821">
        <w:t>Half face Particulate (cartridge) respirator with particulate filter</w:t>
      </w:r>
      <w:r w:rsidR="00BD7B08" w:rsidRPr="000D2821">
        <w:t>.</w:t>
      </w:r>
    </w:p>
    <w:p w14:paraId="0ED220D1" w14:textId="1011CDAA" w:rsidR="00DA30FA" w:rsidRPr="000D2821" w:rsidRDefault="00DA30FA" w:rsidP="00E3147D">
      <w:pPr>
        <w:pStyle w:val="ListParagraph"/>
        <w:numPr>
          <w:ilvl w:val="0"/>
          <w:numId w:val="56"/>
        </w:numPr>
        <w:spacing w:after="160" w:line="259" w:lineRule="auto"/>
        <w:ind w:left="1276"/>
      </w:pPr>
      <w:r w:rsidRPr="000D2821">
        <w:t>Full face Particulate (cartridge) respirator with particulate filter</w:t>
      </w:r>
      <w:r w:rsidR="00BD7B08" w:rsidRPr="000D2821">
        <w:t>.</w:t>
      </w:r>
    </w:p>
    <w:p w14:paraId="2E419ECF" w14:textId="77777777" w:rsidR="00DA30FA" w:rsidRPr="000D2821" w:rsidRDefault="00DA30FA" w:rsidP="00E3147D">
      <w:pPr>
        <w:pStyle w:val="ListParagraph"/>
        <w:numPr>
          <w:ilvl w:val="0"/>
          <w:numId w:val="56"/>
        </w:numPr>
        <w:spacing w:after="160" w:line="259" w:lineRule="auto"/>
        <w:ind w:left="1276"/>
      </w:pPr>
      <w:r w:rsidRPr="000D2821">
        <w:t>PAPR with a Particulate Cartridge.</w:t>
      </w:r>
    </w:p>
    <w:p w14:paraId="26763D79" w14:textId="77777777" w:rsidR="00DA30FA" w:rsidRPr="000D2821" w:rsidRDefault="00DA30FA" w:rsidP="177DC49A">
      <w:pPr>
        <w:rPr>
          <w:color w:val="ED7D31" w:themeColor="accent1"/>
        </w:rPr>
      </w:pPr>
      <w:r w:rsidRPr="000D2821">
        <w:rPr>
          <w:color w:val="ED7D31" w:themeColor="accent1"/>
        </w:rPr>
        <w:t>Please also refer to PRO022 – PPE which provides guidance on selection, maintenance and use of PPE.</w:t>
      </w:r>
    </w:p>
    <w:p w14:paraId="21210F5E" w14:textId="77777777" w:rsidR="00DA30FA" w:rsidRPr="000D2821" w:rsidRDefault="00DA30FA" w:rsidP="00DA30FA">
      <w:pPr>
        <w:rPr>
          <w:b/>
        </w:rPr>
      </w:pPr>
    </w:p>
    <w:p w14:paraId="0C575CC6" w14:textId="77777777" w:rsidR="00DA30FA" w:rsidRPr="000D2821" w:rsidRDefault="00DA30FA" w:rsidP="00DA30FA">
      <w:pPr>
        <w:rPr>
          <w:b/>
        </w:rPr>
      </w:pPr>
      <w:r w:rsidRPr="000D2821">
        <w:rPr>
          <w:b/>
        </w:rPr>
        <w:t>COVERALLS</w:t>
      </w:r>
    </w:p>
    <w:p w14:paraId="0E8EC052" w14:textId="77777777" w:rsidR="00DA30FA" w:rsidRPr="000D2821" w:rsidRDefault="00DA30FA" w:rsidP="00DA30FA">
      <w:r w:rsidRPr="000D2821">
        <w:t>Any clothing worn under disposable coveralls must be light weight and cool to help relieve Heat stress.</w:t>
      </w:r>
    </w:p>
    <w:p w14:paraId="1574B999" w14:textId="14B03A96" w:rsidR="00DA30FA" w:rsidRPr="000D2821" w:rsidRDefault="00DA30FA" w:rsidP="00E3147D">
      <w:pPr>
        <w:pStyle w:val="ListParagraph"/>
        <w:numPr>
          <w:ilvl w:val="0"/>
          <w:numId w:val="57"/>
        </w:numPr>
        <w:spacing w:after="160" w:line="259" w:lineRule="auto"/>
        <w:ind w:left="1276"/>
      </w:pPr>
      <w:r w:rsidRPr="000D2821">
        <w:t>Type 5/6 Coveralls are the minimum requirement</w:t>
      </w:r>
      <w:r w:rsidR="00E7581D" w:rsidRPr="000D2821">
        <w:t>.</w:t>
      </w:r>
    </w:p>
    <w:p w14:paraId="3A00D1B6" w14:textId="77777777" w:rsidR="00DA30FA" w:rsidRPr="000D2821" w:rsidRDefault="00DA30FA" w:rsidP="00E3147D">
      <w:pPr>
        <w:pStyle w:val="ListParagraph"/>
        <w:numPr>
          <w:ilvl w:val="0"/>
          <w:numId w:val="57"/>
        </w:numPr>
        <w:spacing w:after="160" w:line="259" w:lineRule="auto"/>
        <w:ind w:left="1276"/>
      </w:pPr>
      <w:r w:rsidRPr="000D2821">
        <w:t xml:space="preserve">Disposable coveralls may NOT be reused or taken home; they must be disposed of after single use.  </w:t>
      </w:r>
    </w:p>
    <w:p w14:paraId="4C7A169F" w14:textId="47C44B95" w:rsidR="00DA30FA" w:rsidRPr="000D2821" w:rsidRDefault="00DA30FA" w:rsidP="00E3147D">
      <w:pPr>
        <w:pStyle w:val="ListParagraph"/>
        <w:numPr>
          <w:ilvl w:val="0"/>
          <w:numId w:val="57"/>
        </w:numPr>
        <w:spacing w:after="160" w:line="259" w:lineRule="auto"/>
        <w:ind w:left="1276"/>
      </w:pPr>
      <w:r w:rsidRPr="000D2821">
        <w:t>Be worn on size too big to facilitate movement</w:t>
      </w:r>
      <w:r w:rsidR="00E7581D" w:rsidRPr="000D2821">
        <w:t>.</w:t>
      </w:r>
    </w:p>
    <w:p w14:paraId="02C2B3FF" w14:textId="50946AB8" w:rsidR="00DA30FA" w:rsidRPr="000D2821" w:rsidRDefault="00DA30FA" w:rsidP="00E3147D">
      <w:pPr>
        <w:pStyle w:val="ListParagraph"/>
        <w:numPr>
          <w:ilvl w:val="0"/>
          <w:numId w:val="57"/>
        </w:numPr>
        <w:spacing w:after="160" w:line="259" w:lineRule="auto"/>
        <w:ind w:left="1276"/>
      </w:pPr>
      <w:r w:rsidRPr="000D2821">
        <w:t>Tape cuffs with duct tape</w:t>
      </w:r>
      <w:r w:rsidR="00E7581D" w:rsidRPr="000D2821">
        <w:t>.</w:t>
      </w:r>
    </w:p>
    <w:p w14:paraId="027FF623" w14:textId="68CEFBA5" w:rsidR="00DA30FA" w:rsidRPr="000D2821" w:rsidRDefault="00DA30FA" w:rsidP="00E3147D">
      <w:pPr>
        <w:pStyle w:val="ListParagraph"/>
        <w:numPr>
          <w:ilvl w:val="0"/>
          <w:numId w:val="57"/>
        </w:numPr>
        <w:spacing w:after="160" w:line="259" w:lineRule="auto"/>
        <w:ind w:left="1276"/>
      </w:pPr>
      <w:r w:rsidRPr="000D2821">
        <w:t>Ensure coverall legs are worn over footwear as tucking them in lets in dust and other contaminants</w:t>
      </w:r>
      <w:r w:rsidR="00E7581D" w:rsidRPr="000D2821">
        <w:t>.</w:t>
      </w:r>
    </w:p>
    <w:p w14:paraId="02124E8C" w14:textId="6798CADF" w:rsidR="00DA30FA" w:rsidRPr="000D2821" w:rsidRDefault="00DA30FA" w:rsidP="00E3147D">
      <w:pPr>
        <w:pStyle w:val="ListParagraph"/>
        <w:numPr>
          <w:ilvl w:val="0"/>
          <w:numId w:val="57"/>
        </w:numPr>
        <w:spacing w:after="160" w:line="259" w:lineRule="auto"/>
        <w:ind w:left="1276"/>
      </w:pPr>
      <w:r w:rsidRPr="000D2821">
        <w:t>Ensure the hood is worn over respirator straps</w:t>
      </w:r>
      <w:r w:rsidR="00E7581D" w:rsidRPr="000D2821">
        <w:t>.</w:t>
      </w:r>
    </w:p>
    <w:p w14:paraId="135C1352" w14:textId="77777777" w:rsidR="00DA30FA" w:rsidRPr="000D2821" w:rsidRDefault="00DA30FA" w:rsidP="00E3147D">
      <w:pPr>
        <w:pStyle w:val="ListParagraph"/>
        <w:numPr>
          <w:ilvl w:val="0"/>
          <w:numId w:val="57"/>
        </w:numPr>
        <w:spacing w:after="160" w:line="259" w:lineRule="auto"/>
        <w:ind w:left="1276"/>
      </w:pPr>
      <w:r w:rsidRPr="000D2821">
        <w:t>Consider environmental and weather factors and heat stress which may occur when wearing coveralls.</w:t>
      </w:r>
    </w:p>
    <w:p w14:paraId="4E5DE10F" w14:textId="77777777" w:rsidR="00DA30FA" w:rsidRPr="000D2821" w:rsidRDefault="00DA30FA" w:rsidP="00DA30FA">
      <w:pPr>
        <w:rPr>
          <w:b/>
        </w:rPr>
      </w:pPr>
    </w:p>
    <w:p w14:paraId="028FDCE8" w14:textId="77777777" w:rsidR="00DA30FA" w:rsidRPr="000D2821" w:rsidRDefault="00DA30FA" w:rsidP="00DA30FA">
      <w:pPr>
        <w:rPr>
          <w:b/>
        </w:rPr>
      </w:pPr>
      <w:r w:rsidRPr="000D2821">
        <w:rPr>
          <w:b/>
        </w:rPr>
        <w:t>GLOVES</w:t>
      </w:r>
    </w:p>
    <w:p w14:paraId="60F3B7DC" w14:textId="1A2DCBF3" w:rsidR="00DA30FA" w:rsidRPr="000D2821" w:rsidRDefault="00DA30FA" w:rsidP="00DA30FA">
      <w:r w:rsidRPr="000D2821">
        <w:t>Single use disposable Nitrile gloves must be worn at each job</w:t>
      </w:r>
      <w:r w:rsidR="00E7581D" w:rsidRPr="000D2821">
        <w:t xml:space="preserve">. </w:t>
      </w:r>
      <w:r w:rsidRPr="000D2821">
        <w:t>Irrespective of glove use removalists must wash their hands and fingernails prior to eating and after work.</w:t>
      </w:r>
    </w:p>
    <w:p w14:paraId="00E15D79" w14:textId="77777777" w:rsidR="00DA30FA" w:rsidRPr="000D2821" w:rsidRDefault="00DA30FA" w:rsidP="00DA30FA">
      <w:pPr>
        <w:rPr>
          <w:b/>
        </w:rPr>
      </w:pPr>
    </w:p>
    <w:p w14:paraId="60CBA9AC" w14:textId="77777777" w:rsidR="00DA30FA" w:rsidRPr="000D2821" w:rsidRDefault="00DA30FA" w:rsidP="00DA30FA">
      <w:pPr>
        <w:rPr>
          <w:b/>
        </w:rPr>
      </w:pPr>
      <w:r w:rsidRPr="000D2821">
        <w:rPr>
          <w:b/>
        </w:rPr>
        <w:t>FOOTWEAR</w:t>
      </w:r>
    </w:p>
    <w:p w14:paraId="0039069A" w14:textId="69F5EEBC" w:rsidR="00DA30FA" w:rsidRPr="000D2821" w:rsidRDefault="00DA30FA" w:rsidP="00E3147D">
      <w:pPr>
        <w:pStyle w:val="ListParagraph"/>
        <w:numPr>
          <w:ilvl w:val="0"/>
          <w:numId w:val="58"/>
        </w:numPr>
        <w:spacing w:after="160" w:line="259" w:lineRule="auto"/>
        <w:ind w:left="1276"/>
      </w:pPr>
      <w:r w:rsidRPr="000D2821">
        <w:t>Appropriate footwear is steel capped, rubber soled work shoes or gumboots</w:t>
      </w:r>
      <w:r w:rsidR="00E7581D" w:rsidRPr="000D2821">
        <w:t>.</w:t>
      </w:r>
    </w:p>
    <w:p w14:paraId="26BEFC17" w14:textId="1AD48AC0" w:rsidR="00DA30FA" w:rsidRPr="000D2821" w:rsidRDefault="00DA30FA" w:rsidP="00E3147D">
      <w:pPr>
        <w:pStyle w:val="ListParagraph"/>
        <w:numPr>
          <w:ilvl w:val="0"/>
          <w:numId w:val="58"/>
        </w:numPr>
        <w:spacing w:after="160" w:line="259" w:lineRule="auto"/>
        <w:ind w:left="1276"/>
      </w:pPr>
      <w:r w:rsidRPr="000D2821">
        <w:t>Footwear is for exclusive use of each employee, not shared</w:t>
      </w:r>
      <w:r w:rsidR="00E7581D" w:rsidRPr="000D2821">
        <w:t>.</w:t>
      </w:r>
    </w:p>
    <w:p w14:paraId="07D9D667" w14:textId="66DBA32B" w:rsidR="00DA30FA" w:rsidRPr="000D2821" w:rsidRDefault="00DA30FA" w:rsidP="00E3147D">
      <w:pPr>
        <w:pStyle w:val="ListParagraph"/>
        <w:numPr>
          <w:ilvl w:val="0"/>
          <w:numId w:val="58"/>
        </w:numPr>
        <w:spacing w:after="160" w:line="259" w:lineRule="auto"/>
        <w:ind w:left="1276"/>
      </w:pPr>
      <w:r w:rsidRPr="000D2821">
        <w:t>When not in use store upside down to limit contaminants being introduced</w:t>
      </w:r>
      <w:r w:rsidR="00E7581D" w:rsidRPr="000D2821">
        <w:t>.</w:t>
      </w:r>
    </w:p>
    <w:p w14:paraId="4B02D953" w14:textId="77777777" w:rsidR="00DA30FA" w:rsidRPr="000D2821" w:rsidRDefault="00DA30FA" w:rsidP="00E3147D">
      <w:pPr>
        <w:pStyle w:val="ListParagraph"/>
        <w:numPr>
          <w:ilvl w:val="0"/>
          <w:numId w:val="58"/>
        </w:numPr>
        <w:spacing w:after="160" w:line="259" w:lineRule="auto"/>
        <w:ind w:left="1276"/>
      </w:pPr>
      <w:r w:rsidRPr="000D2821">
        <w:t>Do not use disposable overshoes as they are a slip hazard.</w:t>
      </w:r>
    </w:p>
    <w:p w14:paraId="47582FED" w14:textId="554917D2" w:rsidR="00DA30FA" w:rsidRPr="000D2821" w:rsidRDefault="00E7581D" w:rsidP="00E3147D">
      <w:pPr>
        <w:pStyle w:val="ListParagraph"/>
        <w:numPr>
          <w:ilvl w:val="0"/>
          <w:numId w:val="58"/>
        </w:numPr>
        <w:spacing w:after="160" w:line="259" w:lineRule="auto"/>
        <w:ind w:left="1276"/>
      </w:pPr>
      <w:r w:rsidRPr="000D2821">
        <w:t>Footwear</w:t>
      </w:r>
      <w:r w:rsidR="00DA30FA" w:rsidRPr="000D2821">
        <w:t xml:space="preserve"> must be kept clean and in good condition.</w:t>
      </w:r>
    </w:p>
    <w:p w14:paraId="1D336AB8" w14:textId="77777777" w:rsidR="00DA30FA" w:rsidRPr="000D2821" w:rsidRDefault="00DA30FA" w:rsidP="00DA30FA">
      <w:pPr>
        <w:rPr>
          <w:b/>
        </w:rPr>
      </w:pPr>
    </w:p>
    <w:p w14:paraId="74696BE7" w14:textId="77777777" w:rsidR="00887E49" w:rsidRPr="000D2821" w:rsidRDefault="00887E49" w:rsidP="00DA30FA">
      <w:pPr>
        <w:rPr>
          <w:b/>
        </w:rPr>
      </w:pPr>
    </w:p>
    <w:p w14:paraId="1890CE4F" w14:textId="77777777" w:rsidR="00887E49" w:rsidRPr="000D2821" w:rsidRDefault="00887E49" w:rsidP="00DA30FA">
      <w:pPr>
        <w:rPr>
          <w:b/>
        </w:rPr>
      </w:pPr>
    </w:p>
    <w:p w14:paraId="5891E398" w14:textId="77777777" w:rsidR="00DA30FA" w:rsidRPr="000D2821" w:rsidRDefault="00DA30FA" w:rsidP="00DA30FA">
      <w:pPr>
        <w:rPr>
          <w:b/>
        </w:rPr>
      </w:pPr>
      <w:r w:rsidRPr="000D2821">
        <w:rPr>
          <w:b/>
        </w:rPr>
        <w:t>RESPIRATORY PPE</w:t>
      </w:r>
    </w:p>
    <w:p w14:paraId="6FD51462" w14:textId="77777777" w:rsidR="00DA30FA" w:rsidRPr="000D2821" w:rsidRDefault="00DA30FA" w:rsidP="00DA30FA">
      <w:r w:rsidRPr="000D2821">
        <w:t>All Respiratory PPE must be selected and maintained, in accordance with AS/NZS1716:2003 and AS/NZS1715:1994</w:t>
      </w:r>
    </w:p>
    <w:p w14:paraId="5C7BEF75" w14:textId="77777777" w:rsidR="00DA30FA" w:rsidRPr="000D2821" w:rsidRDefault="00DA30FA" w:rsidP="00DA30FA">
      <w:r w:rsidRPr="000D2821">
        <w:t>Key requirements in summary include but are not limited to:</w:t>
      </w:r>
    </w:p>
    <w:p w14:paraId="199E3F16" w14:textId="0647783B" w:rsidR="00DA30FA" w:rsidRPr="000D2821" w:rsidRDefault="00DA30FA" w:rsidP="00E3147D">
      <w:pPr>
        <w:pStyle w:val="ListParagraph"/>
        <w:numPr>
          <w:ilvl w:val="0"/>
          <w:numId w:val="59"/>
        </w:numPr>
        <w:spacing w:after="160" w:line="259" w:lineRule="auto"/>
        <w:ind w:left="1276"/>
      </w:pPr>
      <w:r w:rsidRPr="000D2821">
        <w:t>Employees must be medically fit to wear PPE (ref procedure to prerequisites)</w:t>
      </w:r>
      <w:r w:rsidR="00887E49" w:rsidRPr="000D2821">
        <w:t>.</w:t>
      </w:r>
    </w:p>
    <w:p w14:paraId="66E6F1D4" w14:textId="7EDC2681" w:rsidR="00DA30FA" w:rsidRPr="000D2821" w:rsidRDefault="00DA30FA" w:rsidP="00E3147D">
      <w:pPr>
        <w:pStyle w:val="ListParagraph"/>
        <w:numPr>
          <w:ilvl w:val="0"/>
          <w:numId w:val="59"/>
        </w:numPr>
        <w:spacing w:after="160" w:line="259" w:lineRule="auto"/>
        <w:ind w:left="1276"/>
      </w:pPr>
      <w:r w:rsidRPr="000D2821">
        <w:t>Respirators are for exclusive employee use, not shared</w:t>
      </w:r>
      <w:r w:rsidR="00887E49" w:rsidRPr="000D2821">
        <w:t>.</w:t>
      </w:r>
    </w:p>
    <w:p w14:paraId="44D82CC1" w14:textId="5EBE101B" w:rsidR="00DA30FA" w:rsidRPr="000D2821" w:rsidRDefault="00DA30FA" w:rsidP="00E3147D">
      <w:pPr>
        <w:pStyle w:val="ListParagraph"/>
        <w:numPr>
          <w:ilvl w:val="0"/>
          <w:numId w:val="59"/>
        </w:numPr>
        <w:spacing w:after="160" w:line="259" w:lineRule="auto"/>
        <w:ind w:left="1276"/>
      </w:pPr>
      <w:r w:rsidRPr="000D2821">
        <w:t>If using negative pressure respirator, the wearer must be clean shaven</w:t>
      </w:r>
      <w:r w:rsidR="00887E49" w:rsidRPr="000D2821">
        <w:t>.</w:t>
      </w:r>
    </w:p>
    <w:p w14:paraId="3439C0AE" w14:textId="77777777" w:rsidR="00DA30FA" w:rsidRPr="000D2821" w:rsidRDefault="00DA30FA" w:rsidP="00E3147D">
      <w:pPr>
        <w:pStyle w:val="ListParagraph"/>
        <w:numPr>
          <w:ilvl w:val="0"/>
          <w:numId w:val="59"/>
        </w:numPr>
        <w:spacing w:after="160" w:line="259" w:lineRule="auto"/>
        <w:ind w:left="1276"/>
      </w:pPr>
      <w:r w:rsidRPr="000D2821">
        <w:t>The level of required respiratory protection can only be determined or changed once on site by a competent person.</w:t>
      </w:r>
    </w:p>
    <w:p w14:paraId="26A1A183" w14:textId="77777777" w:rsidR="00DA30FA" w:rsidRPr="000D2821" w:rsidRDefault="00DA30FA" w:rsidP="00E3147D">
      <w:pPr>
        <w:pStyle w:val="ListParagraph"/>
        <w:numPr>
          <w:ilvl w:val="0"/>
          <w:numId w:val="59"/>
        </w:numPr>
        <w:spacing w:after="160" w:line="259" w:lineRule="auto"/>
        <w:ind w:left="1276"/>
      </w:pPr>
      <w:r w:rsidRPr="000D2821">
        <w:t>A fit check is required prior to commencement each time the respirator is used or put on.</w:t>
      </w:r>
    </w:p>
    <w:p w14:paraId="21BDF150" w14:textId="3C7CD5B8" w:rsidR="00DA30FA" w:rsidRPr="000D2821" w:rsidRDefault="00DA30FA" w:rsidP="00E3147D">
      <w:pPr>
        <w:pStyle w:val="ListParagraph"/>
        <w:numPr>
          <w:ilvl w:val="0"/>
          <w:numId w:val="59"/>
        </w:numPr>
        <w:spacing w:after="160" w:line="259" w:lineRule="auto"/>
        <w:ind w:left="1276"/>
      </w:pPr>
      <w:r w:rsidRPr="000D2821">
        <w:t>Coverall hood must go over the respirator straps</w:t>
      </w:r>
      <w:r w:rsidR="00887E49" w:rsidRPr="000D2821">
        <w:t>.</w:t>
      </w:r>
    </w:p>
    <w:p w14:paraId="0EDF51EC" w14:textId="77777777" w:rsidR="00DA30FA" w:rsidRPr="000D2821" w:rsidRDefault="00DA30FA" w:rsidP="00E3147D">
      <w:pPr>
        <w:pStyle w:val="ListParagraph"/>
        <w:numPr>
          <w:ilvl w:val="0"/>
          <w:numId w:val="59"/>
        </w:numPr>
        <w:spacing w:after="160" w:line="259" w:lineRule="auto"/>
        <w:ind w:left="1276"/>
      </w:pPr>
      <w:r w:rsidRPr="000D2821">
        <w:t xml:space="preserve">Must be </w:t>
      </w:r>
      <w:proofErr w:type="gramStart"/>
      <w:r w:rsidRPr="000D2821">
        <w:t>worn at all times</w:t>
      </w:r>
      <w:proofErr w:type="gramEnd"/>
      <w:r w:rsidRPr="000D2821">
        <w:t xml:space="preserve"> in the removal area until the final stage of decontamination and or in conjunction with rests and breaks.</w:t>
      </w:r>
    </w:p>
    <w:p w14:paraId="285685A1" w14:textId="77777777" w:rsidR="00DA30FA" w:rsidRPr="000D2821" w:rsidRDefault="00DA30FA" w:rsidP="00E3147D">
      <w:pPr>
        <w:pStyle w:val="ListParagraph"/>
        <w:numPr>
          <w:ilvl w:val="0"/>
          <w:numId w:val="59"/>
        </w:numPr>
        <w:spacing w:after="160" w:line="259" w:lineRule="auto"/>
        <w:ind w:left="1276"/>
      </w:pPr>
      <w:r w:rsidRPr="000D2821">
        <w:t>Do not leave a respirator laying around or leaving it hanging from your neck strap</w:t>
      </w:r>
    </w:p>
    <w:p w14:paraId="1A51427D" w14:textId="77777777" w:rsidR="00DA30FA" w:rsidRPr="000D2821" w:rsidRDefault="00DA30FA" w:rsidP="00E3147D">
      <w:pPr>
        <w:pStyle w:val="ListParagraph"/>
        <w:numPr>
          <w:ilvl w:val="0"/>
          <w:numId w:val="59"/>
        </w:numPr>
        <w:spacing w:after="160" w:line="259" w:lineRule="auto"/>
        <w:ind w:left="1276"/>
      </w:pPr>
      <w:r w:rsidRPr="000D2821">
        <w:t>Ensure routine planned maintenance is completed as per requirement in PRO022.</w:t>
      </w:r>
    </w:p>
    <w:p w14:paraId="3A707673" w14:textId="77777777" w:rsidR="00DA30FA" w:rsidRPr="000D2821" w:rsidRDefault="00DA30FA" w:rsidP="00E3147D">
      <w:pPr>
        <w:pStyle w:val="ListParagraph"/>
        <w:numPr>
          <w:ilvl w:val="0"/>
          <w:numId w:val="59"/>
        </w:numPr>
        <w:spacing w:after="160" w:line="259" w:lineRule="auto"/>
        <w:ind w:left="1276"/>
      </w:pPr>
      <w:r w:rsidRPr="000D2821">
        <w:t>Exchange particulate filter at the recommended interval or if damage occurs as soon as possible.</w:t>
      </w:r>
    </w:p>
    <w:p w14:paraId="077CE6BC" w14:textId="1C1FBBA1" w:rsidR="00DA30FA" w:rsidRPr="000D2821" w:rsidRDefault="00DA30FA" w:rsidP="00E3147D">
      <w:pPr>
        <w:pStyle w:val="ListParagraph"/>
        <w:numPr>
          <w:ilvl w:val="0"/>
          <w:numId w:val="59"/>
        </w:numPr>
        <w:spacing w:after="160" w:line="259" w:lineRule="auto"/>
        <w:ind w:left="1276"/>
      </w:pPr>
      <w:r w:rsidRPr="000D2821">
        <w:t>Use new pre-filters for each job</w:t>
      </w:r>
      <w:r w:rsidR="00887E49" w:rsidRPr="000D2821">
        <w:t>.</w:t>
      </w:r>
    </w:p>
    <w:p w14:paraId="5DAC5C50" w14:textId="086DC36B" w:rsidR="00DA30FA" w:rsidRPr="000D2821" w:rsidRDefault="00DA30FA" w:rsidP="00E3147D">
      <w:pPr>
        <w:pStyle w:val="ListParagraph"/>
        <w:numPr>
          <w:ilvl w:val="0"/>
          <w:numId w:val="59"/>
        </w:numPr>
        <w:spacing w:after="160" w:line="259" w:lineRule="auto"/>
        <w:ind w:left="1276"/>
      </w:pPr>
      <w:r w:rsidRPr="000D2821">
        <w:t>Ensure that the filters are fit for the purpose</w:t>
      </w:r>
      <w:r w:rsidR="00887E49" w:rsidRPr="000D2821">
        <w:t>.</w:t>
      </w:r>
    </w:p>
    <w:p w14:paraId="385E54BC" w14:textId="75EE8EA0" w:rsidR="00DA30FA" w:rsidRPr="000D2821" w:rsidRDefault="00DA30FA" w:rsidP="00E3147D">
      <w:pPr>
        <w:pStyle w:val="ListParagraph"/>
        <w:numPr>
          <w:ilvl w:val="0"/>
          <w:numId w:val="59"/>
        </w:numPr>
        <w:spacing w:after="160" w:line="259" w:lineRule="auto"/>
        <w:ind w:left="1276"/>
      </w:pPr>
      <w:r w:rsidRPr="000D2821">
        <w:t>Dispose of filters as general waste</w:t>
      </w:r>
      <w:r w:rsidR="00887E49" w:rsidRPr="000D2821">
        <w:t>.</w:t>
      </w:r>
    </w:p>
    <w:p w14:paraId="15E58AD0" w14:textId="77777777" w:rsidR="00DA30FA" w:rsidRPr="000D2821" w:rsidRDefault="00DA30FA" w:rsidP="00E3147D">
      <w:pPr>
        <w:pStyle w:val="ListParagraph"/>
        <w:numPr>
          <w:ilvl w:val="0"/>
          <w:numId w:val="59"/>
        </w:numPr>
        <w:spacing w:after="160" w:line="259" w:lineRule="auto"/>
        <w:ind w:left="1276"/>
      </w:pPr>
      <w:r w:rsidRPr="000D2821">
        <w:t>Do not clean the filter by tapping it or using compressed air.  Gently pat or wipe the respirator filter with a damp cloth as part of your decontamination process.</w:t>
      </w:r>
    </w:p>
    <w:p w14:paraId="220B113A" w14:textId="77777777" w:rsidR="00DA30FA" w:rsidRPr="000D2821" w:rsidRDefault="00DA30FA" w:rsidP="00DA30FA">
      <w:r w:rsidRPr="000D2821">
        <w:t>Set up tools (Refer also to PRO023 Working with Tools and Equipment for additional guidance)</w:t>
      </w:r>
    </w:p>
    <w:p w14:paraId="341C181C" w14:textId="21B4D301" w:rsidR="00DA30FA" w:rsidRPr="000D2821" w:rsidRDefault="00DA30FA" w:rsidP="00DA30FA">
      <w:r w:rsidRPr="000D2821">
        <w:t>Set up a disposable plastic drop sheet to collect tools on.  This improves site organisation, safety and supports decontamination. Tools will generally include but are not limited to:</w:t>
      </w:r>
    </w:p>
    <w:p w14:paraId="34D5BC98" w14:textId="77777777" w:rsidR="00DA30FA" w:rsidRPr="000D2821" w:rsidRDefault="00DA30FA" w:rsidP="00E3147D">
      <w:pPr>
        <w:pStyle w:val="ListParagraph"/>
        <w:numPr>
          <w:ilvl w:val="0"/>
          <w:numId w:val="60"/>
        </w:numPr>
        <w:spacing w:after="160" w:line="259" w:lineRule="auto"/>
        <w:ind w:left="1418"/>
      </w:pPr>
      <w:r w:rsidRPr="000D2821">
        <w:t>HEPA Vacuum Cleaner and required filters.</w:t>
      </w:r>
    </w:p>
    <w:p w14:paraId="06B0E592" w14:textId="310F937F" w:rsidR="00DA30FA" w:rsidRPr="000D2821" w:rsidRDefault="00DA30FA" w:rsidP="00E3147D">
      <w:pPr>
        <w:pStyle w:val="ListParagraph"/>
        <w:numPr>
          <w:ilvl w:val="0"/>
          <w:numId w:val="60"/>
        </w:numPr>
        <w:spacing w:after="160" w:line="259" w:lineRule="auto"/>
        <w:ind w:left="1418"/>
      </w:pPr>
      <w:r w:rsidRPr="000D2821">
        <w:t>Manually operated hand tools like pinch bars, nail pullers, hammers</w:t>
      </w:r>
      <w:r w:rsidR="00887E49" w:rsidRPr="000D2821">
        <w:t>.</w:t>
      </w:r>
    </w:p>
    <w:p w14:paraId="4B63B70E" w14:textId="3D9A4993" w:rsidR="00DA30FA" w:rsidRPr="000D2821" w:rsidRDefault="00DA30FA" w:rsidP="00E3147D">
      <w:pPr>
        <w:pStyle w:val="ListParagraph"/>
        <w:numPr>
          <w:ilvl w:val="0"/>
          <w:numId w:val="60"/>
        </w:numPr>
        <w:spacing w:after="160" w:line="259" w:lineRule="auto"/>
        <w:ind w:left="1418"/>
      </w:pPr>
      <w:r w:rsidRPr="000D2821">
        <w:t>Sprayers</w:t>
      </w:r>
      <w:r w:rsidR="00887E49" w:rsidRPr="000D2821">
        <w:t>.</w:t>
      </w:r>
    </w:p>
    <w:p w14:paraId="4B726396" w14:textId="63056F75" w:rsidR="00DA30FA" w:rsidRPr="000D2821" w:rsidRDefault="00DA30FA" w:rsidP="00E3147D">
      <w:pPr>
        <w:pStyle w:val="ListParagraph"/>
        <w:numPr>
          <w:ilvl w:val="0"/>
          <w:numId w:val="60"/>
        </w:numPr>
        <w:spacing w:after="160" w:line="259" w:lineRule="auto"/>
        <w:ind w:left="1418"/>
      </w:pPr>
      <w:r w:rsidRPr="000D2821">
        <w:t>Cleaning Chemicals</w:t>
      </w:r>
      <w:r w:rsidR="00887E49" w:rsidRPr="000D2821">
        <w:t>.</w:t>
      </w:r>
    </w:p>
    <w:p w14:paraId="7E63409D" w14:textId="6291BA49" w:rsidR="00DA30FA" w:rsidRPr="000D2821" w:rsidRDefault="00DA30FA" w:rsidP="00E3147D">
      <w:pPr>
        <w:pStyle w:val="ListParagraph"/>
        <w:numPr>
          <w:ilvl w:val="0"/>
          <w:numId w:val="60"/>
        </w:numPr>
        <w:spacing w:after="160" w:line="259" w:lineRule="auto"/>
        <w:ind w:left="1418"/>
      </w:pPr>
      <w:r w:rsidRPr="000D2821">
        <w:t>Antimicrobial chemicals</w:t>
      </w:r>
      <w:r w:rsidR="00887E49" w:rsidRPr="000D2821">
        <w:t>.</w:t>
      </w:r>
    </w:p>
    <w:p w14:paraId="40B2C00B" w14:textId="0BA47A1C" w:rsidR="00DA30FA" w:rsidRPr="000D2821" w:rsidRDefault="00DA30FA" w:rsidP="00E3147D">
      <w:pPr>
        <w:pStyle w:val="ListParagraph"/>
        <w:numPr>
          <w:ilvl w:val="0"/>
          <w:numId w:val="60"/>
        </w:numPr>
        <w:spacing w:after="160" w:line="259" w:lineRule="auto"/>
        <w:ind w:left="1418"/>
      </w:pPr>
      <w:r w:rsidRPr="000D2821">
        <w:t>Shovels</w:t>
      </w:r>
      <w:r w:rsidR="00887E49" w:rsidRPr="000D2821">
        <w:t>.</w:t>
      </w:r>
    </w:p>
    <w:p w14:paraId="247E4D53" w14:textId="3FED33C0" w:rsidR="00DA30FA" w:rsidRPr="000D2821" w:rsidRDefault="00DA30FA" w:rsidP="00E3147D">
      <w:pPr>
        <w:pStyle w:val="ListParagraph"/>
        <w:numPr>
          <w:ilvl w:val="0"/>
          <w:numId w:val="60"/>
        </w:numPr>
        <w:spacing w:after="160" w:line="259" w:lineRule="auto"/>
        <w:ind w:left="1418"/>
      </w:pPr>
      <w:r w:rsidRPr="000D2821">
        <w:t>Brooms</w:t>
      </w:r>
      <w:r w:rsidR="00887E49" w:rsidRPr="000D2821">
        <w:t>.</w:t>
      </w:r>
    </w:p>
    <w:p w14:paraId="1C692F23" w14:textId="09E733B5" w:rsidR="00DA30FA" w:rsidRPr="000D2821" w:rsidRDefault="00DA30FA" w:rsidP="00E3147D">
      <w:pPr>
        <w:pStyle w:val="ListParagraph"/>
        <w:numPr>
          <w:ilvl w:val="0"/>
          <w:numId w:val="60"/>
        </w:numPr>
        <w:spacing w:after="160" w:line="259" w:lineRule="auto"/>
        <w:ind w:left="1418"/>
      </w:pPr>
      <w:r w:rsidRPr="000D2821">
        <w:t>Mops</w:t>
      </w:r>
      <w:r w:rsidR="00887E49" w:rsidRPr="000D2821">
        <w:t>.</w:t>
      </w:r>
    </w:p>
    <w:p w14:paraId="0A421E38" w14:textId="05B749E6" w:rsidR="00DA30FA" w:rsidRPr="000D2821" w:rsidRDefault="00DA30FA" w:rsidP="00E3147D">
      <w:pPr>
        <w:pStyle w:val="ListParagraph"/>
        <w:numPr>
          <w:ilvl w:val="0"/>
          <w:numId w:val="60"/>
        </w:numPr>
        <w:spacing w:after="160" w:line="259" w:lineRule="auto"/>
        <w:ind w:left="1418"/>
      </w:pPr>
      <w:proofErr w:type="spellStart"/>
      <w:r w:rsidRPr="000D2821">
        <w:t>Scourers</w:t>
      </w:r>
      <w:proofErr w:type="spellEnd"/>
      <w:r w:rsidR="00887E49" w:rsidRPr="000D2821">
        <w:t>.</w:t>
      </w:r>
    </w:p>
    <w:p w14:paraId="258E0F48" w14:textId="639AB74C" w:rsidR="00DA30FA" w:rsidRPr="000D2821" w:rsidRDefault="00DA30FA" w:rsidP="00E3147D">
      <w:pPr>
        <w:pStyle w:val="ListParagraph"/>
        <w:numPr>
          <w:ilvl w:val="0"/>
          <w:numId w:val="60"/>
        </w:numPr>
        <w:spacing w:after="160" w:line="259" w:lineRule="auto"/>
        <w:ind w:left="1418"/>
      </w:pPr>
      <w:r w:rsidRPr="000D2821">
        <w:t>Disposable wipes/paper towels</w:t>
      </w:r>
      <w:r w:rsidR="00887E49" w:rsidRPr="000D2821">
        <w:t>.</w:t>
      </w:r>
    </w:p>
    <w:p w14:paraId="55ECF4D4" w14:textId="4176C809" w:rsidR="00DA30FA" w:rsidRPr="000D2821" w:rsidRDefault="00DA30FA" w:rsidP="00E3147D">
      <w:pPr>
        <w:pStyle w:val="ListParagraph"/>
        <w:numPr>
          <w:ilvl w:val="0"/>
          <w:numId w:val="60"/>
        </w:numPr>
        <w:spacing w:after="160" w:line="259" w:lineRule="auto"/>
        <w:ind w:left="1418"/>
      </w:pPr>
      <w:r w:rsidRPr="000D2821">
        <w:t>Steam cleaners</w:t>
      </w:r>
      <w:r w:rsidR="00887E49" w:rsidRPr="000D2821">
        <w:t>.</w:t>
      </w:r>
    </w:p>
    <w:p w14:paraId="7E794147" w14:textId="04E4CA8E" w:rsidR="00DA30FA" w:rsidRPr="000D2821" w:rsidRDefault="00DA30FA" w:rsidP="00E3147D">
      <w:pPr>
        <w:pStyle w:val="ListParagraph"/>
        <w:numPr>
          <w:ilvl w:val="0"/>
          <w:numId w:val="60"/>
        </w:numPr>
        <w:spacing w:after="160" w:line="259" w:lineRule="auto"/>
        <w:ind w:left="1418"/>
      </w:pPr>
      <w:r w:rsidRPr="000D2821">
        <w:t>Containment equipment</w:t>
      </w:r>
      <w:r w:rsidR="00887E49" w:rsidRPr="000D2821">
        <w:t>.</w:t>
      </w:r>
    </w:p>
    <w:p w14:paraId="0CCA3FF3" w14:textId="583B4F6C" w:rsidR="00DA30FA" w:rsidRPr="000D2821" w:rsidRDefault="00DA30FA" w:rsidP="00E3147D">
      <w:pPr>
        <w:pStyle w:val="ListParagraph"/>
        <w:numPr>
          <w:ilvl w:val="0"/>
          <w:numId w:val="60"/>
        </w:numPr>
        <w:spacing w:after="160" w:line="259" w:lineRule="auto"/>
        <w:ind w:left="1418"/>
      </w:pPr>
      <w:r w:rsidRPr="000D2821">
        <w:t>200um garbage bags</w:t>
      </w:r>
      <w:r w:rsidR="00887E49" w:rsidRPr="000D2821">
        <w:t>.</w:t>
      </w:r>
    </w:p>
    <w:p w14:paraId="46040A32" w14:textId="7662D805" w:rsidR="00DA30FA" w:rsidRPr="000D2821" w:rsidRDefault="00DA30FA" w:rsidP="00E3147D">
      <w:pPr>
        <w:pStyle w:val="ListParagraph"/>
        <w:numPr>
          <w:ilvl w:val="0"/>
          <w:numId w:val="60"/>
        </w:numPr>
        <w:spacing w:after="160" w:line="259" w:lineRule="auto"/>
        <w:ind w:left="1418"/>
      </w:pPr>
      <w:r w:rsidRPr="000D2821">
        <w:t>Duct tape</w:t>
      </w:r>
      <w:r w:rsidR="00887E49" w:rsidRPr="000D2821">
        <w:t>.</w:t>
      </w:r>
    </w:p>
    <w:p w14:paraId="2407ED7E" w14:textId="77777777" w:rsidR="00DA30FA" w:rsidRPr="000D2821" w:rsidRDefault="00DA30FA" w:rsidP="00DA30FA">
      <w:pPr>
        <w:rPr>
          <w:b/>
        </w:rPr>
      </w:pPr>
      <w:r w:rsidRPr="000D2821">
        <w:rPr>
          <w:b/>
        </w:rPr>
        <w:t>Vacuums</w:t>
      </w:r>
    </w:p>
    <w:p w14:paraId="5F2EBFA2" w14:textId="77777777" w:rsidR="00DA30FA" w:rsidRPr="000D2821" w:rsidRDefault="00DA30FA" w:rsidP="00E3147D">
      <w:pPr>
        <w:pStyle w:val="ListParagraph"/>
        <w:numPr>
          <w:ilvl w:val="0"/>
          <w:numId w:val="61"/>
        </w:numPr>
        <w:spacing w:after="160" w:line="259" w:lineRule="auto"/>
        <w:ind w:left="1418"/>
      </w:pPr>
      <w:r w:rsidRPr="000D2821">
        <w:t>May only be used for collecting small pieces of dust and debris, do not break up larger parts to facilitate vacuuming.</w:t>
      </w:r>
    </w:p>
    <w:p w14:paraId="1F7A80EC" w14:textId="49062656" w:rsidR="00DA30FA" w:rsidRPr="000D2821" w:rsidRDefault="00DA30FA" w:rsidP="00E3147D">
      <w:pPr>
        <w:pStyle w:val="ListParagraph"/>
        <w:numPr>
          <w:ilvl w:val="0"/>
          <w:numId w:val="61"/>
        </w:numPr>
        <w:spacing w:after="160" w:line="259" w:lineRule="auto"/>
        <w:ind w:left="1418"/>
      </w:pPr>
      <w:r w:rsidRPr="000D2821">
        <w:t>Don’t vacuum wet material as this will damage the HEPA filter</w:t>
      </w:r>
      <w:r w:rsidR="00887E49" w:rsidRPr="000D2821">
        <w:t>.</w:t>
      </w:r>
    </w:p>
    <w:p w14:paraId="39B093C2" w14:textId="77777777" w:rsidR="00DA30FA" w:rsidRPr="000D2821" w:rsidRDefault="00DA30FA" w:rsidP="00E3147D">
      <w:pPr>
        <w:pStyle w:val="ListParagraph"/>
        <w:numPr>
          <w:ilvl w:val="0"/>
          <w:numId w:val="61"/>
        </w:numPr>
        <w:spacing w:after="160" w:line="259" w:lineRule="auto"/>
        <w:ind w:left="1418"/>
      </w:pPr>
      <w:r w:rsidRPr="000D2821">
        <w:t>Use the correct attachment for the surface type.</w:t>
      </w:r>
    </w:p>
    <w:p w14:paraId="462151E4" w14:textId="0BF98816" w:rsidR="00DA30FA" w:rsidRPr="000D2821" w:rsidRDefault="00DA30FA" w:rsidP="00E3147D">
      <w:pPr>
        <w:pStyle w:val="ListParagraph"/>
        <w:numPr>
          <w:ilvl w:val="0"/>
          <w:numId w:val="61"/>
        </w:numPr>
        <w:spacing w:after="160" w:line="259" w:lineRule="auto"/>
        <w:ind w:left="1418"/>
      </w:pPr>
      <w:r w:rsidRPr="000D2821">
        <w:t>Ensure routine maintenance has occurred</w:t>
      </w:r>
      <w:r w:rsidR="00887E49" w:rsidRPr="000D2821">
        <w:t>.</w:t>
      </w:r>
    </w:p>
    <w:p w14:paraId="074F7E8F" w14:textId="77777777" w:rsidR="00DA30FA" w:rsidRPr="000D2821" w:rsidRDefault="00DA30FA" w:rsidP="00E3147D">
      <w:pPr>
        <w:pStyle w:val="ListParagraph"/>
        <w:numPr>
          <w:ilvl w:val="0"/>
          <w:numId w:val="61"/>
        </w:numPr>
        <w:spacing w:after="160" w:line="259" w:lineRule="auto"/>
        <w:ind w:left="1418"/>
      </w:pPr>
      <w:r w:rsidRPr="000D2821">
        <w:t>When complete, ensure the Vacuum is decontaminated including internally/externally, the outer casing, attachments, case, hose and the like.</w:t>
      </w:r>
    </w:p>
    <w:p w14:paraId="0FB6E88D" w14:textId="77777777" w:rsidR="00DA30FA" w:rsidRPr="000D2821" w:rsidRDefault="00DA30FA" w:rsidP="00E3147D">
      <w:pPr>
        <w:pStyle w:val="ListParagraph"/>
        <w:numPr>
          <w:ilvl w:val="0"/>
          <w:numId w:val="61"/>
        </w:numPr>
        <w:spacing w:after="160" w:line="259" w:lineRule="auto"/>
        <w:ind w:left="1418"/>
      </w:pPr>
      <w:r w:rsidRPr="000D2821">
        <w:t>Remove the bag and filter in accordance with the manufacturer’s instructions and dispose of in general waste.</w:t>
      </w:r>
    </w:p>
    <w:p w14:paraId="77043054" w14:textId="77777777" w:rsidR="00DA30FA" w:rsidRPr="000D2821" w:rsidRDefault="00DA30FA" w:rsidP="00DA30FA">
      <w:pPr>
        <w:pStyle w:val="Heading3"/>
        <w:rPr>
          <w:rFonts w:asciiTheme="minorHAnsi" w:hAnsiTheme="minorHAnsi"/>
          <w:color w:val="ED7D31" w:themeColor="accent1"/>
        </w:rPr>
      </w:pPr>
      <w:bookmarkStart w:id="480" w:name="_Toc35519648"/>
      <w:bookmarkStart w:id="481" w:name="_Toc221634443"/>
      <w:r w:rsidRPr="000D2821">
        <w:rPr>
          <w:rFonts w:asciiTheme="minorHAnsi" w:hAnsiTheme="minorHAnsi"/>
          <w:color w:val="ED7D31" w:themeColor="accent1"/>
        </w:rPr>
        <w:t>Tools</w:t>
      </w:r>
      <w:bookmarkEnd w:id="480"/>
      <w:bookmarkEnd w:id="481"/>
    </w:p>
    <w:p w14:paraId="76BEEED0" w14:textId="77777777" w:rsidR="00DA30FA" w:rsidRPr="000D2821" w:rsidRDefault="00DA30FA" w:rsidP="00E3147D">
      <w:pPr>
        <w:pStyle w:val="ListParagraph"/>
        <w:numPr>
          <w:ilvl w:val="0"/>
          <w:numId w:val="62"/>
        </w:numPr>
        <w:spacing w:after="160" w:line="259" w:lineRule="auto"/>
        <w:ind w:left="1276"/>
      </w:pPr>
      <w:r w:rsidRPr="000D2821">
        <w:t xml:space="preserve">Select tools with care to minimise risk of airborne particles.  </w:t>
      </w:r>
    </w:p>
    <w:p w14:paraId="15DC9BC6" w14:textId="77777777" w:rsidR="00DA30FA" w:rsidRPr="000D2821" w:rsidRDefault="00DA30FA" w:rsidP="00E3147D">
      <w:pPr>
        <w:pStyle w:val="ListParagraph"/>
        <w:numPr>
          <w:ilvl w:val="0"/>
          <w:numId w:val="62"/>
        </w:numPr>
        <w:spacing w:after="160" w:line="259" w:lineRule="auto"/>
        <w:ind w:left="1276"/>
      </w:pPr>
      <w:r w:rsidRPr="000D2821">
        <w:t>At the end of removal work all tools must be decontaminated.</w:t>
      </w:r>
    </w:p>
    <w:p w14:paraId="4B50B84C" w14:textId="77777777" w:rsidR="00DA30FA" w:rsidRPr="000D2821" w:rsidRDefault="00DA30FA" w:rsidP="00DA30FA">
      <w:r w:rsidRPr="000D2821">
        <w:tab/>
      </w:r>
    </w:p>
    <w:p w14:paraId="72BB0C61" w14:textId="77777777" w:rsidR="00DA30FA" w:rsidRPr="000D2821" w:rsidRDefault="00DA30FA" w:rsidP="00DA30FA">
      <w:pPr>
        <w:pStyle w:val="Heading3"/>
        <w:rPr>
          <w:rFonts w:asciiTheme="minorHAnsi" w:hAnsiTheme="minorHAnsi"/>
          <w:color w:val="ED7D31" w:themeColor="accent1"/>
        </w:rPr>
      </w:pPr>
      <w:bookmarkStart w:id="482" w:name="_Toc35519649"/>
      <w:bookmarkStart w:id="483" w:name="_Toc221634444"/>
      <w:r w:rsidRPr="000D2821">
        <w:rPr>
          <w:rFonts w:asciiTheme="minorHAnsi" w:hAnsiTheme="minorHAnsi"/>
          <w:color w:val="ED7D31" w:themeColor="accent1"/>
        </w:rPr>
        <w:t>Undertake Remediation</w:t>
      </w:r>
      <w:bookmarkEnd w:id="482"/>
      <w:bookmarkEnd w:id="483"/>
    </w:p>
    <w:p w14:paraId="2A133E79" w14:textId="2A058708" w:rsidR="00DA30FA" w:rsidRPr="000D2821" w:rsidRDefault="00DA30FA" w:rsidP="00DA30FA">
      <w:r w:rsidRPr="000D2821">
        <w:t>Carefully working from front to the back of the house remove rubbish.</w:t>
      </w:r>
      <w:r w:rsidR="00887E49" w:rsidRPr="000D2821">
        <w:t xml:space="preserve"> </w:t>
      </w:r>
      <w:r w:rsidRPr="000D2821">
        <w:t xml:space="preserve">Due to animal </w:t>
      </w:r>
      <w:proofErr w:type="gramStart"/>
      <w:r w:rsidRPr="000D2821">
        <w:t>infestations</w:t>
      </w:r>
      <w:proofErr w:type="gramEnd"/>
      <w:r w:rsidRPr="000D2821">
        <w:t xml:space="preserve"> it is recommended that an antimicrobial is fogged at intervals during the removal process.</w:t>
      </w:r>
    </w:p>
    <w:p w14:paraId="0A6FF4FF" w14:textId="62BD71AD" w:rsidR="00DA30FA" w:rsidRPr="000D2821" w:rsidRDefault="00DA30FA" w:rsidP="00DA30FA">
      <w:r w:rsidRPr="000D2821">
        <w:t>Separate anything that looks valuable or of sentimental value.</w:t>
      </w:r>
      <w:r w:rsidR="00887E49" w:rsidRPr="000D2821">
        <w:t xml:space="preserve"> </w:t>
      </w:r>
      <w:r w:rsidRPr="000D2821">
        <w:t>Clean all surfaces after emptying the room.</w:t>
      </w:r>
      <w:r w:rsidR="00887E49" w:rsidRPr="000D2821">
        <w:t xml:space="preserve"> </w:t>
      </w:r>
      <w:r w:rsidRPr="000D2821">
        <w:t xml:space="preserve">Make sure rubbish is removed at the end of the </w:t>
      </w:r>
      <w:proofErr w:type="gramStart"/>
      <w:r w:rsidRPr="000D2821">
        <w:t>work day</w:t>
      </w:r>
      <w:proofErr w:type="gramEnd"/>
      <w:r w:rsidRPr="000D2821">
        <w:t xml:space="preserve"> as the client may go through and bring it back inside.</w:t>
      </w:r>
    </w:p>
    <w:p w14:paraId="04169529" w14:textId="77777777" w:rsidR="00DA30FA" w:rsidRPr="000D2821" w:rsidRDefault="00DA30FA" w:rsidP="00DA30FA"/>
    <w:p w14:paraId="7164F40C" w14:textId="77777777" w:rsidR="00DA30FA" w:rsidRPr="000D2821" w:rsidRDefault="00DA30FA" w:rsidP="00DA30FA">
      <w:pPr>
        <w:pStyle w:val="Heading3"/>
        <w:rPr>
          <w:rFonts w:asciiTheme="minorHAnsi" w:hAnsiTheme="minorHAnsi"/>
          <w:color w:val="ED7D31" w:themeColor="accent1"/>
        </w:rPr>
      </w:pPr>
      <w:bookmarkStart w:id="484" w:name="_Toc35519650"/>
      <w:bookmarkStart w:id="485" w:name="_Toc221634445"/>
      <w:r w:rsidRPr="000D2821">
        <w:rPr>
          <w:rFonts w:asciiTheme="minorHAnsi" w:hAnsiTheme="minorHAnsi"/>
          <w:color w:val="ED7D31" w:themeColor="accent1"/>
        </w:rPr>
        <w:t>Waste disposal</w:t>
      </w:r>
      <w:bookmarkEnd w:id="484"/>
      <w:bookmarkEnd w:id="485"/>
    </w:p>
    <w:p w14:paraId="48F36C5E" w14:textId="18BEECA4" w:rsidR="00DA30FA" w:rsidRPr="000D2821" w:rsidRDefault="00DA30FA" w:rsidP="00DA30FA">
      <w:r w:rsidRPr="000D2821">
        <w:t>All waste can be disposed of as general waste</w:t>
      </w:r>
      <w:r w:rsidR="00887E49" w:rsidRPr="000D2821">
        <w:t>.</w:t>
      </w:r>
    </w:p>
    <w:p w14:paraId="3D911D4D" w14:textId="77777777" w:rsidR="00DA30FA" w:rsidRPr="000D2821" w:rsidRDefault="00DA30FA" w:rsidP="00DA30FA">
      <w:pPr>
        <w:pStyle w:val="ListParagraph"/>
        <w:ind w:left="0"/>
      </w:pPr>
    </w:p>
    <w:p w14:paraId="031DF3EF" w14:textId="77777777" w:rsidR="00DA30FA" w:rsidRPr="000D2821" w:rsidRDefault="00DA30FA" w:rsidP="00DA30FA">
      <w:pPr>
        <w:pStyle w:val="Heading3"/>
        <w:rPr>
          <w:rFonts w:asciiTheme="minorHAnsi" w:hAnsiTheme="minorHAnsi"/>
          <w:color w:val="ED7D31" w:themeColor="accent1"/>
        </w:rPr>
      </w:pPr>
      <w:bookmarkStart w:id="486" w:name="_Toc35519651"/>
      <w:bookmarkStart w:id="487" w:name="_Toc221634446"/>
      <w:r w:rsidRPr="000D2821">
        <w:rPr>
          <w:rFonts w:asciiTheme="minorHAnsi" w:hAnsiTheme="minorHAnsi"/>
          <w:color w:val="ED7D31" w:themeColor="accent1"/>
        </w:rPr>
        <w:t>Communication</w:t>
      </w:r>
      <w:bookmarkEnd w:id="486"/>
      <w:bookmarkEnd w:id="487"/>
    </w:p>
    <w:p w14:paraId="2F23CCF3" w14:textId="77777777" w:rsidR="00DA30FA" w:rsidRPr="000D2821" w:rsidRDefault="00DA30FA" w:rsidP="00DA30FA">
      <w:pPr>
        <w:pStyle w:val="ListParagraph"/>
        <w:ind w:left="0"/>
      </w:pPr>
      <w:r w:rsidRPr="000D2821">
        <w:t>It is essential that the client is aware of what is happening and what is required of them in the mould remediation process.</w:t>
      </w:r>
    </w:p>
    <w:p w14:paraId="0B7A57CE" w14:textId="77777777" w:rsidR="00DA30FA" w:rsidRPr="000D2821" w:rsidRDefault="00DA30FA" w:rsidP="00DA30FA">
      <w:pPr>
        <w:pStyle w:val="ListParagraph"/>
        <w:ind w:left="0"/>
      </w:pPr>
    </w:p>
    <w:p w14:paraId="6F8735ED" w14:textId="77777777" w:rsidR="00DA30FA" w:rsidRPr="000D2821" w:rsidRDefault="00DA30FA" w:rsidP="00DA30FA">
      <w:pPr>
        <w:pStyle w:val="Heading3"/>
        <w:rPr>
          <w:rFonts w:asciiTheme="minorHAnsi" w:hAnsiTheme="minorHAnsi"/>
          <w:color w:val="ED7D31" w:themeColor="accent1"/>
        </w:rPr>
      </w:pPr>
      <w:bookmarkStart w:id="488" w:name="_Toc35519652"/>
      <w:bookmarkStart w:id="489" w:name="_Toc221634447"/>
      <w:r w:rsidRPr="000D2821">
        <w:rPr>
          <w:rFonts w:asciiTheme="minorHAnsi" w:hAnsiTheme="minorHAnsi"/>
          <w:color w:val="ED7D31" w:themeColor="accent1"/>
        </w:rPr>
        <w:t>Post Remediation Verification</w:t>
      </w:r>
      <w:bookmarkEnd w:id="488"/>
      <w:bookmarkEnd w:id="489"/>
    </w:p>
    <w:p w14:paraId="312CB8DD" w14:textId="77777777" w:rsidR="00DA30FA" w:rsidRPr="000D2821" w:rsidRDefault="00DA30FA" w:rsidP="00DA30FA">
      <w:pPr>
        <w:pStyle w:val="ListParagraph"/>
        <w:ind w:left="0"/>
      </w:pPr>
      <w:r w:rsidRPr="000D2821">
        <w:t>Not every job requires Post remediation Verification.</w:t>
      </w:r>
    </w:p>
    <w:p w14:paraId="1BBCC231" w14:textId="77777777" w:rsidR="00DA30FA" w:rsidRPr="000D2821" w:rsidRDefault="00DA30FA" w:rsidP="00DA30FA">
      <w:pPr>
        <w:pStyle w:val="ListParagraph"/>
        <w:ind w:left="0"/>
      </w:pPr>
      <w:r w:rsidRPr="000D2821">
        <w:t>Certain criteria will influence the use of an IEP.  These include but are not limited to:</w:t>
      </w:r>
    </w:p>
    <w:p w14:paraId="3372855A" w14:textId="6F890D8B" w:rsidR="00DA30FA" w:rsidRPr="000D2821" w:rsidRDefault="00DA30FA" w:rsidP="00E3147D">
      <w:pPr>
        <w:pStyle w:val="ListParagraph"/>
        <w:numPr>
          <w:ilvl w:val="0"/>
          <w:numId w:val="63"/>
        </w:numPr>
        <w:spacing w:after="160" w:line="259" w:lineRule="auto"/>
        <w:ind w:left="1276"/>
      </w:pPr>
      <w:r w:rsidRPr="000D2821">
        <w:t>Size of the job</w:t>
      </w:r>
      <w:r w:rsidR="00887E49" w:rsidRPr="000D2821">
        <w:t>.</w:t>
      </w:r>
    </w:p>
    <w:p w14:paraId="4B72A656" w14:textId="77D96FA6" w:rsidR="00DA30FA" w:rsidRPr="000D2821" w:rsidRDefault="00DA30FA" w:rsidP="00E3147D">
      <w:pPr>
        <w:pStyle w:val="ListParagraph"/>
        <w:numPr>
          <w:ilvl w:val="0"/>
          <w:numId w:val="63"/>
        </w:numPr>
        <w:spacing w:after="160" w:line="259" w:lineRule="auto"/>
        <w:ind w:left="1276"/>
      </w:pPr>
      <w:r w:rsidRPr="000D2821">
        <w:t>Health risks of the client and any other residents in the property</w:t>
      </w:r>
      <w:r w:rsidR="00887E49" w:rsidRPr="000D2821">
        <w:t>.</w:t>
      </w:r>
    </w:p>
    <w:p w14:paraId="08640684" w14:textId="6B9D31B5" w:rsidR="00DA30FA" w:rsidRPr="000D2821" w:rsidRDefault="00DA30FA" w:rsidP="00E3147D">
      <w:pPr>
        <w:pStyle w:val="ListParagraph"/>
        <w:numPr>
          <w:ilvl w:val="0"/>
          <w:numId w:val="63"/>
        </w:numPr>
        <w:spacing w:after="160" w:line="259" w:lineRule="auto"/>
        <w:ind w:left="1276"/>
      </w:pPr>
      <w:r w:rsidRPr="000D2821">
        <w:t>Insurance company may require it</w:t>
      </w:r>
      <w:r w:rsidR="00887E49" w:rsidRPr="000D2821">
        <w:t>.</w:t>
      </w:r>
    </w:p>
    <w:p w14:paraId="005A9E32" w14:textId="77777777" w:rsidR="00DA30FA" w:rsidRPr="000D2821" w:rsidRDefault="00DA30FA" w:rsidP="00DA30FA">
      <w:pPr>
        <w:pStyle w:val="ListParagraph"/>
        <w:ind w:left="0"/>
      </w:pPr>
    </w:p>
    <w:p w14:paraId="2F738608" w14:textId="77777777" w:rsidR="00DA30FA" w:rsidRPr="000D2821" w:rsidRDefault="00DA30FA" w:rsidP="00DA30FA">
      <w:pPr>
        <w:pStyle w:val="Heading3"/>
        <w:rPr>
          <w:rFonts w:asciiTheme="minorHAnsi" w:hAnsiTheme="minorHAnsi"/>
          <w:color w:val="ED7D31" w:themeColor="accent1"/>
        </w:rPr>
      </w:pPr>
      <w:bookmarkStart w:id="490" w:name="_Toc35519653"/>
      <w:bookmarkStart w:id="491" w:name="_Toc221634448"/>
      <w:r w:rsidRPr="000D2821">
        <w:rPr>
          <w:rFonts w:asciiTheme="minorHAnsi" w:hAnsiTheme="minorHAnsi"/>
          <w:color w:val="ED7D31" w:themeColor="accent1"/>
        </w:rPr>
        <w:t>Post Job Documentation</w:t>
      </w:r>
      <w:bookmarkEnd w:id="490"/>
      <w:bookmarkEnd w:id="491"/>
    </w:p>
    <w:p w14:paraId="0B438AB9" w14:textId="6F233311" w:rsidR="00DA30FA" w:rsidRPr="000D2821" w:rsidRDefault="00DA30FA" w:rsidP="00DA30FA">
      <w:pPr>
        <w:pStyle w:val="ListParagraph"/>
        <w:ind w:left="0"/>
      </w:pPr>
      <w:r w:rsidRPr="000D2821">
        <w:t xml:space="preserve">The period immediately </w:t>
      </w:r>
      <w:proofErr w:type="gramStart"/>
      <w:r w:rsidRPr="000D2821">
        <w:t>post</w:t>
      </w:r>
      <w:proofErr w:type="gramEnd"/>
      <w:r w:rsidRPr="000D2821">
        <w:t xml:space="preserve"> the job is an opportunity to professionally close out the job, seek customer feedback and to secure future referrals.</w:t>
      </w:r>
      <w:r w:rsidR="00887E49" w:rsidRPr="000D2821">
        <w:t xml:space="preserve"> </w:t>
      </w:r>
      <w:r w:rsidRPr="000D2821">
        <w:t>Ensure you supply a receipt to the client with your business card.</w:t>
      </w:r>
    </w:p>
    <w:p w14:paraId="392D9979" w14:textId="77777777" w:rsidR="00DA30FA" w:rsidRPr="000D2821" w:rsidRDefault="00DA30FA" w:rsidP="00DA30FA"/>
    <w:p w14:paraId="25658EA0" w14:textId="77777777" w:rsidR="00DA30FA" w:rsidRPr="000D2821" w:rsidRDefault="00DA30FA" w:rsidP="00DA30FA">
      <w:pPr>
        <w:pStyle w:val="JAR-HEADING2STYLE"/>
        <w:rPr>
          <w:rFonts w:asciiTheme="minorHAnsi" w:hAnsiTheme="minorHAnsi"/>
        </w:rPr>
      </w:pPr>
      <w:bookmarkStart w:id="492" w:name="_Toc35519654"/>
      <w:bookmarkStart w:id="493" w:name="_Toc221634449"/>
      <w:r w:rsidRPr="000D2821">
        <w:rPr>
          <w:rFonts w:asciiTheme="minorHAnsi" w:hAnsiTheme="minorHAnsi"/>
        </w:rPr>
        <w:t>Service 10:</w:t>
      </w:r>
      <w:r w:rsidRPr="000D2821">
        <w:rPr>
          <w:rFonts w:asciiTheme="minorHAnsi" w:hAnsiTheme="minorHAnsi"/>
        </w:rPr>
        <w:tab/>
        <w:t>Animal Waste</w:t>
      </w:r>
      <w:bookmarkEnd w:id="492"/>
      <w:bookmarkEnd w:id="493"/>
    </w:p>
    <w:p w14:paraId="441D5788" w14:textId="6C069BBC" w:rsidR="00DA30FA" w:rsidRPr="000D2821" w:rsidRDefault="00DA30FA" w:rsidP="00DA30FA">
      <w:r w:rsidRPr="000D2821">
        <w:t xml:space="preserve">Animal waste removal is an unusual job. It can be something as simple as a pet having accidents throughout the house, to a trapped bird defecating though out the property where a lot of contents need to be remediated.  It may even be an ongoing contract with a council to clean the pigeon poo off statues and out of city building.  </w:t>
      </w:r>
      <w:r w:rsidR="00887E49" w:rsidRPr="000D2821">
        <w:t>Rats’</w:t>
      </w:r>
      <w:r w:rsidRPr="000D2821">
        <w:t xml:space="preserve"> nests, possum nests, any kind of animal problem.</w:t>
      </w:r>
    </w:p>
    <w:p w14:paraId="34B3DA38" w14:textId="77777777" w:rsidR="00DA30FA" w:rsidRPr="000D2821" w:rsidRDefault="00DA30FA" w:rsidP="00DA30FA">
      <w:pPr>
        <w:pStyle w:val="ListParagraph"/>
        <w:ind w:left="0"/>
      </w:pPr>
    </w:p>
    <w:p w14:paraId="72C759B4" w14:textId="77777777" w:rsidR="00DA30FA" w:rsidRPr="000D2821" w:rsidRDefault="00DA30FA" w:rsidP="00DA30FA">
      <w:pPr>
        <w:pStyle w:val="Heading3"/>
        <w:rPr>
          <w:rFonts w:asciiTheme="minorHAnsi" w:hAnsiTheme="minorHAnsi"/>
          <w:color w:val="ED7D31" w:themeColor="accent1"/>
        </w:rPr>
      </w:pPr>
      <w:bookmarkStart w:id="494" w:name="_Toc35519655"/>
      <w:bookmarkStart w:id="495" w:name="_Toc221634450"/>
      <w:r w:rsidRPr="000D2821">
        <w:rPr>
          <w:rFonts w:asciiTheme="minorHAnsi" w:hAnsiTheme="minorHAnsi"/>
          <w:color w:val="ED7D31" w:themeColor="accent1"/>
        </w:rPr>
        <w:t>Planning</w:t>
      </w:r>
      <w:bookmarkEnd w:id="494"/>
      <w:bookmarkEnd w:id="495"/>
    </w:p>
    <w:p w14:paraId="15CB3DBB" w14:textId="6B2C594D" w:rsidR="00DA30FA" w:rsidRPr="000D2821" w:rsidRDefault="00DA30FA" w:rsidP="00DA30FA">
      <w:r w:rsidRPr="000D2821">
        <w:t>Planning is essential as any misunderstanding could lead to the use of inappropriate remediation methods, increasing the risk of mould recurrence.</w:t>
      </w:r>
      <w:r w:rsidR="00502944" w:rsidRPr="000D2821">
        <w:t xml:space="preserve"> </w:t>
      </w:r>
      <w:r w:rsidRPr="000D2821">
        <w:t>Attend the site for the purpose of assessing, identifying and quantifying the amount of animal contamination present.</w:t>
      </w:r>
    </w:p>
    <w:p w14:paraId="310BE76E" w14:textId="77777777" w:rsidR="00DA30FA" w:rsidRPr="000D2821" w:rsidRDefault="00DA30FA" w:rsidP="00E3147D">
      <w:pPr>
        <w:pStyle w:val="ListParagraph"/>
        <w:numPr>
          <w:ilvl w:val="0"/>
          <w:numId w:val="138"/>
        </w:numPr>
        <w:spacing w:after="160" w:line="259" w:lineRule="auto"/>
        <w:ind w:left="1276"/>
      </w:pPr>
      <w:r w:rsidRPr="000D2821">
        <w:t>Obtain a detailed history from the client as to events causing the contamination, how long ago did it happen, which rooms are affected.</w:t>
      </w:r>
    </w:p>
    <w:p w14:paraId="30BA3F27" w14:textId="77777777" w:rsidR="00DA30FA" w:rsidRPr="000D2821" w:rsidRDefault="00DA30FA" w:rsidP="00E3147D">
      <w:pPr>
        <w:pStyle w:val="ListParagraph"/>
        <w:numPr>
          <w:ilvl w:val="0"/>
          <w:numId w:val="138"/>
        </w:numPr>
        <w:spacing w:after="160" w:line="259" w:lineRule="auto"/>
        <w:ind w:left="1276"/>
      </w:pPr>
      <w:r w:rsidRPr="000D2821">
        <w:t>Consult with the person ordering the services to identify factors which may affect site access, site specific hazards, scheduling of the work and the requirement for the area to be unoccupied during the remediation process.</w:t>
      </w:r>
    </w:p>
    <w:p w14:paraId="74158CFD" w14:textId="77777777" w:rsidR="00DA30FA" w:rsidRPr="000D2821" w:rsidRDefault="00DA30FA" w:rsidP="00E3147D">
      <w:pPr>
        <w:pStyle w:val="ListParagraph"/>
        <w:numPr>
          <w:ilvl w:val="0"/>
          <w:numId w:val="138"/>
        </w:numPr>
        <w:spacing w:after="160" w:line="259" w:lineRule="auto"/>
        <w:ind w:left="1276"/>
      </w:pPr>
      <w:r w:rsidRPr="000D2821">
        <w:t>Take photographs of the site to supplement your planning and project recall. Document any pre-existing damage not event related.</w:t>
      </w:r>
    </w:p>
    <w:p w14:paraId="79CEAD3C" w14:textId="1F6AC7CD" w:rsidR="00DA30FA" w:rsidRPr="000D2821" w:rsidRDefault="00DA30FA" w:rsidP="00E3147D">
      <w:pPr>
        <w:pStyle w:val="ListParagraph"/>
        <w:numPr>
          <w:ilvl w:val="0"/>
          <w:numId w:val="138"/>
        </w:numPr>
        <w:spacing w:after="160" w:line="259" w:lineRule="auto"/>
        <w:ind w:left="1276"/>
      </w:pPr>
      <w:r w:rsidRPr="000D2821">
        <w:t>Ascertain any affected contents</w:t>
      </w:r>
      <w:r w:rsidR="00502944" w:rsidRPr="000D2821">
        <w:t>.</w:t>
      </w:r>
    </w:p>
    <w:p w14:paraId="7EC60EE3" w14:textId="130FF355" w:rsidR="00DA30FA" w:rsidRPr="000D2821" w:rsidRDefault="00DA30FA" w:rsidP="00795515">
      <w:pPr>
        <w:pStyle w:val="ListParagraph"/>
        <w:numPr>
          <w:ilvl w:val="0"/>
          <w:numId w:val="138"/>
        </w:numPr>
        <w:spacing w:after="160" w:line="259" w:lineRule="auto"/>
        <w:ind w:left="1276"/>
      </w:pPr>
      <w:r w:rsidRPr="000D2821">
        <w:t>Ascertain if insurance claim has been made. Is it building and/or contents insurance.</w:t>
      </w:r>
    </w:p>
    <w:p w14:paraId="0F36089D" w14:textId="5BC3B17A" w:rsidR="00DA30FA" w:rsidRPr="000D2821" w:rsidRDefault="00795515" w:rsidP="00DA30FA">
      <w:r w:rsidRPr="000D2821">
        <w:rPr>
          <w:noProof/>
        </w:rPr>
        <mc:AlternateContent>
          <mc:Choice Requires="wps">
            <w:drawing>
              <wp:anchor distT="45720" distB="45720" distL="114300" distR="114300" simplePos="0" relativeHeight="251658257" behindDoc="0" locked="0" layoutInCell="1" allowOverlap="1" wp14:anchorId="1B7FDFA3" wp14:editId="2795617E">
                <wp:simplePos x="0" y="0"/>
                <wp:positionH relativeFrom="column">
                  <wp:posOffset>435610</wp:posOffset>
                </wp:positionH>
                <wp:positionV relativeFrom="paragraph">
                  <wp:posOffset>160655</wp:posOffset>
                </wp:positionV>
                <wp:extent cx="5105400" cy="681355"/>
                <wp:effectExtent l="0" t="0" r="19050" b="2349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681355"/>
                        </a:xfrm>
                        <a:prstGeom prst="rect">
                          <a:avLst/>
                        </a:prstGeom>
                        <a:solidFill>
                          <a:srgbClr val="FFFFFF"/>
                        </a:solidFill>
                        <a:ln w="9525">
                          <a:solidFill>
                            <a:srgbClr val="000000"/>
                          </a:solidFill>
                          <a:miter lim="800000"/>
                          <a:headEnd/>
                          <a:tailEnd/>
                        </a:ln>
                      </wps:spPr>
                      <wps:txbx>
                        <w:txbxContent>
                          <w:p w14:paraId="5D86E329" w14:textId="16D256B5" w:rsidR="00DB5F12" w:rsidRDefault="00DB5F12" w:rsidP="00DA30FA">
                            <w:r>
                              <w:t>TIP: Retain and store in an organised manner (using Dropbox</w:t>
                            </w:r>
                            <w:r w:rsidR="00795515">
                              <w:t xml:space="preserve"> or OneDrive</w:t>
                            </w:r>
                            <w:r>
                              <w:t xml:space="preserve"> for example) the information and photos collected as, if won, it will form the basis of your Scope of Works.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FDFA3" id="Text Box 20" o:spid="_x0000_s1040" type="#_x0000_t202" style="position:absolute;margin-left:34.3pt;margin-top:12.65pt;width:402pt;height:53.6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">
                <v:textbox>
                  <w:txbxContent>
                    <w:p w14:paraId="5D86E329" w14:textId="16D256B5" w:rsidR="00DB5F12" w:rsidRDefault="00DB5F12" w:rsidP="00DA30FA">
                      <w:r>
                        <w:t>TIP: Retain and store in an organised manner (using Dropbox</w:t>
                      </w:r>
                      <w:r w:rsidR="00795515">
                        <w:t xml:space="preserve"> or OneDrive</w:t>
                      </w:r>
                      <w:r>
                        <w:t xml:space="preserve"> for example) the information and photos collected as, if won, it will form the basis of your Scope of Works.</w:t>
                      </w:r>
                    </w:p>
                  </w:txbxContent>
                </v:textbox>
                <w10:wrap type="square"/>
              </v:shape>
            </w:pict>
          </mc:Fallback>
        </mc:AlternateContent>
      </w:r>
    </w:p>
    <w:p w14:paraId="26F5231D" w14:textId="77777777" w:rsidR="00DA30FA" w:rsidRPr="000D2821" w:rsidRDefault="00DA30FA" w:rsidP="00DA30FA"/>
    <w:p w14:paraId="2550CC3B" w14:textId="77777777" w:rsidR="00DA30FA" w:rsidRPr="000D2821" w:rsidRDefault="00DA30FA" w:rsidP="00DA30FA"/>
    <w:p w14:paraId="354C14AA" w14:textId="77777777" w:rsidR="00257C1D" w:rsidRPr="000D2821" w:rsidRDefault="00257C1D" w:rsidP="00DA30FA"/>
    <w:p w14:paraId="16520C3C" w14:textId="77777777" w:rsidR="00257C1D" w:rsidRPr="000D2821" w:rsidRDefault="00257C1D" w:rsidP="00DA30FA"/>
    <w:p w14:paraId="27B7ABDB" w14:textId="37102D68" w:rsidR="00DA30FA" w:rsidRPr="000D2821" w:rsidRDefault="00DA30FA" w:rsidP="00DA30FA">
      <w:r w:rsidRPr="000D2821">
        <w:t>Once the job is confirmed, complete the remainder of your planning requirements</w:t>
      </w:r>
      <w:r w:rsidR="00257C1D" w:rsidRPr="000D2821">
        <w:t xml:space="preserve"> </w:t>
      </w:r>
      <w:r w:rsidRPr="000D2821">
        <w:t>including but not limited to:</w:t>
      </w:r>
    </w:p>
    <w:p w14:paraId="4C48C1C8" w14:textId="77777777" w:rsidR="00DA30FA" w:rsidRPr="000D2821" w:rsidRDefault="00DA30FA" w:rsidP="00E3147D">
      <w:pPr>
        <w:pStyle w:val="ListParagraph"/>
        <w:numPr>
          <w:ilvl w:val="0"/>
          <w:numId w:val="53"/>
        </w:numPr>
        <w:spacing w:after="160" w:line="259" w:lineRule="auto"/>
        <w:ind w:left="1276"/>
      </w:pPr>
      <w:r w:rsidRPr="000D2821">
        <w:t>Identify other hazards related to the job, assess risk and implement controls modifying your SWMS to ensure it is job specific.</w:t>
      </w:r>
    </w:p>
    <w:p w14:paraId="1E3EEB9A" w14:textId="77777777" w:rsidR="00DA30FA" w:rsidRPr="000D2821" w:rsidRDefault="00DA30FA" w:rsidP="00DA30FA">
      <w:r w:rsidRPr="000D2821">
        <w:t xml:space="preserve">Refer to Pre-Requisites for Franchisees and employees of Franchisees (PRO107) which sets a minimum acceptable standard of training, qualification and experience for Franchisees and their employees or subcontractors. </w:t>
      </w:r>
    </w:p>
    <w:p w14:paraId="6EE13388" w14:textId="77777777" w:rsidR="00DA30FA" w:rsidRPr="000D2821" w:rsidRDefault="00DA30FA" w:rsidP="00DA30FA"/>
    <w:p w14:paraId="5082D846" w14:textId="77777777" w:rsidR="00DA30FA" w:rsidRPr="000D2821" w:rsidRDefault="00DA30FA" w:rsidP="00DA30FA">
      <w:pPr>
        <w:pStyle w:val="Heading3"/>
        <w:rPr>
          <w:rFonts w:asciiTheme="minorHAnsi" w:hAnsiTheme="minorHAnsi"/>
          <w:color w:val="ED7D31" w:themeColor="accent1"/>
        </w:rPr>
      </w:pPr>
      <w:bookmarkStart w:id="496" w:name="_Toc35519656"/>
      <w:bookmarkStart w:id="497" w:name="_Toc221634451"/>
      <w:r w:rsidRPr="000D2821">
        <w:rPr>
          <w:rFonts w:asciiTheme="minorHAnsi" w:hAnsiTheme="minorHAnsi"/>
          <w:color w:val="ED7D31" w:themeColor="accent1"/>
        </w:rPr>
        <w:t>Training and Job Orientation</w:t>
      </w:r>
      <w:bookmarkEnd w:id="496"/>
      <w:bookmarkEnd w:id="497"/>
    </w:p>
    <w:p w14:paraId="46AFD69D" w14:textId="02AAB152" w:rsidR="00DA30FA" w:rsidRPr="000D2821" w:rsidRDefault="00DA30FA" w:rsidP="00DA30FA">
      <w:r w:rsidRPr="000D2821">
        <w:t>Refer to Pre-Requisites for Franchisees and employees of Franchisees (PRO107) which sets a minimum acceptable standard of training, qualification and experience for Franchisees and their employees or subcontractors. PRO107 also documents that all Franchisees and their employees must be provided with information about the potential health implications of exposure to animal contaminants prior to commencement.</w:t>
      </w:r>
    </w:p>
    <w:p w14:paraId="561FD0B8" w14:textId="77777777" w:rsidR="00257C1D" w:rsidRPr="000D2821" w:rsidRDefault="00257C1D" w:rsidP="00DA30FA"/>
    <w:p w14:paraId="62C90F10" w14:textId="77777777" w:rsidR="00DA30FA" w:rsidRPr="000D2821" w:rsidRDefault="00DA30FA" w:rsidP="00DA30FA">
      <w:r w:rsidRPr="000D2821">
        <w:t>As it relates to each removal job the Franchisee must ensure a record of this training is retained on site during the removal process. See template provided.</w:t>
      </w:r>
    </w:p>
    <w:p w14:paraId="45E6E60C" w14:textId="77777777" w:rsidR="00257C1D" w:rsidRPr="000D2821" w:rsidRDefault="00257C1D" w:rsidP="00DA30FA"/>
    <w:p w14:paraId="5653C455" w14:textId="461428BC" w:rsidR="00DA30FA" w:rsidRPr="000D2821" w:rsidRDefault="00DA30FA" w:rsidP="00DA30FA">
      <w:r w:rsidRPr="000D2821">
        <w:t>On arrival on site and prior to applying PPE (if required) the Supervisor or the Technician in charge on site must conduct a job specific briefing referencing the site-specific SWMS with all employees and subcontractors prior to commencement.  This briefing must be documented (as a note in Job Record) or by having all parties (employees and subcontractors) sign the current SWMS</w:t>
      </w:r>
      <w:r w:rsidR="00257C1D" w:rsidRPr="000D2821">
        <w:t>.</w:t>
      </w:r>
    </w:p>
    <w:p w14:paraId="669FE3D1" w14:textId="77777777" w:rsidR="00DA30FA" w:rsidRPr="000D2821" w:rsidRDefault="00DA30FA" w:rsidP="00DA30FA"/>
    <w:p w14:paraId="1EF3BB32" w14:textId="77777777" w:rsidR="00DA30FA" w:rsidRPr="000D2821" w:rsidRDefault="00DA30FA" w:rsidP="00DA30FA">
      <w:pPr>
        <w:pStyle w:val="Heading3"/>
        <w:rPr>
          <w:rFonts w:asciiTheme="minorHAnsi" w:hAnsiTheme="minorHAnsi"/>
          <w:color w:val="ED7D31" w:themeColor="accent1"/>
        </w:rPr>
      </w:pPr>
      <w:bookmarkStart w:id="498" w:name="_Toc35519657"/>
      <w:bookmarkStart w:id="499" w:name="_Toc221634452"/>
      <w:r w:rsidRPr="000D2821">
        <w:rPr>
          <w:rFonts w:asciiTheme="minorHAnsi" w:hAnsiTheme="minorHAnsi"/>
          <w:color w:val="ED7D31" w:themeColor="accent1"/>
        </w:rPr>
        <w:t>Site Establishment</w:t>
      </w:r>
      <w:bookmarkEnd w:id="498"/>
      <w:bookmarkEnd w:id="499"/>
    </w:p>
    <w:p w14:paraId="076120B8" w14:textId="77777777" w:rsidR="00DA30FA" w:rsidRPr="000D2821" w:rsidRDefault="00DA30FA" w:rsidP="00DA30FA">
      <w:r w:rsidRPr="000D2821">
        <w:t>On arrival on site, the Biohazardous Recovery Technician in Charge must ensure site control is established:</w:t>
      </w:r>
    </w:p>
    <w:p w14:paraId="3430E51F" w14:textId="77777777" w:rsidR="00DA30FA" w:rsidRPr="000D2821" w:rsidRDefault="00DA30FA" w:rsidP="00E3147D">
      <w:pPr>
        <w:pStyle w:val="ListParagraph"/>
        <w:numPr>
          <w:ilvl w:val="0"/>
          <w:numId w:val="53"/>
        </w:numPr>
        <w:spacing w:after="160" w:line="259" w:lineRule="auto"/>
        <w:ind w:left="1276"/>
      </w:pPr>
      <w:r w:rsidRPr="000D2821">
        <w:t>Consider any changes that have occurred to the site, the building, plant or equipment to environmental factors such as weather which may require further modification to the SWMS.</w:t>
      </w:r>
    </w:p>
    <w:p w14:paraId="52D2AB87" w14:textId="18B2E71C" w:rsidR="00DA30FA" w:rsidRPr="000D2821" w:rsidRDefault="00DA30FA" w:rsidP="00E3147D">
      <w:pPr>
        <w:pStyle w:val="ListParagraph"/>
        <w:numPr>
          <w:ilvl w:val="0"/>
          <w:numId w:val="53"/>
        </w:numPr>
        <w:spacing w:after="160" w:line="259" w:lineRule="auto"/>
        <w:ind w:left="1276"/>
      </w:pPr>
      <w:r w:rsidRPr="000D2821">
        <w:t>Obtain from Client Authority to Undertake works (Contract for works attended)</w:t>
      </w:r>
      <w:r w:rsidR="00276B6A" w:rsidRPr="000D2821">
        <w:t>.</w:t>
      </w:r>
    </w:p>
    <w:p w14:paraId="770B4F01" w14:textId="77777777" w:rsidR="00DA30FA" w:rsidRPr="000D2821" w:rsidRDefault="00DA30FA" w:rsidP="00E3147D">
      <w:pPr>
        <w:pStyle w:val="ListParagraph"/>
        <w:numPr>
          <w:ilvl w:val="0"/>
          <w:numId w:val="53"/>
        </w:numPr>
        <w:spacing w:after="160" w:line="259" w:lineRule="auto"/>
        <w:ind w:left="1276"/>
      </w:pPr>
      <w:r w:rsidRPr="000D2821">
        <w:t>Check that all mandatory documentation is available on site:</w:t>
      </w:r>
    </w:p>
    <w:p w14:paraId="07E2C7F6" w14:textId="2258E6FA" w:rsidR="00DA30FA" w:rsidRPr="000D2821" w:rsidRDefault="00DA30FA" w:rsidP="00E3147D">
      <w:pPr>
        <w:pStyle w:val="ListParagraph"/>
        <w:numPr>
          <w:ilvl w:val="1"/>
          <w:numId w:val="53"/>
        </w:numPr>
        <w:spacing w:after="160" w:line="259" w:lineRule="auto"/>
        <w:ind w:left="1985"/>
      </w:pPr>
      <w:r w:rsidRPr="000D2821">
        <w:t>Copy of Training Records of all employees</w:t>
      </w:r>
      <w:r w:rsidR="00276B6A" w:rsidRPr="000D2821">
        <w:t>.</w:t>
      </w:r>
    </w:p>
    <w:p w14:paraId="221DDFBE" w14:textId="47A1DB70" w:rsidR="00DA30FA" w:rsidRPr="000D2821" w:rsidRDefault="00DA30FA" w:rsidP="00E3147D">
      <w:pPr>
        <w:pStyle w:val="ListParagraph"/>
        <w:numPr>
          <w:ilvl w:val="1"/>
          <w:numId w:val="53"/>
        </w:numPr>
        <w:spacing w:after="160" w:line="259" w:lineRule="auto"/>
        <w:ind w:left="1985"/>
      </w:pPr>
      <w:r w:rsidRPr="000D2821">
        <w:t>Site specific SWMS</w:t>
      </w:r>
      <w:r w:rsidR="00276B6A" w:rsidRPr="000D2821">
        <w:t>.</w:t>
      </w:r>
    </w:p>
    <w:p w14:paraId="6F1D386A" w14:textId="276C30A1" w:rsidR="00DA30FA" w:rsidRPr="000D2821" w:rsidRDefault="00DA30FA" w:rsidP="00E3147D">
      <w:pPr>
        <w:pStyle w:val="ListParagraph"/>
        <w:numPr>
          <w:ilvl w:val="1"/>
          <w:numId w:val="53"/>
        </w:numPr>
        <w:spacing w:after="160" w:line="259" w:lineRule="auto"/>
        <w:ind w:left="1985"/>
      </w:pPr>
      <w:r w:rsidRPr="000D2821">
        <w:t>Supervisors Contact Details</w:t>
      </w:r>
      <w:r w:rsidR="00276B6A" w:rsidRPr="000D2821">
        <w:t>.</w:t>
      </w:r>
    </w:p>
    <w:p w14:paraId="4F0A23C8" w14:textId="77777777" w:rsidR="00DA30FA" w:rsidRPr="000D2821" w:rsidRDefault="00DA30FA" w:rsidP="00DA30FA">
      <w:r w:rsidRPr="000D2821">
        <w:t>Ensure any electrical equipment is currently Test and Tag Compliant, clean and in good working order.</w:t>
      </w:r>
    </w:p>
    <w:p w14:paraId="530B9170" w14:textId="77777777" w:rsidR="00DA30FA" w:rsidRPr="000D2821" w:rsidRDefault="00DA30FA" w:rsidP="00DA30FA">
      <w:r w:rsidRPr="000D2821">
        <w:t>Set up critical locations as per SWMS including but not limited to:</w:t>
      </w:r>
    </w:p>
    <w:p w14:paraId="7DD75119" w14:textId="7C925B43" w:rsidR="00DA30FA" w:rsidRPr="000D2821" w:rsidRDefault="00DA30FA" w:rsidP="00E3147D">
      <w:pPr>
        <w:pStyle w:val="ListParagraph"/>
        <w:numPr>
          <w:ilvl w:val="0"/>
          <w:numId w:val="55"/>
        </w:numPr>
        <w:spacing w:after="160" w:line="259" w:lineRule="auto"/>
        <w:ind w:left="1276"/>
      </w:pPr>
      <w:r w:rsidRPr="000D2821">
        <w:t>Identified emergency assembly location</w:t>
      </w:r>
      <w:r w:rsidR="00276B6A" w:rsidRPr="000D2821">
        <w:t>.</w:t>
      </w:r>
    </w:p>
    <w:p w14:paraId="484F1D00" w14:textId="15C4242F" w:rsidR="00DA30FA" w:rsidRPr="000D2821" w:rsidRDefault="00DA30FA" w:rsidP="00E3147D">
      <w:pPr>
        <w:pStyle w:val="ListParagraph"/>
        <w:numPr>
          <w:ilvl w:val="0"/>
          <w:numId w:val="55"/>
        </w:numPr>
        <w:spacing w:after="160" w:line="259" w:lineRule="auto"/>
        <w:ind w:left="1276"/>
      </w:pPr>
      <w:r w:rsidRPr="000D2821">
        <w:t>Set up containment if required</w:t>
      </w:r>
      <w:r w:rsidR="00276B6A" w:rsidRPr="000D2821">
        <w:t>.</w:t>
      </w:r>
    </w:p>
    <w:p w14:paraId="1E1858A7" w14:textId="7B17DCC6" w:rsidR="00DA30FA" w:rsidRPr="000D2821" w:rsidRDefault="00DA30FA" w:rsidP="00E3147D">
      <w:pPr>
        <w:pStyle w:val="ListParagraph"/>
        <w:numPr>
          <w:ilvl w:val="0"/>
          <w:numId w:val="55"/>
        </w:numPr>
        <w:spacing w:after="160" w:line="259" w:lineRule="auto"/>
        <w:ind w:left="1276"/>
      </w:pPr>
      <w:r w:rsidRPr="000D2821">
        <w:t xml:space="preserve">Personal </w:t>
      </w:r>
      <w:r w:rsidR="00276B6A" w:rsidRPr="000D2821">
        <w:t>decontamination.</w:t>
      </w:r>
    </w:p>
    <w:p w14:paraId="270DB55E" w14:textId="246ED65B" w:rsidR="00DA30FA" w:rsidRPr="000D2821" w:rsidRDefault="00DA30FA" w:rsidP="00E3147D">
      <w:pPr>
        <w:pStyle w:val="ListParagraph"/>
        <w:numPr>
          <w:ilvl w:val="0"/>
          <w:numId w:val="55"/>
        </w:numPr>
        <w:spacing w:after="160" w:line="259" w:lineRule="auto"/>
        <w:ind w:left="1276"/>
      </w:pPr>
      <w:r w:rsidRPr="000D2821">
        <w:t>Removals disposal location and pathway from site to transport including any protective measures required</w:t>
      </w:r>
      <w:r w:rsidR="00276B6A" w:rsidRPr="000D2821">
        <w:t>.</w:t>
      </w:r>
    </w:p>
    <w:p w14:paraId="53F3A18D" w14:textId="77777777" w:rsidR="00DA30FA" w:rsidRPr="000D2821" w:rsidRDefault="00DA30FA" w:rsidP="00DA30FA">
      <w:r w:rsidRPr="000D2821">
        <w:t>Apply PPE including but not limited to:</w:t>
      </w:r>
    </w:p>
    <w:p w14:paraId="44898639" w14:textId="5D7DA2C5" w:rsidR="00DA30FA" w:rsidRPr="000D2821" w:rsidRDefault="00DA30FA" w:rsidP="00E3147D">
      <w:pPr>
        <w:pStyle w:val="ListParagraph"/>
        <w:numPr>
          <w:ilvl w:val="0"/>
          <w:numId w:val="56"/>
        </w:numPr>
        <w:spacing w:after="160" w:line="259" w:lineRule="auto"/>
        <w:ind w:left="1276"/>
      </w:pPr>
      <w:r w:rsidRPr="000D2821">
        <w:t>Coveralls (Type 5/6 Category 3)</w:t>
      </w:r>
      <w:r w:rsidR="00276B6A" w:rsidRPr="000D2821">
        <w:t>.</w:t>
      </w:r>
    </w:p>
    <w:p w14:paraId="6AEF170A" w14:textId="77777777" w:rsidR="00DA30FA" w:rsidRPr="000D2821" w:rsidRDefault="00DA30FA" w:rsidP="00E3147D">
      <w:pPr>
        <w:pStyle w:val="ListParagraph"/>
        <w:numPr>
          <w:ilvl w:val="0"/>
          <w:numId w:val="56"/>
        </w:numPr>
        <w:spacing w:after="160" w:line="259" w:lineRule="auto"/>
        <w:ind w:left="1276"/>
      </w:pPr>
      <w:r w:rsidRPr="000D2821">
        <w:t>Nitrile Gloves +/- 2</w:t>
      </w:r>
      <w:r w:rsidRPr="000D2821">
        <w:rPr>
          <w:vertAlign w:val="superscript"/>
        </w:rPr>
        <w:t>nd</w:t>
      </w:r>
      <w:r w:rsidRPr="000D2821">
        <w:t xml:space="preserve"> nitrile pair or work gloves.</w:t>
      </w:r>
    </w:p>
    <w:p w14:paraId="7153CEC5" w14:textId="37DA4FBC" w:rsidR="00DA30FA" w:rsidRPr="000D2821" w:rsidRDefault="00DA30FA" w:rsidP="00E3147D">
      <w:pPr>
        <w:pStyle w:val="ListParagraph"/>
        <w:numPr>
          <w:ilvl w:val="0"/>
          <w:numId w:val="56"/>
        </w:numPr>
        <w:spacing w:after="160" w:line="259" w:lineRule="auto"/>
        <w:ind w:left="1276"/>
      </w:pPr>
      <w:r w:rsidRPr="000D2821">
        <w:t>Non-Slip steel capped boot, gum boots</w:t>
      </w:r>
      <w:r w:rsidR="00276B6A" w:rsidRPr="000D2821">
        <w:t>.</w:t>
      </w:r>
    </w:p>
    <w:p w14:paraId="37304A63" w14:textId="77777777" w:rsidR="00DA30FA" w:rsidRPr="000D2821" w:rsidRDefault="00DA30FA" w:rsidP="00E3147D">
      <w:pPr>
        <w:pStyle w:val="ListParagraph"/>
        <w:numPr>
          <w:ilvl w:val="0"/>
          <w:numId w:val="56"/>
        </w:numPr>
        <w:spacing w:after="160" w:line="259" w:lineRule="auto"/>
        <w:ind w:left="1276"/>
      </w:pPr>
      <w:r w:rsidRPr="000D2821">
        <w:t>Respiratory Protective Equipment:</w:t>
      </w:r>
    </w:p>
    <w:p w14:paraId="52A28451" w14:textId="071CAAF4" w:rsidR="00DA30FA" w:rsidRPr="000D2821" w:rsidRDefault="00DA30FA" w:rsidP="00E3147D">
      <w:pPr>
        <w:pStyle w:val="ListParagraph"/>
        <w:numPr>
          <w:ilvl w:val="0"/>
          <w:numId w:val="56"/>
        </w:numPr>
        <w:spacing w:after="160" w:line="259" w:lineRule="auto"/>
        <w:ind w:left="1276"/>
      </w:pPr>
      <w:r w:rsidRPr="000D2821">
        <w:t>Half face Particulate Respirator(P2)</w:t>
      </w:r>
      <w:r w:rsidR="00276B6A" w:rsidRPr="000D2821">
        <w:t>.</w:t>
      </w:r>
    </w:p>
    <w:p w14:paraId="3FBAF4C9" w14:textId="71D6F70E" w:rsidR="00DA30FA" w:rsidRPr="000D2821" w:rsidRDefault="00DA30FA" w:rsidP="00E3147D">
      <w:pPr>
        <w:pStyle w:val="ListParagraph"/>
        <w:numPr>
          <w:ilvl w:val="0"/>
          <w:numId w:val="56"/>
        </w:numPr>
        <w:spacing w:after="160" w:line="259" w:lineRule="auto"/>
        <w:ind w:left="1276"/>
      </w:pPr>
      <w:r w:rsidRPr="000D2821">
        <w:t>Half face Particulate (cartridge) respirator with particulate filter</w:t>
      </w:r>
      <w:r w:rsidR="00276B6A" w:rsidRPr="000D2821">
        <w:t>.</w:t>
      </w:r>
    </w:p>
    <w:p w14:paraId="024DA94D" w14:textId="1B506ECA" w:rsidR="00DA30FA" w:rsidRPr="000D2821" w:rsidRDefault="00DA30FA" w:rsidP="00E3147D">
      <w:pPr>
        <w:pStyle w:val="ListParagraph"/>
        <w:numPr>
          <w:ilvl w:val="0"/>
          <w:numId w:val="56"/>
        </w:numPr>
        <w:spacing w:after="160" w:line="259" w:lineRule="auto"/>
        <w:ind w:left="1276"/>
      </w:pPr>
      <w:r w:rsidRPr="000D2821">
        <w:t>Full face Particulate (cartridge) respirator with particulate filter</w:t>
      </w:r>
      <w:r w:rsidR="00276B6A" w:rsidRPr="000D2821">
        <w:t>.</w:t>
      </w:r>
    </w:p>
    <w:p w14:paraId="7864A01F" w14:textId="77777777" w:rsidR="00DA30FA" w:rsidRPr="000D2821" w:rsidRDefault="00DA30FA" w:rsidP="00E3147D">
      <w:pPr>
        <w:pStyle w:val="ListParagraph"/>
        <w:numPr>
          <w:ilvl w:val="0"/>
          <w:numId w:val="56"/>
        </w:numPr>
        <w:spacing w:after="160" w:line="259" w:lineRule="auto"/>
        <w:ind w:left="1276"/>
      </w:pPr>
      <w:r w:rsidRPr="000D2821">
        <w:t>PAPR with a Particulate Cartridge.</w:t>
      </w:r>
    </w:p>
    <w:p w14:paraId="475FCB76" w14:textId="77777777" w:rsidR="00DA30FA" w:rsidRPr="000D2821" w:rsidRDefault="00DA30FA" w:rsidP="00DA30FA"/>
    <w:p w14:paraId="410D448F" w14:textId="77777777" w:rsidR="00DA30FA" w:rsidRPr="000D2821" w:rsidRDefault="00DA30FA" w:rsidP="177DC49A">
      <w:pPr>
        <w:rPr>
          <w:color w:val="ED7D31" w:themeColor="accent1"/>
        </w:rPr>
      </w:pPr>
      <w:r w:rsidRPr="000D2821">
        <w:rPr>
          <w:color w:val="ED7D31" w:themeColor="accent1"/>
        </w:rPr>
        <w:t>Please also refer to PRO022 – PPE which provides guidance on selection, maintenance and use of PPE.</w:t>
      </w:r>
    </w:p>
    <w:p w14:paraId="350C01DC" w14:textId="77777777" w:rsidR="00DA30FA" w:rsidRPr="000D2821" w:rsidRDefault="00DA30FA" w:rsidP="00DA30FA">
      <w:pPr>
        <w:rPr>
          <w:b/>
        </w:rPr>
      </w:pPr>
    </w:p>
    <w:p w14:paraId="28B01B95" w14:textId="77777777" w:rsidR="00DA30FA" w:rsidRPr="000D2821" w:rsidRDefault="00DA30FA" w:rsidP="00DA30FA">
      <w:pPr>
        <w:rPr>
          <w:b/>
        </w:rPr>
      </w:pPr>
      <w:r w:rsidRPr="000D2821">
        <w:rPr>
          <w:b/>
        </w:rPr>
        <w:t>COVERALLS</w:t>
      </w:r>
    </w:p>
    <w:p w14:paraId="071EE19F" w14:textId="77777777" w:rsidR="00DA30FA" w:rsidRPr="000D2821" w:rsidRDefault="00DA30FA" w:rsidP="00DA30FA">
      <w:r w:rsidRPr="000D2821">
        <w:t>Any clothing worn under disposable coveralls must be light weight and cool to help relieve Heat stress.</w:t>
      </w:r>
    </w:p>
    <w:p w14:paraId="46C256F8" w14:textId="77B6F9A5" w:rsidR="00DA30FA" w:rsidRPr="000D2821" w:rsidRDefault="00DA30FA" w:rsidP="00E3147D">
      <w:pPr>
        <w:pStyle w:val="ListParagraph"/>
        <w:numPr>
          <w:ilvl w:val="0"/>
          <w:numId w:val="57"/>
        </w:numPr>
        <w:spacing w:after="160" w:line="259" w:lineRule="auto"/>
        <w:ind w:left="1276"/>
      </w:pPr>
      <w:r w:rsidRPr="000D2821">
        <w:t>Type 5/6 Coveralls are the minimum requirement</w:t>
      </w:r>
      <w:r w:rsidR="00276B6A" w:rsidRPr="000D2821">
        <w:t>.</w:t>
      </w:r>
    </w:p>
    <w:p w14:paraId="288F4981" w14:textId="77777777" w:rsidR="00DA30FA" w:rsidRPr="000D2821" w:rsidRDefault="00DA30FA" w:rsidP="00E3147D">
      <w:pPr>
        <w:pStyle w:val="ListParagraph"/>
        <w:numPr>
          <w:ilvl w:val="0"/>
          <w:numId w:val="57"/>
        </w:numPr>
        <w:spacing w:after="160" w:line="259" w:lineRule="auto"/>
        <w:ind w:left="1276"/>
      </w:pPr>
      <w:r w:rsidRPr="000D2821">
        <w:t xml:space="preserve">Disposable coveralls may NOT be reused or taken home; they must be disposed of after single use.  </w:t>
      </w:r>
    </w:p>
    <w:p w14:paraId="1C039270" w14:textId="41942CF9" w:rsidR="00DA30FA" w:rsidRPr="000D2821" w:rsidRDefault="00DA30FA" w:rsidP="00E3147D">
      <w:pPr>
        <w:pStyle w:val="ListParagraph"/>
        <w:numPr>
          <w:ilvl w:val="0"/>
          <w:numId w:val="57"/>
        </w:numPr>
        <w:spacing w:after="160" w:line="259" w:lineRule="auto"/>
        <w:ind w:left="1276"/>
      </w:pPr>
      <w:r w:rsidRPr="000D2821">
        <w:t>Be worn on size too big to facilitate movement</w:t>
      </w:r>
      <w:r w:rsidR="00276B6A" w:rsidRPr="000D2821">
        <w:t>.</w:t>
      </w:r>
    </w:p>
    <w:p w14:paraId="50158B7C" w14:textId="6C8E1403" w:rsidR="00DA30FA" w:rsidRPr="000D2821" w:rsidRDefault="00DA30FA" w:rsidP="00E3147D">
      <w:pPr>
        <w:pStyle w:val="ListParagraph"/>
        <w:numPr>
          <w:ilvl w:val="0"/>
          <w:numId w:val="57"/>
        </w:numPr>
        <w:spacing w:after="160" w:line="259" w:lineRule="auto"/>
        <w:ind w:left="1276"/>
      </w:pPr>
      <w:r w:rsidRPr="000D2821">
        <w:t>Tape cuffs with duct tape</w:t>
      </w:r>
      <w:r w:rsidR="00276B6A" w:rsidRPr="000D2821">
        <w:t>.</w:t>
      </w:r>
    </w:p>
    <w:p w14:paraId="6594E1BF" w14:textId="21A2A2D7" w:rsidR="00DA30FA" w:rsidRPr="000D2821" w:rsidRDefault="00DA30FA" w:rsidP="00E3147D">
      <w:pPr>
        <w:pStyle w:val="ListParagraph"/>
        <w:numPr>
          <w:ilvl w:val="0"/>
          <w:numId w:val="57"/>
        </w:numPr>
        <w:spacing w:after="160" w:line="259" w:lineRule="auto"/>
        <w:ind w:left="1276"/>
      </w:pPr>
      <w:r w:rsidRPr="000D2821">
        <w:t>Ensure coverall legs are worn over footwear as tucking them in lets in dust and other contaminants</w:t>
      </w:r>
      <w:r w:rsidR="00276B6A" w:rsidRPr="000D2821">
        <w:t>.</w:t>
      </w:r>
    </w:p>
    <w:p w14:paraId="1BA54417" w14:textId="774DCD5F" w:rsidR="00DA30FA" w:rsidRPr="000D2821" w:rsidRDefault="00DA30FA" w:rsidP="00E3147D">
      <w:pPr>
        <w:pStyle w:val="ListParagraph"/>
        <w:numPr>
          <w:ilvl w:val="0"/>
          <w:numId w:val="57"/>
        </w:numPr>
        <w:spacing w:after="160" w:line="259" w:lineRule="auto"/>
        <w:ind w:left="1276"/>
      </w:pPr>
      <w:r w:rsidRPr="000D2821">
        <w:t>Ensure the hood is worn over respirator straps</w:t>
      </w:r>
      <w:r w:rsidR="00276B6A" w:rsidRPr="000D2821">
        <w:t>.</w:t>
      </w:r>
    </w:p>
    <w:p w14:paraId="2E31E8D1" w14:textId="77777777" w:rsidR="00DA30FA" w:rsidRPr="000D2821" w:rsidRDefault="00DA30FA" w:rsidP="00E3147D">
      <w:pPr>
        <w:pStyle w:val="ListParagraph"/>
        <w:numPr>
          <w:ilvl w:val="0"/>
          <w:numId w:val="57"/>
        </w:numPr>
        <w:spacing w:after="160" w:line="259" w:lineRule="auto"/>
        <w:ind w:left="1276"/>
      </w:pPr>
      <w:r w:rsidRPr="000D2821">
        <w:t>Consider environmental and weather factors and heat stress which may occur when wearing coveralls.</w:t>
      </w:r>
    </w:p>
    <w:p w14:paraId="4BBD782F" w14:textId="77777777" w:rsidR="00DA30FA" w:rsidRPr="000D2821" w:rsidRDefault="00DA30FA" w:rsidP="00DA30FA">
      <w:pPr>
        <w:rPr>
          <w:b/>
        </w:rPr>
      </w:pPr>
    </w:p>
    <w:p w14:paraId="3EB8903F" w14:textId="77777777" w:rsidR="00DA30FA" w:rsidRPr="000D2821" w:rsidRDefault="00DA30FA" w:rsidP="00DA30FA">
      <w:pPr>
        <w:rPr>
          <w:b/>
        </w:rPr>
      </w:pPr>
      <w:r w:rsidRPr="000D2821">
        <w:rPr>
          <w:b/>
        </w:rPr>
        <w:t>GLOVES</w:t>
      </w:r>
    </w:p>
    <w:p w14:paraId="30741A65" w14:textId="6C258482" w:rsidR="00DA30FA" w:rsidRPr="000D2821" w:rsidRDefault="00DA30FA" w:rsidP="00DA30FA">
      <w:r w:rsidRPr="000D2821">
        <w:t>Single use disposable Nitrile gloves must be worn at each job</w:t>
      </w:r>
      <w:r w:rsidR="00276B6A" w:rsidRPr="000D2821">
        <w:t xml:space="preserve">. </w:t>
      </w:r>
      <w:r w:rsidRPr="000D2821">
        <w:t>Irrespective of glove use removalists must wash their hands and fingernails prior to eating and after work.</w:t>
      </w:r>
    </w:p>
    <w:p w14:paraId="7125507B" w14:textId="77777777" w:rsidR="00DA30FA" w:rsidRPr="000D2821" w:rsidRDefault="00DA30FA" w:rsidP="00DA30FA">
      <w:pPr>
        <w:rPr>
          <w:b/>
        </w:rPr>
      </w:pPr>
    </w:p>
    <w:p w14:paraId="3F8D7CF0" w14:textId="77777777" w:rsidR="00DA30FA" w:rsidRPr="000D2821" w:rsidRDefault="00DA30FA" w:rsidP="00DA30FA">
      <w:pPr>
        <w:rPr>
          <w:b/>
        </w:rPr>
      </w:pPr>
      <w:r w:rsidRPr="000D2821">
        <w:rPr>
          <w:b/>
        </w:rPr>
        <w:t>FOOTWEAR</w:t>
      </w:r>
    </w:p>
    <w:p w14:paraId="31FEDF93" w14:textId="765972CC" w:rsidR="00DA30FA" w:rsidRPr="000D2821" w:rsidRDefault="00DA30FA" w:rsidP="00E3147D">
      <w:pPr>
        <w:pStyle w:val="ListParagraph"/>
        <w:numPr>
          <w:ilvl w:val="0"/>
          <w:numId w:val="58"/>
        </w:numPr>
        <w:spacing w:after="160" w:line="259" w:lineRule="auto"/>
        <w:ind w:left="1276"/>
      </w:pPr>
      <w:r w:rsidRPr="000D2821">
        <w:t>Appropriate footwear is steel capped, rubber soled work shoes or gumboots</w:t>
      </w:r>
      <w:r w:rsidR="00276B6A" w:rsidRPr="000D2821">
        <w:t>.</w:t>
      </w:r>
    </w:p>
    <w:p w14:paraId="19D3E2D2" w14:textId="6095FAD0" w:rsidR="00DA30FA" w:rsidRPr="000D2821" w:rsidRDefault="00DA30FA" w:rsidP="00E3147D">
      <w:pPr>
        <w:pStyle w:val="ListParagraph"/>
        <w:numPr>
          <w:ilvl w:val="0"/>
          <w:numId w:val="58"/>
        </w:numPr>
        <w:spacing w:after="160" w:line="259" w:lineRule="auto"/>
        <w:ind w:left="1276"/>
      </w:pPr>
      <w:r w:rsidRPr="000D2821">
        <w:t>Footwear is for exclusive use of each employee, not shared</w:t>
      </w:r>
      <w:r w:rsidR="00276B6A" w:rsidRPr="000D2821">
        <w:t>.</w:t>
      </w:r>
    </w:p>
    <w:p w14:paraId="70B152A6" w14:textId="74C3DD65" w:rsidR="00DA30FA" w:rsidRPr="000D2821" w:rsidRDefault="00DA30FA" w:rsidP="00E3147D">
      <w:pPr>
        <w:pStyle w:val="ListParagraph"/>
        <w:numPr>
          <w:ilvl w:val="0"/>
          <w:numId w:val="58"/>
        </w:numPr>
        <w:spacing w:after="160" w:line="259" w:lineRule="auto"/>
        <w:ind w:left="1276"/>
      </w:pPr>
      <w:r w:rsidRPr="000D2821">
        <w:t>When not in use store upside down to limit contaminants being introduced</w:t>
      </w:r>
      <w:r w:rsidR="00276B6A" w:rsidRPr="000D2821">
        <w:t>.</w:t>
      </w:r>
    </w:p>
    <w:p w14:paraId="5DBCABA1" w14:textId="77777777" w:rsidR="00DA30FA" w:rsidRPr="000D2821" w:rsidRDefault="00DA30FA" w:rsidP="00E3147D">
      <w:pPr>
        <w:pStyle w:val="ListParagraph"/>
        <w:numPr>
          <w:ilvl w:val="0"/>
          <w:numId w:val="58"/>
        </w:numPr>
        <w:spacing w:after="160" w:line="259" w:lineRule="auto"/>
        <w:ind w:left="1276"/>
      </w:pPr>
      <w:r w:rsidRPr="000D2821">
        <w:t>Do not use disposable overshoes as they are a slip hazard.</w:t>
      </w:r>
    </w:p>
    <w:p w14:paraId="2A112D1C" w14:textId="4879CF26" w:rsidR="00DA30FA" w:rsidRPr="000D2821" w:rsidRDefault="00276B6A" w:rsidP="00E3147D">
      <w:pPr>
        <w:pStyle w:val="ListParagraph"/>
        <w:numPr>
          <w:ilvl w:val="0"/>
          <w:numId w:val="58"/>
        </w:numPr>
        <w:spacing w:after="160" w:line="259" w:lineRule="auto"/>
        <w:ind w:left="1276"/>
      </w:pPr>
      <w:r w:rsidRPr="000D2821">
        <w:t>Footwear</w:t>
      </w:r>
      <w:r w:rsidR="00DA30FA" w:rsidRPr="000D2821">
        <w:t xml:space="preserve"> must be kept clean and in good condition.</w:t>
      </w:r>
    </w:p>
    <w:p w14:paraId="6FFC5B0B" w14:textId="77777777" w:rsidR="00DA30FA" w:rsidRPr="000D2821" w:rsidRDefault="00DA30FA" w:rsidP="00DA30FA">
      <w:pPr>
        <w:rPr>
          <w:b/>
        </w:rPr>
      </w:pPr>
    </w:p>
    <w:p w14:paraId="3F3DA6F6" w14:textId="77777777" w:rsidR="00DA30FA" w:rsidRPr="000D2821" w:rsidRDefault="00DA30FA" w:rsidP="00DA30FA">
      <w:pPr>
        <w:rPr>
          <w:b/>
        </w:rPr>
      </w:pPr>
      <w:r w:rsidRPr="000D2821">
        <w:rPr>
          <w:b/>
        </w:rPr>
        <w:t>RESPIRATORY PPE</w:t>
      </w:r>
    </w:p>
    <w:p w14:paraId="3B3B0FD9" w14:textId="77777777" w:rsidR="00DA30FA" w:rsidRPr="000D2821" w:rsidRDefault="00DA30FA" w:rsidP="00DA30FA">
      <w:r w:rsidRPr="000D2821">
        <w:t>All Respiratory PPE must be selected and maintained, in accordance with AS/NZS1716:2003 and AS/NZS1715:1994</w:t>
      </w:r>
    </w:p>
    <w:p w14:paraId="63DBC18F" w14:textId="77777777" w:rsidR="00DA30FA" w:rsidRPr="000D2821" w:rsidRDefault="00DA30FA" w:rsidP="00DA30FA">
      <w:r w:rsidRPr="000D2821">
        <w:t>Key requirements in summary include but are not limited to:</w:t>
      </w:r>
    </w:p>
    <w:p w14:paraId="009D80F7" w14:textId="08D236DB" w:rsidR="00DA30FA" w:rsidRPr="000D2821" w:rsidRDefault="00DA30FA" w:rsidP="00E3147D">
      <w:pPr>
        <w:pStyle w:val="ListParagraph"/>
        <w:numPr>
          <w:ilvl w:val="0"/>
          <w:numId w:val="59"/>
        </w:numPr>
        <w:spacing w:after="160" w:line="259" w:lineRule="auto"/>
        <w:ind w:left="1276"/>
      </w:pPr>
      <w:r w:rsidRPr="000D2821">
        <w:t>Employees must be medically fit to wear PPE (ref procedure to prerequisites)</w:t>
      </w:r>
      <w:r w:rsidR="00331108" w:rsidRPr="000D2821">
        <w:t>.</w:t>
      </w:r>
    </w:p>
    <w:p w14:paraId="35693A6E" w14:textId="038F2F8D" w:rsidR="00DA30FA" w:rsidRPr="000D2821" w:rsidRDefault="00DA30FA" w:rsidP="00E3147D">
      <w:pPr>
        <w:pStyle w:val="ListParagraph"/>
        <w:numPr>
          <w:ilvl w:val="0"/>
          <w:numId w:val="59"/>
        </w:numPr>
        <w:spacing w:after="160" w:line="259" w:lineRule="auto"/>
        <w:ind w:left="1276"/>
      </w:pPr>
      <w:r w:rsidRPr="000D2821">
        <w:t>Respirators are for exclusive employee use, not shared</w:t>
      </w:r>
      <w:r w:rsidR="00331108" w:rsidRPr="000D2821">
        <w:t>.</w:t>
      </w:r>
    </w:p>
    <w:p w14:paraId="20F3585E" w14:textId="271FEC59" w:rsidR="00DA30FA" w:rsidRPr="000D2821" w:rsidRDefault="00DA30FA" w:rsidP="00E3147D">
      <w:pPr>
        <w:pStyle w:val="ListParagraph"/>
        <w:numPr>
          <w:ilvl w:val="0"/>
          <w:numId w:val="59"/>
        </w:numPr>
        <w:spacing w:after="160" w:line="259" w:lineRule="auto"/>
        <w:ind w:left="1276"/>
      </w:pPr>
      <w:r w:rsidRPr="000D2821">
        <w:t>If using negative pressure respirator, the wearer must be clean shaven</w:t>
      </w:r>
      <w:r w:rsidR="00331108" w:rsidRPr="000D2821">
        <w:t>.</w:t>
      </w:r>
    </w:p>
    <w:p w14:paraId="3291DB40" w14:textId="77777777" w:rsidR="00DA30FA" w:rsidRPr="000D2821" w:rsidRDefault="00DA30FA" w:rsidP="00E3147D">
      <w:pPr>
        <w:pStyle w:val="ListParagraph"/>
        <w:numPr>
          <w:ilvl w:val="0"/>
          <w:numId w:val="59"/>
        </w:numPr>
        <w:spacing w:after="160" w:line="259" w:lineRule="auto"/>
        <w:ind w:left="1276"/>
      </w:pPr>
      <w:r w:rsidRPr="000D2821">
        <w:t>The level of required respiratory protection can only be determined or changed once on site by a competent person.</w:t>
      </w:r>
    </w:p>
    <w:p w14:paraId="2094FC92" w14:textId="77777777" w:rsidR="00DA30FA" w:rsidRPr="000D2821" w:rsidRDefault="00DA30FA" w:rsidP="00E3147D">
      <w:pPr>
        <w:pStyle w:val="ListParagraph"/>
        <w:numPr>
          <w:ilvl w:val="0"/>
          <w:numId w:val="59"/>
        </w:numPr>
        <w:spacing w:after="160" w:line="259" w:lineRule="auto"/>
        <w:ind w:left="1276"/>
      </w:pPr>
      <w:r w:rsidRPr="000D2821">
        <w:t>A fit check is required prior to commencement each time the respirator is used or put on.</w:t>
      </w:r>
    </w:p>
    <w:p w14:paraId="0EAA2A1C" w14:textId="0EBAC7AF" w:rsidR="00DA30FA" w:rsidRPr="000D2821" w:rsidRDefault="00DA30FA" w:rsidP="00E3147D">
      <w:pPr>
        <w:pStyle w:val="ListParagraph"/>
        <w:numPr>
          <w:ilvl w:val="0"/>
          <w:numId w:val="59"/>
        </w:numPr>
        <w:spacing w:after="160" w:line="259" w:lineRule="auto"/>
        <w:ind w:left="1276"/>
      </w:pPr>
      <w:r w:rsidRPr="000D2821">
        <w:t>Coverall hood must go over the respirator straps</w:t>
      </w:r>
      <w:r w:rsidR="00331108" w:rsidRPr="000D2821">
        <w:t>.</w:t>
      </w:r>
    </w:p>
    <w:p w14:paraId="311E2913" w14:textId="77777777" w:rsidR="00DA30FA" w:rsidRPr="000D2821" w:rsidRDefault="00DA30FA" w:rsidP="00E3147D">
      <w:pPr>
        <w:pStyle w:val="ListParagraph"/>
        <w:numPr>
          <w:ilvl w:val="0"/>
          <w:numId w:val="59"/>
        </w:numPr>
        <w:spacing w:after="160" w:line="259" w:lineRule="auto"/>
        <w:ind w:left="1276"/>
      </w:pPr>
      <w:r w:rsidRPr="000D2821">
        <w:t xml:space="preserve">Must be </w:t>
      </w:r>
      <w:proofErr w:type="gramStart"/>
      <w:r w:rsidRPr="000D2821">
        <w:t>worn at all times</w:t>
      </w:r>
      <w:proofErr w:type="gramEnd"/>
      <w:r w:rsidRPr="000D2821">
        <w:t xml:space="preserve"> in the removal area until the final stage of decontamination and or in conjunction with rests and breaks.</w:t>
      </w:r>
    </w:p>
    <w:p w14:paraId="6D1A7A84" w14:textId="2E8B44A4" w:rsidR="00DA30FA" w:rsidRPr="000D2821" w:rsidRDefault="00DA30FA" w:rsidP="00E3147D">
      <w:pPr>
        <w:pStyle w:val="ListParagraph"/>
        <w:numPr>
          <w:ilvl w:val="0"/>
          <w:numId w:val="59"/>
        </w:numPr>
        <w:spacing w:after="160" w:line="259" w:lineRule="auto"/>
        <w:ind w:left="1276"/>
      </w:pPr>
      <w:r w:rsidRPr="000D2821">
        <w:t>Do not leave a respirator laying around or leaving it hanging from your neck strap</w:t>
      </w:r>
      <w:r w:rsidR="00331108" w:rsidRPr="000D2821">
        <w:t>.</w:t>
      </w:r>
    </w:p>
    <w:p w14:paraId="2BDB1822" w14:textId="77777777" w:rsidR="00DA30FA" w:rsidRPr="000D2821" w:rsidRDefault="00DA30FA" w:rsidP="00E3147D">
      <w:pPr>
        <w:pStyle w:val="ListParagraph"/>
        <w:numPr>
          <w:ilvl w:val="0"/>
          <w:numId w:val="59"/>
        </w:numPr>
        <w:spacing w:after="160" w:line="259" w:lineRule="auto"/>
        <w:ind w:left="1276"/>
      </w:pPr>
      <w:r w:rsidRPr="000D2821">
        <w:t>Ensure routine planned maintenance is completed as per requirement in PRO022.</w:t>
      </w:r>
    </w:p>
    <w:p w14:paraId="0F39A5B3" w14:textId="77777777" w:rsidR="00DA30FA" w:rsidRPr="000D2821" w:rsidRDefault="00DA30FA" w:rsidP="00E3147D">
      <w:pPr>
        <w:pStyle w:val="ListParagraph"/>
        <w:numPr>
          <w:ilvl w:val="0"/>
          <w:numId w:val="59"/>
        </w:numPr>
        <w:spacing w:after="160" w:line="259" w:lineRule="auto"/>
        <w:ind w:left="1276"/>
      </w:pPr>
      <w:r w:rsidRPr="000D2821">
        <w:t>Exchange particulate filter at the recommended interval or if damage occurs as soon as possible.</w:t>
      </w:r>
    </w:p>
    <w:p w14:paraId="3196733C" w14:textId="2FD506AB" w:rsidR="00DA30FA" w:rsidRPr="000D2821" w:rsidRDefault="00DA30FA" w:rsidP="00E3147D">
      <w:pPr>
        <w:pStyle w:val="ListParagraph"/>
        <w:numPr>
          <w:ilvl w:val="0"/>
          <w:numId w:val="59"/>
        </w:numPr>
        <w:spacing w:after="160" w:line="259" w:lineRule="auto"/>
        <w:ind w:left="1276"/>
      </w:pPr>
      <w:r w:rsidRPr="000D2821">
        <w:t>Use new pre-filters for each job</w:t>
      </w:r>
      <w:r w:rsidR="00331108" w:rsidRPr="000D2821">
        <w:t>.</w:t>
      </w:r>
    </w:p>
    <w:p w14:paraId="73CF88E7" w14:textId="1A6DA5B7" w:rsidR="00DA30FA" w:rsidRPr="000D2821" w:rsidRDefault="00DA30FA" w:rsidP="00E3147D">
      <w:pPr>
        <w:pStyle w:val="ListParagraph"/>
        <w:numPr>
          <w:ilvl w:val="0"/>
          <w:numId w:val="59"/>
        </w:numPr>
        <w:spacing w:after="160" w:line="259" w:lineRule="auto"/>
        <w:ind w:left="1276"/>
      </w:pPr>
      <w:r w:rsidRPr="000D2821">
        <w:t>Ensure that the filters are fit for the purpose</w:t>
      </w:r>
      <w:r w:rsidR="00331108" w:rsidRPr="000D2821">
        <w:t>.</w:t>
      </w:r>
    </w:p>
    <w:p w14:paraId="7BC40A63" w14:textId="7B7B1DEA" w:rsidR="00DA30FA" w:rsidRPr="000D2821" w:rsidRDefault="00DA30FA" w:rsidP="00E3147D">
      <w:pPr>
        <w:pStyle w:val="ListParagraph"/>
        <w:numPr>
          <w:ilvl w:val="0"/>
          <w:numId w:val="59"/>
        </w:numPr>
        <w:spacing w:after="160" w:line="259" w:lineRule="auto"/>
        <w:ind w:left="1276"/>
      </w:pPr>
      <w:r w:rsidRPr="000D2821">
        <w:t>Dispose of filters as general waste</w:t>
      </w:r>
      <w:r w:rsidR="00331108" w:rsidRPr="000D2821">
        <w:t>.</w:t>
      </w:r>
    </w:p>
    <w:p w14:paraId="2ACF7D90" w14:textId="77777777" w:rsidR="00DA30FA" w:rsidRPr="000D2821" w:rsidRDefault="00DA30FA" w:rsidP="00E3147D">
      <w:pPr>
        <w:pStyle w:val="ListParagraph"/>
        <w:numPr>
          <w:ilvl w:val="0"/>
          <w:numId w:val="59"/>
        </w:numPr>
        <w:spacing w:after="160" w:line="259" w:lineRule="auto"/>
        <w:ind w:left="1276"/>
      </w:pPr>
      <w:r w:rsidRPr="000D2821">
        <w:t>Do not clean the filter by tapping it or using compressed air.  Gently pat or wipe the respirator filter with a damp cloth as part of your decontamination process.</w:t>
      </w:r>
    </w:p>
    <w:p w14:paraId="7510D20E" w14:textId="77777777" w:rsidR="00DA30FA" w:rsidRPr="000D2821" w:rsidRDefault="00DA30FA" w:rsidP="00DA30FA">
      <w:r w:rsidRPr="000D2821">
        <w:t>Set up tools (Refer also to PRO023 Working with Tools and Equipment for additional guidance)</w:t>
      </w:r>
    </w:p>
    <w:p w14:paraId="21574DA3" w14:textId="77777777" w:rsidR="00DA30FA" w:rsidRPr="000D2821" w:rsidRDefault="00DA30FA" w:rsidP="177DC49A">
      <w:r w:rsidRPr="000D2821">
        <w:t xml:space="preserve">Set up a disposable plastic drop sheet to collect tools on.  This improves site organisation, safety and supports decontamination.  </w:t>
      </w:r>
    </w:p>
    <w:p w14:paraId="1A5A4D66" w14:textId="77777777" w:rsidR="00331108" w:rsidRPr="000D2821" w:rsidRDefault="00331108" w:rsidP="00DA30FA"/>
    <w:p w14:paraId="2D4A2515" w14:textId="3D37A24E" w:rsidR="00DA30FA" w:rsidRPr="000D2821" w:rsidRDefault="00DA30FA" w:rsidP="00DA30FA">
      <w:r w:rsidRPr="000D2821">
        <w:t>Tools will generally include but are not limited to:</w:t>
      </w:r>
    </w:p>
    <w:p w14:paraId="107D5951" w14:textId="77777777" w:rsidR="00DA30FA" w:rsidRPr="000D2821" w:rsidRDefault="00DA30FA" w:rsidP="00E3147D">
      <w:pPr>
        <w:pStyle w:val="ListParagraph"/>
        <w:numPr>
          <w:ilvl w:val="0"/>
          <w:numId w:val="60"/>
        </w:numPr>
        <w:spacing w:after="160" w:line="259" w:lineRule="auto"/>
        <w:ind w:left="1276"/>
      </w:pPr>
      <w:r w:rsidRPr="000D2821">
        <w:t>HEPA Vacuum Cleaner and required filters.</w:t>
      </w:r>
    </w:p>
    <w:p w14:paraId="33D8453A" w14:textId="15580B56" w:rsidR="00DA30FA" w:rsidRPr="000D2821" w:rsidRDefault="00DA30FA" w:rsidP="00E3147D">
      <w:pPr>
        <w:pStyle w:val="ListParagraph"/>
        <w:numPr>
          <w:ilvl w:val="0"/>
          <w:numId w:val="60"/>
        </w:numPr>
        <w:spacing w:after="160" w:line="259" w:lineRule="auto"/>
        <w:ind w:left="1276"/>
      </w:pPr>
      <w:r w:rsidRPr="000D2821">
        <w:t>Manually operated hand tools like pinch bars, nail pullers, hammers</w:t>
      </w:r>
      <w:r w:rsidR="00331108" w:rsidRPr="000D2821">
        <w:t>.</w:t>
      </w:r>
    </w:p>
    <w:p w14:paraId="0AE4A2E2" w14:textId="6DB7AE71" w:rsidR="00DA30FA" w:rsidRPr="000D2821" w:rsidRDefault="00DA30FA" w:rsidP="00E3147D">
      <w:pPr>
        <w:pStyle w:val="ListParagraph"/>
        <w:numPr>
          <w:ilvl w:val="0"/>
          <w:numId w:val="60"/>
        </w:numPr>
        <w:spacing w:after="160" w:line="259" w:lineRule="auto"/>
        <w:ind w:left="1276"/>
      </w:pPr>
      <w:r w:rsidRPr="000D2821">
        <w:t>Captive hot Pressure washer</w:t>
      </w:r>
      <w:r w:rsidR="00331108" w:rsidRPr="000D2821">
        <w:t>.</w:t>
      </w:r>
    </w:p>
    <w:p w14:paraId="00495F4B" w14:textId="3AAC1AD7" w:rsidR="00DA30FA" w:rsidRPr="000D2821" w:rsidRDefault="00DA30FA" w:rsidP="00E3147D">
      <w:pPr>
        <w:pStyle w:val="ListParagraph"/>
        <w:numPr>
          <w:ilvl w:val="0"/>
          <w:numId w:val="60"/>
        </w:numPr>
        <w:spacing w:after="160" w:line="259" w:lineRule="auto"/>
        <w:ind w:left="1276"/>
      </w:pPr>
      <w:r w:rsidRPr="000D2821">
        <w:t>Sprayers</w:t>
      </w:r>
      <w:r w:rsidR="00331108" w:rsidRPr="000D2821">
        <w:t>.</w:t>
      </w:r>
    </w:p>
    <w:p w14:paraId="19D973A6" w14:textId="778E7242" w:rsidR="00DA30FA" w:rsidRPr="000D2821" w:rsidRDefault="00DA30FA" w:rsidP="00E3147D">
      <w:pPr>
        <w:pStyle w:val="ListParagraph"/>
        <w:numPr>
          <w:ilvl w:val="0"/>
          <w:numId w:val="60"/>
        </w:numPr>
        <w:spacing w:after="160" w:line="259" w:lineRule="auto"/>
        <w:ind w:left="1276"/>
      </w:pPr>
      <w:r w:rsidRPr="000D2821">
        <w:t>Cleaning Chemicals</w:t>
      </w:r>
      <w:r w:rsidR="00331108" w:rsidRPr="000D2821">
        <w:t>.</w:t>
      </w:r>
    </w:p>
    <w:p w14:paraId="46367202" w14:textId="2EC24B1C" w:rsidR="00DA30FA" w:rsidRPr="000D2821" w:rsidRDefault="00DA30FA" w:rsidP="00E3147D">
      <w:pPr>
        <w:pStyle w:val="ListParagraph"/>
        <w:numPr>
          <w:ilvl w:val="0"/>
          <w:numId w:val="60"/>
        </w:numPr>
        <w:spacing w:after="160" w:line="259" w:lineRule="auto"/>
        <w:ind w:left="1276"/>
      </w:pPr>
      <w:r w:rsidRPr="000D2821">
        <w:t>Antimicrobial chemicals</w:t>
      </w:r>
      <w:r w:rsidR="00331108" w:rsidRPr="000D2821">
        <w:t>.</w:t>
      </w:r>
    </w:p>
    <w:p w14:paraId="31C0A29B" w14:textId="6EC831D5" w:rsidR="00DA30FA" w:rsidRPr="000D2821" w:rsidRDefault="00DA30FA" w:rsidP="00E3147D">
      <w:pPr>
        <w:pStyle w:val="ListParagraph"/>
        <w:numPr>
          <w:ilvl w:val="0"/>
          <w:numId w:val="60"/>
        </w:numPr>
        <w:spacing w:after="160" w:line="259" w:lineRule="auto"/>
        <w:ind w:left="1276"/>
      </w:pPr>
      <w:r w:rsidRPr="000D2821">
        <w:t>Shovels</w:t>
      </w:r>
      <w:r w:rsidR="00331108" w:rsidRPr="000D2821">
        <w:t>.</w:t>
      </w:r>
    </w:p>
    <w:p w14:paraId="462AE53B" w14:textId="112CAF38" w:rsidR="00DA30FA" w:rsidRPr="000D2821" w:rsidRDefault="00DA30FA" w:rsidP="00E3147D">
      <w:pPr>
        <w:pStyle w:val="ListParagraph"/>
        <w:numPr>
          <w:ilvl w:val="0"/>
          <w:numId w:val="60"/>
        </w:numPr>
        <w:spacing w:after="160" w:line="259" w:lineRule="auto"/>
        <w:ind w:left="1276"/>
      </w:pPr>
      <w:r w:rsidRPr="000D2821">
        <w:t>Brooms</w:t>
      </w:r>
      <w:r w:rsidR="00331108" w:rsidRPr="000D2821">
        <w:t>.</w:t>
      </w:r>
    </w:p>
    <w:p w14:paraId="76A8E8DD" w14:textId="7A4AAE1D" w:rsidR="00DA30FA" w:rsidRPr="000D2821" w:rsidRDefault="00DA30FA" w:rsidP="00E3147D">
      <w:pPr>
        <w:pStyle w:val="ListParagraph"/>
        <w:numPr>
          <w:ilvl w:val="0"/>
          <w:numId w:val="60"/>
        </w:numPr>
        <w:spacing w:after="160" w:line="259" w:lineRule="auto"/>
        <w:ind w:left="1276"/>
      </w:pPr>
      <w:r w:rsidRPr="000D2821">
        <w:t>Mops</w:t>
      </w:r>
      <w:r w:rsidR="00331108" w:rsidRPr="000D2821">
        <w:t>.</w:t>
      </w:r>
    </w:p>
    <w:p w14:paraId="48FA5DB8" w14:textId="1E068646" w:rsidR="00DA30FA" w:rsidRPr="000D2821" w:rsidRDefault="00DA30FA" w:rsidP="00E3147D">
      <w:pPr>
        <w:pStyle w:val="ListParagraph"/>
        <w:numPr>
          <w:ilvl w:val="0"/>
          <w:numId w:val="60"/>
        </w:numPr>
        <w:spacing w:after="160" w:line="259" w:lineRule="auto"/>
        <w:ind w:left="1276"/>
      </w:pPr>
      <w:r w:rsidRPr="000D2821">
        <w:t>Scrapers</w:t>
      </w:r>
      <w:r w:rsidR="00331108" w:rsidRPr="000D2821">
        <w:t>.</w:t>
      </w:r>
    </w:p>
    <w:p w14:paraId="47EA4A5D" w14:textId="7B59E918" w:rsidR="00DA30FA" w:rsidRPr="000D2821" w:rsidRDefault="00DA30FA" w:rsidP="00E3147D">
      <w:pPr>
        <w:pStyle w:val="ListParagraph"/>
        <w:numPr>
          <w:ilvl w:val="0"/>
          <w:numId w:val="60"/>
        </w:numPr>
        <w:spacing w:after="160" w:line="259" w:lineRule="auto"/>
        <w:ind w:left="1276"/>
      </w:pPr>
      <w:proofErr w:type="spellStart"/>
      <w:r w:rsidRPr="000D2821">
        <w:t>Scourers</w:t>
      </w:r>
      <w:proofErr w:type="spellEnd"/>
      <w:r w:rsidR="00331108" w:rsidRPr="000D2821">
        <w:t>.</w:t>
      </w:r>
    </w:p>
    <w:p w14:paraId="0233A88E" w14:textId="43502A5D" w:rsidR="00DA30FA" w:rsidRPr="000D2821" w:rsidRDefault="00DA30FA" w:rsidP="00E3147D">
      <w:pPr>
        <w:pStyle w:val="ListParagraph"/>
        <w:numPr>
          <w:ilvl w:val="0"/>
          <w:numId w:val="60"/>
        </w:numPr>
        <w:spacing w:after="160" w:line="259" w:lineRule="auto"/>
        <w:ind w:left="1276"/>
      </w:pPr>
      <w:r w:rsidRPr="000D2821">
        <w:t>Disposable wipes/paper towels</w:t>
      </w:r>
      <w:r w:rsidR="00331108" w:rsidRPr="000D2821">
        <w:t>.</w:t>
      </w:r>
    </w:p>
    <w:p w14:paraId="12D6101A" w14:textId="75761A4F" w:rsidR="00DA30FA" w:rsidRPr="000D2821" w:rsidRDefault="00DA30FA" w:rsidP="00E3147D">
      <w:pPr>
        <w:pStyle w:val="ListParagraph"/>
        <w:numPr>
          <w:ilvl w:val="0"/>
          <w:numId w:val="60"/>
        </w:numPr>
        <w:spacing w:after="160" w:line="259" w:lineRule="auto"/>
        <w:ind w:left="1276"/>
      </w:pPr>
      <w:r w:rsidRPr="000D2821">
        <w:t>Steam cleaners</w:t>
      </w:r>
      <w:r w:rsidR="00331108" w:rsidRPr="000D2821">
        <w:t>.</w:t>
      </w:r>
    </w:p>
    <w:p w14:paraId="393477FC" w14:textId="4EDC3173" w:rsidR="00DA30FA" w:rsidRPr="000D2821" w:rsidRDefault="00DA30FA" w:rsidP="00E3147D">
      <w:pPr>
        <w:pStyle w:val="ListParagraph"/>
        <w:numPr>
          <w:ilvl w:val="0"/>
          <w:numId w:val="60"/>
        </w:numPr>
        <w:spacing w:after="160" w:line="259" w:lineRule="auto"/>
        <w:ind w:left="1276"/>
      </w:pPr>
      <w:r w:rsidRPr="000D2821">
        <w:t>Containment equipment</w:t>
      </w:r>
      <w:r w:rsidR="00331108" w:rsidRPr="000D2821">
        <w:t>.</w:t>
      </w:r>
    </w:p>
    <w:p w14:paraId="2CEBD46B" w14:textId="7061E037" w:rsidR="00DA30FA" w:rsidRPr="000D2821" w:rsidRDefault="00DA30FA" w:rsidP="00E3147D">
      <w:pPr>
        <w:pStyle w:val="ListParagraph"/>
        <w:numPr>
          <w:ilvl w:val="0"/>
          <w:numId w:val="60"/>
        </w:numPr>
        <w:spacing w:after="160" w:line="259" w:lineRule="auto"/>
        <w:ind w:left="1276"/>
      </w:pPr>
      <w:r w:rsidRPr="000D2821">
        <w:t>200um garbage bags</w:t>
      </w:r>
      <w:r w:rsidR="00331108" w:rsidRPr="000D2821">
        <w:t>.</w:t>
      </w:r>
    </w:p>
    <w:p w14:paraId="6E40C67D" w14:textId="75E39D35" w:rsidR="00DA30FA" w:rsidRPr="000D2821" w:rsidRDefault="00DA30FA" w:rsidP="00E3147D">
      <w:pPr>
        <w:pStyle w:val="ListParagraph"/>
        <w:numPr>
          <w:ilvl w:val="0"/>
          <w:numId w:val="60"/>
        </w:numPr>
        <w:spacing w:after="160" w:line="259" w:lineRule="auto"/>
        <w:ind w:left="1276"/>
      </w:pPr>
      <w:r w:rsidRPr="000D2821">
        <w:t>Duct tape</w:t>
      </w:r>
      <w:r w:rsidR="00331108" w:rsidRPr="000D2821">
        <w:t>.</w:t>
      </w:r>
    </w:p>
    <w:p w14:paraId="460B9D66" w14:textId="77777777" w:rsidR="00DA30FA" w:rsidRPr="000D2821" w:rsidRDefault="00DA30FA" w:rsidP="00DA30FA">
      <w:pPr>
        <w:rPr>
          <w:b/>
        </w:rPr>
      </w:pPr>
    </w:p>
    <w:p w14:paraId="46A232C9" w14:textId="77777777" w:rsidR="00DA30FA" w:rsidRPr="000D2821" w:rsidRDefault="00DA30FA" w:rsidP="00DA30FA">
      <w:pPr>
        <w:rPr>
          <w:b/>
        </w:rPr>
      </w:pPr>
      <w:r w:rsidRPr="000D2821">
        <w:rPr>
          <w:b/>
        </w:rPr>
        <w:t>Vacuums</w:t>
      </w:r>
    </w:p>
    <w:p w14:paraId="578335F7" w14:textId="77777777" w:rsidR="00DA30FA" w:rsidRPr="000D2821" w:rsidRDefault="00DA30FA" w:rsidP="00E3147D">
      <w:pPr>
        <w:pStyle w:val="ListParagraph"/>
        <w:numPr>
          <w:ilvl w:val="0"/>
          <w:numId w:val="61"/>
        </w:numPr>
        <w:spacing w:after="160" w:line="259" w:lineRule="auto"/>
        <w:ind w:left="1276"/>
      </w:pPr>
      <w:r w:rsidRPr="000D2821">
        <w:t>May only be used for collecting small pieces of dust and debris, do not break up larger parts to facilitate vacuuming.</w:t>
      </w:r>
    </w:p>
    <w:p w14:paraId="5FBA229D" w14:textId="3812E494" w:rsidR="00DA30FA" w:rsidRPr="000D2821" w:rsidRDefault="00DA30FA" w:rsidP="00E3147D">
      <w:pPr>
        <w:pStyle w:val="ListParagraph"/>
        <w:numPr>
          <w:ilvl w:val="0"/>
          <w:numId w:val="61"/>
        </w:numPr>
        <w:spacing w:after="160" w:line="259" w:lineRule="auto"/>
        <w:ind w:left="1276"/>
      </w:pPr>
      <w:r w:rsidRPr="000D2821">
        <w:t>Don’t vacuum wet material as this will damage the HEPA filter</w:t>
      </w:r>
      <w:r w:rsidR="00331108" w:rsidRPr="000D2821">
        <w:t>.</w:t>
      </w:r>
    </w:p>
    <w:p w14:paraId="02CED1BB" w14:textId="77777777" w:rsidR="00DA30FA" w:rsidRPr="000D2821" w:rsidRDefault="00DA30FA" w:rsidP="00E3147D">
      <w:pPr>
        <w:pStyle w:val="ListParagraph"/>
        <w:numPr>
          <w:ilvl w:val="0"/>
          <w:numId w:val="61"/>
        </w:numPr>
        <w:spacing w:after="160" w:line="259" w:lineRule="auto"/>
        <w:ind w:left="1276"/>
      </w:pPr>
      <w:r w:rsidRPr="000D2821">
        <w:t>Use the correct attachment for the surface type.</w:t>
      </w:r>
    </w:p>
    <w:p w14:paraId="5350AD9A" w14:textId="47D7D204" w:rsidR="00DA30FA" w:rsidRPr="000D2821" w:rsidRDefault="00DA30FA" w:rsidP="00E3147D">
      <w:pPr>
        <w:pStyle w:val="ListParagraph"/>
        <w:numPr>
          <w:ilvl w:val="0"/>
          <w:numId w:val="61"/>
        </w:numPr>
        <w:spacing w:after="160" w:line="259" w:lineRule="auto"/>
        <w:ind w:left="1276"/>
      </w:pPr>
      <w:r w:rsidRPr="000D2821">
        <w:t>Ensure routine maintenance has occurred</w:t>
      </w:r>
      <w:r w:rsidR="00331108" w:rsidRPr="000D2821">
        <w:t>.</w:t>
      </w:r>
    </w:p>
    <w:p w14:paraId="5920CF67" w14:textId="77777777" w:rsidR="00DA30FA" w:rsidRPr="000D2821" w:rsidRDefault="00DA30FA" w:rsidP="00E3147D">
      <w:pPr>
        <w:pStyle w:val="ListParagraph"/>
        <w:numPr>
          <w:ilvl w:val="0"/>
          <w:numId w:val="61"/>
        </w:numPr>
        <w:spacing w:after="160" w:line="259" w:lineRule="auto"/>
        <w:ind w:left="1276"/>
      </w:pPr>
      <w:r w:rsidRPr="000D2821">
        <w:t>When complete, ensure the Vacuum is decontaminated including internally/externally, the outer casing, attachments, case, hose and the like.</w:t>
      </w:r>
    </w:p>
    <w:p w14:paraId="5AC186D2" w14:textId="77777777" w:rsidR="00DA30FA" w:rsidRPr="000D2821" w:rsidRDefault="00DA30FA" w:rsidP="00E3147D">
      <w:pPr>
        <w:pStyle w:val="ListParagraph"/>
        <w:numPr>
          <w:ilvl w:val="0"/>
          <w:numId w:val="61"/>
        </w:numPr>
        <w:spacing w:after="160" w:line="259" w:lineRule="auto"/>
        <w:ind w:left="1276"/>
      </w:pPr>
      <w:r w:rsidRPr="000D2821">
        <w:t>Remove the bag and filter in accordance with the manufacturer’s instructions and dispose of in general waste.</w:t>
      </w:r>
    </w:p>
    <w:p w14:paraId="4D5E0F6A" w14:textId="77777777" w:rsidR="00DA30FA" w:rsidRPr="000D2821" w:rsidRDefault="00DA30FA" w:rsidP="00DA30FA">
      <w:pPr>
        <w:pStyle w:val="Heading3"/>
        <w:rPr>
          <w:rFonts w:asciiTheme="minorHAnsi" w:hAnsiTheme="minorHAnsi"/>
          <w:color w:val="ED7D31" w:themeColor="accent1"/>
        </w:rPr>
      </w:pPr>
      <w:bookmarkStart w:id="500" w:name="_Toc35519658"/>
      <w:bookmarkStart w:id="501" w:name="_Toc221634453"/>
      <w:r w:rsidRPr="000D2821">
        <w:rPr>
          <w:rFonts w:asciiTheme="minorHAnsi" w:hAnsiTheme="minorHAnsi"/>
          <w:color w:val="ED7D31" w:themeColor="accent1"/>
        </w:rPr>
        <w:t>Tools</w:t>
      </w:r>
      <w:bookmarkEnd w:id="500"/>
      <w:bookmarkEnd w:id="501"/>
    </w:p>
    <w:p w14:paraId="2C822947" w14:textId="77777777" w:rsidR="00DA30FA" w:rsidRPr="000D2821" w:rsidRDefault="00DA30FA" w:rsidP="00E3147D">
      <w:pPr>
        <w:pStyle w:val="ListParagraph"/>
        <w:numPr>
          <w:ilvl w:val="0"/>
          <w:numId w:val="62"/>
        </w:numPr>
        <w:spacing w:after="160" w:line="259" w:lineRule="auto"/>
        <w:ind w:left="1276"/>
      </w:pPr>
      <w:r w:rsidRPr="000D2821">
        <w:t xml:space="preserve">Select tools with care to minimise risk of airborne particles.  </w:t>
      </w:r>
    </w:p>
    <w:p w14:paraId="111FED9D" w14:textId="0222F511" w:rsidR="00DA30FA" w:rsidRPr="000D2821" w:rsidRDefault="00DA30FA" w:rsidP="00E3147D">
      <w:pPr>
        <w:pStyle w:val="ListParagraph"/>
        <w:numPr>
          <w:ilvl w:val="0"/>
          <w:numId w:val="62"/>
        </w:numPr>
        <w:spacing w:after="160" w:line="259" w:lineRule="auto"/>
        <w:ind w:left="1276"/>
      </w:pPr>
      <w:r w:rsidRPr="000D2821">
        <w:t>At the end of removal work all tools must be decontaminated.</w:t>
      </w:r>
      <w:r w:rsidRPr="000D2821">
        <w:tab/>
      </w:r>
    </w:p>
    <w:p w14:paraId="10EB4FEB" w14:textId="77777777" w:rsidR="00DA30FA" w:rsidRPr="000D2821" w:rsidRDefault="00DA30FA" w:rsidP="00DA30FA">
      <w:pPr>
        <w:pStyle w:val="Heading3"/>
        <w:rPr>
          <w:rFonts w:asciiTheme="minorHAnsi" w:hAnsiTheme="minorHAnsi"/>
          <w:color w:val="ED7D31" w:themeColor="accent1"/>
        </w:rPr>
      </w:pPr>
      <w:bookmarkStart w:id="502" w:name="_Toc35519659"/>
      <w:bookmarkStart w:id="503" w:name="_Toc221634454"/>
      <w:r w:rsidRPr="000D2821">
        <w:rPr>
          <w:rFonts w:asciiTheme="minorHAnsi" w:hAnsiTheme="minorHAnsi"/>
          <w:color w:val="ED7D31" w:themeColor="accent1"/>
        </w:rPr>
        <w:t>Undertake Remediation</w:t>
      </w:r>
      <w:bookmarkEnd w:id="502"/>
      <w:bookmarkEnd w:id="503"/>
    </w:p>
    <w:p w14:paraId="5AC4CFEF" w14:textId="702F46EF" w:rsidR="00DA30FA" w:rsidRPr="000D2821" w:rsidRDefault="00DA30FA" w:rsidP="00DA30FA">
      <w:r w:rsidRPr="000D2821">
        <w:t>Remove bulk waste</w:t>
      </w:r>
      <w:r w:rsidR="00331108" w:rsidRPr="000D2821">
        <w:t xml:space="preserve">. </w:t>
      </w:r>
      <w:r w:rsidRPr="000D2821">
        <w:t>Using techniques individual to individual cases ensure the removal of all animal contaminant. If in carpet, you may not be able to remove it all.  Talk to client as they may need to replace the carpet.</w:t>
      </w:r>
    </w:p>
    <w:p w14:paraId="4B69EDC6" w14:textId="77777777" w:rsidR="00DA30FA" w:rsidRPr="000D2821" w:rsidRDefault="00DA30FA" w:rsidP="00DA30FA">
      <w:pPr>
        <w:pStyle w:val="Heading3"/>
        <w:rPr>
          <w:rFonts w:asciiTheme="minorHAnsi" w:hAnsiTheme="minorHAnsi"/>
          <w:color w:val="ED7D31" w:themeColor="accent1"/>
        </w:rPr>
      </w:pPr>
      <w:bookmarkStart w:id="504" w:name="_Toc35519660"/>
      <w:bookmarkStart w:id="505" w:name="_Toc221634455"/>
      <w:r w:rsidRPr="000D2821">
        <w:rPr>
          <w:rFonts w:asciiTheme="minorHAnsi" w:hAnsiTheme="minorHAnsi"/>
          <w:color w:val="ED7D31" w:themeColor="accent1"/>
        </w:rPr>
        <w:t>Waste Disposal</w:t>
      </w:r>
      <w:bookmarkEnd w:id="504"/>
      <w:bookmarkEnd w:id="505"/>
    </w:p>
    <w:p w14:paraId="059307D9" w14:textId="0CEAD31D" w:rsidR="00DA30FA" w:rsidRPr="000D2821" w:rsidRDefault="00DA30FA" w:rsidP="00331108">
      <w:r w:rsidRPr="000D2821">
        <w:t>Waste can be disposed of in General waste</w:t>
      </w:r>
      <w:r w:rsidR="00331108" w:rsidRPr="000D2821">
        <w:t>.</w:t>
      </w:r>
    </w:p>
    <w:p w14:paraId="74A0BB83" w14:textId="77777777" w:rsidR="00DA30FA" w:rsidRPr="000D2821" w:rsidRDefault="00DA30FA" w:rsidP="00DA30FA">
      <w:pPr>
        <w:pStyle w:val="Heading3"/>
        <w:rPr>
          <w:rFonts w:asciiTheme="minorHAnsi" w:hAnsiTheme="minorHAnsi"/>
          <w:color w:val="ED7D31" w:themeColor="accent1"/>
        </w:rPr>
      </w:pPr>
      <w:bookmarkStart w:id="506" w:name="_Toc35519661"/>
      <w:bookmarkStart w:id="507" w:name="_Toc221634456"/>
      <w:r w:rsidRPr="000D2821">
        <w:rPr>
          <w:rFonts w:asciiTheme="minorHAnsi" w:hAnsiTheme="minorHAnsi"/>
          <w:color w:val="ED7D31" w:themeColor="accent1"/>
        </w:rPr>
        <w:t>Communication</w:t>
      </w:r>
      <w:bookmarkEnd w:id="506"/>
      <w:bookmarkEnd w:id="507"/>
    </w:p>
    <w:p w14:paraId="0E95346D" w14:textId="6528925C" w:rsidR="00DA30FA" w:rsidRPr="000D2821" w:rsidRDefault="00DA30FA" w:rsidP="00DA30FA">
      <w:pPr>
        <w:pStyle w:val="ListParagraph"/>
        <w:ind w:left="0"/>
      </w:pPr>
      <w:r w:rsidRPr="000D2821">
        <w:t>It is essential that the client is aware of what is happening and what is required of them in the Biohazard remediation process.</w:t>
      </w:r>
    </w:p>
    <w:p w14:paraId="0D08EECD" w14:textId="77777777" w:rsidR="00DA30FA" w:rsidRPr="000D2821" w:rsidRDefault="00DA30FA" w:rsidP="00DA30FA">
      <w:pPr>
        <w:pStyle w:val="Heading3"/>
        <w:rPr>
          <w:rFonts w:asciiTheme="minorHAnsi" w:hAnsiTheme="minorHAnsi"/>
          <w:color w:val="ED7D31" w:themeColor="accent1"/>
        </w:rPr>
      </w:pPr>
      <w:bookmarkStart w:id="508" w:name="_Toc35519662"/>
      <w:bookmarkStart w:id="509" w:name="_Toc221634457"/>
      <w:r w:rsidRPr="000D2821">
        <w:rPr>
          <w:rFonts w:asciiTheme="minorHAnsi" w:hAnsiTheme="minorHAnsi"/>
          <w:color w:val="ED7D31" w:themeColor="accent1"/>
        </w:rPr>
        <w:t>Post Remediation Verification</w:t>
      </w:r>
      <w:bookmarkEnd w:id="508"/>
      <w:bookmarkEnd w:id="509"/>
    </w:p>
    <w:p w14:paraId="2ABDE09A" w14:textId="77777777" w:rsidR="00DA30FA" w:rsidRPr="000D2821" w:rsidRDefault="00DA30FA" w:rsidP="00DA30FA">
      <w:pPr>
        <w:pStyle w:val="ListParagraph"/>
        <w:ind w:left="0"/>
      </w:pPr>
      <w:r w:rsidRPr="000D2821">
        <w:t>Not every job requires Post remediation Verification.</w:t>
      </w:r>
    </w:p>
    <w:p w14:paraId="515E3B47" w14:textId="77777777" w:rsidR="00DA30FA" w:rsidRPr="000D2821" w:rsidRDefault="00DA30FA" w:rsidP="00DA30FA">
      <w:pPr>
        <w:pStyle w:val="ListParagraph"/>
        <w:ind w:left="0"/>
      </w:pPr>
      <w:r w:rsidRPr="000D2821">
        <w:t>Certain criteria will influence the use of an IEP.  These include but are not limited to:</w:t>
      </w:r>
    </w:p>
    <w:p w14:paraId="2714E9A3" w14:textId="19624089" w:rsidR="00DA30FA" w:rsidRPr="000D2821" w:rsidRDefault="00DA30FA" w:rsidP="00E3147D">
      <w:pPr>
        <w:pStyle w:val="ListParagraph"/>
        <w:numPr>
          <w:ilvl w:val="0"/>
          <w:numId w:val="63"/>
        </w:numPr>
        <w:spacing w:after="160" w:line="259" w:lineRule="auto"/>
        <w:ind w:left="1276"/>
      </w:pPr>
      <w:r w:rsidRPr="000D2821">
        <w:t>Size of the job</w:t>
      </w:r>
      <w:r w:rsidR="00331108" w:rsidRPr="000D2821">
        <w:t>.</w:t>
      </w:r>
    </w:p>
    <w:p w14:paraId="6853D9B2" w14:textId="6952794C" w:rsidR="00DA30FA" w:rsidRPr="000D2821" w:rsidRDefault="00DA30FA" w:rsidP="00E3147D">
      <w:pPr>
        <w:pStyle w:val="ListParagraph"/>
        <w:numPr>
          <w:ilvl w:val="0"/>
          <w:numId w:val="63"/>
        </w:numPr>
        <w:spacing w:after="160" w:line="259" w:lineRule="auto"/>
        <w:ind w:left="1276"/>
      </w:pPr>
      <w:r w:rsidRPr="000D2821">
        <w:t>Health risks of the client and any other residents in the property</w:t>
      </w:r>
      <w:r w:rsidR="00331108" w:rsidRPr="000D2821">
        <w:t>.</w:t>
      </w:r>
    </w:p>
    <w:p w14:paraId="73D36671" w14:textId="1C0434EC" w:rsidR="00DA30FA" w:rsidRPr="000D2821" w:rsidRDefault="00DA30FA" w:rsidP="00E3147D">
      <w:pPr>
        <w:pStyle w:val="ListParagraph"/>
        <w:numPr>
          <w:ilvl w:val="0"/>
          <w:numId w:val="63"/>
        </w:numPr>
        <w:spacing w:after="160" w:line="259" w:lineRule="auto"/>
        <w:ind w:left="1276"/>
      </w:pPr>
      <w:r w:rsidRPr="000D2821">
        <w:t>Insurance company may require it</w:t>
      </w:r>
      <w:r w:rsidR="00331108" w:rsidRPr="000D2821">
        <w:t>.</w:t>
      </w:r>
    </w:p>
    <w:p w14:paraId="100DE2A8" w14:textId="77777777" w:rsidR="00DA30FA" w:rsidRPr="000D2821" w:rsidRDefault="00DA30FA" w:rsidP="00DA30FA">
      <w:pPr>
        <w:pStyle w:val="ListParagraph"/>
        <w:ind w:left="0"/>
      </w:pPr>
    </w:p>
    <w:p w14:paraId="7FBD0631" w14:textId="77777777" w:rsidR="00DA30FA" w:rsidRPr="000D2821" w:rsidRDefault="00DA30FA" w:rsidP="00DA30FA">
      <w:pPr>
        <w:pStyle w:val="Heading3"/>
        <w:rPr>
          <w:rFonts w:asciiTheme="minorHAnsi" w:hAnsiTheme="minorHAnsi"/>
          <w:color w:val="ED7D31" w:themeColor="accent1"/>
        </w:rPr>
      </w:pPr>
      <w:bookmarkStart w:id="510" w:name="_Toc35519663"/>
      <w:bookmarkStart w:id="511" w:name="_Toc221634458"/>
      <w:r w:rsidRPr="000D2821">
        <w:rPr>
          <w:rFonts w:asciiTheme="minorHAnsi" w:hAnsiTheme="minorHAnsi"/>
          <w:color w:val="ED7D31" w:themeColor="accent1"/>
        </w:rPr>
        <w:t>Post Job Documentation</w:t>
      </w:r>
      <w:bookmarkEnd w:id="510"/>
      <w:bookmarkEnd w:id="511"/>
    </w:p>
    <w:p w14:paraId="4A0DBE0A" w14:textId="48D8DA44" w:rsidR="00DA30FA" w:rsidRPr="000D2821" w:rsidRDefault="00DA30FA" w:rsidP="00DA30FA">
      <w:pPr>
        <w:pStyle w:val="ListParagraph"/>
        <w:ind w:left="0"/>
      </w:pPr>
      <w:r w:rsidRPr="000D2821">
        <w:t xml:space="preserve">The period immediately </w:t>
      </w:r>
      <w:proofErr w:type="gramStart"/>
      <w:r w:rsidRPr="000D2821">
        <w:t>post</w:t>
      </w:r>
      <w:proofErr w:type="gramEnd"/>
      <w:r w:rsidRPr="000D2821">
        <w:t xml:space="preserve"> the job is an opportunity to professionally close out the job, seek customer feedback and to secure future referrals.</w:t>
      </w:r>
      <w:r w:rsidR="001309A3" w:rsidRPr="000D2821">
        <w:t xml:space="preserve"> </w:t>
      </w:r>
      <w:r w:rsidRPr="000D2821">
        <w:t>Ensure you supply a receipt to the client with your business card.</w:t>
      </w:r>
    </w:p>
    <w:p w14:paraId="0C404F84" w14:textId="77777777" w:rsidR="00DA30FA" w:rsidRPr="000D2821" w:rsidRDefault="00DA30FA" w:rsidP="00DA30FA">
      <w:pPr>
        <w:pStyle w:val="ListParagraph"/>
        <w:ind w:left="0"/>
      </w:pPr>
    </w:p>
    <w:p w14:paraId="528CBD2A" w14:textId="77777777" w:rsidR="00DA30FA" w:rsidRPr="000D2821" w:rsidRDefault="00DA30FA" w:rsidP="00DA30FA">
      <w:pPr>
        <w:rPr>
          <w:b/>
        </w:rPr>
      </w:pPr>
    </w:p>
    <w:p w14:paraId="7C41E5C5" w14:textId="77777777" w:rsidR="00DA30FA" w:rsidRPr="000D2821" w:rsidRDefault="00DA30FA" w:rsidP="00DA30FA">
      <w:pPr>
        <w:pStyle w:val="JAR-HEADING2STYLE"/>
        <w:rPr>
          <w:rFonts w:asciiTheme="minorHAnsi" w:hAnsiTheme="minorHAnsi"/>
        </w:rPr>
      </w:pPr>
      <w:bookmarkStart w:id="512" w:name="_Toc35519664"/>
      <w:bookmarkStart w:id="513" w:name="_Toc221634459"/>
      <w:r w:rsidRPr="000D2821">
        <w:rPr>
          <w:rFonts w:asciiTheme="minorHAnsi" w:hAnsiTheme="minorHAnsi"/>
        </w:rPr>
        <w:t>Service 11: Squalor/Abandoned Properties/Squats/Gross contamination</w:t>
      </w:r>
      <w:bookmarkEnd w:id="512"/>
      <w:bookmarkEnd w:id="513"/>
    </w:p>
    <w:p w14:paraId="0718BDE4" w14:textId="77777777" w:rsidR="00DA30FA" w:rsidRPr="000D2821" w:rsidRDefault="00DA30FA" w:rsidP="00DA30FA">
      <w:r w:rsidRPr="000D2821">
        <w:t>This service may require multiple facets of the Hazardous Waste removal. It may include but not be limited to:</w:t>
      </w:r>
    </w:p>
    <w:p w14:paraId="5B39891A" w14:textId="423A4589" w:rsidR="00DA30FA" w:rsidRPr="000D2821" w:rsidRDefault="00DA30FA" w:rsidP="00E3147D">
      <w:pPr>
        <w:pStyle w:val="ListParagraph"/>
        <w:numPr>
          <w:ilvl w:val="0"/>
          <w:numId w:val="234"/>
        </w:numPr>
      </w:pPr>
      <w:r w:rsidRPr="000D2821">
        <w:t>Asbestos removal</w:t>
      </w:r>
      <w:r w:rsidR="001309A3" w:rsidRPr="000D2821">
        <w:t>.</w:t>
      </w:r>
    </w:p>
    <w:p w14:paraId="494D89E7" w14:textId="508A62A6" w:rsidR="00DA30FA" w:rsidRPr="000D2821" w:rsidRDefault="00DA30FA" w:rsidP="00E3147D">
      <w:pPr>
        <w:pStyle w:val="ListParagraph"/>
        <w:numPr>
          <w:ilvl w:val="0"/>
          <w:numId w:val="234"/>
        </w:numPr>
      </w:pPr>
      <w:r w:rsidRPr="000D2821">
        <w:t>Syringe and drug paraphernalia Clean up</w:t>
      </w:r>
      <w:r w:rsidR="001309A3" w:rsidRPr="000D2821">
        <w:t>.</w:t>
      </w:r>
    </w:p>
    <w:p w14:paraId="3EB04C7E" w14:textId="67F757E3" w:rsidR="00DA30FA" w:rsidRPr="000D2821" w:rsidRDefault="00DA30FA" w:rsidP="00E3147D">
      <w:pPr>
        <w:pStyle w:val="ListParagraph"/>
        <w:numPr>
          <w:ilvl w:val="0"/>
          <w:numId w:val="234"/>
        </w:numPr>
      </w:pPr>
      <w:r w:rsidRPr="000D2821">
        <w:t>Microbial remediation</w:t>
      </w:r>
      <w:r w:rsidR="001309A3" w:rsidRPr="000D2821">
        <w:t>.</w:t>
      </w:r>
    </w:p>
    <w:p w14:paraId="0C7354FE" w14:textId="16F39AA6" w:rsidR="00DA30FA" w:rsidRPr="000D2821" w:rsidRDefault="00DA30FA" w:rsidP="00E3147D">
      <w:pPr>
        <w:pStyle w:val="ListParagraph"/>
        <w:numPr>
          <w:ilvl w:val="0"/>
          <w:numId w:val="234"/>
        </w:numPr>
      </w:pPr>
      <w:r w:rsidRPr="000D2821">
        <w:t>Water loss remediation</w:t>
      </w:r>
      <w:r w:rsidR="001309A3" w:rsidRPr="000D2821">
        <w:t>.</w:t>
      </w:r>
    </w:p>
    <w:p w14:paraId="3F90583C" w14:textId="53257276" w:rsidR="00DA30FA" w:rsidRPr="000D2821" w:rsidRDefault="00DA30FA" w:rsidP="00E3147D">
      <w:pPr>
        <w:pStyle w:val="ListParagraph"/>
        <w:numPr>
          <w:ilvl w:val="0"/>
          <w:numId w:val="234"/>
        </w:numPr>
      </w:pPr>
      <w:r w:rsidRPr="000D2821">
        <w:t>Biohazardous Waste removal</w:t>
      </w:r>
      <w:r w:rsidR="001309A3" w:rsidRPr="000D2821">
        <w:t>.</w:t>
      </w:r>
    </w:p>
    <w:p w14:paraId="1F95C5F9" w14:textId="1A809D76" w:rsidR="00DA30FA" w:rsidRPr="000D2821" w:rsidRDefault="00DA30FA" w:rsidP="00E3147D">
      <w:pPr>
        <w:pStyle w:val="ListParagraph"/>
        <w:numPr>
          <w:ilvl w:val="0"/>
          <w:numId w:val="234"/>
        </w:numPr>
      </w:pPr>
      <w:r w:rsidRPr="000D2821">
        <w:t>Methamphetamine Remediation, and</w:t>
      </w:r>
      <w:r w:rsidR="001309A3" w:rsidRPr="000D2821">
        <w:t>.</w:t>
      </w:r>
    </w:p>
    <w:p w14:paraId="4FD8A292" w14:textId="5EA4F45A" w:rsidR="00DA30FA" w:rsidRPr="000D2821" w:rsidRDefault="00DA30FA" w:rsidP="00E3147D">
      <w:pPr>
        <w:pStyle w:val="ListParagraph"/>
        <w:numPr>
          <w:ilvl w:val="0"/>
          <w:numId w:val="234"/>
        </w:numPr>
      </w:pPr>
      <w:r w:rsidRPr="000D2821">
        <w:t>May require general waste removal and clean up</w:t>
      </w:r>
      <w:r w:rsidR="001309A3" w:rsidRPr="000D2821">
        <w:t>.</w:t>
      </w:r>
    </w:p>
    <w:p w14:paraId="44E18EF5" w14:textId="77777777" w:rsidR="00DA30FA" w:rsidRPr="000D2821" w:rsidRDefault="00DA30FA" w:rsidP="00DA30FA"/>
    <w:p w14:paraId="1C3637A1" w14:textId="77777777" w:rsidR="00DA30FA" w:rsidRPr="000D2821" w:rsidRDefault="00DA30FA" w:rsidP="00DA30FA">
      <w:pPr>
        <w:pStyle w:val="Heading3"/>
        <w:rPr>
          <w:rFonts w:asciiTheme="minorHAnsi" w:hAnsiTheme="minorHAnsi"/>
          <w:color w:val="ED7D31" w:themeColor="accent1"/>
        </w:rPr>
      </w:pPr>
      <w:bookmarkStart w:id="514" w:name="_Toc35519665"/>
      <w:bookmarkStart w:id="515" w:name="_Toc221634460"/>
      <w:r w:rsidRPr="000D2821">
        <w:rPr>
          <w:rFonts w:asciiTheme="minorHAnsi" w:hAnsiTheme="minorHAnsi"/>
          <w:color w:val="ED7D31" w:themeColor="accent1"/>
        </w:rPr>
        <w:t>Planning</w:t>
      </w:r>
      <w:bookmarkEnd w:id="514"/>
      <w:bookmarkEnd w:id="515"/>
    </w:p>
    <w:p w14:paraId="6700E12B" w14:textId="77777777" w:rsidR="00DA30FA" w:rsidRPr="000D2821" w:rsidRDefault="00DA30FA" w:rsidP="00DA30FA">
      <w:r w:rsidRPr="000D2821">
        <w:t>Planning is essential as any misunderstanding could lead to the use of inappropriate remediation methods, increase the risk of inadequately cleaning the property.</w:t>
      </w:r>
    </w:p>
    <w:p w14:paraId="27CB2BFA" w14:textId="77777777" w:rsidR="00DA30FA" w:rsidRPr="000D2821" w:rsidRDefault="00DA30FA" w:rsidP="00DA30FA">
      <w:r w:rsidRPr="000D2821">
        <w:t>Attend the site for the purpose of assessing, identifying and quantifying the amount of waste present.</w:t>
      </w:r>
    </w:p>
    <w:p w14:paraId="3862EB3D" w14:textId="77777777" w:rsidR="00DA30FA" w:rsidRPr="000D2821" w:rsidRDefault="00DA30FA" w:rsidP="00E3147D">
      <w:pPr>
        <w:pStyle w:val="ListParagraph"/>
        <w:numPr>
          <w:ilvl w:val="0"/>
          <w:numId w:val="139"/>
        </w:numPr>
        <w:spacing w:after="160" w:line="259" w:lineRule="auto"/>
        <w:ind w:left="1276"/>
      </w:pPr>
      <w:r w:rsidRPr="000D2821">
        <w:t>Obtain a detailed history from the client as to events causing the problem, how long ago did it happen, which rooms are affected.</w:t>
      </w:r>
    </w:p>
    <w:p w14:paraId="45E75FB2" w14:textId="77777777" w:rsidR="00DA30FA" w:rsidRPr="000D2821" w:rsidRDefault="00DA30FA" w:rsidP="00E3147D">
      <w:pPr>
        <w:pStyle w:val="ListParagraph"/>
        <w:numPr>
          <w:ilvl w:val="0"/>
          <w:numId w:val="139"/>
        </w:numPr>
        <w:spacing w:after="160" w:line="259" w:lineRule="auto"/>
        <w:ind w:left="1276"/>
      </w:pPr>
      <w:r w:rsidRPr="000D2821">
        <w:t>Ascertain if the client has permission to dispose of any contents left at the property.</w:t>
      </w:r>
    </w:p>
    <w:p w14:paraId="584F1604" w14:textId="5F3CA684" w:rsidR="00DA30FA" w:rsidRPr="000D2821" w:rsidRDefault="00DA30FA" w:rsidP="00E3147D">
      <w:pPr>
        <w:pStyle w:val="ListParagraph"/>
        <w:numPr>
          <w:ilvl w:val="1"/>
          <w:numId w:val="139"/>
        </w:numPr>
        <w:spacing w:after="160" w:line="259" w:lineRule="auto"/>
        <w:ind w:left="1276"/>
      </w:pPr>
      <w:r w:rsidRPr="000D2821">
        <w:t>(It is unlawful to just remove and dispose of any property that doesn’t belong to the client.  Court orders need to be obtained)</w:t>
      </w:r>
      <w:r w:rsidR="001309A3" w:rsidRPr="000D2821">
        <w:t>.</w:t>
      </w:r>
    </w:p>
    <w:p w14:paraId="6D0C75EF" w14:textId="77777777" w:rsidR="00DA30FA" w:rsidRPr="000D2821" w:rsidRDefault="00DA30FA" w:rsidP="00E3147D">
      <w:pPr>
        <w:pStyle w:val="ListParagraph"/>
        <w:numPr>
          <w:ilvl w:val="0"/>
          <w:numId w:val="139"/>
        </w:numPr>
        <w:spacing w:after="160" w:line="259" w:lineRule="auto"/>
        <w:ind w:left="1276"/>
      </w:pPr>
      <w:r w:rsidRPr="000D2821">
        <w:t>Consult with the person ordering the services to identify factors which may affect site access, site specific hazards, scheduling of the work and the requirement for the area to be unoccupied during the remediation process.</w:t>
      </w:r>
    </w:p>
    <w:p w14:paraId="121553E7" w14:textId="77777777" w:rsidR="00DA30FA" w:rsidRPr="000D2821" w:rsidRDefault="00DA30FA" w:rsidP="00E3147D">
      <w:pPr>
        <w:pStyle w:val="ListParagraph"/>
        <w:numPr>
          <w:ilvl w:val="0"/>
          <w:numId w:val="139"/>
        </w:numPr>
        <w:spacing w:after="160" w:line="259" w:lineRule="auto"/>
        <w:ind w:left="1276"/>
      </w:pPr>
      <w:r w:rsidRPr="000D2821">
        <w:t>Take photographs of the site to supplement your planning and project recall. Document any pre-existing damage not event related.</w:t>
      </w:r>
    </w:p>
    <w:p w14:paraId="574084FB" w14:textId="34CCED65" w:rsidR="00DA30FA" w:rsidRPr="000D2821" w:rsidRDefault="00DA30FA" w:rsidP="00E3147D">
      <w:pPr>
        <w:pStyle w:val="ListParagraph"/>
        <w:numPr>
          <w:ilvl w:val="0"/>
          <w:numId w:val="139"/>
        </w:numPr>
        <w:spacing w:after="160" w:line="259" w:lineRule="auto"/>
        <w:ind w:left="1276"/>
      </w:pPr>
      <w:r w:rsidRPr="000D2821">
        <w:t>Ascertain any affected contents</w:t>
      </w:r>
      <w:r w:rsidR="001309A3" w:rsidRPr="000D2821">
        <w:t>.</w:t>
      </w:r>
    </w:p>
    <w:p w14:paraId="613A76A3" w14:textId="77777777" w:rsidR="00DA30FA" w:rsidRPr="000D2821" w:rsidRDefault="00DA30FA" w:rsidP="00E3147D">
      <w:pPr>
        <w:pStyle w:val="ListParagraph"/>
        <w:numPr>
          <w:ilvl w:val="0"/>
          <w:numId w:val="139"/>
        </w:numPr>
        <w:spacing w:after="160" w:line="259" w:lineRule="auto"/>
        <w:ind w:left="1276"/>
      </w:pPr>
      <w:r w:rsidRPr="000D2821">
        <w:t>Ascertain if insurance claim has been made. Is it building and/or contents insurance.</w:t>
      </w:r>
    </w:p>
    <w:p w14:paraId="1AE622CF" w14:textId="018160D0" w:rsidR="00DA30FA" w:rsidRPr="000D2821" w:rsidRDefault="00DA30FA" w:rsidP="00DA30FA">
      <w:pPr>
        <w:pStyle w:val="ListParagraph"/>
        <w:ind w:left="0"/>
      </w:pPr>
    </w:p>
    <w:p w14:paraId="09D21FA4" w14:textId="5B6BB140" w:rsidR="00DA30FA" w:rsidRPr="000D2821" w:rsidRDefault="00516985" w:rsidP="00DA30FA">
      <w:r w:rsidRPr="000D2821">
        <w:rPr>
          <w:noProof/>
        </w:rPr>
        <mc:AlternateContent>
          <mc:Choice Requires="wps">
            <w:drawing>
              <wp:anchor distT="45720" distB="45720" distL="114300" distR="114300" simplePos="0" relativeHeight="251658258" behindDoc="0" locked="0" layoutInCell="1" allowOverlap="1" wp14:anchorId="59C65679" wp14:editId="75C0A934">
                <wp:simplePos x="0" y="0"/>
                <wp:positionH relativeFrom="column">
                  <wp:posOffset>435850</wp:posOffset>
                </wp:positionH>
                <wp:positionV relativeFrom="paragraph">
                  <wp:posOffset>145690</wp:posOffset>
                </wp:positionV>
                <wp:extent cx="5105400" cy="733245"/>
                <wp:effectExtent l="0" t="0" r="19050" b="1016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733245"/>
                        </a:xfrm>
                        <a:prstGeom prst="rect">
                          <a:avLst/>
                        </a:prstGeom>
                        <a:solidFill>
                          <a:srgbClr val="FFFFFF"/>
                        </a:solidFill>
                        <a:ln w="9525">
                          <a:solidFill>
                            <a:srgbClr val="000000"/>
                          </a:solidFill>
                          <a:miter lim="800000"/>
                          <a:headEnd/>
                          <a:tailEnd/>
                        </a:ln>
                      </wps:spPr>
                      <wps:txbx>
                        <w:txbxContent>
                          <w:p w14:paraId="24791C83" w14:textId="0DB2CB40" w:rsidR="00DB5F12" w:rsidRDefault="00DB5F12" w:rsidP="00DA30FA">
                            <w:r>
                              <w:t xml:space="preserve">TIP: Retain and store in an organised manner (using Dropbox </w:t>
                            </w:r>
                            <w:r w:rsidR="00516985">
                              <w:t xml:space="preserve">or One Drive </w:t>
                            </w:r>
                            <w:r>
                              <w:t>for example) the information and photos collected as, if won, it will form the basis of your Scope of Works.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65679" id="Text Box 21" o:spid="_x0000_s1041" type="#_x0000_t202" style="position:absolute;margin-left:34.3pt;margin-top:11.45pt;width:402pt;height:57.7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">
                <v:textbox>
                  <w:txbxContent>
                    <w:p w14:paraId="24791C83" w14:textId="0DB2CB40" w:rsidR="00DB5F12" w:rsidRDefault="00DB5F12" w:rsidP="00DA30FA">
                      <w:r>
                        <w:t xml:space="preserve">TIP: Retain and store in an organised manner (using Dropbox </w:t>
                      </w:r>
                      <w:r w:rsidR="00516985">
                        <w:t xml:space="preserve">or One Drive </w:t>
                      </w:r>
                      <w:r>
                        <w:t>for example) the information and photos collected as, if won, it will form the basis of your Scope of Works.</w:t>
                      </w:r>
                    </w:p>
                  </w:txbxContent>
                </v:textbox>
                <w10:wrap type="square"/>
              </v:shape>
            </w:pict>
          </mc:Fallback>
        </mc:AlternateContent>
      </w:r>
    </w:p>
    <w:p w14:paraId="5D149225" w14:textId="77777777" w:rsidR="00DA30FA" w:rsidRPr="000D2821" w:rsidRDefault="00DA30FA" w:rsidP="00DA30FA"/>
    <w:p w14:paraId="79377ECA" w14:textId="77777777" w:rsidR="00DA30FA" w:rsidRPr="000D2821" w:rsidRDefault="00DA30FA" w:rsidP="00DA30FA"/>
    <w:p w14:paraId="2E6D75C3" w14:textId="77777777" w:rsidR="001309A3" w:rsidRPr="000D2821" w:rsidRDefault="001309A3" w:rsidP="00DA30FA"/>
    <w:p w14:paraId="42E3D49F" w14:textId="77777777" w:rsidR="001309A3" w:rsidRPr="000D2821" w:rsidRDefault="001309A3" w:rsidP="00DA30FA"/>
    <w:p w14:paraId="6107F40E" w14:textId="384B7C14" w:rsidR="00DA30FA" w:rsidRPr="000D2821" w:rsidRDefault="00DA30FA" w:rsidP="00DA30FA">
      <w:r w:rsidRPr="000D2821">
        <w:t>Once the job is confirmed, complete the remainder of your planning requirements including but not limited to:</w:t>
      </w:r>
    </w:p>
    <w:p w14:paraId="092AB3DA" w14:textId="77777777" w:rsidR="00DA30FA" w:rsidRPr="000D2821" w:rsidRDefault="00DA30FA" w:rsidP="00E3147D">
      <w:pPr>
        <w:pStyle w:val="ListParagraph"/>
        <w:numPr>
          <w:ilvl w:val="0"/>
          <w:numId w:val="53"/>
        </w:numPr>
        <w:spacing w:after="160" w:line="259" w:lineRule="auto"/>
        <w:ind w:left="1276"/>
      </w:pPr>
      <w:r w:rsidRPr="000D2821">
        <w:t>Identify other hazards related to the job, assess risk and implement controls modifying your SWMS to ensure it is job specific.</w:t>
      </w:r>
    </w:p>
    <w:p w14:paraId="464261DA" w14:textId="77777777" w:rsidR="00DA30FA" w:rsidRPr="000D2821" w:rsidRDefault="00DA30FA" w:rsidP="00DA30FA">
      <w:r w:rsidRPr="000D2821">
        <w:t xml:space="preserve">Refer to Pre-Requisites for Franchisees and employees of Franchisees (PRO107) which sets a minimum acceptable standard of training, qualification and experience for Franchisees and their employees or subcontractors. </w:t>
      </w:r>
    </w:p>
    <w:p w14:paraId="7BB0AFC0" w14:textId="77777777" w:rsidR="00DA30FA" w:rsidRPr="000D2821" w:rsidRDefault="00DA30FA" w:rsidP="00DA30FA"/>
    <w:p w14:paraId="4453447F" w14:textId="77777777" w:rsidR="00DA30FA" w:rsidRPr="000D2821" w:rsidRDefault="00DA30FA" w:rsidP="00DA30FA">
      <w:pPr>
        <w:pStyle w:val="Heading3"/>
        <w:rPr>
          <w:rFonts w:asciiTheme="minorHAnsi" w:hAnsiTheme="minorHAnsi"/>
          <w:color w:val="ED7D31" w:themeColor="accent1"/>
        </w:rPr>
      </w:pPr>
      <w:bookmarkStart w:id="516" w:name="_Toc35519666"/>
      <w:bookmarkStart w:id="517" w:name="_Toc221634461"/>
      <w:r w:rsidRPr="000D2821">
        <w:rPr>
          <w:rFonts w:asciiTheme="minorHAnsi" w:hAnsiTheme="minorHAnsi"/>
          <w:color w:val="ED7D31" w:themeColor="accent1"/>
        </w:rPr>
        <w:t>Training and Job Orientation</w:t>
      </w:r>
      <w:bookmarkEnd w:id="516"/>
      <w:bookmarkEnd w:id="517"/>
    </w:p>
    <w:p w14:paraId="49779DC5" w14:textId="0777F2C5" w:rsidR="00DA30FA" w:rsidRPr="000D2821" w:rsidRDefault="00DA30FA" w:rsidP="00DA30FA">
      <w:r w:rsidRPr="000D2821">
        <w:t>Refer to Pre-Requisites for Franchisees and employees of Franchisees (PRO107) which sets a minimum acceptable standard of training, qualification and experience for Franchisees and their employees or subcontractors. PRO107 also documents that all Franchisees and their employees must be provided with information about the potential health implications of exposure to contaminants prior to commencement.</w:t>
      </w:r>
    </w:p>
    <w:p w14:paraId="39025407" w14:textId="77777777" w:rsidR="00B33AEB" w:rsidRPr="000D2821" w:rsidRDefault="00B33AEB" w:rsidP="00DA30FA"/>
    <w:p w14:paraId="6293E4CA" w14:textId="417150EA" w:rsidR="00DA30FA" w:rsidRPr="000D2821" w:rsidRDefault="00DA30FA" w:rsidP="00DA30FA">
      <w:r w:rsidRPr="000D2821">
        <w:t>As it relates to each removal job the Franchisee must ensure a record of this training is retained on site during the removal process. See template provided.</w:t>
      </w:r>
      <w:r w:rsidR="00B33AEB" w:rsidRPr="000D2821">
        <w:t xml:space="preserve"> </w:t>
      </w:r>
      <w:r w:rsidRPr="000D2821">
        <w:t>On arrival on site and prior to applying PPE (if required) the Supervisor or the Technician in charge on site must conduct a job specific briefing referencing the site-specific SWMS with all employees and subcontractors prior to commencement.  This briefing must be documented (as a note in Job Record) or by having all parties (employees and subcontractors) sign the current SWMS.</w:t>
      </w:r>
    </w:p>
    <w:p w14:paraId="5EBD0E92" w14:textId="77777777" w:rsidR="00DA30FA" w:rsidRPr="000D2821" w:rsidRDefault="00DA30FA" w:rsidP="00DA30FA"/>
    <w:p w14:paraId="15E4D42E" w14:textId="77777777" w:rsidR="00DA30FA" w:rsidRPr="000D2821" w:rsidRDefault="00DA30FA" w:rsidP="00DA30FA"/>
    <w:p w14:paraId="06AC93B9" w14:textId="77777777" w:rsidR="00DA30FA" w:rsidRPr="000D2821" w:rsidRDefault="00DA30FA" w:rsidP="00DA30FA">
      <w:pPr>
        <w:pStyle w:val="Heading3"/>
        <w:rPr>
          <w:rFonts w:asciiTheme="minorHAnsi" w:hAnsiTheme="minorHAnsi"/>
          <w:color w:val="ED7D31" w:themeColor="accent1"/>
        </w:rPr>
      </w:pPr>
      <w:bookmarkStart w:id="518" w:name="_Toc35519667"/>
      <w:bookmarkStart w:id="519" w:name="_Toc221634462"/>
      <w:r w:rsidRPr="000D2821">
        <w:rPr>
          <w:rFonts w:asciiTheme="minorHAnsi" w:hAnsiTheme="minorHAnsi"/>
          <w:color w:val="ED7D31" w:themeColor="accent1"/>
        </w:rPr>
        <w:t>Site Establishment</w:t>
      </w:r>
      <w:bookmarkEnd w:id="518"/>
      <w:bookmarkEnd w:id="519"/>
    </w:p>
    <w:p w14:paraId="25ABDDBA" w14:textId="77777777" w:rsidR="00DA30FA" w:rsidRPr="000D2821" w:rsidRDefault="00DA30FA" w:rsidP="00DA30FA">
      <w:r w:rsidRPr="000D2821">
        <w:t>On arrival on site, the Mould Remediation Technician in charge must ensure site control is established:</w:t>
      </w:r>
    </w:p>
    <w:p w14:paraId="4D65E0EA" w14:textId="77777777" w:rsidR="00DA30FA" w:rsidRPr="000D2821" w:rsidRDefault="00DA30FA" w:rsidP="00E3147D">
      <w:pPr>
        <w:pStyle w:val="ListParagraph"/>
        <w:numPr>
          <w:ilvl w:val="0"/>
          <w:numId w:val="53"/>
        </w:numPr>
        <w:spacing w:after="160" w:line="259" w:lineRule="auto"/>
        <w:ind w:left="1276"/>
      </w:pPr>
      <w:r w:rsidRPr="000D2821">
        <w:t>Consider any changes that have occurred to the site, the building, plant or equipment to environmental factors such as weather which may require further modification to the SWMS.</w:t>
      </w:r>
    </w:p>
    <w:p w14:paraId="587261A0" w14:textId="333A0424" w:rsidR="00DA30FA" w:rsidRPr="000D2821" w:rsidRDefault="00DA30FA" w:rsidP="00E3147D">
      <w:pPr>
        <w:pStyle w:val="ListParagraph"/>
        <w:numPr>
          <w:ilvl w:val="0"/>
          <w:numId w:val="53"/>
        </w:numPr>
        <w:spacing w:after="160" w:line="259" w:lineRule="auto"/>
        <w:ind w:left="1276"/>
      </w:pPr>
      <w:r w:rsidRPr="000D2821">
        <w:t>Obtain from Client Authority to Undertake works (Contract for works attended)</w:t>
      </w:r>
      <w:r w:rsidR="00B33AEB" w:rsidRPr="000D2821">
        <w:t>.</w:t>
      </w:r>
    </w:p>
    <w:p w14:paraId="37181131" w14:textId="77777777" w:rsidR="00DA30FA" w:rsidRPr="000D2821" w:rsidRDefault="00DA30FA" w:rsidP="00E3147D">
      <w:pPr>
        <w:pStyle w:val="ListParagraph"/>
        <w:numPr>
          <w:ilvl w:val="0"/>
          <w:numId w:val="53"/>
        </w:numPr>
        <w:spacing w:after="160" w:line="259" w:lineRule="auto"/>
        <w:ind w:left="1276"/>
      </w:pPr>
      <w:r w:rsidRPr="000D2821">
        <w:t>Check that all mandatory documentation is available on site:</w:t>
      </w:r>
    </w:p>
    <w:p w14:paraId="31584504" w14:textId="53BD9877" w:rsidR="00DA30FA" w:rsidRPr="000D2821" w:rsidRDefault="00DA30FA" w:rsidP="00E3147D">
      <w:pPr>
        <w:pStyle w:val="ListParagraph"/>
        <w:numPr>
          <w:ilvl w:val="1"/>
          <w:numId w:val="53"/>
        </w:numPr>
        <w:spacing w:after="160" w:line="259" w:lineRule="auto"/>
        <w:ind w:left="2127"/>
      </w:pPr>
      <w:r w:rsidRPr="000D2821">
        <w:t>Copy of Training Records of all employees</w:t>
      </w:r>
      <w:r w:rsidR="00B33AEB" w:rsidRPr="000D2821">
        <w:t>.</w:t>
      </w:r>
    </w:p>
    <w:p w14:paraId="225C777B" w14:textId="2B8F00B2" w:rsidR="00DA30FA" w:rsidRPr="000D2821" w:rsidRDefault="00DA30FA" w:rsidP="00E3147D">
      <w:pPr>
        <w:pStyle w:val="ListParagraph"/>
        <w:numPr>
          <w:ilvl w:val="1"/>
          <w:numId w:val="53"/>
        </w:numPr>
        <w:spacing w:after="160" w:line="259" w:lineRule="auto"/>
        <w:ind w:left="2127"/>
      </w:pPr>
      <w:r w:rsidRPr="000D2821">
        <w:t>Site specific SWMS</w:t>
      </w:r>
      <w:r w:rsidR="00B33AEB" w:rsidRPr="000D2821">
        <w:t>.</w:t>
      </w:r>
    </w:p>
    <w:p w14:paraId="50607908" w14:textId="281A82FC" w:rsidR="00DA30FA" w:rsidRPr="000D2821" w:rsidRDefault="00DA30FA" w:rsidP="00E3147D">
      <w:pPr>
        <w:pStyle w:val="ListParagraph"/>
        <w:numPr>
          <w:ilvl w:val="1"/>
          <w:numId w:val="53"/>
        </w:numPr>
        <w:spacing w:after="160" w:line="259" w:lineRule="auto"/>
        <w:ind w:left="2127"/>
      </w:pPr>
      <w:r w:rsidRPr="000D2821">
        <w:t>Supervisors Contact Details</w:t>
      </w:r>
      <w:r w:rsidR="00B33AEB" w:rsidRPr="000D2821">
        <w:t>.</w:t>
      </w:r>
    </w:p>
    <w:p w14:paraId="20100F76" w14:textId="77777777" w:rsidR="00DA30FA" w:rsidRPr="000D2821" w:rsidRDefault="00DA30FA" w:rsidP="00DA30FA">
      <w:r w:rsidRPr="000D2821">
        <w:t>Ensure any electrical equipment is currently Test and Tag Compliant, clean and in good working order.</w:t>
      </w:r>
    </w:p>
    <w:p w14:paraId="232DD665" w14:textId="77777777" w:rsidR="00DA30FA" w:rsidRPr="000D2821" w:rsidRDefault="00DA30FA" w:rsidP="00DA30FA">
      <w:r w:rsidRPr="000D2821">
        <w:t>Set up critical locations as per SWMS including but not limited to:</w:t>
      </w:r>
    </w:p>
    <w:p w14:paraId="3086A0D5" w14:textId="0846F44D" w:rsidR="00DA30FA" w:rsidRPr="000D2821" w:rsidRDefault="00DA30FA" w:rsidP="00E3147D">
      <w:pPr>
        <w:pStyle w:val="ListParagraph"/>
        <w:numPr>
          <w:ilvl w:val="0"/>
          <w:numId w:val="55"/>
        </w:numPr>
        <w:spacing w:after="160" w:line="259" w:lineRule="auto"/>
        <w:ind w:left="1276"/>
      </w:pPr>
      <w:r w:rsidRPr="000D2821">
        <w:t>Identified emergency assembly location</w:t>
      </w:r>
      <w:r w:rsidR="00B33AEB" w:rsidRPr="000D2821">
        <w:t>.</w:t>
      </w:r>
    </w:p>
    <w:p w14:paraId="37D4D170" w14:textId="1C1FBA9E" w:rsidR="00DA30FA" w:rsidRPr="000D2821" w:rsidRDefault="00DA30FA" w:rsidP="00E3147D">
      <w:pPr>
        <w:pStyle w:val="ListParagraph"/>
        <w:numPr>
          <w:ilvl w:val="0"/>
          <w:numId w:val="55"/>
        </w:numPr>
        <w:spacing w:after="160" w:line="259" w:lineRule="auto"/>
        <w:ind w:left="1276"/>
      </w:pPr>
      <w:r w:rsidRPr="000D2821">
        <w:t>Set up containment if required</w:t>
      </w:r>
      <w:r w:rsidR="00B33AEB" w:rsidRPr="000D2821">
        <w:t>.</w:t>
      </w:r>
    </w:p>
    <w:p w14:paraId="7A738928" w14:textId="37E8B3A9" w:rsidR="00DA30FA" w:rsidRPr="000D2821" w:rsidRDefault="00DA30FA" w:rsidP="00E3147D">
      <w:pPr>
        <w:pStyle w:val="ListParagraph"/>
        <w:numPr>
          <w:ilvl w:val="0"/>
          <w:numId w:val="55"/>
        </w:numPr>
        <w:spacing w:after="160" w:line="259" w:lineRule="auto"/>
        <w:ind w:left="1276"/>
      </w:pPr>
      <w:r w:rsidRPr="000D2821">
        <w:t xml:space="preserve">Personal </w:t>
      </w:r>
      <w:r w:rsidR="00B33AEB" w:rsidRPr="000D2821">
        <w:t>decontamination.</w:t>
      </w:r>
    </w:p>
    <w:p w14:paraId="3D61AAB5" w14:textId="7B327AAB" w:rsidR="00DA30FA" w:rsidRPr="000D2821" w:rsidRDefault="00DA30FA" w:rsidP="00E3147D">
      <w:pPr>
        <w:pStyle w:val="ListParagraph"/>
        <w:numPr>
          <w:ilvl w:val="0"/>
          <w:numId w:val="55"/>
        </w:numPr>
        <w:spacing w:after="160" w:line="259" w:lineRule="auto"/>
        <w:ind w:left="1276"/>
      </w:pPr>
      <w:r w:rsidRPr="000D2821">
        <w:t>Removals disposal location and pathway from site to transport including any protective measures required</w:t>
      </w:r>
      <w:r w:rsidR="00B33AEB" w:rsidRPr="000D2821">
        <w:t>.</w:t>
      </w:r>
    </w:p>
    <w:p w14:paraId="66DEC03D" w14:textId="77777777" w:rsidR="00DA30FA" w:rsidRPr="000D2821" w:rsidRDefault="00DA30FA" w:rsidP="00DA30FA">
      <w:r w:rsidRPr="000D2821">
        <w:t>Apply PPE including but not limited to:</w:t>
      </w:r>
    </w:p>
    <w:p w14:paraId="0A81BFE0" w14:textId="75412578" w:rsidR="00DA30FA" w:rsidRPr="000D2821" w:rsidRDefault="00DA30FA" w:rsidP="00E3147D">
      <w:pPr>
        <w:pStyle w:val="ListParagraph"/>
        <w:numPr>
          <w:ilvl w:val="0"/>
          <w:numId w:val="56"/>
        </w:numPr>
        <w:spacing w:after="160" w:line="259" w:lineRule="auto"/>
        <w:ind w:left="1276"/>
      </w:pPr>
      <w:r w:rsidRPr="000D2821">
        <w:t>Coveralls (Type 5/6 Category 3)</w:t>
      </w:r>
      <w:r w:rsidR="00B33AEB" w:rsidRPr="000D2821">
        <w:t>.</w:t>
      </w:r>
    </w:p>
    <w:p w14:paraId="2EAAB471" w14:textId="77777777" w:rsidR="00DA30FA" w:rsidRPr="000D2821" w:rsidRDefault="00DA30FA" w:rsidP="00E3147D">
      <w:pPr>
        <w:pStyle w:val="ListParagraph"/>
        <w:numPr>
          <w:ilvl w:val="0"/>
          <w:numId w:val="56"/>
        </w:numPr>
        <w:spacing w:after="160" w:line="259" w:lineRule="auto"/>
        <w:ind w:left="1276"/>
      </w:pPr>
      <w:r w:rsidRPr="000D2821">
        <w:t>Nitrile Gloves +/- 2</w:t>
      </w:r>
      <w:r w:rsidRPr="000D2821">
        <w:rPr>
          <w:vertAlign w:val="superscript"/>
        </w:rPr>
        <w:t>nd</w:t>
      </w:r>
      <w:r w:rsidRPr="000D2821">
        <w:t xml:space="preserve"> nitrile pair or work gloves.</w:t>
      </w:r>
    </w:p>
    <w:p w14:paraId="65D91223" w14:textId="5F476CF2" w:rsidR="00DA30FA" w:rsidRPr="000D2821" w:rsidRDefault="00DA30FA" w:rsidP="00E3147D">
      <w:pPr>
        <w:pStyle w:val="ListParagraph"/>
        <w:numPr>
          <w:ilvl w:val="0"/>
          <w:numId w:val="56"/>
        </w:numPr>
        <w:spacing w:after="160" w:line="259" w:lineRule="auto"/>
        <w:ind w:left="1276"/>
      </w:pPr>
      <w:r w:rsidRPr="000D2821">
        <w:t>Non-Slip steel capped boot</w:t>
      </w:r>
      <w:r w:rsidR="00B33AEB" w:rsidRPr="000D2821">
        <w:t>.</w:t>
      </w:r>
    </w:p>
    <w:p w14:paraId="5399C6AB" w14:textId="64FF48B2" w:rsidR="00DA30FA" w:rsidRPr="000D2821" w:rsidRDefault="00DA30FA" w:rsidP="00E3147D">
      <w:pPr>
        <w:pStyle w:val="ListParagraph"/>
        <w:numPr>
          <w:ilvl w:val="0"/>
          <w:numId w:val="56"/>
        </w:numPr>
        <w:spacing w:after="160" w:line="259" w:lineRule="auto"/>
        <w:ind w:left="1276"/>
      </w:pPr>
      <w:r w:rsidRPr="000D2821">
        <w:t>Respiratory Protective Equipment</w:t>
      </w:r>
      <w:r w:rsidR="00B33AEB" w:rsidRPr="000D2821">
        <w:t>.</w:t>
      </w:r>
    </w:p>
    <w:p w14:paraId="4D6774EC" w14:textId="5678342F" w:rsidR="00DA30FA" w:rsidRPr="000D2821" w:rsidRDefault="00DA30FA" w:rsidP="00E3147D">
      <w:pPr>
        <w:pStyle w:val="ListParagraph"/>
        <w:numPr>
          <w:ilvl w:val="0"/>
          <w:numId w:val="56"/>
        </w:numPr>
        <w:spacing w:after="160" w:line="259" w:lineRule="auto"/>
        <w:ind w:left="1276"/>
      </w:pPr>
      <w:r w:rsidRPr="000D2821">
        <w:t>Half face Particulate Respirator(P2)</w:t>
      </w:r>
      <w:r w:rsidR="00B33AEB" w:rsidRPr="000D2821">
        <w:t>.</w:t>
      </w:r>
    </w:p>
    <w:p w14:paraId="14FD63AB" w14:textId="5C76DB0B" w:rsidR="00DA30FA" w:rsidRPr="000D2821" w:rsidRDefault="00DA30FA" w:rsidP="00E3147D">
      <w:pPr>
        <w:pStyle w:val="ListParagraph"/>
        <w:numPr>
          <w:ilvl w:val="0"/>
          <w:numId w:val="56"/>
        </w:numPr>
        <w:spacing w:after="160" w:line="259" w:lineRule="auto"/>
        <w:ind w:left="1276"/>
      </w:pPr>
      <w:r w:rsidRPr="000D2821">
        <w:t>Half face Particulate (cartridge) respirator with particulate filter</w:t>
      </w:r>
      <w:r w:rsidR="00B33AEB" w:rsidRPr="000D2821">
        <w:t>.</w:t>
      </w:r>
    </w:p>
    <w:p w14:paraId="57E55A1B" w14:textId="1C970D00" w:rsidR="00DA30FA" w:rsidRPr="000D2821" w:rsidRDefault="00DA30FA" w:rsidP="00E3147D">
      <w:pPr>
        <w:pStyle w:val="ListParagraph"/>
        <w:numPr>
          <w:ilvl w:val="0"/>
          <w:numId w:val="56"/>
        </w:numPr>
        <w:spacing w:after="160" w:line="259" w:lineRule="auto"/>
        <w:ind w:left="1276"/>
      </w:pPr>
      <w:r w:rsidRPr="000D2821">
        <w:t>Full face Particulate (cartridge) respirator with particulate filter</w:t>
      </w:r>
      <w:r w:rsidR="00B33AEB" w:rsidRPr="000D2821">
        <w:t>.</w:t>
      </w:r>
    </w:p>
    <w:p w14:paraId="14BEA67D" w14:textId="77777777" w:rsidR="00DA30FA" w:rsidRPr="000D2821" w:rsidRDefault="00DA30FA" w:rsidP="00E3147D">
      <w:pPr>
        <w:pStyle w:val="ListParagraph"/>
        <w:numPr>
          <w:ilvl w:val="0"/>
          <w:numId w:val="56"/>
        </w:numPr>
        <w:spacing w:after="160" w:line="259" w:lineRule="auto"/>
        <w:ind w:left="1276"/>
      </w:pPr>
      <w:r w:rsidRPr="000D2821">
        <w:t>PAPR with a Particulate Cartridge.</w:t>
      </w:r>
    </w:p>
    <w:p w14:paraId="7105B35E" w14:textId="77777777" w:rsidR="00DA30FA" w:rsidRPr="000D2821" w:rsidRDefault="00DA30FA" w:rsidP="00DA30FA"/>
    <w:p w14:paraId="02BF1291" w14:textId="77777777" w:rsidR="00DA30FA" w:rsidRPr="000D2821" w:rsidRDefault="00DA30FA" w:rsidP="177DC49A">
      <w:pPr>
        <w:rPr>
          <w:color w:val="ED7D31" w:themeColor="accent1"/>
        </w:rPr>
      </w:pPr>
      <w:r w:rsidRPr="000D2821">
        <w:rPr>
          <w:color w:val="ED7D31" w:themeColor="accent1"/>
        </w:rPr>
        <w:t>Please also refer to PRO022 – PPE which provides guidance on selection, maintenance and use of PPE.</w:t>
      </w:r>
    </w:p>
    <w:p w14:paraId="7737EA10" w14:textId="77777777" w:rsidR="00DA30FA" w:rsidRPr="000D2821" w:rsidRDefault="00DA30FA" w:rsidP="00DA30FA">
      <w:pPr>
        <w:rPr>
          <w:b/>
        </w:rPr>
      </w:pPr>
    </w:p>
    <w:p w14:paraId="371B5A28" w14:textId="77777777" w:rsidR="00DA30FA" w:rsidRPr="000D2821" w:rsidRDefault="00DA30FA" w:rsidP="00DA30FA">
      <w:pPr>
        <w:rPr>
          <w:b/>
        </w:rPr>
      </w:pPr>
      <w:r w:rsidRPr="000D2821">
        <w:rPr>
          <w:b/>
        </w:rPr>
        <w:t>COVERALLS</w:t>
      </w:r>
    </w:p>
    <w:p w14:paraId="2F5E8221" w14:textId="77777777" w:rsidR="00DA30FA" w:rsidRPr="000D2821" w:rsidRDefault="00DA30FA" w:rsidP="00DA30FA">
      <w:r w:rsidRPr="000D2821">
        <w:t>Any clothing worn under disposable coveralls must be light weight and cool to help relieve Heat stress.</w:t>
      </w:r>
    </w:p>
    <w:p w14:paraId="57B2FE69" w14:textId="69DA6C79" w:rsidR="00DA30FA" w:rsidRPr="000D2821" w:rsidRDefault="00DA30FA" w:rsidP="00E3147D">
      <w:pPr>
        <w:pStyle w:val="ListParagraph"/>
        <w:numPr>
          <w:ilvl w:val="0"/>
          <w:numId w:val="57"/>
        </w:numPr>
        <w:spacing w:after="160" w:line="259" w:lineRule="auto"/>
        <w:ind w:left="1276"/>
      </w:pPr>
      <w:r w:rsidRPr="000D2821">
        <w:t>Type 5/6 Coveralls are the minimum requirement</w:t>
      </w:r>
      <w:r w:rsidR="00B33AEB" w:rsidRPr="000D2821">
        <w:t>.</w:t>
      </w:r>
    </w:p>
    <w:p w14:paraId="08D6D47F" w14:textId="77777777" w:rsidR="00DA30FA" w:rsidRPr="000D2821" w:rsidRDefault="00DA30FA" w:rsidP="00E3147D">
      <w:pPr>
        <w:pStyle w:val="ListParagraph"/>
        <w:numPr>
          <w:ilvl w:val="0"/>
          <w:numId w:val="57"/>
        </w:numPr>
        <w:spacing w:after="160" w:line="259" w:lineRule="auto"/>
        <w:ind w:left="1276"/>
      </w:pPr>
      <w:r w:rsidRPr="000D2821">
        <w:t xml:space="preserve">Disposable coveralls may NOT be reused or taken home; they must be disposed of after single use.  </w:t>
      </w:r>
    </w:p>
    <w:p w14:paraId="34A2B127" w14:textId="056FCAAB" w:rsidR="00DA30FA" w:rsidRPr="000D2821" w:rsidRDefault="00DA30FA" w:rsidP="00E3147D">
      <w:pPr>
        <w:pStyle w:val="ListParagraph"/>
        <w:numPr>
          <w:ilvl w:val="0"/>
          <w:numId w:val="57"/>
        </w:numPr>
        <w:spacing w:after="160" w:line="259" w:lineRule="auto"/>
        <w:ind w:left="1276"/>
      </w:pPr>
      <w:r w:rsidRPr="000D2821">
        <w:t>Be worn on size too big to facilitate movement</w:t>
      </w:r>
      <w:r w:rsidR="00B33AEB" w:rsidRPr="000D2821">
        <w:t>.</w:t>
      </w:r>
    </w:p>
    <w:p w14:paraId="6072F4AA" w14:textId="7B8055FD" w:rsidR="00DA30FA" w:rsidRPr="000D2821" w:rsidRDefault="00DA30FA" w:rsidP="00E3147D">
      <w:pPr>
        <w:pStyle w:val="ListParagraph"/>
        <w:numPr>
          <w:ilvl w:val="0"/>
          <w:numId w:val="57"/>
        </w:numPr>
        <w:spacing w:after="160" w:line="259" w:lineRule="auto"/>
        <w:ind w:left="1276"/>
      </w:pPr>
      <w:r w:rsidRPr="000D2821">
        <w:t>Tape cuffs with duct tape</w:t>
      </w:r>
      <w:r w:rsidR="00B33AEB" w:rsidRPr="000D2821">
        <w:t>.</w:t>
      </w:r>
    </w:p>
    <w:p w14:paraId="3521133F" w14:textId="2CBEAA0F" w:rsidR="00DA30FA" w:rsidRPr="000D2821" w:rsidRDefault="00DA30FA" w:rsidP="00E3147D">
      <w:pPr>
        <w:pStyle w:val="ListParagraph"/>
        <w:numPr>
          <w:ilvl w:val="0"/>
          <w:numId w:val="57"/>
        </w:numPr>
        <w:spacing w:after="160" w:line="259" w:lineRule="auto"/>
        <w:ind w:left="1276"/>
      </w:pPr>
      <w:r w:rsidRPr="000D2821">
        <w:t>Ensure coverall legs are worn over footwear as tucking them in lets in dust and other contaminants</w:t>
      </w:r>
      <w:r w:rsidR="00B33AEB" w:rsidRPr="000D2821">
        <w:t>.</w:t>
      </w:r>
    </w:p>
    <w:p w14:paraId="50EC2A88" w14:textId="298ED42C" w:rsidR="00DA30FA" w:rsidRPr="000D2821" w:rsidRDefault="00DA30FA" w:rsidP="00E3147D">
      <w:pPr>
        <w:pStyle w:val="ListParagraph"/>
        <w:numPr>
          <w:ilvl w:val="0"/>
          <w:numId w:val="57"/>
        </w:numPr>
        <w:spacing w:after="160" w:line="259" w:lineRule="auto"/>
        <w:ind w:left="1276"/>
      </w:pPr>
      <w:r w:rsidRPr="000D2821">
        <w:t>Ensure the hood is worn over respirator straps</w:t>
      </w:r>
      <w:r w:rsidR="00B33AEB" w:rsidRPr="000D2821">
        <w:t>.</w:t>
      </w:r>
    </w:p>
    <w:p w14:paraId="0F288AA9" w14:textId="4229D72B" w:rsidR="00DA30FA" w:rsidRPr="000D2821" w:rsidRDefault="00DA30FA" w:rsidP="00E3147D">
      <w:pPr>
        <w:pStyle w:val="ListParagraph"/>
        <w:numPr>
          <w:ilvl w:val="0"/>
          <w:numId w:val="57"/>
        </w:numPr>
        <w:spacing w:after="160" w:line="259" w:lineRule="auto"/>
        <w:ind w:left="1276"/>
      </w:pPr>
      <w:r w:rsidRPr="000D2821">
        <w:t xml:space="preserve">Consider environmental and weather factors and heat stress which may occur when wearing </w:t>
      </w:r>
      <w:r w:rsidR="00B33AEB" w:rsidRPr="000D2821">
        <w:t>coveralls.</w:t>
      </w:r>
    </w:p>
    <w:p w14:paraId="215C3469" w14:textId="77777777" w:rsidR="00DA30FA" w:rsidRPr="000D2821" w:rsidRDefault="00DA30FA" w:rsidP="00DA30FA">
      <w:pPr>
        <w:rPr>
          <w:b/>
        </w:rPr>
      </w:pPr>
    </w:p>
    <w:p w14:paraId="695370C4" w14:textId="77777777" w:rsidR="00DA30FA" w:rsidRPr="000D2821" w:rsidRDefault="00DA30FA" w:rsidP="00DA30FA">
      <w:pPr>
        <w:rPr>
          <w:b/>
        </w:rPr>
      </w:pPr>
      <w:r w:rsidRPr="000D2821">
        <w:rPr>
          <w:b/>
        </w:rPr>
        <w:t>GLOVES</w:t>
      </w:r>
    </w:p>
    <w:p w14:paraId="1C9D7F2F" w14:textId="05B143CD" w:rsidR="00DA30FA" w:rsidRPr="000D2821" w:rsidRDefault="00DA30FA" w:rsidP="00DA30FA">
      <w:r w:rsidRPr="000D2821">
        <w:t>Single use disposable Nitrile gloves must be worn at each job</w:t>
      </w:r>
      <w:r w:rsidR="00B33AEB" w:rsidRPr="000D2821">
        <w:t xml:space="preserve">. </w:t>
      </w:r>
      <w:r w:rsidRPr="000D2821">
        <w:t>Irrespective of glove use removalists must wash their hands and fingernails prior to eating and after work.</w:t>
      </w:r>
    </w:p>
    <w:p w14:paraId="6124F494" w14:textId="77777777" w:rsidR="00DA30FA" w:rsidRPr="000D2821" w:rsidRDefault="00DA30FA" w:rsidP="00DA30FA">
      <w:pPr>
        <w:rPr>
          <w:b/>
        </w:rPr>
      </w:pPr>
    </w:p>
    <w:p w14:paraId="61C7CF0B" w14:textId="77777777" w:rsidR="00DA30FA" w:rsidRPr="000D2821" w:rsidRDefault="00DA30FA" w:rsidP="00DA30FA">
      <w:pPr>
        <w:rPr>
          <w:b/>
        </w:rPr>
      </w:pPr>
      <w:r w:rsidRPr="000D2821">
        <w:rPr>
          <w:b/>
        </w:rPr>
        <w:t>FOOTWEAR</w:t>
      </w:r>
    </w:p>
    <w:p w14:paraId="495ECDCF" w14:textId="5A3076A5" w:rsidR="00DA30FA" w:rsidRPr="000D2821" w:rsidRDefault="00DA30FA" w:rsidP="00E3147D">
      <w:pPr>
        <w:pStyle w:val="ListParagraph"/>
        <w:numPr>
          <w:ilvl w:val="0"/>
          <w:numId w:val="58"/>
        </w:numPr>
        <w:spacing w:after="160" w:line="259" w:lineRule="auto"/>
        <w:ind w:left="1276"/>
      </w:pPr>
      <w:r w:rsidRPr="000D2821">
        <w:t>Appropriate footwear is steel capped, rubber soled work shoes or gumboots</w:t>
      </w:r>
      <w:r w:rsidR="00B33AEB" w:rsidRPr="000D2821">
        <w:t>.</w:t>
      </w:r>
    </w:p>
    <w:p w14:paraId="550A5EDB" w14:textId="1044729C" w:rsidR="00DA30FA" w:rsidRPr="000D2821" w:rsidRDefault="00DA30FA" w:rsidP="00E3147D">
      <w:pPr>
        <w:pStyle w:val="ListParagraph"/>
        <w:numPr>
          <w:ilvl w:val="0"/>
          <w:numId w:val="58"/>
        </w:numPr>
        <w:spacing w:after="160" w:line="259" w:lineRule="auto"/>
        <w:ind w:left="1276"/>
      </w:pPr>
      <w:r w:rsidRPr="000D2821">
        <w:t>Footwear is for exclusive use of each employee, not shared</w:t>
      </w:r>
      <w:r w:rsidR="00B33AEB" w:rsidRPr="000D2821">
        <w:t>.</w:t>
      </w:r>
    </w:p>
    <w:p w14:paraId="09E5DD8A" w14:textId="2CED75E8" w:rsidR="00DA30FA" w:rsidRPr="000D2821" w:rsidRDefault="00DA30FA" w:rsidP="00E3147D">
      <w:pPr>
        <w:pStyle w:val="ListParagraph"/>
        <w:numPr>
          <w:ilvl w:val="0"/>
          <w:numId w:val="58"/>
        </w:numPr>
        <w:spacing w:after="160" w:line="259" w:lineRule="auto"/>
        <w:ind w:left="1276"/>
      </w:pPr>
      <w:r w:rsidRPr="000D2821">
        <w:t>When not in use store upside down to limit contaminants being introduced</w:t>
      </w:r>
      <w:r w:rsidR="00B33AEB" w:rsidRPr="000D2821">
        <w:t>.</w:t>
      </w:r>
    </w:p>
    <w:p w14:paraId="5270B2C6" w14:textId="77777777" w:rsidR="00DA30FA" w:rsidRPr="000D2821" w:rsidRDefault="00DA30FA" w:rsidP="00E3147D">
      <w:pPr>
        <w:pStyle w:val="ListParagraph"/>
        <w:numPr>
          <w:ilvl w:val="0"/>
          <w:numId w:val="58"/>
        </w:numPr>
        <w:spacing w:after="160" w:line="259" w:lineRule="auto"/>
        <w:ind w:left="1276"/>
      </w:pPr>
      <w:r w:rsidRPr="000D2821">
        <w:t>Do not use disposable overshoes as they are a slip hazard.</w:t>
      </w:r>
    </w:p>
    <w:p w14:paraId="4887463F" w14:textId="6C8726BC" w:rsidR="00DA30FA" w:rsidRPr="000D2821" w:rsidRDefault="00B33AEB" w:rsidP="00E3147D">
      <w:pPr>
        <w:pStyle w:val="ListParagraph"/>
        <w:numPr>
          <w:ilvl w:val="0"/>
          <w:numId w:val="58"/>
        </w:numPr>
        <w:spacing w:after="160" w:line="259" w:lineRule="auto"/>
        <w:ind w:left="1276"/>
      </w:pPr>
      <w:r w:rsidRPr="000D2821">
        <w:t>Footwear</w:t>
      </w:r>
      <w:r w:rsidR="00DA30FA" w:rsidRPr="000D2821">
        <w:t xml:space="preserve"> must be kept clean and in good condition.</w:t>
      </w:r>
    </w:p>
    <w:p w14:paraId="089EC372" w14:textId="77777777" w:rsidR="00DA30FA" w:rsidRPr="000D2821" w:rsidRDefault="00DA30FA" w:rsidP="00DA30FA">
      <w:pPr>
        <w:rPr>
          <w:b/>
        </w:rPr>
      </w:pPr>
    </w:p>
    <w:p w14:paraId="4DBC96BF" w14:textId="77777777" w:rsidR="00DA30FA" w:rsidRPr="000D2821" w:rsidRDefault="00DA30FA" w:rsidP="00DA30FA">
      <w:pPr>
        <w:rPr>
          <w:b/>
        </w:rPr>
      </w:pPr>
      <w:r w:rsidRPr="000D2821">
        <w:rPr>
          <w:b/>
        </w:rPr>
        <w:t>RESPIRATORY PPE</w:t>
      </w:r>
    </w:p>
    <w:p w14:paraId="56F00F47" w14:textId="77777777" w:rsidR="00DA30FA" w:rsidRPr="000D2821" w:rsidRDefault="00DA30FA" w:rsidP="00DA30FA">
      <w:r w:rsidRPr="000D2821">
        <w:t>All Respiratory PPE must be selected and maintained, in accordance with AS/NZS1716:2003 and AS/NZS1715:1994</w:t>
      </w:r>
    </w:p>
    <w:p w14:paraId="5286F43A" w14:textId="77777777" w:rsidR="00DA30FA" w:rsidRPr="000D2821" w:rsidRDefault="00DA30FA" w:rsidP="00DA30FA">
      <w:r w:rsidRPr="000D2821">
        <w:t>Key requirements in summary include but are not limited to:</w:t>
      </w:r>
    </w:p>
    <w:p w14:paraId="1E544251" w14:textId="17E5EC0A" w:rsidR="00DA30FA" w:rsidRPr="000D2821" w:rsidRDefault="00DA30FA" w:rsidP="00E3147D">
      <w:pPr>
        <w:pStyle w:val="ListParagraph"/>
        <w:numPr>
          <w:ilvl w:val="0"/>
          <w:numId w:val="59"/>
        </w:numPr>
        <w:spacing w:after="160" w:line="259" w:lineRule="auto"/>
        <w:ind w:left="1276"/>
      </w:pPr>
      <w:r w:rsidRPr="000D2821">
        <w:t>Employees must be medically fit to wear PPE (ref procedure to prerequisites)</w:t>
      </w:r>
      <w:r w:rsidR="00B33AEB" w:rsidRPr="000D2821">
        <w:t>.</w:t>
      </w:r>
    </w:p>
    <w:p w14:paraId="2180F0D3" w14:textId="6A9D0B48" w:rsidR="00DA30FA" w:rsidRPr="000D2821" w:rsidRDefault="00DA30FA" w:rsidP="00E3147D">
      <w:pPr>
        <w:pStyle w:val="ListParagraph"/>
        <w:numPr>
          <w:ilvl w:val="0"/>
          <w:numId w:val="59"/>
        </w:numPr>
        <w:spacing w:after="160" w:line="259" w:lineRule="auto"/>
        <w:ind w:left="1276"/>
      </w:pPr>
      <w:r w:rsidRPr="000D2821">
        <w:t>Respirators are for exclusive employee use, not shared</w:t>
      </w:r>
      <w:r w:rsidR="00B33AEB" w:rsidRPr="000D2821">
        <w:t>.</w:t>
      </w:r>
    </w:p>
    <w:p w14:paraId="6AA3887F" w14:textId="25C6A638" w:rsidR="00DA30FA" w:rsidRPr="000D2821" w:rsidRDefault="00DA30FA" w:rsidP="00E3147D">
      <w:pPr>
        <w:pStyle w:val="ListParagraph"/>
        <w:numPr>
          <w:ilvl w:val="0"/>
          <w:numId w:val="59"/>
        </w:numPr>
        <w:spacing w:after="160" w:line="259" w:lineRule="auto"/>
        <w:ind w:left="1276"/>
      </w:pPr>
      <w:r w:rsidRPr="000D2821">
        <w:t>If using negative pressure respirator, the wearer must be clean shaven</w:t>
      </w:r>
      <w:r w:rsidR="00B33AEB" w:rsidRPr="000D2821">
        <w:t>.</w:t>
      </w:r>
    </w:p>
    <w:p w14:paraId="1EB852AB" w14:textId="77777777" w:rsidR="00DA30FA" w:rsidRPr="000D2821" w:rsidRDefault="00DA30FA" w:rsidP="00E3147D">
      <w:pPr>
        <w:pStyle w:val="ListParagraph"/>
        <w:numPr>
          <w:ilvl w:val="0"/>
          <w:numId w:val="59"/>
        </w:numPr>
        <w:spacing w:after="160" w:line="259" w:lineRule="auto"/>
        <w:ind w:left="1276"/>
      </w:pPr>
      <w:r w:rsidRPr="000D2821">
        <w:t>The level of required respiratory protection can only be determined or changed once on site by a competent person.</w:t>
      </w:r>
    </w:p>
    <w:p w14:paraId="20483E7E" w14:textId="77777777" w:rsidR="00DA30FA" w:rsidRPr="000D2821" w:rsidRDefault="00DA30FA" w:rsidP="00E3147D">
      <w:pPr>
        <w:pStyle w:val="ListParagraph"/>
        <w:numPr>
          <w:ilvl w:val="0"/>
          <w:numId w:val="59"/>
        </w:numPr>
        <w:spacing w:after="160" w:line="259" w:lineRule="auto"/>
        <w:ind w:left="1276"/>
      </w:pPr>
      <w:r w:rsidRPr="000D2821">
        <w:t>A fit check is required prior to commencement each time the respirator is used or put on.</w:t>
      </w:r>
    </w:p>
    <w:p w14:paraId="0E922F7C" w14:textId="50E37CBF" w:rsidR="00DA30FA" w:rsidRPr="000D2821" w:rsidRDefault="00DA30FA" w:rsidP="00E3147D">
      <w:pPr>
        <w:pStyle w:val="ListParagraph"/>
        <w:numPr>
          <w:ilvl w:val="0"/>
          <w:numId w:val="59"/>
        </w:numPr>
        <w:spacing w:after="160" w:line="259" w:lineRule="auto"/>
        <w:ind w:left="1276"/>
      </w:pPr>
      <w:r w:rsidRPr="000D2821">
        <w:t>Coverall hood must go over the respirator straps</w:t>
      </w:r>
      <w:r w:rsidR="00B33AEB" w:rsidRPr="000D2821">
        <w:t>.</w:t>
      </w:r>
    </w:p>
    <w:p w14:paraId="19345502" w14:textId="77777777" w:rsidR="00DA30FA" w:rsidRPr="000D2821" w:rsidRDefault="00DA30FA" w:rsidP="00E3147D">
      <w:pPr>
        <w:pStyle w:val="ListParagraph"/>
        <w:numPr>
          <w:ilvl w:val="0"/>
          <w:numId w:val="59"/>
        </w:numPr>
        <w:spacing w:after="160" w:line="259" w:lineRule="auto"/>
        <w:ind w:left="1276"/>
      </w:pPr>
      <w:r w:rsidRPr="000D2821">
        <w:t xml:space="preserve">Must be </w:t>
      </w:r>
      <w:proofErr w:type="gramStart"/>
      <w:r w:rsidRPr="000D2821">
        <w:t>worn at all times</w:t>
      </w:r>
      <w:proofErr w:type="gramEnd"/>
      <w:r w:rsidRPr="000D2821">
        <w:t xml:space="preserve"> in the removal area until the final stage of decontamination and or in conjunction with rests and breaks.</w:t>
      </w:r>
    </w:p>
    <w:p w14:paraId="07ADE09B" w14:textId="42359363" w:rsidR="00DA30FA" w:rsidRPr="000D2821" w:rsidRDefault="00DA30FA" w:rsidP="00E3147D">
      <w:pPr>
        <w:pStyle w:val="ListParagraph"/>
        <w:numPr>
          <w:ilvl w:val="0"/>
          <w:numId w:val="59"/>
        </w:numPr>
        <w:spacing w:after="160" w:line="259" w:lineRule="auto"/>
        <w:ind w:left="1276"/>
      </w:pPr>
      <w:r w:rsidRPr="000D2821">
        <w:t>Do not leave a respirator laying around or leaving it hanging from your neck strap</w:t>
      </w:r>
      <w:r w:rsidR="00B33AEB" w:rsidRPr="000D2821">
        <w:t>.</w:t>
      </w:r>
    </w:p>
    <w:p w14:paraId="348E5A99" w14:textId="77777777" w:rsidR="00DA30FA" w:rsidRPr="000D2821" w:rsidRDefault="00DA30FA" w:rsidP="00E3147D">
      <w:pPr>
        <w:pStyle w:val="ListParagraph"/>
        <w:numPr>
          <w:ilvl w:val="0"/>
          <w:numId w:val="59"/>
        </w:numPr>
        <w:spacing w:after="160" w:line="259" w:lineRule="auto"/>
        <w:ind w:left="1276"/>
      </w:pPr>
      <w:r w:rsidRPr="000D2821">
        <w:t>Ensure routine planned maintenance is completed as per requirement in PRO022.</w:t>
      </w:r>
    </w:p>
    <w:p w14:paraId="54367393" w14:textId="77777777" w:rsidR="00DA30FA" w:rsidRPr="000D2821" w:rsidRDefault="00DA30FA" w:rsidP="00E3147D">
      <w:pPr>
        <w:pStyle w:val="ListParagraph"/>
        <w:numPr>
          <w:ilvl w:val="0"/>
          <w:numId w:val="59"/>
        </w:numPr>
        <w:spacing w:after="160" w:line="259" w:lineRule="auto"/>
        <w:ind w:left="1276"/>
      </w:pPr>
      <w:r w:rsidRPr="000D2821">
        <w:t>Exchange particulate filter at the recommended interval or if damage occurs as soon as possible.</w:t>
      </w:r>
    </w:p>
    <w:p w14:paraId="47FCBFFE" w14:textId="1C641B4D" w:rsidR="00DA30FA" w:rsidRPr="000D2821" w:rsidRDefault="00DA30FA" w:rsidP="00E3147D">
      <w:pPr>
        <w:pStyle w:val="ListParagraph"/>
        <w:numPr>
          <w:ilvl w:val="0"/>
          <w:numId w:val="59"/>
        </w:numPr>
        <w:spacing w:after="160" w:line="259" w:lineRule="auto"/>
        <w:ind w:left="1276"/>
      </w:pPr>
      <w:r w:rsidRPr="000D2821">
        <w:t>Use new pre-filters for each job</w:t>
      </w:r>
      <w:r w:rsidR="00B33AEB" w:rsidRPr="000D2821">
        <w:t>.</w:t>
      </w:r>
    </w:p>
    <w:p w14:paraId="465E5B33" w14:textId="477826C0" w:rsidR="00DA30FA" w:rsidRPr="000D2821" w:rsidRDefault="00DA30FA" w:rsidP="00E3147D">
      <w:pPr>
        <w:pStyle w:val="ListParagraph"/>
        <w:numPr>
          <w:ilvl w:val="0"/>
          <w:numId w:val="59"/>
        </w:numPr>
        <w:spacing w:after="160" w:line="259" w:lineRule="auto"/>
        <w:ind w:left="1276"/>
      </w:pPr>
      <w:r w:rsidRPr="000D2821">
        <w:t>Ensure that the filters are fit for the purpose</w:t>
      </w:r>
      <w:r w:rsidR="00B33AEB" w:rsidRPr="000D2821">
        <w:t>.</w:t>
      </w:r>
    </w:p>
    <w:p w14:paraId="2CDD8AE5" w14:textId="67735C0E" w:rsidR="00DA30FA" w:rsidRPr="000D2821" w:rsidRDefault="00DA30FA" w:rsidP="00E3147D">
      <w:pPr>
        <w:pStyle w:val="ListParagraph"/>
        <w:numPr>
          <w:ilvl w:val="0"/>
          <w:numId w:val="59"/>
        </w:numPr>
        <w:spacing w:after="160" w:line="259" w:lineRule="auto"/>
        <w:ind w:left="1276"/>
      </w:pPr>
      <w:r w:rsidRPr="000D2821">
        <w:t>Dispose of filters as general waste</w:t>
      </w:r>
      <w:r w:rsidR="00B33AEB" w:rsidRPr="000D2821">
        <w:t>.</w:t>
      </w:r>
    </w:p>
    <w:p w14:paraId="4A264516" w14:textId="77777777" w:rsidR="00DA30FA" w:rsidRPr="000D2821" w:rsidRDefault="00DA30FA" w:rsidP="00E3147D">
      <w:pPr>
        <w:pStyle w:val="ListParagraph"/>
        <w:numPr>
          <w:ilvl w:val="0"/>
          <w:numId w:val="59"/>
        </w:numPr>
        <w:spacing w:after="160" w:line="259" w:lineRule="auto"/>
        <w:ind w:left="1276"/>
      </w:pPr>
      <w:r w:rsidRPr="000D2821">
        <w:t>Do not clean the filter by tapping it or using compressed air.  Gently pat or wipe the respirator filter with a damp cloth as part of your decontamination process.</w:t>
      </w:r>
    </w:p>
    <w:p w14:paraId="39354B4A" w14:textId="77777777" w:rsidR="00DA30FA" w:rsidRPr="000D2821" w:rsidRDefault="00DA30FA" w:rsidP="00DA30FA">
      <w:r w:rsidRPr="000D2821">
        <w:t>Set up tools (Refer also to PRO023 Working with Tools and Equipment for additional guidance)</w:t>
      </w:r>
    </w:p>
    <w:p w14:paraId="3519C744" w14:textId="1E03ABA2" w:rsidR="00DA30FA" w:rsidRPr="000D2821" w:rsidRDefault="00DA30FA" w:rsidP="00DA30FA">
      <w:r w:rsidRPr="000D2821">
        <w:t>Set up a disposable plastic drop sheet to collect tools on.  This improves site organisation, safety and supports decontamination. Tools will generally include but are not limited to:</w:t>
      </w:r>
    </w:p>
    <w:p w14:paraId="38FE3D1E" w14:textId="77777777" w:rsidR="00DA30FA" w:rsidRPr="000D2821" w:rsidRDefault="00DA30FA" w:rsidP="00E3147D">
      <w:pPr>
        <w:pStyle w:val="ListParagraph"/>
        <w:numPr>
          <w:ilvl w:val="0"/>
          <w:numId w:val="60"/>
        </w:numPr>
        <w:spacing w:after="160" w:line="259" w:lineRule="auto"/>
        <w:ind w:left="1276"/>
      </w:pPr>
      <w:r w:rsidRPr="000D2821">
        <w:t>Wet/Dry Vacuum Cleaner.</w:t>
      </w:r>
    </w:p>
    <w:p w14:paraId="0C7B7155" w14:textId="0DDC25C5" w:rsidR="00DA30FA" w:rsidRPr="000D2821" w:rsidRDefault="00DA30FA" w:rsidP="00E3147D">
      <w:pPr>
        <w:pStyle w:val="ListParagraph"/>
        <w:numPr>
          <w:ilvl w:val="0"/>
          <w:numId w:val="60"/>
        </w:numPr>
        <w:spacing w:after="160" w:line="259" w:lineRule="auto"/>
        <w:ind w:left="1276"/>
      </w:pPr>
      <w:r w:rsidRPr="000D2821">
        <w:t>Manually operated hand tools like pinch bars, nail pullers, hammers</w:t>
      </w:r>
      <w:r w:rsidR="00B33AEB" w:rsidRPr="000D2821">
        <w:t>.</w:t>
      </w:r>
    </w:p>
    <w:p w14:paraId="76B77DA7" w14:textId="51A1A7B8" w:rsidR="00DA30FA" w:rsidRPr="000D2821" w:rsidRDefault="00DA30FA" w:rsidP="00E3147D">
      <w:pPr>
        <w:pStyle w:val="ListParagraph"/>
        <w:numPr>
          <w:ilvl w:val="0"/>
          <w:numId w:val="60"/>
        </w:numPr>
        <w:spacing w:after="160" w:line="259" w:lineRule="auto"/>
        <w:ind w:left="1276"/>
      </w:pPr>
      <w:r w:rsidRPr="000D2821">
        <w:t>Sprayers</w:t>
      </w:r>
      <w:r w:rsidR="00B33AEB" w:rsidRPr="000D2821">
        <w:t>.</w:t>
      </w:r>
    </w:p>
    <w:p w14:paraId="785C5D36" w14:textId="41AC1DAD" w:rsidR="00DA30FA" w:rsidRPr="000D2821" w:rsidRDefault="00DA30FA" w:rsidP="00E3147D">
      <w:pPr>
        <w:pStyle w:val="ListParagraph"/>
        <w:numPr>
          <w:ilvl w:val="0"/>
          <w:numId w:val="60"/>
        </w:numPr>
        <w:spacing w:after="160" w:line="259" w:lineRule="auto"/>
        <w:ind w:left="1276"/>
      </w:pPr>
      <w:r w:rsidRPr="000D2821">
        <w:t>Cleaning Chemicals</w:t>
      </w:r>
      <w:r w:rsidR="00B33AEB" w:rsidRPr="000D2821">
        <w:t>.</w:t>
      </w:r>
    </w:p>
    <w:p w14:paraId="0A70D00A" w14:textId="00016F89" w:rsidR="00DA30FA" w:rsidRPr="000D2821" w:rsidRDefault="00DA30FA" w:rsidP="00E3147D">
      <w:pPr>
        <w:pStyle w:val="ListParagraph"/>
        <w:numPr>
          <w:ilvl w:val="0"/>
          <w:numId w:val="60"/>
        </w:numPr>
        <w:spacing w:after="160" w:line="259" w:lineRule="auto"/>
        <w:ind w:left="1276"/>
      </w:pPr>
      <w:r w:rsidRPr="000D2821">
        <w:t>Antimicrobial chemicals</w:t>
      </w:r>
      <w:r w:rsidR="00B33AEB" w:rsidRPr="000D2821">
        <w:t>.</w:t>
      </w:r>
    </w:p>
    <w:p w14:paraId="24E9C702" w14:textId="02FB5BE7" w:rsidR="00DA30FA" w:rsidRPr="000D2821" w:rsidRDefault="00DA30FA" w:rsidP="00E3147D">
      <w:pPr>
        <w:pStyle w:val="ListParagraph"/>
        <w:numPr>
          <w:ilvl w:val="0"/>
          <w:numId w:val="60"/>
        </w:numPr>
        <w:spacing w:after="160" w:line="259" w:lineRule="auto"/>
        <w:ind w:left="1276"/>
      </w:pPr>
      <w:r w:rsidRPr="000D2821">
        <w:t>Shovels</w:t>
      </w:r>
      <w:r w:rsidR="00B33AEB" w:rsidRPr="000D2821">
        <w:t>.</w:t>
      </w:r>
    </w:p>
    <w:p w14:paraId="3784541F" w14:textId="52207A3E" w:rsidR="00DA30FA" w:rsidRPr="000D2821" w:rsidRDefault="00DA30FA" w:rsidP="00E3147D">
      <w:pPr>
        <w:pStyle w:val="ListParagraph"/>
        <w:numPr>
          <w:ilvl w:val="0"/>
          <w:numId w:val="60"/>
        </w:numPr>
        <w:spacing w:after="160" w:line="259" w:lineRule="auto"/>
        <w:ind w:left="1276"/>
      </w:pPr>
      <w:r w:rsidRPr="000D2821">
        <w:t>Brooms</w:t>
      </w:r>
      <w:r w:rsidR="00B33AEB" w:rsidRPr="000D2821">
        <w:t>.</w:t>
      </w:r>
    </w:p>
    <w:p w14:paraId="6A9BEC2C" w14:textId="42FE7216" w:rsidR="00DA30FA" w:rsidRPr="000D2821" w:rsidRDefault="00DA30FA" w:rsidP="00E3147D">
      <w:pPr>
        <w:pStyle w:val="ListParagraph"/>
        <w:numPr>
          <w:ilvl w:val="0"/>
          <w:numId w:val="60"/>
        </w:numPr>
        <w:spacing w:after="160" w:line="259" w:lineRule="auto"/>
        <w:ind w:left="1276"/>
      </w:pPr>
      <w:r w:rsidRPr="000D2821">
        <w:t>Mops</w:t>
      </w:r>
      <w:r w:rsidR="00B33AEB" w:rsidRPr="000D2821">
        <w:t>.</w:t>
      </w:r>
    </w:p>
    <w:p w14:paraId="7AC035B0" w14:textId="366B8FAF" w:rsidR="00DA30FA" w:rsidRPr="000D2821" w:rsidRDefault="00DA30FA" w:rsidP="00E3147D">
      <w:pPr>
        <w:pStyle w:val="ListParagraph"/>
        <w:numPr>
          <w:ilvl w:val="0"/>
          <w:numId w:val="60"/>
        </w:numPr>
        <w:spacing w:after="160" w:line="259" w:lineRule="auto"/>
        <w:ind w:left="1276"/>
      </w:pPr>
      <w:proofErr w:type="spellStart"/>
      <w:r w:rsidRPr="000D2821">
        <w:t>Scourers</w:t>
      </w:r>
      <w:proofErr w:type="spellEnd"/>
      <w:r w:rsidR="00B33AEB" w:rsidRPr="000D2821">
        <w:t>.</w:t>
      </w:r>
    </w:p>
    <w:p w14:paraId="3AD89BBF" w14:textId="5773F04F" w:rsidR="00DA30FA" w:rsidRPr="000D2821" w:rsidRDefault="00DA30FA" w:rsidP="00E3147D">
      <w:pPr>
        <w:pStyle w:val="ListParagraph"/>
        <w:numPr>
          <w:ilvl w:val="0"/>
          <w:numId w:val="60"/>
        </w:numPr>
        <w:spacing w:after="160" w:line="259" w:lineRule="auto"/>
        <w:ind w:left="1276"/>
      </w:pPr>
      <w:r w:rsidRPr="000D2821">
        <w:t>Disposable wipes/paper towels</w:t>
      </w:r>
      <w:r w:rsidR="00B33AEB" w:rsidRPr="000D2821">
        <w:t>.</w:t>
      </w:r>
    </w:p>
    <w:p w14:paraId="22DBBD23" w14:textId="15D6E855" w:rsidR="00DA30FA" w:rsidRPr="000D2821" w:rsidRDefault="00DA30FA" w:rsidP="00E3147D">
      <w:pPr>
        <w:pStyle w:val="ListParagraph"/>
        <w:numPr>
          <w:ilvl w:val="0"/>
          <w:numId w:val="60"/>
        </w:numPr>
        <w:spacing w:after="160" w:line="259" w:lineRule="auto"/>
        <w:ind w:left="1276"/>
      </w:pPr>
      <w:r w:rsidRPr="000D2821">
        <w:t>Steam cleaners</w:t>
      </w:r>
      <w:r w:rsidR="00B33AEB" w:rsidRPr="000D2821">
        <w:t>.</w:t>
      </w:r>
    </w:p>
    <w:p w14:paraId="62F3BDE1" w14:textId="709BD25A" w:rsidR="00DA30FA" w:rsidRPr="000D2821" w:rsidRDefault="00DA30FA" w:rsidP="00E3147D">
      <w:pPr>
        <w:pStyle w:val="ListParagraph"/>
        <w:numPr>
          <w:ilvl w:val="0"/>
          <w:numId w:val="60"/>
        </w:numPr>
        <w:spacing w:after="160" w:line="259" w:lineRule="auto"/>
        <w:ind w:left="1276"/>
      </w:pPr>
      <w:r w:rsidRPr="000D2821">
        <w:t>Containment equipment</w:t>
      </w:r>
      <w:r w:rsidR="00B33AEB" w:rsidRPr="000D2821">
        <w:t>.</w:t>
      </w:r>
    </w:p>
    <w:p w14:paraId="3BC85C98" w14:textId="038A0376" w:rsidR="00DA30FA" w:rsidRPr="000D2821" w:rsidRDefault="00DA30FA" w:rsidP="00E3147D">
      <w:pPr>
        <w:pStyle w:val="ListParagraph"/>
        <w:numPr>
          <w:ilvl w:val="0"/>
          <w:numId w:val="60"/>
        </w:numPr>
        <w:spacing w:after="160" w:line="259" w:lineRule="auto"/>
        <w:ind w:left="1276"/>
      </w:pPr>
      <w:r w:rsidRPr="000D2821">
        <w:t>200um garbage bags</w:t>
      </w:r>
      <w:r w:rsidR="00B33AEB" w:rsidRPr="000D2821">
        <w:t>.</w:t>
      </w:r>
    </w:p>
    <w:p w14:paraId="109516BA" w14:textId="24E1BFDB" w:rsidR="00DA30FA" w:rsidRPr="000D2821" w:rsidRDefault="00DA30FA" w:rsidP="00E3147D">
      <w:pPr>
        <w:pStyle w:val="ListParagraph"/>
        <w:numPr>
          <w:ilvl w:val="0"/>
          <w:numId w:val="60"/>
        </w:numPr>
        <w:spacing w:after="160" w:line="259" w:lineRule="auto"/>
        <w:ind w:left="1276"/>
      </w:pPr>
      <w:r w:rsidRPr="000D2821">
        <w:t>Duct tape</w:t>
      </w:r>
      <w:r w:rsidR="00B33AEB" w:rsidRPr="000D2821">
        <w:t>.</w:t>
      </w:r>
    </w:p>
    <w:p w14:paraId="42959970" w14:textId="60B3839B" w:rsidR="00DA30FA" w:rsidRPr="000D2821" w:rsidRDefault="00DA30FA" w:rsidP="00E3147D">
      <w:pPr>
        <w:pStyle w:val="ListParagraph"/>
        <w:numPr>
          <w:ilvl w:val="0"/>
          <w:numId w:val="60"/>
        </w:numPr>
        <w:spacing w:after="160" w:line="259" w:lineRule="auto"/>
        <w:ind w:left="1276"/>
      </w:pPr>
      <w:r w:rsidRPr="000D2821">
        <w:t>Drywall cutters</w:t>
      </w:r>
      <w:r w:rsidR="00B33AEB" w:rsidRPr="000D2821">
        <w:t>.</w:t>
      </w:r>
    </w:p>
    <w:p w14:paraId="002C3C8D" w14:textId="07AB75FE" w:rsidR="00DA30FA" w:rsidRPr="000D2821" w:rsidRDefault="00DA30FA" w:rsidP="00E3147D">
      <w:pPr>
        <w:pStyle w:val="ListParagraph"/>
        <w:numPr>
          <w:ilvl w:val="0"/>
          <w:numId w:val="60"/>
        </w:numPr>
        <w:spacing w:after="160" w:line="259" w:lineRule="auto"/>
        <w:ind w:left="1276"/>
      </w:pPr>
      <w:r w:rsidRPr="000D2821">
        <w:t>Multitools</w:t>
      </w:r>
      <w:r w:rsidR="00B33AEB" w:rsidRPr="000D2821">
        <w:t>.</w:t>
      </w:r>
    </w:p>
    <w:p w14:paraId="3C1B9F0D" w14:textId="61CCC4EC" w:rsidR="00DA30FA" w:rsidRPr="000D2821" w:rsidRDefault="00DA30FA" w:rsidP="00E3147D">
      <w:pPr>
        <w:pStyle w:val="ListParagraph"/>
        <w:numPr>
          <w:ilvl w:val="0"/>
          <w:numId w:val="60"/>
        </w:numPr>
        <w:spacing w:after="160" w:line="259" w:lineRule="auto"/>
        <w:ind w:left="1276"/>
      </w:pPr>
      <w:r w:rsidRPr="000D2821">
        <w:t>Batteries</w:t>
      </w:r>
      <w:r w:rsidR="00B33AEB" w:rsidRPr="000D2821">
        <w:t>.</w:t>
      </w:r>
    </w:p>
    <w:p w14:paraId="0AB1878D" w14:textId="57DA4619" w:rsidR="00DA30FA" w:rsidRPr="000D2821" w:rsidRDefault="00DA30FA" w:rsidP="00E3147D">
      <w:pPr>
        <w:pStyle w:val="ListParagraph"/>
        <w:numPr>
          <w:ilvl w:val="0"/>
          <w:numId w:val="60"/>
        </w:numPr>
        <w:spacing w:after="160" w:line="259" w:lineRule="auto"/>
        <w:ind w:left="1276"/>
      </w:pPr>
      <w:r w:rsidRPr="000D2821">
        <w:t>Angle Grinder</w:t>
      </w:r>
      <w:r w:rsidR="00B33AEB" w:rsidRPr="000D2821">
        <w:t>.</w:t>
      </w:r>
    </w:p>
    <w:p w14:paraId="57A9D535" w14:textId="6BC00917" w:rsidR="00DA30FA" w:rsidRPr="000D2821" w:rsidRDefault="00DA30FA" w:rsidP="00E3147D">
      <w:pPr>
        <w:pStyle w:val="ListParagraph"/>
        <w:numPr>
          <w:ilvl w:val="0"/>
          <w:numId w:val="60"/>
        </w:numPr>
        <w:spacing w:after="160" w:line="259" w:lineRule="auto"/>
        <w:ind w:left="1276"/>
      </w:pPr>
      <w:r w:rsidRPr="000D2821">
        <w:t>Sanders</w:t>
      </w:r>
      <w:r w:rsidR="00B33AEB" w:rsidRPr="000D2821">
        <w:t>.</w:t>
      </w:r>
    </w:p>
    <w:p w14:paraId="296539CE" w14:textId="4129B9A8" w:rsidR="00DA30FA" w:rsidRPr="000D2821" w:rsidRDefault="00DA30FA" w:rsidP="00E3147D">
      <w:pPr>
        <w:pStyle w:val="ListParagraph"/>
        <w:numPr>
          <w:ilvl w:val="0"/>
          <w:numId w:val="60"/>
        </w:numPr>
        <w:spacing w:after="160" w:line="259" w:lineRule="auto"/>
        <w:ind w:left="1276"/>
      </w:pPr>
      <w:r w:rsidRPr="000D2821">
        <w:t>Sharps containers</w:t>
      </w:r>
      <w:r w:rsidR="00B33AEB" w:rsidRPr="000D2821">
        <w:t>.</w:t>
      </w:r>
    </w:p>
    <w:p w14:paraId="2B676EBA" w14:textId="78C43712" w:rsidR="00DA30FA" w:rsidRPr="000D2821" w:rsidRDefault="00DA30FA" w:rsidP="00E3147D">
      <w:pPr>
        <w:pStyle w:val="ListParagraph"/>
        <w:numPr>
          <w:ilvl w:val="0"/>
          <w:numId w:val="60"/>
        </w:numPr>
        <w:spacing w:after="160" w:line="259" w:lineRule="auto"/>
        <w:ind w:left="1276"/>
      </w:pPr>
      <w:r w:rsidRPr="000D2821">
        <w:t>Pick up tools</w:t>
      </w:r>
      <w:r w:rsidR="00B33AEB" w:rsidRPr="000D2821">
        <w:t>.</w:t>
      </w:r>
    </w:p>
    <w:p w14:paraId="3A0F95B6" w14:textId="77777777" w:rsidR="00DA30FA" w:rsidRPr="000D2821" w:rsidRDefault="00DA30FA" w:rsidP="00DA30FA">
      <w:pPr>
        <w:rPr>
          <w:b/>
        </w:rPr>
      </w:pPr>
    </w:p>
    <w:p w14:paraId="02EF2D2E" w14:textId="77777777" w:rsidR="00DA30FA" w:rsidRPr="000D2821" w:rsidRDefault="00DA30FA" w:rsidP="00DA30FA">
      <w:pPr>
        <w:rPr>
          <w:b/>
        </w:rPr>
      </w:pPr>
      <w:r w:rsidRPr="000D2821">
        <w:rPr>
          <w:b/>
        </w:rPr>
        <w:t>Vacuums</w:t>
      </w:r>
    </w:p>
    <w:p w14:paraId="2CA4EAD2" w14:textId="77777777" w:rsidR="00DA30FA" w:rsidRPr="000D2821" w:rsidRDefault="00DA30FA" w:rsidP="00E3147D">
      <w:pPr>
        <w:pStyle w:val="ListParagraph"/>
        <w:numPr>
          <w:ilvl w:val="0"/>
          <w:numId w:val="61"/>
        </w:numPr>
        <w:spacing w:after="160" w:line="259" w:lineRule="auto"/>
        <w:ind w:left="1276"/>
      </w:pPr>
      <w:r w:rsidRPr="000D2821">
        <w:t>May only be used for collecting small pieces of dust and debris, do not break up larger parts to facilitate vacuuming.</w:t>
      </w:r>
    </w:p>
    <w:p w14:paraId="4DD13B1B" w14:textId="1A81B3F7" w:rsidR="00DA30FA" w:rsidRPr="000D2821" w:rsidRDefault="00DA30FA" w:rsidP="00E3147D">
      <w:pPr>
        <w:pStyle w:val="ListParagraph"/>
        <w:numPr>
          <w:ilvl w:val="0"/>
          <w:numId w:val="61"/>
        </w:numPr>
        <w:spacing w:after="160" w:line="259" w:lineRule="auto"/>
        <w:ind w:left="1276"/>
      </w:pPr>
      <w:r w:rsidRPr="000D2821">
        <w:t>Don’t vacuum wet material as this will damage the HEPA filter</w:t>
      </w:r>
      <w:r w:rsidR="00B33AEB" w:rsidRPr="000D2821">
        <w:t>.</w:t>
      </w:r>
    </w:p>
    <w:p w14:paraId="6ED549DB" w14:textId="77777777" w:rsidR="00DA30FA" w:rsidRPr="000D2821" w:rsidRDefault="00DA30FA" w:rsidP="00E3147D">
      <w:pPr>
        <w:pStyle w:val="ListParagraph"/>
        <w:numPr>
          <w:ilvl w:val="0"/>
          <w:numId w:val="61"/>
        </w:numPr>
        <w:spacing w:after="160" w:line="259" w:lineRule="auto"/>
        <w:ind w:left="1276"/>
      </w:pPr>
      <w:r w:rsidRPr="000D2821">
        <w:t>Use the correct attachment for the surface type.</w:t>
      </w:r>
    </w:p>
    <w:p w14:paraId="077F489A" w14:textId="7CE1B91C" w:rsidR="00DA30FA" w:rsidRPr="000D2821" w:rsidRDefault="00DA30FA" w:rsidP="00E3147D">
      <w:pPr>
        <w:pStyle w:val="ListParagraph"/>
        <w:numPr>
          <w:ilvl w:val="0"/>
          <w:numId w:val="61"/>
        </w:numPr>
        <w:spacing w:after="160" w:line="259" w:lineRule="auto"/>
        <w:ind w:left="1276"/>
      </w:pPr>
      <w:r w:rsidRPr="000D2821">
        <w:t>Ensure routine maintenance has occurred</w:t>
      </w:r>
      <w:r w:rsidR="00B33AEB" w:rsidRPr="000D2821">
        <w:t>.</w:t>
      </w:r>
    </w:p>
    <w:p w14:paraId="3911011B" w14:textId="77777777" w:rsidR="00DA30FA" w:rsidRPr="000D2821" w:rsidRDefault="00DA30FA" w:rsidP="00E3147D">
      <w:pPr>
        <w:pStyle w:val="ListParagraph"/>
        <w:numPr>
          <w:ilvl w:val="0"/>
          <w:numId w:val="61"/>
        </w:numPr>
        <w:spacing w:after="160" w:line="259" w:lineRule="auto"/>
        <w:ind w:left="1276"/>
      </w:pPr>
      <w:r w:rsidRPr="000D2821">
        <w:t>When complete, ensure the Vacuum is decontaminated including internally/externally, the outer casing, attachments, case, hose and the like.</w:t>
      </w:r>
    </w:p>
    <w:p w14:paraId="0B60E2DF" w14:textId="70399F4B" w:rsidR="00DA30FA" w:rsidRPr="000D2821" w:rsidRDefault="00DA30FA" w:rsidP="00E3147D">
      <w:pPr>
        <w:pStyle w:val="ListParagraph"/>
        <w:numPr>
          <w:ilvl w:val="0"/>
          <w:numId w:val="61"/>
        </w:numPr>
        <w:spacing w:after="160" w:line="259" w:lineRule="auto"/>
        <w:ind w:left="1276"/>
      </w:pPr>
      <w:r w:rsidRPr="000D2821">
        <w:t>Remove the bag and filter in accordance with the manufacturer’s instructions and dispose of in general waste.</w:t>
      </w:r>
    </w:p>
    <w:p w14:paraId="1EEC3891" w14:textId="77777777" w:rsidR="00DA30FA" w:rsidRPr="000D2821" w:rsidRDefault="00DA30FA" w:rsidP="00DA30FA">
      <w:pPr>
        <w:pStyle w:val="Heading3"/>
        <w:rPr>
          <w:rFonts w:asciiTheme="minorHAnsi" w:hAnsiTheme="minorHAnsi"/>
          <w:color w:val="ED7D31" w:themeColor="accent1"/>
        </w:rPr>
      </w:pPr>
      <w:bookmarkStart w:id="520" w:name="_Toc35519668"/>
      <w:bookmarkStart w:id="521" w:name="_Toc221634463"/>
      <w:r w:rsidRPr="000D2821">
        <w:rPr>
          <w:rFonts w:asciiTheme="minorHAnsi" w:hAnsiTheme="minorHAnsi"/>
          <w:color w:val="ED7D31" w:themeColor="accent1"/>
        </w:rPr>
        <w:t>Tools</w:t>
      </w:r>
      <w:bookmarkEnd w:id="520"/>
      <w:bookmarkEnd w:id="521"/>
    </w:p>
    <w:p w14:paraId="6742C4F3" w14:textId="77777777" w:rsidR="00DA30FA" w:rsidRPr="000D2821" w:rsidRDefault="00DA30FA" w:rsidP="00E3147D">
      <w:pPr>
        <w:pStyle w:val="ListParagraph"/>
        <w:numPr>
          <w:ilvl w:val="0"/>
          <w:numId w:val="62"/>
        </w:numPr>
        <w:spacing w:after="160" w:line="259" w:lineRule="auto"/>
        <w:ind w:left="1276"/>
      </w:pPr>
      <w:r w:rsidRPr="000D2821">
        <w:t xml:space="preserve">Select tools with care to minimise risk of airborne particles.  </w:t>
      </w:r>
    </w:p>
    <w:p w14:paraId="078A99EA" w14:textId="77777777" w:rsidR="00DA30FA" w:rsidRPr="000D2821" w:rsidRDefault="00DA30FA" w:rsidP="00E3147D">
      <w:pPr>
        <w:pStyle w:val="ListParagraph"/>
        <w:numPr>
          <w:ilvl w:val="0"/>
          <w:numId w:val="62"/>
        </w:numPr>
        <w:spacing w:after="160" w:line="259" w:lineRule="auto"/>
        <w:ind w:left="1276"/>
      </w:pPr>
      <w:r w:rsidRPr="000D2821">
        <w:t>At the end of removal work all tools must be decontaminated.</w:t>
      </w:r>
    </w:p>
    <w:p w14:paraId="6B3F4E3E" w14:textId="77777777" w:rsidR="00DA30FA" w:rsidRPr="000D2821" w:rsidRDefault="00DA30FA" w:rsidP="00DA30FA">
      <w:r w:rsidRPr="000D2821">
        <w:tab/>
      </w:r>
    </w:p>
    <w:p w14:paraId="76A98F1D" w14:textId="77777777" w:rsidR="00DA30FA" w:rsidRPr="000D2821" w:rsidRDefault="00DA30FA" w:rsidP="00DA30FA">
      <w:pPr>
        <w:pStyle w:val="Heading3"/>
        <w:rPr>
          <w:rFonts w:asciiTheme="minorHAnsi" w:hAnsiTheme="minorHAnsi"/>
          <w:color w:val="ED7D31" w:themeColor="accent1"/>
        </w:rPr>
      </w:pPr>
      <w:bookmarkStart w:id="522" w:name="_Toc35519669"/>
      <w:bookmarkStart w:id="523" w:name="_Toc221634464"/>
      <w:r w:rsidRPr="000D2821">
        <w:rPr>
          <w:rFonts w:asciiTheme="minorHAnsi" w:hAnsiTheme="minorHAnsi"/>
          <w:color w:val="ED7D31" w:themeColor="accent1"/>
        </w:rPr>
        <w:t>Undertake Remediation</w:t>
      </w:r>
      <w:bookmarkEnd w:id="522"/>
      <w:bookmarkEnd w:id="523"/>
    </w:p>
    <w:p w14:paraId="0ECFDCAF" w14:textId="14310419" w:rsidR="00DA30FA" w:rsidRPr="000D2821" w:rsidRDefault="00DA30FA" w:rsidP="00DA30FA">
      <w:r w:rsidRPr="000D2821">
        <w:t>Remove the bulk waste being hypervigilant for needles and other hazards.</w:t>
      </w:r>
      <w:r w:rsidR="00371323" w:rsidRPr="000D2821">
        <w:t xml:space="preserve"> </w:t>
      </w:r>
      <w:r w:rsidRPr="000D2821">
        <w:t>HEPA vacuum all surfaces</w:t>
      </w:r>
    </w:p>
    <w:p w14:paraId="7D5C12B9" w14:textId="7B73E29F" w:rsidR="00DA30FA" w:rsidRPr="000D2821" w:rsidRDefault="00DA30FA" w:rsidP="00DA30FA">
      <w:r w:rsidRPr="000D2821">
        <w:t>Detail clean all surfaces.</w:t>
      </w:r>
      <w:r w:rsidR="00371323" w:rsidRPr="000D2821">
        <w:t xml:space="preserve"> </w:t>
      </w:r>
      <w:r w:rsidRPr="000D2821">
        <w:t>Area may require odour control such as ozone treatment or chlorine dioxide.</w:t>
      </w:r>
    </w:p>
    <w:p w14:paraId="50473E63" w14:textId="77777777" w:rsidR="00DA30FA" w:rsidRPr="000D2821" w:rsidRDefault="00DA30FA" w:rsidP="00DA30FA"/>
    <w:p w14:paraId="58314D7B" w14:textId="77777777" w:rsidR="00DA30FA" w:rsidRPr="000D2821" w:rsidRDefault="00DA30FA" w:rsidP="00DA30FA">
      <w:pPr>
        <w:pStyle w:val="Heading3"/>
        <w:rPr>
          <w:rFonts w:asciiTheme="minorHAnsi" w:hAnsiTheme="minorHAnsi"/>
          <w:color w:val="ED7D31" w:themeColor="accent1"/>
        </w:rPr>
      </w:pPr>
      <w:bookmarkStart w:id="524" w:name="_Toc35519670"/>
      <w:bookmarkStart w:id="525" w:name="_Toc221634465"/>
      <w:r w:rsidRPr="000D2821">
        <w:rPr>
          <w:rFonts w:asciiTheme="minorHAnsi" w:hAnsiTheme="minorHAnsi"/>
          <w:color w:val="ED7D31" w:themeColor="accent1"/>
        </w:rPr>
        <w:t>Waste Disposal</w:t>
      </w:r>
      <w:bookmarkEnd w:id="524"/>
      <w:bookmarkEnd w:id="525"/>
    </w:p>
    <w:p w14:paraId="767648A3" w14:textId="1E8D728F" w:rsidR="00DA30FA" w:rsidRPr="000D2821" w:rsidRDefault="00DA30FA" w:rsidP="00E3147D">
      <w:pPr>
        <w:pStyle w:val="ListParagraph"/>
        <w:numPr>
          <w:ilvl w:val="0"/>
          <w:numId w:val="235"/>
        </w:numPr>
      </w:pPr>
      <w:r w:rsidRPr="000D2821">
        <w:t>All syringes and clinical waste to be disposed of by licenced waste removal firm</w:t>
      </w:r>
      <w:r w:rsidR="00371323" w:rsidRPr="000D2821">
        <w:t>.</w:t>
      </w:r>
    </w:p>
    <w:p w14:paraId="32CD9711" w14:textId="27C9E294" w:rsidR="00DA30FA" w:rsidRPr="000D2821" w:rsidRDefault="00DA30FA" w:rsidP="00E3147D">
      <w:pPr>
        <w:pStyle w:val="ListParagraph"/>
        <w:numPr>
          <w:ilvl w:val="0"/>
          <w:numId w:val="235"/>
        </w:numPr>
      </w:pPr>
      <w:r w:rsidRPr="000D2821">
        <w:t>All asbestos waste is to be disposed of by licenced waste removal firm for deep burial.</w:t>
      </w:r>
    </w:p>
    <w:p w14:paraId="142938C7" w14:textId="77777777" w:rsidR="00DA30FA" w:rsidRPr="000D2821" w:rsidRDefault="00DA30FA" w:rsidP="00E3147D">
      <w:pPr>
        <w:pStyle w:val="ListParagraph"/>
        <w:numPr>
          <w:ilvl w:val="0"/>
          <w:numId w:val="235"/>
        </w:numPr>
      </w:pPr>
      <w:r w:rsidRPr="000D2821">
        <w:t>All Methamphetamine contaminated waste to be disposed of in deep burial.</w:t>
      </w:r>
    </w:p>
    <w:p w14:paraId="0C73D65B" w14:textId="77777777" w:rsidR="00DA30FA" w:rsidRPr="000D2821" w:rsidRDefault="00DA30FA" w:rsidP="00E3147D">
      <w:pPr>
        <w:pStyle w:val="ListParagraph"/>
        <w:numPr>
          <w:ilvl w:val="0"/>
          <w:numId w:val="235"/>
        </w:numPr>
      </w:pPr>
      <w:r w:rsidRPr="000D2821">
        <w:t>All microbial waste to be disposed of in general waste.</w:t>
      </w:r>
    </w:p>
    <w:p w14:paraId="52F30D0A" w14:textId="77777777" w:rsidR="00DA30FA" w:rsidRPr="000D2821" w:rsidRDefault="00DA30FA" w:rsidP="00DA30FA">
      <w:pPr>
        <w:pStyle w:val="ListParagraph"/>
        <w:ind w:left="0"/>
      </w:pPr>
    </w:p>
    <w:p w14:paraId="51482A60" w14:textId="77777777" w:rsidR="00DA30FA" w:rsidRPr="000D2821" w:rsidRDefault="00DA30FA" w:rsidP="00DA30FA">
      <w:pPr>
        <w:pStyle w:val="Heading3"/>
        <w:rPr>
          <w:rFonts w:asciiTheme="minorHAnsi" w:hAnsiTheme="minorHAnsi"/>
          <w:color w:val="ED7D31" w:themeColor="accent1"/>
        </w:rPr>
      </w:pPr>
      <w:bookmarkStart w:id="526" w:name="_Toc35519671"/>
      <w:bookmarkStart w:id="527" w:name="_Toc221634466"/>
      <w:r w:rsidRPr="000D2821">
        <w:rPr>
          <w:rFonts w:asciiTheme="minorHAnsi" w:hAnsiTheme="minorHAnsi"/>
          <w:color w:val="ED7D31" w:themeColor="accent1"/>
        </w:rPr>
        <w:t>Communication</w:t>
      </w:r>
      <w:bookmarkEnd w:id="526"/>
      <w:bookmarkEnd w:id="527"/>
    </w:p>
    <w:p w14:paraId="588E745F" w14:textId="77777777" w:rsidR="00DA30FA" w:rsidRPr="000D2821" w:rsidRDefault="00DA30FA" w:rsidP="00DA30FA">
      <w:pPr>
        <w:pStyle w:val="ListParagraph"/>
        <w:ind w:left="0"/>
      </w:pPr>
      <w:r w:rsidRPr="000D2821">
        <w:t>It is essential that the client is aware of what is happening and what is required of them in the remediation process.</w:t>
      </w:r>
    </w:p>
    <w:p w14:paraId="6C1355FF" w14:textId="77777777" w:rsidR="00DA30FA" w:rsidRPr="000D2821" w:rsidRDefault="00DA30FA" w:rsidP="00DA30FA">
      <w:pPr>
        <w:pStyle w:val="ListParagraph"/>
        <w:ind w:left="0"/>
      </w:pPr>
    </w:p>
    <w:p w14:paraId="3CD710A5" w14:textId="77777777" w:rsidR="00DA30FA" w:rsidRPr="000D2821" w:rsidRDefault="00DA30FA" w:rsidP="00DA30FA">
      <w:pPr>
        <w:pStyle w:val="Heading3"/>
        <w:rPr>
          <w:rFonts w:asciiTheme="minorHAnsi" w:hAnsiTheme="minorHAnsi"/>
          <w:color w:val="ED7D31" w:themeColor="accent1"/>
        </w:rPr>
      </w:pPr>
      <w:bookmarkStart w:id="528" w:name="_Toc35519672"/>
      <w:bookmarkStart w:id="529" w:name="_Toc221634467"/>
      <w:r w:rsidRPr="000D2821">
        <w:rPr>
          <w:rFonts w:asciiTheme="minorHAnsi" w:hAnsiTheme="minorHAnsi"/>
          <w:color w:val="ED7D31" w:themeColor="accent1"/>
        </w:rPr>
        <w:t>Post Remediation Verification</w:t>
      </w:r>
      <w:bookmarkEnd w:id="528"/>
      <w:bookmarkEnd w:id="529"/>
    </w:p>
    <w:p w14:paraId="21A67145" w14:textId="77777777" w:rsidR="00DA30FA" w:rsidRPr="000D2821" w:rsidRDefault="00DA30FA" w:rsidP="00DA30FA">
      <w:pPr>
        <w:pStyle w:val="ListParagraph"/>
        <w:ind w:left="0"/>
      </w:pPr>
      <w:r w:rsidRPr="000D2821">
        <w:t>Not every job requires Post remediation Verification.</w:t>
      </w:r>
    </w:p>
    <w:p w14:paraId="09542A0E" w14:textId="77777777" w:rsidR="00DA30FA" w:rsidRPr="000D2821" w:rsidRDefault="00DA30FA" w:rsidP="00DA30FA">
      <w:pPr>
        <w:pStyle w:val="ListParagraph"/>
        <w:ind w:left="0"/>
      </w:pPr>
      <w:r w:rsidRPr="000D2821">
        <w:t>Certain criteria will influence the use of an IEP.  These include but are not limited to:</w:t>
      </w:r>
    </w:p>
    <w:p w14:paraId="7CDE0139" w14:textId="33709398" w:rsidR="00DA30FA" w:rsidRPr="000D2821" w:rsidRDefault="00DA30FA" w:rsidP="00E3147D">
      <w:pPr>
        <w:pStyle w:val="ListParagraph"/>
        <w:numPr>
          <w:ilvl w:val="0"/>
          <w:numId w:val="63"/>
        </w:numPr>
        <w:spacing w:after="160" w:line="259" w:lineRule="auto"/>
        <w:ind w:left="1276"/>
      </w:pPr>
      <w:r w:rsidRPr="000D2821">
        <w:t>Size of the job</w:t>
      </w:r>
      <w:r w:rsidR="00371323" w:rsidRPr="000D2821">
        <w:t>.</w:t>
      </w:r>
    </w:p>
    <w:p w14:paraId="6BE1D301" w14:textId="00DAF82D" w:rsidR="00DA30FA" w:rsidRPr="000D2821" w:rsidRDefault="00DA30FA" w:rsidP="00E3147D">
      <w:pPr>
        <w:pStyle w:val="ListParagraph"/>
        <w:numPr>
          <w:ilvl w:val="0"/>
          <w:numId w:val="63"/>
        </w:numPr>
        <w:spacing w:after="160" w:line="259" w:lineRule="auto"/>
        <w:ind w:left="1276"/>
      </w:pPr>
      <w:r w:rsidRPr="000D2821">
        <w:t>Health risks of the client and any other residents in the property</w:t>
      </w:r>
      <w:r w:rsidR="00371323" w:rsidRPr="000D2821">
        <w:t>.</w:t>
      </w:r>
    </w:p>
    <w:p w14:paraId="5168AB66" w14:textId="6B6F9489" w:rsidR="00DA30FA" w:rsidRPr="000D2821" w:rsidRDefault="00DA30FA" w:rsidP="00E3147D">
      <w:pPr>
        <w:pStyle w:val="ListParagraph"/>
        <w:numPr>
          <w:ilvl w:val="0"/>
          <w:numId w:val="63"/>
        </w:numPr>
        <w:spacing w:after="160" w:line="259" w:lineRule="auto"/>
        <w:ind w:left="1276"/>
      </w:pPr>
      <w:r w:rsidRPr="000D2821">
        <w:t>Insurance company may require it</w:t>
      </w:r>
      <w:r w:rsidR="00371323" w:rsidRPr="000D2821">
        <w:t>.</w:t>
      </w:r>
    </w:p>
    <w:p w14:paraId="67A74273" w14:textId="77777777" w:rsidR="00DA30FA" w:rsidRPr="000D2821" w:rsidRDefault="00DA30FA" w:rsidP="00DA30FA">
      <w:pPr>
        <w:pStyle w:val="ListParagraph"/>
        <w:ind w:left="0"/>
      </w:pPr>
    </w:p>
    <w:p w14:paraId="16AD14DD" w14:textId="77777777" w:rsidR="00DA30FA" w:rsidRPr="000D2821" w:rsidRDefault="00DA30FA" w:rsidP="00DA30FA">
      <w:pPr>
        <w:pStyle w:val="Heading3"/>
        <w:rPr>
          <w:rFonts w:asciiTheme="minorHAnsi" w:hAnsiTheme="minorHAnsi"/>
          <w:color w:val="ED7D31" w:themeColor="accent1"/>
        </w:rPr>
      </w:pPr>
      <w:bookmarkStart w:id="530" w:name="_Toc35519673"/>
      <w:bookmarkStart w:id="531" w:name="_Toc221634468"/>
      <w:r w:rsidRPr="000D2821">
        <w:rPr>
          <w:rFonts w:asciiTheme="minorHAnsi" w:hAnsiTheme="minorHAnsi"/>
          <w:color w:val="ED7D31" w:themeColor="accent1"/>
        </w:rPr>
        <w:t>Post Job Documentation</w:t>
      </w:r>
      <w:bookmarkEnd w:id="530"/>
      <w:bookmarkEnd w:id="531"/>
    </w:p>
    <w:p w14:paraId="4C606A46" w14:textId="4C4BAA22" w:rsidR="00DA30FA" w:rsidRPr="000D2821" w:rsidRDefault="00DA30FA" w:rsidP="00DA30FA">
      <w:pPr>
        <w:pStyle w:val="ListParagraph"/>
        <w:ind w:left="0"/>
      </w:pPr>
      <w:r w:rsidRPr="000D2821">
        <w:t xml:space="preserve">The period immediately </w:t>
      </w:r>
      <w:proofErr w:type="gramStart"/>
      <w:r w:rsidRPr="000D2821">
        <w:t>post</w:t>
      </w:r>
      <w:proofErr w:type="gramEnd"/>
      <w:r w:rsidRPr="000D2821">
        <w:t xml:space="preserve"> the job is an opportunity to professionally close out the job, seek customer feedback and to secure future referrals.</w:t>
      </w:r>
      <w:r w:rsidR="00371323" w:rsidRPr="000D2821">
        <w:t xml:space="preserve"> </w:t>
      </w:r>
      <w:r w:rsidRPr="000D2821">
        <w:t>Ensure you supply a receipt to the client with your business card.</w:t>
      </w:r>
    </w:p>
    <w:p w14:paraId="29D9E7E2" w14:textId="77777777" w:rsidR="00DA30FA" w:rsidRPr="000D2821" w:rsidRDefault="00DA30FA" w:rsidP="00DA30FA"/>
    <w:p w14:paraId="27A18486" w14:textId="77777777" w:rsidR="00DA30FA" w:rsidRPr="000D2821" w:rsidRDefault="00DA30FA" w:rsidP="00DA30FA">
      <w:pPr>
        <w:pStyle w:val="JAR-HEADING2STYLE"/>
        <w:rPr>
          <w:rFonts w:asciiTheme="minorHAnsi" w:hAnsiTheme="minorHAnsi"/>
        </w:rPr>
      </w:pPr>
      <w:bookmarkStart w:id="532" w:name="_Toc35519674"/>
      <w:bookmarkStart w:id="533" w:name="_Toc221634469"/>
      <w:r w:rsidRPr="000D2821">
        <w:rPr>
          <w:rFonts w:asciiTheme="minorHAnsi" w:hAnsiTheme="minorHAnsi"/>
        </w:rPr>
        <w:t>Service 12: Industrial Accidents</w:t>
      </w:r>
      <w:bookmarkEnd w:id="532"/>
      <w:bookmarkEnd w:id="533"/>
    </w:p>
    <w:p w14:paraId="7A65BDBA" w14:textId="77777777" w:rsidR="00DA30FA" w:rsidRPr="000D2821" w:rsidRDefault="00DA30FA" w:rsidP="00DA30FA">
      <w:r w:rsidRPr="000D2821">
        <w:t>In the case of industrial accidents where there has been some form of biohazardous spill the site has to be cleared by the appropriate investigative agencies first.  Only when they have released the site can the cleaning commence.</w:t>
      </w:r>
    </w:p>
    <w:p w14:paraId="2C2C797D" w14:textId="77777777" w:rsidR="00DA30FA" w:rsidRPr="000D2821" w:rsidRDefault="00DA30FA" w:rsidP="00DA30FA"/>
    <w:p w14:paraId="413D800F" w14:textId="77777777" w:rsidR="00DA30FA" w:rsidRPr="000D2821" w:rsidRDefault="00DA30FA" w:rsidP="00DA30FA">
      <w:pPr>
        <w:pStyle w:val="Heading3"/>
        <w:rPr>
          <w:rFonts w:asciiTheme="minorHAnsi" w:hAnsiTheme="minorHAnsi"/>
          <w:color w:val="ED7D31" w:themeColor="accent1"/>
        </w:rPr>
      </w:pPr>
      <w:bookmarkStart w:id="534" w:name="_Toc35519675"/>
      <w:bookmarkStart w:id="535" w:name="_Toc221634470"/>
      <w:r w:rsidRPr="000D2821">
        <w:rPr>
          <w:rFonts w:asciiTheme="minorHAnsi" w:hAnsiTheme="minorHAnsi"/>
          <w:color w:val="ED7D31" w:themeColor="accent1"/>
        </w:rPr>
        <w:t>Planning</w:t>
      </w:r>
      <w:bookmarkEnd w:id="534"/>
      <w:bookmarkEnd w:id="535"/>
    </w:p>
    <w:p w14:paraId="4E8F17FE" w14:textId="20B84620" w:rsidR="00DA30FA" w:rsidRPr="000D2821" w:rsidRDefault="00DA30FA" w:rsidP="00DA30FA">
      <w:r w:rsidRPr="000D2821">
        <w:t>Planning is essential as any misunderstanding could lead to the use of inappropriate remediation methods, increasing the risk of mould recurrence.</w:t>
      </w:r>
      <w:r w:rsidR="00371323" w:rsidRPr="000D2821">
        <w:t xml:space="preserve"> </w:t>
      </w:r>
      <w:r w:rsidRPr="000D2821">
        <w:t>Attend the site for the purpose of assessing, identifying and quantifying the amount of biohazardous waste present.</w:t>
      </w:r>
    </w:p>
    <w:p w14:paraId="7D3E259A" w14:textId="77777777" w:rsidR="002F2EAD" w:rsidRPr="000D2821" w:rsidRDefault="00DA30FA" w:rsidP="00E3147D">
      <w:pPr>
        <w:pStyle w:val="ListParagraph"/>
        <w:numPr>
          <w:ilvl w:val="0"/>
          <w:numId w:val="140"/>
        </w:numPr>
        <w:spacing w:after="160" w:line="259" w:lineRule="auto"/>
        <w:ind w:left="1276"/>
      </w:pPr>
      <w:r w:rsidRPr="000D2821">
        <w:t>Obtain a detailed history from the client as to events causing the biohazard, how long ago did it happen, which rooms/machines are affected.</w:t>
      </w:r>
    </w:p>
    <w:p w14:paraId="6AD9DFEC" w14:textId="1B826F2E" w:rsidR="002F2EAD" w:rsidRPr="000D2821" w:rsidRDefault="002F2EAD" w:rsidP="00E3147D">
      <w:pPr>
        <w:pStyle w:val="ListParagraph"/>
        <w:numPr>
          <w:ilvl w:val="0"/>
          <w:numId w:val="140"/>
        </w:numPr>
        <w:spacing w:after="160" w:line="259" w:lineRule="auto"/>
        <w:ind w:left="1276"/>
      </w:pPr>
      <w:r w:rsidRPr="000D2821">
        <w:rPr>
          <w:color w:val="FF0000"/>
        </w:rPr>
        <w:t xml:space="preserve">Confirm that any investigating body (such as </w:t>
      </w:r>
      <w:r w:rsidR="00371323" w:rsidRPr="000D2821">
        <w:rPr>
          <w:color w:val="FF0000"/>
        </w:rPr>
        <w:t>WorkSafe</w:t>
      </w:r>
      <w:r w:rsidRPr="000D2821">
        <w:rPr>
          <w:color w:val="FF0000"/>
        </w:rPr>
        <w:t>) have released the property</w:t>
      </w:r>
      <w:r w:rsidR="00371323" w:rsidRPr="000D2821">
        <w:rPr>
          <w:color w:val="FF0000"/>
        </w:rPr>
        <w:t>.</w:t>
      </w:r>
    </w:p>
    <w:p w14:paraId="08C262A4" w14:textId="77777777" w:rsidR="00DA30FA" w:rsidRPr="000D2821" w:rsidRDefault="00DA30FA" w:rsidP="00E3147D">
      <w:pPr>
        <w:pStyle w:val="ListParagraph"/>
        <w:numPr>
          <w:ilvl w:val="0"/>
          <w:numId w:val="140"/>
        </w:numPr>
        <w:spacing w:after="160" w:line="259" w:lineRule="auto"/>
        <w:ind w:left="1276"/>
      </w:pPr>
      <w:r w:rsidRPr="000D2821">
        <w:t>Consult with the person ordering the services to identify factors which may affect site access, site specific hazards, scheduling of the work and the requirement for the area to be unoccupied during the remediation process.</w:t>
      </w:r>
    </w:p>
    <w:p w14:paraId="244ED0DF" w14:textId="77777777" w:rsidR="00DA30FA" w:rsidRPr="000D2821" w:rsidRDefault="00DA30FA" w:rsidP="00E3147D">
      <w:pPr>
        <w:pStyle w:val="ListParagraph"/>
        <w:numPr>
          <w:ilvl w:val="0"/>
          <w:numId w:val="140"/>
        </w:numPr>
        <w:spacing w:after="160" w:line="259" w:lineRule="auto"/>
        <w:ind w:left="1276"/>
      </w:pPr>
      <w:r w:rsidRPr="000D2821">
        <w:t>Take photographs of the site to supplement your planning and project recall. Document any pre-existing damage not event related.</w:t>
      </w:r>
    </w:p>
    <w:p w14:paraId="7EAFC3B0" w14:textId="75EFF958" w:rsidR="00DA30FA" w:rsidRPr="000D2821" w:rsidRDefault="00DA30FA" w:rsidP="00E3147D">
      <w:pPr>
        <w:pStyle w:val="ListParagraph"/>
        <w:numPr>
          <w:ilvl w:val="0"/>
          <w:numId w:val="140"/>
        </w:numPr>
        <w:spacing w:after="160" w:line="259" w:lineRule="auto"/>
        <w:ind w:left="1276"/>
      </w:pPr>
      <w:r w:rsidRPr="000D2821">
        <w:t>Ascertain any affected contents</w:t>
      </w:r>
      <w:r w:rsidR="00371323" w:rsidRPr="000D2821">
        <w:t>.</w:t>
      </w:r>
    </w:p>
    <w:p w14:paraId="09B0E528" w14:textId="3F761965" w:rsidR="00DA30FA" w:rsidRPr="000D2821" w:rsidRDefault="00DA30FA" w:rsidP="00800FD7">
      <w:pPr>
        <w:pStyle w:val="ListParagraph"/>
        <w:numPr>
          <w:ilvl w:val="0"/>
          <w:numId w:val="140"/>
        </w:numPr>
        <w:spacing w:after="160" w:line="259" w:lineRule="auto"/>
        <w:ind w:left="1276"/>
      </w:pPr>
      <w:r w:rsidRPr="000D2821">
        <w:t>Ascertain if insurance claim has been made. Is it building and/or contents insurance.</w:t>
      </w:r>
    </w:p>
    <w:p w14:paraId="6253D54B" w14:textId="30B8FC1A" w:rsidR="00DA30FA" w:rsidRPr="000D2821" w:rsidRDefault="00800FD7" w:rsidP="00DA30FA">
      <w:r w:rsidRPr="000D2821">
        <w:rPr>
          <w:noProof/>
        </w:rPr>
        <mc:AlternateContent>
          <mc:Choice Requires="wps">
            <w:drawing>
              <wp:anchor distT="45720" distB="45720" distL="114300" distR="114300" simplePos="0" relativeHeight="251658259" behindDoc="0" locked="0" layoutInCell="1" allowOverlap="1" wp14:anchorId="24280A4C" wp14:editId="6E93D796">
                <wp:simplePos x="0" y="0"/>
                <wp:positionH relativeFrom="column">
                  <wp:posOffset>435610</wp:posOffset>
                </wp:positionH>
                <wp:positionV relativeFrom="paragraph">
                  <wp:posOffset>43815</wp:posOffset>
                </wp:positionV>
                <wp:extent cx="5105400" cy="681355"/>
                <wp:effectExtent l="0" t="0" r="19050" b="23495"/>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681355"/>
                        </a:xfrm>
                        <a:prstGeom prst="rect">
                          <a:avLst/>
                        </a:prstGeom>
                        <a:solidFill>
                          <a:srgbClr val="FFFFFF"/>
                        </a:solidFill>
                        <a:ln w="9525">
                          <a:solidFill>
                            <a:srgbClr val="000000"/>
                          </a:solidFill>
                          <a:miter lim="800000"/>
                          <a:headEnd/>
                          <a:tailEnd/>
                        </a:ln>
                      </wps:spPr>
                      <wps:txbx>
                        <w:txbxContent>
                          <w:p w14:paraId="38A15C20" w14:textId="0B1A45C1" w:rsidR="00DB5F12" w:rsidRDefault="00DB5F12" w:rsidP="00DA30FA">
                            <w:r>
                              <w:t xml:space="preserve">TIP: Retain and store in an organised manner (using Dropbox </w:t>
                            </w:r>
                            <w:r w:rsidR="00800FD7">
                              <w:t xml:space="preserve">or OneDrive </w:t>
                            </w:r>
                            <w:r>
                              <w:t>for example) the information and photos collected as, if won, it will form the basis of your Scope of Works.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80A4C" id="Text Box 22" o:spid="_x0000_s1042" type="#_x0000_t202" style="position:absolute;margin-left:34.3pt;margin-top:3.45pt;width:402pt;height:53.65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">
                <v:textbox>
                  <w:txbxContent>
                    <w:p w14:paraId="38A15C20" w14:textId="0B1A45C1" w:rsidR="00DB5F12" w:rsidRDefault="00DB5F12" w:rsidP="00DA30FA">
                      <w:r>
                        <w:t xml:space="preserve">TIP: Retain and store in an organised manner (using Dropbox </w:t>
                      </w:r>
                      <w:r w:rsidR="00800FD7">
                        <w:t xml:space="preserve">or OneDrive </w:t>
                      </w:r>
                      <w:r>
                        <w:t>for example) the information and photos collected as, if won, it will form the basis of your Scope of Works.</w:t>
                      </w:r>
                    </w:p>
                  </w:txbxContent>
                </v:textbox>
                <w10:wrap type="square"/>
              </v:shape>
            </w:pict>
          </mc:Fallback>
        </mc:AlternateContent>
      </w:r>
    </w:p>
    <w:p w14:paraId="452A8D11" w14:textId="77777777" w:rsidR="00DA30FA" w:rsidRPr="000D2821" w:rsidRDefault="00DA30FA" w:rsidP="00DA30FA"/>
    <w:p w14:paraId="0C729175" w14:textId="77777777" w:rsidR="00DA30FA" w:rsidRPr="000D2821" w:rsidRDefault="00DA30FA" w:rsidP="00DA30FA"/>
    <w:p w14:paraId="62A2D2F8" w14:textId="77777777" w:rsidR="00371323" w:rsidRPr="000D2821" w:rsidRDefault="00371323" w:rsidP="00DA30FA"/>
    <w:p w14:paraId="41D90B84" w14:textId="77777777" w:rsidR="00371323" w:rsidRPr="000D2821" w:rsidRDefault="00371323" w:rsidP="00DA30FA"/>
    <w:p w14:paraId="2242E589" w14:textId="1B8469BC" w:rsidR="00DA30FA" w:rsidRPr="000D2821" w:rsidRDefault="00DA30FA" w:rsidP="00DA30FA">
      <w:r w:rsidRPr="000D2821">
        <w:t>Once the job is confirmed, complete the remainder of your planning requirements including but not limited to:</w:t>
      </w:r>
    </w:p>
    <w:p w14:paraId="7B6C7CCD" w14:textId="77777777" w:rsidR="00DA30FA" w:rsidRPr="000D2821" w:rsidRDefault="00DA30FA" w:rsidP="00E3147D">
      <w:pPr>
        <w:pStyle w:val="ListParagraph"/>
        <w:numPr>
          <w:ilvl w:val="0"/>
          <w:numId w:val="53"/>
        </w:numPr>
        <w:spacing w:after="160" w:line="259" w:lineRule="auto"/>
        <w:ind w:left="1276"/>
      </w:pPr>
      <w:r w:rsidRPr="000D2821">
        <w:t>Identify other hazards related to the job, assess risk and implement controls modifying your SWMS to ensure it is job specific.</w:t>
      </w:r>
    </w:p>
    <w:p w14:paraId="0BFCC1FB" w14:textId="77777777" w:rsidR="00DA30FA" w:rsidRPr="000D2821" w:rsidRDefault="00DA30FA" w:rsidP="00DA30FA">
      <w:r w:rsidRPr="000D2821">
        <w:t xml:space="preserve">Refer to Pre-Requisites for Franchisees and employees of Franchisees (PRO107) which sets a minimum acceptable standard of training, qualification and experience for Franchisees and their employees or subcontractors. </w:t>
      </w:r>
    </w:p>
    <w:p w14:paraId="7AAA773F" w14:textId="77777777" w:rsidR="00DA30FA" w:rsidRPr="000D2821" w:rsidRDefault="00DA30FA" w:rsidP="00DA30FA"/>
    <w:p w14:paraId="78ADAD82" w14:textId="77777777" w:rsidR="00DA30FA" w:rsidRPr="000D2821" w:rsidRDefault="00DA30FA" w:rsidP="00DA30FA">
      <w:pPr>
        <w:pStyle w:val="Heading3"/>
        <w:rPr>
          <w:rFonts w:asciiTheme="minorHAnsi" w:hAnsiTheme="minorHAnsi"/>
          <w:color w:val="ED7D31" w:themeColor="accent1"/>
        </w:rPr>
      </w:pPr>
      <w:bookmarkStart w:id="536" w:name="_Toc35519676"/>
      <w:bookmarkStart w:id="537" w:name="_Toc221634471"/>
      <w:r w:rsidRPr="000D2821">
        <w:rPr>
          <w:rFonts w:asciiTheme="minorHAnsi" w:hAnsiTheme="minorHAnsi"/>
          <w:color w:val="ED7D31" w:themeColor="accent1"/>
        </w:rPr>
        <w:t>Training and Job Orientation</w:t>
      </w:r>
      <w:bookmarkEnd w:id="536"/>
      <w:bookmarkEnd w:id="537"/>
    </w:p>
    <w:p w14:paraId="39E65DB8" w14:textId="3E9BA5F6" w:rsidR="00DA30FA" w:rsidRPr="000D2821" w:rsidRDefault="00DA30FA" w:rsidP="00DA30FA">
      <w:r w:rsidRPr="000D2821">
        <w:t>Refer to Pre-Requisites for Franchisees and employees of Franchisees (PRO107) which sets a minimum acceptable standard of training, qualification and experience for Franchisees and their employees or subcontractors. PRO107 also documents that all Franchisees and their employees must be provided with information about the potential health implications of exposure to Biohazardous contaminants prior to commencement.</w:t>
      </w:r>
    </w:p>
    <w:p w14:paraId="55A641AC" w14:textId="77777777" w:rsidR="00DA30FA" w:rsidRPr="000D2821" w:rsidRDefault="00DA30FA" w:rsidP="00DA30FA">
      <w:r w:rsidRPr="000D2821">
        <w:t>As it relates to each removal job the Franchisee must ensure a record of this training is retained on site during the removal process. See template provided.</w:t>
      </w:r>
    </w:p>
    <w:p w14:paraId="6632378D" w14:textId="77777777" w:rsidR="00DA30FA" w:rsidRPr="000D2821" w:rsidRDefault="00DA30FA" w:rsidP="00DA30FA">
      <w:r w:rsidRPr="000D2821">
        <w:t>On arrival on site and prior to applying PPE (if required) the Supervisor or the Technician in charge on site must conduct a job specific briefing referencing the site-specific SWMS with all employees and subcontractors prior to commencement.  This briefing must be documented (as a note in Job Record) or by having all parties (employees and subcontractors) sign the current SWMS.</w:t>
      </w:r>
    </w:p>
    <w:p w14:paraId="2F8A14C9" w14:textId="77777777" w:rsidR="00DA30FA" w:rsidRPr="000D2821" w:rsidRDefault="00DA30FA" w:rsidP="00DA30FA"/>
    <w:p w14:paraId="5F4C2076" w14:textId="77777777" w:rsidR="00DA30FA" w:rsidRPr="000D2821" w:rsidRDefault="00DA30FA" w:rsidP="00DA30FA">
      <w:pPr>
        <w:pStyle w:val="Heading3"/>
        <w:rPr>
          <w:rFonts w:asciiTheme="minorHAnsi" w:hAnsiTheme="minorHAnsi"/>
          <w:color w:val="ED7D31" w:themeColor="accent1"/>
        </w:rPr>
      </w:pPr>
      <w:bookmarkStart w:id="538" w:name="_Toc35519677"/>
      <w:bookmarkStart w:id="539" w:name="_Toc221634472"/>
      <w:r w:rsidRPr="000D2821">
        <w:rPr>
          <w:rFonts w:asciiTheme="minorHAnsi" w:hAnsiTheme="minorHAnsi"/>
          <w:color w:val="ED7D31" w:themeColor="accent1"/>
        </w:rPr>
        <w:t>Site Establishment</w:t>
      </w:r>
      <w:bookmarkEnd w:id="538"/>
      <w:bookmarkEnd w:id="539"/>
    </w:p>
    <w:p w14:paraId="0686269D" w14:textId="77777777" w:rsidR="00DA30FA" w:rsidRPr="000D2821" w:rsidRDefault="00DA30FA" w:rsidP="00DA30FA">
      <w:r w:rsidRPr="000D2821">
        <w:t>On arrival on site, the Biohazard Recovery Technician in Charge must ensure site control is established:</w:t>
      </w:r>
    </w:p>
    <w:p w14:paraId="6383FD0C" w14:textId="77777777" w:rsidR="00DA30FA" w:rsidRPr="000D2821" w:rsidRDefault="00DA30FA" w:rsidP="00E3147D">
      <w:pPr>
        <w:pStyle w:val="ListParagraph"/>
        <w:numPr>
          <w:ilvl w:val="0"/>
          <w:numId w:val="53"/>
        </w:numPr>
        <w:spacing w:after="160" w:line="259" w:lineRule="auto"/>
        <w:ind w:left="1276"/>
      </w:pPr>
      <w:r w:rsidRPr="000D2821">
        <w:t>Consider any changes that have occurred to the site, the building, plant or equipment to environmental factors such as weather which may require further modification to the SWMS.</w:t>
      </w:r>
    </w:p>
    <w:p w14:paraId="598F8F0C" w14:textId="2B540DA2" w:rsidR="00DA30FA" w:rsidRPr="000D2821" w:rsidRDefault="00DA30FA" w:rsidP="00E3147D">
      <w:pPr>
        <w:pStyle w:val="ListParagraph"/>
        <w:numPr>
          <w:ilvl w:val="0"/>
          <w:numId w:val="53"/>
        </w:numPr>
        <w:spacing w:after="160" w:line="259" w:lineRule="auto"/>
        <w:ind w:left="1276"/>
      </w:pPr>
      <w:r w:rsidRPr="000D2821">
        <w:t>Obtain from Client Authority to Undertake works (Contract for works attended)</w:t>
      </w:r>
      <w:r w:rsidR="00371323" w:rsidRPr="000D2821">
        <w:t>.</w:t>
      </w:r>
    </w:p>
    <w:p w14:paraId="736FA974" w14:textId="77777777" w:rsidR="00DA30FA" w:rsidRPr="000D2821" w:rsidRDefault="00DA30FA" w:rsidP="00E3147D">
      <w:pPr>
        <w:pStyle w:val="ListParagraph"/>
        <w:numPr>
          <w:ilvl w:val="0"/>
          <w:numId w:val="53"/>
        </w:numPr>
        <w:spacing w:after="160" w:line="259" w:lineRule="auto"/>
        <w:ind w:left="1276"/>
      </w:pPr>
      <w:r w:rsidRPr="000D2821">
        <w:t>Check that all mandatory documentation is available on site:</w:t>
      </w:r>
    </w:p>
    <w:p w14:paraId="1DC4CF23" w14:textId="743AB47E" w:rsidR="00DA30FA" w:rsidRPr="000D2821" w:rsidRDefault="00DA30FA" w:rsidP="00E3147D">
      <w:pPr>
        <w:pStyle w:val="ListParagraph"/>
        <w:numPr>
          <w:ilvl w:val="1"/>
          <w:numId w:val="53"/>
        </w:numPr>
        <w:spacing w:after="160" w:line="259" w:lineRule="auto"/>
        <w:ind w:left="2127"/>
      </w:pPr>
      <w:r w:rsidRPr="000D2821">
        <w:t>Copy of Training Records of all employees</w:t>
      </w:r>
      <w:r w:rsidR="00371323" w:rsidRPr="000D2821">
        <w:t>.</w:t>
      </w:r>
    </w:p>
    <w:p w14:paraId="224B3F45" w14:textId="0B2B35B8" w:rsidR="00DA30FA" w:rsidRPr="000D2821" w:rsidRDefault="00DA30FA" w:rsidP="00E3147D">
      <w:pPr>
        <w:pStyle w:val="ListParagraph"/>
        <w:numPr>
          <w:ilvl w:val="1"/>
          <w:numId w:val="53"/>
        </w:numPr>
        <w:spacing w:after="160" w:line="259" w:lineRule="auto"/>
        <w:ind w:left="2127"/>
      </w:pPr>
      <w:r w:rsidRPr="000D2821">
        <w:t>Site specific SWMS</w:t>
      </w:r>
      <w:r w:rsidR="00371323" w:rsidRPr="000D2821">
        <w:t>.</w:t>
      </w:r>
    </w:p>
    <w:p w14:paraId="3BC6ED78" w14:textId="13B895B5" w:rsidR="00DA30FA" w:rsidRPr="000D2821" w:rsidRDefault="00DA30FA" w:rsidP="00E3147D">
      <w:pPr>
        <w:pStyle w:val="ListParagraph"/>
        <w:numPr>
          <w:ilvl w:val="1"/>
          <w:numId w:val="53"/>
        </w:numPr>
        <w:spacing w:after="160" w:line="259" w:lineRule="auto"/>
        <w:ind w:left="2127"/>
      </w:pPr>
      <w:r w:rsidRPr="000D2821">
        <w:t>Supervisors Contact Details</w:t>
      </w:r>
      <w:r w:rsidR="00371323" w:rsidRPr="000D2821">
        <w:t>.</w:t>
      </w:r>
    </w:p>
    <w:p w14:paraId="5990DF4C" w14:textId="77777777" w:rsidR="00DA30FA" w:rsidRPr="000D2821" w:rsidRDefault="00DA30FA" w:rsidP="00DA30FA">
      <w:r w:rsidRPr="000D2821">
        <w:t>Ensure any electrical equipment is currently Test and Tag Compliant, clean and in good working order.</w:t>
      </w:r>
    </w:p>
    <w:p w14:paraId="25D3441F" w14:textId="77777777" w:rsidR="00DA30FA" w:rsidRPr="000D2821" w:rsidRDefault="00DA30FA" w:rsidP="00DA30FA">
      <w:r w:rsidRPr="000D2821">
        <w:t>Set up critical locations as per SWMS including but not limited to:</w:t>
      </w:r>
    </w:p>
    <w:p w14:paraId="34E9271D" w14:textId="529BC143" w:rsidR="00DA30FA" w:rsidRPr="000D2821" w:rsidRDefault="00DA30FA" w:rsidP="00E3147D">
      <w:pPr>
        <w:pStyle w:val="ListParagraph"/>
        <w:numPr>
          <w:ilvl w:val="0"/>
          <w:numId w:val="55"/>
        </w:numPr>
        <w:spacing w:after="160" w:line="259" w:lineRule="auto"/>
        <w:ind w:left="1276"/>
      </w:pPr>
      <w:r w:rsidRPr="000D2821">
        <w:t>Identified emergency assembly location</w:t>
      </w:r>
      <w:r w:rsidR="00371323" w:rsidRPr="000D2821">
        <w:t>.</w:t>
      </w:r>
    </w:p>
    <w:p w14:paraId="6F8E52CF" w14:textId="3C521722" w:rsidR="00DA30FA" w:rsidRPr="000D2821" w:rsidRDefault="00DA30FA" w:rsidP="00E3147D">
      <w:pPr>
        <w:pStyle w:val="ListParagraph"/>
        <w:numPr>
          <w:ilvl w:val="0"/>
          <w:numId w:val="55"/>
        </w:numPr>
        <w:spacing w:after="160" w:line="259" w:lineRule="auto"/>
        <w:ind w:left="1276"/>
      </w:pPr>
      <w:r w:rsidRPr="000D2821">
        <w:t>Set up containment if required</w:t>
      </w:r>
      <w:r w:rsidR="00371323" w:rsidRPr="000D2821">
        <w:t>.</w:t>
      </w:r>
    </w:p>
    <w:p w14:paraId="420BAFC8" w14:textId="0097465F" w:rsidR="00DA30FA" w:rsidRPr="000D2821" w:rsidRDefault="00DA30FA" w:rsidP="00E3147D">
      <w:pPr>
        <w:pStyle w:val="ListParagraph"/>
        <w:numPr>
          <w:ilvl w:val="0"/>
          <w:numId w:val="55"/>
        </w:numPr>
        <w:spacing w:after="160" w:line="259" w:lineRule="auto"/>
        <w:ind w:left="1276"/>
      </w:pPr>
      <w:r w:rsidRPr="000D2821">
        <w:t xml:space="preserve">Personal </w:t>
      </w:r>
      <w:r w:rsidR="00371323" w:rsidRPr="000D2821">
        <w:t>decontamination.</w:t>
      </w:r>
    </w:p>
    <w:p w14:paraId="55636ABD" w14:textId="3AFFA1F5" w:rsidR="00DA30FA" w:rsidRPr="000D2821" w:rsidRDefault="00DA30FA" w:rsidP="00E3147D">
      <w:pPr>
        <w:pStyle w:val="ListParagraph"/>
        <w:numPr>
          <w:ilvl w:val="0"/>
          <w:numId w:val="55"/>
        </w:numPr>
        <w:spacing w:after="160" w:line="259" w:lineRule="auto"/>
        <w:ind w:left="1276"/>
      </w:pPr>
      <w:r w:rsidRPr="000D2821">
        <w:t>Removals disposal location and pathway from site to transport including any protective measures required</w:t>
      </w:r>
      <w:r w:rsidR="00371323" w:rsidRPr="000D2821">
        <w:t>.</w:t>
      </w:r>
    </w:p>
    <w:p w14:paraId="6202C1C1" w14:textId="77777777" w:rsidR="00DA30FA" w:rsidRPr="000D2821" w:rsidRDefault="00DA30FA" w:rsidP="00DA30FA">
      <w:r w:rsidRPr="000D2821">
        <w:t>Apply PPE including but not limited to:</w:t>
      </w:r>
    </w:p>
    <w:p w14:paraId="1ECFF4F0" w14:textId="4673682D" w:rsidR="00DA30FA" w:rsidRPr="000D2821" w:rsidRDefault="00DA30FA" w:rsidP="00E3147D">
      <w:pPr>
        <w:pStyle w:val="ListParagraph"/>
        <w:numPr>
          <w:ilvl w:val="0"/>
          <w:numId w:val="56"/>
        </w:numPr>
        <w:spacing w:after="160" w:line="259" w:lineRule="auto"/>
        <w:ind w:left="1276"/>
      </w:pPr>
      <w:r w:rsidRPr="000D2821">
        <w:t>Coveralls (Type 5/6 Category 3)</w:t>
      </w:r>
      <w:r w:rsidR="00371323" w:rsidRPr="000D2821">
        <w:t>.</w:t>
      </w:r>
    </w:p>
    <w:p w14:paraId="2AF45D47" w14:textId="77777777" w:rsidR="00DA30FA" w:rsidRPr="000D2821" w:rsidRDefault="00DA30FA" w:rsidP="00E3147D">
      <w:pPr>
        <w:pStyle w:val="ListParagraph"/>
        <w:numPr>
          <w:ilvl w:val="0"/>
          <w:numId w:val="56"/>
        </w:numPr>
        <w:spacing w:after="160" w:line="259" w:lineRule="auto"/>
        <w:ind w:left="1276"/>
      </w:pPr>
      <w:r w:rsidRPr="000D2821">
        <w:t>Nitrile Gloves +/- 2</w:t>
      </w:r>
      <w:r w:rsidRPr="000D2821">
        <w:rPr>
          <w:vertAlign w:val="superscript"/>
        </w:rPr>
        <w:t>nd</w:t>
      </w:r>
      <w:r w:rsidRPr="000D2821">
        <w:t xml:space="preserve"> nitrile pair or work gloves.</w:t>
      </w:r>
    </w:p>
    <w:p w14:paraId="7BAB2835" w14:textId="547072FE" w:rsidR="00DA30FA" w:rsidRPr="000D2821" w:rsidRDefault="00DA30FA" w:rsidP="00E3147D">
      <w:pPr>
        <w:pStyle w:val="ListParagraph"/>
        <w:numPr>
          <w:ilvl w:val="0"/>
          <w:numId w:val="56"/>
        </w:numPr>
        <w:spacing w:after="160" w:line="259" w:lineRule="auto"/>
        <w:ind w:left="1276"/>
      </w:pPr>
      <w:r w:rsidRPr="000D2821">
        <w:t>Non-Slip steel capped boot</w:t>
      </w:r>
      <w:r w:rsidR="00371323" w:rsidRPr="000D2821">
        <w:t>.</w:t>
      </w:r>
    </w:p>
    <w:p w14:paraId="70327B07" w14:textId="6DA52154" w:rsidR="00DA30FA" w:rsidRPr="000D2821" w:rsidRDefault="00DA30FA" w:rsidP="00E3147D">
      <w:pPr>
        <w:pStyle w:val="ListParagraph"/>
        <w:numPr>
          <w:ilvl w:val="0"/>
          <w:numId w:val="56"/>
        </w:numPr>
        <w:spacing w:after="160" w:line="259" w:lineRule="auto"/>
        <w:ind w:left="1276"/>
      </w:pPr>
      <w:r w:rsidRPr="000D2821">
        <w:t>Respiratory Protective Equipment</w:t>
      </w:r>
      <w:r w:rsidR="00371323" w:rsidRPr="000D2821">
        <w:t>.</w:t>
      </w:r>
    </w:p>
    <w:p w14:paraId="5BA6AC75" w14:textId="5D181E78" w:rsidR="00DA30FA" w:rsidRPr="000D2821" w:rsidRDefault="00DA30FA" w:rsidP="00E3147D">
      <w:pPr>
        <w:pStyle w:val="ListParagraph"/>
        <w:numPr>
          <w:ilvl w:val="0"/>
          <w:numId w:val="56"/>
        </w:numPr>
        <w:spacing w:after="160" w:line="259" w:lineRule="auto"/>
        <w:ind w:left="1276"/>
      </w:pPr>
      <w:r w:rsidRPr="000D2821">
        <w:t>Half face Particulate Respirator(P2)</w:t>
      </w:r>
      <w:r w:rsidR="00371323" w:rsidRPr="000D2821">
        <w:t>.</w:t>
      </w:r>
    </w:p>
    <w:p w14:paraId="2432FA85" w14:textId="0155DC41" w:rsidR="00DA30FA" w:rsidRPr="000D2821" w:rsidRDefault="00DA30FA" w:rsidP="00E3147D">
      <w:pPr>
        <w:pStyle w:val="ListParagraph"/>
        <w:numPr>
          <w:ilvl w:val="0"/>
          <w:numId w:val="56"/>
        </w:numPr>
        <w:spacing w:after="160" w:line="259" w:lineRule="auto"/>
        <w:ind w:left="1276"/>
      </w:pPr>
      <w:r w:rsidRPr="000D2821">
        <w:t>Half face Particulate (cartridge) respirator with particulate filter</w:t>
      </w:r>
      <w:r w:rsidR="00371323" w:rsidRPr="000D2821">
        <w:t>.</w:t>
      </w:r>
    </w:p>
    <w:p w14:paraId="52C17703" w14:textId="6ADDC10E" w:rsidR="00DA30FA" w:rsidRPr="000D2821" w:rsidRDefault="00DA30FA" w:rsidP="00E3147D">
      <w:pPr>
        <w:pStyle w:val="ListParagraph"/>
        <w:numPr>
          <w:ilvl w:val="0"/>
          <w:numId w:val="56"/>
        </w:numPr>
        <w:spacing w:after="160" w:line="259" w:lineRule="auto"/>
        <w:ind w:left="1276"/>
      </w:pPr>
      <w:r w:rsidRPr="000D2821">
        <w:t>Full face Particulate (cartridge) respirator with particulate filter</w:t>
      </w:r>
      <w:r w:rsidR="00371323" w:rsidRPr="000D2821">
        <w:t>.</w:t>
      </w:r>
    </w:p>
    <w:p w14:paraId="62FF9EDB" w14:textId="77777777" w:rsidR="00DA30FA" w:rsidRPr="000D2821" w:rsidRDefault="00DA30FA" w:rsidP="00E3147D">
      <w:pPr>
        <w:pStyle w:val="ListParagraph"/>
        <w:numPr>
          <w:ilvl w:val="0"/>
          <w:numId w:val="56"/>
        </w:numPr>
        <w:spacing w:after="160" w:line="259" w:lineRule="auto"/>
        <w:ind w:left="1276"/>
      </w:pPr>
      <w:r w:rsidRPr="000D2821">
        <w:t>PAPR with a Particulate Cartridge.</w:t>
      </w:r>
    </w:p>
    <w:p w14:paraId="037E1F90" w14:textId="77777777" w:rsidR="00DA30FA" w:rsidRPr="000D2821" w:rsidRDefault="00DA30FA" w:rsidP="00DA30FA"/>
    <w:p w14:paraId="188D8F49" w14:textId="77777777" w:rsidR="00DA30FA" w:rsidRPr="000D2821" w:rsidRDefault="00DA30FA" w:rsidP="177DC49A">
      <w:pPr>
        <w:rPr>
          <w:color w:val="ED7D31" w:themeColor="accent1"/>
        </w:rPr>
      </w:pPr>
      <w:r w:rsidRPr="000D2821">
        <w:rPr>
          <w:color w:val="ED7D31" w:themeColor="accent1"/>
        </w:rPr>
        <w:t>Please also refer to PRO022 – PPE which provides guidance on selection, maintenance and use of PPE.</w:t>
      </w:r>
    </w:p>
    <w:p w14:paraId="09BEB14C" w14:textId="77777777" w:rsidR="00DA30FA" w:rsidRPr="000D2821" w:rsidRDefault="00DA30FA" w:rsidP="00DA30FA">
      <w:pPr>
        <w:rPr>
          <w:b/>
        </w:rPr>
      </w:pPr>
    </w:p>
    <w:p w14:paraId="73A478EA" w14:textId="77777777" w:rsidR="00DA30FA" w:rsidRPr="000D2821" w:rsidRDefault="00DA30FA" w:rsidP="00DA30FA">
      <w:pPr>
        <w:rPr>
          <w:b/>
        </w:rPr>
      </w:pPr>
      <w:r w:rsidRPr="000D2821">
        <w:rPr>
          <w:b/>
        </w:rPr>
        <w:t>COVERALLS</w:t>
      </w:r>
    </w:p>
    <w:p w14:paraId="07BF8DB7" w14:textId="77777777" w:rsidR="00DA30FA" w:rsidRPr="000D2821" w:rsidRDefault="00DA30FA" w:rsidP="00DA30FA">
      <w:r w:rsidRPr="000D2821">
        <w:t>Any clothing worn under disposable coveralls must be light weight and cool to help relieve Heat stress.</w:t>
      </w:r>
    </w:p>
    <w:p w14:paraId="5AAC5DC0" w14:textId="29C1755E" w:rsidR="00DA30FA" w:rsidRPr="000D2821" w:rsidRDefault="00DA30FA" w:rsidP="00E3147D">
      <w:pPr>
        <w:pStyle w:val="ListParagraph"/>
        <w:numPr>
          <w:ilvl w:val="0"/>
          <w:numId w:val="57"/>
        </w:numPr>
        <w:spacing w:after="160" w:line="259" w:lineRule="auto"/>
        <w:ind w:left="1276"/>
      </w:pPr>
      <w:r w:rsidRPr="000D2821">
        <w:t>Type 3/4/5/6 Coveralls are the minimum requirement</w:t>
      </w:r>
      <w:r w:rsidR="00371323" w:rsidRPr="000D2821">
        <w:t>.</w:t>
      </w:r>
    </w:p>
    <w:p w14:paraId="21957867" w14:textId="4C426249" w:rsidR="00DA30FA" w:rsidRPr="000D2821" w:rsidRDefault="00DA30FA" w:rsidP="00E3147D">
      <w:pPr>
        <w:pStyle w:val="ListParagraph"/>
        <w:numPr>
          <w:ilvl w:val="0"/>
          <w:numId w:val="57"/>
        </w:numPr>
        <w:spacing w:after="160" w:line="259" w:lineRule="auto"/>
        <w:ind w:left="1276"/>
      </w:pPr>
      <w:r w:rsidRPr="000D2821">
        <w:t xml:space="preserve">Disposable coveralls may NOT be reused or taken home; they must be disposed of after single use.  </w:t>
      </w:r>
    </w:p>
    <w:p w14:paraId="7E38BF3C" w14:textId="7DC071BC" w:rsidR="00DA30FA" w:rsidRPr="000D2821" w:rsidRDefault="00DA30FA" w:rsidP="00E3147D">
      <w:pPr>
        <w:pStyle w:val="ListParagraph"/>
        <w:numPr>
          <w:ilvl w:val="0"/>
          <w:numId w:val="57"/>
        </w:numPr>
        <w:spacing w:after="160" w:line="259" w:lineRule="auto"/>
        <w:ind w:left="1276"/>
      </w:pPr>
      <w:r w:rsidRPr="000D2821">
        <w:t>Be worn on size too big to facilitate movement</w:t>
      </w:r>
      <w:r w:rsidR="00371323" w:rsidRPr="000D2821">
        <w:t>.</w:t>
      </w:r>
    </w:p>
    <w:p w14:paraId="620D6D5C" w14:textId="5AD82A4A" w:rsidR="00DA30FA" w:rsidRPr="000D2821" w:rsidRDefault="00DA30FA" w:rsidP="00E3147D">
      <w:pPr>
        <w:pStyle w:val="ListParagraph"/>
        <w:numPr>
          <w:ilvl w:val="0"/>
          <w:numId w:val="57"/>
        </w:numPr>
        <w:spacing w:after="160" w:line="259" w:lineRule="auto"/>
        <w:ind w:left="1276"/>
      </w:pPr>
      <w:r w:rsidRPr="000D2821">
        <w:t>Tape cuffs with duct tape</w:t>
      </w:r>
      <w:r w:rsidR="00371323" w:rsidRPr="000D2821">
        <w:t>.</w:t>
      </w:r>
    </w:p>
    <w:p w14:paraId="38295955" w14:textId="504EC1F0" w:rsidR="00DA30FA" w:rsidRPr="000D2821" w:rsidRDefault="00DA30FA" w:rsidP="00E3147D">
      <w:pPr>
        <w:pStyle w:val="ListParagraph"/>
        <w:numPr>
          <w:ilvl w:val="0"/>
          <w:numId w:val="57"/>
        </w:numPr>
        <w:spacing w:after="160" w:line="259" w:lineRule="auto"/>
        <w:ind w:left="1276"/>
      </w:pPr>
      <w:r w:rsidRPr="000D2821">
        <w:t>Ensure coverall legs are worn over footwear as tucking them in lets in dust and other contaminants</w:t>
      </w:r>
      <w:r w:rsidR="00371323" w:rsidRPr="000D2821">
        <w:t>.</w:t>
      </w:r>
    </w:p>
    <w:p w14:paraId="2554F5D6" w14:textId="7872F84A" w:rsidR="00DA30FA" w:rsidRPr="000D2821" w:rsidRDefault="00DA30FA" w:rsidP="00E3147D">
      <w:pPr>
        <w:pStyle w:val="ListParagraph"/>
        <w:numPr>
          <w:ilvl w:val="0"/>
          <w:numId w:val="57"/>
        </w:numPr>
        <w:spacing w:after="160" w:line="259" w:lineRule="auto"/>
        <w:ind w:left="1276"/>
      </w:pPr>
      <w:r w:rsidRPr="000D2821">
        <w:t>Ensure the hood is worn over respirator straps</w:t>
      </w:r>
      <w:r w:rsidR="00371323" w:rsidRPr="000D2821">
        <w:t>.</w:t>
      </w:r>
    </w:p>
    <w:p w14:paraId="4767D20E" w14:textId="77777777" w:rsidR="00DA30FA" w:rsidRPr="000D2821" w:rsidRDefault="00DA30FA" w:rsidP="00E3147D">
      <w:pPr>
        <w:pStyle w:val="ListParagraph"/>
        <w:numPr>
          <w:ilvl w:val="0"/>
          <w:numId w:val="57"/>
        </w:numPr>
        <w:spacing w:after="160" w:line="259" w:lineRule="auto"/>
        <w:ind w:left="1276"/>
      </w:pPr>
      <w:r w:rsidRPr="000D2821">
        <w:t>Consider environmental and weather factors and heat stress which may occur when wearing coveralls.</w:t>
      </w:r>
    </w:p>
    <w:p w14:paraId="74F24F94" w14:textId="77777777" w:rsidR="00DA30FA" w:rsidRPr="000D2821" w:rsidRDefault="00DA30FA" w:rsidP="00DA30FA">
      <w:pPr>
        <w:rPr>
          <w:b/>
        </w:rPr>
      </w:pPr>
    </w:p>
    <w:p w14:paraId="0EE3E192" w14:textId="77777777" w:rsidR="00DA30FA" w:rsidRPr="000D2821" w:rsidRDefault="00DA30FA" w:rsidP="00DA30FA">
      <w:pPr>
        <w:rPr>
          <w:b/>
        </w:rPr>
      </w:pPr>
      <w:r w:rsidRPr="000D2821">
        <w:rPr>
          <w:b/>
        </w:rPr>
        <w:t>GLOVES</w:t>
      </w:r>
    </w:p>
    <w:p w14:paraId="67157696" w14:textId="06A0DDA3" w:rsidR="00DA30FA" w:rsidRPr="000D2821" w:rsidRDefault="00DA30FA" w:rsidP="00DA30FA">
      <w:r w:rsidRPr="000D2821">
        <w:t>Single use disposable Nitrile gloves must be worn at each job</w:t>
      </w:r>
      <w:r w:rsidR="00371323" w:rsidRPr="000D2821">
        <w:t xml:space="preserve">. </w:t>
      </w:r>
      <w:r w:rsidRPr="000D2821">
        <w:t>Irrespective of glove use removalists must wash their hands and fingernails prior to eating and after work.</w:t>
      </w:r>
    </w:p>
    <w:p w14:paraId="3D734BF5" w14:textId="77777777" w:rsidR="00DA30FA" w:rsidRPr="000D2821" w:rsidRDefault="00DA30FA" w:rsidP="00DA30FA">
      <w:pPr>
        <w:rPr>
          <w:b/>
        </w:rPr>
      </w:pPr>
    </w:p>
    <w:p w14:paraId="0B35CC53" w14:textId="77777777" w:rsidR="00DA30FA" w:rsidRPr="000D2821" w:rsidRDefault="00DA30FA" w:rsidP="00DA30FA">
      <w:pPr>
        <w:rPr>
          <w:b/>
        </w:rPr>
      </w:pPr>
      <w:r w:rsidRPr="000D2821">
        <w:rPr>
          <w:b/>
        </w:rPr>
        <w:t>FOOTWEAR</w:t>
      </w:r>
    </w:p>
    <w:p w14:paraId="29EC4938" w14:textId="64635D8D" w:rsidR="00DA30FA" w:rsidRPr="000D2821" w:rsidRDefault="00DA30FA" w:rsidP="00E3147D">
      <w:pPr>
        <w:pStyle w:val="ListParagraph"/>
        <w:numPr>
          <w:ilvl w:val="0"/>
          <w:numId w:val="58"/>
        </w:numPr>
        <w:spacing w:after="160" w:line="259" w:lineRule="auto"/>
        <w:ind w:left="1276"/>
      </w:pPr>
      <w:r w:rsidRPr="000D2821">
        <w:t>Appropriate footwear is steel capped, rubber soled work shoes or gumboots</w:t>
      </w:r>
      <w:r w:rsidR="00371323" w:rsidRPr="000D2821">
        <w:t>.</w:t>
      </w:r>
    </w:p>
    <w:p w14:paraId="68C1C49B" w14:textId="5308D1EC" w:rsidR="00DA30FA" w:rsidRPr="000D2821" w:rsidRDefault="00DA30FA" w:rsidP="00E3147D">
      <w:pPr>
        <w:pStyle w:val="ListParagraph"/>
        <w:numPr>
          <w:ilvl w:val="0"/>
          <w:numId w:val="58"/>
        </w:numPr>
        <w:spacing w:after="160" w:line="259" w:lineRule="auto"/>
        <w:ind w:left="1276"/>
      </w:pPr>
      <w:r w:rsidRPr="000D2821">
        <w:t>Footwear is for exclusive use of each employee, not shared</w:t>
      </w:r>
      <w:r w:rsidR="00371323" w:rsidRPr="000D2821">
        <w:t>.</w:t>
      </w:r>
    </w:p>
    <w:p w14:paraId="6CA05149" w14:textId="146A3390" w:rsidR="00DA30FA" w:rsidRPr="000D2821" w:rsidRDefault="00DA30FA" w:rsidP="00E3147D">
      <w:pPr>
        <w:pStyle w:val="ListParagraph"/>
        <w:numPr>
          <w:ilvl w:val="0"/>
          <w:numId w:val="58"/>
        </w:numPr>
        <w:spacing w:after="160" w:line="259" w:lineRule="auto"/>
        <w:ind w:left="1276"/>
      </w:pPr>
      <w:r w:rsidRPr="000D2821">
        <w:t>When not in use store upside down to limit contaminants being introduced</w:t>
      </w:r>
      <w:r w:rsidR="00371323" w:rsidRPr="000D2821">
        <w:t>.</w:t>
      </w:r>
    </w:p>
    <w:p w14:paraId="5D5B5BB3" w14:textId="77777777" w:rsidR="00DA30FA" w:rsidRPr="000D2821" w:rsidRDefault="00DA30FA" w:rsidP="00E3147D">
      <w:pPr>
        <w:pStyle w:val="ListParagraph"/>
        <w:numPr>
          <w:ilvl w:val="0"/>
          <w:numId w:val="58"/>
        </w:numPr>
        <w:spacing w:after="160" w:line="259" w:lineRule="auto"/>
        <w:ind w:left="1276"/>
      </w:pPr>
      <w:r w:rsidRPr="000D2821">
        <w:t>Do not use disposable overshoes as they are a slip hazard.</w:t>
      </w:r>
    </w:p>
    <w:p w14:paraId="14D9B760" w14:textId="09DB856E" w:rsidR="00DA30FA" w:rsidRPr="000D2821" w:rsidRDefault="00371323" w:rsidP="00E3147D">
      <w:pPr>
        <w:pStyle w:val="ListParagraph"/>
        <w:numPr>
          <w:ilvl w:val="0"/>
          <w:numId w:val="58"/>
        </w:numPr>
        <w:spacing w:after="160" w:line="259" w:lineRule="auto"/>
        <w:ind w:left="1276"/>
      </w:pPr>
      <w:r w:rsidRPr="000D2821">
        <w:t>Footwear</w:t>
      </w:r>
      <w:r w:rsidR="00DA30FA" w:rsidRPr="000D2821">
        <w:t xml:space="preserve"> must be kept clean and in good condition.</w:t>
      </w:r>
    </w:p>
    <w:p w14:paraId="7F5C8D14" w14:textId="77777777" w:rsidR="00DA30FA" w:rsidRPr="000D2821" w:rsidRDefault="00DA30FA" w:rsidP="00DA30FA">
      <w:pPr>
        <w:rPr>
          <w:b/>
        </w:rPr>
      </w:pPr>
    </w:p>
    <w:p w14:paraId="513B9182" w14:textId="77777777" w:rsidR="00371323" w:rsidRPr="000D2821" w:rsidRDefault="00371323" w:rsidP="00DA30FA">
      <w:pPr>
        <w:rPr>
          <w:b/>
        </w:rPr>
      </w:pPr>
    </w:p>
    <w:p w14:paraId="1C9D22BE" w14:textId="77777777" w:rsidR="00DA30FA" w:rsidRPr="000D2821" w:rsidRDefault="00DA30FA" w:rsidP="00DA30FA">
      <w:pPr>
        <w:rPr>
          <w:b/>
        </w:rPr>
      </w:pPr>
      <w:r w:rsidRPr="000D2821">
        <w:rPr>
          <w:b/>
        </w:rPr>
        <w:t>RESPIRATORY PPE</w:t>
      </w:r>
    </w:p>
    <w:p w14:paraId="534A8AD8" w14:textId="77777777" w:rsidR="00DA30FA" w:rsidRPr="000D2821" w:rsidRDefault="00DA30FA" w:rsidP="00DA30FA">
      <w:r w:rsidRPr="000D2821">
        <w:t>All Respiratory PPE must be selected and maintained, in accordance with AS/NZS1716:2003 and AS/NZS1715:1994</w:t>
      </w:r>
    </w:p>
    <w:p w14:paraId="6DBD66AB" w14:textId="77777777" w:rsidR="00DA30FA" w:rsidRPr="000D2821" w:rsidRDefault="00DA30FA" w:rsidP="00DA30FA">
      <w:r w:rsidRPr="000D2821">
        <w:t>Key requirements in summary include but are not limited to:</w:t>
      </w:r>
    </w:p>
    <w:p w14:paraId="1618A509" w14:textId="754A0A61" w:rsidR="00DA30FA" w:rsidRPr="000D2821" w:rsidRDefault="00DA30FA" w:rsidP="00E3147D">
      <w:pPr>
        <w:pStyle w:val="ListParagraph"/>
        <w:numPr>
          <w:ilvl w:val="0"/>
          <w:numId w:val="59"/>
        </w:numPr>
        <w:spacing w:after="160" w:line="259" w:lineRule="auto"/>
        <w:ind w:left="1276"/>
      </w:pPr>
      <w:r w:rsidRPr="000D2821">
        <w:t>Employees must be medically fit to wear PPE (ref procedure to prerequisites)</w:t>
      </w:r>
      <w:r w:rsidR="00371323" w:rsidRPr="000D2821">
        <w:t>.</w:t>
      </w:r>
    </w:p>
    <w:p w14:paraId="4A8007EF" w14:textId="347D297E" w:rsidR="00DA30FA" w:rsidRPr="000D2821" w:rsidRDefault="00DA30FA" w:rsidP="00E3147D">
      <w:pPr>
        <w:pStyle w:val="ListParagraph"/>
        <w:numPr>
          <w:ilvl w:val="0"/>
          <w:numId w:val="59"/>
        </w:numPr>
        <w:spacing w:after="160" w:line="259" w:lineRule="auto"/>
        <w:ind w:left="1276"/>
      </w:pPr>
      <w:r w:rsidRPr="000D2821">
        <w:t>Respirators are for exclusive employee use, not shared</w:t>
      </w:r>
      <w:r w:rsidR="00371323" w:rsidRPr="000D2821">
        <w:t>.</w:t>
      </w:r>
    </w:p>
    <w:p w14:paraId="2CBD4879" w14:textId="40ADA329" w:rsidR="00DA30FA" w:rsidRPr="000D2821" w:rsidRDefault="00DA30FA" w:rsidP="00E3147D">
      <w:pPr>
        <w:pStyle w:val="ListParagraph"/>
        <w:numPr>
          <w:ilvl w:val="0"/>
          <w:numId w:val="59"/>
        </w:numPr>
        <w:spacing w:after="160" w:line="259" w:lineRule="auto"/>
        <w:ind w:left="1276"/>
      </w:pPr>
      <w:r w:rsidRPr="000D2821">
        <w:t>If using negative pressure respirator, the wearer must be clean shaven</w:t>
      </w:r>
      <w:r w:rsidR="00371323" w:rsidRPr="000D2821">
        <w:t>.</w:t>
      </w:r>
    </w:p>
    <w:p w14:paraId="74920BF7" w14:textId="77777777" w:rsidR="00DA30FA" w:rsidRPr="000D2821" w:rsidRDefault="00DA30FA" w:rsidP="00E3147D">
      <w:pPr>
        <w:pStyle w:val="ListParagraph"/>
        <w:numPr>
          <w:ilvl w:val="0"/>
          <w:numId w:val="59"/>
        </w:numPr>
        <w:spacing w:after="160" w:line="259" w:lineRule="auto"/>
        <w:ind w:left="1276"/>
      </w:pPr>
      <w:r w:rsidRPr="000D2821">
        <w:t>The level of required respiratory protection can only be determined or changed once on site by a competent person.</w:t>
      </w:r>
    </w:p>
    <w:p w14:paraId="21E203E9" w14:textId="77777777" w:rsidR="00DA30FA" w:rsidRPr="000D2821" w:rsidRDefault="00DA30FA" w:rsidP="00E3147D">
      <w:pPr>
        <w:pStyle w:val="ListParagraph"/>
        <w:numPr>
          <w:ilvl w:val="0"/>
          <w:numId w:val="59"/>
        </w:numPr>
        <w:spacing w:after="160" w:line="259" w:lineRule="auto"/>
        <w:ind w:left="1276"/>
      </w:pPr>
      <w:r w:rsidRPr="000D2821">
        <w:t>A fit check is required prior to commencement each time the respirator is used or put on.</w:t>
      </w:r>
    </w:p>
    <w:p w14:paraId="76BCBAD0" w14:textId="6059344F" w:rsidR="00DA30FA" w:rsidRPr="000D2821" w:rsidRDefault="00DA30FA" w:rsidP="00E3147D">
      <w:pPr>
        <w:pStyle w:val="ListParagraph"/>
        <w:numPr>
          <w:ilvl w:val="0"/>
          <w:numId w:val="59"/>
        </w:numPr>
        <w:spacing w:after="160" w:line="259" w:lineRule="auto"/>
        <w:ind w:left="1276"/>
      </w:pPr>
      <w:r w:rsidRPr="000D2821">
        <w:t>Coverall hood must go over the respirator straps</w:t>
      </w:r>
      <w:r w:rsidR="00371323" w:rsidRPr="000D2821">
        <w:t>.</w:t>
      </w:r>
    </w:p>
    <w:p w14:paraId="4157AE1B" w14:textId="77777777" w:rsidR="00DA30FA" w:rsidRPr="000D2821" w:rsidRDefault="00DA30FA" w:rsidP="00E3147D">
      <w:pPr>
        <w:pStyle w:val="ListParagraph"/>
        <w:numPr>
          <w:ilvl w:val="0"/>
          <w:numId w:val="59"/>
        </w:numPr>
        <w:spacing w:after="160" w:line="259" w:lineRule="auto"/>
        <w:ind w:left="1276"/>
      </w:pPr>
      <w:r w:rsidRPr="000D2821">
        <w:t xml:space="preserve">Must be </w:t>
      </w:r>
      <w:proofErr w:type="gramStart"/>
      <w:r w:rsidRPr="000D2821">
        <w:t>worn at all times</w:t>
      </w:r>
      <w:proofErr w:type="gramEnd"/>
      <w:r w:rsidRPr="000D2821">
        <w:t xml:space="preserve"> in the removal area until the final stage of decontamination and or in conjunction with rests and breaks.</w:t>
      </w:r>
    </w:p>
    <w:p w14:paraId="5BBF150D" w14:textId="5938A16D" w:rsidR="00DA30FA" w:rsidRPr="000D2821" w:rsidRDefault="00DA30FA" w:rsidP="00E3147D">
      <w:pPr>
        <w:pStyle w:val="ListParagraph"/>
        <w:numPr>
          <w:ilvl w:val="0"/>
          <w:numId w:val="59"/>
        </w:numPr>
        <w:spacing w:after="160" w:line="259" w:lineRule="auto"/>
        <w:ind w:left="1276"/>
      </w:pPr>
      <w:r w:rsidRPr="000D2821">
        <w:t>Do not leave a respirator laying around or leaving it hanging from your neck strap</w:t>
      </w:r>
      <w:r w:rsidR="00371323" w:rsidRPr="000D2821">
        <w:t>.</w:t>
      </w:r>
    </w:p>
    <w:p w14:paraId="4C978C5B" w14:textId="77777777" w:rsidR="00DA30FA" w:rsidRPr="000D2821" w:rsidRDefault="00DA30FA" w:rsidP="00E3147D">
      <w:pPr>
        <w:pStyle w:val="ListParagraph"/>
        <w:numPr>
          <w:ilvl w:val="0"/>
          <w:numId w:val="59"/>
        </w:numPr>
        <w:spacing w:after="160" w:line="259" w:lineRule="auto"/>
        <w:ind w:left="1276"/>
      </w:pPr>
      <w:r w:rsidRPr="000D2821">
        <w:t>Ensure routine planned maintenance is completed as per requirement in PRO022.</w:t>
      </w:r>
    </w:p>
    <w:p w14:paraId="6CF069D4" w14:textId="77777777" w:rsidR="00DA30FA" w:rsidRPr="000D2821" w:rsidRDefault="00DA30FA" w:rsidP="00E3147D">
      <w:pPr>
        <w:pStyle w:val="ListParagraph"/>
        <w:numPr>
          <w:ilvl w:val="0"/>
          <w:numId w:val="59"/>
        </w:numPr>
        <w:spacing w:after="160" w:line="259" w:lineRule="auto"/>
        <w:ind w:left="1276"/>
      </w:pPr>
      <w:r w:rsidRPr="000D2821">
        <w:t>Exchange particulate filter at the recommended interval or if damage occurs as soon as possible.</w:t>
      </w:r>
    </w:p>
    <w:p w14:paraId="5E18E3FF" w14:textId="6C95AD8F" w:rsidR="00DA30FA" w:rsidRPr="000D2821" w:rsidRDefault="00DA30FA" w:rsidP="00E3147D">
      <w:pPr>
        <w:pStyle w:val="ListParagraph"/>
        <w:numPr>
          <w:ilvl w:val="0"/>
          <w:numId w:val="59"/>
        </w:numPr>
        <w:spacing w:after="160" w:line="259" w:lineRule="auto"/>
        <w:ind w:left="1276"/>
      </w:pPr>
      <w:r w:rsidRPr="000D2821">
        <w:t>Use new pre-filters for each job</w:t>
      </w:r>
      <w:r w:rsidR="00371323" w:rsidRPr="000D2821">
        <w:t>.</w:t>
      </w:r>
    </w:p>
    <w:p w14:paraId="7BEFA2BF" w14:textId="4530346B" w:rsidR="00DA30FA" w:rsidRPr="000D2821" w:rsidRDefault="00DA30FA" w:rsidP="00E3147D">
      <w:pPr>
        <w:pStyle w:val="ListParagraph"/>
        <w:numPr>
          <w:ilvl w:val="0"/>
          <w:numId w:val="59"/>
        </w:numPr>
        <w:spacing w:after="160" w:line="259" w:lineRule="auto"/>
        <w:ind w:left="1276"/>
      </w:pPr>
      <w:r w:rsidRPr="000D2821">
        <w:t>Ensure that the filters are fit for the purpose</w:t>
      </w:r>
      <w:r w:rsidR="00371323" w:rsidRPr="000D2821">
        <w:t>.</w:t>
      </w:r>
    </w:p>
    <w:p w14:paraId="334375EB" w14:textId="6557D53F" w:rsidR="00DA30FA" w:rsidRPr="000D2821" w:rsidRDefault="00DA30FA" w:rsidP="00E3147D">
      <w:pPr>
        <w:pStyle w:val="ListParagraph"/>
        <w:numPr>
          <w:ilvl w:val="0"/>
          <w:numId w:val="59"/>
        </w:numPr>
        <w:spacing w:after="160" w:line="259" w:lineRule="auto"/>
        <w:ind w:left="1276"/>
      </w:pPr>
      <w:r w:rsidRPr="000D2821">
        <w:t>Dispose of filters as general waste</w:t>
      </w:r>
      <w:r w:rsidR="00371323" w:rsidRPr="000D2821">
        <w:t>.</w:t>
      </w:r>
    </w:p>
    <w:p w14:paraId="3E0F8E04" w14:textId="759CACB2" w:rsidR="00DA30FA" w:rsidRPr="000D2821" w:rsidRDefault="00DA30FA" w:rsidP="00E3147D">
      <w:pPr>
        <w:pStyle w:val="ListParagraph"/>
        <w:numPr>
          <w:ilvl w:val="0"/>
          <w:numId w:val="59"/>
        </w:numPr>
        <w:spacing w:after="160" w:line="259" w:lineRule="auto"/>
        <w:ind w:left="1276"/>
      </w:pPr>
      <w:r w:rsidRPr="000D2821">
        <w:t>Do not clean the filter by tapping it or using compressed air. Gently pat or wipe the respirator filter with a damp cloth as part of your decontamination process.</w:t>
      </w:r>
    </w:p>
    <w:p w14:paraId="75C7FA87" w14:textId="77777777" w:rsidR="00DA30FA" w:rsidRPr="000D2821" w:rsidRDefault="00DA30FA" w:rsidP="00DA30FA">
      <w:r w:rsidRPr="000D2821">
        <w:t>Set up tools (Refer also to PRO023 Working with Tools and Equipment for additional guidance)</w:t>
      </w:r>
    </w:p>
    <w:p w14:paraId="0885BB61" w14:textId="7596D8BD" w:rsidR="00DA30FA" w:rsidRPr="000D2821" w:rsidRDefault="00DA30FA" w:rsidP="00DA30FA">
      <w:r w:rsidRPr="000D2821">
        <w:t>Set up a disposable plastic drop sheet to collect tools on.  This improves site organisation, safety and supports decontamination.  Tools will generally include but are not limited to:</w:t>
      </w:r>
    </w:p>
    <w:p w14:paraId="2EA7C0FD" w14:textId="77777777" w:rsidR="00371323" w:rsidRPr="000D2821" w:rsidRDefault="00371323" w:rsidP="00DA30F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10"/>
        <w:gridCol w:w="3210"/>
      </w:tblGrid>
      <w:tr w:rsidR="0008563D" w:rsidRPr="000D2821" w14:paraId="37805E0F" w14:textId="77777777" w:rsidTr="0008563D">
        <w:tc>
          <w:tcPr>
            <w:tcW w:w="3209" w:type="dxa"/>
          </w:tcPr>
          <w:p w14:paraId="291E913C" w14:textId="2E8EE5DD" w:rsidR="0008563D" w:rsidRPr="000D2821" w:rsidRDefault="00712D0C" w:rsidP="00C12C2A">
            <w:pPr>
              <w:spacing w:after="160" w:line="259" w:lineRule="auto"/>
              <w:ind w:left="0"/>
            </w:pPr>
            <w:r w:rsidRPr="000D2821">
              <w:t>Duct tape.</w:t>
            </w:r>
          </w:p>
        </w:tc>
        <w:tc>
          <w:tcPr>
            <w:tcW w:w="3210" w:type="dxa"/>
          </w:tcPr>
          <w:p w14:paraId="14B667B7" w14:textId="40943C40" w:rsidR="00712D0C" w:rsidRPr="000D2821" w:rsidRDefault="0008563D" w:rsidP="00712D0C">
            <w:pPr>
              <w:spacing w:after="160" w:line="259" w:lineRule="auto"/>
              <w:ind w:left="0"/>
            </w:pPr>
            <w:r w:rsidRPr="000D2821">
              <w:t>Wet/Dry Vacuum.</w:t>
            </w:r>
          </w:p>
        </w:tc>
        <w:tc>
          <w:tcPr>
            <w:tcW w:w="3210" w:type="dxa"/>
          </w:tcPr>
          <w:p w14:paraId="34B5A4CF" w14:textId="70ABEC84" w:rsidR="0008563D" w:rsidRPr="000D2821" w:rsidRDefault="0008563D" w:rsidP="00712D0C">
            <w:pPr>
              <w:spacing w:after="160" w:line="259" w:lineRule="auto"/>
              <w:ind w:left="0"/>
            </w:pPr>
            <w:r w:rsidRPr="000D2821">
              <w:t>Captive hot pressure washer.</w:t>
            </w:r>
          </w:p>
        </w:tc>
      </w:tr>
      <w:tr w:rsidR="0008563D" w:rsidRPr="000D2821" w14:paraId="34CFB08B" w14:textId="77777777" w:rsidTr="0008563D">
        <w:tc>
          <w:tcPr>
            <w:tcW w:w="3209" w:type="dxa"/>
          </w:tcPr>
          <w:p w14:paraId="52A53C84" w14:textId="4F698B1D" w:rsidR="0008563D" w:rsidRPr="000D2821" w:rsidRDefault="0008563D" w:rsidP="0008563D">
            <w:pPr>
              <w:spacing w:after="160" w:line="259" w:lineRule="auto"/>
              <w:ind w:left="0"/>
            </w:pPr>
            <w:r w:rsidRPr="000D2821">
              <w:t>Steam cleaner if possible.</w:t>
            </w:r>
          </w:p>
        </w:tc>
        <w:tc>
          <w:tcPr>
            <w:tcW w:w="3210" w:type="dxa"/>
          </w:tcPr>
          <w:p w14:paraId="280F7057" w14:textId="0FBB221D" w:rsidR="0008563D" w:rsidRPr="000D2821" w:rsidRDefault="0008563D" w:rsidP="0008563D">
            <w:pPr>
              <w:spacing w:after="160" w:line="259" w:lineRule="auto"/>
              <w:ind w:left="0"/>
            </w:pPr>
            <w:r w:rsidRPr="000D2821">
              <w:t>Ladder.</w:t>
            </w:r>
          </w:p>
        </w:tc>
        <w:tc>
          <w:tcPr>
            <w:tcW w:w="3210" w:type="dxa"/>
          </w:tcPr>
          <w:p w14:paraId="73559205" w14:textId="2E8AF37C" w:rsidR="0008563D" w:rsidRPr="000D2821" w:rsidRDefault="0008563D" w:rsidP="0008563D">
            <w:pPr>
              <w:spacing w:after="160" w:line="259" w:lineRule="auto"/>
              <w:ind w:left="0"/>
            </w:pPr>
            <w:r w:rsidRPr="000D2821">
              <w:t>Lock out equipment.</w:t>
            </w:r>
          </w:p>
        </w:tc>
      </w:tr>
      <w:tr w:rsidR="0008563D" w:rsidRPr="000D2821" w14:paraId="490E8686" w14:textId="77777777" w:rsidTr="0008563D">
        <w:tc>
          <w:tcPr>
            <w:tcW w:w="3209" w:type="dxa"/>
          </w:tcPr>
          <w:p w14:paraId="1EB49F89" w14:textId="3CDB824C" w:rsidR="0008563D" w:rsidRPr="000D2821" w:rsidRDefault="0008563D" w:rsidP="0008563D">
            <w:pPr>
              <w:spacing w:after="160" w:line="259" w:lineRule="auto"/>
              <w:ind w:left="0"/>
            </w:pPr>
            <w:r w:rsidRPr="000D2821">
              <w:t>Batteries.</w:t>
            </w:r>
          </w:p>
        </w:tc>
        <w:tc>
          <w:tcPr>
            <w:tcW w:w="3210" w:type="dxa"/>
          </w:tcPr>
          <w:p w14:paraId="125918D9" w14:textId="3D884423" w:rsidR="0008563D" w:rsidRPr="000D2821" w:rsidRDefault="0008563D" w:rsidP="0008563D">
            <w:pPr>
              <w:spacing w:after="160" w:line="259" w:lineRule="auto"/>
              <w:ind w:left="0"/>
            </w:pPr>
            <w:r w:rsidRPr="000D2821">
              <w:t>Sprayers.</w:t>
            </w:r>
          </w:p>
        </w:tc>
        <w:tc>
          <w:tcPr>
            <w:tcW w:w="3210" w:type="dxa"/>
          </w:tcPr>
          <w:p w14:paraId="7F1AFAA5" w14:textId="09552AAC" w:rsidR="0008563D" w:rsidRPr="000D2821" w:rsidRDefault="0008563D" w:rsidP="0008563D">
            <w:pPr>
              <w:spacing w:after="160" w:line="259" w:lineRule="auto"/>
              <w:ind w:left="0"/>
            </w:pPr>
            <w:r w:rsidRPr="000D2821">
              <w:t>Mops.</w:t>
            </w:r>
          </w:p>
        </w:tc>
      </w:tr>
      <w:tr w:rsidR="0008563D" w:rsidRPr="000D2821" w14:paraId="3D98833B" w14:textId="77777777" w:rsidTr="0008563D">
        <w:tc>
          <w:tcPr>
            <w:tcW w:w="3209" w:type="dxa"/>
          </w:tcPr>
          <w:p w14:paraId="4D4BA2D0" w14:textId="43F17D22" w:rsidR="0008563D" w:rsidRPr="000D2821" w:rsidRDefault="0008563D" w:rsidP="0008563D">
            <w:pPr>
              <w:ind w:left="0"/>
            </w:pPr>
            <w:r w:rsidRPr="000D2821">
              <w:t>Brooms.</w:t>
            </w:r>
          </w:p>
        </w:tc>
        <w:tc>
          <w:tcPr>
            <w:tcW w:w="3210" w:type="dxa"/>
          </w:tcPr>
          <w:p w14:paraId="69B1E11F" w14:textId="488A5EAB" w:rsidR="0008563D" w:rsidRPr="000D2821" w:rsidRDefault="0008563D" w:rsidP="0008563D">
            <w:pPr>
              <w:spacing w:after="160" w:line="259" w:lineRule="auto"/>
              <w:ind w:left="0"/>
            </w:pPr>
            <w:r w:rsidRPr="000D2821">
              <w:t>Squeegees.</w:t>
            </w:r>
          </w:p>
        </w:tc>
        <w:tc>
          <w:tcPr>
            <w:tcW w:w="3210" w:type="dxa"/>
          </w:tcPr>
          <w:p w14:paraId="6816611D" w14:textId="38F22F1E" w:rsidR="0008563D" w:rsidRPr="000D2821" w:rsidRDefault="0008563D" w:rsidP="0008563D">
            <w:pPr>
              <w:spacing w:after="160" w:line="259" w:lineRule="auto"/>
              <w:ind w:left="0"/>
            </w:pPr>
            <w:r w:rsidRPr="000D2821">
              <w:t>Cleaning cloths (disposable).</w:t>
            </w:r>
          </w:p>
        </w:tc>
      </w:tr>
      <w:tr w:rsidR="0008563D" w:rsidRPr="000D2821" w14:paraId="3715CCDC" w14:textId="77777777" w:rsidTr="0008563D">
        <w:tc>
          <w:tcPr>
            <w:tcW w:w="3209" w:type="dxa"/>
          </w:tcPr>
          <w:p w14:paraId="1EEF4547" w14:textId="4A6D0D8E" w:rsidR="0008563D" w:rsidRPr="000D2821" w:rsidRDefault="0008563D" w:rsidP="0008563D">
            <w:pPr>
              <w:spacing w:after="160" w:line="259" w:lineRule="auto"/>
              <w:ind w:left="0"/>
            </w:pPr>
            <w:r w:rsidRPr="000D2821">
              <w:t>Cleaning chemicals.</w:t>
            </w:r>
          </w:p>
        </w:tc>
        <w:tc>
          <w:tcPr>
            <w:tcW w:w="3210" w:type="dxa"/>
          </w:tcPr>
          <w:p w14:paraId="5C417C46" w14:textId="39620FF7" w:rsidR="0008563D" w:rsidRPr="000D2821" w:rsidRDefault="0008563D" w:rsidP="0008563D">
            <w:pPr>
              <w:spacing w:after="160" w:line="259" w:lineRule="auto"/>
              <w:ind w:left="0"/>
            </w:pPr>
            <w:r w:rsidRPr="000D2821">
              <w:t>Buckets.</w:t>
            </w:r>
          </w:p>
        </w:tc>
        <w:tc>
          <w:tcPr>
            <w:tcW w:w="3210" w:type="dxa"/>
          </w:tcPr>
          <w:p w14:paraId="57496E35" w14:textId="5D7BC10B" w:rsidR="0008563D" w:rsidRPr="000D2821" w:rsidRDefault="0008563D" w:rsidP="0008563D">
            <w:pPr>
              <w:spacing w:after="160" w:line="259" w:lineRule="auto"/>
              <w:ind w:left="0"/>
            </w:pPr>
            <w:r w:rsidRPr="000D2821">
              <w:t>Scrubbing brushes.</w:t>
            </w:r>
          </w:p>
        </w:tc>
      </w:tr>
      <w:tr w:rsidR="0008563D" w:rsidRPr="000D2821" w14:paraId="127BE879" w14:textId="77777777" w:rsidTr="0008563D">
        <w:tc>
          <w:tcPr>
            <w:tcW w:w="3209" w:type="dxa"/>
          </w:tcPr>
          <w:p w14:paraId="0E3C54A1" w14:textId="092E3FB7" w:rsidR="0008563D" w:rsidRPr="000D2821" w:rsidRDefault="0008563D" w:rsidP="0008563D">
            <w:pPr>
              <w:spacing w:after="160" w:line="259" w:lineRule="auto"/>
              <w:ind w:left="0"/>
            </w:pPr>
            <w:r w:rsidRPr="000D2821">
              <w:t>Containment equipment.</w:t>
            </w:r>
          </w:p>
        </w:tc>
        <w:tc>
          <w:tcPr>
            <w:tcW w:w="3210" w:type="dxa"/>
          </w:tcPr>
          <w:p w14:paraId="3B8765E7" w14:textId="4BD6C41C" w:rsidR="0008563D" w:rsidRPr="000D2821" w:rsidRDefault="0008563D" w:rsidP="0008563D">
            <w:pPr>
              <w:spacing w:after="160" w:line="259" w:lineRule="auto"/>
              <w:ind w:left="0"/>
            </w:pPr>
            <w:r w:rsidRPr="000D2821">
              <w:t>Biohazard waste bags.</w:t>
            </w:r>
          </w:p>
        </w:tc>
        <w:tc>
          <w:tcPr>
            <w:tcW w:w="3210" w:type="dxa"/>
          </w:tcPr>
          <w:p w14:paraId="545D1859" w14:textId="6BFFB52F" w:rsidR="0008563D" w:rsidRPr="000D2821" w:rsidRDefault="0008563D" w:rsidP="0008563D">
            <w:pPr>
              <w:spacing w:after="160" w:line="259" w:lineRule="auto"/>
              <w:ind w:left="0"/>
            </w:pPr>
            <w:r w:rsidRPr="000D2821">
              <w:t>200um garbage bags.</w:t>
            </w:r>
          </w:p>
        </w:tc>
      </w:tr>
      <w:tr w:rsidR="00712D0C" w:rsidRPr="000D2821" w14:paraId="5744EA99" w14:textId="77777777" w:rsidTr="007F0EB4">
        <w:tc>
          <w:tcPr>
            <w:tcW w:w="9629" w:type="dxa"/>
            <w:gridSpan w:val="3"/>
          </w:tcPr>
          <w:p w14:paraId="41C25508" w14:textId="15AEDCE4" w:rsidR="00712D0C" w:rsidRPr="000D2821" w:rsidRDefault="00712D0C" w:rsidP="00712D0C">
            <w:pPr>
              <w:spacing w:after="160" w:line="259" w:lineRule="auto"/>
              <w:ind w:left="0"/>
            </w:pPr>
            <w:r w:rsidRPr="000D2821">
              <w:t>Manually operated hand tools like screwdrivers, wrenches, hammers.</w:t>
            </w:r>
          </w:p>
        </w:tc>
      </w:tr>
    </w:tbl>
    <w:p w14:paraId="054CBC68" w14:textId="77777777" w:rsidR="00DA30FA" w:rsidRPr="000D2821" w:rsidRDefault="00DA30FA" w:rsidP="00DA30FA">
      <w:pPr>
        <w:rPr>
          <w:b/>
        </w:rPr>
      </w:pPr>
      <w:r w:rsidRPr="000D2821">
        <w:rPr>
          <w:b/>
        </w:rPr>
        <w:t>Vacuums</w:t>
      </w:r>
    </w:p>
    <w:p w14:paraId="6BE48705" w14:textId="77777777" w:rsidR="00DA30FA" w:rsidRPr="000D2821" w:rsidRDefault="00DA30FA" w:rsidP="00E3147D">
      <w:pPr>
        <w:pStyle w:val="ListParagraph"/>
        <w:numPr>
          <w:ilvl w:val="0"/>
          <w:numId w:val="61"/>
        </w:numPr>
        <w:spacing w:after="160" w:line="259" w:lineRule="auto"/>
        <w:ind w:left="1276"/>
      </w:pPr>
      <w:r w:rsidRPr="000D2821">
        <w:t>Use vacuum cleaner to remove bulk waste.</w:t>
      </w:r>
    </w:p>
    <w:p w14:paraId="391CAF39" w14:textId="77777777" w:rsidR="00DA30FA" w:rsidRPr="000D2821" w:rsidRDefault="00DA30FA" w:rsidP="00E3147D">
      <w:pPr>
        <w:pStyle w:val="ListParagraph"/>
        <w:numPr>
          <w:ilvl w:val="0"/>
          <w:numId w:val="61"/>
        </w:numPr>
        <w:spacing w:after="160" w:line="259" w:lineRule="auto"/>
        <w:ind w:left="1276"/>
      </w:pPr>
      <w:r w:rsidRPr="000D2821">
        <w:t>Use the correct attachment for the surface type.</w:t>
      </w:r>
    </w:p>
    <w:p w14:paraId="1C7AE078" w14:textId="30E7097B" w:rsidR="00DA30FA" w:rsidRPr="000D2821" w:rsidRDefault="00DA30FA" w:rsidP="00E3147D">
      <w:pPr>
        <w:pStyle w:val="ListParagraph"/>
        <w:numPr>
          <w:ilvl w:val="0"/>
          <w:numId w:val="61"/>
        </w:numPr>
        <w:spacing w:after="160" w:line="259" w:lineRule="auto"/>
        <w:ind w:left="1276"/>
      </w:pPr>
      <w:r w:rsidRPr="000D2821">
        <w:t>Ensure routine maintenance has occurred</w:t>
      </w:r>
      <w:r w:rsidR="0008563D" w:rsidRPr="000D2821">
        <w:t>.</w:t>
      </w:r>
    </w:p>
    <w:p w14:paraId="31022F5D" w14:textId="77777777" w:rsidR="00DA30FA" w:rsidRPr="000D2821" w:rsidRDefault="00DA30FA" w:rsidP="00E3147D">
      <w:pPr>
        <w:pStyle w:val="ListParagraph"/>
        <w:numPr>
          <w:ilvl w:val="0"/>
          <w:numId w:val="61"/>
        </w:numPr>
        <w:spacing w:after="160" w:line="259" w:lineRule="auto"/>
        <w:ind w:left="1276"/>
      </w:pPr>
      <w:r w:rsidRPr="000D2821">
        <w:t>When complete, ensure the Vacuum is decontaminated including internally/externally, the outer casing, attachments, case, hose and the like.</w:t>
      </w:r>
    </w:p>
    <w:p w14:paraId="3BDFDF79" w14:textId="77777777" w:rsidR="00DA30FA" w:rsidRPr="000D2821" w:rsidRDefault="00DA30FA" w:rsidP="00E3147D">
      <w:pPr>
        <w:pStyle w:val="ListParagraph"/>
        <w:numPr>
          <w:ilvl w:val="0"/>
          <w:numId w:val="61"/>
        </w:numPr>
        <w:spacing w:after="160" w:line="259" w:lineRule="auto"/>
        <w:ind w:left="1276"/>
      </w:pPr>
      <w:r w:rsidRPr="000D2821">
        <w:t>Remove the bag and filter in accordance with the manufacturer’s instructions and dispose of in general waste.</w:t>
      </w:r>
    </w:p>
    <w:p w14:paraId="168CF2E3" w14:textId="77777777" w:rsidR="00DA30FA" w:rsidRPr="000D2821" w:rsidRDefault="00DA30FA" w:rsidP="00DA30FA">
      <w:pPr>
        <w:pStyle w:val="Heading3"/>
        <w:rPr>
          <w:rFonts w:asciiTheme="minorHAnsi" w:hAnsiTheme="minorHAnsi"/>
          <w:color w:val="ED7D31" w:themeColor="accent1"/>
        </w:rPr>
      </w:pPr>
      <w:bookmarkStart w:id="540" w:name="_Toc35519678"/>
      <w:bookmarkStart w:id="541" w:name="_Toc221634473"/>
      <w:r w:rsidRPr="000D2821">
        <w:rPr>
          <w:rFonts w:asciiTheme="minorHAnsi" w:hAnsiTheme="minorHAnsi"/>
          <w:color w:val="ED7D31" w:themeColor="accent1"/>
        </w:rPr>
        <w:t>Tools</w:t>
      </w:r>
      <w:bookmarkEnd w:id="540"/>
      <w:bookmarkEnd w:id="541"/>
    </w:p>
    <w:p w14:paraId="384E9E58" w14:textId="77777777" w:rsidR="00DA30FA" w:rsidRPr="000D2821" w:rsidRDefault="00DA30FA" w:rsidP="00E3147D">
      <w:pPr>
        <w:pStyle w:val="ListParagraph"/>
        <w:numPr>
          <w:ilvl w:val="0"/>
          <w:numId w:val="62"/>
        </w:numPr>
        <w:spacing w:after="160" w:line="259" w:lineRule="auto"/>
        <w:ind w:left="1276"/>
      </w:pPr>
      <w:r w:rsidRPr="000D2821">
        <w:t xml:space="preserve">Select tools with care to minimise risk of airborne particles.  </w:t>
      </w:r>
    </w:p>
    <w:p w14:paraId="3B1D726E" w14:textId="77777777" w:rsidR="00DA30FA" w:rsidRPr="000D2821" w:rsidRDefault="00DA30FA" w:rsidP="00E3147D">
      <w:pPr>
        <w:pStyle w:val="ListParagraph"/>
        <w:numPr>
          <w:ilvl w:val="0"/>
          <w:numId w:val="62"/>
        </w:numPr>
        <w:spacing w:after="160" w:line="259" w:lineRule="auto"/>
        <w:ind w:left="1276"/>
      </w:pPr>
      <w:r w:rsidRPr="000D2821">
        <w:t>At the end of removal work all tools must be decontaminated.</w:t>
      </w:r>
    </w:p>
    <w:p w14:paraId="73BBC558" w14:textId="77777777" w:rsidR="00DA30FA" w:rsidRPr="000D2821" w:rsidRDefault="00DA30FA" w:rsidP="00DA30FA">
      <w:r w:rsidRPr="000D2821">
        <w:tab/>
      </w:r>
    </w:p>
    <w:p w14:paraId="058EA394" w14:textId="77777777" w:rsidR="00DA30FA" w:rsidRPr="000D2821" w:rsidRDefault="00DA30FA" w:rsidP="00DA30FA">
      <w:pPr>
        <w:pStyle w:val="Heading3"/>
        <w:rPr>
          <w:rFonts w:asciiTheme="minorHAnsi" w:hAnsiTheme="minorHAnsi"/>
          <w:color w:val="ED7D31" w:themeColor="accent1"/>
        </w:rPr>
      </w:pPr>
      <w:bookmarkStart w:id="542" w:name="_Toc35519679"/>
      <w:bookmarkStart w:id="543" w:name="_Toc221634474"/>
      <w:r w:rsidRPr="000D2821">
        <w:rPr>
          <w:rFonts w:asciiTheme="minorHAnsi" w:hAnsiTheme="minorHAnsi"/>
          <w:color w:val="ED7D31" w:themeColor="accent1"/>
        </w:rPr>
        <w:t>Undertake Remediation</w:t>
      </w:r>
      <w:bookmarkEnd w:id="542"/>
      <w:bookmarkEnd w:id="543"/>
    </w:p>
    <w:p w14:paraId="4C2619BD" w14:textId="77777777" w:rsidR="00DA30FA" w:rsidRPr="000D2821" w:rsidRDefault="00DA30FA" w:rsidP="00DA30FA">
      <w:r w:rsidRPr="000D2821">
        <w:t>Build containment to limit cross contamination and witness viewing as per Standards</w:t>
      </w:r>
    </w:p>
    <w:p w14:paraId="1A82BE91" w14:textId="64E630E5" w:rsidR="00DA30FA" w:rsidRPr="000D2821" w:rsidRDefault="00DA30FA" w:rsidP="00DA30FA">
      <w:r w:rsidRPr="000D2821">
        <w:t>Set up Lock out/tag out equipment to ensure safe working conditions.</w:t>
      </w:r>
      <w:r w:rsidR="0008563D" w:rsidRPr="000D2821">
        <w:t xml:space="preserve"> </w:t>
      </w:r>
      <w:r w:rsidRPr="000D2821">
        <w:t>With the assistance of technicians from affected company, dismantle affected machinery allowing access to contaminated parts.</w:t>
      </w:r>
      <w:r w:rsidR="0008563D" w:rsidRPr="000D2821">
        <w:t xml:space="preserve"> </w:t>
      </w:r>
      <w:r w:rsidRPr="000D2821">
        <w:t>Clean all contaminants from machinery</w:t>
      </w:r>
      <w:r w:rsidR="0008563D" w:rsidRPr="000D2821">
        <w:t xml:space="preserve"> </w:t>
      </w:r>
      <w:r w:rsidRPr="000D2821">
        <w:rPr>
          <w:b/>
          <w:color w:val="FF0000"/>
        </w:rPr>
        <w:t>DO NOT ATTEMPT TO REASSEMBLE DISMANTLED MACHINERY</w:t>
      </w:r>
      <w:r w:rsidR="00E16F26" w:rsidRPr="000D2821">
        <w:rPr>
          <w:b/>
          <w:color w:val="FF0000"/>
        </w:rPr>
        <w:t>.</w:t>
      </w:r>
    </w:p>
    <w:p w14:paraId="24D5926D" w14:textId="77777777" w:rsidR="00DA30FA" w:rsidRPr="000D2821" w:rsidRDefault="00DA30FA" w:rsidP="00DA30FA"/>
    <w:p w14:paraId="305F1998" w14:textId="77777777" w:rsidR="00DA30FA" w:rsidRPr="000D2821" w:rsidRDefault="00DA30FA" w:rsidP="00DA30FA">
      <w:pPr>
        <w:pStyle w:val="Heading3"/>
        <w:rPr>
          <w:rFonts w:asciiTheme="minorHAnsi" w:hAnsiTheme="minorHAnsi"/>
          <w:color w:val="ED7D31" w:themeColor="accent1"/>
        </w:rPr>
      </w:pPr>
      <w:bookmarkStart w:id="544" w:name="_Toc35519680"/>
      <w:bookmarkStart w:id="545" w:name="_Toc221634475"/>
      <w:r w:rsidRPr="000D2821">
        <w:rPr>
          <w:rFonts w:asciiTheme="minorHAnsi" w:hAnsiTheme="minorHAnsi"/>
          <w:color w:val="ED7D31" w:themeColor="accent1"/>
        </w:rPr>
        <w:t>Communication</w:t>
      </w:r>
      <w:bookmarkEnd w:id="544"/>
      <w:bookmarkEnd w:id="545"/>
    </w:p>
    <w:p w14:paraId="4B65A653" w14:textId="77777777" w:rsidR="00DA30FA" w:rsidRPr="000D2821" w:rsidRDefault="00DA30FA" w:rsidP="00DA30FA">
      <w:pPr>
        <w:pStyle w:val="ListParagraph"/>
        <w:ind w:left="0"/>
      </w:pPr>
      <w:r w:rsidRPr="000D2821">
        <w:t>It is essential that the client is aware of what is happening and what is required of them in the biohazardous remediation process.</w:t>
      </w:r>
    </w:p>
    <w:p w14:paraId="15AA8A48" w14:textId="77777777" w:rsidR="00DA30FA" w:rsidRPr="000D2821" w:rsidRDefault="00DA30FA" w:rsidP="00DA30FA">
      <w:pPr>
        <w:pStyle w:val="ListParagraph"/>
        <w:ind w:left="0"/>
      </w:pPr>
    </w:p>
    <w:p w14:paraId="5328B750" w14:textId="69E9F660" w:rsidR="00DA30FA" w:rsidRPr="000D2821" w:rsidRDefault="00DA30FA" w:rsidP="00E16F26">
      <w:pPr>
        <w:pStyle w:val="Heading3"/>
        <w:rPr>
          <w:rFonts w:asciiTheme="minorHAnsi" w:hAnsiTheme="minorHAnsi"/>
          <w:color w:val="ED7D31" w:themeColor="accent1"/>
        </w:rPr>
      </w:pPr>
      <w:bookmarkStart w:id="546" w:name="_Toc35519681"/>
      <w:bookmarkStart w:id="547" w:name="_Toc221634476"/>
      <w:r w:rsidRPr="000D2821">
        <w:rPr>
          <w:rFonts w:asciiTheme="minorHAnsi" w:hAnsiTheme="minorHAnsi"/>
          <w:color w:val="ED7D31" w:themeColor="accent1"/>
        </w:rPr>
        <w:t>Post Remediation Verification</w:t>
      </w:r>
      <w:bookmarkEnd w:id="546"/>
      <w:bookmarkEnd w:id="547"/>
    </w:p>
    <w:p w14:paraId="5C0D4E74" w14:textId="77777777" w:rsidR="00DA30FA" w:rsidRPr="000D2821" w:rsidRDefault="00DA30FA" w:rsidP="00DA30FA">
      <w:pPr>
        <w:pStyle w:val="ListParagraph"/>
        <w:ind w:left="0"/>
      </w:pPr>
      <w:r w:rsidRPr="000D2821">
        <w:t>Not every job requires Post remediation Verification.</w:t>
      </w:r>
    </w:p>
    <w:p w14:paraId="0587A28B" w14:textId="77777777" w:rsidR="00DA30FA" w:rsidRPr="000D2821" w:rsidRDefault="00DA30FA" w:rsidP="00DA30FA">
      <w:pPr>
        <w:pStyle w:val="ListParagraph"/>
        <w:ind w:left="0"/>
      </w:pPr>
      <w:r w:rsidRPr="000D2821">
        <w:t>Certain criteria will influence the use of an IEP.  These include but are not limited to:</w:t>
      </w:r>
    </w:p>
    <w:p w14:paraId="3F735F46" w14:textId="4F9DBDC8" w:rsidR="00DA30FA" w:rsidRPr="000D2821" w:rsidRDefault="00DA30FA" w:rsidP="00E3147D">
      <w:pPr>
        <w:pStyle w:val="ListParagraph"/>
        <w:numPr>
          <w:ilvl w:val="0"/>
          <w:numId w:val="63"/>
        </w:numPr>
        <w:spacing w:after="160" w:line="259" w:lineRule="auto"/>
        <w:ind w:left="1276"/>
      </w:pPr>
      <w:r w:rsidRPr="000D2821">
        <w:t>Size of the job</w:t>
      </w:r>
      <w:r w:rsidR="00E16F26" w:rsidRPr="000D2821">
        <w:t>.</w:t>
      </w:r>
    </w:p>
    <w:p w14:paraId="481AE3C9" w14:textId="4E0EB663" w:rsidR="00DA30FA" w:rsidRPr="000D2821" w:rsidRDefault="00DA30FA" w:rsidP="00E3147D">
      <w:pPr>
        <w:pStyle w:val="ListParagraph"/>
        <w:numPr>
          <w:ilvl w:val="0"/>
          <w:numId w:val="63"/>
        </w:numPr>
        <w:spacing w:after="160" w:line="259" w:lineRule="auto"/>
        <w:ind w:left="1276"/>
      </w:pPr>
      <w:r w:rsidRPr="000D2821">
        <w:t>Health risks of the client and any other residents in the property</w:t>
      </w:r>
      <w:r w:rsidR="00E16F26" w:rsidRPr="000D2821">
        <w:t>.</w:t>
      </w:r>
    </w:p>
    <w:p w14:paraId="4AA16A50" w14:textId="718673A0" w:rsidR="00DA30FA" w:rsidRPr="000D2821" w:rsidRDefault="00DA30FA" w:rsidP="00E3147D">
      <w:pPr>
        <w:pStyle w:val="ListParagraph"/>
        <w:numPr>
          <w:ilvl w:val="0"/>
          <w:numId w:val="63"/>
        </w:numPr>
        <w:spacing w:after="160" w:line="259" w:lineRule="auto"/>
        <w:ind w:left="1276"/>
      </w:pPr>
      <w:r w:rsidRPr="000D2821">
        <w:t>Insurance company may require it</w:t>
      </w:r>
      <w:r w:rsidR="00E16F26" w:rsidRPr="000D2821">
        <w:t>.</w:t>
      </w:r>
    </w:p>
    <w:p w14:paraId="2D78662A" w14:textId="77777777" w:rsidR="00DA30FA" w:rsidRPr="000D2821" w:rsidRDefault="00DA30FA" w:rsidP="00DA30FA">
      <w:pPr>
        <w:pStyle w:val="ListParagraph"/>
        <w:ind w:left="0"/>
      </w:pPr>
    </w:p>
    <w:p w14:paraId="78FD1BE4" w14:textId="387D4E87" w:rsidR="00DA30FA" w:rsidRPr="000D2821" w:rsidRDefault="00DA30FA" w:rsidP="00E16F26">
      <w:pPr>
        <w:pStyle w:val="Heading3"/>
        <w:rPr>
          <w:rFonts w:asciiTheme="minorHAnsi" w:hAnsiTheme="minorHAnsi"/>
          <w:color w:val="ED7D31" w:themeColor="accent1"/>
        </w:rPr>
      </w:pPr>
      <w:bookmarkStart w:id="548" w:name="_Toc35519682"/>
      <w:bookmarkStart w:id="549" w:name="_Toc221634477"/>
      <w:r w:rsidRPr="000D2821">
        <w:rPr>
          <w:rFonts w:asciiTheme="minorHAnsi" w:hAnsiTheme="minorHAnsi"/>
          <w:color w:val="ED7D31" w:themeColor="accent1"/>
        </w:rPr>
        <w:t>Post Job Documentation</w:t>
      </w:r>
      <w:bookmarkEnd w:id="548"/>
      <w:bookmarkEnd w:id="549"/>
    </w:p>
    <w:p w14:paraId="78F47C6A" w14:textId="5764132F" w:rsidR="00DA30FA" w:rsidRPr="000D2821" w:rsidRDefault="00DA30FA" w:rsidP="00DA30FA">
      <w:pPr>
        <w:pStyle w:val="ListParagraph"/>
        <w:ind w:left="0"/>
      </w:pPr>
      <w:r w:rsidRPr="000D2821">
        <w:t xml:space="preserve">The period immediately </w:t>
      </w:r>
      <w:proofErr w:type="gramStart"/>
      <w:r w:rsidRPr="000D2821">
        <w:t>post</w:t>
      </w:r>
      <w:proofErr w:type="gramEnd"/>
      <w:r w:rsidRPr="000D2821">
        <w:t xml:space="preserve"> the job is an opportunity to professionally close out the job, seek customer feedback and to secure future referrals.</w:t>
      </w:r>
      <w:r w:rsidR="00E16F26" w:rsidRPr="000D2821">
        <w:t xml:space="preserve"> </w:t>
      </w:r>
      <w:r w:rsidRPr="000D2821">
        <w:t>Ensure you supply a receipt to the client with your business card.</w:t>
      </w:r>
    </w:p>
    <w:p w14:paraId="5655DCF3" w14:textId="77777777" w:rsidR="00DA30FA" w:rsidRPr="000D2821" w:rsidRDefault="00DA30FA" w:rsidP="00DA30FA"/>
    <w:p w14:paraId="370A4C97" w14:textId="77777777" w:rsidR="00DA30FA" w:rsidRPr="000D2821" w:rsidRDefault="00DA30FA" w:rsidP="00DA30FA">
      <w:r w:rsidRPr="000D2821">
        <w:tab/>
      </w:r>
    </w:p>
    <w:p w14:paraId="21290F6E" w14:textId="77777777" w:rsidR="00DA30FA" w:rsidRPr="000D2821" w:rsidRDefault="00DA30FA" w:rsidP="00DA30FA"/>
    <w:p w14:paraId="3F41A8E2" w14:textId="77777777" w:rsidR="00DA30FA" w:rsidRPr="000D2821" w:rsidRDefault="00DA30FA" w:rsidP="00DA30FA">
      <w:r w:rsidRPr="000D2821">
        <w:br w:type="page"/>
      </w:r>
    </w:p>
    <w:p w14:paraId="54F8A93D" w14:textId="77777777" w:rsidR="00DA30FA" w:rsidRPr="000D2821" w:rsidRDefault="00DA30FA" w:rsidP="00DA30FA">
      <w:pPr>
        <w:pStyle w:val="Heading1"/>
        <w:pageBreakBefore w:val="0"/>
        <w:rPr>
          <w:rFonts w:asciiTheme="minorHAnsi" w:hAnsiTheme="minorHAnsi"/>
        </w:rPr>
      </w:pPr>
      <w:bookmarkStart w:id="550" w:name="_Toc35519683"/>
      <w:bookmarkStart w:id="551" w:name="_Toc221634478"/>
      <w:r w:rsidRPr="000D2821">
        <w:rPr>
          <w:rFonts w:asciiTheme="minorHAnsi" w:hAnsiTheme="minorHAnsi"/>
        </w:rPr>
        <w:t xml:space="preserve">PRO124 – </w:t>
      </w:r>
      <w:r w:rsidRPr="000D2821">
        <w:rPr>
          <w:rFonts w:asciiTheme="minorHAnsi" w:hAnsiTheme="minorHAnsi"/>
        </w:rPr>
        <w:fldChar w:fldCharType="begin"/>
      </w:r>
      <w:r w:rsidRPr="000D2821">
        <w:rPr>
          <w:rFonts w:asciiTheme="minorHAnsi" w:hAnsiTheme="minorHAnsi"/>
        </w:rPr>
        <w:instrText xml:space="preserve"> ask PName "What is the procedure name?"</w:instrText>
      </w:r>
      <w:r w:rsidRPr="000D2821">
        <w:rPr>
          <w:rFonts w:asciiTheme="minorHAnsi" w:hAnsiTheme="minorHAnsi"/>
        </w:rPr>
        <w:fldChar w:fldCharType="separate"/>
      </w:r>
      <w:r w:rsidRPr="000D2821">
        <w:rPr>
          <w:rFonts w:asciiTheme="minorHAnsi" w:hAnsiTheme="minorHAnsi"/>
        </w:rPr>
        <w:t>Test and Tag Services</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PNo "What is Procedure No?" </w:instrText>
      </w:r>
      <w:r w:rsidRPr="000D2821">
        <w:rPr>
          <w:rFonts w:asciiTheme="minorHAnsi" w:hAnsiTheme="minorHAnsi"/>
        </w:rPr>
        <w:fldChar w:fldCharType="separate"/>
      </w:r>
      <w:r w:rsidRPr="000D2821">
        <w:rPr>
          <w:rFonts w:asciiTheme="minorHAnsi" w:hAnsiTheme="minorHAnsi"/>
        </w:rPr>
        <w:t>PRO120</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RevNo "What is Revision Number?" </w:instrText>
      </w:r>
      <w:r w:rsidRPr="000D2821">
        <w:rPr>
          <w:rFonts w:asciiTheme="minorHAnsi" w:hAnsiTheme="minorHAnsi"/>
        </w:rPr>
        <w:fldChar w:fldCharType="separate"/>
      </w:r>
      <w:r w:rsidRPr="000D2821">
        <w:rPr>
          <w:rFonts w:asciiTheme="minorHAnsi" w:hAnsiTheme="minorHAnsi"/>
        </w:rPr>
        <w:t>4.0</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RevDate "What is the Revision Date"</w:instrText>
      </w:r>
      <w:r w:rsidRPr="000D2821">
        <w:rPr>
          <w:rFonts w:asciiTheme="minorHAnsi" w:hAnsiTheme="minorHAnsi"/>
        </w:rPr>
        <w:fldChar w:fldCharType="separate"/>
      </w:r>
      <w:r w:rsidRPr="000D2821">
        <w:rPr>
          <w:rFonts w:asciiTheme="minorHAnsi" w:hAnsiTheme="minorHAnsi"/>
        </w:rPr>
        <w:t>29/11/10</w:t>
      </w:r>
      <w:r w:rsidRPr="000D2821">
        <w:rPr>
          <w:rFonts w:asciiTheme="minorHAnsi" w:hAnsiTheme="minorHAnsi"/>
        </w:rPr>
        <w:fldChar w:fldCharType="end"/>
      </w:r>
      <w:r w:rsidRPr="000D2821">
        <w:rPr>
          <w:rFonts w:asciiTheme="minorHAnsi" w:hAnsiTheme="minorHAnsi"/>
        </w:rPr>
        <w:t>Fire &amp; Smoke Remediation Services</w:t>
      </w:r>
      <w:bookmarkEnd w:id="550"/>
      <w:bookmarkEnd w:id="551"/>
    </w:p>
    <w:p w14:paraId="62815968" w14:textId="77777777" w:rsidR="00DA30FA" w:rsidRPr="000D2821" w:rsidRDefault="00DA30FA" w:rsidP="00DA30FA">
      <w:pPr>
        <w:pStyle w:val="Heading3"/>
        <w:rPr>
          <w:rFonts w:asciiTheme="minorHAnsi" w:hAnsiTheme="minorHAnsi"/>
          <w:color w:val="ED7D31" w:themeColor="accent1"/>
        </w:rPr>
      </w:pPr>
      <w:bookmarkStart w:id="552" w:name="_Toc35519684"/>
      <w:bookmarkStart w:id="553" w:name="_Toc221634479"/>
      <w:r w:rsidRPr="000D2821">
        <w:rPr>
          <w:rFonts w:asciiTheme="minorHAnsi" w:hAnsiTheme="minorHAnsi"/>
          <w:color w:val="ED7D31" w:themeColor="accent1"/>
        </w:rPr>
        <w:t>Introduction</w:t>
      </w:r>
      <w:bookmarkEnd w:id="552"/>
      <w:bookmarkEnd w:id="553"/>
    </w:p>
    <w:p w14:paraId="174FD93A" w14:textId="77777777" w:rsidR="00DA30FA" w:rsidRPr="000D2821" w:rsidRDefault="00DA30FA" w:rsidP="00DA30FA">
      <w:r w:rsidRPr="000D2821">
        <w:t>This document details services delivered under this Jim’s Hazardous material Removal division and the requirement to deliver them in conjunction with State and National Government Regulations.</w:t>
      </w:r>
    </w:p>
    <w:p w14:paraId="6D4D55DE" w14:textId="77777777" w:rsidR="00DA30FA" w:rsidRPr="000D2821" w:rsidRDefault="00DA30FA" w:rsidP="00DA30FA">
      <w:r w:rsidRPr="000D2821">
        <w:t>Where a discrepancy exists, between State or National government Regulations and mandated Codes of Practice (or Compliance Codes), the Regulations and Codes of Practice (or Compliance Codes) override this manual.</w:t>
      </w:r>
    </w:p>
    <w:p w14:paraId="4AE410A5" w14:textId="77777777" w:rsidR="00DA30FA" w:rsidRPr="000D2821" w:rsidRDefault="00DA30FA" w:rsidP="00DA30FA">
      <w:r w:rsidRPr="000D2821">
        <w:t>These services should be delivered consistent with the Regulatory Requirements and the WHS manual which must be read, considered and implemented in conjunction with the work description outlined below.</w:t>
      </w:r>
    </w:p>
    <w:p w14:paraId="2A5F7278" w14:textId="77777777" w:rsidR="00DA30FA" w:rsidRPr="000D2821" w:rsidRDefault="00DA30FA" w:rsidP="00DA30FA"/>
    <w:p w14:paraId="2AB727FB" w14:textId="77777777" w:rsidR="00DA30FA" w:rsidRPr="000D2821" w:rsidRDefault="00DA30FA" w:rsidP="00DA30FA">
      <w:pPr>
        <w:pStyle w:val="Heading3"/>
        <w:rPr>
          <w:rFonts w:asciiTheme="minorHAnsi" w:hAnsiTheme="minorHAnsi"/>
          <w:color w:val="ED7D31" w:themeColor="accent1"/>
        </w:rPr>
      </w:pPr>
      <w:bookmarkStart w:id="554" w:name="_Toc35519685"/>
      <w:bookmarkStart w:id="555" w:name="_Toc221634480"/>
      <w:r w:rsidRPr="000D2821">
        <w:rPr>
          <w:rFonts w:asciiTheme="minorHAnsi" w:hAnsiTheme="minorHAnsi"/>
          <w:color w:val="ED7D31" w:themeColor="accent1"/>
        </w:rPr>
        <w:t>Policy</w:t>
      </w:r>
      <w:bookmarkEnd w:id="554"/>
      <w:bookmarkEnd w:id="555"/>
    </w:p>
    <w:p w14:paraId="4F859F79" w14:textId="77777777" w:rsidR="00DA30FA" w:rsidRPr="000D2821" w:rsidRDefault="00DA30FA" w:rsidP="00DA30FA">
      <w:r w:rsidRPr="000D2821">
        <w:t>It is the policy of Jim’s Hazardous Material Removals (Territory Name) that employees shall adhere to, and will only perform services in accordance with, our Operations manual and:</w:t>
      </w:r>
    </w:p>
    <w:p w14:paraId="5443D63F" w14:textId="369A783A" w:rsidR="00DA30FA" w:rsidRPr="000D2821" w:rsidRDefault="00DA30FA" w:rsidP="00E3147D">
      <w:pPr>
        <w:pStyle w:val="ListParagraph"/>
        <w:numPr>
          <w:ilvl w:val="0"/>
          <w:numId w:val="121"/>
        </w:numPr>
        <w:spacing w:after="160" w:line="259" w:lineRule="auto"/>
      </w:pPr>
      <w:r w:rsidRPr="000D2821">
        <w:t>State or National Based Occupational Health and Safety Act and Regulations</w:t>
      </w:r>
      <w:r w:rsidR="00B42669" w:rsidRPr="000D2821">
        <w:t>.</w:t>
      </w:r>
    </w:p>
    <w:p w14:paraId="497F214D" w14:textId="5F032468" w:rsidR="00DA30FA" w:rsidRPr="000D2821" w:rsidRDefault="00DA30FA" w:rsidP="00E3147D">
      <w:pPr>
        <w:pStyle w:val="ListParagraph"/>
        <w:numPr>
          <w:ilvl w:val="0"/>
          <w:numId w:val="121"/>
        </w:numPr>
        <w:spacing w:after="160" w:line="259" w:lineRule="auto"/>
      </w:pPr>
      <w:r w:rsidRPr="000D2821">
        <w:t>BSR/IICRC S700 Standard for Professional Fire &amp; Smoke Restoration</w:t>
      </w:r>
      <w:r w:rsidR="00B42669" w:rsidRPr="000D2821">
        <w:t>.</w:t>
      </w:r>
    </w:p>
    <w:p w14:paraId="2D2D6ED3" w14:textId="169893BC" w:rsidR="00DA30FA" w:rsidRPr="000D2821" w:rsidRDefault="00DA30FA" w:rsidP="00E3147D">
      <w:pPr>
        <w:pStyle w:val="ListParagraph"/>
        <w:numPr>
          <w:ilvl w:val="0"/>
          <w:numId w:val="121"/>
        </w:numPr>
        <w:spacing w:after="160" w:line="259" w:lineRule="auto"/>
      </w:pPr>
      <w:r w:rsidRPr="000D2821">
        <w:t>BSR/IICRC S710 Standard for Development of Scope of Works in Fire &amp; Smoke Damaged Environment</w:t>
      </w:r>
      <w:r w:rsidR="00B42669" w:rsidRPr="000D2821">
        <w:t>.</w:t>
      </w:r>
    </w:p>
    <w:p w14:paraId="278E79BE" w14:textId="132F61C6" w:rsidR="00DA30FA" w:rsidRPr="000D2821" w:rsidRDefault="00DA30FA" w:rsidP="00E3147D">
      <w:pPr>
        <w:pStyle w:val="ListParagraph"/>
        <w:numPr>
          <w:ilvl w:val="0"/>
          <w:numId w:val="121"/>
        </w:numPr>
        <w:spacing w:after="160" w:line="259" w:lineRule="auto"/>
      </w:pPr>
      <w:r w:rsidRPr="000D2821">
        <w:t>BSR/IICRC S740 Standard for professional Restoration of Fire &amp; Smoke Damaged Personal Items</w:t>
      </w:r>
      <w:r w:rsidR="00B42669" w:rsidRPr="000D2821">
        <w:t>.</w:t>
      </w:r>
    </w:p>
    <w:p w14:paraId="4570036E" w14:textId="526A58CC" w:rsidR="00DA30FA" w:rsidRPr="000D2821" w:rsidRDefault="00DA30FA" w:rsidP="00053AE4">
      <w:pPr>
        <w:pStyle w:val="Heading3"/>
        <w:rPr>
          <w:rFonts w:asciiTheme="minorHAnsi" w:hAnsiTheme="minorHAnsi"/>
          <w:color w:val="ED7D31" w:themeColor="accent1"/>
        </w:rPr>
      </w:pPr>
      <w:bookmarkStart w:id="556" w:name="_Toc35519686"/>
      <w:bookmarkStart w:id="557" w:name="_Toc221634481"/>
      <w:r w:rsidRPr="000D2821">
        <w:rPr>
          <w:rFonts w:asciiTheme="minorHAnsi" w:hAnsiTheme="minorHAnsi"/>
          <w:color w:val="ED7D31" w:themeColor="accent1"/>
        </w:rPr>
        <w:t>Definitions</w:t>
      </w:r>
      <w:bookmarkEnd w:id="556"/>
      <w:bookmarkEnd w:id="55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502"/>
      </w:tblGrid>
      <w:tr w:rsidR="00053AE4" w:rsidRPr="000D2821" w14:paraId="41663CED" w14:textId="77777777" w:rsidTr="00053AE4">
        <w:tc>
          <w:tcPr>
            <w:tcW w:w="2127" w:type="dxa"/>
          </w:tcPr>
          <w:p w14:paraId="227A3225" w14:textId="5DEC4BC6" w:rsidR="00053AE4" w:rsidRPr="000D2821" w:rsidRDefault="00053AE4" w:rsidP="00053AE4">
            <w:pPr>
              <w:ind w:left="0"/>
            </w:pPr>
            <w:r w:rsidRPr="000D2821">
              <w:t>SWMS:</w:t>
            </w:r>
          </w:p>
        </w:tc>
        <w:tc>
          <w:tcPr>
            <w:tcW w:w="7502" w:type="dxa"/>
          </w:tcPr>
          <w:p w14:paraId="44E2871D" w14:textId="79202B19" w:rsidR="00053AE4" w:rsidRPr="000D2821" w:rsidRDefault="00053AE4" w:rsidP="00053AE4">
            <w:pPr>
              <w:ind w:left="0"/>
            </w:pPr>
            <w:r w:rsidRPr="000D2821">
              <w:t>Safe Work Method Statement.</w:t>
            </w:r>
          </w:p>
        </w:tc>
      </w:tr>
      <w:tr w:rsidR="00053AE4" w:rsidRPr="000D2821" w14:paraId="7F758D41" w14:textId="77777777" w:rsidTr="00053AE4">
        <w:tc>
          <w:tcPr>
            <w:tcW w:w="2127" w:type="dxa"/>
          </w:tcPr>
          <w:p w14:paraId="0A3C1E54" w14:textId="37633FF1" w:rsidR="00053AE4" w:rsidRPr="000D2821" w:rsidRDefault="00053AE4" w:rsidP="00053AE4">
            <w:pPr>
              <w:ind w:left="0"/>
            </w:pPr>
            <w:r w:rsidRPr="000D2821">
              <w:t>OHS Manual:</w:t>
            </w:r>
          </w:p>
        </w:tc>
        <w:tc>
          <w:tcPr>
            <w:tcW w:w="7502" w:type="dxa"/>
          </w:tcPr>
          <w:p w14:paraId="3F6421E8" w14:textId="2D6AE6AC" w:rsidR="00053AE4" w:rsidRPr="000D2821" w:rsidRDefault="00053AE4" w:rsidP="00053AE4">
            <w:pPr>
              <w:ind w:left="0"/>
            </w:pPr>
            <w:r w:rsidRPr="000D2821">
              <w:t>Jim’s Hazardous Material Removal OHS manual.</w:t>
            </w:r>
          </w:p>
        </w:tc>
      </w:tr>
      <w:tr w:rsidR="00053AE4" w:rsidRPr="000D2821" w14:paraId="21136591" w14:textId="77777777" w:rsidTr="00053AE4">
        <w:tc>
          <w:tcPr>
            <w:tcW w:w="2127" w:type="dxa"/>
          </w:tcPr>
          <w:p w14:paraId="5BB8FDDC" w14:textId="7598CE40" w:rsidR="00053AE4" w:rsidRPr="000D2821" w:rsidRDefault="00053AE4" w:rsidP="00053AE4">
            <w:pPr>
              <w:ind w:left="0"/>
            </w:pPr>
            <w:r w:rsidRPr="000D2821">
              <w:t>EPA:</w:t>
            </w:r>
          </w:p>
        </w:tc>
        <w:tc>
          <w:tcPr>
            <w:tcW w:w="7502" w:type="dxa"/>
          </w:tcPr>
          <w:p w14:paraId="62EFB584" w14:textId="2C1B4676" w:rsidR="00053AE4" w:rsidRPr="000D2821" w:rsidRDefault="00053AE4" w:rsidP="00053AE4">
            <w:pPr>
              <w:ind w:left="0"/>
            </w:pPr>
            <w:r w:rsidRPr="000D2821">
              <w:t>Environmental Protection Authority.</w:t>
            </w:r>
          </w:p>
        </w:tc>
      </w:tr>
      <w:tr w:rsidR="00053AE4" w:rsidRPr="000D2821" w14:paraId="0C155913" w14:textId="77777777" w:rsidTr="00053AE4">
        <w:tc>
          <w:tcPr>
            <w:tcW w:w="2127" w:type="dxa"/>
          </w:tcPr>
          <w:p w14:paraId="002C32A3" w14:textId="022D54F4" w:rsidR="00053AE4" w:rsidRPr="000D2821" w:rsidRDefault="00053AE4" w:rsidP="00053AE4">
            <w:pPr>
              <w:ind w:left="0"/>
            </w:pPr>
            <w:r w:rsidRPr="000D2821">
              <w:t>Scope of Works:</w:t>
            </w:r>
          </w:p>
        </w:tc>
        <w:tc>
          <w:tcPr>
            <w:tcW w:w="7502" w:type="dxa"/>
          </w:tcPr>
          <w:p w14:paraId="3A9F4B37" w14:textId="5F1E6526" w:rsidR="00053AE4" w:rsidRPr="000D2821" w:rsidRDefault="00053AE4" w:rsidP="00053AE4">
            <w:pPr>
              <w:ind w:left="0"/>
            </w:pPr>
            <w:r w:rsidRPr="000D2821">
              <w:t>Your plan of action detailing what is required in remediating the property and why.</w:t>
            </w:r>
          </w:p>
        </w:tc>
      </w:tr>
    </w:tbl>
    <w:p w14:paraId="4C4FB1F4" w14:textId="77777777" w:rsidR="00B42669" w:rsidRPr="000D2821" w:rsidRDefault="00B42669" w:rsidP="00DA30FA"/>
    <w:p w14:paraId="75407723" w14:textId="62225D62" w:rsidR="00DA30FA" w:rsidRPr="000D2821" w:rsidRDefault="00053AE4" w:rsidP="00053AE4">
      <w:pPr>
        <w:jc w:val="center"/>
      </w:pPr>
      <w:r w:rsidRPr="000D2821">
        <w:t>(For all other definitions refer to the Standards Glossary)</w:t>
      </w:r>
    </w:p>
    <w:p w14:paraId="4527744C" w14:textId="77777777" w:rsidR="00DA30FA" w:rsidRPr="000D2821" w:rsidRDefault="00DA30FA" w:rsidP="00DA30FA">
      <w:pPr>
        <w:pStyle w:val="JAR-HEADING2STYLE"/>
        <w:rPr>
          <w:rFonts w:asciiTheme="minorHAnsi" w:hAnsiTheme="minorHAnsi"/>
        </w:rPr>
      </w:pPr>
      <w:bookmarkStart w:id="558" w:name="_Toc35519687"/>
      <w:bookmarkStart w:id="559" w:name="_Toc221634482"/>
      <w:r w:rsidRPr="000D2821">
        <w:rPr>
          <w:rFonts w:asciiTheme="minorHAnsi" w:hAnsiTheme="minorHAnsi"/>
        </w:rPr>
        <w:t>Service 1:</w:t>
      </w:r>
      <w:r w:rsidRPr="000D2821">
        <w:rPr>
          <w:rFonts w:asciiTheme="minorHAnsi" w:hAnsiTheme="minorHAnsi"/>
        </w:rPr>
        <w:tab/>
        <w:t>Building Remediation</w:t>
      </w:r>
      <w:bookmarkEnd w:id="558"/>
      <w:bookmarkEnd w:id="559"/>
    </w:p>
    <w:p w14:paraId="15A567BF" w14:textId="77777777" w:rsidR="00DA30FA" w:rsidRPr="000D2821" w:rsidRDefault="00DA30FA" w:rsidP="00DA30FA">
      <w:r w:rsidRPr="000D2821">
        <w:t>This service may require multiple facets of the Hazardous Waste removal. It may include but not be limited to:</w:t>
      </w:r>
    </w:p>
    <w:p w14:paraId="0589BF97" w14:textId="7234B00F" w:rsidR="00DA30FA" w:rsidRPr="000D2821" w:rsidRDefault="00DA30FA" w:rsidP="00E3147D">
      <w:pPr>
        <w:pStyle w:val="ListParagraph"/>
        <w:numPr>
          <w:ilvl w:val="0"/>
          <w:numId w:val="236"/>
        </w:numPr>
      </w:pPr>
      <w:r w:rsidRPr="000D2821">
        <w:t>Asbestos removal (Class A licence may be required)</w:t>
      </w:r>
      <w:r w:rsidR="00E163AB" w:rsidRPr="000D2821">
        <w:t>.</w:t>
      </w:r>
    </w:p>
    <w:p w14:paraId="1087B5FC" w14:textId="6A53265C" w:rsidR="00DA30FA" w:rsidRPr="000D2821" w:rsidRDefault="00DA30FA" w:rsidP="00E3147D">
      <w:pPr>
        <w:pStyle w:val="ListParagraph"/>
        <w:numPr>
          <w:ilvl w:val="0"/>
          <w:numId w:val="236"/>
        </w:numPr>
      </w:pPr>
      <w:r w:rsidRPr="000D2821">
        <w:t>Syringe and drug paraphernalia Clean up</w:t>
      </w:r>
      <w:r w:rsidR="00E163AB" w:rsidRPr="000D2821">
        <w:t>.</w:t>
      </w:r>
    </w:p>
    <w:p w14:paraId="415D4BE1" w14:textId="12F386FE" w:rsidR="00DA30FA" w:rsidRPr="000D2821" w:rsidRDefault="00DA30FA" w:rsidP="00E3147D">
      <w:pPr>
        <w:pStyle w:val="ListParagraph"/>
        <w:numPr>
          <w:ilvl w:val="0"/>
          <w:numId w:val="236"/>
        </w:numPr>
      </w:pPr>
      <w:r w:rsidRPr="000D2821">
        <w:t>Microbial remediation</w:t>
      </w:r>
      <w:r w:rsidR="00E163AB" w:rsidRPr="000D2821">
        <w:t>.</w:t>
      </w:r>
    </w:p>
    <w:p w14:paraId="3334CD95" w14:textId="238E8382" w:rsidR="00DA30FA" w:rsidRPr="000D2821" w:rsidRDefault="00DA30FA" w:rsidP="00E3147D">
      <w:pPr>
        <w:pStyle w:val="ListParagraph"/>
        <w:numPr>
          <w:ilvl w:val="0"/>
          <w:numId w:val="236"/>
        </w:numPr>
      </w:pPr>
      <w:r w:rsidRPr="000D2821">
        <w:t>Water loss remediation</w:t>
      </w:r>
      <w:r w:rsidR="00E163AB" w:rsidRPr="000D2821">
        <w:t>.</w:t>
      </w:r>
    </w:p>
    <w:p w14:paraId="0BBF949D" w14:textId="2D57E5C6" w:rsidR="00DA30FA" w:rsidRPr="000D2821" w:rsidRDefault="00DA30FA" w:rsidP="00E3147D">
      <w:pPr>
        <w:pStyle w:val="ListParagraph"/>
        <w:numPr>
          <w:ilvl w:val="0"/>
          <w:numId w:val="236"/>
        </w:numPr>
      </w:pPr>
      <w:r w:rsidRPr="000D2821">
        <w:t>Biohazardous Waste removal</w:t>
      </w:r>
      <w:r w:rsidR="00E163AB" w:rsidRPr="000D2821">
        <w:t>.</w:t>
      </w:r>
    </w:p>
    <w:p w14:paraId="4FB50973" w14:textId="5460CC13" w:rsidR="00DA30FA" w:rsidRPr="000D2821" w:rsidRDefault="00DA30FA" w:rsidP="00E3147D">
      <w:pPr>
        <w:pStyle w:val="ListParagraph"/>
        <w:numPr>
          <w:ilvl w:val="0"/>
          <w:numId w:val="236"/>
        </w:numPr>
      </w:pPr>
      <w:r w:rsidRPr="000D2821">
        <w:t>Methamphetamine Remediation</w:t>
      </w:r>
      <w:r w:rsidR="00E163AB" w:rsidRPr="000D2821">
        <w:t>.</w:t>
      </w:r>
    </w:p>
    <w:p w14:paraId="6F386661" w14:textId="2016A4B7" w:rsidR="00DA30FA" w:rsidRPr="000D2821" w:rsidRDefault="00DA30FA" w:rsidP="00E3147D">
      <w:pPr>
        <w:pStyle w:val="ListParagraph"/>
        <w:numPr>
          <w:ilvl w:val="0"/>
          <w:numId w:val="236"/>
        </w:numPr>
      </w:pPr>
      <w:r w:rsidRPr="000D2821">
        <w:t>May require general waste removal and clean up</w:t>
      </w:r>
      <w:r w:rsidR="00E163AB" w:rsidRPr="000D2821">
        <w:t>.</w:t>
      </w:r>
    </w:p>
    <w:p w14:paraId="61BC7CC4" w14:textId="77777777" w:rsidR="00DA30FA" w:rsidRPr="000D2821" w:rsidRDefault="00DA30FA" w:rsidP="00DA30FA"/>
    <w:p w14:paraId="170B49D7" w14:textId="77777777" w:rsidR="00DA30FA" w:rsidRPr="000D2821" w:rsidRDefault="00DA30FA" w:rsidP="00DA30FA">
      <w:pPr>
        <w:pStyle w:val="Heading3"/>
        <w:rPr>
          <w:rFonts w:asciiTheme="minorHAnsi" w:hAnsiTheme="minorHAnsi"/>
          <w:color w:val="ED7D31" w:themeColor="accent1"/>
        </w:rPr>
      </w:pPr>
      <w:bookmarkStart w:id="560" w:name="_Toc35519688"/>
      <w:bookmarkStart w:id="561" w:name="_Toc221634483"/>
      <w:r w:rsidRPr="000D2821">
        <w:rPr>
          <w:rFonts w:asciiTheme="minorHAnsi" w:hAnsiTheme="minorHAnsi"/>
          <w:color w:val="ED7D31" w:themeColor="accent1"/>
        </w:rPr>
        <w:t>Planning</w:t>
      </w:r>
      <w:bookmarkEnd w:id="560"/>
      <w:bookmarkEnd w:id="561"/>
    </w:p>
    <w:p w14:paraId="271C8065" w14:textId="77777777" w:rsidR="00DA30FA" w:rsidRPr="000D2821" w:rsidRDefault="00DA30FA" w:rsidP="00DA30FA">
      <w:r w:rsidRPr="000D2821">
        <w:t>Planning is essential as any misunderstanding could lead to the use of inappropriate remediation methods, increase the risk of inadequately cleaning the property.</w:t>
      </w:r>
    </w:p>
    <w:p w14:paraId="0B765A84" w14:textId="77777777" w:rsidR="00DA30FA" w:rsidRPr="000D2821" w:rsidRDefault="00DA30FA" w:rsidP="00DA30FA"/>
    <w:p w14:paraId="567B39CA" w14:textId="77777777" w:rsidR="00DA30FA" w:rsidRPr="000D2821" w:rsidRDefault="00DA30FA" w:rsidP="00DA30FA">
      <w:r w:rsidRPr="000D2821">
        <w:t>Attend the site for the purpose of assessing, identifying and quantifying the amount of waste present.</w:t>
      </w:r>
    </w:p>
    <w:p w14:paraId="5064F14B" w14:textId="77777777" w:rsidR="00DA30FA" w:rsidRPr="000D2821" w:rsidRDefault="00DA30FA" w:rsidP="00E3147D">
      <w:pPr>
        <w:pStyle w:val="ListParagraph"/>
        <w:numPr>
          <w:ilvl w:val="0"/>
          <w:numId w:val="120"/>
        </w:numPr>
        <w:spacing w:after="160" w:line="259" w:lineRule="auto"/>
      </w:pPr>
      <w:r w:rsidRPr="000D2821">
        <w:t>Obtain a detailed history from the client as to events causing the problem, how long ago did it happen, which rooms are affected.</w:t>
      </w:r>
    </w:p>
    <w:p w14:paraId="4B89AE33" w14:textId="77777777" w:rsidR="00DA30FA" w:rsidRPr="000D2821" w:rsidRDefault="00DA30FA" w:rsidP="00E3147D">
      <w:pPr>
        <w:pStyle w:val="ListParagraph"/>
        <w:numPr>
          <w:ilvl w:val="0"/>
          <w:numId w:val="120"/>
        </w:numPr>
        <w:spacing w:after="160" w:line="259" w:lineRule="auto"/>
      </w:pPr>
      <w:r w:rsidRPr="000D2821">
        <w:t>Ascertain if the client has permission to dispose of any contents left at the property.</w:t>
      </w:r>
    </w:p>
    <w:p w14:paraId="7BECC034" w14:textId="77777777" w:rsidR="00DA30FA" w:rsidRPr="000D2821" w:rsidRDefault="00DA30FA" w:rsidP="00E3147D">
      <w:pPr>
        <w:pStyle w:val="ListParagraph"/>
        <w:numPr>
          <w:ilvl w:val="0"/>
          <w:numId w:val="120"/>
        </w:numPr>
        <w:spacing w:after="160" w:line="259" w:lineRule="auto"/>
      </w:pPr>
      <w:r w:rsidRPr="000D2821">
        <w:t>Consult with the person ordering the services to identify factors which may affect site access, site specific hazards, scheduling of the work and the requirement for the area to be unoccupied during the remediation process.</w:t>
      </w:r>
    </w:p>
    <w:p w14:paraId="44967763" w14:textId="77777777" w:rsidR="00DA30FA" w:rsidRPr="000D2821" w:rsidRDefault="00DA30FA" w:rsidP="00E3147D">
      <w:pPr>
        <w:pStyle w:val="ListParagraph"/>
        <w:numPr>
          <w:ilvl w:val="0"/>
          <w:numId w:val="120"/>
        </w:numPr>
        <w:spacing w:after="160" w:line="259" w:lineRule="auto"/>
      </w:pPr>
      <w:r w:rsidRPr="000D2821">
        <w:t>Take photographs of the site to supplement your planning and project recall. Document any pre-existing damage not event related.</w:t>
      </w:r>
    </w:p>
    <w:p w14:paraId="5B6EEB67" w14:textId="1939E6DE" w:rsidR="00DA30FA" w:rsidRPr="000D2821" w:rsidRDefault="00DA30FA" w:rsidP="00E3147D">
      <w:pPr>
        <w:pStyle w:val="ListParagraph"/>
        <w:numPr>
          <w:ilvl w:val="0"/>
          <w:numId w:val="120"/>
        </w:numPr>
        <w:spacing w:after="160" w:line="259" w:lineRule="auto"/>
      </w:pPr>
      <w:r w:rsidRPr="000D2821">
        <w:t>Ascertain any affected contents</w:t>
      </w:r>
      <w:r w:rsidR="006306BC" w:rsidRPr="000D2821">
        <w:t>.</w:t>
      </w:r>
    </w:p>
    <w:p w14:paraId="2B2A4DBE" w14:textId="0707BC48" w:rsidR="00DA30FA" w:rsidRPr="000D2821" w:rsidRDefault="00DA30FA" w:rsidP="003F69F4">
      <w:pPr>
        <w:pStyle w:val="ListParagraph"/>
        <w:numPr>
          <w:ilvl w:val="0"/>
          <w:numId w:val="120"/>
        </w:numPr>
        <w:spacing w:after="160" w:line="259" w:lineRule="auto"/>
      </w:pPr>
      <w:r w:rsidRPr="000D2821">
        <w:t>Ascertain if insurance claim has been made. Is it building and/or contents insurance.</w:t>
      </w:r>
    </w:p>
    <w:p w14:paraId="10F54340" w14:textId="4ECECD87" w:rsidR="00DA30FA" w:rsidRPr="000D2821" w:rsidRDefault="003F69F4" w:rsidP="00DA30FA">
      <w:r w:rsidRPr="000D2821">
        <w:rPr>
          <w:noProof/>
        </w:rPr>
        <mc:AlternateContent>
          <mc:Choice Requires="wps">
            <w:drawing>
              <wp:anchor distT="45720" distB="45720" distL="114300" distR="114300" simplePos="0" relativeHeight="251658247" behindDoc="0" locked="0" layoutInCell="1" allowOverlap="1" wp14:anchorId="748CD34B" wp14:editId="2C84E79F">
                <wp:simplePos x="0" y="0"/>
                <wp:positionH relativeFrom="column">
                  <wp:posOffset>435610</wp:posOffset>
                </wp:positionH>
                <wp:positionV relativeFrom="paragraph">
                  <wp:posOffset>45720</wp:posOffset>
                </wp:positionV>
                <wp:extent cx="5105400" cy="715645"/>
                <wp:effectExtent l="0" t="0" r="19050" b="2730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715645"/>
                        </a:xfrm>
                        <a:prstGeom prst="rect">
                          <a:avLst/>
                        </a:prstGeom>
                        <a:solidFill>
                          <a:srgbClr val="FFFFFF"/>
                        </a:solidFill>
                        <a:ln w="9525">
                          <a:solidFill>
                            <a:srgbClr val="000000"/>
                          </a:solidFill>
                          <a:miter lim="800000"/>
                          <a:headEnd/>
                          <a:tailEnd/>
                        </a:ln>
                      </wps:spPr>
                      <wps:txbx>
                        <w:txbxContent>
                          <w:p w14:paraId="49FEFB46" w14:textId="3544A20E" w:rsidR="00DB5F12" w:rsidRDefault="00DB5F12" w:rsidP="00DA30FA">
                            <w:r>
                              <w:t xml:space="preserve">TIP: Retain and store in an organised manner (using Dropbox </w:t>
                            </w:r>
                            <w:r w:rsidR="003F69F4">
                              <w:t xml:space="preserve">or OneDrive </w:t>
                            </w:r>
                            <w:r>
                              <w:t>for example) the information and photos collected as, if won, it will form the basis of your Scope of Works.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CD34B" id="Text Box 23" o:spid="_x0000_s1043" type="#_x0000_t202" style="position:absolute;margin-left:34.3pt;margin-top:3.6pt;width:402pt;height:56.3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">
                <v:textbox>
                  <w:txbxContent>
                    <w:p w14:paraId="49FEFB46" w14:textId="3544A20E" w:rsidR="00DB5F12" w:rsidRDefault="00DB5F12" w:rsidP="00DA30FA">
                      <w:r>
                        <w:t xml:space="preserve">TIP: Retain and store in an organised manner (using Dropbox </w:t>
                      </w:r>
                      <w:r w:rsidR="003F69F4">
                        <w:t xml:space="preserve">or OneDrive </w:t>
                      </w:r>
                      <w:r>
                        <w:t>for example) the information and photos collected as, if won, it will form the basis of your Scope of Works.</w:t>
                      </w:r>
                    </w:p>
                  </w:txbxContent>
                </v:textbox>
                <w10:wrap type="square"/>
              </v:shape>
            </w:pict>
          </mc:Fallback>
        </mc:AlternateContent>
      </w:r>
    </w:p>
    <w:p w14:paraId="2C219DD5" w14:textId="77777777" w:rsidR="00DA30FA" w:rsidRPr="000D2821" w:rsidRDefault="00DA30FA" w:rsidP="00DA30FA"/>
    <w:p w14:paraId="20B0B4F8" w14:textId="77777777" w:rsidR="00DA30FA" w:rsidRPr="000D2821" w:rsidRDefault="00DA30FA" w:rsidP="00DA30FA"/>
    <w:p w14:paraId="7484EF0B" w14:textId="77777777" w:rsidR="006306BC" w:rsidRPr="000D2821" w:rsidRDefault="006306BC" w:rsidP="00DA30FA"/>
    <w:p w14:paraId="0E75C459" w14:textId="77777777" w:rsidR="006306BC" w:rsidRPr="000D2821" w:rsidRDefault="006306BC" w:rsidP="00DA30FA"/>
    <w:p w14:paraId="361B5799" w14:textId="2AD37D2C" w:rsidR="00DA30FA" w:rsidRPr="000D2821" w:rsidRDefault="00DA30FA" w:rsidP="00DA30FA">
      <w:r w:rsidRPr="000D2821">
        <w:t>Once the job is confirmed, complete the remainder of your planning requirements including but not limited to:</w:t>
      </w:r>
    </w:p>
    <w:p w14:paraId="51FC69B0" w14:textId="77777777" w:rsidR="00DA30FA" w:rsidRPr="000D2821" w:rsidRDefault="00DA30FA" w:rsidP="00E3147D">
      <w:pPr>
        <w:pStyle w:val="ListParagraph"/>
        <w:numPr>
          <w:ilvl w:val="0"/>
          <w:numId w:val="119"/>
        </w:numPr>
        <w:spacing w:after="160" w:line="259" w:lineRule="auto"/>
      </w:pPr>
      <w:r w:rsidRPr="000D2821">
        <w:t>Identify other hazards related to the job, assess risk and implement controls modifying your SWMS to ensure it is job specific.</w:t>
      </w:r>
    </w:p>
    <w:p w14:paraId="5B6F6E5C" w14:textId="77777777" w:rsidR="00DA30FA" w:rsidRPr="000D2821" w:rsidRDefault="00DA30FA" w:rsidP="00DA30FA">
      <w:r w:rsidRPr="000D2821">
        <w:t xml:space="preserve">Refer to Pre-Requisites for Franchisees and employees of Franchisees (PRO107) which sets a minimum acceptable standard of training, qualification and experience for Franchisees and their employees or subcontractors. </w:t>
      </w:r>
    </w:p>
    <w:p w14:paraId="5CE9AF10" w14:textId="77777777" w:rsidR="00DA30FA" w:rsidRPr="000D2821" w:rsidRDefault="00DA30FA" w:rsidP="00DA30FA">
      <w:pPr>
        <w:pStyle w:val="Heading3"/>
        <w:rPr>
          <w:rFonts w:asciiTheme="minorHAnsi" w:hAnsiTheme="minorHAnsi"/>
          <w:color w:val="ED7D31" w:themeColor="accent1"/>
        </w:rPr>
      </w:pPr>
      <w:r w:rsidRPr="000D2821">
        <w:rPr>
          <w:rFonts w:asciiTheme="minorHAnsi" w:hAnsiTheme="minorHAnsi"/>
          <w:color w:val="ED7D31" w:themeColor="accent1"/>
        </w:rPr>
        <w:t xml:space="preserve"> </w:t>
      </w:r>
      <w:bookmarkStart w:id="562" w:name="_Toc35519689"/>
      <w:bookmarkStart w:id="563" w:name="_Toc221634484"/>
      <w:r w:rsidRPr="000D2821">
        <w:rPr>
          <w:rFonts w:asciiTheme="minorHAnsi" w:hAnsiTheme="minorHAnsi"/>
          <w:color w:val="ED7D31" w:themeColor="accent1"/>
        </w:rPr>
        <w:t>Training and Job Orientation</w:t>
      </w:r>
      <w:bookmarkEnd w:id="562"/>
      <w:bookmarkEnd w:id="563"/>
    </w:p>
    <w:p w14:paraId="0BEDEB62" w14:textId="0BAEC8D1" w:rsidR="00DA30FA" w:rsidRPr="000D2821" w:rsidRDefault="00DA30FA" w:rsidP="00DA30FA">
      <w:r w:rsidRPr="000D2821">
        <w:t>Refer to Pre-Requisites for Franchisees and employees of Franchisees (PRO107) which sets a minimum acceptable standard of training, qualification and experience for Franchisees and their employees or subcontractors. PRO107 also documents that all Franchisees and their employees must be provided with information about the potential health implications of exposure to contaminants prior to commencement.</w:t>
      </w:r>
    </w:p>
    <w:p w14:paraId="416BB7AA" w14:textId="77777777" w:rsidR="00DA30FA" w:rsidRPr="000D2821" w:rsidRDefault="00DA30FA" w:rsidP="00DA30FA">
      <w:r w:rsidRPr="000D2821">
        <w:t>As it relates to each removal job the Franchisee must ensure a record of this training is retained on site during the removal process.  See template provided.</w:t>
      </w:r>
    </w:p>
    <w:p w14:paraId="5AD40C57" w14:textId="77777777" w:rsidR="006306BC" w:rsidRPr="000D2821" w:rsidRDefault="006306BC" w:rsidP="00DA30FA"/>
    <w:p w14:paraId="5C71BCEA" w14:textId="77777777" w:rsidR="00DA30FA" w:rsidRPr="000D2821" w:rsidRDefault="00DA30FA" w:rsidP="00DA30FA">
      <w:r w:rsidRPr="000D2821">
        <w:t>On arrival on site and prior to applying PPE (if required) the Supervisor or the Technician in charge on site must conduct a job specific briefing referencing the site-specific SWMS with all employees and subcontractors prior to commencement.  This briefing must be documented (as a note in Job Record) or by having all parties (employees and subcontractors) sign the current SWMS</w:t>
      </w:r>
    </w:p>
    <w:p w14:paraId="126933C7" w14:textId="77777777" w:rsidR="00DA30FA" w:rsidRPr="000D2821" w:rsidRDefault="00DA30FA" w:rsidP="00DA30FA"/>
    <w:p w14:paraId="68F419CE" w14:textId="77777777" w:rsidR="00DA30FA" w:rsidRPr="000D2821" w:rsidRDefault="00DA30FA" w:rsidP="00DA30FA">
      <w:pPr>
        <w:pStyle w:val="Heading3"/>
        <w:rPr>
          <w:rFonts w:asciiTheme="minorHAnsi" w:hAnsiTheme="minorHAnsi"/>
          <w:color w:val="ED7D31" w:themeColor="accent1"/>
        </w:rPr>
      </w:pPr>
      <w:bookmarkStart w:id="564" w:name="_Toc35519690"/>
      <w:bookmarkStart w:id="565" w:name="_Toc221634485"/>
      <w:r w:rsidRPr="000D2821">
        <w:rPr>
          <w:rFonts w:asciiTheme="minorHAnsi" w:hAnsiTheme="minorHAnsi"/>
          <w:color w:val="ED7D31" w:themeColor="accent1"/>
        </w:rPr>
        <w:t>Site Establishment</w:t>
      </w:r>
      <w:bookmarkEnd w:id="564"/>
      <w:bookmarkEnd w:id="565"/>
    </w:p>
    <w:p w14:paraId="778EDCBC" w14:textId="77777777" w:rsidR="00DA30FA" w:rsidRPr="000D2821" w:rsidRDefault="00DA30FA" w:rsidP="00DA30FA">
      <w:r w:rsidRPr="000D2821">
        <w:t>On arrival on site, the Fire and Smoke Remediation Technician in Charge must ensure site control is established:</w:t>
      </w:r>
    </w:p>
    <w:p w14:paraId="3EB6FD87" w14:textId="77777777" w:rsidR="00DA30FA" w:rsidRPr="000D2821" w:rsidRDefault="00DA30FA" w:rsidP="00E3147D">
      <w:pPr>
        <w:pStyle w:val="ListParagraph"/>
        <w:numPr>
          <w:ilvl w:val="0"/>
          <w:numId w:val="53"/>
        </w:numPr>
        <w:spacing w:after="160" w:line="259" w:lineRule="auto"/>
      </w:pPr>
      <w:r w:rsidRPr="000D2821">
        <w:t>Consider any changes that have occurred to the site, the building, plant or equipment to environmental factors such as weather which may require further modification to the SWMS.</w:t>
      </w:r>
    </w:p>
    <w:p w14:paraId="0D28E6CF" w14:textId="30F0BC8F" w:rsidR="00DA30FA" w:rsidRPr="000D2821" w:rsidRDefault="00DA30FA" w:rsidP="00E3147D">
      <w:pPr>
        <w:pStyle w:val="ListParagraph"/>
        <w:numPr>
          <w:ilvl w:val="0"/>
          <w:numId w:val="53"/>
        </w:numPr>
        <w:spacing w:after="160" w:line="259" w:lineRule="auto"/>
      </w:pPr>
      <w:r w:rsidRPr="000D2821">
        <w:t>Obtain from Client Authority to Undertake works (Contract for works attended)</w:t>
      </w:r>
      <w:r w:rsidR="00F81B6B" w:rsidRPr="000D2821">
        <w:t>.</w:t>
      </w:r>
    </w:p>
    <w:p w14:paraId="752B409A" w14:textId="77777777" w:rsidR="00DA30FA" w:rsidRPr="000D2821" w:rsidRDefault="00DA30FA" w:rsidP="00E3147D">
      <w:pPr>
        <w:pStyle w:val="ListParagraph"/>
        <w:numPr>
          <w:ilvl w:val="0"/>
          <w:numId w:val="53"/>
        </w:numPr>
        <w:spacing w:after="160" w:line="259" w:lineRule="auto"/>
      </w:pPr>
      <w:r w:rsidRPr="000D2821">
        <w:t>Check that all mandatory documentation is available on site:</w:t>
      </w:r>
    </w:p>
    <w:p w14:paraId="175A56FF" w14:textId="4C6DF22E" w:rsidR="00DA30FA" w:rsidRPr="000D2821" w:rsidRDefault="00DA30FA" w:rsidP="00E3147D">
      <w:pPr>
        <w:pStyle w:val="ListParagraph"/>
        <w:numPr>
          <w:ilvl w:val="1"/>
          <w:numId w:val="53"/>
        </w:numPr>
        <w:spacing w:after="160" w:line="259" w:lineRule="auto"/>
      </w:pPr>
      <w:r w:rsidRPr="000D2821">
        <w:t>Copy of Training Records of all employees</w:t>
      </w:r>
      <w:r w:rsidR="00F81B6B" w:rsidRPr="000D2821">
        <w:t>.</w:t>
      </w:r>
    </w:p>
    <w:p w14:paraId="7FC842A2" w14:textId="17EBFAC6" w:rsidR="00DA30FA" w:rsidRPr="000D2821" w:rsidRDefault="00DA30FA" w:rsidP="00E3147D">
      <w:pPr>
        <w:pStyle w:val="ListParagraph"/>
        <w:numPr>
          <w:ilvl w:val="1"/>
          <w:numId w:val="53"/>
        </w:numPr>
        <w:spacing w:after="160" w:line="259" w:lineRule="auto"/>
      </w:pPr>
      <w:r w:rsidRPr="000D2821">
        <w:t>Site specific SWMS</w:t>
      </w:r>
      <w:r w:rsidR="00F81B6B" w:rsidRPr="000D2821">
        <w:t>.</w:t>
      </w:r>
    </w:p>
    <w:p w14:paraId="40B1446D" w14:textId="53004543" w:rsidR="00DA30FA" w:rsidRPr="000D2821" w:rsidRDefault="00DA30FA" w:rsidP="00E3147D">
      <w:pPr>
        <w:pStyle w:val="ListParagraph"/>
        <w:numPr>
          <w:ilvl w:val="1"/>
          <w:numId w:val="53"/>
        </w:numPr>
        <w:spacing w:after="160" w:line="259" w:lineRule="auto"/>
      </w:pPr>
      <w:r w:rsidRPr="000D2821">
        <w:t>Supervisors Contact Details</w:t>
      </w:r>
      <w:r w:rsidR="00F81B6B" w:rsidRPr="000D2821">
        <w:t>.</w:t>
      </w:r>
    </w:p>
    <w:p w14:paraId="6B9AE1F0" w14:textId="77777777" w:rsidR="00DA30FA" w:rsidRPr="000D2821" w:rsidRDefault="00DA30FA" w:rsidP="00DA30FA">
      <w:r w:rsidRPr="000D2821">
        <w:t>Ensure any electrical equipment is currently Test and Tag Compliant, clean and in good working order.</w:t>
      </w:r>
    </w:p>
    <w:p w14:paraId="2FDA93F2" w14:textId="77777777" w:rsidR="00DA30FA" w:rsidRPr="000D2821" w:rsidRDefault="00DA30FA" w:rsidP="00DA30FA">
      <w:r w:rsidRPr="000D2821">
        <w:t>Set up critical locations as per SWMS including but not limited to:</w:t>
      </w:r>
    </w:p>
    <w:p w14:paraId="6F6A8A25" w14:textId="77777777" w:rsidR="00DA30FA" w:rsidRPr="000D2821" w:rsidRDefault="00DA30FA" w:rsidP="00E3147D">
      <w:pPr>
        <w:pStyle w:val="ListParagraph"/>
        <w:numPr>
          <w:ilvl w:val="0"/>
          <w:numId w:val="117"/>
        </w:numPr>
        <w:spacing w:after="160" w:line="259" w:lineRule="auto"/>
      </w:pPr>
      <w:r w:rsidRPr="000D2821">
        <w:t>Identified emergency assembly location</w:t>
      </w:r>
    </w:p>
    <w:p w14:paraId="6542A879" w14:textId="77777777" w:rsidR="00DA30FA" w:rsidRPr="000D2821" w:rsidRDefault="00DA30FA" w:rsidP="00E3147D">
      <w:pPr>
        <w:pStyle w:val="ListParagraph"/>
        <w:numPr>
          <w:ilvl w:val="0"/>
          <w:numId w:val="117"/>
        </w:numPr>
        <w:spacing w:after="160" w:line="259" w:lineRule="auto"/>
      </w:pPr>
      <w:r w:rsidRPr="000D2821">
        <w:t>Set up containment if required</w:t>
      </w:r>
    </w:p>
    <w:p w14:paraId="49460DB0" w14:textId="77777777" w:rsidR="00DA30FA" w:rsidRPr="000D2821" w:rsidRDefault="00DA30FA" w:rsidP="00E3147D">
      <w:pPr>
        <w:pStyle w:val="ListParagraph"/>
        <w:numPr>
          <w:ilvl w:val="0"/>
          <w:numId w:val="117"/>
        </w:numPr>
        <w:spacing w:after="160" w:line="259" w:lineRule="auto"/>
      </w:pPr>
      <w:r w:rsidRPr="000D2821">
        <w:t xml:space="preserve">Personal decontamination </w:t>
      </w:r>
    </w:p>
    <w:p w14:paraId="1F87E9B6" w14:textId="77777777" w:rsidR="00DA30FA" w:rsidRPr="000D2821" w:rsidRDefault="00DA30FA" w:rsidP="00E3147D">
      <w:pPr>
        <w:pStyle w:val="ListParagraph"/>
        <w:numPr>
          <w:ilvl w:val="0"/>
          <w:numId w:val="117"/>
        </w:numPr>
        <w:spacing w:after="160" w:line="259" w:lineRule="auto"/>
      </w:pPr>
      <w:r w:rsidRPr="000D2821">
        <w:t>Removals disposal location and pathway from site to transport including any protective measures required</w:t>
      </w:r>
    </w:p>
    <w:p w14:paraId="3C1DBD9D" w14:textId="77777777" w:rsidR="00DA30FA" w:rsidRPr="000D2821" w:rsidRDefault="00DA30FA" w:rsidP="00DA30FA">
      <w:r w:rsidRPr="000D2821">
        <w:t>Apply PPE including but not limited to:</w:t>
      </w:r>
    </w:p>
    <w:p w14:paraId="5C000959" w14:textId="50F90DD9" w:rsidR="00DA30FA" w:rsidRPr="000D2821" w:rsidRDefault="00DA30FA" w:rsidP="00E3147D">
      <w:pPr>
        <w:pStyle w:val="ListParagraph"/>
        <w:numPr>
          <w:ilvl w:val="0"/>
          <w:numId w:val="118"/>
        </w:numPr>
        <w:spacing w:after="160" w:line="259" w:lineRule="auto"/>
      </w:pPr>
      <w:r w:rsidRPr="000D2821">
        <w:t>Coveralls (Type 4/5/6 Category 3)</w:t>
      </w:r>
      <w:r w:rsidR="00197BBA" w:rsidRPr="000D2821">
        <w:t>.</w:t>
      </w:r>
    </w:p>
    <w:p w14:paraId="087388F5" w14:textId="77777777" w:rsidR="00DA30FA" w:rsidRPr="000D2821" w:rsidRDefault="00DA30FA" w:rsidP="00E3147D">
      <w:pPr>
        <w:pStyle w:val="ListParagraph"/>
        <w:numPr>
          <w:ilvl w:val="0"/>
          <w:numId w:val="118"/>
        </w:numPr>
        <w:spacing w:after="160" w:line="259" w:lineRule="auto"/>
      </w:pPr>
      <w:r w:rsidRPr="000D2821">
        <w:t>Nitrile Gloves +/- 2</w:t>
      </w:r>
      <w:r w:rsidRPr="000D2821">
        <w:rPr>
          <w:vertAlign w:val="superscript"/>
        </w:rPr>
        <w:t>nd</w:t>
      </w:r>
      <w:r w:rsidRPr="000D2821">
        <w:t xml:space="preserve"> nitrile pair or work gloves.</w:t>
      </w:r>
    </w:p>
    <w:p w14:paraId="5359C883" w14:textId="7D9517D1" w:rsidR="00DA30FA" w:rsidRPr="000D2821" w:rsidRDefault="00DA30FA" w:rsidP="00E3147D">
      <w:pPr>
        <w:pStyle w:val="ListParagraph"/>
        <w:numPr>
          <w:ilvl w:val="0"/>
          <w:numId w:val="118"/>
        </w:numPr>
        <w:spacing w:after="160" w:line="259" w:lineRule="auto"/>
      </w:pPr>
      <w:r w:rsidRPr="000D2821">
        <w:t>Non-Slip steel capped boot</w:t>
      </w:r>
      <w:r w:rsidR="00197BBA" w:rsidRPr="000D2821">
        <w:t>.</w:t>
      </w:r>
    </w:p>
    <w:p w14:paraId="366E3B8F" w14:textId="643EF2B3" w:rsidR="00DA30FA" w:rsidRPr="000D2821" w:rsidRDefault="00DA30FA" w:rsidP="00E3147D">
      <w:pPr>
        <w:pStyle w:val="ListParagraph"/>
        <w:numPr>
          <w:ilvl w:val="0"/>
          <w:numId w:val="118"/>
        </w:numPr>
        <w:spacing w:after="160" w:line="259" w:lineRule="auto"/>
      </w:pPr>
      <w:r w:rsidRPr="000D2821">
        <w:t>Respiratory Protective Equipment</w:t>
      </w:r>
      <w:r w:rsidR="00197BBA" w:rsidRPr="000D2821">
        <w:t>.</w:t>
      </w:r>
    </w:p>
    <w:p w14:paraId="3DEF9AFE" w14:textId="5DF1B25D" w:rsidR="00DA30FA" w:rsidRPr="000D2821" w:rsidRDefault="00DA30FA" w:rsidP="00E3147D">
      <w:pPr>
        <w:pStyle w:val="ListParagraph"/>
        <w:numPr>
          <w:ilvl w:val="0"/>
          <w:numId w:val="118"/>
        </w:numPr>
        <w:spacing w:after="160" w:line="259" w:lineRule="auto"/>
      </w:pPr>
      <w:r w:rsidRPr="000D2821">
        <w:t>Half face Particulate (cartridge) respirator with VOC/particulate filter with safety goggles</w:t>
      </w:r>
      <w:r w:rsidR="00197BBA" w:rsidRPr="000D2821">
        <w:t>.</w:t>
      </w:r>
    </w:p>
    <w:p w14:paraId="2C19C509" w14:textId="7450730F" w:rsidR="00DA30FA" w:rsidRPr="000D2821" w:rsidRDefault="00DA30FA" w:rsidP="00E3147D">
      <w:pPr>
        <w:pStyle w:val="ListParagraph"/>
        <w:numPr>
          <w:ilvl w:val="0"/>
          <w:numId w:val="118"/>
        </w:numPr>
        <w:spacing w:after="160" w:line="259" w:lineRule="auto"/>
      </w:pPr>
      <w:r w:rsidRPr="000D2821">
        <w:t>Full face Particulate (cartridge) respirator with VOC/particulate filter</w:t>
      </w:r>
      <w:r w:rsidR="00197BBA" w:rsidRPr="000D2821">
        <w:t>.</w:t>
      </w:r>
    </w:p>
    <w:p w14:paraId="2B8F6252" w14:textId="564CF4DC" w:rsidR="00DA30FA" w:rsidRPr="000D2821" w:rsidRDefault="00DA30FA" w:rsidP="00E3147D">
      <w:pPr>
        <w:pStyle w:val="ListParagraph"/>
        <w:numPr>
          <w:ilvl w:val="0"/>
          <w:numId w:val="118"/>
        </w:numPr>
        <w:spacing w:after="160" w:line="259" w:lineRule="auto"/>
      </w:pPr>
      <w:r w:rsidRPr="000D2821">
        <w:t>PAPR with a VOC/Particulate Cartridge.</w:t>
      </w:r>
    </w:p>
    <w:p w14:paraId="36BBB1CA" w14:textId="77777777" w:rsidR="00DA30FA" w:rsidRPr="000D2821" w:rsidRDefault="00DA30FA" w:rsidP="177DC49A">
      <w:pPr>
        <w:rPr>
          <w:color w:val="ED7D31" w:themeColor="accent1"/>
        </w:rPr>
      </w:pPr>
      <w:r w:rsidRPr="000D2821">
        <w:rPr>
          <w:color w:val="ED7D31" w:themeColor="accent1"/>
        </w:rPr>
        <w:t>Please also refer to PRO022 – PPE which provides guidance on selection, maintenance and use of PPE.</w:t>
      </w:r>
    </w:p>
    <w:p w14:paraId="65D7B1D9" w14:textId="77777777" w:rsidR="00197BBA" w:rsidRPr="000D2821" w:rsidRDefault="00197BBA" w:rsidP="00DA30FA">
      <w:pPr>
        <w:rPr>
          <w:b/>
        </w:rPr>
      </w:pPr>
    </w:p>
    <w:p w14:paraId="59A06F98" w14:textId="615A7216" w:rsidR="00DA30FA" w:rsidRPr="000D2821" w:rsidRDefault="00DA30FA" w:rsidP="00DA30FA">
      <w:pPr>
        <w:rPr>
          <w:b/>
        </w:rPr>
      </w:pPr>
      <w:r w:rsidRPr="000D2821">
        <w:rPr>
          <w:b/>
        </w:rPr>
        <w:t>COVERALLS</w:t>
      </w:r>
    </w:p>
    <w:p w14:paraId="7AE5F28E" w14:textId="77777777" w:rsidR="00DA30FA" w:rsidRPr="000D2821" w:rsidRDefault="00DA30FA" w:rsidP="00DA30FA">
      <w:r w:rsidRPr="000D2821">
        <w:t>Any clothing worn under disposable coveralls must be light weight and cool to help relieve Heat stress.</w:t>
      </w:r>
    </w:p>
    <w:p w14:paraId="629737B5" w14:textId="1ECEB557" w:rsidR="00DA30FA" w:rsidRPr="000D2821" w:rsidRDefault="00DA30FA" w:rsidP="00E3147D">
      <w:pPr>
        <w:pStyle w:val="ListParagraph"/>
        <w:numPr>
          <w:ilvl w:val="0"/>
          <w:numId w:val="56"/>
        </w:numPr>
        <w:spacing w:after="160" w:line="259" w:lineRule="auto"/>
      </w:pPr>
      <w:r w:rsidRPr="000D2821">
        <w:t>Type 4/5/6 Coveralls are the minimum requirement</w:t>
      </w:r>
      <w:r w:rsidR="00197BBA" w:rsidRPr="000D2821">
        <w:t>.</w:t>
      </w:r>
    </w:p>
    <w:p w14:paraId="5E40F9FC" w14:textId="77777777" w:rsidR="00DA30FA" w:rsidRPr="000D2821" w:rsidRDefault="00DA30FA" w:rsidP="00E3147D">
      <w:pPr>
        <w:pStyle w:val="ListParagraph"/>
        <w:numPr>
          <w:ilvl w:val="0"/>
          <w:numId w:val="56"/>
        </w:numPr>
        <w:spacing w:after="160" w:line="259" w:lineRule="auto"/>
      </w:pPr>
      <w:r w:rsidRPr="000D2821">
        <w:t xml:space="preserve">Disposable coveralls may NOT be reused or taken home; they must be disposed of after single use.  </w:t>
      </w:r>
    </w:p>
    <w:p w14:paraId="7DC33393" w14:textId="7B0F8678" w:rsidR="00DA30FA" w:rsidRPr="000D2821" w:rsidRDefault="00DA30FA" w:rsidP="00E3147D">
      <w:pPr>
        <w:pStyle w:val="ListParagraph"/>
        <w:numPr>
          <w:ilvl w:val="0"/>
          <w:numId w:val="56"/>
        </w:numPr>
        <w:spacing w:after="160" w:line="259" w:lineRule="auto"/>
      </w:pPr>
      <w:r w:rsidRPr="000D2821">
        <w:t>Be worn on size too big to facilitate movement</w:t>
      </w:r>
      <w:r w:rsidR="00197BBA" w:rsidRPr="000D2821">
        <w:t>.</w:t>
      </w:r>
    </w:p>
    <w:p w14:paraId="449E9858" w14:textId="1DA6AED2" w:rsidR="00DA30FA" w:rsidRPr="000D2821" w:rsidRDefault="00DA30FA" w:rsidP="00E3147D">
      <w:pPr>
        <w:pStyle w:val="ListParagraph"/>
        <w:numPr>
          <w:ilvl w:val="0"/>
          <w:numId w:val="56"/>
        </w:numPr>
        <w:spacing w:after="160" w:line="259" w:lineRule="auto"/>
      </w:pPr>
      <w:r w:rsidRPr="000D2821">
        <w:t>Tape cuffs with duct tape</w:t>
      </w:r>
      <w:r w:rsidR="00197BBA" w:rsidRPr="000D2821">
        <w:t>.</w:t>
      </w:r>
    </w:p>
    <w:p w14:paraId="1347513F" w14:textId="1E8D6045" w:rsidR="00DA30FA" w:rsidRPr="000D2821" w:rsidRDefault="00DA30FA" w:rsidP="00E3147D">
      <w:pPr>
        <w:pStyle w:val="ListParagraph"/>
        <w:numPr>
          <w:ilvl w:val="0"/>
          <w:numId w:val="56"/>
        </w:numPr>
        <w:spacing w:after="160" w:line="259" w:lineRule="auto"/>
      </w:pPr>
      <w:r w:rsidRPr="000D2821">
        <w:t>Ensure coverall legs are worn over footwear as tucking them in lets in dust and other contaminants</w:t>
      </w:r>
      <w:r w:rsidR="00197BBA" w:rsidRPr="000D2821">
        <w:t>.</w:t>
      </w:r>
    </w:p>
    <w:p w14:paraId="3204993B" w14:textId="30B2F076" w:rsidR="00DA30FA" w:rsidRPr="000D2821" w:rsidRDefault="00DA30FA" w:rsidP="00E3147D">
      <w:pPr>
        <w:pStyle w:val="ListParagraph"/>
        <w:numPr>
          <w:ilvl w:val="0"/>
          <w:numId w:val="56"/>
        </w:numPr>
        <w:spacing w:after="160" w:line="259" w:lineRule="auto"/>
      </w:pPr>
      <w:r w:rsidRPr="000D2821">
        <w:t>Ensure the hood is worn over respirator straps</w:t>
      </w:r>
      <w:r w:rsidR="00197BBA" w:rsidRPr="000D2821">
        <w:t>.</w:t>
      </w:r>
    </w:p>
    <w:p w14:paraId="757740E0" w14:textId="77777777" w:rsidR="00DA30FA" w:rsidRPr="000D2821" w:rsidRDefault="00DA30FA" w:rsidP="00E3147D">
      <w:pPr>
        <w:pStyle w:val="ListParagraph"/>
        <w:numPr>
          <w:ilvl w:val="0"/>
          <w:numId w:val="56"/>
        </w:numPr>
        <w:spacing w:after="160" w:line="259" w:lineRule="auto"/>
      </w:pPr>
      <w:r w:rsidRPr="000D2821">
        <w:t>Consider environmental and weather factors and heat stress which may occur when wearing coveralls.</w:t>
      </w:r>
    </w:p>
    <w:p w14:paraId="7B00C669" w14:textId="77777777" w:rsidR="00DA30FA" w:rsidRPr="000D2821" w:rsidRDefault="00DA30FA" w:rsidP="00DA30FA">
      <w:pPr>
        <w:rPr>
          <w:b/>
        </w:rPr>
      </w:pPr>
      <w:r w:rsidRPr="000D2821">
        <w:rPr>
          <w:b/>
        </w:rPr>
        <w:t>GLOVES</w:t>
      </w:r>
    </w:p>
    <w:p w14:paraId="16A97C30" w14:textId="4154ACBC" w:rsidR="00DA30FA" w:rsidRPr="000D2821" w:rsidRDefault="00DA30FA" w:rsidP="00DA30FA">
      <w:r w:rsidRPr="000D2821">
        <w:t>Single use disposable Nitrile gloves must be worn at each job</w:t>
      </w:r>
      <w:r w:rsidR="00197BBA" w:rsidRPr="000D2821">
        <w:t xml:space="preserve">. </w:t>
      </w:r>
      <w:r w:rsidRPr="000D2821">
        <w:t>Irrespective of glove use removalists must wash their hands and fingernails prior to eating and after work.</w:t>
      </w:r>
    </w:p>
    <w:p w14:paraId="30CA7C1B" w14:textId="77777777" w:rsidR="00197BBA" w:rsidRPr="000D2821" w:rsidRDefault="00197BBA" w:rsidP="00DA30FA"/>
    <w:p w14:paraId="7F0DF8ED" w14:textId="77777777" w:rsidR="00DA30FA" w:rsidRPr="000D2821" w:rsidRDefault="00DA30FA" w:rsidP="00DA30FA">
      <w:pPr>
        <w:rPr>
          <w:b/>
        </w:rPr>
      </w:pPr>
      <w:r w:rsidRPr="000D2821">
        <w:rPr>
          <w:b/>
        </w:rPr>
        <w:t>FOOTWEAR</w:t>
      </w:r>
    </w:p>
    <w:p w14:paraId="5613A4D7" w14:textId="6307E655" w:rsidR="00DA30FA" w:rsidRPr="000D2821" w:rsidRDefault="00DA30FA" w:rsidP="00E3147D">
      <w:pPr>
        <w:pStyle w:val="ListParagraph"/>
        <w:numPr>
          <w:ilvl w:val="0"/>
          <w:numId w:val="57"/>
        </w:numPr>
        <w:spacing w:after="160" w:line="259" w:lineRule="auto"/>
      </w:pPr>
      <w:r w:rsidRPr="000D2821">
        <w:t>Appropriate footwear is steel capped, rubber soled work shoes or gumboots</w:t>
      </w:r>
      <w:r w:rsidR="00197BBA" w:rsidRPr="000D2821">
        <w:t>.</w:t>
      </w:r>
    </w:p>
    <w:p w14:paraId="4AA7B8FA" w14:textId="411C3281" w:rsidR="00DA30FA" w:rsidRPr="000D2821" w:rsidRDefault="00DA30FA" w:rsidP="00E3147D">
      <w:pPr>
        <w:pStyle w:val="ListParagraph"/>
        <w:numPr>
          <w:ilvl w:val="0"/>
          <w:numId w:val="57"/>
        </w:numPr>
        <w:spacing w:after="160" w:line="259" w:lineRule="auto"/>
      </w:pPr>
      <w:r w:rsidRPr="000D2821">
        <w:t>Footwear is for exclusive use of each employee, not shared</w:t>
      </w:r>
      <w:r w:rsidR="00197BBA" w:rsidRPr="000D2821">
        <w:t>.</w:t>
      </w:r>
    </w:p>
    <w:p w14:paraId="1F7025BD" w14:textId="71CA60B8" w:rsidR="00DA30FA" w:rsidRPr="000D2821" w:rsidRDefault="00DA30FA" w:rsidP="00E3147D">
      <w:pPr>
        <w:pStyle w:val="ListParagraph"/>
        <w:numPr>
          <w:ilvl w:val="0"/>
          <w:numId w:val="57"/>
        </w:numPr>
        <w:spacing w:after="160" w:line="259" w:lineRule="auto"/>
      </w:pPr>
      <w:r w:rsidRPr="000D2821">
        <w:t>When not in use store upside down to limit contaminants being introduced</w:t>
      </w:r>
      <w:r w:rsidR="00197BBA" w:rsidRPr="000D2821">
        <w:t>.</w:t>
      </w:r>
    </w:p>
    <w:p w14:paraId="2C64921D" w14:textId="77777777" w:rsidR="00DA30FA" w:rsidRPr="000D2821" w:rsidRDefault="00DA30FA" w:rsidP="00E3147D">
      <w:pPr>
        <w:pStyle w:val="ListParagraph"/>
        <w:numPr>
          <w:ilvl w:val="0"/>
          <w:numId w:val="57"/>
        </w:numPr>
        <w:spacing w:after="160" w:line="259" w:lineRule="auto"/>
      </w:pPr>
      <w:r w:rsidRPr="000D2821">
        <w:t>Do not use disposable overshoes as they are a slip hazard.</w:t>
      </w:r>
    </w:p>
    <w:p w14:paraId="29461CD5" w14:textId="5AEB5894" w:rsidR="00DA30FA" w:rsidRPr="000D2821" w:rsidRDefault="00197BBA" w:rsidP="00E3147D">
      <w:pPr>
        <w:pStyle w:val="ListParagraph"/>
        <w:numPr>
          <w:ilvl w:val="0"/>
          <w:numId w:val="57"/>
        </w:numPr>
        <w:spacing w:after="160" w:line="259" w:lineRule="auto"/>
      </w:pPr>
      <w:r w:rsidRPr="000D2821">
        <w:t>Footwear</w:t>
      </w:r>
      <w:r w:rsidR="00DA30FA" w:rsidRPr="000D2821">
        <w:t xml:space="preserve"> must be kept clean and in good condition.</w:t>
      </w:r>
    </w:p>
    <w:p w14:paraId="01CCD6FF" w14:textId="77777777" w:rsidR="00DA30FA" w:rsidRPr="000D2821" w:rsidRDefault="00DA30FA" w:rsidP="00DA30FA">
      <w:pPr>
        <w:rPr>
          <w:b/>
        </w:rPr>
      </w:pPr>
    </w:p>
    <w:p w14:paraId="2A60B048" w14:textId="77777777" w:rsidR="00DA30FA" w:rsidRPr="000D2821" w:rsidRDefault="00DA30FA" w:rsidP="00DA30FA">
      <w:pPr>
        <w:rPr>
          <w:b/>
        </w:rPr>
      </w:pPr>
      <w:r w:rsidRPr="000D2821">
        <w:rPr>
          <w:b/>
        </w:rPr>
        <w:t>RESPIRATORY PPE</w:t>
      </w:r>
    </w:p>
    <w:p w14:paraId="5A57841D" w14:textId="77777777" w:rsidR="00DA30FA" w:rsidRPr="000D2821" w:rsidRDefault="00DA30FA" w:rsidP="00DA30FA">
      <w:r w:rsidRPr="000D2821">
        <w:t>All Respiratory PPE must be selected and maintained, in accordance with AS/NZS1716:2003 and AS/NZS1715:1994</w:t>
      </w:r>
    </w:p>
    <w:p w14:paraId="6A7421BA" w14:textId="77777777" w:rsidR="00DA30FA" w:rsidRPr="000D2821" w:rsidRDefault="00DA30FA" w:rsidP="00DA30FA">
      <w:r w:rsidRPr="000D2821">
        <w:t>Key requirements in summary include but are not limited to:</w:t>
      </w:r>
    </w:p>
    <w:p w14:paraId="043ECA92" w14:textId="69E87E30" w:rsidR="00DA30FA" w:rsidRPr="000D2821" w:rsidRDefault="00DA30FA" w:rsidP="00E3147D">
      <w:pPr>
        <w:pStyle w:val="ListParagraph"/>
        <w:numPr>
          <w:ilvl w:val="0"/>
          <w:numId w:val="58"/>
        </w:numPr>
        <w:spacing w:after="160" w:line="259" w:lineRule="auto"/>
      </w:pPr>
      <w:r w:rsidRPr="000D2821">
        <w:t>Employees must be medically fit to wear PPE (ref procedure to prerequisites)</w:t>
      </w:r>
      <w:r w:rsidR="00014334" w:rsidRPr="000D2821">
        <w:t>.</w:t>
      </w:r>
    </w:p>
    <w:p w14:paraId="77EDE906" w14:textId="173DD480" w:rsidR="00DA30FA" w:rsidRPr="000D2821" w:rsidRDefault="00DA30FA" w:rsidP="00E3147D">
      <w:pPr>
        <w:pStyle w:val="ListParagraph"/>
        <w:numPr>
          <w:ilvl w:val="0"/>
          <w:numId w:val="58"/>
        </w:numPr>
        <w:spacing w:after="160" w:line="259" w:lineRule="auto"/>
      </w:pPr>
      <w:r w:rsidRPr="000D2821">
        <w:t>Respirators are for exclusive employee use, not shared</w:t>
      </w:r>
      <w:r w:rsidR="00014334" w:rsidRPr="000D2821">
        <w:t>.</w:t>
      </w:r>
    </w:p>
    <w:p w14:paraId="7D118EE6" w14:textId="3A0DFCE8" w:rsidR="00DA30FA" w:rsidRPr="000D2821" w:rsidRDefault="00DA30FA" w:rsidP="00E3147D">
      <w:pPr>
        <w:pStyle w:val="ListParagraph"/>
        <w:numPr>
          <w:ilvl w:val="0"/>
          <w:numId w:val="58"/>
        </w:numPr>
        <w:spacing w:after="160" w:line="259" w:lineRule="auto"/>
      </w:pPr>
      <w:r w:rsidRPr="000D2821">
        <w:t>If using negative pressure respirator, the wearer must be clean shaven</w:t>
      </w:r>
      <w:r w:rsidR="00014334" w:rsidRPr="000D2821">
        <w:t>.</w:t>
      </w:r>
    </w:p>
    <w:p w14:paraId="25A41A59" w14:textId="77777777" w:rsidR="00DA30FA" w:rsidRPr="000D2821" w:rsidRDefault="00DA30FA" w:rsidP="00E3147D">
      <w:pPr>
        <w:pStyle w:val="ListParagraph"/>
        <w:numPr>
          <w:ilvl w:val="0"/>
          <w:numId w:val="58"/>
        </w:numPr>
        <w:spacing w:after="160" w:line="259" w:lineRule="auto"/>
      </w:pPr>
      <w:r w:rsidRPr="000D2821">
        <w:t>The level of required respiratory protection can only be determined or changed once on site by a competent person.</w:t>
      </w:r>
    </w:p>
    <w:p w14:paraId="23938780" w14:textId="77777777" w:rsidR="00DA30FA" w:rsidRPr="000D2821" w:rsidRDefault="00DA30FA" w:rsidP="00E3147D">
      <w:pPr>
        <w:pStyle w:val="ListParagraph"/>
        <w:numPr>
          <w:ilvl w:val="0"/>
          <w:numId w:val="58"/>
        </w:numPr>
        <w:spacing w:after="160" w:line="259" w:lineRule="auto"/>
      </w:pPr>
      <w:r w:rsidRPr="000D2821">
        <w:t>A fit check is required prior to commencement each time the respirator is used or put on.</w:t>
      </w:r>
    </w:p>
    <w:p w14:paraId="6DC1F1B2" w14:textId="45AC11EB" w:rsidR="00DA30FA" w:rsidRPr="000D2821" w:rsidRDefault="00DA30FA" w:rsidP="00E3147D">
      <w:pPr>
        <w:pStyle w:val="ListParagraph"/>
        <w:numPr>
          <w:ilvl w:val="0"/>
          <w:numId w:val="58"/>
        </w:numPr>
        <w:spacing w:after="160" w:line="259" w:lineRule="auto"/>
      </w:pPr>
      <w:r w:rsidRPr="000D2821">
        <w:t>Coverall hood must go over the respirator straps</w:t>
      </w:r>
      <w:r w:rsidR="00014334" w:rsidRPr="000D2821">
        <w:t>.</w:t>
      </w:r>
    </w:p>
    <w:p w14:paraId="44621C58" w14:textId="77777777" w:rsidR="00DA30FA" w:rsidRPr="000D2821" w:rsidRDefault="00DA30FA" w:rsidP="00E3147D">
      <w:pPr>
        <w:pStyle w:val="ListParagraph"/>
        <w:numPr>
          <w:ilvl w:val="0"/>
          <w:numId w:val="58"/>
        </w:numPr>
        <w:spacing w:after="160" w:line="259" w:lineRule="auto"/>
      </w:pPr>
      <w:r w:rsidRPr="000D2821">
        <w:t xml:space="preserve">Must be </w:t>
      </w:r>
      <w:proofErr w:type="gramStart"/>
      <w:r w:rsidRPr="000D2821">
        <w:t>worn at all times</w:t>
      </w:r>
      <w:proofErr w:type="gramEnd"/>
      <w:r w:rsidRPr="000D2821">
        <w:t xml:space="preserve"> in the removal area until the final stage of decontamination and or in conjunction with rests and breaks.</w:t>
      </w:r>
    </w:p>
    <w:p w14:paraId="02E63E5B" w14:textId="753842B4" w:rsidR="00DA30FA" w:rsidRPr="000D2821" w:rsidRDefault="00DA30FA" w:rsidP="00E3147D">
      <w:pPr>
        <w:pStyle w:val="ListParagraph"/>
        <w:numPr>
          <w:ilvl w:val="0"/>
          <w:numId w:val="58"/>
        </w:numPr>
        <w:spacing w:after="160" w:line="259" w:lineRule="auto"/>
      </w:pPr>
      <w:r w:rsidRPr="000D2821">
        <w:t>Do not leave a respirator laying around or leaving it hanging from your neck strap</w:t>
      </w:r>
      <w:r w:rsidR="00014334" w:rsidRPr="000D2821">
        <w:t>.</w:t>
      </w:r>
    </w:p>
    <w:p w14:paraId="55F2C920" w14:textId="77777777" w:rsidR="00DA30FA" w:rsidRPr="000D2821" w:rsidRDefault="00DA30FA" w:rsidP="00E3147D">
      <w:pPr>
        <w:pStyle w:val="ListParagraph"/>
        <w:numPr>
          <w:ilvl w:val="0"/>
          <w:numId w:val="58"/>
        </w:numPr>
        <w:spacing w:after="160" w:line="259" w:lineRule="auto"/>
      </w:pPr>
      <w:r w:rsidRPr="000D2821">
        <w:t>Ensure routine planned maintenance is completed as per requirement in PRO022.</w:t>
      </w:r>
    </w:p>
    <w:p w14:paraId="5E1AC6F0" w14:textId="77777777" w:rsidR="00DA30FA" w:rsidRPr="000D2821" w:rsidRDefault="00DA30FA" w:rsidP="00E3147D">
      <w:pPr>
        <w:pStyle w:val="ListParagraph"/>
        <w:numPr>
          <w:ilvl w:val="0"/>
          <w:numId w:val="58"/>
        </w:numPr>
        <w:spacing w:after="160" w:line="259" w:lineRule="auto"/>
      </w:pPr>
      <w:r w:rsidRPr="000D2821">
        <w:t>Exchange particulate filter at the recommended interval or if damage occurs as soon as possible.</w:t>
      </w:r>
    </w:p>
    <w:p w14:paraId="444ECEC3" w14:textId="0A63E788" w:rsidR="00DA30FA" w:rsidRPr="000D2821" w:rsidRDefault="00DA30FA" w:rsidP="00E3147D">
      <w:pPr>
        <w:pStyle w:val="ListParagraph"/>
        <w:numPr>
          <w:ilvl w:val="0"/>
          <w:numId w:val="58"/>
        </w:numPr>
        <w:spacing w:after="160" w:line="259" w:lineRule="auto"/>
      </w:pPr>
      <w:r w:rsidRPr="000D2821">
        <w:t>Use new pre-filters for each job</w:t>
      </w:r>
      <w:r w:rsidR="00014334" w:rsidRPr="000D2821">
        <w:t>.</w:t>
      </w:r>
    </w:p>
    <w:p w14:paraId="1E5EE60F" w14:textId="35B614DD" w:rsidR="00DA30FA" w:rsidRPr="000D2821" w:rsidRDefault="00DA30FA" w:rsidP="00E3147D">
      <w:pPr>
        <w:pStyle w:val="ListParagraph"/>
        <w:numPr>
          <w:ilvl w:val="0"/>
          <w:numId w:val="58"/>
        </w:numPr>
        <w:spacing w:after="160" w:line="259" w:lineRule="auto"/>
      </w:pPr>
      <w:r w:rsidRPr="000D2821">
        <w:t>Ensure that the filters are fit for the purpose</w:t>
      </w:r>
      <w:r w:rsidR="00014334" w:rsidRPr="000D2821">
        <w:t>.</w:t>
      </w:r>
    </w:p>
    <w:p w14:paraId="39AC9169" w14:textId="254B2E90" w:rsidR="00DA30FA" w:rsidRPr="000D2821" w:rsidRDefault="00DA30FA" w:rsidP="00E3147D">
      <w:pPr>
        <w:pStyle w:val="ListParagraph"/>
        <w:numPr>
          <w:ilvl w:val="0"/>
          <w:numId w:val="58"/>
        </w:numPr>
        <w:spacing w:after="160" w:line="259" w:lineRule="auto"/>
      </w:pPr>
      <w:r w:rsidRPr="000D2821">
        <w:t>Dispose of filters as general waste</w:t>
      </w:r>
      <w:r w:rsidR="00014334" w:rsidRPr="000D2821">
        <w:t>.</w:t>
      </w:r>
    </w:p>
    <w:p w14:paraId="2C533952" w14:textId="77777777" w:rsidR="00DA30FA" w:rsidRPr="000D2821" w:rsidRDefault="00DA30FA" w:rsidP="00E3147D">
      <w:pPr>
        <w:pStyle w:val="ListParagraph"/>
        <w:numPr>
          <w:ilvl w:val="0"/>
          <w:numId w:val="58"/>
        </w:numPr>
        <w:spacing w:after="160" w:line="259" w:lineRule="auto"/>
      </w:pPr>
      <w:r w:rsidRPr="000D2821">
        <w:t>Do not clean the filter by tapping it or using compressed air.  Gently pat or wipe the respirator filter with a damp cloth as part of your decontamination process.</w:t>
      </w:r>
    </w:p>
    <w:p w14:paraId="0FCABFE8" w14:textId="77777777" w:rsidR="00DA30FA" w:rsidRPr="000D2821" w:rsidRDefault="00DA30FA" w:rsidP="00DA30FA">
      <w:r w:rsidRPr="000D2821">
        <w:t>Set up tools (Refer also to PRO023 Working with Tools and Equipment for additional guidance)</w:t>
      </w:r>
    </w:p>
    <w:p w14:paraId="7030D4D6" w14:textId="77777777" w:rsidR="00DA30FA" w:rsidRPr="000D2821" w:rsidRDefault="00DA30FA" w:rsidP="177DC49A">
      <w:r w:rsidRPr="000D2821">
        <w:t xml:space="preserve">Set up a disposable plastic drop sheet to collect tools on.  This improves site organisation, safety and supports decontamination.  </w:t>
      </w:r>
    </w:p>
    <w:p w14:paraId="4717EDE1" w14:textId="77777777" w:rsidR="007D1333" w:rsidRPr="000D2821" w:rsidRDefault="007D1333" w:rsidP="177DC49A"/>
    <w:p w14:paraId="3566A9A4" w14:textId="77777777" w:rsidR="007D1333" w:rsidRPr="000D2821" w:rsidRDefault="007D1333" w:rsidP="177DC49A"/>
    <w:p w14:paraId="5690958A" w14:textId="77777777" w:rsidR="007D1333" w:rsidRPr="000D2821" w:rsidRDefault="007D1333" w:rsidP="177DC49A"/>
    <w:p w14:paraId="53F84736" w14:textId="77777777" w:rsidR="007D1333" w:rsidRPr="000D2821" w:rsidRDefault="007D1333" w:rsidP="177DC49A"/>
    <w:p w14:paraId="40C3A736" w14:textId="77777777" w:rsidR="007D1333" w:rsidRPr="000D2821" w:rsidRDefault="007D1333" w:rsidP="177DC49A"/>
    <w:p w14:paraId="718E9000" w14:textId="77777777" w:rsidR="007D1333" w:rsidRPr="000D2821" w:rsidRDefault="007D1333" w:rsidP="177DC49A"/>
    <w:p w14:paraId="36ECE28D" w14:textId="77777777" w:rsidR="007D1333" w:rsidRPr="000D2821" w:rsidRDefault="007D1333" w:rsidP="177DC49A"/>
    <w:p w14:paraId="214D4653" w14:textId="77777777" w:rsidR="007D1333" w:rsidRPr="000D2821" w:rsidRDefault="007D1333" w:rsidP="177DC49A"/>
    <w:p w14:paraId="1D989F38" w14:textId="77777777" w:rsidR="007D1333" w:rsidRPr="000D2821" w:rsidRDefault="007D1333" w:rsidP="177DC49A"/>
    <w:p w14:paraId="21153DD5" w14:textId="77777777" w:rsidR="007D1333" w:rsidRPr="000D2821" w:rsidRDefault="007D1333" w:rsidP="177DC49A"/>
    <w:p w14:paraId="4450A7F3" w14:textId="77777777" w:rsidR="007D1333" w:rsidRPr="000D2821" w:rsidRDefault="007D1333" w:rsidP="177DC49A"/>
    <w:p w14:paraId="13B8A30E" w14:textId="77777777" w:rsidR="007D1333" w:rsidRPr="000D2821" w:rsidRDefault="007D1333" w:rsidP="177DC49A"/>
    <w:p w14:paraId="0E4F9800" w14:textId="77777777" w:rsidR="007D1333" w:rsidRPr="000D2821" w:rsidRDefault="007D1333" w:rsidP="177DC49A"/>
    <w:p w14:paraId="1C62005E" w14:textId="77777777" w:rsidR="00DA30FA" w:rsidRPr="000D2821" w:rsidRDefault="00DA30FA" w:rsidP="00DA30FA">
      <w:r w:rsidRPr="000D2821">
        <w:t>Tools will generally include but are not limited to:</w:t>
      </w:r>
    </w:p>
    <w:p w14:paraId="0B41A828" w14:textId="77777777" w:rsidR="000C3B82" w:rsidRPr="000D2821" w:rsidRDefault="000C3B82" w:rsidP="00DA30F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10"/>
        <w:gridCol w:w="3210"/>
      </w:tblGrid>
      <w:tr w:rsidR="00374C33" w:rsidRPr="000D2821" w14:paraId="607FA72D" w14:textId="77777777" w:rsidTr="00374C33">
        <w:tc>
          <w:tcPr>
            <w:tcW w:w="3209" w:type="dxa"/>
          </w:tcPr>
          <w:p w14:paraId="1A36016E" w14:textId="628E3C87" w:rsidR="00374C33" w:rsidRPr="000D2821" w:rsidRDefault="007D1333" w:rsidP="001C623C">
            <w:pPr>
              <w:spacing w:after="160" w:line="259" w:lineRule="auto"/>
              <w:ind w:left="0"/>
            </w:pPr>
            <w:r w:rsidRPr="000D2821">
              <w:t>Hand tools such as hammers, nail pullers pinch bars.</w:t>
            </w:r>
          </w:p>
        </w:tc>
        <w:tc>
          <w:tcPr>
            <w:tcW w:w="3210" w:type="dxa"/>
          </w:tcPr>
          <w:p w14:paraId="24E19727" w14:textId="5825E355" w:rsidR="00374C33" w:rsidRPr="000D2821" w:rsidRDefault="001C623C" w:rsidP="001C623C">
            <w:pPr>
              <w:spacing w:after="160" w:line="259" w:lineRule="auto"/>
              <w:ind w:left="0"/>
            </w:pPr>
            <w:r w:rsidRPr="000D2821">
              <w:t>Soot sponges.</w:t>
            </w:r>
          </w:p>
        </w:tc>
        <w:tc>
          <w:tcPr>
            <w:tcW w:w="3210" w:type="dxa"/>
          </w:tcPr>
          <w:p w14:paraId="7D7083DD" w14:textId="129CCD2E" w:rsidR="00374C33" w:rsidRPr="000D2821" w:rsidRDefault="001C623C" w:rsidP="001C623C">
            <w:pPr>
              <w:spacing w:after="160" w:line="259" w:lineRule="auto"/>
              <w:ind w:left="0"/>
            </w:pPr>
            <w:r w:rsidRPr="000D2821">
              <w:t>Odour control (ozone or thermal fogging).</w:t>
            </w:r>
          </w:p>
        </w:tc>
      </w:tr>
      <w:tr w:rsidR="00374C33" w:rsidRPr="000D2821" w14:paraId="7EBC1558" w14:textId="77777777" w:rsidTr="00374C33">
        <w:tc>
          <w:tcPr>
            <w:tcW w:w="3209" w:type="dxa"/>
          </w:tcPr>
          <w:p w14:paraId="1C3D46C9" w14:textId="4AD30DA3" w:rsidR="00374C33" w:rsidRPr="000D2821" w:rsidRDefault="001C623C" w:rsidP="001C623C">
            <w:pPr>
              <w:spacing w:after="160" w:line="259" w:lineRule="auto"/>
              <w:ind w:left="0"/>
            </w:pPr>
            <w:r w:rsidRPr="000D2821">
              <w:t>200um garbage bags.</w:t>
            </w:r>
          </w:p>
        </w:tc>
        <w:tc>
          <w:tcPr>
            <w:tcW w:w="3210" w:type="dxa"/>
          </w:tcPr>
          <w:p w14:paraId="75D153E6" w14:textId="51212CB5" w:rsidR="00374C33" w:rsidRPr="000D2821" w:rsidRDefault="001C623C" w:rsidP="001C623C">
            <w:pPr>
              <w:spacing w:after="160" w:line="259" w:lineRule="auto"/>
              <w:ind w:left="0"/>
            </w:pPr>
            <w:r w:rsidRPr="000D2821">
              <w:t>Duct tape.</w:t>
            </w:r>
          </w:p>
        </w:tc>
        <w:tc>
          <w:tcPr>
            <w:tcW w:w="3210" w:type="dxa"/>
          </w:tcPr>
          <w:p w14:paraId="7A8C984F" w14:textId="685A7E66" w:rsidR="00374C33" w:rsidRPr="000D2821" w:rsidRDefault="001C623C" w:rsidP="001C623C">
            <w:pPr>
              <w:spacing w:after="160" w:line="259" w:lineRule="auto"/>
              <w:ind w:left="0"/>
            </w:pPr>
            <w:r w:rsidRPr="000D2821">
              <w:t>Drywall cutters.</w:t>
            </w:r>
          </w:p>
        </w:tc>
      </w:tr>
      <w:tr w:rsidR="00374C33" w:rsidRPr="000D2821" w14:paraId="65D67E1D" w14:textId="77777777" w:rsidTr="00374C33">
        <w:tc>
          <w:tcPr>
            <w:tcW w:w="3209" w:type="dxa"/>
          </w:tcPr>
          <w:p w14:paraId="108BBA8C" w14:textId="0860B969" w:rsidR="00374C33" w:rsidRPr="000D2821" w:rsidRDefault="001C623C" w:rsidP="00457768">
            <w:pPr>
              <w:spacing w:after="160" w:line="259" w:lineRule="auto"/>
              <w:ind w:left="0"/>
            </w:pPr>
            <w:r w:rsidRPr="000D2821">
              <w:t>Multitools</w:t>
            </w:r>
            <w:r w:rsidR="00457768" w:rsidRPr="000D2821">
              <w:t>.</w:t>
            </w:r>
          </w:p>
        </w:tc>
        <w:tc>
          <w:tcPr>
            <w:tcW w:w="3210" w:type="dxa"/>
          </w:tcPr>
          <w:p w14:paraId="5B803DC9" w14:textId="554F6D96" w:rsidR="00374C33" w:rsidRPr="000D2821" w:rsidRDefault="001C623C" w:rsidP="00457768">
            <w:pPr>
              <w:spacing w:after="160" w:line="259" w:lineRule="auto"/>
              <w:ind w:left="0"/>
            </w:pPr>
            <w:r w:rsidRPr="000D2821">
              <w:t>Batteries</w:t>
            </w:r>
            <w:r w:rsidR="00457768" w:rsidRPr="000D2821">
              <w:t>.</w:t>
            </w:r>
          </w:p>
        </w:tc>
        <w:tc>
          <w:tcPr>
            <w:tcW w:w="3210" w:type="dxa"/>
          </w:tcPr>
          <w:p w14:paraId="61CF394F" w14:textId="26364E30" w:rsidR="00374C33" w:rsidRPr="000D2821" w:rsidRDefault="001C623C" w:rsidP="00457768">
            <w:pPr>
              <w:spacing w:after="160" w:line="259" w:lineRule="auto"/>
              <w:ind w:left="0"/>
            </w:pPr>
            <w:r w:rsidRPr="000D2821">
              <w:t>Angle Grinder</w:t>
            </w:r>
            <w:r w:rsidR="00457768" w:rsidRPr="000D2821">
              <w:t>.</w:t>
            </w:r>
          </w:p>
        </w:tc>
      </w:tr>
      <w:tr w:rsidR="00374C33" w:rsidRPr="000D2821" w14:paraId="6B8E8B43" w14:textId="77777777" w:rsidTr="00374C33">
        <w:tc>
          <w:tcPr>
            <w:tcW w:w="3209" w:type="dxa"/>
          </w:tcPr>
          <w:p w14:paraId="70B10662" w14:textId="4D572ADA" w:rsidR="00374C33" w:rsidRPr="000D2821" w:rsidRDefault="001C623C" w:rsidP="00457768">
            <w:pPr>
              <w:spacing w:after="160" w:line="259" w:lineRule="auto"/>
              <w:ind w:left="0"/>
            </w:pPr>
            <w:r w:rsidRPr="000D2821">
              <w:t>Sanders</w:t>
            </w:r>
            <w:r w:rsidR="00457768" w:rsidRPr="000D2821">
              <w:t>.</w:t>
            </w:r>
          </w:p>
        </w:tc>
        <w:tc>
          <w:tcPr>
            <w:tcW w:w="3210" w:type="dxa"/>
          </w:tcPr>
          <w:p w14:paraId="524ED45D" w14:textId="6353B787" w:rsidR="00374C33" w:rsidRPr="000D2821" w:rsidRDefault="001C623C" w:rsidP="00457768">
            <w:pPr>
              <w:spacing w:after="160" w:line="259" w:lineRule="auto"/>
              <w:ind w:left="0"/>
            </w:pPr>
            <w:r w:rsidRPr="000D2821">
              <w:t>Sharps containers</w:t>
            </w:r>
            <w:r w:rsidR="00457768" w:rsidRPr="000D2821">
              <w:t>.</w:t>
            </w:r>
          </w:p>
        </w:tc>
        <w:tc>
          <w:tcPr>
            <w:tcW w:w="3210" w:type="dxa"/>
          </w:tcPr>
          <w:p w14:paraId="3535C9E1" w14:textId="2D146EE9" w:rsidR="00374C33" w:rsidRPr="000D2821" w:rsidRDefault="001C623C" w:rsidP="00457768">
            <w:pPr>
              <w:spacing w:after="160" w:line="259" w:lineRule="auto"/>
              <w:ind w:left="0"/>
            </w:pPr>
            <w:r w:rsidRPr="000D2821">
              <w:t>Pick up tools</w:t>
            </w:r>
            <w:r w:rsidR="00457768" w:rsidRPr="000D2821">
              <w:t>.</w:t>
            </w:r>
          </w:p>
        </w:tc>
      </w:tr>
      <w:tr w:rsidR="00457768" w:rsidRPr="000D2821" w14:paraId="56D61BF2" w14:textId="77777777" w:rsidTr="00374C33">
        <w:tc>
          <w:tcPr>
            <w:tcW w:w="3209" w:type="dxa"/>
          </w:tcPr>
          <w:p w14:paraId="7539B6F5" w14:textId="0B5C10A9" w:rsidR="00457768" w:rsidRPr="000D2821" w:rsidRDefault="00457768" w:rsidP="00B733F5">
            <w:pPr>
              <w:spacing w:after="160" w:line="259" w:lineRule="auto"/>
              <w:ind w:left="0"/>
            </w:pPr>
            <w:r w:rsidRPr="000D2821">
              <w:t>Air Filtration Devices</w:t>
            </w:r>
            <w:r w:rsidR="00B733F5" w:rsidRPr="000D2821">
              <w:t>.</w:t>
            </w:r>
          </w:p>
        </w:tc>
        <w:tc>
          <w:tcPr>
            <w:tcW w:w="3210" w:type="dxa"/>
          </w:tcPr>
          <w:p w14:paraId="422CCD44" w14:textId="6E80CFBF" w:rsidR="00457768" w:rsidRPr="000D2821" w:rsidRDefault="00457768" w:rsidP="00B733F5">
            <w:pPr>
              <w:spacing w:after="160" w:line="259" w:lineRule="auto"/>
              <w:ind w:left="0"/>
            </w:pPr>
            <w:r w:rsidRPr="000D2821">
              <w:t>Shovels</w:t>
            </w:r>
            <w:r w:rsidR="00B733F5" w:rsidRPr="000D2821">
              <w:t>.</w:t>
            </w:r>
          </w:p>
        </w:tc>
        <w:tc>
          <w:tcPr>
            <w:tcW w:w="3210" w:type="dxa"/>
          </w:tcPr>
          <w:p w14:paraId="4BCB71B5" w14:textId="69F76FDD" w:rsidR="00457768" w:rsidRPr="000D2821" w:rsidRDefault="00457768" w:rsidP="00B733F5">
            <w:pPr>
              <w:spacing w:after="160" w:line="259" w:lineRule="auto"/>
              <w:ind w:left="0"/>
            </w:pPr>
            <w:r w:rsidRPr="000D2821">
              <w:t>Rakes</w:t>
            </w:r>
            <w:r w:rsidR="00B733F5" w:rsidRPr="000D2821">
              <w:t>.</w:t>
            </w:r>
          </w:p>
        </w:tc>
      </w:tr>
      <w:tr w:rsidR="00457768" w:rsidRPr="000D2821" w14:paraId="23C9A5A1" w14:textId="77777777" w:rsidTr="00374C33">
        <w:tc>
          <w:tcPr>
            <w:tcW w:w="3209" w:type="dxa"/>
          </w:tcPr>
          <w:p w14:paraId="61CC5CB2" w14:textId="6364D368" w:rsidR="00457768" w:rsidRPr="000D2821" w:rsidRDefault="00457768" w:rsidP="007D1333">
            <w:pPr>
              <w:spacing w:after="160" w:line="259" w:lineRule="auto"/>
              <w:ind w:left="0"/>
            </w:pPr>
            <w:r w:rsidRPr="000D2821">
              <w:t>Brooms</w:t>
            </w:r>
            <w:r w:rsidR="007D1333" w:rsidRPr="000D2821">
              <w:t>.</w:t>
            </w:r>
          </w:p>
        </w:tc>
        <w:tc>
          <w:tcPr>
            <w:tcW w:w="3210" w:type="dxa"/>
          </w:tcPr>
          <w:p w14:paraId="780CFFFD" w14:textId="3B1302F2" w:rsidR="00457768" w:rsidRPr="000D2821" w:rsidRDefault="00457768" w:rsidP="007D1333">
            <w:pPr>
              <w:spacing w:after="160" w:line="259" w:lineRule="auto"/>
              <w:ind w:left="0"/>
            </w:pPr>
            <w:r w:rsidRPr="000D2821">
              <w:t>Mops</w:t>
            </w:r>
            <w:r w:rsidR="007D1333" w:rsidRPr="000D2821">
              <w:t>.</w:t>
            </w:r>
          </w:p>
        </w:tc>
        <w:tc>
          <w:tcPr>
            <w:tcW w:w="3210" w:type="dxa"/>
          </w:tcPr>
          <w:p w14:paraId="25C57942" w14:textId="5A77A573" w:rsidR="00457768" w:rsidRPr="000D2821" w:rsidRDefault="00457768" w:rsidP="007D1333">
            <w:pPr>
              <w:spacing w:after="160" w:line="259" w:lineRule="auto"/>
              <w:ind w:left="0"/>
            </w:pPr>
            <w:r w:rsidRPr="000D2821">
              <w:t>Buckets</w:t>
            </w:r>
            <w:r w:rsidR="00B733F5" w:rsidRPr="000D2821">
              <w:t>.</w:t>
            </w:r>
          </w:p>
        </w:tc>
      </w:tr>
      <w:tr w:rsidR="00457768" w:rsidRPr="000D2821" w14:paraId="7E4561D5" w14:textId="77777777" w:rsidTr="00374C33">
        <w:tc>
          <w:tcPr>
            <w:tcW w:w="3209" w:type="dxa"/>
          </w:tcPr>
          <w:p w14:paraId="3746B94B" w14:textId="4CAFDC64" w:rsidR="00457768" w:rsidRPr="000D2821" w:rsidRDefault="00457768" w:rsidP="00B733F5">
            <w:pPr>
              <w:spacing w:after="160" w:line="259" w:lineRule="auto"/>
              <w:ind w:left="0"/>
            </w:pPr>
            <w:r w:rsidRPr="000D2821">
              <w:t>Cleaning Chemicals</w:t>
            </w:r>
            <w:r w:rsidR="00B733F5" w:rsidRPr="000D2821">
              <w:t>.</w:t>
            </w:r>
          </w:p>
        </w:tc>
        <w:tc>
          <w:tcPr>
            <w:tcW w:w="3210" w:type="dxa"/>
          </w:tcPr>
          <w:p w14:paraId="2F3F30E3" w14:textId="61106AC9" w:rsidR="00457768" w:rsidRPr="000D2821" w:rsidRDefault="00457768" w:rsidP="00B733F5">
            <w:pPr>
              <w:spacing w:after="160" w:line="259" w:lineRule="auto"/>
              <w:ind w:left="0"/>
            </w:pPr>
            <w:r w:rsidRPr="000D2821">
              <w:t>Wipes/cloths</w:t>
            </w:r>
            <w:r w:rsidR="00B733F5" w:rsidRPr="000D2821">
              <w:t>.</w:t>
            </w:r>
          </w:p>
        </w:tc>
        <w:tc>
          <w:tcPr>
            <w:tcW w:w="3210" w:type="dxa"/>
          </w:tcPr>
          <w:p w14:paraId="2643489C" w14:textId="7C7C7C6D" w:rsidR="00457768" w:rsidRPr="000D2821" w:rsidRDefault="00457768" w:rsidP="00B733F5">
            <w:pPr>
              <w:spacing w:after="160" w:line="259" w:lineRule="auto"/>
              <w:ind w:left="0"/>
            </w:pPr>
            <w:r w:rsidRPr="000D2821">
              <w:t>Wet/ Dry Vacuum Cleaner</w:t>
            </w:r>
            <w:r w:rsidR="00B733F5" w:rsidRPr="000D2821">
              <w:t>.</w:t>
            </w:r>
          </w:p>
        </w:tc>
      </w:tr>
      <w:tr w:rsidR="00457768" w:rsidRPr="000D2821" w14:paraId="408B5F7F" w14:textId="77777777" w:rsidTr="00374C33">
        <w:tc>
          <w:tcPr>
            <w:tcW w:w="3209" w:type="dxa"/>
          </w:tcPr>
          <w:p w14:paraId="7E91A4FB" w14:textId="67BD41B2" w:rsidR="00457768" w:rsidRPr="000D2821" w:rsidRDefault="007D1333" w:rsidP="00B733F5">
            <w:pPr>
              <w:spacing w:after="160" w:line="259" w:lineRule="auto"/>
              <w:ind w:left="0"/>
            </w:pPr>
            <w:r w:rsidRPr="000D2821">
              <w:t>HEPA vacuum.</w:t>
            </w:r>
          </w:p>
        </w:tc>
        <w:tc>
          <w:tcPr>
            <w:tcW w:w="3210" w:type="dxa"/>
          </w:tcPr>
          <w:p w14:paraId="34731AC2" w14:textId="1BA7E34E" w:rsidR="00457768" w:rsidRPr="000D2821" w:rsidRDefault="007D1333" w:rsidP="00B733F5">
            <w:pPr>
              <w:spacing w:after="160" w:line="259" w:lineRule="auto"/>
              <w:ind w:left="0"/>
            </w:pPr>
            <w:proofErr w:type="spellStart"/>
            <w:r w:rsidRPr="000D2821">
              <w:t>Foamers</w:t>
            </w:r>
            <w:proofErr w:type="spellEnd"/>
            <w:r w:rsidR="00B733F5" w:rsidRPr="000D2821">
              <w:t>.</w:t>
            </w:r>
          </w:p>
        </w:tc>
        <w:tc>
          <w:tcPr>
            <w:tcW w:w="3210" w:type="dxa"/>
          </w:tcPr>
          <w:p w14:paraId="3ED65BC5" w14:textId="6B9458D7" w:rsidR="00457768" w:rsidRPr="000D2821" w:rsidRDefault="007D1333" w:rsidP="00B733F5">
            <w:pPr>
              <w:spacing w:after="160" w:line="259" w:lineRule="auto"/>
              <w:ind w:left="0"/>
            </w:pPr>
            <w:proofErr w:type="spellStart"/>
            <w:r w:rsidRPr="000D2821">
              <w:t>Foggers</w:t>
            </w:r>
            <w:proofErr w:type="spellEnd"/>
            <w:r w:rsidR="00B733F5" w:rsidRPr="000D2821">
              <w:t>.</w:t>
            </w:r>
          </w:p>
        </w:tc>
      </w:tr>
      <w:tr w:rsidR="000C3B82" w:rsidRPr="000D2821" w14:paraId="1A00B509" w14:textId="77777777" w:rsidTr="00254175">
        <w:tc>
          <w:tcPr>
            <w:tcW w:w="9629" w:type="dxa"/>
            <w:gridSpan w:val="3"/>
          </w:tcPr>
          <w:p w14:paraId="48AFC40B" w14:textId="6EDEB3E6" w:rsidR="000C3B82" w:rsidRPr="000D2821" w:rsidRDefault="000C3B82" w:rsidP="000C3B82">
            <w:pPr>
              <w:spacing w:after="160" w:line="259" w:lineRule="auto"/>
              <w:ind w:left="0"/>
            </w:pPr>
            <w:r w:rsidRPr="000D2821">
              <w:t>May need drying equipment including but not limited to Air movers, LGR Dehumidifiers, Desiccants.</w:t>
            </w:r>
          </w:p>
        </w:tc>
      </w:tr>
    </w:tbl>
    <w:p w14:paraId="50159A02" w14:textId="77777777" w:rsidR="00374C33" w:rsidRPr="000D2821" w:rsidRDefault="00374C33" w:rsidP="00DA30FA"/>
    <w:p w14:paraId="08FF9F06" w14:textId="77777777" w:rsidR="00DA30FA" w:rsidRPr="000D2821" w:rsidRDefault="00DA30FA" w:rsidP="00DA30FA">
      <w:pPr>
        <w:rPr>
          <w:b/>
        </w:rPr>
      </w:pPr>
      <w:r w:rsidRPr="000D2821">
        <w:rPr>
          <w:b/>
        </w:rPr>
        <w:t>Vacuums</w:t>
      </w:r>
    </w:p>
    <w:p w14:paraId="51846353" w14:textId="77777777" w:rsidR="00DA30FA" w:rsidRPr="000D2821" w:rsidRDefault="00DA30FA" w:rsidP="00E3147D">
      <w:pPr>
        <w:pStyle w:val="ListParagraph"/>
        <w:numPr>
          <w:ilvl w:val="0"/>
          <w:numId w:val="116"/>
        </w:numPr>
        <w:spacing w:after="160" w:line="259" w:lineRule="auto"/>
      </w:pPr>
      <w:r w:rsidRPr="000D2821">
        <w:t>May only be used for collecting small pieces of dust and debris, do not break up larger parts to facilitate vacuuming.</w:t>
      </w:r>
    </w:p>
    <w:p w14:paraId="5EE33F31" w14:textId="77777777" w:rsidR="00DA30FA" w:rsidRPr="000D2821" w:rsidRDefault="00DA30FA" w:rsidP="00E3147D">
      <w:pPr>
        <w:pStyle w:val="ListParagraph"/>
        <w:numPr>
          <w:ilvl w:val="0"/>
          <w:numId w:val="116"/>
        </w:numPr>
        <w:spacing w:after="160" w:line="259" w:lineRule="auto"/>
      </w:pPr>
      <w:r w:rsidRPr="000D2821">
        <w:t>Use the correct attachment for the surface type.</w:t>
      </w:r>
    </w:p>
    <w:p w14:paraId="4EFC250C" w14:textId="6C70E706" w:rsidR="00DA30FA" w:rsidRPr="000D2821" w:rsidRDefault="00DA30FA" w:rsidP="00E3147D">
      <w:pPr>
        <w:pStyle w:val="ListParagraph"/>
        <w:numPr>
          <w:ilvl w:val="0"/>
          <w:numId w:val="116"/>
        </w:numPr>
        <w:spacing w:after="160" w:line="259" w:lineRule="auto"/>
      </w:pPr>
      <w:r w:rsidRPr="000D2821">
        <w:t>Ensure routine maintenance has occurred</w:t>
      </w:r>
      <w:r w:rsidR="009519E0" w:rsidRPr="000D2821">
        <w:t>.</w:t>
      </w:r>
    </w:p>
    <w:p w14:paraId="3A262CEE" w14:textId="77777777" w:rsidR="00DA30FA" w:rsidRPr="000D2821" w:rsidRDefault="00DA30FA" w:rsidP="00E3147D">
      <w:pPr>
        <w:pStyle w:val="ListParagraph"/>
        <w:numPr>
          <w:ilvl w:val="0"/>
          <w:numId w:val="116"/>
        </w:numPr>
        <w:spacing w:after="160" w:line="259" w:lineRule="auto"/>
      </w:pPr>
      <w:r w:rsidRPr="000D2821">
        <w:t>When complete, ensure the Vacuum is decontaminated including internally/externally, the outer casing, attachments, case, hose and the like.</w:t>
      </w:r>
    </w:p>
    <w:p w14:paraId="65966BB1" w14:textId="77777777" w:rsidR="00DA30FA" w:rsidRPr="000D2821" w:rsidRDefault="00DA30FA" w:rsidP="00E3147D">
      <w:pPr>
        <w:pStyle w:val="ListParagraph"/>
        <w:numPr>
          <w:ilvl w:val="0"/>
          <w:numId w:val="116"/>
        </w:numPr>
        <w:spacing w:after="160" w:line="259" w:lineRule="auto"/>
      </w:pPr>
      <w:r w:rsidRPr="000D2821">
        <w:t>Remove the bag and filter in accordance with the manufacturer’s instructions and dispose of in general waste.</w:t>
      </w:r>
    </w:p>
    <w:p w14:paraId="56AE5F35" w14:textId="77777777" w:rsidR="00DA30FA" w:rsidRPr="000D2821" w:rsidRDefault="00DA30FA" w:rsidP="00DA30FA">
      <w:pPr>
        <w:rPr>
          <w:b/>
        </w:rPr>
      </w:pPr>
      <w:r w:rsidRPr="000D2821">
        <w:rPr>
          <w:b/>
        </w:rPr>
        <w:t>Tools</w:t>
      </w:r>
    </w:p>
    <w:p w14:paraId="7A876265" w14:textId="77777777" w:rsidR="00DA30FA" w:rsidRPr="000D2821" w:rsidRDefault="00DA30FA" w:rsidP="00E3147D">
      <w:pPr>
        <w:pStyle w:val="ListParagraph"/>
        <w:numPr>
          <w:ilvl w:val="0"/>
          <w:numId w:val="61"/>
        </w:numPr>
        <w:spacing w:after="160" w:line="259" w:lineRule="auto"/>
      </w:pPr>
      <w:r w:rsidRPr="000D2821">
        <w:t xml:space="preserve">Select tools with care to minimise risk of airborne particles.  </w:t>
      </w:r>
    </w:p>
    <w:p w14:paraId="36D6BD58" w14:textId="77777777" w:rsidR="00DA30FA" w:rsidRPr="000D2821" w:rsidRDefault="00DA30FA" w:rsidP="00E3147D">
      <w:pPr>
        <w:pStyle w:val="ListParagraph"/>
        <w:numPr>
          <w:ilvl w:val="0"/>
          <w:numId w:val="61"/>
        </w:numPr>
        <w:spacing w:after="160" w:line="259" w:lineRule="auto"/>
      </w:pPr>
      <w:r w:rsidRPr="000D2821">
        <w:t>At the end of removal work all tools must be decontaminated.</w:t>
      </w:r>
    </w:p>
    <w:p w14:paraId="672AAE29" w14:textId="77777777" w:rsidR="00DA30FA" w:rsidRPr="000D2821" w:rsidRDefault="00DA30FA" w:rsidP="00DA30FA">
      <w:r w:rsidRPr="000D2821">
        <w:tab/>
      </w:r>
    </w:p>
    <w:p w14:paraId="6B6848E3" w14:textId="77777777" w:rsidR="00DA30FA" w:rsidRPr="000D2821" w:rsidRDefault="00DA30FA" w:rsidP="00DA30FA">
      <w:pPr>
        <w:pStyle w:val="Heading3"/>
        <w:rPr>
          <w:rFonts w:asciiTheme="minorHAnsi" w:hAnsiTheme="minorHAnsi"/>
          <w:color w:val="ED7D31" w:themeColor="accent1"/>
        </w:rPr>
      </w:pPr>
      <w:bookmarkStart w:id="566" w:name="_Toc35519691"/>
      <w:bookmarkStart w:id="567" w:name="_Toc221634486"/>
      <w:r w:rsidRPr="000D2821">
        <w:rPr>
          <w:rFonts w:asciiTheme="minorHAnsi" w:hAnsiTheme="minorHAnsi"/>
          <w:color w:val="ED7D31" w:themeColor="accent1"/>
        </w:rPr>
        <w:t>Undertake Remediation</w:t>
      </w:r>
      <w:bookmarkEnd w:id="566"/>
      <w:bookmarkEnd w:id="567"/>
    </w:p>
    <w:p w14:paraId="1AC11F2F" w14:textId="77777777" w:rsidR="00DA30FA" w:rsidRPr="000D2821" w:rsidRDefault="00DA30FA" w:rsidP="00E3147D">
      <w:pPr>
        <w:pStyle w:val="ListParagraph"/>
        <w:numPr>
          <w:ilvl w:val="0"/>
          <w:numId w:val="237"/>
        </w:numPr>
      </w:pPr>
      <w:r w:rsidRPr="000D2821">
        <w:t>Remove the bulk waste being hypervigilant for needles and other hazards.</w:t>
      </w:r>
    </w:p>
    <w:p w14:paraId="7DD60525" w14:textId="194A4A79" w:rsidR="00DA30FA" w:rsidRPr="000D2821" w:rsidRDefault="00DA30FA" w:rsidP="00E3147D">
      <w:pPr>
        <w:pStyle w:val="ListParagraph"/>
        <w:numPr>
          <w:ilvl w:val="0"/>
          <w:numId w:val="237"/>
        </w:numPr>
      </w:pPr>
      <w:r w:rsidRPr="000D2821">
        <w:t>Dry clean all surfaces with soot sponges</w:t>
      </w:r>
      <w:r w:rsidR="009E4354" w:rsidRPr="000D2821">
        <w:t>.</w:t>
      </w:r>
    </w:p>
    <w:p w14:paraId="169049B1" w14:textId="63C1B504" w:rsidR="00DA30FA" w:rsidRPr="000D2821" w:rsidRDefault="00DA30FA" w:rsidP="00E3147D">
      <w:pPr>
        <w:pStyle w:val="ListParagraph"/>
        <w:numPr>
          <w:ilvl w:val="0"/>
          <w:numId w:val="237"/>
        </w:numPr>
      </w:pPr>
      <w:r w:rsidRPr="000D2821">
        <w:t>Apply degreasing chemicals to surfaces as per container instructions</w:t>
      </w:r>
      <w:r w:rsidR="009E4354" w:rsidRPr="000D2821">
        <w:t>.</w:t>
      </w:r>
    </w:p>
    <w:p w14:paraId="3867B87C" w14:textId="1132C524" w:rsidR="00DA30FA" w:rsidRPr="000D2821" w:rsidRDefault="00DA30FA" w:rsidP="00E3147D">
      <w:pPr>
        <w:pStyle w:val="ListParagraph"/>
        <w:numPr>
          <w:ilvl w:val="0"/>
          <w:numId w:val="237"/>
        </w:numPr>
      </w:pPr>
      <w:r w:rsidRPr="000D2821">
        <w:t>Rinse and repeat as necessary</w:t>
      </w:r>
      <w:r w:rsidR="009E4354" w:rsidRPr="000D2821">
        <w:t>.</w:t>
      </w:r>
    </w:p>
    <w:p w14:paraId="7E1D34D3" w14:textId="4A4247FD" w:rsidR="00DA30FA" w:rsidRPr="000D2821" w:rsidRDefault="00DA30FA" w:rsidP="00E3147D">
      <w:pPr>
        <w:pStyle w:val="ListParagraph"/>
        <w:numPr>
          <w:ilvl w:val="0"/>
          <w:numId w:val="237"/>
        </w:numPr>
      </w:pPr>
      <w:r w:rsidRPr="000D2821">
        <w:t>Detail clean all surfaces.</w:t>
      </w:r>
    </w:p>
    <w:p w14:paraId="4180834E" w14:textId="3D236051" w:rsidR="00DA30FA" w:rsidRPr="000D2821" w:rsidRDefault="00DA30FA" w:rsidP="00E3147D">
      <w:pPr>
        <w:pStyle w:val="ListParagraph"/>
        <w:numPr>
          <w:ilvl w:val="0"/>
          <w:numId w:val="237"/>
        </w:numPr>
      </w:pPr>
      <w:r w:rsidRPr="000D2821">
        <w:t>Area may require odour control such as ozone treatment or thermal fogging</w:t>
      </w:r>
      <w:r w:rsidR="009E4354" w:rsidRPr="000D2821">
        <w:t>.</w:t>
      </w:r>
    </w:p>
    <w:p w14:paraId="7A3A1C87" w14:textId="77777777" w:rsidR="00DA30FA" w:rsidRPr="000D2821" w:rsidRDefault="00DA30FA" w:rsidP="00DA30FA"/>
    <w:p w14:paraId="6E3B6DB2" w14:textId="77777777" w:rsidR="002E40B3" w:rsidRPr="000D2821" w:rsidRDefault="002E40B3" w:rsidP="00DA30FA"/>
    <w:p w14:paraId="19EDF6A9" w14:textId="77777777" w:rsidR="002E40B3" w:rsidRPr="000D2821" w:rsidRDefault="002E40B3" w:rsidP="00DA30FA"/>
    <w:p w14:paraId="341E94B3" w14:textId="77777777" w:rsidR="002E40B3" w:rsidRPr="000D2821" w:rsidRDefault="002E40B3" w:rsidP="00DA30FA"/>
    <w:p w14:paraId="41AEBCAF" w14:textId="77777777" w:rsidR="002E40B3" w:rsidRPr="000D2821" w:rsidRDefault="002E40B3" w:rsidP="00DA30FA"/>
    <w:p w14:paraId="2265550A" w14:textId="77777777" w:rsidR="00DA30FA" w:rsidRPr="000D2821" w:rsidRDefault="00DA30FA" w:rsidP="00DA30FA">
      <w:pPr>
        <w:pStyle w:val="Heading3"/>
        <w:rPr>
          <w:rFonts w:asciiTheme="minorHAnsi" w:hAnsiTheme="minorHAnsi"/>
          <w:color w:val="ED7D31" w:themeColor="accent1"/>
        </w:rPr>
      </w:pPr>
      <w:bookmarkStart w:id="568" w:name="_Toc35519692"/>
      <w:bookmarkStart w:id="569" w:name="_Toc221634487"/>
      <w:r w:rsidRPr="000D2821">
        <w:rPr>
          <w:rFonts w:asciiTheme="minorHAnsi" w:hAnsiTheme="minorHAnsi"/>
          <w:color w:val="ED7D31" w:themeColor="accent1"/>
        </w:rPr>
        <w:t>Waste Disposal</w:t>
      </w:r>
      <w:bookmarkEnd w:id="568"/>
      <w:bookmarkEnd w:id="569"/>
    </w:p>
    <w:p w14:paraId="247C2CFD" w14:textId="3C77CFAA" w:rsidR="00DA30FA" w:rsidRPr="000D2821" w:rsidRDefault="00DA30FA" w:rsidP="00E3147D">
      <w:pPr>
        <w:pStyle w:val="ListParagraph"/>
        <w:numPr>
          <w:ilvl w:val="0"/>
          <w:numId w:val="238"/>
        </w:numPr>
      </w:pPr>
      <w:r w:rsidRPr="000D2821">
        <w:t>All syringes and clinical waste to be disposed of by licenced waste removal firm</w:t>
      </w:r>
      <w:r w:rsidR="002E40B3" w:rsidRPr="000D2821">
        <w:t>.</w:t>
      </w:r>
    </w:p>
    <w:p w14:paraId="4AD69CE8" w14:textId="6C315ADD" w:rsidR="00DA30FA" w:rsidRPr="000D2821" w:rsidRDefault="00DA30FA" w:rsidP="00E3147D">
      <w:pPr>
        <w:pStyle w:val="ListParagraph"/>
        <w:numPr>
          <w:ilvl w:val="0"/>
          <w:numId w:val="238"/>
        </w:numPr>
      </w:pPr>
      <w:r w:rsidRPr="000D2821">
        <w:t>All asbestos waste is to be disposed of by licenced waste removal firm for deep burial.</w:t>
      </w:r>
    </w:p>
    <w:p w14:paraId="264E568F" w14:textId="5B667E81" w:rsidR="00DA30FA" w:rsidRPr="000D2821" w:rsidRDefault="00DA30FA" w:rsidP="00E3147D">
      <w:pPr>
        <w:pStyle w:val="ListParagraph"/>
        <w:numPr>
          <w:ilvl w:val="0"/>
          <w:numId w:val="238"/>
        </w:numPr>
      </w:pPr>
      <w:r w:rsidRPr="000D2821">
        <w:t>All Methamphetamine contaminated waste to be disposed of in deep burial.</w:t>
      </w:r>
    </w:p>
    <w:p w14:paraId="265B8378" w14:textId="060FFB3A" w:rsidR="00DA30FA" w:rsidRPr="000D2821" w:rsidRDefault="00DA30FA" w:rsidP="00E3147D">
      <w:pPr>
        <w:pStyle w:val="ListParagraph"/>
        <w:numPr>
          <w:ilvl w:val="0"/>
          <w:numId w:val="238"/>
        </w:numPr>
      </w:pPr>
      <w:r w:rsidRPr="000D2821">
        <w:t>All microbial waste to be disposed of in general waste.</w:t>
      </w:r>
    </w:p>
    <w:p w14:paraId="1FCF4C11" w14:textId="77777777" w:rsidR="00DA30FA" w:rsidRPr="000D2821" w:rsidRDefault="00DA30FA" w:rsidP="00DA30FA">
      <w:pPr>
        <w:pStyle w:val="ListParagraph"/>
        <w:ind w:left="0"/>
      </w:pPr>
    </w:p>
    <w:p w14:paraId="6EA5E7DD" w14:textId="77777777" w:rsidR="00DA30FA" w:rsidRPr="000D2821" w:rsidRDefault="00DA30FA" w:rsidP="00DA30FA">
      <w:pPr>
        <w:pStyle w:val="Heading3"/>
        <w:rPr>
          <w:rFonts w:asciiTheme="minorHAnsi" w:hAnsiTheme="minorHAnsi"/>
          <w:color w:val="ED7D31" w:themeColor="accent1"/>
        </w:rPr>
      </w:pPr>
      <w:bookmarkStart w:id="570" w:name="_Toc35519693"/>
      <w:bookmarkStart w:id="571" w:name="_Toc221634488"/>
      <w:r w:rsidRPr="000D2821">
        <w:rPr>
          <w:rFonts w:asciiTheme="minorHAnsi" w:hAnsiTheme="minorHAnsi"/>
          <w:color w:val="ED7D31" w:themeColor="accent1"/>
        </w:rPr>
        <w:t>Communication</w:t>
      </w:r>
      <w:bookmarkEnd w:id="570"/>
      <w:bookmarkEnd w:id="571"/>
    </w:p>
    <w:p w14:paraId="6DBCF242" w14:textId="77777777" w:rsidR="00DA30FA" w:rsidRPr="000D2821" w:rsidRDefault="00DA30FA" w:rsidP="00DA30FA">
      <w:pPr>
        <w:pStyle w:val="ListParagraph"/>
        <w:ind w:left="0"/>
      </w:pPr>
      <w:r w:rsidRPr="000D2821">
        <w:t>It is essential that the client is aware of what is happening and what is required of them in the remediation process.</w:t>
      </w:r>
    </w:p>
    <w:p w14:paraId="04A6BA40" w14:textId="77777777" w:rsidR="00DA30FA" w:rsidRPr="000D2821" w:rsidRDefault="00DA30FA" w:rsidP="00DA30FA">
      <w:pPr>
        <w:pStyle w:val="ListParagraph"/>
        <w:ind w:left="0"/>
      </w:pPr>
    </w:p>
    <w:p w14:paraId="0B43EEDD" w14:textId="77777777" w:rsidR="00DA30FA" w:rsidRPr="000D2821" w:rsidRDefault="00DA30FA" w:rsidP="00DA30FA">
      <w:pPr>
        <w:pStyle w:val="Heading3"/>
        <w:rPr>
          <w:rFonts w:asciiTheme="minorHAnsi" w:hAnsiTheme="minorHAnsi"/>
          <w:color w:val="ED7D31" w:themeColor="accent1"/>
        </w:rPr>
      </w:pPr>
      <w:bookmarkStart w:id="572" w:name="_Toc35519694"/>
      <w:bookmarkStart w:id="573" w:name="_Toc221634489"/>
      <w:r w:rsidRPr="000D2821">
        <w:rPr>
          <w:rFonts w:asciiTheme="minorHAnsi" w:hAnsiTheme="minorHAnsi"/>
          <w:color w:val="ED7D31" w:themeColor="accent1"/>
        </w:rPr>
        <w:t>Post Remediation Verification</w:t>
      </w:r>
      <w:bookmarkEnd w:id="572"/>
      <w:bookmarkEnd w:id="573"/>
    </w:p>
    <w:p w14:paraId="57684674" w14:textId="55F293F0" w:rsidR="00DA30FA" w:rsidRPr="000D2821" w:rsidRDefault="00DA30FA" w:rsidP="00DA30FA">
      <w:pPr>
        <w:pStyle w:val="ListParagraph"/>
        <w:ind w:left="0"/>
      </w:pPr>
      <w:r w:rsidRPr="000D2821">
        <w:t>Not every job requires Post remediation Verification.</w:t>
      </w:r>
      <w:r w:rsidR="002E40B3" w:rsidRPr="000D2821">
        <w:t xml:space="preserve"> </w:t>
      </w:r>
      <w:r w:rsidRPr="000D2821">
        <w:t>Certain criteria will influence the use of an IEP.  These include but are not limited to:</w:t>
      </w:r>
    </w:p>
    <w:p w14:paraId="5663AC4D" w14:textId="56223CE5" w:rsidR="00DA30FA" w:rsidRPr="000D2821" w:rsidRDefault="00DA30FA" w:rsidP="00E3147D">
      <w:pPr>
        <w:pStyle w:val="ListParagraph"/>
        <w:numPr>
          <w:ilvl w:val="0"/>
          <w:numId w:val="62"/>
        </w:numPr>
        <w:spacing w:after="160" w:line="259" w:lineRule="auto"/>
      </w:pPr>
      <w:r w:rsidRPr="000D2821">
        <w:t>Size of the job</w:t>
      </w:r>
      <w:r w:rsidR="002E40B3" w:rsidRPr="000D2821">
        <w:t>.</w:t>
      </w:r>
    </w:p>
    <w:p w14:paraId="48D5EFD9" w14:textId="7A870DCE" w:rsidR="00DA30FA" w:rsidRPr="000D2821" w:rsidRDefault="00DA30FA" w:rsidP="00E3147D">
      <w:pPr>
        <w:pStyle w:val="ListParagraph"/>
        <w:numPr>
          <w:ilvl w:val="0"/>
          <w:numId w:val="62"/>
        </w:numPr>
        <w:spacing w:after="160" w:line="259" w:lineRule="auto"/>
      </w:pPr>
      <w:r w:rsidRPr="000D2821">
        <w:t>Health risks of the client and any other residents in the property</w:t>
      </w:r>
      <w:r w:rsidR="002E40B3" w:rsidRPr="000D2821">
        <w:t>.</w:t>
      </w:r>
    </w:p>
    <w:p w14:paraId="270A5BCA" w14:textId="5A38BBE2" w:rsidR="00DA30FA" w:rsidRPr="000D2821" w:rsidRDefault="00DA30FA" w:rsidP="00E3147D">
      <w:pPr>
        <w:pStyle w:val="ListParagraph"/>
        <w:numPr>
          <w:ilvl w:val="0"/>
          <w:numId w:val="62"/>
        </w:numPr>
        <w:spacing w:after="160" w:line="259" w:lineRule="auto"/>
      </w:pPr>
      <w:r w:rsidRPr="000D2821">
        <w:t>Insurance company may require it</w:t>
      </w:r>
      <w:r w:rsidR="002E40B3" w:rsidRPr="000D2821">
        <w:t>.</w:t>
      </w:r>
    </w:p>
    <w:p w14:paraId="5370260E" w14:textId="77777777" w:rsidR="00DA30FA" w:rsidRPr="000D2821" w:rsidRDefault="00DA30FA" w:rsidP="00DA30FA">
      <w:pPr>
        <w:pStyle w:val="ListParagraph"/>
        <w:ind w:left="0"/>
      </w:pPr>
    </w:p>
    <w:p w14:paraId="1070C07B" w14:textId="77777777" w:rsidR="00DA30FA" w:rsidRPr="000D2821" w:rsidRDefault="00DA30FA" w:rsidP="00DA30FA">
      <w:pPr>
        <w:pStyle w:val="Heading3"/>
        <w:rPr>
          <w:rFonts w:asciiTheme="minorHAnsi" w:hAnsiTheme="minorHAnsi"/>
          <w:color w:val="ED7D31" w:themeColor="accent1"/>
        </w:rPr>
      </w:pPr>
      <w:bookmarkStart w:id="574" w:name="_Toc35519695"/>
      <w:bookmarkStart w:id="575" w:name="_Toc221634490"/>
      <w:r w:rsidRPr="000D2821">
        <w:rPr>
          <w:rFonts w:asciiTheme="minorHAnsi" w:hAnsiTheme="minorHAnsi"/>
          <w:color w:val="ED7D31" w:themeColor="accent1"/>
        </w:rPr>
        <w:t>Post Job Documentation</w:t>
      </w:r>
      <w:bookmarkEnd w:id="574"/>
      <w:bookmarkEnd w:id="575"/>
    </w:p>
    <w:p w14:paraId="78F7849C" w14:textId="689CFEC8" w:rsidR="00DA30FA" w:rsidRPr="000D2821" w:rsidRDefault="00DA30FA" w:rsidP="00DA30FA">
      <w:pPr>
        <w:pStyle w:val="ListParagraph"/>
        <w:ind w:left="0"/>
      </w:pPr>
      <w:r w:rsidRPr="000D2821">
        <w:t xml:space="preserve">The period immediately </w:t>
      </w:r>
      <w:proofErr w:type="gramStart"/>
      <w:r w:rsidRPr="000D2821">
        <w:t>post</w:t>
      </w:r>
      <w:proofErr w:type="gramEnd"/>
      <w:r w:rsidRPr="000D2821">
        <w:t xml:space="preserve"> the job is an opportunity to professionally close out the job, seek customer feedback and to secure future referrals.</w:t>
      </w:r>
      <w:r w:rsidR="00863E25" w:rsidRPr="000D2821">
        <w:t xml:space="preserve"> </w:t>
      </w:r>
      <w:r w:rsidRPr="000D2821">
        <w:t>Ensure you supply a receipt to the client with your business card.</w:t>
      </w:r>
    </w:p>
    <w:p w14:paraId="4AA74703" w14:textId="77777777" w:rsidR="00DA30FA" w:rsidRPr="000D2821" w:rsidRDefault="00DA30FA" w:rsidP="00DA30FA">
      <w:pPr>
        <w:rPr>
          <w:b/>
        </w:rPr>
      </w:pPr>
    </w:p>
    <w:p w14:paraId="0E5C1F20" w14:textId="77777777" w:rsidR="00DA30FA" w:rsidRPr="000D2821" w:rsidRDefault="00DA30FA" w:rsidP="00DA30FA">
      <w:pPr>
        <w:pStyle w:val="JAR-HEADING2STYLE"/>
        <w:rPr>
          <w:rFonts w:asciiTheme="minorHAnsi" w:hAnsiTheme="minorHAnsi"/>
        </w:rPr>
      </w:pPr>
      <w:bookmarkStart w:id="576" w:name="_Toc35519696"/>
      <w:bookmarkStart w:id="577" w:name="_Toc221634491"/>
      <w:r w:rsidRPr="000D2821">
        <w:rPr>
          <w:rFonts w:asciiTheme="minorHAnsi" w:hAnsiTheme="minorHAnsi"/>
        </w:rPr>
        <w:t>Service 2: Contents Remediation</w:t>
      </w:r>
      <w:bookmarkEnd w:id="576"/>
      <w:bookmarkEnd w:id="577"/>
    </w:p>
    <w:p w14:paraId="74C7C23E" w14:textId="55388DF3" w:rsidR="00DA30FA" w:rsidRPr="000D2821" w:rsidRDefault="00DA30FA" w:rsidP="00DA30FA">
      <w:r w:rsidRPr="000D2821">
        <w:t xml:space="preserve">Many contents are affected during the fire in rooms that may not have been directly affected, therefore, detailed inspection of all rooms for affected contents is required, looking for smoke, odour and heat affected </w:t>
      </w:r>
      <w:r w:rsidR="00863E25" w:rsidRPr="000D2821">
        <w:t>contents. The</w:t>
      </w:r>
      <w:r w:rsidRPr="000D2821">
        <w:t xml:space="preserve"> cost of remediation must always be balanced with the cost of replacing the item.</w:t>
      </w:r>
    </w:p>
    <w:p w14:paraId="2E73B6CA" w14:textId="77777777" w:rsidR="00DA30FA" w:rsidRPr="000D2821" w:rsidRDefault="00DA30FA" w:rsidP="00DA30FA">
      <w:r w:rsidRPr="000D2821">
        <w:t>Dependant on the cause of the fire it may be impossible to get the odours out of the item being remediated.</w:t>
      </w:r>
    </w:p>
    <w:p w14:paraId="4FDC081C" w14:textId="77777777" w:rsidR="00863E25" w:rsidRPr="000D2821" w:rsidRDefault="00863E25" w:rsidP="00DA30FA"/>
    <w:p w14:paraId="10974520" w14:textId="1FD4E8D7" w:rsidR="00DA30FA" w:rsidRPr="000D2821" w:rsidRDefault="00DA30FA" w:rsidP="00DA30FA">
      <w:r w:rsidRPr="000D2821">
        <w:t xml:space="preserve">The client must be aware that attempts can be made to clean most contents but often there is no guarantee to remove the </w:t>
      </w:r>
      <w:r w:rsidR="00863E25" w:rsidRPr="000D2821">
        <w:t>odour. As</w:t>
      </w:r>
      <w:r w:rsidRPr="000D2821">
        <w:t xml:space="preserve"> remediators we need to be aware that Psychological Odours, that is odours that are remembered but not necessarily exist are a real issue and it may be necessary to use a fragrance to replace the remembered odour.</w:t>
      </w:r>
    </w:p>
    <w:p w14:paraId="16438769" w14:textId="77777777" w:rsidR="00DA30FA" w:rsidRPr="000D2821" w:rsidRDefault="00DA30FA" w:rsidP="00DA30FA"/>
    <w:p w14:paraId="37AE961F" w14:textId="77777777" w:rsidR="00DA30FA" w:rsidRPr="000D2821" w:rsidRDefault="00DA30FA" w:rsidP="00DA30FA">
      <w:pPr>
        <w:pStyle w:val="Heading3"/>
        <w:rPr>
          <w:rFonts w:asciiTheme="minorHAnsi" w:hAnsiTheme="minorHAnsi"/>
          <w:color w:val="ED7D31" w:themeColor="accent1"/>
        </w:rPr>
      </w:pPr>
      <w:bookmarkStart w:id="578" w:name="_Toc35519697"/>
      <w:bookmarkStart w:id="579" w:name="_Toc221634492"/>
      <w:r w:rsidRPr="000D2821">
        <w:rPr>
          <w:rFonts w:asciiTheme="minorHAnsi" w:hAnsiTheme="minorHAnsi"/>
          <w:color w:val="ED7D31" w:themeColor="accent1"/>
        </w:rPr>
        <w:t>Planning</w:t>
      </w:r>
      <w:bookmarkEnd w:id="578"/>
      <w:bookmarkEnd w:id="579"/>
    </w:p>
    <w:p w14:paraId="3FC1E7F9" w14:textId="77777777" w:rsidR="00DA30FA" w:rsidRPr="000D2821" w:rsidRDefault="00DA30FA" w:rsidP="00DA30FA">
      <w:r w:rsidRPr="000D2821">
        <w:t>Planning is essential as any misunderstanding could lead to the use of inappropriate remediation methods, increase the risk of inadequately cleaning the contents.</w:t>
      </w:r>
    </w:p>
    <w:p w14:paraId="0CED0497" w14:textId="77777777" w:rsidR="00DA30FA" w:rsidRPr="000D2821" w:rsidRDefault="00DA30FA" w:rsidP="00DA30FA">
      <w:r w:rsidRPr="000D2821">
        <w:t>Attend the site for the purpose of assessing, identifying and quantifying the amount of waste present.</w:t>
      </w:r>
    </w:p>
    <w:p w14:paraId="7BD5D31E" w14:textId="77777777" w:rsidR="00DA30FA" w:rsidRPr="000D2821" w:rsidRDefault="00DA30FA" w:rsidP="00E3147D">
      <w:pPr>
        <w:pStyle w:val="ListParagraph"/>
        <w:numPr>
          <w:ilvl w:val="0"/>
          <w:numId w:val="114"/>
        </w:numPr>
        <w:spacing w:after="160" w:line="259" w:lineRule="auto"/>
      </w:pPr>
      <w:r w:rsidRPr="000D2821">
        <w:t>Obtain a detailed history from the client as to events causing the problem, how long ago did it happen, which rooms are affected.</w:t>
      </w:r>
    </w:p>
    <w:p w14:paraId="551123ED" w14:textId="77777777" w:rsidR="00DA30FA" w:rsidRPr="000D2821" w:rsidRDefault="00DA30FA" w:rsidP="00E3147D">
      <w:pPr>
        <w:pStyle w:val="ListParagraph"/>
        <w:numPr>
          <w:ilvl w:val="0"/>
          <w:numId w:val="114"/>
        </w:numPr>
        <w:spacing w:after="160" w:line="259" w:lineRule="auto"/>
      </w:pPr>
      <w:r w:rsidRPr="000D2821">
        <w:t>Ascertain if the client has permission to dispose of any contents left at the property.</w:t>
      </w:r>
    </w:p>
    <w:p w14:paraId="0D9C2905" w14:textId="77777777" w:rsidR="00DA30FA" w:rsidRPr="000D2821" w:rsidRDefault="00DA30FA" w:rsidP="00E3147D">
      <w:pPr>
        <w:pStyle w:val="ListParagraph"/>
        <w:numPr>
          <w:ilvl w:val="0"/>
          <w:numId w:val="114"/>
        </w:numPr>
        <w:spacing w:after="160" w:line="259" w:lineRule="auto"/>
      </w:pPr>
      <w:r w:rsidRPr="000D2821">
        <w:t>Consult with the person ordering the services to identify factors which may affect site access, site specific hazards, scheduling of the work and the requirement for the area to be unoccupied during the remediation process.</w:t>
      </w:r>
    </w:p>
    <w:p w14:paraId="3ADE6A33" w14:textId="77777777" w:rsidR="00DA30FA" w:rsidRPr="000D2821" w:rsidRDefault="00DA30FA" w:rsidP="00E3147D">
      <w:pPr>
        <w:pStyle w:val="ListParagraph"/>
        <w:numPr>
          <w:ilvl w:val="0"/>
          <w:numId w:val="114"/>
        </w:numPr>
        <w:spacing w:after="160" w:line="259" w:lineRule="auto"/>
      </w:pPr>
      <w:r w:rsidRPr="000D2821">
        <w:t>Take photographs of the site to supplement your planning and project recall. Document any pre-existing damage not event related.</w:t>
      </w:r>
    </w:p>
    <w:p w14:paraId="019D0803" w14:textId="45F531A2" w:rsidR="00DA30FA" w:rsidRPr="000D2821" w:rsidRDefault="00DA30FA" w:rsidP="00E3147D">
      <w:pPr>
        <w:pStyle w:val="ListParagraph"/>
        <w:numPr>
          <w:ilvl w:val="0"/>
          <w:numId w:val="114"/>
        </w:numPr>
        <w:spacing w:after="160" w:line="259" w:lineRule="auto"/>
      </w:pPr>
      <w:r w:rsidRPr="000D2821">
        <w:t>Ascertain any affected contents</w:t>
      </w:r>
      <w:r w:rsidR="00863E25" w:rsidRPr="000D2821">
        <w:t>.</w:t>
      </w:r>
    </w:p>
    <w:p w14:paraId="0F8F6D88" w14:textId="3A27D708" w:rsidR="00DA30FA" w:rsidRPr="000D2821" w:rsidRDefault="00DA30FA" w:rsidP="005A2A58">
      <w:pPr>
        <w:pStyle w:val="ListParagraph"/>
        <w:numPr>
          <w:ilvl w:val="0"/>
          <w:numId w:val="114"/>
        </w:numPr>
        <w:spacing w:after="160" w:line="259" w:lineRule="auto"/>
      </w:pPr>
      <w:r w:rsidRPr="000D2821">
        <w:t>Ascertain if insurance claim has been made. Is it building and/or contents insurance.</w:t>
      </w:r>
    </w:p>
    <w:p w14:paraId="0C69AD9F" w14:textId="25711564" w:rsidR="00DA30FA" w:rsidRPr="000D2821" w:rsidRDefault="005A2A58" w:rsidP="00DA30FA">
      <w:r w:rsidRPr="000D2821">
        <w:rPr>
          <w:noProof/>
        </w:rPr>
        <mc:AlternateContent>
          <mc:Choice Requires="wps">
            <w:drawing>
              <wp:anchor distT="45720" distB="45720" distL="114300" distR="114300" simplePos="0" relativeHeight="251658248" behindDoc="0" locked="0" layoutInCell="1" allowOverlap="1" wp14:anchorId="6F988C75" wp14:editId="5AD4E0B7">
                <wp:simplePos x="0" y="0"/>
                <wp:positionH relativeFrom="column">
                  <wp:posOffset>435610</wp:posOffset>
                </wp:positionH>
                <wp:positionV relativeFrom="paragraph">
                  <wp:posOffset>39370</wp:posOffset>
                </wp:positionV>
                <wp:extent cx="5105400" cy="715645"/>
                <wp:effectExtent l="0" t="0" r="19050" b="27305"/>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715645"/>
                        </a:xfrm>
                        <a:prstGeom prst="rect">
                          <a:avLst/>
                        </a:prstGeom>
                        <a:solidFill>
                          <a:srgbClr val="FFFFFF"/>
                        </a:solidFill>
                        <a:ln w="9525">
                          <a:solidFill>
                            <a:srgbClr val="000000"/>
                          </a:solidFill>
                          <a:miter lim="800000"/>
                          <a:headEnd/>
                          <a:tailEnd/>
                        </a:ln>
                      </wps:spPr>
                      <wps:txbx>
                        <w:txbxContent>
                          <w:p w14:paraId="07A1AF5F" w14:textId="03AC6AA0" w:rsidR="00DB5F12" w:rsidRDefault="00DB5F12" w:rsidP="00DA30FA">
                            <w:r>
                              <w:t xml:space="preserve">TIP: Retain and store in an organised manner (using Dropbox </w:t>
                            </w:r>
                            <w:r w:rsidR="005A2A58">
                              <w:t xml:space="preserve">or OneDrive </w:t>
                            </w:r>
                            <w:r>
                              <w:t>for example) the information and photos collected as, if won, it will form the basis of your Scope of Works.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88C75" id="Text Box 24" o:spid="_x0000_s1044" type="#_x0000_t202" style="position:absolute;margin-left:34.3pt;margin-top:3.1pt;width:402pt;height:56.3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">
                <v:textbox>
                  <w:txbxContent>
                    <w:p w14:paraId="07A1AF5F" w14:textId="03AC6AA0" w:rsidR="00DB5F12" w:rsidRDefault="00DB5F12" w:rsidP="00DA30FA">
                      <w:r>
                        <w:t xml:space="preserve">TIP: Retain and store in an organised manner (using Dropbox </w:t>
                      </w:r>
                      <w:r w:rsidR="005A2A58">
                        <w:t xml:space="preserve">or OneDrive </w:t>
                      </w:r>
                      <w:r>
                        <w:t>for example) the information and photos collected as, if won, it will form the basis of your Scope of Works.</w:t>
                      </w:r>
                    </w:p>
                  </w:txbxContent>
                </v:textbox>
                <w10:wrap type="square"/>
              </v:shape>
            </w:pict>
          </mc:Fallback>
        </mc:AlternateContent>
      </w:r>
    </w:p>
    <w:p w14:paraId="4D36651B" w14:textId="77777777" w:rsidR="00DA30FA" w:rsidRPr="000D2821" w:rsidRDefault="00DA30FA" w:rsidP="00DA30FA"/>
    <w:p w14:paraId="3AD1AD6D" w14:textId="77777777" w:rsidR="00DA30FA" w:rsidRPr="000D2821" w:rsidRDefault="00DA30FA" w:rsidP="00DA30FA"/>
    <w:p w14:paraId="7C734CB4" w14:textId="77777777" w:rsidR="00863E25" w:rsidRPr="000D2821" w:rsidRDefault="00863E25" w:rsidP="00DA30FA"/>
    <w:p w14:paraId="6E0E7EE5" w14:textId="77777777" w:rsidR="00863E25" w:rsidRPr="000D2821" w:rsidRDefault="00863E25" w:rsidP="00DA30FA"/>
    <w:p w14:paraId="18F708AA" w14:textId="6E52803C" w:rsidR="00DA30FA" w:rsidRPr="000D2821" w:rsidRDefault="00DA30FA" w:rsidP="00DA30FA">
      <w:r w:rsidRPr="000D2821">
        <w:t>Once the job is confirmed, complete the remainder of your planning requirements including but not limited to:</w:t>
      </w:r>
    </w:p>
    <w:p w14:paraId="581421F8" w14:textId="77777777" w:rsidR="00DA30FA" w:rsidRPr="000D2821" w:rsidRDefault="00DA30FA" w:rsidP="00E3147D">
      <w:pPr>
        <w:pStyle w:val="ListParagraph"/>
        <w:numPr>
          <w:ilvl w:val="0"/>
          <w:numId w:val="115"/>
        </w:numPr>
        <w:spacing w:after="160" w:line="259" w:lineRule="auto"/>
      </w:pPr>
      <w:r w:rsidRPr="000D2821">
        <w:t>Identify other hazards related to the job, assess risk and implement controls modifying your SWMS to ensure it is job specific.</w:t>
      </w:r>
    </w:p>
    <w:p w14:paraId="17681A7C" w14:textId="77777777" w:rsidR="00DA30FA" w:rsidRPr="000D2821" w:rsidRDefault="00DA30FA" w:rsidP="00DA30FA">
      <w:r w:rsidRPr="000D2821">
        <w:t xml:space="preserve">Refer to Pre-Requisites for Franchisees and employees of Franchisees (PRO107) which sets a minimum acceptable standard of training, qualification and experience for Franchisees and their employees or subcontractors. </w:t>
      </w:r>
    </w:p>
    <w:p w14:paraId="0FCCD666" w14:textId="77777777" w:rsidR="00DA30FA" w:rsidRPr="000D2821" w:rsidRDefault="00DA30FA" w:rsidP="00DA30FA"/>
    <w:p w14:paraId="4049C83E" w14:textId="77777777" w:rsidR="00DA30FA" w:rsidRPr="000D2821" w:rsidRDefault="00DA30FA" w:rsidP="00DA30FA">
      <w:pPr>
        <w:pStyle w:val="Heading3"/>
        <w:rPr>
          <w:rFonts w:asciiTheme="minorHAnsi" w:hAnsiTheme="minorHAnsi"/>
          <w:color w:val="ED7D31" w:themeColor="accent1"/>
        </w:rPr>
      </w:pPr>
      <w:bookmarkStart w:id="580" w:name="_Toc35519698"/>
      <w:bookmarkStart w:id="581" w:name="_Toc221634493"/>
      <w:r w:rsidRPr="000D2821">
        <w:rPr>
          <w:rFonts w:asciiTheme="minorHAnsi" w:hAnsiTheme="minorHAnsi"/>
          <w:color w:val="ED7D31" w:themeColor="accent1"/>
        </w:rPr>
        <w:t>Training and Job Orientation</w:t>
      </w:r>
      <w:bookmarkEnd w:id="580"/>
      <w:bookmarkEnd w:id="581"/>
    </w:p>
    <w:p w14:paraId="663C1BA5" w14:textId="1A78F59E" w:rsidR="00DA30FA" w:rsidRPr="000D2821" w:rsidRDefault="00DA30FA" w:rsidP="00DA30FA">
      <w:r w:rsidRPr="000D2821">
        <w:t>Refer to Pre-Requisites for Franchisees and employees of Franchisees (PRO107) which sets a minimum acceptable standard of training, qualification and experience for Franchisees and their employees or subcontractors. PRO107 also documents that all Franchisees and their employees must be provided with information about the potential health implications of exposure to contaminants prior to commencement.</w:t>
      </w:r>
      <w:r w:rsidR="00863E25" w:rsidRPr="000D2821">
        <w:t xml:space="preserve"> </w:t>
      </w:r>
      <w:r w:rsidRPr="000D2821">
        <w:t>As it relates to each removal job the Franchisee must ensure a record of this training is retained on site during the removal process.  See template provided.</w:t>
      </w:r>
    </w:p>
    <w:p w14:paraId="2239A19F" w14:textId="77777777" w:rsidR="00863E25" w:rsidRPr="000D2821" w:rsidRDefault="00863E25" w:rsidP="00DA30FA"/>
    <w:p w14:paraId="2AFD755D" w14:textId="3D271632" w:rsidR="00DA30FA" w:rsidRPr="000D2821" w:rsidRDefault="00DA30FA" w:rsidP="00DA30FA">
      <w:r w:rsidRPr="000D2821">
        <w:t>On arrival on site and prior to applying PPE (if required) the Supervisor or the Technician in charge on site must conduct a job specific briefing referencing the site-specific SWMS with all employees and subcontractors prior to commencement.  This briefing must be documented (as a note in Job Record) or by having all parties (employees and subcontractors) sign the current SWMS</w:t>
      </w:r>
      <w:r w:rsidR="00863E25" w:rsidRPr="000D2821">
        <w:t>.</w:t>
      </w:r>
    </w:p>
    <w:p w14:paraId="588C4441" w14:textId="77777777" w:rsidR="00DA30FA" w:rsidRPr="000D2821" w:rsidRDefault="00DA30FA" w:rsidP="00DA30FA"/>
    <w:p w14:paraId="182358CB" w14:textId="77777777" w:rsidR="00DA30FA" w:rsidRPr="000D2821" w:rsidRDefault="00DA30FA" w:rsidP="00DA30FA">
      <w:pPr>
        <w:pStyle w:val="Heading3"/>
        <w:rPr>
          <w:rFonts w:asciiTheme="minorHAnsi" w:hAnsiTheme="minorHAnsi"/>
          <w:color w:val="ED7D31" w:themeColor="accent1"/>
        </w:rPr>
      </w:pPr>
      <w:bookmarkStart w:id="582" w:name="_Toc35519699"/>
      <w:bookmarkStart w:id="583" w:name="_Toc221634494"/>
      <w:r w:rsidRPr="000D2821">
        <w:rPr>
          <w:rFonts w:asciiTheme="minorHAnsi" w:hAnsiTheme="minorHAnsi"/>
          <w:color w:val="ED7D31" w:themeColor="accent1"/>
        </w:rPr>
        <w:t>Site Establishment</w:t>
      </w:r>
      <w:bookmarkEnd w:id="582"/>
      <w:bookmarkEnd w:id="583"/>
    </w:p>
    <w:p w14:paraId="1F121BCB" w14:textId="77777777" w:rsidR="00DA30FA" w:rsidRPr="000D2821" w:rsidRDefault="00DA30FA" w:rsidP="00DA30FA">
      <w:r w:rsidRPr="000D2821">
        <w:t>On arrival on site, the Fire and Smoke Remediation Technician in Charge must ensure site control is established:</w:t>
      </w:r>
    </w:p>
    <w:p w14:paraId="14C10F7E" w14:textId="77777777" w:rsidR="00DA30FA" w:rsidRPr="000D2821" w:rsidRDefault="00DA30FA" w:rsidP="00E3147D">
      <w:pPr>
        <w:pStyle w:val="ListParagraph"/>
        <w:numPr>
          <w:ilvl w:val="0"/>
          <w:numId w:val="107"/>
        </w:numPr>
        <w:spacing w:after="160" w:line="259" w:lineRule="auto"/>
      </w:pPr>
      <w:r w:rsidRPr="000D2821">
        <w:t>Consider any changes that have occurred to the site, the building, plant or equipment to environmental factors such as weather which may require further modification to the SWMS.</w:t>
      </w:r>
    </w:p>
    <w:p w14:paraId="4D7C18F5" w14:textId="06D90CAF" w:rsidR="00DA30FA" w:rsidRPr="000D2821" w:rsidRDefault="00DA30FA" w:rsidP="00E3147D">
      <w:pPr>
        <w:pStyle w:val="ListParagraph"/>
        <w:numPr>
          <w:ilvl w:val="0"/>
          <w:numId w:val="107"/>
        </w:numPr>
        <w:spacing w:after="160" w:line="259" w:lineRule="auto"/>
      </w:pPr>
      <w:r w:rsidRPr="000D2821">
        <w:t>Obtain from Client Authority to Undertake works (Contract for works attended)</w:t>
      </w:r>
      <w:r w:rsidR="00863E25" w:rsidRPr="000D2821">
        <w:t>.</w:t>
      </w:r>
    </w:p>
    <w:p w14:paraId="2CD65415" w14:textId="77777777" w:rsidR="00DA30FA" w:rsidRPr="000D2821" w:rsidRDefault="00DA30FA" w:rsidP="00E3147D">
      <w:pPr>
        <w:pStyle w:val="ListParagraph"/>
        <w:numPr>
          <w:ilvl w:val="0"/>
          <w:numId w:val="107"/>
        </w:numPr>
        <w:spacing w:after="160" w:line="259" w:lineRule="auto"/>
      </w:pPr>
      <w:r w:rsidRPr="000D2821">
        <w:t>Check that all mandatory documentation is available on site:</w:t>
      </w:r>
    </w:p>
    <w:p w14:paraId="356484BE" w14:textId="79427D97" w:rsidR="00DA30FA" w:rsidRPr="000D2821" w:rsidRDefault="00DA30FA" w:rsidP="00E3147D">
      <w:pPr>
        <w:pStyle w:val="ListParagraph"/>
        <w:numPr>
          <w:ilvl w:val="1"/>
          <w:numId w:val="107"/>
        </w:numPr>
        <w:spacing w:after="160" w:line="259" w:lineRule="auto"/>
      </w:pPr>
      <w:r w:rsidRPr="000D2821">
        <w:t>Copy of Training Records of all employees</w:t>
      </w:r>
      <w:r w:rsidR="00863E25" w:rsidRPr="000D2821">
        <w:t>.</w:t>
      </w:r>
    </w:p>
    <w:p w14:paraId="6C454211" w14:textId="3EEBDB22" w:rsidR="00DA30FA" w:rsidRPr="000D2821" w:rsidRDefault="00DA30FA" w:rsidP="00E3147D">
      <w:pPr>
        <w:pStyle w:val="ListParagraph"/>
        <w:numPr>
          <w:ilvl w:val="1"/>
          <w:numId w:val="107"/>
        </w:numPr>
        <w:spacing w:after="160" w:line="259" w:lineRule="auto"/>
      </w:pPr>
      <w:r w:rsidRPr="000D2821">
        <w:t>Site specific SWMS</w:t>
      </w:r>
      <w:r w:rsidR="00863E25" w:rsidRPr="000D2821">
        <w:t>.</w:t>
      </w:r>
    </w:p>
    <w:p w14:paraId="3804663C" w14:textId="2D7364B9" w:rsidR="00DA30FA" w:rsidRPr="000D2821" w:rsidRDefault="00DA30FA" w:rsidP="00E3147D">
      <w:pPr>
        <w:pStyle w:val="ListParagraph"/>
        <w:numPr>
          <w:ilvl w:val="1"/>
          <w:numId w:val="107"/>
        </w:numPr>
        <w:spacing w:after="160" w:line="259" w:lineRule="auto"/>
      </w:pPr>
      <w:r w:rsidRPr="000D2821">
        <w:t>Supervisors Contact Details</w:t>
      </w:r>
      <w:r w:rsidR="00863E25" w:rsidRPr="000D2821">
        <w:t>.</w:t>
      </w:r>
    </w:p>
    <w:p w14:paraId="1BD2E08B" w14:textId="77777777" w:rsidR="00DA30FA" w:rsidRPr="000D2821" w:rsidRDefault="00DA30FA" w:rsidP="00DA30FA">
      <w:r w:rsidRPr="000D2821">
        <w:t>Ensure any electrical equipment is currently Test and Tag Compliant, clean and in good working order.</w:t>
      </w:r>
    </w:p>
    <w:p w14:paraId="03FCF8AF" w14:textId="77777777" w:rsidR="00DA30FA" w:rsidRPr="000D2821" w:rsidRDefault="00DA30FA" w:rsidP="00E3147D">
      <w:pPr>
        <w:pStyle w:val="ListParagraph"/>
        <w:numPr>
          <w:ilvl w:val="0"/>
          <w:numId w:val="108"/>
        </w:numPr>
      </w:pPr>
      <w:r w:rsidRPr="000D2821">
        <w:t>Set up critical locations as per SWMS including but not limited to:</w:t>
      </w:r>
    </w:p>
    <w:p w14:paraId="1ADD104B" w14:textId="4FC84EBE" w:rsidR="00DA30FA" w:rsidRPr="000D2821" w:rsidRDefault="00DA30FA" w:rsidP="00E3147D">
      <w:pPr>
        <w:pStyle w:val="ListParagraph"/>
        <w:numPr>
          <w:ilvl w:val="0"/>
          <w:numId w:val="108"/>
        </w:numPr>
        <w:spacing w:after="160" w:line="259" w:lineRule="auto"/>
      </w:pPr>
      <w:r w:rsidRPr="000D2821">
        <w:t>Identified emergency assembly location</w:t>
      </w:r>
      <w:r w:rsidR="00863E25" w:rsidRPr="000D2821">
        <w:t>.</w:t>
      </w:r>
    </w:p>
    <w:p w14:paraId="2DC6C1FF" w14:textId="5281BF91" w:rsidR="00DA30FA" w:rsidRPr="000D2821" w:rsidRDefault="00DA30FA" w:rsidP="00E3147D">
      <w:pPr>
        <w:pStyle w:val="ListParagraph"/>
        <w:numPr>
          <w:ilvl w:val="0"/>
          <w:numId w:val="108"/>
        </w:numPr>
        <w:spacing w:after="160" w:line="259" w:lineRule="auto"/>
      </w:pPr>
      <w:r w:rsidRPr="000D2821">
        <w:t>Set up containment if required</w:t>
      </w:r>
      <w:r w:rsidR="00863E25" w:rsidRPr="000D2821">
        <w:t>.</w:t>
      </w:r>
    </w:p>
    <w:p w14:paraId="3D0D28AE" w14:textId="419EFEEE" w:rsidR="00DA30FA" w:rsidRPr="000D2821" w:rsidRDefault="00DA30FA" w:rsidP="00E3147D">
      <w:pPr>
        <w:pStyle w:val="ListParagraph"/>
        <w:numPr>
          <w:ilvl w:val="0"/>
          <w:numId w:val="108"/>
        </w:numPr>
        <w:spacing w:after="160" w:line="259" w:lineRule="auto"/>
      </w:pPr>
      <w:r w:rsidRPr="000D2821">
        <w:t xml:space="preserve">Personal </w:t>
      </w:r>
      <w:r w:rsidR="00863E25" w:rsidRPr="000D2821">
        <w:t>decontamination.</w:t>
      </w:r>
    </w:p>
    <w:p w14:paraId="3CDE7B45" w14:textId="2A87A044" w:rsidR="00DA30FA" w:rsidRPr="000D2821" w:rsidRDefault="00DA30FA" w:rsidP="00E3147D">
      <w:pPr>
        <w:pStyle w:val="ListParagraph"/>
        <w:numPr>
          <w:ilvl w:val="0"/>
          <w:numId w:val="108"/>
        </w:numPr>
        <w:spacing w:after="160" w:line="259" w:lineRule="auto"/>
      </w:pPr>
      <w:r w:rsidRPr="000D2821">
        <w:t>Removals disposal location and pathway from site to transport including any protective measures required</w:t>
      </w:r>
      <w:r w:rsidR="00863E25" w:rsidRPr="000D2821">
        <w:t>.</w:t>
      </w:r>
    </w:p>
    <w:p w14:paraId="3E2BDAA9" w14:textId="77777777" w:rsidR="00DA30FA" w:rsidRPr="000D2821" w:rsidRDefault="00DA30FA" w:rsidP="00DA30FA"/>
    <w:p w14:paraId="33706202" w14:textId="77777777" w:rsidR="00DA30FA" w:rsidRPr="000D2821" w:rsidRDefault="00DA30FA" w:rsidP="00DA30FA">
      <w:r w:rsidRPr="000D2821">
        <w:t>Apply PPE including but not limited to:</w:t>
      </w:r>
    </w:p>
    <w:p w14:paraId="796CADAE" w14:textId="0BA6C642" w:rsidR="00DA30FA" w:rsidRPr="000D2821" w:rsidRDefault="00DA30FA" w:rsidP="00E3147D">
      <w:pPr>
        <w:pStyle w:val="ListParagraph"/>
        <w:numPr>
          <w:ilvl w:val="0"/>
          <w:numId w:val="109"/>
        </w:numPr>
        <w:spacing w:after="160" w:line="259" w:lineRule="auto"/>
      </w:pPr>
      <w:r w:rsidRPr="000D2821">
        <w:t>Coveralls (Type 5/6 Category 3)</w:t>
      </w:r>
      <w:r w:rsidR="00863E25" w:rsidRPr="000D2821">
        <w:t>.</w:t>
      </w:r>
    </w:p>
    <w:p w14:paraId="594FECF0" w14:textId="77777777" w:rsidR="00DA30FA" w:rsidRPr="000D2821" w:rsidRDefault="00DA30FA" w:rsidP="00E3147D">
      <w:pPr>
        <w:pStyle w:val="ListParagraph"/>
        <w:numPr>
          <w:ilvl w:val="0"/>
          <w:numId w:val="109"/>
        </w:numPr>
        <w:spacing w:after="160" w:line="259" w:lineRule="auto"/>
      </w:pPr>
      <w:r w:rsidRPr="000D2821">
        <w:t>Nitrile Gloves +/- 2</w:t>
      </w:r>
      <w:r w:rsidRPr="000D2821">
        <w:rPr>
          <w:vertAlign w:val="superscript"/>
        </w:rPr>
        <w:t>nd</w:t>
      </w:r>
      <w:r w:rsidRPr="000D2821">
        <w:t xml:space="preserve"> nitrile pair or work gloves.</w:t>
      </w:r>
    </w:p>
    <w:p w14:paraId="6A418F6C" w14:textId="181084A1" w:rsidR="00DA30FA" w:rsidRPr="000D2821" w:rsidRDefault="00DA30FA" w:rsidP="00E3147D">
      <w:pPr>
        <w:pStyle w:val="ListParagraph"/>
        <w:numPr>
          <w:ilvl w:val="0"/>
          <w:numId w:val="109"/>
        </w:numPr>
        <w:spacing w:after="160" w:line="259" w:lineRule="auto"/>
      </w:pPr>
      <w:r w:rsidRPr="000D2821">
        <w:t>Non-Slip steel capped boot</w:t>
      </w:r>
      <w:r w:rsidR="00863E25" w:rsidRPr="000D2821">
        <w:t>.</w:t>
      </w:r>
    </w:p>
    <w:p w14:paraId="70281313" w14:textId="05D96C29" w:rsidR="00DA30FA" w:rsidRPr="000D2821" w:rsidRDefault="00DA30FA" w:rsidP="00E3147D">
      <w:pPr>
        <w:pStyle w:val="ListParagraph"/>
        <w:numPr>
          <w:ilvl w:val="0"/>
          <w:numId w:val="109"/>
        </w:numPr>
        <w:spacing w:after="160" w:line="259" w:lineRule="auto"/>
      </w:pPr>
      <w:r w:rsidRPr="000D2821">
        <w:t>Respiratory Protective Equipment</w:t>
      </w:r>
      <w:r w:rsidR="00863E25" w:rsidRPr="000D2821">
        <w:t>.</w:t>
      </w:r>
    </w:p>
    <w:p w14:paraId="4C70AEDF" w14:textId="011704A4" w:rsidR="00DA30FA" w:rsidRPr="000D2821" w:rsidRDefault="00DA30FA" w:rsidP="00E3147D">
      <w:pPr>
        <w:pStyle w:val="ListParagraph"/>
        <w:numPr>
          <w:ilvl w:val="0"/>
          <w:numId w:val="109"/>
        </w:numPr>
        <w:spacing w:after="160" w:line="259" w:lineRule="auto"/>
      </w:pPr>
      <w:r w:rsidRPr="000D2821">
        <w:t>Half face Particulate (cartridge) respirator with VOC/ particulate filter</w:t>
      </w:r>
      <w:r w:rsidR="00863E25" w:rsidRPr="000D2821">
        <w:t>.</w:t>
      </w:r>
    </w:p>
    <w:p w14:paraId="19F17B4E" w14:textId="2B00CFA8" w:rsidR="00DA30FA" w:rsidRPr="000D2821" w:rsidRDefault="00DA30FA" w:rsidP="00E3147D">
      <w:pPr>
        <w:pStyle w:val="ListParagraph"/>
        <w:numPr>
          <w:ilvl w:val="0"/>
          <w:numId w:val="109"/>
        </w:numPr>
        <w:spacing w:after="160" w:line="259" w:lineRule="auto"/>
      </w:pPr>
      <w:r w:rsidRPr="000D2821">
        <w:t>Full face Particulate (cartridge) respirator with VOC/particulate filter</w:t>
      </w:r>
      <w:r w:rsidR="00863E25" w:rsidRPr="000D2821">
        <w:t>.</w:t>
      </w:r>
    </w:p>
    <w:p w14:paraId="60140E17" w14:textId="77777777" w:rsidR="00DA30FA" w:rsidRPr="000D2821" w:rsidRDefault="00DA30FA" w:rsidP="00E3147D">
      <w:pPr>
        <w:pStyle w:val="ListParagraph"/>
        <w:numPr>
          <w:ilvl w:val="0"/>
          <w:numId w:val="109"/>
        </w:numPr>
        <w:spacing w:after="160" w:line="259" w:lineRule="auto"/>
      </w:pPr>
      <w:r w:rsidRPr="000D2821">
        <w:t>PAPR with a VOC/Particulate Cartridge.</w:t>
      </w:r>
    </w:p>
    <w:p w14:paraId="7C6D6F61" w14:textId="77777777" w:rsidR="00DA30FA" w:rsidRPr="000D2821" w:rsidRDefault="00DA30FA" w:rsidP="177DC49A">
      <w:pPr>
        <w:rPr>
          <w:color w:val="ED7D31" w:themeColor="accent1"/>
        </w:rPr>
      </w:pPr>
      <w:r w:rsidRPr="000D2821">
        <w:rPr>
          <w:color w:val="ED7D31" w:themeColor="accent1"/>
        </w:rPr>
        <w:t>Please also refer to PRO022 – PPE which provides guidance on selection, maintenance and use of PPE.</w:t>
      </w:r>
    </w:p>
    <w:p w14:paraId="0D56D314" w14:textId="77777777" w:rsidR="00DA30FA" w:rsidRPr="000D2821" w:rsidRDefault="00DA30FA" w:rsidP="00DA30FA">
      <w:pPr>
        <w:rPr>
          <w:b/>
        </w:rPr>
      </w:pPr>
    </w:p>
    <w:p w14:paraId="56EC5D0A" w14:textId="77777777" w:rsidR="00DA30FA" w:rsidRPr="000D2821" w:rsidRDefault="00DA30FA" w:rsidP="00DA30FA">
      <w:pPr>
        <w:rPr>
          <w:b/>
        </w:rPr>
      </w:pPr>
      <w:r w:rsidRPr="000D2821">
        <w:rPr>
          <w:b/>
        </w:rPr>
        <w:t>COVERALLS</w:t>
      </w:r>
    </w:p>
    <w:p w14:paraId="44BA1A01" w14:textId="77777777" w:rsidR="00DA30FA" w:rsidRPr="000D2821" w:rsidRDefault="00DA30FA" w:rsidP="00DA30FA">
      <w:r w:rsidRPr="000D2821">
        <w:t>Any clothing worn under disposable coveralls must be light weight and cool to help relieve Heat stress.</w:t>
      </w:r>
    </w:p>
    <w:p w14:paraId="32847C3E" w14:textId="592B2484" w:rsidR="00DA30FA" w:rsidRPr="000D2821" w:rsidRDefault="00DA30FA" w:rsidP="00E3147D">
      <w:pPr>
        <w:pStyle w:val="ListParagraph"/>
        <w:numPr>
          <w:ilvl w:val="0"/>
          <w:numId w:val="110"/>
        </w:numPr>
        <w:spacing w:after="160" w:line="259" w:lineRule="auto"/>
      </w:pPr>
      <w:r w:rsidRPr="000D2821">
        <w:t>Type 5/6 Coveralls are the minimum requirement</w:t>
      </w:r>
      <w:r w:rsidR="00863E25" w:rsidRPr="000D2821">
        <w:t>.</w:t>
      </w:r>
    </w:p>
    <w:p w14:paraId="1F9F353C" w14:textId="77777777" w:rsidR="00DA30FA" w:rsidRPr="000D2821" w:rsidRDefault="00DA30FA" w:rsidP="00E3147D">
      <w:pPr>
        <w:pStyle w:val="ListParagraph"/>
        <w:numPr>
          <w:ilvl w:val="0"/>
          <w:numId w:val="110"/>
        </w:numPr>
        <w:spacing w:after="160" w:line="259" w:lineRule="auto"/>
      </w:pPr>
      <w:r w:rsidRPr="000D2821">
        <w:t xml:space="preserve">Disposable coveralls may NOT be reused or taken home; they must be disposed of after single use.  </w:t>
      </w:r>
    </w:p>
    <w:p w14:paraId="39CA090D" w14:textId="09EE356D" w:rsidR="00DA30FA" w:rsidRPr="000D2821" w:rsidRDefault="00DA30FA" w:rsidP="00E3147D">
      <w:pPr>
        <w:pStyle w:val="ListParagraph"/>
        <w:numPr>
          <w:ilvl w:val="0"/>
          <w:numId w:val="110"/>
        </w:numPr>
        <w:spacing w:after="160" w:line="259" w:lineRule="auto"/>
      </w:pPr>
      <w:r w:rsidRPr="000D2821">
        <w:t>Be worn on size too big to facilitate movement</w:t>
      </w:r>
      <w:r w:rsidR="00863E25" w:rsidRPr="000D2821">
        <w:t>.</w:t>
      </w:r>
    </w:p>
    <w:p w14:paraId="16CA11CA" w14:textId="6724CD8B" w:rsidR="00DA30FA" w:rsidRPr="000D2821" w:rsidRDefault="00DA30FA" w:rsidP="00E3147D">
      <w:pPr>
        <w:pStyle w:val="ListParagraph"/>
        <w:numPr>
          <w:ilvl w:val="0"/>
          <w:numId w:val="110"/>
        </w:numPr>
        <w:spacing w:after="160" w:line="259" w:lineRule="auto"/>
      </w:pPr>
      <w:r w:rsidRPr="000D2821">
        <w:t>Tape cuffs with duct tape</w:t>
      </w:r>
      <w:r w:rsidR="00863E25" w:rsidRPr="000D2821">
        <w:t>.</w:t>
      </w:r>
    </w:p>
    <w:p w14:paraId="61193298" w14:textId="1284479B" w:rsidR="00DA30FA" w:rsidRPr="000D2821" w:rsidRDefault="00DA30FA" w:rsidP="00E3147D">
      <w:pPr>
        <w:pStyle w:val="ListParagraph"/>
        <w:numPr>
          <w:ilvl w:val="0"/>
          <w:numId w:val="110"/>
        </w:numPr>
        <w:spacing w:after="160" w:line="259" w:lineRule="auto"/>
      </w:pPr>
      <w:r w:rsidRPr="000D2821">
        <w:t>Ensure coverall legs are worn over footwear as tucking them in lets in dust and other contaminants</w:t>
      </w:r>
      <w:r w:rsidR="00863E25" w:rsidRPr="000D2821">
        <w:t>.</w:t>
      </w:r>
    </w:p>
    <w:p w14:paraId="1EB6E49C" w14:textId="77BBB0D7" w:rsidR="00DA30FA" w:rsidRPr="000D2821" w:rsidRDefault="00DA30FA" w:rsidP="00E3147D">
      <w:pPr>
        <w:pStyle w:val="ListParagraph"/>
        <w:numPr>
          <w:ilvl w:val="0"/>
          <w:numId w:val="110"/>
        </w:numPr>
        <w:spacing w:after="160" w:line="259" w:lineRule="auto"/>
      </w:pPr>
      <w:r w:rsidRPr="000D2821">
        <w:t>Ensure the hood is worn over respirator straps</w:t>
      </w:r>
      <w:r w:rsidR="00863E25" w:rsidRPr="000D2821">
        <w:t>.</w:t>
      </w:r>
    </w:p>
    <w:p w14:paraId="696D0405" w14:textId="77777777" w:rsidR="00DA30FA" w:rsidRPr="000D2821" w:rsidRDefault="00DA30FA" w:rsidP="00E3147D">
      <w:pPr>
        <w:pStyle w:val="ListParagraph"/>
        <w:numPr>
          <w:ilvl w:val="0"/>
          <w:numId w:val="110"/>
        </w:numPr>
        <w:spacing w:after="160" w:line="259" w:lineRule="auto"/>
      </w:pPr>
      <w:r w:rsidRPr="000D2821">
        <w:t>Consider environmental and weather factors and heat stress which may occur when wearing coveralls.</w:t>
      </w:r>
    </w:p>
    <w:p w14:paraId="0D2F61C9" w14:textId="77777777" w:rsidR="0053128B" w:rsidRPr="000D2821" w:rsidRDefault="0053128B" w:rsidP="00DA30FA">
      <w:pPr>
        <w:rPr>
          <w:b/>
        </w:rPr>
      </w:pPr>
    </w:p>
    <w:p w14:paraId="16401B5F" w14:textId="4B621794" w:rsidR="00DA30FA" w:rsidRPr="000D2821" w:rsidRDefault="00DA30FA" w:rsidP="00DA30FA">
      <w:pPr>
        <w:rPr>
          <w:b/>
        </w:rPr>
      </w:pPr>
      <w:r w:rsidRPr="000D2821">
        <w:rPr>
          <w:b/>
        </w:rPr>
        <w:t>GLOVES</w:t>
      </w:r>
    </w:p>
    <w:p w14:paraId="64E1FFC5" w14:textId="09E6AA4F" w:rsidR="00DA30FA" w:rsidRPr="000D2821" w:rsidRDefault="00DA30FA" w:rsidP="00DA30FA">
      <w:r w:rsidRPr="000D2821">
        <w:t>Single use disposable Nitrile gloves must be worn at each job</w:t>
      </w:r>
      <w:r w:rsidR="002104A4" w:rsidRPr="000D2821">
        <w:t xml:space="preserve">. </w:t>
      </w:r>
      <w:r w:rsidRPr="000D2821">
        <w:t>Irrespective of glove use removalists must wash their hands and fingernails prior to eating and after work.</w:t>
      </w:r>
    </w:p>
    <w:p w14:paraId="580B7A5D" w14:textId="77777777" w:rsidR="0053128B" w:rsidRPr="000D2821" w:rsidRDefault="0053128B" w:rsidP="00DA30FA">
      <w:pPr>
        <w:rPr>
          <w:b/>
        </w:rPr>
      </w:pPr>
    </w:p>
    <w:p w14:paraId="4D1E14FD" w14:textId="460C1196" w:rsidR="00DA30FA" w:rsidRPr="000D2821" w:rsidRDefault="00DA30FA" w:rsidP="00DA30FA">
      <w:pPr>
        <w:rPr>
          <w:b/>
        </w:rPr>
      </w:pPr>
      <w:r w:rsidRPr="000D2821">
        <w:rPr>
          <w:b/>
        </w:rPr>
        <w:t>FOOTWEAR</w:t>
      </w:r>
    </w:p>
    <w:p w14:paraId="16180162" w14:textId="71204E7F" w:rsidR="00DA30FA" w:rsidRPr="000D2821" w:rsidRDefault="00DA30FA" w:rsidP="00E3147D">
      <w:pPr>
        <w:pStyle w:val="ListParagraph"/>
        <w:numPr>
          <w:ilvl w:val="0"/>
          <w:numId w:val="111"/>
        </w:numPr>
        <w:spacing w:after="160" w:line="259" w:lineRule="auto"/>
      </w:pPr>
      <w:r w:rsidRPr="000D2821">
        <w:t>Appropriate footwear is steel capped, rubber soled work shoes or gumboots</w:t>
      </w:r>
      <w:r w:rsidR="002104A4" w:rsidRPr="000D2821">
        <w:t>.</w:t>
      </w:r>
    </w:p>
    <w:p w14:paraId="31F9CD6A" w14:textId="7F704802" w:rsidR="00DA30FA" w:rsidRPr="000D2821" w:rsidRDefault="00DA30FA" w:rsidP="00E3147D">
      <w:pPr>
        <w:pStyle w:val="ListParagraph"/>
        <w:numPr>
          <w:ilvl w:val="0"/>
          <w:numId w:val="111"/>
        </w:numPr>
        <w:spacing w:after="160" w:line="259" w:lineRule="auto"/>
      </w:pPr>
      <w:r w:rsidRPr="000D2821">
        <w:t>Footwear is for exclusive use of each employee, not shared</w:t>
      </w:r>
      <w:r w:rsidR="002104A4" w:rsidRPr="000D2821">
        <w:t>.</w:t>
      </w:r>
    </w:p>
    <w:p w14:paraId="574A39EB" w14:textId="118767E5" w:rsidR="00DA30FA" w:rsidRPr="000D2821" w:rsidRDefault="00DA30FA" w:rsidP="00E3147D">
      <w:pPr>
        <w:pStyle w:val="ListParagraph"/>
        <w:numPr>
          <w:ilvl w:val="0"/>
          <w:numId w:val="111"/>
        </w:numPr>
        <w:spacing w:after="160" w:line="259" w:lineRule="auto"/>
      </w:pPr>
      <w:r w:rsidRPr="000D2821">
        <w:t>When not in use store upside down to limit contaminants being introduced</w:t>
      </w:r>
      <w:r w:rsidR="002104A4" w:rsidRPr="000D2821">
        <w:t>.</w:t>
      </w:r>
    </w:p>
    <w:p w14:paraId="559CC11D" w14:textId="77777777" w:rsidR="00DA30FA" w:rsidRPr="000D2821" w:rsidRDefault="00DA30FA" w:rsidP="00E3147D">
      <w:pPr>
        <w:pStyle w:val="ListParagraph"/>
        <w:numPr>
          <w:ilvl w:val="0"/>
          <w:numId w:val="111"/>
        </w:numPr>
        <w:spacing w:after="160" w:line="259" w:lineRule="auto"/>
      </w:pPr>
      <w:r w:rsidRPr="000D2821">
        <w:t>Do not use disposable overshoes as they are a slip hazard.</w:t>
      </w:r>
    </w:p>
    <w:p w14:paraId="79A96014" w14:textId="0A3BF8A4" w:rsidR="00DA30FA" w:rsidRPr="000D2821" w:rsidRDefault="002104A4" w:rsidP="00E3147D">
      <w:pPr>
        <w:pStyle w:val="ListParagraph"/>
        <w:numPr>
          <w:ilvl w:val="0"/>
          <w:numId w:val="111"/>
        </w:numPr>
        <w:spacing w:after="160" w:line="259" w:lineRule="auto"/>
      </w:pPr>
      <w:r w:rsidRPr="000D2821">
        <w:t>Footwear</w:t>
      </w:r>
      <w:r w:rsidR="00DA30FA" w:rsidRPr="000D2821">
        <w:t xml:space="preserve"> must be kept clean and in good condition.</w:t>
      </w:r>
    </w:p>
    <w:p w14:paraId="7DAA6787" w14:textId="77777777" w:rsidR="0053128B" w:rsidRPr="000D2821" w:rsidRDefault="0053128B" w:rsidP="00DA30FA">
      <w:pPr>
        <w:rPr>
          <w:b/>
        </w:rPr>
      </w:pPr>
    </w:p>
    <w:p w14:paraId="38D178D7" w14:textId="77777777" w:rsidR="0053128B" w:rsidRPr="000D2821" w:rsidRDefault="0053128B" w:rsidP="00DA30FA">
      <w:pPr>
        <w:rPr>
          <w:b/>
        </w:rPr>
      </w:pPr>
    </w:p>
    <w:p w14:paraId="71B8C207" w14:textId="77777777" w:rsidR="0053128B" w:rsidRPr="000D2821" w:rsidRDefault="0053128B" w:rsidP="00DA30FA">
      <w:pPr>
        <w:rPr>
          <w:b/>
        </w:rPr>
      </w:pPr>
    </w:p>
    <w:p w14:paraId="17DE4BBB" w14:textId="77777777" w:rsidR="0053128B" w:rsidRPr="000D2821" w:rsidRDefault="0053128B" w:rsidP="00DA30FA">
      <w:pPr>
        <w:rPr>
          <w:b/>
        </w:rPr>
      </w:pPr>
    </w:p>
    <w:p w14:paraId="71D7EAB4" w14:textId="7203D3B9" w:rsidR="00DA30FA" w:rsidRPr="000D2821" w:rsidRDefault="00DA30FA" w:rsidP="00DA30FA">
      <w:pPr>
        <w:rPr>
          <w:b/>
        </w:rPr>
      </w:pPr>
      <w:r w:rsidRPr="000D2821">
        <w:rPr>
          <w:b/>
        </w:rPr>
        <w:t>RESPIRATORY PPE</w:t>
      </w:r>
    </w:p>
    <w:p w14:paraId="0353FCF2" w14:textId="77777777" w:rsidR="00DA30FA" w:rsidRPr="000D2821" w:rsidRDefault="00DA30FA" w:rsidP="00DA30FA">
      <w:r w:rsidRPr="000D2821">
        <w:t>All Respiratory PPE must be selected and maintained, in accordance with AS/NZS1716:2003 and AS/NZS1715:1994</w:t>
      </w:r>
    </w:p>
    <w:p w14:paraId="481B85A3" w14:textId="77777777" w:rsidR="00DA30FA" w:rsidRPr="000D2821" w:rsidRDefault="00DA30FA" w:rsidP="00DA30FA">
      <w:r w:rsidRPr="000D2821">
        <w:t>Key requirements in summary include but are not limited to:</w:t>
      </w:r>
    </w:p>
    <w:p w14:paraId="62E2A11F" w14:textId="39BE5ADC" w:rsidR="00DA30FA" w:rsidRPr="000D2821" w:rsidRDefault="00DA30FA" w:rsidP="00E3147D">
      <w:pPr>
        <w:pStyle w:val="ListParagraph"/>
        <w:numPr>
          <w:ilvl w:val="0"/>
          <w:numId w:val="112"/>
        </w:numPr>
        <w:spacing w:after="160" w:line="259" w:lineRule="auto"/>
      </w:pPr>
      <w:r w:rsidRPr="000D2821">
        <w:t>Employees must be medically fit to wear PPE (ref procedure to prerequisites)</w:t>
      </w:r>
      <w:r w:rsidR="002104A4" w:rsidRPr="000D2821">
        <w:t>.</w:t>
      </w:r>
    </w:p>
    <w:p w14:paraId="2B4C0A1D" w14:textId="56B07500" w:rsidR="00DA30FA" w:rsidRPr="000D2821" w:rsidRDefault="00DA30FA" w:rsidP="00E3147D">
      <w:pPr>
        <w:pStyle w:val="ListParagraph"/>
        <w:numPr>
          <w:ilvl w:val="0"/>
          <w:numId w:val="112"/>
        </w:numPr>
        <w:spacing w:after="160" w:line="259" w:lineRule="auto"/>
      </w:pPr>
      <w:r w:rsidRPr="000D2821">
        <w:t>Respirators are for exclusive employee use, not shared</w:t>
      </w:r>
      <w:r w:rsidR="002104A4" w:rsidRPr="000D2821">
        <w:t>.</w:t>
      </w:r>
    </w:p>
    <w:p w14:paraId="1F2CCAEF" w14:textId="4A855AFD" w:rsidR="00DA30FA" w:rsidRPr="000D2821" w:rsidRDefault="00DA30FA" w:rsidP="00E3147D">
      <w:pPr>
        <w:pStyle w:val="ListParagraph"/>
        <w:numPr>
          <w:ilvl w:val="0"/>
          <w:numId w:val="112"/>
        </w:numPr>
        <w:spacing w:after="160" w:line="259" w:lineRule="auto"/>
      </w:pPr>
      <w:r w:rsidRPr="000D2821">
        <w:t>If using negative pressure respirator, the wearer must be clean shaven</w:t>
      </w:r>
      <w:r w:rsidR="002104A4" w:rsidRPr="000D2821">
        <w:t>.</w:t>
      </w:r>
    </w:p>
    <w:p w14:paraId="147208D8" w14:textId="77777777" w:rsidR="00DA30FA" w:rsidRPr="000D2821" w:rsidRDefault="00DA30FA" w:rsidP="00E3147D">
      <w:pPr>
        <w:pStyle w:val="ListParagraph"/>
        <w:numPr>
          <w:ilvl w:val="0"/>
          <w:numId w:val="112"/>
        </w:numPr>
        <w:spacing w:after="160" w:line="259" w:lineRule="auto"/>
      </w:pPr>
      <w:r w:rsidRPr="000D2821">
        <w:t>The level of required respiratory protection can only be determined or changed once on site by a competent person.</w:t>
      </w:r>
    </w:p>
    <w:p w14:paraId="75CA0E06" w14:textId="77777777" w:rsidR="00DA30FA" w:rsidRPr="000D2821" w:rsidRDefault="00DA30FA" w:rsidP="00E3147D">
      <w:pPr>
        <w:pStyle w:val="ListParagraph"/>
        <w:numPr>
          <w:ilvl w:val="0"/>
          <w:numId w:val="112"/>
        </w:numPr>
        <w:spacing w:after="160" w:line="259" w:lineRule="auto"/>
      </w:pPr>
      <w:r w:rsidRPr="000D2821">
        <w:t>A fit check is required prior to commencement each time the respirator is used or put on.</w:t>
      </w:r>
    </w:p>
    <w:p w14:paraId="6388E7ED" w14:textId="79007B84" w:rsidR="00DA30FA" w:rsidRPr="000D2821" w:rsidRDefault="00DA30FA" w:rsidP="00E3147D">
      <w:pPr>
        <w:pStyle w:val="ListParagraph"/>
        <w:numPr>
          <w:ilvl w:val="0"/>
          <w:numId w:val="112"/>
        </w:numPr>
        <w:spacing w:after="160" w:line="259" w:lineRule="auto"/>
      </w:pPr>
      <w:r w:rsidRPr="000D2821">
        <w:t>Coverall hood must go over the respirator straps</w:t>
      </w:r>
      <w:r w:rsidR="002104A4" w:rsidRPr="000D2821">
        <w:t>.</w:t>
      </w:r>
    </w:p>
    <w:p w14:paraId="163650BB" w14:textId="77777777" w:rsidR="00DA30FA" w:rsidRPr="000D2821" w:rsidRDefault="00DA30FA" w:rsidP="00E3147D">
      <w:pPr>
        <w:pStyle w:val="ListParagraph"/>
        <w:numPr>
          <w:ilvl w:val="0"/>
          <w:numId w:val="112"/>
        </w:numPr>
        <w:spacing w:after="160" w:line="259" w:lineRule="auto"/>
      </w:pPr>
      <w:r w:rsidRPr="000D2821">
        <w:t xml:space="preserve">Must be </w:t>
      </w:r>
      <w:proofErr w:type="gramStart"/>
      <w:r w:rsidRPr="000D2821">
        <w:t>worn at all times</w:t>
      </w:r>
      <w:proofErr w:type="gramEnd"/>
      <w:r w:rsidRPr="000D2821">
        <w:t xml:space="preserve"> in the removal area until the final stage of decontamination and or in conjunction with rests and breaks.</w:t>
      </w:r>
    </w:p>
    <w:p w14:paraId="3CC3E369" w14:textId="228F6E77" w:rsidR="00DA30FA" w:rsidRPr="000D2821" w:rsidRDefault="00DA30FA" w:rsidP="00E3147D">
      <w:pPr>
        <w:pStyle w:val="ListParagraph"/>
        <w:numPr>
          <w:ilvl w:val="0"/>
          <w:numId w:val="112"/>
        </w:numPr>
        <w:spacing w:after="160" w:line="259" w:lineRule="auto"/>
      </w:pPr>
      <w:r w:rsidRPr="000D2821">
        <w:t>Do not leave a respirator laying around or leaving it hanging from your neck strap</w:t>
      </w:r>
      <w:r w:rsidR="002104A4" w:rsidRPr="000D2821">
        <w:t>.</w:t>
      </w:r>
    </w:p>
    <w:p w14:paraId="41F805F1" w14:textId="77777777" w:rsidR="00DA30FA" w:rsidRPr="000D2821" w:rsidRDefault="00DA30FA" w:rsidP="00E3147D">
      <w:pPr>
        <w:pStyle w:val="ListParagraph"/>
        <w:numPr>
          <w:ilvl w:val="0"/>
          <w:numId w:val="112"/>
        </w:numPr>
        <w:spacing w:after="160" w:line="259" w:lineRule="auto"/>
      </w:pPr>
      <w:r w:rsidRPr="000D2821">
        <w:t>Ensure routine planned maintenance is completed as per requirement in PRO022.</w:t>
      </w:r>
    </w:p>
    <w:p w14:paraId="6308BD60" w14:textId="77777777" w:rsidR="00DA30FA" w:rsidRPr="000D2821" w:rsidRDefault="00DA30FA" w:rsidP="00E3147D">
      <w:pPr>
        <w:pStyle w:val="ListParagraph"/>
        <w:numPr>
          <w:ilvl w:val="0"/>
          <w:numId w:val="112"/>
        </w:numPr>
        <w:spacing w:after="160" w:line="259" w:lineRule="auto"/>
      </w:pPr>
      <w:r w:rsidRPr="000D2821">
        <w:t>Exchange particulate filter at the recommended interval or if damage occurs as soon as possible.</w:t>
      </w:r>
    </w:p>
    <w:p w14:paraId="6155E902" w14:textId="1A6487D6" w:rsidR="00DA30FA" w:rsidRPr="000D2821" w:rsidRDefault="00DA30FA" w:rsidP="00E3147D">
      <w:pPr>
        <w:pStyle w:val="ListParagraph"/>
        <w:numPr>
          <w:ilvl w:val="0"/>
          <w:numId w:val="112"/>
        </w:numPr>
        <w:spacing w:after="160" w:line="259" w:lineRule="auto"/>
      </w:pPr>
      <w:r w:rsidRPr="000D2821">
        <w:t>Use new pre-filters for each job</w:t>
      </w:r>
      <w:r w:rsidR="002104A4" w:rsidRPr="000D2821">
        <w:t>.</w:t>
      </w:r>
    </w:p>
    <w:p w14:paraId="37D8E976" w14:textId="738D9A47" w:rsidR="00DA30FA" w:rsidRPr="000D2821" w:rsidRDefault="00DA30FA" w:rsidP="00E3147D">
      <w:pPr>
        <w:pStyle w:val="ListParagraph"/>
        <w:numPr>
          <w:ilvl w:val="0"/>
          <w:numId w:val="112"/>
        </w:numPr>
        <w:spacing w:after="160" w:line="259" w:lineRule="auto"/>
      </w:pPr>
      <w:r w:rsidRPr="000D2821">
        <w:t>Ensure that the filters are fit for the purpose</w:t>
      </w:r>
      <w:r w:rsidR="002104A4" w:rsidRPr="000D2821">
        <w:t>.</w:t>
      </w:r>
    </w:p>
    <w:p w14:paraId="178137C0" w14:textId="1DBBE1E7" w:rsidR="00DA30FA" w:rsidRPr="000D2821" w:rsidRDefault="00DA30FA" w:rsidP="00E3147D">
      <w:pPr>
        <w:pStyle w:val="ListParagraph"/>
        <w:numPr>
          <w:ilvl w:val="0"/>
          <w:numId w:val="112"/>
        </w:numPr>
        <w:spacing w:after="160" w:line="259" w:lineRule="auto"/>
      </w:pPr>
      <w:r w:rsidRPr="000D2821">
        <w:t>Dispose of filters as general waste</w:t>
      </w:r>
      <w:r w:rsidR="002104A4" w:rsidRPr="000D2821">
        <w:t>.</w:t>
      </w:r>
    </w:p>
    <w:p w14:paraId="53447918" w14:textId="4BD6277F" w:rsidR="00DA30FA" w:rsidRPr="000D2821" w:rsidRDefault="00DA30FA" w:rsidP="00E3147D">
      <w:pPr>
        <w:pStyle w:val="ListParagraph"/>
        <w:numPr>
          <w:ilvl w:val="0"/>
          <w:numId w:val="112"/>
        </w:numPr>
        <w:spacing w:after="160" w:line="259" w:lineRule="auto"/>
      </w:pPr>
      <w:r w:rsidRPr="000D2821">
        <w:t>Do not clean the filter by tapping it or using compressed air. Gently pat or wipe the respirator filter with a damp cloth as part of your decontamination process.</w:t>
      </w:r>
    </w:p>
    <w:p w14:paraId="69113708" w14:textId="59DBA793" w:rsidR="00DA30FA" w:rsidRPr="000D2821" w:rsidRDefault="00DA30FA" w:rsidP="00DA30FA">
      <w:r w:rsidRPr="000D2821">
        <w:t xml:space="preserve">As it is very </w:t>
      </w:r>
      <w:r w:rsidR="002104A4" w:rsidRPr="000D2821">
        <w:t>time-consuming</w:t>
      </w:r>
      <w:r w:rsidRPr="000D2821">
        <w:t xml:space="preserve"> cleaning large amounts of contents it is recommended that they be removed from the property to a designated cleaning facility.</w:t>
      </w:r>
      <w:r w:rsidR="002104A4" w:rsidRPr="000D2821">
        <w:t xml:space="preserve"> </w:t>
      </w:r>
      <w:r w:rsidRPr="000D2821">
        <w:t>Set up tools (Refer also to PRO023 Working with Tools and Equipment for additional guidance)</w:t>
      </w:r>
      <w:r w:rsidR="002104A4" w:rsidRPr="000D2821">
        <w:t xml:space="preserve">. </w:t>
      </w:r>
      <w:r w:rsidRPr="000D2821">
        <w:t>Set up a disposable plastic drop sheet to collect tools on.  This improves site organisation, safety and supports decontamination.  Tools will generally include but are not limited to:</w:t>
      </w:r>
    </w:p>
    <w:p w14:paraId="5479239E" w14:textId="1215C2A6" w:rsidR="00DA30FA" w:rsidRPr="000D2821" w:rsidRDefault="00DA30FA" w:rsidP="00E3147D">
      <w:pPr>
        <w:pStyle w:val="ListParagraph"/>
        <w:numPr>
          <w:ilvl w:val="0"/>
          <w:numId w:val="113"/>
        </w:numPr>
        <w:spacing w:after="160" w:line="259" w:lineRule="auto"/>
      </w:pPr>
      <w:r w:rsidRPr="000D2821">
        <w:t>Boxes</w:t>
      </w:r>
      <w:r w:rsidR="002104A4" w:rsidRPr="000D2821">
        <w:t>.</w:t>
      </w:r>
    </w:p>
    <w:p w14:paraId="46584BF3" w14:textId="67D910A0" w:rsidR="00DA30FA" w:rsidRPr="000D2821" w:rsidRDefault="00DA30FA" w:rsidP="00E3147D">
      <w:pPr>
        <w:pStyle w:val="ListParagraph"/>
        <w:numPr>
          <w:ilvl w:val="0"/>
          <w:numId w:val="113"/>
        </w:numPr>
        <w:spacing w:after="160" w:line="259" w:lineRule="auto"/>
      </w:pPr>
      <w:r w:rsidRPr="000D2821">
        <w:t>Plastic bags</w:t>
      </w:r>
      <w:r w:rsidR="002104A4" w:rsidRPr="000D2821">
        <w:t>.</w:t>
      </w:r>
    </w:p>
    <w:p w14:paraId="4466842A" w14:textId="0D5FBE6B" w:rsidR="00DA30FA" w:rsidRPr="000D2821" w:rsidRDefault="00DA30FA" w:rsidP="00E3147D">
      <w:pPr>
        <w:pStyle w:val="ListParagraph"/>
        <w:numPr>
          <w:ilvl w:val="0"/>
          <w:numId w:val="113"/>
        </w:numPr>
        <w:spacing w:after="160" w:line="259" w:lineRule="auto"/>
      </w:pPr>
      <w:r w:rsidRPr="000D2821">
        <w:t>Packing materials</w:t>
      </w:r>
      <w:r w:rsidR="002104A4" w:rsidRPr="000D2821">
        <w:t>.</w:t>
      </w:r>
    </w:p>
    <w:p w14:paraId="2BE925C3" w14:textId="2D18BEC0" w:rsidR="00DA30FA" w:rsidRPr="000D2821" w:rsidRDefault="00DA30FA" w:rsidP="00E3147D">
      <w:pPr>
        <w:pStyle w:val="ListParagraph"/>
        <w:numPr>
          <w:ilvl w:val="0"/>
          <w:numId w:val="113"/>
        </w:numPr>
        <w:spacing w:after="160" w:line="259" w:lineRule="auto"/>
      </w:pPr>
      <w:r w:rsidRPr="000D2821">
        <w:t>Tapes</w:t>
      </w:r>
      <w:r w:rsidR="002104A4" w:rsidRPr="000D2821">
        <w:t>.</w:t>
      </w:r>
    </w:p>
    <w:p w14:paraId="2A5A6FE6" w14:textId="295AA837" w:rsidR="00DA30FA" w:rsidRPr="000D2821" w:rsidRDefault="00DA30FA" w:rsidP="00E3147D">
      <w:pPr>
        <w:pStyle w:val="ListParagraph"/>
        <w:numPr>
          <w:ilvl w:val="0"/>
          <w:numId w:val="113"/>
        </w:numPr>
        <w:spacing w:after="160" w:line="259" w:lineRule="auto"/>
      </w:pPr>
      <w:r w:rsidRPr="000D2821">
        <w:t>Tissue paper</w:t>
      </w:r>
      <w:r w:rsidR="002104A4" w:rsidRPr="000D2821">
        <w:t>.</w:t>
      </w:r>
    </w:p>
    <w:p w14:paraId="6A839E06" w14:textId="15F3FF01" w:rsidR="00DA30FA" w:rsidRPr="000D2821" w:rsidRDefault="00DA30FA" w:rsidP="00E3147D">
      <w:pPr>
        <w:pStyle w:val="ListParagraph"/>
        <w:numPr>
          <w:ilvl w:val="0"/>
          <w:numId w:val="113"/>
        </w:numPr>
        <w:spacing w:after="160" w:line="259" w:lineRule="auto"/>
      </w:pPr>
      <w:r w:rsidRPr="000D2821">
        <w:t>Inventory list</w:t>
      </w:r>
      <w:r w:rsidR="002104A4" w:rsidRPr="000D2821">
        <w:t>.</w:t>
      </w:r>
    </w:p>
    <w:p w14:paraId="5652335B" w14:textId="4C8A859B" w:rsidR="00DA30FA" w:rsidRPr="000D2821" w:rsidRDefault="00DA30FA" w:rsidP="00E3147D">
      <w:pPr>
        <w:pStyle w:val="ListParagraph"/>
        <w:numPr>
          <w:ilvl w:val="0"/>
          <w:numId w:val="113"/>
        </w:numPr>
        <w:spacing w:after="160" w:line="259" w:lineRule="auto"/>
      </w:pPr>
      <w:r w:rsidRPr="000D2821">
        <w:t>200um garbage bags</w:t>
      </w:r>
      <w:r w:rsidR="002104A4" w:rsidRPr="000D2821">
        <w:t>.</w:t>
      </w:r>
    </w:p>
    <w:p w14:paraId="2A890878" w14:textId="793466A5" w:rsidR="00DA30FA" w:rsidRPr="000D2821" w:rsidRDefault="00DA30FA" w:rsidP="00E3147D">
      <w:pPr>
        <w:pStyle w:val="ListParagraph"/>
        <w:numPr>
          <w:ilvl w:val="0"/>
          <w:numId w:val="113"/>
        </w:numPr>
        <w:spacing w:after="160" w:line="259" w:lineRule="auto"/>
      </w:pPr>
      <w:r w:rsidRPr="000D2821">
        <w:t>Duct tape</w:t>
      </w:r>
      <w:r w:rsidR="002104A4" w:rsidRPr="000D2821">
        <w:t>.</w:t>
      </w:r>
    </w:p>
    <w:p w14:paraId="6616B856" w14:textId="77777777" w:rsidR="00DA30FA" w:rsidRPr="000D2821" w:rsidRDefault="00DA30FA" w:rsidP="00DA30FA">
      <w:r w:rsidRPr="000D2821">
        <w:tab/>
      </w:r>
    </w:p>
    <w:p w14:paraId="6413B5D5" w14:textId="1EF90B02" w:rsidR="002104A4" w:rsidRPr="000D2821" w:rsidRDefault="00DA30FA" w:rsidP="002104A4">
      <w:pPr>
        <w:pStyle w:val="Heading3"/>
        <w:rPr>
          <w:rFonts w:asciiTheme="minorHAnsi" w:hAnsiTheme="minorHAnsi"/>
          <w:color w:val="ED7D31" w:themeColor="accent1"/>
        </w:rPr>
      </w:pPr>
      <w:bookmarkStart w:id="584" w:name="_Toc35519700"/>
      <w:bookmarkStart w:id="585" w:name="_Toc221634495"/>
      <w:r w:rsidRPr="000D2821">
        <w:rPr>
          <w:rFonts w:asciiTheme="minorHAnsi" w:hAnsiTheme="minorHAnsi"/>
          <w:color w:val="ED7D31" w:themeColor="accent1"/>
        </w:rPr>
        <w:t>Undertake Remediation</w:t>
      </w:r>
      <w:bookmarkEnd w:id="584"/>
      <w:bookmarkEnd w:id="585"/>
    </w:p>
    <w:p w14:paraId="190BE4C9" w14:textId="53280831" w:rsidR="002104A4" w:rsidRPr="000D2821" w:rsidRDefault="002104A4" w:rsidP="00E3147D">
      <w:pPr>
        <w:pStyle w:val="ListParagraph"/>
        <w:numPr>
          <w:ilvl w:val="0"/>
          <w:numId w:val="239"/>
        </w:numPr>
      </w:pPr>
      <w:r w:rsidRPr="000D2821">
        <w:t>Carefully pack up contents requiring cleaning.</w:t>
      </w:r>
    </w:p>
    <w:p w14:paraId="0ED558FC" w14:textId="41CF300B" w:rsidR="00DA30FA" w:rsidRPr="000D2821" w:rsidRDefault="00DA30FA" w:rsidP="00E3147D">
      <w:pPr>
        <w:pStyle w:val="ListParagraph"/>
        <w:numPr>
          <w:ilvl w:val="0"/>
          <w:numId w:val="239"/>
        </w:numPr>
      </w:pPr>
      <w:r w:rsidRPr="000D2821">
        <w:t>Line box with plastic bag prior to packing items</w:t>
      </w:r>
      <w:r w:rsidR="002104A4" w:rsidRPr="000D2821">
        <w:t>.</w:t>
      </w:r>
    </w:p>
    <w:p w14:paraId="29C36A3B" w14:textId="5214C4EB" w:rsidR="00DA30FA" w:rsidRPr="000D2821" w:rsidRDefault="00DA30FA" w:rsidP="00E3147D">
      <w:pPr>
        <w:pStyle w:val="ListParagraph"/>
        <w:numPr>
          <w:ilvl w:val="0"/>
          <w:numId w:val="239"/>
        </w:numPr>
      </w:pPr>
      <w:r w:rsidRPr="000D2821">
        <w:t xml:space="preserve">Fill out inventory list per box and tape securely to outside of box ensuring </w:t>
      </w:r>
      <w:r w:rsidR="002104A4" w:rsidRPr="000D2821">
        <w:t>clients’</w:t>
      </w:r>
      <w:r w:rsidRPr="000D2821">
        <w:t xml:space="preserve"> details are written on the box.</w:t>
      </w:r>
    </w:p>
    <w:p w14:paraId="48CF1321" w14:textId="4472F395" w:rsidR="00DA30FA" w:rsidRPr="000D2821" w:rsidRDefault="00DA30FA" w:rsidP="00E3147D">
      <w:pPr>
        <w:pStyle w:val="ListParagraph"/>
        <w:numPr>
          <w:ilvl w:val="0"/>
          <w:numId w:val="239"/>
        </w:numPr>
      </w:pPr>
      <w:r w:rsidRPr="000D2821">
        <w:t>Use fragile stickers if required</w:t>
      </w:r>
      <w:r w:rsidR="002104A4" w:rsidRPr="000D2821">
        <w:t>.</w:t>
      </w:r>
    </w:p>
    <w:p w14:paraId="4B1DAD95" w14:textId="77777777" w:rsidR="00DA30FA" w:rsidRPr="000D2821" w:rsidRDefault="00DA30FA" w:rsidP="00E3147D">
      <w:pPr>
        <w:pStyle w:val="ListParagraph"/>
        <w:numPr>
          <w:ilvl w:val="0"/>
          <w:numId w:val="239"/>
        </w:numPr>
      </w:pPr>
      <w:r w:rsidRPr="000D2821">
        <w:t>Either transport off site to cleaning facility or organise transportation of contents.</w:t>
      </w:r>
    </w:p>
    <w:p w14:paraId="4C9909BD" w14:textId="77777777" w:rsidR="00DA30FA" w:rsidRPr="000D2821" w:rsidRDefault="00DA30FA" w:rsidP="00DA30FA"/>
    <w:p w14:paraId="261784FC" w14:textId="77777777" w:rsidR="00DA30FA" w:rsidRPr="000D2821" w:rsidRDefault="00DA30FA" w:rsidP="00DA30FA">
      <w:pPr>
        <w:pStyle w:val="Heading3"/>
        <w:rPr>
          <w:rFonts w:asciiTheme="minorHAnsi" w:hAnsiTheme="minorHAnsi"/>
          <w:color w:val="ED7D31" w:themeColor="accent1"/>
        </w:rPr>
      </w:pPr>
      <w:bookmarkStart w:id="586" w:name="_Toc35519701"/>
      <w:bookmarkStart w:id="587" w:name="_Toc221634496"/>
      <w:r w:rsidRPr="000D2821">
        <w:rPr>
          <w:rFonts w:asciiTheme="minorHAnsi" w:hAnsiTheme="minorHAnsi"/>
          <w:color w:val="ED7D31" w:themeColor="accent1"/>
        </w:rPr>
        <w:t>Waste Disposal</w:t>
      </w:r>
      <w:bookmarkEnd w:id="586"/>
      <w:bookmarkEnd w:id="587"/>
    </w:p>
    <w:p w14:paraId="6F556B8B" w14:textId="77777777" w:rsidR="00DA30FA" w:rsidRPr="000D2821" w:rsidRDefault="00DA30FA" w:rsidP="00DA30FA">
      <w:r w:rsidRPr="000D2821">
        <w:t>All waste can be disposed of in general waste.</w:t>
      </w:r>
    </w:p>
    <w:p w14:paraId="3B0BB5F2" w14:textId="77777777" w:rsidR="00DA30FA" w:rsidRPr="000D2821" w:rsidRDefault="00DA30FA" w:rsidP="00DA30FA">
      <w:pPr>
        <w:pStyle w:val="ListParagraph"/>
        <w:ind w:left="0"/>
      </w:pPr>
    </w:p>
    <w:p w14:paraId="4B4FE7E5" w14:textId="77777777" w:rsidR="00DA30FA" w:rsidRPr="000D2821" w:rsidRDefault="00DA30FA" w:rsidP="00DA30FA">
      <w:pPr>
        <w:pStyle w:val="Heading3"/>
        <w:rPr>
          <w:rFonts w:asciiTheme="minorHAnsi" w:hAnsiTheme="minorHAnsi"/>
          <w:color w:val="ED7D31" w:themeColor="accent1"/>
        </w:rPr>
      </w:pPr>
      <w:bookmarkStart w:id="588" w:name="_Toc35519702"/>
      <w:bookmarkStart w:id="589" w:name="_Toc221634497"/>
      <w:r w:rsidRPr="000D2821">
        <w:rPr>
          <w:rFonts w:asciiTheme="minorHAnsi" w:hAnsiTheme="minorHAnsi"/>
          <w:color w:val="ED7D31" w:themeColor="accent1"/>
        </w:rPr>
        <w:t>Communication</w:t>
      </w:r>
      <w:bookmarkEnd w:id="588"/>
      <w:bookmarkEnd w:id="589"/>
    </w:p>
    <w:p w14:paraId="53801402" w14:textId="77777777" w:rsidR="00DA30FA" w:rsidRPr="000D2821" w:rsidRDefault="00DA30FA" w:rsidP="00DA30FA">
      <w:pPr>
        <w:pStyle w:val="ListParagraph"/>
        <w:ind w:left="0"/>
      </w:pPr>
      <w:r w:rsidRPr="000D2821">
        <w:t>It is essential that the client is aware of what is happening and what is required of them in the remediation process.</w:t>
      </w:r>
    </w:p>
    <w:p w14:paraId="6C34961B" w14:textId="77777777" w:rsidR="00DA30FA" w:rsidRPr="000D2821" w:rsidRDefault="00DA30FA" w:rsidP="00DA30FA">
      <w:pPr>
        <w:pStyle w:val="ListParagraph"/>
        <w:ind w:left="0"/>
      </w:pPr>
    </w:p>
    <w:p w14:paraId="386F746F" w14:textId="77777777" w:rsidR="00DA30FA" w:rsidRPr="000D2821" w:rsidRDefault="00DA30FA" w:rsidP="00DA30FA">
      <w:pPr>
        <w:pStyle w:val="Heading3"/>
        <w:rPr>
          <w:rFonts w:asciiTheme="minorHAnsi" w:hAnsiTheme="minorHAnsi"/>
          <w:color w:val="ED7D31" w:themeColor="accent1"/>
        </w:rPr>
      </w:pPr>
      <w:bookmarkStart w:id="590" w:name="_Toc35519703"/>
      <w:bookmarkStart w:id="591" w:name="_Toc221634498"/>
      <w:r w:rsidRPr="000D2821">
        <w:rPr>
          <w:rFonts w:asciiTheme="minorHAnsi" w:hAnsiTheme="minorHAnsi"/>
          <w:color w:val="ED7D31" w:themeColor="accent1"/>
        </w:rPr>
        <w:t>Post Job Documentation</w:t>
      </w:r>
      <w:bookmarkEnd w:id="590"/>
      <w:bookmarkEnd w:id="591"/>
    </w:p>
    <w:p w14:paraId="7654DF96" w14:textId="6CB56C5F" w:rsidR="00DA30FA" w:rsidRPr="000D2821" w:rsidRDefault="00DA30FA" w:rsidP="00DA30FA">
      <w:pPr>
        <w:pStyle w:val="ListParagraph"/>
        <w:ind w:left="0"/>
      </w:pPr>
      <w:r w:rsidRPr="000D2821">
        <w:t xml:space="preserve">The period immediately </w:t>
      </w:r>
      <w:proofErr w:type="gramStart"/>
      <w:r w:rsidRPr="000D2821">
        <w:t>post</w:t>
      </w:r>
      <w:proofErr w:type="gramEnd"/>
      <w:r w:rsidRPr="000D2821">
        <w:t xml:space="preserve"> the job is an opportunity to professionally close out the job, seek customer feedback and to secure future referrals.</w:t>
      </w:r>
      <w:r w:rsidR="002104A4" w:rsidRPr="000D2821">
        <w:t xml:space="preserve"> </w:t>
      </w:r>
      <w:r w:rsidRPr="000D2821">
        <w:t>Ensure you supply a receipt to the client with your business card.</w:t>
      </w:r>
    </w:p>
    <w:p w14:paraId="31127527" w14:textId="77777777" w:rsidR="00DA30FA" w:rsidRPr="000D2821" w:rsidRDefault="00DA30FA" w:rsidP="00DA30FA"/>
    <w:p w14:paraId="46822ED6" w14:textId="71F3AB35" w:rsidR="004B0EB9" w:rsidRPr="000D2821" w:rsidRDefault="004B0EB9" w:rsidP="004B0EB9">
      <w:pPr>
        <w:pStyle w:val="Heading1"/>
        <w:rPr>
          <w:rFonts w:asciiTheme="minorHAnsi" w:hAnsiTheme="minorHAnsi"/>
        </w:rPr>
      </w:pPr>
      <w:bookmarkStart w:id="592" w:name="_Toc221634499"/>
      <w:r w:rsidRPr="000D2821">
        <w:rPr>
          <w:rFonts w:asciiTheme="minorHAnsi" w:hAnsiTheme="minorHAnsi"/>
        </w:rPr>
        <w:t xml:space="preserve">PRO125 </w:t>
      </w:r>
      <w:r w:rsidRPr="000D2821">
        <w:rPr>
          <w:rFonts w:asciiTheme="minorHAnsi" w:hAnsiTheme="minorHAnsi"/>
        </w:rPr>
        <w:fldChar w:fldCharType="begin"/>
      </w:r>
      <w:r w:rsidRPr="000D2821">
        <w:rPr>
          <w:rFonts w:asciiTheme="minorHAnsi" w:hAnsiTheme="minorHAnsi"/>
        </w:rPr>
        <w:instrText xml:space="preserve"> ask PName "What is the procedure name?"</w:instrText>
      </w:r>
      <w:r w:rsidRPr="000D2821">
        <w:rPr>
          <w:rFonts w:asciiTheme="minorHAnsi" w:hAnsiTheme="minorHAnsi"/>
        </w:rPr>
        <w:fldChar w:fldCharType="separate"/>
      </w:r>
      <w:r w:rsidRPr="000D2821">
        <w:rPr>
          <w:rFonts w:asciiTheme="minorHAnsi" w:hAnsiTheme="minorHAnsi"/>
        </w:rPr>
        <w:t>Managing Your Business</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PNo "What is Procedure No?" </w:instrText>
      </w:r>
      <w:r w:rsidRPr="000D2821">
        <w:rPr>
          <w:rFonts w:asciiTheme="minorHAnsi" w:hAnsiTheme="minorHAnsi"/>
        </w:rPr>
        <w:fldChar w:fldCharType="separate"/>
      </w:r>
      <w:r w:rsidRPr="000D2821">
        <w:rPr>
          <w:rFonts w:asciiTheme="minorHAnsi" w:hAnsiTheme="minorHAnsi"/>
        </w:rPr>
        <w:t>PRO130</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RevNo "What is Revision Number?" </w:instrText>
      </w:r>
      <w:r w:rsidRPr="000D2821">
        <w:rPr>
          <w:rFonts w:asciiTheme="minorHAnsi" w:hAnsiTheme="minorHAnsi"/>
        </w:rPr>
        <w:fldChar w:fldCharType="separate"/>
      </w:r>
      <w:r w:rsidRPr="000D2821">
        <w:rPr>
          <w:rFonts w:asciiTheme="minorHAnsi" w:hAnsiTheme="minorHAnsi"/>
        </w:rPr>
        <w:t>2.0</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RevDate "What is the Revision Date"</w:instrText>
      </w:r>
      <w:r w:rsidRPr="000D2821">
        <w:rPr>
          <w:rFonts w:asciiTheme="minorHAnsi" w:hAnsiTheme="minorHAnsi"/>
        </w:rPr>
        <w:fldChar w:fldCharType="separate"/>
      </w:r>
      <w:r w:rsidRPr="000D2821">
        <w:rPr>
          <w:rFonts w:asciiTheme="minorHAnsi" w:hAnsiTheme="minorHAnsi"/>
        </w:rPr>
        <w:t>29/11/10</w:t>
      </w:r>
      <w:r w:rsidRPr="000D2821">
        <w:rPr>
          <w:rFonts w:asciiTheme="minorHAnsi" w:hAnsiTheme="minorHAnsi"/>
        </w:rPr>
        <w:fldChar w:fldCharType="end"/>
      </w:r>
      <w:r w:rsidRPr="000D2821">
        <w:rPr>
          <w:rFonts w:asciiTheme="minorHAnsi" w:hAnsiTheme="minorHAnsi"/>
        </w:rPr>
        <w:t>Covid-19 Remedial and Precautionary Cleaning Procedure</w:t>
      </w:r>
      <w:bookmarkEnd w:id="592"/>
    </w:p>
    <w:p w14:paraId="50611484" w14:textId="1C916808" w:rsidR="004B0EB9" w:rsidRPr="000D2821" w:rsidRDefault="004B0EB9" w:rsidP="004B0EB9">
      <w:pPr>
        <w:pStyle w:val="Heading3"/>
        <w:rPr>
          <w:rFonts w:asciiTheme="minorHAnsi" w:hAnsiTheme="minorHAnsi"/>
          <w:color w:val="ED7D31" w:themeColor="accent1"/>
        </w:rPr>
      </w:pPr>
      <w:bookmarkStart w:id="593" w:name="_Toc221634500"/>
      <w:r w:rsidRPr="000D2821">
        <w:rPr>
          <w:rFonts w:asciiTheme="minorHAnsi" w:hAnsiTheme="minorHAnsi"/>
          <w:color w:val="ED7D31" w:themeColor="accent1"/>
        </w:rPr>
        <w:t>Background</w:t>
      </w:r>
      <w:bookmarkEnd w:id="593"/>
    </w:p>
    <w:p w14:paraId="561DA5EE" w14:textId="77777777" w:rsidR="004B0EB9" w:rsidRPr="000D2821" w:rsidRDefault="004B0EB9" w:rsidP="004B0EB9">
      <w:pPr>
        <w:jc w:val="both"/>
      </w:pPr>
      <w:r w:rsidRPr="000D2821">
        <w:t>The length of time that SARS-COV-2 (the cause of COVID-19) survives on inanimate surfaces will vary depending on factors such as the amount of contaminated body fluid – such as respiratory droplets – present and environmental temperature and humidity.</w:t>
      </w:r>
    </w:p>
    <w:p w14:paraId="5E5F195D" w14:textId="77777777" w:rsidR="006B3BE8" w:rsidRPr="000D2821" w:rsidRDefault="006B3BE8" w:rsidP="004B0EB9">
      <w:pPr>
        <w:jc w:val="both"/>
      </w:pPr>
    </w:p>
    <w:p w14:paraId="4A737E71" w14:textId="77777777" w:rsidR="004B0EB9" w:rsidRPr="000D2821" w:rsidRDefault="004B0EB9" w:rsidP="004B0EB9">
      <w:pPr>
        <w:jc w:val="both"/>
      </w:pPr>
      <w:r w:rsidRPr="000D2821">
        <w:t>In general, coronaviruses are unlikely to survive for long once droplets produced by coughing or sneezing dry out, however the period for which the surfaces may be contaminated or productive to transfer is currently unconfirmed.</w:t>
      </w:r>
    </w:p>
    <w:p w14:paraId="658489E4" w14:textId="77777777" w:rsidR="006B3BE8" w:rsidRPr="000D2821" w:rsidRDefault="006B3BE8" w:rsidP="004B0EB9">
      <w:pPr>
        <w:jc w:val="both"/>
      </w:pPr>
    </w:p>
    <w:p w14:paraId="4BC68CDE" w14:textId="77777777" w:rsidR="004B0EB9" w:rsidRPr="000D2821" w:rsidRDefault="004B0EB9" w:rsidP="004B0EB9">
      <w:pPr>
        <w:jc w:val="both"/>
      </w:pPr>
      <w:r w:rsidRPr="000D2821">
        <w:t xml:space="preserve">JHMR is proposes to provide two types of services in a commercial and domestic setting. </w:t>
      </w:r>
    </w:p>
    <w:p w14:paraId="1B16F5FF" w14:textId="77777777" w:rsidR="004B0EB9" w:rsidRPr="000D2821" w:rsidRDefault="004B0EB9" w:rsidP="00E3147D">
      <w:pPr>
        <w:pStyle w:val="ListParagraph"/>
        <w:numPr>
          <w:ilvl w:val="0"/>
          <w:numId w:val="88"/>
        </w:numPr>
        <w:spacing w:after="160" w:line="259" w:lineRule="auto"/>
        <w:jc w:val="both"/>
      </w:pPr>
      <w:r w:rsidRPr="000D2821">
        <w:t>Remedial Cleaning – where there has been a person/s known to have COVID-19 present on the premises.</w:t>
      </w:r>
    </w:p>
    <w:p w14:paraId="5AE7E6D7" w14:textId="13218B21" w:rsidR="004B0EB9" w:rsidRPr="000D2821" w:rsidRDefault="004B0EB9" w:rsidP="00E3147D">
      <w:pPr>
        <w:pStyle w:val="ListParagraph"/>
        <w:numPr>
          <w:ilvl w:val="0"/>
          <w:numId w:val="88"/>
        </w:numPr>
        <w:spacing w:after="160" w:line="259" w:lineRule="auto"/>
        <w:jc w:val="both"/>
      </w:pPr>
      <w:r w:rsidRPr="000D2821">
        <w:t>Preventative Cleaning – where it is suspected or possible person/s that may have had COVID-19 could have been, this is more general and preventative in nature and designed to reduce risk</w:t>
      </w:r>
      <w:r w:rsidR="002F1D77" w:rsidRPr="000D2821">
        <w:t>.</w:t>
      </w:r>
    </w:p>
    <w:p w14:paraId="0D8FB095" w14:textId="77777777" w:rsidR="004B0EB9" w:rsidRPr="000D2821" w:rsidRDefault="004B0EB9" w:rsidP="004B0EB9">
      <w:pPr>
        <w:jc w:val="both"/>
      </w:pPr>
      <w:r w:rsidRPr="000D2821">
        <w:t>The aim of both services is to reduce the risk of spreading COVID-19 in either a residential or commercial context.</w:t>
      </w:r>
    </w:p>
    <w:p w14:paraId="1BABEF30" w14:textId="77777777" w:rsidR="004B0EB9" w:rsidRPr="000D2821" w:rsidRDefault="004B0EB9"/>
    <w:p w14:paraId="2E03D2BD" w14:textId="768D3379" w:rsidR="004B0EB9" w:rsidRPr="000D2821" w:rsidRDefault="004B0EB9" w:rsidP="004B0EB9">
      <w:pPr>
        <w:pStyle w:val="Heading3"/>
        <w:rPr>
          <w:rFonts w:asciiTheme="minorHAnsi" w:hAnsiTheme="minorHAnsi"/>
          <w:color w:val="ED7D31" w:themeColor="accent1"/>
        </w:rPr>
      </w:pPr>
      <w:bookmarkStart w:id="594" w:name="_Toc221634501"/>
      <w:r w:rsidRPr="000D2821">
        <w:rPr>
          <w:rFonts w:asciiTheme="minorHAnsi" w:hAnsiTheme="minorHAnsi"/>
          <w:color w:val="ED7D31" w:themeColor="accent1"/>
        </w:rPr>
        <w:t>Pre-Requisites</w:t>
      </w:r>
      <w:bookmarkEnd w:id="594"/>
    </w:p>
    <w:p w14:paraId="71100421" w14:textId="77777777" w:rsidR="004B0EB9" w:rsidRPr="000D2821" w:rsidRDefault="004B0EB9" w:rsidP="004B0EB9">
      <w:pPr>
        <w:jc w:val="both"/>
        <w:rPr>
          <w:b/>
          <w:bCs/>
        </w:rPr>
      </w:pPr>
      <w:r w:rsidRPr="000D2821">
        <w:rPr>
          <w:b/>
          <w:bCs/>
        </w:rPr>
        <w:t>JHMR Franchisees may provide this service provided they have signed and returned an acknowledgement that:</w:t>
      </w:r>
    </w:p>
    <w:p w14:paraId="0E7B5004" w14:textId="77777777" w:rsidR="004B0EB9" w:rsidRPr="000D2821" w:rsidRDefault="004B0EB9" w:rsidP="00E3147D">
      <w:pPr>
        <w:pStyle w:val="ListParagraph"/>
        <w:numPr>
          <w:ilvl w:val="0"/>
          <w:numId w:val="89"/>
        </w:numPr>
        <w:spacing w:after="160" w:line="259" w:lineRule="auto"/>
        <w:jc w:val="both"/>
      </w:pPr>
      <w:r w:rsidRPr="000D2821">
        <w:t>They have updated Insurance including this service.</w:t>
      </w:r>
    </w:p>
    <w:p w14:paraId="2BB95DD4" w14:textId="28AACCAB" w:rsidR="004B0EB9" w:rsidRPr="000D2821" w:rsidRDefault="004B0EB9" w:rsidP="00E3147D">
      <w:pPr>
        <w:pStyle w:val="ListParagraph"/>
        <w:numPr>
          <w:ilvl w:val="0"/>
          <w:numId w:val="89"/>
        </w:numPr>
        <w:spacing w:after="160" w:line="259" w:lineRule="auto"/>
        <w:jc w:val="both"/>
      </w:pPr>
      <w:r w:rsidRPr="000D2821">
        <w:t>They have read and understood the Environmental Cleaning and Disinfection Principles for COVID -19 by the Department of Health</w:t>
      </w:r>
      <w:r w:rsidR="006B3BE8" w:rsidRPr="000D2821">
        <w:t>.</w:t>
      </w:r>
    </w:p>
    <w:p w14:paraId="01516696" w14:textId="3B7A7D16" w:rsidR="004B0EB9" w:rsidRPr="000D2821" w:rsidRDefault="004B0EB9" w:rsidP="00E3147D">
      <w:pPr>
        <w:pStyle w:val="ListParagraph"/>
        <w:numPr>
          <w:ilvl w:val="0"/>
          <w:numId w:val="89"/>
        </w:numPr>
        <w:spacing w:after="160" w:line="259" w:lineRule="auto"/>
        <w:jc w:val="both"/>
      </w:pPr>
      <w:r w:rsidRPr="000D2821">
        <w:t>They have read and understood this COVID 19 Procedure</w:t>
      </w:r>
      <w:r w:rsidR="006B3BE8" w:rsidRPr="000D2821">
        <w:t>.</w:t>
      </w:r>
    </w:p>
    <w:p w14:paraId="2AD9306E" w14:textId="651D7AF9" w:rsidR="004B0EB9" w:rsidRPr="000D2821" w:rsidRDefault="004B0EB9" w:rsidP="00E3147D">
      <w:pPr>
        <w:pStyle w:val="ListParagraph"/>
        <w:numPr>
          <w:ilvl w:val="0"/>
          <w:numId w:val="89"/>
        </w:numPr>
        <w:spacing w:after="160" w:line="259" w:lineRule="auto"/>
        <w:jc w:val="both"/>
      </w:pPr>
      <w:r w:rsidRPr="000D2821">
        <w:t>They have read and understood the COVID 19 OHS Procedure</w:t>
      </w:r>
      <w:r w:rsidR="006B3BE8" w:rsidRPr="000D2821">
        <w:t>.</w:t>
      </w:r>
    </w:p>
    <w:p w14:paraId="6923BEAE" w14:textId="37039553" w:rsidR="004B0EB9" w:rsidRPr="000D2821" w:rsidRDefault="004B0EB9" w:rsidP="00E3147D">
      <w:pPr>
        <w:pStyle w:val="ListParagraph"/>
        <w:numPr>
          <w:ilvl w:val="0"/>
          <w:numId w:val="89"/>
        </w:numPr>
        <w:spacing w:after="160" w:line="259" w:lineRule="auto"/>
        <w:jc w:val="both"/>
      </w:pPr>
      <w:r w:rsidRPr="000D2821">
        <w:t>They have read and understood the MSDS and where available the Technical Data Sheet for Household Bleach and NETBIOKEM</w:t>
      </w:r>
      <w:r w:rsidR="006B3BE8" w:rsidRPr="000D2821">
        <w:t>.</w:t>
      </w:r>
    </w:p>
    <w:p w14:paraId="1B5712EF" w14:textId="77777777" w:rsidR="004B0EB9" w:rsidRPr="000D2821" w:rsidRDefault="004B0EB9" w:rsidP="00E3147D">
      <w:pPr>
        <w:pStyle w:val="ListParagraph"/>
        <w:numPr>
          <w:ilvl w:val="0"/>
          <w:numId w:val="89"/>
        </w:numPr>
        <w:spacing w:after="160" w:line="259" w:lineRule="auto"/>
        <w:jc w:val="both"/>
      </w:pPr>
      <w:r w:rsidRPr="000D2821">
        <w:t xml:space="preserve">They have read and understood the operating instructions for the make and type of </w:t>
      </w:r>
      <w:proofErr w:type="spellStart"/>
      <w:r w:rsidRPr="000D2821">
        <w:t>Fogger</w:t>
      </w:r>
      <w:proofErr w:type="spellEnd"/>
      <w:r w:rsidRPr="000D2821">
        <w:t xml:space="preserve"> to be used (static or portable).</w:t>
      </w:r>
    </w:p>
    <w:p w14:paraId="767E2467" w14:textId="77777777" w:rsidR="004B0EB9" w:rsidRPr="000D2821" w:rsidRDefault="004B0EB9" w:rsidP="004B0EB9">
      <w:r w:rsidRPr="000D2821">
        <w:t>Various clients may also require a Working with Children Check if there may still be children under the age of 18 on or adjacent the premise.</w:t>
      </w:r>
    </w:p>
    <w:p w14:paraId="2B355625" w14:textId="20E2E189" w:rsidR="00133CC9" w:rsidRPr="000D2821" w:rsidRDefault="00133CC9"/>
    <w:p w14:paraId="78508C75" w14:textId="5CA5BE67" w:rsidR="00133CC9" w:rsidRPr="000D2821" w:rsidRDefault="00133CC9" w:rsidP="00133CC9">
      <w:pPr>
        <w:pStyle w:val="Heading3"/>
        <w:rPr>
          <w:rFonts w:asciiTheme="minorHAnsi" w:hAnsiTheme="minorHAnsi"/>
          <w:color w:val="ED7D31" w:themeColor="accent1"/>
        </w:rPr>
      </w:pPr>
      <w:bookmarkStart w:id="595" w:name="_Toc221634502"/>
      <w:r w:rsidRPr="000D2821">
        <w:rPr>
          <w:rFonts w:asciiTheme="minorHAnsi" w:hAnsiTheme="minorHAnsi"/>
          <w:color w:val="ED7D31" w:themeColor="accent1"/>
        </w:rPr>
        <w:t>Government Guidelines</w:t>
      </w:r>
      <w:bookmarkEnd w:id="595"/>
    </w:p>
    <w:p w14:paraId="5CD849D2" w14:textId="77777777" w:rsidR="00133CC9" w:rsidRPr="000D2821" w:rsidRDefault="00133CC9" w:rsidP="177DC49A">
      <w:pPr>
        <w:jc w:val="both"/>
      </w:pPr>
      <w:r w:rsidRPr="000D2821">
        <w:t>As at the current date, (17</w:t>
      </w:r>
      <w:r w:rsidRPr="000D2821">
        <w:rPr>
          <w:vertAlign w:val="superscript"/>
        </w:rPr>
        <w:t>th</w:t>
      </w:r>
      <w:r w:rsidRPr="000D2821">
        <w:t xml:space="preserve"> March 2020) the only available government guideline is the Environmental Cleaning and Disinfection Principles for COVID-19 prepared by the Department of Health (Australian Government).  </w:t>
      </w:r>
    </w:p>
    <w:p w14:paraId="7094E67C" w14:textId="77777777" w:rsidR="00133CC9" w:rsidRPr="000D2821" w:rsidRDefault="00133CC9" w:rsidP="00133CC9">
      <w:pPr>
        <w:jc w:val="both"/>
      </w:pPr>
      <w:r w:rsidRPr="000D2821">
        <w:t>This Guideline is appended to our manual and whilst its primary intent is to guide cleaning in health care settings it can be inferred as a standard or baseline for appropriate cleaning &amp; disinfection in the absence of any other guideline or standard.</w:t>
      </w:r>
    </w:p>
    <w:p w14:paraId="3AF300A3" w14:textId="517950AF" w:rsidR="00133CC9" w:rsidRPr="000D2821" w:rsidRDefault="00133CC9"/>
    <w:p w14:paraId="5B56993C" w14:textId="1879B3F1" w:rsidR="00133CC9" w:rsidRPr="000D2821" w:rsidRDefault="00133CC9" w:rsidP="00133CC9">
      <w:pPr>
        <w:pStyle w:val="Heading3"/>
        <w:rPr>
          <w:rFonts w:asciiTheme="minorHAnsi" w:hAnsiTheme="minorHAnsi"/>
          <w:color w:val="ED7D31" w:themeColor="accent1"/>
        </w:rPr>
      </w:pPr>
      <w:bookmarkStart w:id="596" w:name="_Toc221634503"/>
      <w:r w:rsidRPr="000D2821">
        <w:rPr>
          <w:rFonts w:asciiTheme="minorHAnsi" w:hAnsiTheme="minorHAnsi"/>
          <w:color w:val="ED7D31" w:themeColor="accent1"/>
        </w:rPr>
        <w:t>Product Specification and MSDS Information</w:t>
      </w:r>
      <w:bookmarkEnd w:id="596"/>
    </w:p>
    <w:p w14:paraId="38714231" w14:textId="77777777" w:rsidR="00133CC9" w:rsidRPr="000D2821" w:rsidRDefault="00133CC9" w:rsidP="00133CC9">
      <w:pPr>
        <w:jc w:val="both"/>
      </w:pPr>
      <w:r w:rsidRPr="000D2821">
        <w:t xml:space="preserve">Currently the EPA in Victoria and Federal Government of Australia have not listed a recommended product category for disinfection.    The </w:t>
      </w:r>
      <w:proofErr w:type="spellStart"/>
      <w:r w:rsidRPr="000D2821">
        <w:t>DoH</w:t>
      </w:r>
      <w:proofErr w:type="spellEnd"/>
      <w:r w:rsidRPr="000D2821">
        <w:t xml:space="preserve"> specifies “a freshly made bleach solution using manufacturers guidelines.  Essentially the product is using HOCI – Hypochlorous acid or use of a TGA listed hospital grade disinfectant with activity against virus.</w:t>
      </w:r>
    </w:p>
    <w:p w14:paraId="293F2BAE" w14:textId="77777777" w:rsidR="00A41DFD" w:rsidRPr="000D2821" w:rsidRDefault="00A41DFD" w:rsidP="00133CC9">
      <w:pPr>
        <w:jc w:val="both"/>
      </w:pPr>
    </w:p>
    <w:p w14:paraId="6C052F3C" w14:textId="77777777" w:rsidR="00133CC9" w:rsidRPr="000D2821" w:rsidRDefault="00133CC9" w:rsidP="00133CC9">
      <w:pPr>
        <w:jc w:val="both"/>
      </w:pPr>
      <w:r w:rsidRPr="000D2821">
        <w:rPr>
          <w:b/>
          <w:bCs/>
        </w:rPr>
        <w:t>SPRAY &amp; WIPE</w:t>
      </w:r>
      <w:r w:rsidRPr="000D2821">
        <w:t>: for localised cleaning direct cleaning of surfaces can be undertaken using Household Bleach in a diluted solution that achieves a 0.1% (or 1000PPM) bleach solution.  Follow manufacturer guidelines and MSDS.</w:t>
      </w:r>
    </w:p>
    <w:p w14:paraId="1DF1FE0B" w14:textId="77777777" w:rsidR="00133CC9" w:rsidRPr="000D2821" w:rsidRDefault="00133CC9" w:rsidP="00133CC9">
      <w:pPr>
        <w:jc w:val="center"/>
      </w:pPr>
      <w:r w:rsidRPr="000D2821">
        <w:rPr>
          <w:noProof/>
        </w:rPr>
        <w:drawing>
          <wp:inline distT="0" distB="0" distL="0" distR="0" wp14:anchorId="293B3C04" wp14:editId="607A2EBB">
            <wp:extent cx="5114925" cy="277563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18557" cy="2777608"/>
                    </a:xfrm>
                    <a:prstGeom prst="rect">
                      <a:avLst/>
                    </a:prstGeom>
                    <a:noFill/>
                    <a:ln>
                      <a:noFill/>
                    </a:ln>
                  </pic:spPr>
                </pic:pic>
              </a:graphicData>
            </a:graphic>
          </wp:inline>
        </w:drawing>
      </w:r>
    </w:p>
    <w:p w14:paraId="67ABBF8A" w14:textId="77777777" w:rsidR="00133CC9" w:rsidRPr="000D2821" w:rsidRDefault="00133CC9" w:rsidP="00133CC9">
      <w:pPr>
        <w:jc w:val="both"/>
        <w:rPr>
          <w:b/>
          <w:bCs/>
        </w:rPr>
      </w:pPr>
    </w:p>
    <w:p w14:paraId="42DFFF47" w14:textId="7A02D9BA" w:rsidR="00133CC9" w:rsidRPr="000D2821" w:rsidRDefault="00133CC9" w:rsidP="177DC49A">
      <w:pPr>
        <w:jc w:val="both"/>
      </w:pPr>
      <w:r w:rsidRPr="000D2821">
        <w:rPr>
          <w:b/>
          <w:bCs/>
        </w:rPr>
        <w:t>FOGGING:</w:t>
      </w:r>
      <w:r w:rsidRPr="000D2821">
        <w:t xml:space="preserve">  for large areas the product we are recommending is: </w:t>
      </w:r>
      <w:r w:rsidRPr="000D2821">
        <w:rPr>
          <w:b/>
          <w:bCs/>
        </w:rPr>
        <w:t>NETBIOKEM DSAM</w:t>
      </w:r>
      <w:r w:rsidRPr="000D2821">
        <w:t xml:space="preserve">. NETBIOKEM can be used as a spray, liquid / wipe and as a Fog.  </w:t>
      </w:r>
    </w:p>
    <w:p w14:paraId="26512115" w14:textId="5A67AC9B" w:rsidR="00133CC9" w:rsidRPr="000D2821" w:rsidRDefault="00133CC9" w:rsidP="00E3147D">
      <w:pPr>
        <w:pStyle w:val="ListParagraph"/>
        <w:numPr>
          <w:ilvl w:val="0"/>
          <w:numId w:val="92"/>
        </w:numPr>
        <w:spacing w:after="160" w:line="259" w:lineRule="auto"/>
        <w:jc w:val="both"/>
      </w:pPr>
      <w:r w:rsidRPr="000D2821">
        <w:t>Read the TECHNICAL APPLICATION SPECIFICATION SHEET in full prior to use</w:t>
      </w:r>
      <w:r w:rsidR="00A41DFD" w:rsidRPr="000D2821">
        <w:t>.</w:t>
      </w:r>
    </w:p>
    <w:p w14:paraId="116EF7C0" w14:textId="77777777" w:rsidR="00133CC9" w:rsidRPr="000D2821" w:rsidRDefault="00133CC9" w:rsidP="00E3147D">
      <w:pPr>
        <w:pStyle w:val="ListParagraph"/>
        <w:numPr>
          <w:ilvl w:val="0"/>
          <w:numId w:val="92"/>
        </w:numPr>
        <w:spacing w:after="160" w:line="259" w:lineRule="auto"/>
        <w:jc w:val="both"/>
      </w:pPr>
      <w:r w:rsidRPr="000D2821">
        <w:t>Read the MSDS in full prior to use.</w:t>
      </w:r>
    </w:p>
    <w:p w14:paraId="69234169" w14:textId="77777777" w:rsidR="00133CC9" w:rsidRPr="000D2821" w:rsidRDefault="00133CC9" w:rsidP="00E3147D">
      <w:pPr>
        <w:pStyle w:val="ListParagraph"/>
        <w:numPr>
          <w:ilvl w:val="0"/>
          <w:numId w:val="92"/>
        </w:numPr>
        <w:spacing w:after="160" w:line="259" w:lineRule="auto"/>
        <w:jc w:val="both"/>
      </w:pPr>
      <w:r w:rsidRPr="000D2821">
        <w:t>Supply a copy of the MSDS to the client prior to use.</w:t>
      </w:r>
    </w:p>
    <w:p w14:paraId="54D638A6" w14:textId="77777777" w:rsidR="00A41DFD" w:rsidRPr="000D2821" w:rsidRDefault="00A41DFD" w:rsidP="00133CC9">
      <w:pPr>
        <w:jc w:val="both"/>
      </w:pPr>
    </w:p>
    <w:p w14:paraId="08914FFC" w14:textId="777B6B74" w:rsidR="00133CC9" w:rsidRPr="000D2821" w:rsidRDefault="00133CC9" w:rsidP="00133CC9">
      <w:pPr>
        <w:jc w:val="both"/>
      </w:pPr>
      <w:r w:rsidRPr="000D2821">
        <w:t>It has an Alert Code of 2.  It will irritate skin and eyes and may cause an allergic skin reaction.  It is harmful to aquatic life.  It has risks including:</w:t>
      </w:r>
    </w:p>
    <w:p w14:paraId="49B62D2B" w14:textId="2B7C53FF" w:rsidR="00133CC9" w:rsidRPr="000D2821" w:rsidRDefault="00133CC9" w:rsidP="00E3147D">
      <w:pPr>
        <w:pStyle w:val="ListParagraph"/>
        <w:numPr>
          <w:ilvl w:val="0"/>
          <w:numId w:val="91"/>
        </w:numPr>
        <w:spacing w:after="160" w:line="259" w:lineRule="auto"/>
        <w:jc w:val="both"/>
      </w:pPr>
      <w:r w:rsidRPr="000D2821">
        <w:t>Skin Corrosion / Irritation Category 2</w:t>
      </w:r>
      <w:r w:rsidR="00A41DFD" w:rsidRPr="000D2821">
        <w:t>.</w:t>
      </w:r>
    </w:p>
    <w:p w14:paraId="6CEFB46B" w14:textId="5BAF2125" w:rsidR="00133CC9" w:rsidRPr="000D2821" w:rsidRDefault="00133CC9" w:rsidP="00E3147D">
      <w:pPr>
        <w:pStyle w:val="ListParagraph"/>
        <w:numPr>
          <w:ilvl w:val="0"/>
          <w:numId w:val="91"/>
        </w:numPr>
        <w:spacing w:after="160" w:line="259" w:lineRule="auto"/>
        <w:jc w:val="both"/>
      </w:pPr>
      <w:r w:rsidRPr="000D2821">
        <w:t>Eye Irritation Category 2A</w:t>
      </w:r>
      <w:r w:rsidR="00A41DFD" w:rsidRPr="000D2821">
        <w:t>.</w:t>
      </w:r>
    </w:p>
    <w:p w14:paraId="42E958FE" w14:textId="533206D4" w:rsidR="00133CC9" w:rsidRPr="000D2821" w:rsidRDefault="00133CC9" w:rsidP="00E3147D">
      <w:pPr>
        <w:pStyle w:val="ListParagraph"/>
        <w:numPr>
          <w:ilvl w:val="0"/>
          <w:numId w:val="91"/>
        </w:numPr>
        <w:spacing w:after="160" w:line="259" w:lineRule="auto"/>
        <w:jc w:val="both"/>
      </w:pPr>
      <w:r w:rsidRPr="000D2821">
        <w:t xml:space="preserve">Skin Sensitiser </w:t>
      </w:r>
      <w:r w:rsidR="00A41DFD" w:rsidRPr="000D2821">
        <w:t>Category</w:t>
      </w:r>
      <w:r w:rsidRPr="000D2821">
        <w:t xml:space="preserve"> 1</w:t>
      </w:r>
      <w:r w:rsidR="00A41DFD" w:rsidRPr="000D2821">
        <w:t>.</w:t>
      </w:r>
    </w:p>
    <w:p w14:paraId="0D07E650" w14:textId="166AEA40" w:rsidR="00133CC9" w:rsidRPr="000D2821" w:rsidRDefault="00133CC9" w:rsidP="00E3147D">
      <w:pPr>
        <w:pStyle w:val="ListParagraph"/>
        <w:numPr>
          <w:ilvl w:val="0"/>
          <w:numId w:val="91"/>
        </w:numPr>
        <w:spacing w:after="160" w:line="259" w:lineRule="auto"/>
        <w:jc w:val="both"/>
      </w:pPr>
      <w:r w:rsidRPr="000D2821">
        <w:t>Acute Aquatic Hazard 3</w:t>
      </w:r>
      <w:r w:rsidR="00A41DFD" w:rsidRPr="000D2821">
        <w:t>.</w:t>
      </w:r>
    </w:p>
    <w:p w14:paraId="210EB786" w14:textId="77777777" w:rsidR="00A41DFD" w:rsidRPr="000D2821" w:rsidRDefault="00A41DFD" w:rsidP="177DC49A">
      <w:pPr>
        <w:jc w:val="both"/>
        <w:rPr>
          <w:b/>
          <w:bCs/>
        </w:rPr>
      </w:pPr>
    </w:p>
    <w:p w14:paraId="031B3CF8" w14:textId="39482DB8" w:rsidR="00133CC9" w:rsidRPr="000D2821" w:rsidRDefault="00133CC9" w:rsidP="177DC49A">
      <w:pPr>
        <w:jc w:val="both"/>
        <w:rPr>
          <w:b/>
          <w:bCs/>
        </w:rPr>
      </w:pPr>
      <w:r w:rsidRPr="000D2821">
        <w:rPr>
          <w:b/>
          <w:bCs/>
        </w:rPr>
        <w:t>You MUST:</w:t>
      </w:r>
      <w:r w:rsidR="00F6648C" w:rsidRPr="000D2821">
        <w:rPr>
          <w:b/>
          <w:bCs/>
        </w:rPr>
        <w:t xml:space="preserve"> make clients aware of the risk to aquatic life from the </w:t>
      </w:r>
      <w:proofErr w:type="spellStart"/>
      <w:r w:rsidR="00F6648C" w:rsidRPr="000D2821">
        <w:rPr>
          <w:b/>
          <w:bCs/>
        </w:rPr>
        <w:t>Netbiokem</w:t>
      </w:r>
      <w:proofErr w:type="spellEnd"/>
      <w:r w:rsidR="00F6648C" w:rsidRPr="000D2821">
        <w:rPr>
          <w:b/>
          <w:bCs/>
        </w:rPr>
        <w:t xml:space="preserve"> (fish tanks)</w:t>
      </w:r>
    </w:p>
    <w:p w14:paraId="46FEA885" w14:textId="413CE522" w:rsidR="00133CC9" w:rsidRPr="000D2821" w:rsidRDefault="00133CC9" w:rsidP="00E3147D">
      <w:pPr>
        <w:pStyle w:val="ListParagraph"/>
        <w:numPr>
          <w:ilvl w:val="0"/>
          <w:numId w:val="90"/>
        </w:numPr>
        <w:spacing w:after="160" w:line="259" w:lineRule="auto"/>
        <w:jc w:val="both"/>
      </w:pPr>
      <w:r w:rsidRPr="000D2821">
        <w:t>Exclude others from the worksite</w:t>
      </w:r>
      <w:r w:rsidR="00A41DFD" w:rsidRPr="000D2821">
        <w:t>.</w:t>
      </w:r>
    </w:p>
    <w:p w14:paraId="3293D986" w14:textId="77777777" w:rsidR="00133CC9" w:rsidRPr="000D2821" w:rsidRDefault="00133CC9" w:rsidP="00E3147D">
      <w:pPr>
        <w:pStyle w:val="ListParagraph"/>
        <w:numPr>
          <w:ilvl w:val="0"/>
          <w:numId w:val="90"/>
        </w:numPr>
        <w:spacing w:after="160" w:line="259" w:lineRule="auto"/>
        <w:jc w:val="both"/>
      </w:pPr>
      <w:r w:rsidRPr="000D2821">
        <w:t>Wear PPE including gloves, protective clothing, eye protection and face protection.</w:t>
      </w:r>
    </w:p>
    <w:p w14:paraId="6D0CC70A" w14:textId="582F1554" w:rsidR="00133CC9" w:rsidRPr="000D2821" w:rsidRDefault="00133CC9" w:rsidP="00E3147D">
      <w:pPr>
        <w:pStyle w:val="ListParagraph"/>
        <w:numPr>
          <w:ilvl w:val="0"/>
          <w:numId w:val="90"/>
        </w:numPr>
        <w:spacing w:after="160" w:line="259" w:lineRule="auto"/>
        <w:jc w:val="both"/>
      </w:pPr>
      <w:r w:rsidRPr="000D2821">
        <w:t>Avoid breathing mist / vapour or spray</w:t>
      </w:r>
      <w:r w:rsidR="00A41DFD" w:rsidRPr="000D2821">
        <w:t>.</w:t>
      </w:r>
    </w:p>
    <w:p w14:paraId="1E3CB0EA" w14:textId="21521866" w:rsidR="00133CC9" w:rsidRPr="000D2821" w:rsidRDefault="00133CC9" w:rsidP="00E3147D">
      <w:pPr>
        <w:pStyle w:val="ListParagraph"/>
        <w:numPr>
          <w:ilvl w:val="0"/>
          <w:numId w:val="90"/>
        </w:numPr>
        <w:spacing w:after="160" w:line="259" w:lineRule="auto"/>
        <w:jc w:val="both"/>
      </w:pPr>
      <w:r w:rsidRPr="000D2821">
        <w:t>Avoid release to the environment</w:t>
      </w:r>
      <w:r w:rsidR="00A41DFD" w:rsidRPr="000D2821">
        <w:t>.</w:t>
      </w:r>
    </w:p>
    <w:p w14:paraId="195BB23D" w14:textId="657ED592" w:rsidR="00133CC9" w:rsidRPr="000D2821" w:rsidRDefault="00133CC9" w:rsidP="00E3147D">
      <w:pPr>
        <w:pStyle w:val="ListParagraph"/>
        <w:numPr>
          <w:ilvl w:val="0"/>
          <w:numId w:val="90"/>
        </w:numPr>
        <w:spacing w:after="160" w:line="259" w:lineRule="auto"/>
        <w:jc w:val="both"/>
      </w:pPr>
      <w:r w:rsidRPr="000D2821">
        <w:t>Contaminated work clothing, materials and PPE should not be removed from the work site</w:t>
      </w:r>
      <w:r w:rsidR="00A41DFD" w:rsidRPr="000D2821">
        <w:t>.</w:t>
      </w:r>
    </w:p>
    <w:p w14:paraId="6DD18E99" w14:textId="4DD43E0B" w:rsidR="00133CC9" w:rsidRPr="000D2821" w:rsidRDefault="00133CC9" w:rsidP="00E3147D">
      <w:pPr>
        <w:pStyle w:val="ListParagraph"/>
        <w:numPr>
          <w:ilvl w:val="0"/>
          <w:numId w:val="90"/>
        </w:numPr>
        <w:spacing w:after="160" w:line="259" w:lineRule="auto"/>
        <w:jc w:val="both"/>
      </w:pPr>
      <w:r w:rsidRPr="000D2821">
        <w:t>Seek treatment if you are experiencing irritation or adverse effects</w:t>
      </w:r>
      <w:r w:rsidR="00A41DFD" w:rsidRPr="000D2821">
        <w:t>.</w:t>
      </w:r>
    </w:p>
    <w:p w14:paraId="1B586584" w14:textId="77777777" w:rsidR="00133CC9" w:rsidRPr="000D2821" w:rsidRDefault="00133CC9" w:rsidP="00E3147D">
      <w:pPr>
        <w:pStyle w:val="ListParagraph"/>
        <w:numPr>
          <w:ilvl w:val="0"/>
          <w:numId w:val="90"/>
        </w:numPr>
        <w:spacing w:after="160" w:line="259" w:lineRule="auto"/>
        <w:jc w:val="both"/>
      </w:pPr>
      <w:r w:rsidRPr="000D2821">
        <w:t>Take off contaminated clothing before leaving worksite and wash separately.</w:t>
      </w:r>
    </w:p>
    <w:p w14:paraId="3619182D" w14:textId="0FF2D342" w:rsidR="00133CC9" w:rsidRPr="000D2821" w:rsidRDefault="00133CC9"/>
    <w:p w14:paraId="51698F6F" w14:textId="6EC1D73E" w:rsidR="00133CC9" w:rsidRPr="000D2821" w:rsidRDefault="00133CC9" w:rsidP="00133CC9">
      <w:pPr>
        <w:pStyle w:val="Heading3"/>
        <w:rPr>
          <w:rFonts w:asciiTheme="minorHAnsi" w:hAnsiTheme="minorHAnsi"/>
          <w:color w:val="ED7D31" w:themeColor="accent1"/>
        </w:rPr>
      </w:pPr>
      <w:bookmarkStart w:id="597" w:name="_Toc221634504"/>
      <w:r w:rsidRPr="000D2821">
        <w:rPr>
          <w:rFonts w:asciiTheme="minorHAnsi" w:hAnsiTheme="minorHAnsi"/>
          <w:color w:val="ED7D31" w:themeColor="accent1"/>
        </w:rPr>
        <w:t>Safe Handling Guidelines</w:t>
      </w:r>
      <w:bookmarkEnd w:id="597"/>
    </w:p>
    <w:p w14:paraId="7CA8D3FF" w14:textId="4CA354B0" w:rsidR="00133CC9" w:rsidRPr="000D2821" w:rsidRDefault="00133CC9" w:rsidP="00E3147D">
      <w:pPr>
        <w:pStyle w:val="ListParagraph"/>
        <w:numPr>
          <w:ilvl w:val="0"/>
          <w:numId w:val="93"/>
        </w:numPr>
        <w:spacing w:after="160" w:line="259" w:lineRule="auto"/>
        <w:jc w:val="both"/>
      </w:pPr>
      <w:r w:rsidRPr="000D2821">
        <w:t>Do not allow clothing wet with the material to stay in contact with skin</w:t>
      </w:r>
      <w:r w:rsidR="00A41DFD" w:rsidRPr="000D2821">
        <w:t>.</w:t>
      </w:r>
    </w:p>
    <w:p w14:paraId="73D9DF2F" w14:textId="307BA925" w:rsidR="00133CC9" w:rsidRPr="000D2821" w:rsidRDefault="00133CC9" w:rsidP="00E3147D">
      <w:pPr>
        <w:pStyle w:val="ListParagraph"/>
        <w:numPr>
          <w:ilvl w:val="0"/>
          <w:numId w:val="93"/>
        </w:numPr>
        <w:spacing w:after="160" w:line="259" w:lineRule="auto"/>
        <w:jc w:val="both"/>
      </w:pPr>
      <w:r w:rsidRPr="000D2821">
        <w:t xml:space="preserve">Avoid all personal contact including inhalation – wear all </w:t>
      </w:r>
      <w:r w:rsidR="00A41DFD" w:rsidRPr="000D2821">
        <w:t>PPE.</w:t>
      </w:r>
    </w:p>
    <w:p w14:paraId="08541087" w14:textId="39CD99B2" w:rsidR="00133CC9" w:rsidRPr="000D2821" w:rsidRDefault="00133CC9" w:rsidP="00E3147D">
      <w:pPr>
        <w:pStyle w:val="ListParagraph"/>
        <w:numPr>
          <w:ilvl w:val="0"/>
          <w:numId w:val="93"/>
        </w:numPr>
        <w:spacing w:after="160" w:line="259" w:lineRule="auto"/>
        <w:jc w:val="both"/>
      </w:pPr>
      <w:r w:rsidRPr="000D2821">
        <w:t>Ensure area is well ventilated</w:t>
      </w:r>
      <w:r w:rsidR="00A41DFD" w:rsidRPr="000D2821">
        <w:t>.</w:t>
      </w:r>
    </w:p>
    <w:p w14:paraId="1C0AC7AA" w14:textId="1F8E1AD5" w:rsidR="00133CC9" w:rsidRPr="000D2821" w:rsidRDefault="00133CC9" w:rsidP="00E3147D">
      <w:pPr>
        <w:pStyle w:val="ListParagraph"/>
        <w:numPr>
          <w:ilvl w:val="0"/>
          <w:numId w:val="93"/>
        </w:numPr>
        <w:spacing w:after="160" w:line="259" w:lineRule="auto"/>
        <w:jc w:val="both"/>
      </w:pPr>
      <w:r w:rsidRPr="000D2821">
        <w:t>Prevent the pooling or concentration of material in hollows or slumps</w:t>
      </w:r>
      <w:r w:rsidR="00A41DFD" w:rsidRPr="000D2821">
        <w:t>.</w:t>
      </w:r>
    </w:p>
    <w:p w14:paraId="649A7635" w14:textId="1314BB4C" w:rsidR="00133CC9" w:rsidRPr="000D2821" w:rsidRDefault="00133CC9" w:rsidP="00E3147D">
      <w:pPr>
        <w:pStyle w:val="ListParagraph"/>
        <w:numPr>
          <w:ilvl w:val="0"/>
          <w:numId w:val="93"/>
        </w:numPr>
        <w:spacing w:after="160" w:line="259" w:lineRule="auto"/>
        <w:jc w:val="both"/>
      </w:pPr>
      <w:r w:rsidRPr="000D2821">
        <w:t>Do Not Enter confined spaces until atmosphere has been checked</w:t>
      </w:r>
      <w:r w:rsidR="00A41DFD" w:rsidRPr="000D2821">
        <w:t>.</w:t>
      </w:r>
    </w:p>
    <w:p w14:paraId="14B5CAF7" w14:textId="77777777" w:rsidR="00133CC9" w:rsidRPr="000D2821" w:rsidRDefault="00133CC9" w:rsidP="00E3147D">
      <w:pPr>
        <w:pStyle w:val="ListParagraph"/>
        <w:numPr>
          <w:ilvl w:val="0"/>
          <w:numId w:val="93"/>
        </w:numPr>
        <w:spacing w:after="160" w:line="259" w:lineRule="auto"/>
        <w:jc w:val="both"/>
      </w:pPr>
      <w:r w:rsidRPr="000D2821">
        <w:t xml:space="preserve">Do Not allow material to </w:t>
      </w:r>
      <w:proofErr w:type="gramStart"/>
      <w:r w:rsidRPr="000D2821">
        <w:t>come into contact with</w:t>
      </w:r>
      <w:proofErr w:type="gramEnd"/>
      <w:r w:rsidRPr="000D2821">
        <w:t xml:space="preserve"> humans, exposed food or utensils</w:t>
      </w:r>
    </w:p>
    <w:p w14:paraId="1D3814F0" w14:textId="1D6217B2" w:rsidR="00133CC9" w:rsidRPr="000D2821" w:rsidRDefault="00133CC9" w:rsidP="00E3147D">
      <w:pPr>
        <w:pStyle w:val="ListParagraph"/>
        <w:numPr>
          <w:ilvl w:val="0"/>
          <w:numId w:val="93"/>
        </w:numPr>
        <w:spacing w:after="160" w:line="259" w:lineRule="auto"/>
        <w:jc w:val="both"/>
      </w:pPr>
      <w:r w:rsidRPr="000D2821">
        <w:t>Keep container secured and closed when not in use</w:t>
      </w:r>
      <w:r w:rsidR="00A41DFD" w:rsidRPr="000D2821">
        <w:t>.</w:t>
      </w:r>
    </w:p>
    <w:p w14:paraId="0B87FF4D" w14:textId="428EB146" w:rsidR="00133CC9" w:rsidRPr="000D2821" w:rsidRDefault="00133CC9" w:rsidP="00E3147D">
      <w:pPr>
        <w:pStyle w:val="ListParagraph"/>
        <w:numPr>
          <w:ilvl w:val="0"/>
          <w:numId w:val="93"/>
        </w:numPr>
        <w:spacing w:after="160" w:line="259" w:lineRule="auto"/>
        <w:jc w:val="both"/>
      </w:pPr>
      <w:r w:rsidRPr="000D2821">
        <w:t>Avoid damage to containers</w:t>
      </w:r>
      <w:r w:rsidR="0081400C" w:rsidRPr="000D2821">
        <w:t>.</w:t>
      </w:r>
    </w:p>
    <w:p w14:paraId="7B59E4B7" w14:textId="773399ED" w:rsidR="00133CC9" w:rsidRPr="000D2821" w:rsidRDefault="00133CC9" w:rsidP="00E3147D">
      <w:pPr>
        <w:pStyle w:val="ListParagraph"/>
        <w:numPr>
          <w:ilvl w:val="0"/>
          <w:numId w:val="93"/>
        </w:numPr>
        <w:spacing w:after="160" w:line="259" w:lineRule="auto"/>
        <w:jc w:val="both"/>
      </w:pPr>
      <w:r w:rsidRPr="000D2821">
        <w:t>Wash hands after handling and use with soap and water</w:t>
      </w:r>
      <w:r w:rsidR="0081400C" w:rsidRPr="000D2821">
        <w:t>.</w:t>
      </w:r>
    </w:p>
    <w:p w14:paraId="42A84614" w14:textId="77777777" w:rsidR="00133CC9" w:rsidRPr="000D2821" w:rsidRDefault="00133CC9" w:rsidP="00E3147D">
      <w:pPr>
        <w:pStyle w:val="ListParagraph"/>
        <w:numPr>
          <w:ilvl w:val="0"/>
          <w:numId w:val="93"/>
        </w:numPr>
        <w:spacing w:after="160" w:line="259" w:lineRule="auto"/>
        <w:jc w:val="both"/>
      </w:pPr>
      <w:r w:rsidRPr="000D2821">
        <w:t>Launder any work clothing separately – even if you have worn a TYVEC suit on top.</w:t>
      </w:r>
    </w:p>
    <w:p w14:paraId="4C954202" w14:textId="77777777" w:rsidR="00133CC9" w:rsidRPr="000D2821" w:rsidRDefault="00133CC9" w:rsidP="00133CC9">
      <w:pPr>
        <w:jc w:val="both"/>
      </w:pPr>
      <w:r w:rsidRPr="000D2821">
        <w:t>See also MSDS for further guidelines.</w:t>
      </w:r>
    </w:p>
    <w:p w14:paraId="719F3B61" w14:textId="73A06956" w:rsidR="00133CC9" w:rsidRPr="000D2821" w:rsidRDefault="00133CC9"/>
    <w:p w14:paraId="1E2DEC1B" w14:textId="11305BF1" w:rsidR="00133CC9" w:rsidRPr="000D2821" w:rsidRDefault="00133CC9" w:rsidP="00133CC9">
      <w:pPr>
        <w:pStyle w:val="Heading3"/>
        <w:rPr>
          <w:rFonts w:asciiTheme="minorHAnsi" w:hAnsiTheme="minorHAnsi"/>
          <w:color w:val="ED7D31" w:themeColor="accent1"/>
        </w:rPr>
      </w:pPr>
      <w:bookmarkStart w:id="598" w:name="_Toc221634505"/>
      <w:r w:rsidRPr="000D2821">
        <w:rPr>
          <w:rFonts w:asciiTheme="minorHAnsi" w:hAnsiTheme="minorHAnsi"/>
          <w:color w:val="ED7D31" w:themeColor="accent1"/>
        </w:rPr>
        <w:t>First Aid</w:t>
      </w:r>
      <w:bookmarkEnd w:id="598"/>
    </w:p>
    <w:p w14:paraId="0743EF9E" w14:textId="63ECCCDF" w:rsidR="00133CC9" w:rsidRPr="000D2821" w:rsidRDefault="00133CC9" w:rsidP="00133CC9">
      <w:r w:rsidRPr="000D2821">
        <w:t xml:space="preserve">If you get </w:t>
      </w:r>
      <w:proofErr w:type="spellStart"/>
      <w:r w:rsidRPr="000D2821">
        <w:t>netbiokem</w:t>
      </w:r>
      <w:proofErr w:type="spellEnd"/>
      <w:r w:rsidRPr="000D2821">
        <w:t xml:space="preserve"> in your:</w:t>
      </w:r>
    </w:p>
    <w:p w14:paraId="6DC760FF" w14:textId="77777777" w:rsidR="0081400C" w:rsidRPr="000D2821" w:rsidRDefault="0081400C" w:rsidP="00133CC9"/>
    <w:p w14:paraId="39949512" w14:textId="77777777" w:rsidR="00133CC9" w:rsidRPr="000D2821" w:rsidRDefault="00133CC9" w:rsidP="00133CC9">
      <w:pPr>
        <w:jc w:val="both"/>
      </w:pPr>
      <w:r w:rsidRPr="000D2821">
        <w:rPr>
          <w:b/>
          <w:bCs/>
        </w:rPr>
        <w:t>EYES</w:t>
      </w:r>
      <w:r w:rsidRPr="000D2821">
        <w:t xml:space="preserve"> – rinse cautiously with water for several minutes, remove contact lenses, if present and easy to do so, continue rinsing.</w:t>
      </w:r>
    </w:p>
    <w:p w14:paraId="6169361C" w14:textId="77777777" w:rsidR="0081400C" w:rsidRPr="000D2821" w:rsidRDefault="0081400C" w:rsidP="00133CC9">
      <w:pPr>
        <w:jc w:val="both"/>
      </w:pPr>
    </w:p>
    <w:p w14:paraId="142797BA" w14:textId="6E11485A" w:rsidR="00133CC9" w:rsidRPr="000D2821" w:rsidRDefault="00133CC9" w:rsidP="00133CC9">
      <w:pPr>
        <w:jc w:val="both"/>
      </w:pPr>
      <w:r w:rsidRPr="000D2821">
        <w:rPr>
          <w:b/>
          <w:bCs/>
        </w:rPr>
        <w:t>SKIN</w:t>
      </w:r>
      <w:r w:rsidRPr="000D2821">
        <w:t xml:space="preserve"> – rinse and wash with plenty of water</w:t>
      </w:r>
      <w:r w:rsidR="0081400C" w:rsidRPr="000D2821">
        <w:t>.</w:t>
      </w:r>
    </w:p>
    <w:p w14:paraId="4DF47949" w14:textId="147BD7C4" w:rsidR="00133CC9" w:rsidRPr="000D2821" w:rsidRDefault="00133CC9" w:rsidP="00133CC9">
      <w:pPr>
        <w:jc w:val="both"/>
      </w:pPr>
      <w:r w:rsidRPr="000D2821">
        <w:t>See MSDS for other First Aid Measures (</w:t>
      </w:r>
      <w:r w:rsidR="0081400C" w:rsidRPr="000D2821">
        <w:t>i.e.</w:t>
      </w:r>
      <w:r w:rsidRPr="000D2821">
        <w:t xml:space="preserve"> ingestions and inhalation).</w:t>
      </w:r>
    </w:p>
    <w:p w14:paraId="6BF603A6" w14:textId="66E72BFE" w:rsidR="00133CC9" w:rsidRPr="000D2821" w:rsidRDefault="00133CC9"/>
    <w:p w14:paraId="62E985A8" w14:textId="500155AF" w:rsidR="00133CC9" w:rsidRPr="000D2821" w:rsidRDefault="00133CC9" w:rsidP="00133CC9">
      <w:pPr>
        <w:pStyle w:val="Heading3"/>
        <w:rPr>
          <w:rFonts w:asciiTheme="minorHAnsi" w:hAnsiTheme="minorHAnsi"/>
          <w:color w:val="ED7D31" w:themeColor="accent1"/>
        </w:rPr>
      </w:pPr>
      <w:bookmarkStart w:id="599" w:name="_Toc221634506"/>
      <w:r w:rsidRPr="000D2821">
        <w:rPr>
          <w:rFonts w:asciiTheme="minorHAnsi" w:hAnsiTheme="minorHAnsi"/>
          <w:color w:val="ED7D31" w:themeColor="accent1"/>
        </w:rPr>
        <w:t>Container Disposal</w:t>
      </w:r>
      <w:bookmarkEnd w:id="599"/>
    </w:p>
    <w:p w14:paraId="7E2C69D2" w14:textId="77777777" w:rsidR="00133CC9" w:rsidRPr="000D2821" w:rsidRDefault="00133CC9" w:rsidP="00133CC9">
      <w:pPr>
        <w:jc w:val="both"/>
      </w:pPr>
      <w:r w:rsidRPr="000D2821">
        <w:t>Dispose of empty NETBIOKEM containers to hazardous or special waste collection points.</w:t>
      </w:r>
    </w:p>
    <w:p w14:paraId="4D8F99D2" w14:textId="415F15C1" w:rsidR="00133CC9" w:rsidRPr="000D2821" w:rsidRDefault="00133CC9"/>
    <w:p w14:paraId="7FC229E2" w14:textId="6449831A" w:rsidR="00133CC9" w:rsidRPr="000D2821" w:rsidRDefault="00133CC9" w:rsidP="00133CC9">
      <w:pPr>
        <w:pStyle w:val="Heading3"/>
        <w:rPr>
          <w:rFonts w:asciiTheme="minorHAnsi" w:hAnsiTheme="minorHAnsi"/>
          <w:color w:val="ED7D31" w:themeColor="accent1"/>
        </w:rPr>
      </w:pPr>
      <w:bookmarkStart w:id="600" w:name="_Toc221634507"/>
      <w:r w:rsidRPr="000D2821">
        <w:rPr>
          <w:rFonts w:asciiTheme="minorHAnsi" w:hAnsiTheme="minorHAnsi"/>
          <w:color w:val="ED7D31" w:themeColor="accent1"/>
        </w:rPr>
        <w:t>Spill Management</w:t>
      </w:r>
      <w:bookmarkEnd w:id="600"/>
    </w:p>
    <w:p w14:paraId="0D961621" w14:textId="042D6324" w:rsidR="00133CC9" w:rsidRPr="000D2821" w:rsidRDefault="00133CC9" w:rsidP="00133CC9">
      <w:pPr>
        <w:jc w:val="both"/>
      </w:pPr>
      <w:r w:rsidRPr="000D2821">
        <w:t xml:space="preserve">Minor Spills - Minor Spills (1 20L container or less) can be cleaned up using rags and other </w:t>
      </w:r>
      <w:r w:rsidR="0081400C" w:rsidRPr="000D2821">
        <w:t>absorbent</w:t>
      </w:r>
      <w:r w:rsidRPr="000D2821">
        <w:t xml:space="preserve"> material like sand, earth, inert materials or vermiculite, wipe up and wash with water.  Any materials used in clean up should be then discarded to a hazardous or special waste collection point.</w:t>
      </w:r>
    </w:p>
    <w:p w14:paraId="3FFF8DAB" w14:textId="77777777" w:rsidR="0081400C" w:rsidRPr="000D2821" w:rsidRDefault="0081400C" w:rsidP="00133CC9">
      <w:pPr>
        <w:jc w:val="both"/>
      </w:pPr>
    </w:p>
    <w:p w14:paraId="0A57CA73" w14:textId="77777777" w:rsidR="00133CC9" w:rsidRPr="000D2821" w:rsidRDefault="00133CC9" w:rsidP="00133CC9">
      <w:pPr>
        <w:jc w:val="both"/>
      </w:pPr>
      <w:r w:rsidRPr="000D2821">
        <w:t>Major Spills - Is a moderate hazard, move upwind, clear people from the area and alert the fire brigade.  See MSDS for further advice.</w:t>
      </w:r>
    </w:p>
    <w:p w14:paraId="73375B74" w14:textId="64FE4902" w:rsidR="00133CC9" w:rsidRPr="000D2821" w:rsidRDefault="00133CC9" w:rsidP="00133CC9"/>
    <w:p w14:paraId="77D257BD" w14:textId="56CDB717" w:rsidR="00133CC9" w:rsidRPr="000D2821" w:rsidRDefault="00133CC9"/>
    <w:p w14:paraId="00092F4B" w14:textId="77777777" w:rsidR="0081400C" w:rsidRPr="000D2821" w:rsidRDefault="0081400C"/>
    <w:p w14:paraId="2CF5CE17" w14:textId="49315256" w:rsidR="00133CC9" w:rsidRPr="000D2821" w:rsidRDefault="00133CC9"/>
    <w:p w14:paraId="051E83FC" w14:textId="4B451AA3" w:rsidR="00133CC9" w:rsidRPr="000D2821" w:rsidRDefault="00133CC9" w:rsidP="00133CC9">
      <w:pPr>
        <w:pStyle w:val="Heading3"/>
        <w:rPr>
          <w:rFonts w:asciiTheme="minorHAnsi" w:hAnsiTheme="minorHAnsi"/>
          <w:color w:val="ED7D31" w:themeColor="accent1"/>
        </w:rPr>
      </w:pPr>
      <w:bookmarkStart w:id="601" w:name="_Toc221634508"/>
      <w:r w:rsidRPr="000D2821">
        <w:rPr>
          <w:rFonts w:asciiTheme="minorHAnsi" w:hAnsiTheme="minorHAnsi"/>
          <w:color w:val="ED7D31" w:themeColor="accent1"/>
        </w:rPr>
        <w:t>OHS Procedure</w:t>
      </w:r>
      <w:bookmarkEnd w:id="601"/>
    </w:p>
    <w:p w14:paraId="17601B26" w14:textId="14BA16DE" w:rsidR="001E230B" w:rsidRPr="000D2821" w:rsidRDefault="00133CC9" w:rsidP="00165A90">
      <w:pPr>
        <w:jc w:val="both"/>
      </w:pPr>
      <w:r w:rsidRPr="000D2821">
        <w:t>JHMR team members providing this service must:</w:t>
      </w:r>
    </w:p>
    <w:p w14:paraId="02512CB0" w14:textId="77777777" w:rsidR="00AE4D41" w:rsidRPr="000D2821" w:rsidRDefault="00AE4D41" w:rsidP="00165A90">
      <w:pPr>
        <w:jc w:val="both"/>
      </w:pPr>
    </w:p>
    <w:p w14:paraId="461000EE" w14:textId="1F06EAA1" w:rsidR="00AE4D41" w:rsidRPr="000D2821" w:rsidRDefault="00AE4D41" w:rsidP="00E3147D">
      <w:pPr>
        <w:pStyle w:val="ListParagraph"/>
        <w:numPr>
          <w:ilvl w:val="2"/>
          <w:numId w:val="188"/>
        </w:numPr>
        <w:jc w:val="both"/>
      </w:pPr>
      <w:r w:rsidRPr="000D2821">
        <w:t xml:space="preserve">Undertake </w:t>
      </w:r>
      <w:proofErr w:type="gramStart"/>
      <w:r w:rsidRPr="000D2821">
        <w:t>Pre-Screening</w:t>
      </w:r>
      <w:proofErr w:type="gramEnd"/>
      <w:r w:rsidRPr="000D2821">
        <w:t xml:space="preserve"> questions to determine whether a Remedial or Preventative Clean is required and act accordingly.</w:t>
      </w:r>
    </w:p>
    <w:p w14:paraId="51BE5BE5" w14:textId="77777777" w:rsidR="00AE4D41" w:rsidRPr="000D2821" w:rsidRDefault="00AE4D41" w:rsidP="00AE4D41">
      <w:pPr>
        <w:pStyle w:val="ListParagraph"/>
        <w:ind w:left="567"/>
        <w:jc w:val="both"/>
      </w:pPr>
    </w:p>
    <w:p w14:paraId="5ACACAFD" w14:textId="46151FA6" w:rsidR="00AE4D41" w:rsidRPr="000D2821" w:rsidRDefault="00AE4D41" w:rsidP="00E3147D">
      <w:pPr>
        <w:pStyle w:val="ListParagraph"/>
        <w:numPr>
          <w:ilvl w:val="2"/>
          <w:numId w:val="188"/>
        </w:numPr>
        <w:jc w:val="both"/>
      </w:pPr>
      <w:r w:rsidRPr="000D2821">
        <w:t>Apply the COVID-19 OHS procedure issued on 16th March 2020.</w:t>
      </w:r>
    </w:p>
    <w:p w14:paraId="3896CC7C" w14:textId="77777777" w:rsidR="00AE4D41" w:rsidRPr="000D2821" w:rsidRDefault="00AE4D41" w:rsidP="00AE4D41">
      <w:pPr>
        <w:pStyle w:val="ListParagraph"/>
      </w:pPr>
    </w:p>
    <w:p w14:paraId="594B57E3" w14:textId="77777777" w:rsidR="00AE4D41" w:rsidRPr="000D2821" w:rsidRDefault="00AE4D41" w:rsidP="00E3147D">
      <w:pPr>
        <w:pStyle w:val="ListParagraph"/>
        <w:numPr>
          <w:ilvl w:val="2"/>
          <w:numId w:val="188"/>
        </w:numPr>
        <w:jc w:val="both"/>
      </w:pPr>
      <w:r w:rsidRPr="000D2821">
        <w:t xml:space="preserve">Undertake </w:t>
      </w:r>
      <w:proofErr w:type="gramStart"/>
      <w:r w:rsidRPr="000D2821">
        <w:t>Pre-Screening</w:t>
      </w:r>
      <w:proofErr w:type="gramEnd"/>
      <w:r w:rsidRPr="000D2821">
        <w:t xml:space="preserve"> questions to determine whether a Remedial or Preventative Clean is required and act accordingly.</w:t>
      </w:r>
    </w:p>
    <w:p w14:paraId="3A777B2E" w14:textId="77777777" w:rsidR="00AE4D41" w:rsidRPr="000D2821" w:rsidRDefault="00AE4D41" w:rsidP="00E3147D">
      <w:pPr>
        <w:pStyle w:val="ListParagraph"/>
        <w:numPr>
          <w:ilvl w:val="3"/>
          <w:numId w:val="188"/>
        </w:numPr>
        <w:jc w:val="both"/>
      </w:pPr>
      <w:r w:rsidRPr="000D2821">
        <w:t xml:space="preserve">The clean zone must be visually barricaded using tape and safety cones to exclude members of the public. </w:t>
      </w:r>
    </w:p>
    <w:p w14:paraId="68163FB4" w14:textId="14BD53C7" w:rsidR="00AE4D41" w:rsidRPr="000D2821" w:rsidRDefault="00AE4D41" w:rsidP="00E3147D">
      <w:pPr>
        <w:pStyle w:val="ListParagraph"/>
        <w:numPr>
          <w:ilvl w:val="3"/>
          <w:numId w:val="188"/>
        </w:numPr>
        <w:jc w:val="both"/>
      </w:pPr>
      <w:r w:rsidRPr="000D2821">
        <w:t xml:space="preserve">The clean zone must have a 3m clearance to the people, the </w:t>
      </w:r>
      <w:proofErr w:type="gramStart"/>
      <w:r w:rsidRPr="000D2821">
        <w:t>general public</w:t>
      </w:r>
      <w:proofErr w:type="gramEnd"/>
      <w:r w:rsidRPr="000D2821">
        <w:t xml:space="preserve"> or any foot traffic.  This may be outside a home or in the foyer of a building etc.</w:t>
      </w:r>
    </w:p>
    <w:p w14:paraId="7ADEA1A7" w14:textId="77777777" w:rsidR="00F26CE0" w:rsidRPr="000D2821" w:rsidRDefault="00F26CE0" w:rsidP="00F26CE0">
      <w:pPr>
        <w:pStyle w:val="ListParagraph"/>
        <w:ind w:left="1352"/>
        <w:jc w:val="both"/>
      </w:pPr>
    </w:p>
    <w:p w14:paraId="291B56FD" w14:textId="77777777" w:rsidR="00B826FC" w:rsidRPr="000D2821" w:rsidRDefault="00B826FC" w:rsidP="00E3147D">
      <w:pPr>
        <w:pStyle w:val="ListParagraph"/>
        <w:numPr>
          <w:ilvl w:val="2"/>
          <w:numId w:val="188"/>
        </w:numPr>
        <w:jc w:val="both"/>
      </w:pPr>
      <w:r w:rsidRPr="000D2821">
        <w:t>Attend the site with:</w:t>
      </w:r>
    </w:p>
    <w:p w14:paraId="23F94812" w14:textId="77777777" w:rsidR="00F26CE0" w:rsidRPr="000D2821" w:rsidRDefault="00F26CE0" w:rsidP="00F26CE0">
      <w:pPr>
        <w:pStyle w:val="ListParagraph"/>
        <w:ind w:left="567"/>
        <w:jc w:val="both"/>
      </w:pPr>
    </w:p>
    <w:p w14:paraId="18E4E1E8" w14:textId="77777777" w:rsidR="00B826FC" w:rsidRPr="000D2821" w:rsidRDefault="00B826FC" w:rsidP="00F26CE0">
      <w:pPr>
        <w:jc w:val="both"/>
      </w:pPr>
      <w:r w:rsidRPr="000D2821">
        <w:t>All PPE identified in OHS Procedures 16th March 2020 plus:</w:t>
      </w:r>
    </w:p>
    <w:p w14:paraId="1FBB4B63" w14:textId="77777777" w:rsidR="00B826FC" w:rsidRPr="000D2821" w:rsidRDefault="00B826FC" w:rsidP="00E3147D">
      <w:pPr>
        <w:pStyle w:val="ListParagraph"/>
        <w:numPr>
          <w:ilvl w:val="3"/>
          <w:numId w:val="188"/>
        </w:numPr>
        <w:jc w:val="both"/>
      </w:pPr>
      <w:r w:rsidRPr="000D2821">
        <w:t>A TYVEC suit (or equivalent) disposable hazmat suit for each team member.</w:t>
      </w:r>
    </w:p>
    <w:p w14:paraId="6F47E117" w14:textId="77777777" w:rsidR="00B826FC" w:rsidRPr="000D2821" w:rsidRDefault="00B826FC" w:rsidP="00E3147D">
      <w:pPr>
        <w:pStyle w:val="ListParagraph"/>
        <w:numPr>
          <w:ilvl w:val="3"/>
          <w:numId w:val="188"/>
        </w:numPr>
        <w:jc w:val="both"/>
      </w:pPr>
      <w:r w:rsidRPr="000D2821">
        <w:t xml:space="preserve">Minimum TYPE AK-P Filter of sufficient capacity (P2). </w:t>
      </w:r>
    </w:p>
    <w:p w14:paraId="3BDE67C7" w14:textId="77777777" w:rsidR="00F26CE0" w:rsidRPr="000D2821" w:rsidRDefault="00F26CE0" w:rsidP="00F26CE0">
      <w:pPr>
        <w:pStyle w:val="ListParagraph"/>
        <w:ind w:left="1352"/>
        <w:jc w:val="both"/>
      </w:pPr>
    </w:p>
    <w:p w14:paraId="5B62896B" w14:textId="1FD94510" w:rsidR="00F26CE0" w:rsidRPr="000D2821" w:rsidRDefault="00B826FC" w:rsidP="00B826FC">
      <w:pPr>
        <w:jc w:val="both"/>
      </w:pPr>
      <w:r w:rsidRPr="000D2821">
        <w:t xml:space="preserve">See also respiratory protection table in MSDS listing.  In some instance a half or full respirator will be required depending on the gas / vapour concentration by </w:t>
      </w:r>
      <w:proofErr w:type="spellStart"/>
      <w:r w:rsidRPr="000D2821">
        <w:t>p.p.m</w:t>
      </w:r>
      <w:proofErr w:type="spellEnd"/>
      <w:r w:rsidRPr="000D2821">
        <w:t xml:space="preserve"> x volume.  Ie if in enclosed area, with no or little ventilation, consider wearing a full-face respirator.</w:t>
      </w:r>
    </w:p>
    <w:p w14:paraId="135918F8" w14:textId="77777777" w:rsidR="00F26CE0" w:rsidRPr="000D2821" w:rsidRDefault="00F26CE0" w:rsidP="00B826FC">
      <w:pPr>
        <w:jc w:val="both"/>
      </w:pPr>
    </w:p>
    <w:p w14:paraId="2DF970B3" w14:textId="77777777" w:rsidR="00B826FC" w:rsidRPr="000D2821" w:rsidRDefault="00B826FC" w:rsidP="00E3147D">
      <w:pPr>
        <w:pStyle w:val="ListParagraph"/>
        <w:numPr>
          <w:ilvl w:val="3"/>
          <w:numId w:val="188"/>
        </w:numPr>
        <w:jc w:val="both"/>
      </w:pPr>
      <w:r w:rsidRPr="000D2821">
        <w:t>Chemical Protective Gloves e.g.: PVC or equivalent to AS/NZS 2161.1:</w:t>
      </w:r>
    </w:p>
    <w:p w14:paraId="55656063" w14:textId="77777777" w:rsidR="00B826FC" w:rsidRPr="000D2821" w:rsidRDefault="00B826FC" w:rsidP="00E3147D">
      <w:pPr>
        <w:pStyle w:val="ListParagraph"/>
        <w:numPr>
          <w:ilvl w:val="4"/>
          <w:numId w:val="188"/>
        </w:numPr>
        <w:jc w:val="both"/>
      </w:pPr>
      <w:r w:rsidRPr="000D2821">
        <w:t>Prolonged or frequent use of material requires a glove with a protection class of 5 or higher AS/NZS 2161.10.1</w:t>
      </w:r>
    </w:p>
    <w:p w14:paraId="2D2F9C3E" w14:textId="77777777" w:rsidR="00B826FC" w:rsidRPr="000D2821" w:rsidRDefault="00B826FC" w:rsidP="00E3147D">
      <w:pPr>
        <w:pStyle w:val="ListParagraph"/>
        <w:numPr>
          <w:ilvl w:val="4"/>
          <w:numId w:val="188"/>
        </w:numPr>
        <w:jc w:val="both"/>
      </w:pPr>
      <w:r w:rsidRPr="000D2821">
        <w:t>Brief contact requires a glove with protection class of 3 or higher AS/NZS 2161.10.1</w:t>
      </w:r>
    </w:p>
    <w:p w14:paraId="1689CE0B" w14:textId="77777777" w:rsidR="00B826FC" w:rsidRPr="000D2821" w:rsidRDefault="00B826FC" w:rsidP="00E3147D">
      <w:pPr>
        <w:pStyle w:val="ListParagraph"/>
        <w:numPr>
          <w:ilvl w:val="4"/>
          <w:numId w:val="188"/>
        </w:numPr>
        <w:jc w:val="both"/>
      </w:pPr>
      <w:r w:rsidRPr="000D2821">
        <w:t>General Application Gloves with a thickness of .35mm are recommended.</w:t>
      </w:r>
    </w:p>
    <w:p w14:paraId="44ED3A5D" w14:textId="77777777" w:rsidR="00F26CE0" w:rsidRPr="000D2821" w:rsidRDefault="00F26CE0" w:rsidP="00F26CE0">
      <w:pPr>
        <w:pStyle w:val="ListParagraph"/>
        <w:ind w:left="3665"/>
        <w:jc w:val="both"/>
      </w:pPr>
    </w:p>
    <w:p w14:paraId="3FB23577" w14:textId="77777777" w:rsidR="00B826FC" w:rsidRPr="000D2821" w:rsidRDefault="00B826FC" w:rsidP="00E3147D">
      <w:pPr>
        <w:pStyle w:val="ListParagraph"/>
        <w:numPr>
          <w:ilvl w:val="3"/>
          <w:numId w:val="188"/>
        </w:numPr>
        <w:jc w:val="both"/>
      </w:pPr>
      <w:r w:rsidRPr="000D2821">
        <w:t>Safety footwear or Gumboots i.e. Rubber Boots.</w:t>
      </w:r>
    </w:p>
    <w:p w14:paraId="32B9FC49" w14:textId="77777777" w:rsidR="00B826FC" w:rsidRPr="000D2821" w:rsidRDefault="00B826FC" w:rsidP="00E3147D">
      <w:pPr>
        <w:pStyle w:val="ListParagraph"/>
        <w:numPr>
          <w:ilvl w:val="3"/>
          <w:numId w:val="188"/>
        </w:numPr>
        <w:jc w:val="both"/>
      </w:pPr>
      <w:r w:rsidRPr="000D2821">
        <w:t>Additional Sealable Rubbish Bags.</w:t>
      </w:r>
    </w:p>
    <w:p w14:paraId="24103F22" w14:textId="77777777" w:rsidR="00B826FC" w:rsidRPr="000D2821" w:rsidRDefault="00B826FC" w:rsidP="00E3147D">
      <w:pPr>
        <w:pStyle w:val="ListParagraph"/>
        <w:numPr>
          <w:ilvl w:val="3"/>
          <w:numId w:val="188"/>
        </w:numPr>
        <w:jc w:val="both"/>
      </w:pPr>
      <w:r w:rsidRPr="000D2821">
        <w:t>Disinfectant for cleaning tools and equipment and Personal Alcohol Based Sanitisers for personal cleaning and decontamination.</w:t>
      </w:r>
    </w:p>
    <w:p w14:paraId="534B2A95" w14:textId="77777777" w:rsidR="00F26CE0" w:rsidRPr="000D2821" w:rsidRDefault="00F26CE0" w:rsidP="00F26CE0">
      <w:pPr>
        <w:pStyle w:val="ListParagraph"/>
        <w:ind w:left="1352"/>
        <w:jc w:val="both"/>
      </w:pPr>
    </w:p>
    <w:p w14:paraId="7595F566" w14:textId="5E7FD158" w:rsidR="00B826FC" w:rsidRPr="000D2821" w:rsidRDefault="00F26CE0" w:rsidP="00E3147D">
      <w:pPr>
        <w:pStyle w:val="ListParagraph"/>
        <w:numPr>
          <w:ilvl w:val="2"/>
          <w:numId w:val="188"/>
        </w:numPr>
        <w:jc w:val="both"/>
      </w:pPr>
      <w:r w:rsidRPr="000D2821">
        <w:t>Adhere to Safe Handling Guidelines, Guidance in the Technical Data Sheet and the PRODUCT MSDS instructions (summarised above).</w:t>
      </w:r>
    </w:p>
    <w:p w14:paraId="0D54631D" w14:textId="77777777" w:rsidR="00F26CE0" w:rsidRPr="000D2821" w:rsidRDefault="00F26CE0" w:rsidP="00F26CE0">
      <w:pPr>
        <w:pStyle w:val="ListParagraph"/>
        <w:ind w:left="567"/>
        <w:jc w:val="both"/>
      </w:pPr>
    </w:p>
    <w:p w14:paraId="03C4785C" w14:textId="4A3C776F" w:rsidR="00F26CE0" w:rsidRPr="000D2821" w:rsidRDefault="00F26CE0" w:rsidP="00E3147D">
      <w:pPr>
        <w:pStyle w:val="ListParagraph"/>
        <w:numPr>
          <w:ilvl w:val="2"/>
          <w:numId w:val="188"/>
        </w:numPr>
        <w:jc w:val="both"/>
      </w:pPr>
      <w:r w:rsidRPr="000D2821">
        <w:t>Exclude all occupants and maintain a contained work area free of other people ensuring any public are upwind of product use, prevent access to the area for a minimum of 30minutes after application.</w:t>
      </w:r>
    </w:p>
    <w:p w14:paraId="59213078" w14:textId="77777777" w:rsidR="00F26CE0" w:rsidRPr="000D2821" w:rsidRDefault="00F26CE0" w:rsidP="00F26CE0">
      <w:pPr>
        <w:pStyle w:val="ListParagraph"/>
      </w:pPr>
    </w:p>
    <w:p w14:paraId="179C1012" w14:textId="4FF18E3A" w:rsidR="00F26CE0" w:rsidRPr="000D2821" w:rsidRDefault="00F26CE0" w:rsidP="00E3147D">
      <w:pPr>
        <w:pStyle w:val="ListParagraph"/>
        <w:numPr>
          <w:ilvl w:val="2"/>
          <w:numId w:val="188"/>
        </w:numPr>
        <w:jc w:val="both"/>
      </w:pPr>
      <w:r w:rsidRPr="000D2821">
        <w:t>Be aware of wind direction and environmental factors like rain and water run off if spraying in an open or uncovered area.</w:t>
      </w:r>
    </w:p>
    <w:p w14:paraId="0427D565" w14:textId="77777777" w:rsidR="00AE4D41" w:rsidRPr="000D2821" w:rsidRDefault="00AE4D41" w:rsidP="00165A90">
      <w:pPr>
        <w:jc w:val="both"/>
        <w:rPr>
          <w:b/>
          <w:bCs/>
        </w:rPr>
      </w:pPr>
    </w:p>
    <w:p w14:paraId="3055F668" w14:textId="77777777" w:rsidR="0046111D" w:rsidRPr="000D2821" w:rsidRDefault="0046111D" w:rsidP="00165A90">
      <w:pPr>
        <w:jc w:val="both"/>
      </w:pPr>
    </w:p>
    <w:p w14:paraId="451A326F" w14:textId="5B436121" w:rsidR="00133CC9" w:rsidRPr="000D2821" w:rsidRDefault="00133CC9"/>
    <w:p w14:paraId="77F1901B" w14:textId="77777777" w:rsidR="00F26CE0" w:rsidRPr="000D2821" w:rsidRDefault="00F26CE0"/>
    <w:p w14:paraId="6CEF462D" w14:textId="77777777" w:rsidR="00F26CE0" w:rsidRPr="000D2821" w:rsidRDefault="00F26CE0"/>
    <w:p w14:paraId="37123E32" w14:textId="7DA07D78" w:rsidR="00133CC9" w:rsidRPr="000D2821" w:rsidRDefault="00133CC9" w:rsidP="00133CC9">
      <w:pPr>
        <w:pStyle w:val="Heading3"/>
        <w:rPr>
          <w:rFonts w:asciiTheme="minorHAnsi" w:hAnsiTheme="minorHAnsi"/>
          <w:color w:val="ED7D31" w:themeColor="accent1"/>
        </w:rPr>
      </w:pPr>
      <w:bookmarkStart w:id="602" w:name="_Toc221634509"/>
      <w:r w:rsidRPr="000D2821">
        <w:rPr>
          <w:rFonts w:asciiTheme="minorHAnsi" w:hAnsiTheme="minorHAnsi"/>
          <w:color w:val="ED7D31" w:themeColor="accent1"/>
        </w:rPr>
        <w:t>Remedial Decontamination Procedure</w:t>
      </w:r>
      <w:bookmarkEnd w:id="602"/>
    </w:p>
    <w:p w14:paraId="50592DCA" w14:textId="77777777" w:rsidR="00133CC9" w:rsidRPr="000D2821" w:rsidRDefault="00133CC9" w:rsidP="00133CC9">
      <w:pPr>
        <w:jc w:val="both"/>
      </w:pPr>
      <w:r w:rsidRPr="000D2821">
        <w:t>The remedial decontamination procedure applies to residential or commercial settings where there has been known contamination by a person who has been diagnosed with COVID-19.  It includes broadly:</w:t>
      </w:r>
    </w:p>
    <w:p w14:paraId="083E89C2" w14:textId="2BCE868B" w:rsidR="00133CC9" w:rsidRPr="000D2821" w:rsidRDefault="00133CC9" w:rsidP="00E3147D">
      <w:pPr>
        <w:pStyle w:val="ListParagraph"/>
        <w:numPr>
          <w:ilvl w:val="0"/>
          <w:numId w:val="95"/>
        </w:numPr>
        <w:spacing w:after="160" w:line="259" w:lineRule="auto"/>
        <w:jc w:val="both"/>
      </w:pPr>
      <w:r w:rsidRPr="000D2821">
        <w:t>Direct Cleaning of High Frequency Touch Areas (handles, rails, tabletops, light switches)</w:t>
      </w:r>
      <w:r w:rsidR="005D0CD0" w:rsidRPr="000D2821">
        <w:t>.</w:t>
      </w:r>
    </w:p>
    <w:p w14:paraId="6237961D" w14:textId="08F7F715" w:rsidR="00133CC9" w:rsidRPr="000D2821" w:rsidRDefault="00133CC9" w:rsidP="00E3147D">
      <w:pPr>
        <w:pStyle w:val="ListParagraph"/>
        <w:numPr>
          <w:ilvl w:val="0"/>
          <w:numId w:val="95"/>
        </w:numPr>
        <w:spacing w:after="160" w:line="259" w:lineRule="auto"/>
        <w:jc w:val="both"/>
      </w:pPr>
      <w:r w:rsidRPr="000D2821">
        <w:t>Direct Cleaning of Low Frequency Touch Areas (floor, ceiling, walls, blinds)</w:t>
      </w:r>
      <w:r w:rsidR="005D0CD0" w:rsidRPr="000D2821">
        <w:t>.</w:t>
      </w:r>
    </w:p>
    <w:p w14:paraId="0986D10C" w14:textId="4011E12B" w:rsidR="00133CC9" w:rsidRPr="000D2821" w:rsidRDefault="00133CC9" w:rsidP="00E3147D">
      <w:pPr>
        <w:pStyle w:val="ListParagraph"/>
        <w:numPr>
          <w:ilvl w:val="0"/>
          <w:numId w:val="95"/>
        </w:numPr>
        <w:spacing w:after="160" w:line="259" w:lineRule="auto"/>
        <w:jc w:val="both"/>
      </w:pPr>
      <w:r w:rsidRPr="000D2821">
        <w:t>Fogging with NETBIOKEM</w:t>
      </w:r>
      <w:r w:rsidR="005D0CD0" w:rsidRPr="000D2821">
        <w:t>.</w:t>
      </w:r>
    </w:p>
    <w:p w14:paraId="140E6C2A" w14:textId="77777777" w:rsidR="00133CC9" w:rsidRPr="000D2821" w:rsidRDefault="00133CC9" w:rsidP="00133CC9">
      <w:pPr>
        <w:jc w:val="both"/>
      </w:pPr>
    </w:p>
    <w:p w14:paraId="08584095" w14:textId="77777777" w:rsidR="00133CC9" w:rsidRPr="000D2821" w:rsidRDefault="00133CC9" w:rsidP="00E3147D">
      <w:pPr>
        <w:pStyle w:val="ListParagraph"/>
        <w:numPr>
          <w:ilvl w:val="0"/>
          <w:numId w:val="94"/>
        </w:numPr>
        <w:spacing w:after="160" w:line="259" w:lineRule="auto"/>
        <w:jc w:val="both"/>
      </w:pPr>
      <w:r w:rsidRPr="000D2821">
        <w:t>Refer OHS procedures, apply PPE and set up your Clean Zone for staging and decontamination.</w:t>
      </w:r>
    </w:p>
    <w:p w14:paraId="6AA1FB48" w14:textId="77777777" w:rsidR="005D0CD0" w:rsidRPr="000D2821" w:rsidRDefault="005D0CD0" w:rsidP="005D0CD0">
      <w:pPr>
        <w:pStyle w:val="ListParagraph"/>
        <w:spacing w:after="160" w:line="259" w:lineRule="auto"/>
        <w:jc w:val="both"/>
      </w:pPr>
    </w:p>
    <w:p w14:paraId="3CB245E2" w14:textId="4DBAE6DD" w:rsidR="00133CC9" w:rsidRPr="000D2821" w:rsidRDefault="00133CC9" w:rsidP="00E3147D">
      <w:pPr>
        <w:pStyle w:val="ListParagraph"/>
        <w:numPr>
          <w:ilvl w:val="0"/>
          <w:numId w:val="94"/>
        </w:numPr>
        <w:spacing w:after="160" w:line="259" w:lineRule="auto"/>
        <w:jc w:val="both"/>
      </w:pPr>
      <w:r w:rsidRPr="000D2821">
        <w:t xml:space="preserve">Undertake direct surface cleaning of door handles, light switches, </w:t>
      </w:r>
      <w:r w:rsidR="005D0CD0" w:rsidRPr="000D2821">
        <w:t>tabletops</w:t>
      </w:r>
      <w:r w:rsidRPr="000D2821">
        <w:t>, handrails or anywhere else there is high frequency and low frequency touching including but not limited to all surfaces, furniture and fittings, windows, skirting, architraves and doors and floors.  The cleaning should also include removal of any items the patient may have touched into sealed bags for disposal or professional cleaning such as clothing, bedding etc.</w:t>
      </w:r>
    </w:p>
    <w:p w14:paraId="1E2FB9F5" w14:textId="1637836E" w:rsidR="00133CC9" w:rsidRPr="000D2821" w:rsidRDefault="00133CC9" w:rsidP="00E3147D">
      <w:pPr>
        <w:pStyle w:val="ListParagraph"/>
        <w:numPr>
          <w:ilvl w:val="1"/>
          <w:numId w:val="94"/>
        </w:numPr>
        <w:spacing w:after="160" w:line="259" w:lineRule="auto"/>
        <w:jc w:val="both"/>
      </w:pPr>
      <w:r w:rsidRPr="000D2821">
        <w:t>Spray solution (diluted as directed) onto surface until completely wet</w:t>
      </w:r>
      <w:r w:rsidR="005D0CD0" w:rsidRPr="000D2821">
        <w:t>.</w:t>
      </w:r>
    </w:p>
    <w:p w14:paraId="27FDB117" w14:textId="6AB9CFF3" w:rsidR="00133CC9" w:rsidRPr="000D2821" w:rsidRDefault="00133CC9" w:rsidP="00E3147D">
      <w:pPr>
        <w:pStyle w:val="ListParagraph"/>
        <w:numPr>
          <w:ilvl w:val="1"/>
          <w:numId w:val="94"/>
        </w:numPr>
        <w:spacing w:after="160" w:line="259" w:lineRule="auto"/>
        <w:jc w:val="both"/>
      </w:pPr>
      <w:r w:rsidRPr="000D2821">
        <w:t>Wait 10 minutes</w:t>
      </w:r>
      <w:r w:rsidR="005D0CD0" w:rsidRPr="000D2821">
        <w:t>.</w:t>
      </w:r>
    </w:p>
    <w:p w14:paraId="4A7F84F7" w14:textId="756B97EF" w:rsidR="00133CC9" w:rsidRPr="000D2821" w:rsidRDefault="00133CC9" w:rsidP="00E3147D">
      <w:pPr>
        <w:pStyle w:val="ListParagraph"/>
        <w:numPr>
          <w:ilvl w:val="1"/>
          <w:numId w:val="94"/>
        </w:numPr>
        <w:spacing w:after="160" w:line="259" w:lineRule="auto"/>
        <w:jc w:val="both"/>
      </w:pPr>
      <w:r w:rsidRPr="000D2821">
        <w:t>Wipe surface with clean dry lint free cloth</w:t>
      </w:r>
      <w:r w:rsidR="005D0CD0" w:rsidRPr="000D2821">
        <w:t>.</w:t>
      </w:r>
    </w:p>
    <w:p w14:paraId="191CC7C2" w14:textId="3BB092ED" w:rsidR="00133CC9" w:rsidRPr="000D2821" w:rsidRDefault="00133CC9" w:rsidP="00E3147D">
      <w:pPr>
        <w:pStyle w:val="ListParagraph"/>
        <w:numPr>
          <w:ilvl w:val="1"/>
          <w:numId w:val="94"/>
        </w:numPr>
        <w:spacing w:after="160" w:line="259" w:lineRule="auto"/>
        <w:jc w:val="both"/>
      </w:pPr>
      <w:r w:rsidRPr="000D2821">
        <w:t>For heavily soiled areas, a second application may be required</w:t>
      </w:r>
      <w:r w:rsidR="005D0CD0" w:rsidRPr="000D2821">
        <w:t>.</w:t>
      </w:r>
    </w:p>
    <w:p w14:paraId="002810A8" w14:textId="77777777" w:rsidR="00133CC9" w:rsidRPr="000D2821" w:rsidRDefault="00133CC9" w:rsidP="00E3147D">
      <w:pPr>
        <w:pStyle w:val="ListParagraph"/>
        <w:numPr>
          <w:ilvl w:val="1"/>
          <w:numId w:val="94"/>
        </w:numPr>
        <w:spacing w:after="160" w:line="259" w:lineRule="auto"/>
        <w:jc w:val="both"/>
      </w:pPr>
      <w:r w:rsidRPr="000D2821">
        <w:t>Food preparation areas should be rinsed with fresh water and dried afterwards.</w:t>
      </w:r>
    </w:p>
    <w:p w14:paraId="0DD0C043" w14:textId="77777777" w:rsidR="005D0CD0" w:rsidRPr="000D2821" w:rsidRDefault="005D0CD0" w:rsidP="005D0CD0">
      <w:pPr>
        <w:pStyle w:val="ListParagraph"/>
        <w:spacing w:after="160" w:line="259" w:lineRule="auto"/>
        <w:ind w:left="1440"/>
        <w:jc w:val="both"/>
      </w:pPr>
    </w:p>
    <w:p w14:paraId="1C13B2D5" w14:textId="53EE1BD0" w:rsidR="00133CC9" w:rsidRPr="000D2821" w:rsidRDefault="00133CC9" w:rsidP="00E3147D">
      <w:pPr>
        <w:pStyle w:val="ListParagraph"/>
        <w:numPr>
          <w:ilvl w:val="0"/>
          <w:numId w:val="94"/>
        </w:numPr>
        <w:spacing w:after="160" w:line="259" w:lineRule="auto"/>
        <w:jc w:val="both"/>
      </w:pPr>
      <w:r w:rsidRPr="000D2821">
        <w:t xml:space="preserve">Fogging must occur after premises are emptied and cleared and any </w:t>
      </w:r>
      <w:r w:rsidR="005D0CD0" w:rsidRPr="000D2821">
        <w:t>air conditioning</w:t>
      </w:r>
      <w:r w:rsidRPr="000D2821">
        <w:t xml:space="preserve"> or exhaust systems are turned off.  Ensure all external doors are closed and any internal doors or small space closures (cupboards) are open.</w:t>
      </w:r>
    </w:p>
    <w:p w14:paraId="546E3B19" w14:textId="77777777" w:rsidR="00AD1F96" w:rsidRPr="000D2821" w:rsidRDefault="00AD1F96" w:rsidP="00AD1F96">
      <w:pPr>
        <w:pStyle w:val="ListParagraph"/>
        <w:spacing w:after="160" w:line="259" w:lineRule="auto"/>
        <w:jc w:val="both"/>
      </w:pPr>
    </w:p>
    <w:p w14:paraId="3AC058E4" w14:textId="1966C9D2" w:rsidR="00133CC9" w:rsidRPr="000D2821" w:rsidRDefault="00133CC9" w:rsidP="00E3147D">
      <w:pPr>
        <w:pStyle w:val="ListParagraph"/>
        <w:numPr>
          <w:ilvl w:val="0"/>
          <w:numId w:val="94"/>
        </w:numPr>
        <w:spacing w:after="160" w:line="259" w:lineRule="auto"/>
        <w:jc w:val="both"/>
      </w:pPr>
      <w:r w:rsidRPr="000D2821">
        <w:t>Calculate the volume of the area to be fogged (</w:t>
      </w:r>
      <w:r w:rsidR="005D0CD0" w:rsidRPr="000D2821">
        <w:t>i.e.</w:t>
      </w:r>
      <w:r w:rsidRPr="000D2821">
        <w:t xml:space="preserve"> length (meters) x width (meters) x height (meters) = cubic meters(m³)).  You will need </w:t>
      </w:r>
      <w:r w:rsidR="005D0CD0" w:rsidRPr="000D2821">
        <w:t>to</w:t>
      </w:r>
      <w:r w:rsidRPr="000D2821">
        <w:t xml:space="preserve"> achieve 8ml/m3.</w:t>
      </w:r>
    </w:p>
    <w:p w14:paraId="001EFDF2" w14:textId="17594287" w:rsidR="00133CC9" w:rsidRPr="000D2821" w:rsidRDefault="00133CC9" w:rsidP="00E3147D">
      <w:pPr>
        <w:pStyle w:val="ListParagraph"/>
        <w:numPr>
          <w:ilvl w:val="1"/>
          <w:numId w:val="94"/>
        </w:numPr>
        <w:spacing w:after="160" w:line="259" w:lineRule="auto"/>
        <w:jc w:val="both"/>
      </w:pPr>
      <w:r w:rsidRPr="000D2821">
        <w:t>Position and prepare static fogging equipment</w:t>
      </w:r>
      <w:r w:rsidR="005D0CD0" w:rsidRPr="000D2821">
        <w:t>.</w:t>
      </w:r>
    </w:p>
    <w:p w14:paraId="4000DB98" w14:textId="5659E239" w:rsidR="00133CC9" w:rsidRPr="000D2821" w:rsidRDefault="00133CC9" w:rsidP="00E3147D">
      <w:pPr>
        <w:pStyle w:val="ListParagraph"/>
        <w:numPr>
          <w:ilvl w:val="1"/>
          <w:numId w:val="94"/>
        </w:numPr>
        <w:spacing w:after="160" w:line="259" w:lineRule="auto"/>
        <w:jc w:val="both"/>
      </w:pPr>
      <w:r w:rsidRPr="000D2821">
        <w:t>Prepare portable fogging equipment</w:t>
      </w:r>
      <w:r w:rsidR="005D0CD0" w:rsidRPr="000D2821">
        <w:t>.</w:t>
      </w:r>
    </w:p>
    <w:p w14:paraId="7BF53646" w14:textId="77777777" w:rsidR="00133CC9" w:rsidRPr="000D2821" w:rsidRDefault="00133CC9" w:rsidP="00E3147D">
      <w:pPr>
        <w:pStyle w:val="ListParagraph"/>
        <w:numPr>
          <w:ilvl w:val="1"/>
          <w:numId w:val="94"/>
        </w:numPr>
        <w:spacing w:after="160" w:line="259" w:lineRule="auto"/>
        <w:jc w:val="both"/>
      </w:pPr>
      <w:r w:rsidRPr="000D2821">
        <w:t>Know the spray rate of the equipment to be used: e.g.: 30litres/hour.</w:t>
      </w:r>
    </w:p>
    <w:p w14:paraId="093024C7" w14:textId="77777777" w:rsidR="00133CC9" w:rsidRPr="000D2821" w:rsidRDefault="00133CC9" w:rsidP="00E3147D">
      <w:pPr>
        <w:pStyle w:val="ListParagraph"/>
        <w:numPr>
          <w:ilvl w:val="1"/>
          <w:numId w:val="94"/>
        </w:numPr>
        <w:spacing w:after="160" w:line="259" w:lineRule="auto"/>
        <w:jc w:val="both"/>
      </w:pPr>
      <w:r w:rsidRPr="000D2821">
        <w:t>Ensure a minimum dosage rate of 8ml/m3 is achieved.</w:t>
      </w:r>
    </w:p>
    <w:p w14:paraId="16FF97D3" w14:textId="77777777" w:rsidR="00133CC9" w:rsidRPr="000D2821" w:rsidRDefault="00133CC9" w:rsidP="00E3147D">
      <w:pPr>
        <w:pStyle w:val="ListParagraph"/>
        <w:numPr>
          <w:ilvl w:val="1"/>
          <w:numId w:val="94"/>
        </w:numPr>
        <w:spacing w:after="160" w:line="259" w:lineRule="auto"/>
        <w:jc w:val="both"/>
      </w:pPr>
      <w:r w:rsidRPr="000D2821">
        <w:t>Application time is determined by:</w:t>
      </w:r>
    </w:p>
    <w:p w14:paraId="66702F99" w14:textId="514892DA" w:rsidR="00133CC9" w:rsidRPr="000D2821" w:rsidRDefault="00133CC9" w:rsidP="00E3147D">
      <w:pPr>
        <w:pStyle w:val="ListParagraph"/>
        <w:numPr>
          <w:ilvl w:val="2"/>
          <w:numId w:val="94"/>
        </w:numPr>
        <w:spacing w:after="160" w:line="259" w:lineRule="auto"/>
        <w:jc w:val="both"/>
      </w:pPr>
      <w:r w:rsidRPr="000D2821">
        <w:t>Spray rate of fogging equipment x volume of space to be covered</w:t>
      </w:r>
      <w:r w:rsidR="005D0CD0" w:rsidRPr="000D2821">
        <w:t>.</w:t>
      </w:r>
    </w:p>
    <w:p w14:paraId="78DEF864" w14:textId="68368F7B" w:rsidR="00133CC9" w:rsidRPr="000D2821" w:rsidRDefault="00133CC9" w:rsidP="00E3147D">
      <w:pPr>
        <w:pStyle w:val="ListParagraph"/>
        <w:numPr>
          <w:ilvl w:val="2"/>
          <w:numId w:val="94"/>
        </w:numPr>
        <w:spacing w:after="160" w:line="259" w:lineRule="auto"/>
        <w:jc w:val="both"/>
      </w:pPr>
      <w:r w:rsidRPr="000D2821">
        <w:t>A reliable estimate is 1 minute of spray for each 60m3 of volume at a spray rate of 30litres/hour or 0.5l/minute)</w:t>
      </w:r>
      <w:r w:rsidR="005D0CD0" w:rsidRPr="000D2821">
        <w:t>.</w:t>
      </w:r>
    </w:p>
    <w:p w14:paraId="1CEBFF2E" w14:textId="77777777" w:rsidR="00133CC9" w:rsidRPr="000D2821" w:rsidRDefault="00133CC9" w:rsidP="00E3147D">
      <w:pPr>
        <w:pStyle w:val="ListParagraph"/>
        <w:numPr>
          <w:ilvl w:val="1"/>
          <w:numId w:val="94"/>
        </w:numPr>
        <w:spacing w:after="160" w:line="259" w:lineRule="auto"/>
        <w:jc w:val="both"/>
      </w:pPr>
      <w:r w:rsidRPr="000D2821">
        <w:t>Once complete ensure the area remains fully closed for a minimum of 30minutes and until all mist particles have fallen on surfaces.</w:t>
      </w:r>
    </w:p>
    <w:p w14:paraId="24A93C16" w14:textId="77777777" w:rsidR="00133CC9" w:rsidRPr="000D2821" w:rsidRDefault="00133CC9" w:rsidP="00E3147D">
      <w:pPr>
        <w:pStyle w:val="ListParagraph"/>
        <w:numPr>
          <w:ilvl w:val="1"/>
          <w:numId w:val="94"/>
        </w:numPr>
        <w:spacing w:after="160" w:line="259" w:lineRule="auto"/>
        <w:jc w:val="both"/>
      </w:pPr>
      <w:r w:rsidRPr="000D2821">
        <w:t xml:space="preserve">Re-enter after 30minutes and restart air conditioning and exhausts or open windows and doors to promote drying.  </w:t>
      </w:r>
    </w:p>
    <w:p w14:paraId="0B72F090" w14:textId="77777777" w:rsidR="00133CC9" w:rsidRPr="000D2821" w:rsidRDefault="00133CC9" w:rsidP="00E3147D">
      <w:pPr>
        <w:pStyle w:val="ListParagraph"/>
        <w:numPr>
          <w:ilvl w:val="1"/>
          <w:numId w:val="94"/>
        </w:numPr>
        <w:spacing w:after="160" w:line="259" w:lineRule="auto"/>
        <w:jc w:val="both"/>
      </w:pPr>
      <w:r w:rsidRPr="000D2821">
        <w:t>There is no need to wipe after drying.</w:t>
      </w:r>
    </w:p>
    <w:p w14:paraId="53836C40" w14:textId="77777777" w:rsidR="00133CC9" w:rsidRPr="000D2821" w:rsidRDefault="00133CC9" w:rsidP="00E3147D">
      <w:pPr>
        <w:pStyle w:val="ListParagraph"/>
        <w:numPr>
          <w:ilvl w:val="1"/>
          <w:numId w:val="94"/>
        </w:numPr>
        <w:spacing w:after="160" w:line="259" w:lineRule="auto"/>
        <w:jc w:val="both"/>
      </w:pPr>
      <w:r w:rsidRPr="000D2821">
        <w:t xml:space="preserve">Clean </w:t>
      </w:r>
      <w:proofErr w:type="spellStart"/>
      <w:r w:rsidRPr="000D2821">
        <w:t>fogger</w:t>
      </w:r>
      <w:proofErr w:type="spellEnd"/>
      <w:r w:rsidRPr="000D2821">
        <w:t xml:space="preserve"> with water for one minute after use.</w:t>
      </w:r>
    </w:p>
    <w:p w14:paraId="1BD0429F" w14:textId="0AF30638" w:rsidR="00133CC9" w:rsidRPr="000D2821" w:rsidRDefault="00133CC9" w:rsidP="00E3147D">
      <w:pPr>
        <w:pStyle w:val="ListParagraph"/>
        <w:numPr>
          <w:ilvl w:val="1"/>
          <w:numId w:val="94"/>
        </w:numPr>
        <w:spacing w:after="160" w:line="259" w:lineRule="auto"/>
        <w:jc w:val="both"/>
      </w:pPr>
      <w:r w:rsidRPr="000D2821">
        <w:t>After product is touch dry the area may be reoccupied and used as normal.</w:t>
      </w:r>
    </w:p>
    <w:p w14:paraId="770326E3" w14:textId="4CB18D14" w:rsidR="00133CC9" w:rsidRPr="000D2821" w:rsidRDefault="00133CC9" w:rsidP="00133CC9">
      <w:pPr>
        <w:pStyle w:val="Heading3"/>
        <w:rPr>
          <w:rFonts w:asciiTheme="minorHAnsi" w:hAnsiTheme="minorHAnsi"/>
          <w:color w:val="ED7D31" w:themeColor="accent1"/>
        </w:rPr>
      </w:pPr>
      <w:bookmarkStart w:id="603" w:name="_Toc221634510"/>
      <w:r w:rsidRPr="000D2821">
        <w:rPr>
          <w:rFonts w:asciiTheme="minorHAnsi" w:hAnsiTheme="minorHAnsi"/>
          <w:color w:val="ED7D31" w:themeColor="accent1"/>
        </w:rPr>
        <w:t>Preventative Decontamination Procedure</w:t>
      </w:r>
      <w:bookmarkEnd w:id="603"/>
    </w:p>
    <w:p w14:paraId="41A61F96" w14:textId="77777777" w:rsidR="00133CC9" w:rsidRPr="000D2821" w:rsidRDefault="00133CC9" w:rsidP="177DC49A">
      <w:pPr>
        <w:jc w:val="both"/>
      </w:pPr>
      <w:r w:rsidRPr="000D2821">
        <w:t xml:space="preserve">The preventative decontamination procedure applies to residential or commercial settings where there has been possible or suspected contamination of a person / people that may be diagnosed with COVID-19.  </w:t>
      </w:r>
    </w:p>
    <w:p w14:paraId="1D1688CC" w14:textId="77777777" w:rsidR="00133CC9" w:rsidRPr="000D2821" w:rsidRDefault="00133CC9" w:rsidP="00133CC9">
      <w:pPr>
        <w:jc w:val="both"/>
      </w:pPr>
      <w:r w:rsidRPr="000D2821">
        <w:t>It differs from remedial cleaning by exclusion of direct cleaning of low frequency touch areas and includes only high frequency areas and fogging.  It also excludes the removal of personal items like clothing, bedding, materials etc.</w:t>
      </w:r>
    </w:p>
    <w:p w14:paraId="2295504B" w14:textId="77777777" w:rsidR="00D90C68" w:rsidRPr="000D2821" w:rsidRDefault="00D90C68" w:rsidP="00133CC9">
      <w:pPr>
        <w:jc w:val="both"/>
      </w:pPr>
    </w:p>
    <w:p w14:paraId="048AC2A5" w14:textId="77777777" w:rsidR="00133CC9" w:rsidRPr="000D2821" w:rsidRDefault="00133CC9" w:rsidP="00E3147D">
      <w:pPr>
        <w:pStyle w:val="ListParagraph"/>
        <w:numPr>
          <w:ilvl w:val="0"/>
          <w:numId w:val="96"/>
        </w:numPr>
        <w:spacing w:after="160" w:line="259" w:lineRule="auto"/>
        <w:jc w:val="both"/>
      </w:pPr>
      <w:r w:rsidRPr="000D2821">
        <w:t>Refer OHS procedures, apply PPE and set up your Clean Zone for staging and decontamination.</w:t>
      </w:r>
    </w:p>
    <w:p w14:paraId="73A76ED2" w14:textId="77777777" w:rsidR="002E756D" w:rsidRPr="000D2821" w:rsidRDefault="002E756D" w:rsidP="002E756D">
      <w:pPr>
        <w:pStyle w:val="ListParagraph"/>
        <w:spacing w:after="160" w:line="259" w:lineRule="auto"/>
        <w:jc w:val="both"/>
      </w:pPr>
    </w:p>
    <w:p w14:paraId="4433072C" w14:textId="0F5AD173" w:rsidR="00EC4B7F" w:rsidRPr="000D2821" w:rsidRDefault="00133CC9" w:rsidP="00E3147D">
      <w:pPr>
        <w:pStyle w:val="ListParagraph"/>
        <w:numPr>
          <w:ilvl w:val="0"/>
          <w:numId w:val="96"/>
        </w:numPr>
        <w:spacing w:after="160" w:line="259" w:lineRule="auto"/>
        <w:jc w:val="both"/>
      </w:pPr>
      <w:r w:rsidRPr="000D2821">
        <w:t xml:space="preserve">Undertake direct surface cleaning of high frequency touch areas like door handles, light switches, tabletops, handrails or anywhere else there is high frequency touching. </w:t>
      </w:r>
    </w:p>
    <w:p w14:paraId="4512D0EC" w14:textId="77F5B256" w:rsidR="00133CC9" w:rsidRPr="000D2821" w:rsidRDefault="00133CC9" w:rsidP="00E3147D">
      <w:pPr>
        <w:pStyle w:val="ListParagraph"/>
        <w:numPr>
          <w:ilvl w:val="1"/>
          <w:numId w:val="96"/>
        </w:numPr>
        <w:spacing w:after="160" w:line="259" w:lineRule="auto"/>
        <w:jc w:val="both"/>
      </w:pPr>
      <w:r w:rsidRPr="000D2821">
        <w:t>Spray solution (diluted as directed) onto surface until completely wet</w:t>
      </w:r>
      <w:r w:rsidR="00576045" w:rsidRPr="000D2821">
        <w:t>.</w:t>
      </w:r>
    </w:p>
    <w:p w14:paraId="7DE5D881" w14:textId="27C791A4" w:rsidR="00133CC9" w:rsidRPr="000D2821" w:rsidRDefault="00133CC9" w:rsidP="00E3147D">
      <w:pPr>
        <w:pStyle w:val="ListParagraph"/>
        <w:numPr>
          <w:ilvl w:val="1"/>
          <w:numId w:val="96"/>
        </w:numPr>
        <w:spacing w:after="160" w:line="259" w:lineRule="auto"/>
        <w:jc w:val="both"/>
      </w:pPr>
      <w:r w:rsidRPr="000D2821">
        <w:t>Wait 10 minutes</w:t>
      </w:r>
      <w:r w:rsidR="00576045" w:rsidRPr="000D2821">
        <w:t>.</w:t>
      </w:r>
    </w:p>
    <w:p w14:paraId="75AFC6D8" w14:textId="2E2B18EC" w:rsidR="00133CC9" w:rsidRPr="000D2821" w:rsidRDefault="00133CC9" w:rsidP="00E3147D">
      <w:pPr>
        <w:pStyle w:val="ListParagraph"/>
        <w:numPr>
          <w:ilvl w:val="1"/>
          <w:numId w:val="96"/>
        </w:numPr>
        <w:spacing w:after="160" w:line="259" w:lineRule="auto"/>
        <w:jc w:val="both"/>
      </w:pPr>
      <w:r w:rsidRPr="000D2821">
        <w:t>Wipe surface with clean dry lint free cloth</w:t>
      </w:r>
      <w:r w:rsidR="00576045" w:rsidRPr="000D2821">
        <w:t>.</w:t>
      </w:r>
    </w:p>
    <w:p w14:paraId="736C4194" w14:textId="4667CF21" w:rsidR="00133CC9" w:rsidRPr="000D2821" w:rsidRDefault="00133CC9" w:rsidP="00E3147D">
      <w:pPr>
        <w:pStyle w:val="ListParagraph"/>
        <w:numPr>
          <w:ilvl w:val="1"/>
          <w:numId w:val="96"/>
        </w:numPr>
        <w:spacing w:after="160" w:line="259" w:lineRule="auto"/>
        <w:jc w:val="both"/>
      </w:pPr>
      <w:r w:rsidRPr="000D2821">
        <w:t>For heavily soiled areas, a second application may be required</w:t>
      </w:r>
      <w:r w:rsidR="00576045" w:rsidRPr="000D2821">
        <w:t>.</w:t>
      </w:r>
    </w:p>
    <w:p w14:paraId="1B1CC760" w14:textId="77777777" w:rsidR="00133CC9" w:rsidRPr="000D2821" w:rsidRDefault="00133CC9" w:rsidP="00E3147D">
      <w:pPr>
        <w:pStyle w:val="ListParagraph"/>
        <w:numPr>
          <w:ilvl w:val="1"/>
          <w:numId w:val="96"/>
        </w:numPr>
        <w:spacing w:after="160" w:line="259" w:lineRule="auto"/>
        <w:jc w:val="both"/>
      </w:pPr>
      <w:r w:rsidRPr="000D2821">
        <w:t>Food preparation areas should be rinsed with fresh water and dried afterwards.</w:t>
      </w:r>
    </w:p>
    <w:p w14:paraId="167E2B96" w14:textId="77777777" w:rsidR="00D90C68" w:rsidRPr="000D2821" w:rsidRDefault="00D90C68" w:rsidP="00D90C68">
      <w:pPr>
        <w:pStyle w:val="ListParagraph"/>
        <w:spacing w:after="160" w:line="259" w:lineRule="auto"/>
        <w:ind w:left="1440"/>
        <w:jc w:val="both"/>
      </w:pPr>
    </w:p>
    <w:p w14:paraId="3A19640D" w14:textId="77777777" w:rsidR="00133CC9" w:rsidRPr="000D2821" w:rsidRDefault="00133CC9" w:rsidP="00E3147D">
      <w:pPr>
        <w:pStyle w:val="ListParagraph"/>
        <w:numPr>
          <w:ilvl w:val="0"/>
          <w:numId w:val="96"/>
        </w:numPr>
        <w:spacing w:after="160" w:line="259" w:lineRule="auto"/>
        <w:jc w:val="both"/>
      </w:pPr>
      <w:r w:rsidRPr="000D2821">
        <w:t>Fogging must occur after premises are emptied and cleared and any air-conditioning or exhaust systems are turned off.  Ensure all external doors are closed and any internal doors or small space closures (cupboards) are open.</w:t>
      </w:r>
    </w:p>
    <w:p w14:paraId="136A9849" w14:textId="77777777" w:rsidR="00D90C68" w:rsidRPr="000D2821" w:rsidRDefault="00D90C68" w:rsidP="00D90C68">
      <w:pPr>
        <w:pStyle w:val="ListParagraph"/>
        <w:spacing w:after="160" w:line="259" w:lineRule="auto"/>
        <w:jc w:val="both"/>
      </w:pPr>
    </w:p>
    <w:p w14:paraId="15F867A1" w14:textId="79E7CD7B" w:rsidR="00F3156B" w:rsidRPr="000D2821" w:rsidRDefault="00133CC9" w:rsidP="00E3147D">
      <w:pPr>
        <w:pStyle w:val="ListParagraph"/>
        <w:numPr>
          <w:ilvl w:val="0"/>
          <w:numId w:val="96"/>
        </w:numPr>
        <w:spacing w:after="160" w:line="259" w:lineRule="auto"/>
        <w:jc w:val="both"/>
      </w:pPr>
      <w:r w:rsidRPr="000D2821">
        <w:t>Calculate the volume of the area to be fogged (</w:t>
      </w:r>
      <w:r w:rsidR="002E756D" w:rsidRPr="000D2821">
        <w:t>i.e.</w:t>
      </w:r>
      <w:r w:rsidRPr="000D2821">
        <w:t xml:space="preserve"> length (meters) x width (meters) x height (meters) = cubic meters(m³)).  You will need </w:t>
      </w:r>
      <w:r w:rsidR="00F3156B" w:rsidRPr="000D2821">
        <w:t>to</w:t>
      </w:r>
      <w:r w:rsidRPr="000D2821">
        <w:t xml:space="preserve"> achieve 8ml/m3.</w:t>
      </w:r>
    </w:p>
    <w:p w14:paraId="16AE529B" w14:textId="4CC2EF9A" w:rsidR="00133CC9" w:rsidRPr="000D2821" w:rsidRDefault="00133CC9" w:rsidP="00E3147D">
      <w:pPr>
        <w:pStyle w:val="ListParagraph"/>
        <w:numPr>
          <w:ilvl w:val="1"/>
          <w:numId w:val="96"/>
        </w:numPr>
        <w:spacing w:after="160" w:line="259" w:lineRule="auto"/>
        <w:jc w:val="both"/>
      </w:pPr>
      <w:r w:rsidRPr="000D2821">
        <w:t>Position and prepare static fogging equipment</w:t>
      </w:r>
      <w:r w:rsidR="002E756D" w:rsidRPr="000D2821">
        <w:t>.</w:t>
      </w:r>
    </w:p>
    <w:p w14:paraId="38A3B9BC" w14:textId="6D6ED3F7" w:rsidR="00133CC9" w:rsidRPr="000D2821" w:rsidRDefault="00133CC9" w:rsidP="00E3147D">
      <w:pPr>
        <w:pStyle w:val="ListParagraph"/>
        <w:numPr>
          <w:ilvl w:val="1"/>
          <w:numId w:val="96"/>
        </w:numPr>
        <w:spacing w:after="160" w:line="259" w:lineRule="auto"/>
        <w:jc w:val="both"/>
      </w:pPr>
      <w:r w:rsidRPr="000D2821">
        <w:t>Prepare portable fogging equipment</w:t>
      </w:r>
      <w:r w:rsidR="002E756D" w:rsidRPr="000D2821">
        <w:t>.</w:t>
      </w:r>
    </w:p>
    <w:p w14:paraId="7C192853" w14:textId="77777777" w:rsidR="00133CC9" w:rsidRPr="000D2821" w:rsidRDefault="00133CC9" w:rsidP="00E3147D">
      <w:pPr>
        <w:pStyle w:val="ListParagraph"/>
        <w:numPr>
          <w:ilvl w:val="1"/>
          <w:numId w:val="96"/>
        </w:numPr>
        <w:spacing w:after="160" w:line="259" w:lineRule="auto"/>
        <w:jc w:val="both"/>
      </w:pPr>
      <w:r w:rsidRPr="000D2821">
        <w:t>Know the spray rate of the equipment to be used: e.g.: 30litres/hour.</w:t>
      </w:r>
    </w:p>
    <w:p w14:paraId="6C2CFFD8" w14:textId="77777777" w:rsidR="00133CC9" w:rsidRPr="000D2821" w:rsidRDefault="00133CC9" w:rsidP="00E3147D">
      <w:pPr>
        <w:pStyle w:val="ListParagraph"/>
        <w:numPr>
          <w:ilvl w:val="1"/>
          <w:numId w:val="96"/>
        </w:numPr>
        <w:spacing w:after="160" w:line="259" w:lineRule="auto"/>
        <w:jc w:val="both"/>
      </w:pPr>
      <w:r w:rsidRPr="000D2821">
        <w:t>Ensure a minimum dosage rate of 8ml/m3 is achieved.</w:t>
      </w:r>
    </w:p>
    <w:p w14:paraId="155FFFE0" w14:textId="77777777" w:rsidR="00133CC9" w:rsidRPr="000D2821" w:rsidRDefault="00133CC9" w:rsidP="00E3147D">
      <w:pPr>
        <w:pStyle w:val="ListParagraph"/>
        <w:numPr>
          <w:ilvl w:val="1"/>
          <w:numId w:val="96"/>
        </w:numPr>
        <w:spacing w:after="160" w:line="259" w:lineRule="auto"/>
        <w:jc w:val="both"/>
      </w:pPr>
      <w:r w:rsidRPr="000D2821">
        <w:t>Application time is determined by:</w:t>
      </w:r>
    </w:p>
    <w:p w14:paraId="1EE7F856" w14:textId="5E366548" w:rsidR="00133CC9" w:rsidRPr="000D2821" w:rsidRDefault="00133CC9" w:rsidP="00E3147D">
      <w:pPr>
        <w:pStyle w:val="ListParagraph"/>
        <w:numPr>
          <w:ilvl w:val="2"/>
          <w:numId w:val="96"/>
        </w:numPr>
        <w:spacing w:after="160" w:line="259" w:lineRule="auto"/>
        <w:jc w:val="both"/>
      </w:pPr>
      <w:r w:rsidRPr="000D2821">
        <w:t>Spray rate of fogging equipment x volume of space to be covered</w:t>
      </w:r>
      <w:r w:rsidR="00033DF7" w:rsidRPr="000D2821">
        <w:t>.</w:t>
      </w:r>
    </w:p>
    <w:p w14:paraId="442ECB6A" w14:textId="3BC70C7A" w:rsidR="00133CC9" w:rsidRPr="000D2821" w:rsidRDefault="00133CC9" w:rsidP="00E3147D">
      <w:pPr>
        <w:pStyle w:val="ListParagraph"/>
        <w:numPr>
          <w:ilvl w:val="2"/>
          <w:numId w:val="96"/>
        </w:numPr>
        <w:spacing w:after="160" w:line="259" w:lineRule="auto"/>
        <w:jc w:val="both"/>
      </w:pPr>
      <w:r w:rsidRPr="000D2821">
        <w:t>A reliable estimate is 1 minute of spray for each 60m3 of volume at a spray rate of 30litres/hour or 0.5l/minute)</w:t>
      </w:r>
      <w:r w:rsidR="00033DF7" w:rsidRPr="000D2821">
        <w:t>.</w:t>
      </w:r>
    </w:p>
    <w:p w14:paraId="4C403EC0" w14:textId="77777777" w:rsidR="00F3156B" w:rsidRPr="000D2821" w:rsidRDefault="00F3156B" w:rsidP="00F3156B">
      <w:pPr>
        <w:pStyle w:val="ListParagraph"/>
        <w:spacing w:after="160" w:line="259" w:lineRule="auto"/>
        <w:ind w:left="2160"/>
        <w:jc w:val="both"/>
      </w:pPr>
    </w:p>
    <w:p w14:paraId="523E88FC" w14:textId="77777777" w:rsidR="00133CC9" w:rsidRPr="000D2821" w:rsidRDefault="00133CC9" w:rsidP="00E3147D">
      <w:pPr>
        <w:pStyle w:val="ListParagraph"/>
        <w:numPr>
          <w:ilvl w:val="1"/>
          <w:numId w:val="96"/>
        </w:numPr>
        <w:spacing w:after="160" w:line="259" w:lineRule="auto"/>
        <w:jc w:val="both"/>
      </w:pPr>
      <w:r w:rsidRPr="000D2821">
        <w:t>Once complete ensure the area remains fully closed for a minimum of 30minutes and until all mist particles have fallen on surfaces.</w:t>
      </w:r>
    </w:p>
    <w:p w14:paraId="4419FF77" w14:textId="77777777" w:rsidR="00133CC9" w:rsidRPr="000D2821" w:rsidRDefault="00133CC9" w:rsidP="00E3147D">
      <w:pPr>
        <w:pStyle w:val="ListParagraph"/>
        <w:numPr>
          <w:ilvl w:val="1"/>
          <w:numId w:val="96"/>
        </w:numPr>
        <w:spacing w:after="160" w:line="259" w:lineRule="auto"/>
        <w:jc w:val="both"/>
      </w:pPr>
      <w:r w:rsidRPr="000D2821">
        <w:t xml:space="preserve">Re-enter after 30minutes and restart air conditioning and exhausts or open windows and doors to promote drying.  </w:t>
      </w:r>
    </w:p>
    <w:p w14:paraId="346A62DB" w14:textId="77777777" w:rsidR="00133CC9" w:rsidRPr="000D2821" w:rsidRDefault="00133CC9" w:rsidP="00E3147D">
      <w:pPr>
        <w:pStyle w:val="ListParagraph"/>
        <w:numPr>
          <w:ilvl w:val="1"/>
          <w:numId w:val="96"/>
        </w:numPr>
        <w:spacing w:after="160" w:line="259" w:lineRule="auto"/>
        <w:jc w:val="both"/>
      </w:pPr>
      <w:r w:rsidRPr="000D2821">
        <w:t>There is no need to wipe after drying.</w:t>
      </w:r>
    </w:p>
    <w:p w14:paraId="705F313D" w14:textId="77777777" w:rsidR="00133CC9" w:rsidRPr="000D2821" w:rsidRDefault="00133CC9" w:rsidP="00E3147D">
      <w:pPr>
        <w:pStyle w:val="ListParagraph"/>
        <w:numPr>
          <w:ilvl w:val="1"/>
          <w:numId w:val="96"/>
        </w:numPr>
        <w:spacing w:after="160" w:line="259" w:lineRule="auto"/>
        <w:jc w:val="both"/>
      </w:pPr>
      <w:r w:rsidRPr="000D2821">
        <w:t xml:space="preserve">Clean </w:t>
      </w:r>
      <w:proofErr w:type="spellStart"/>
      <w:r w:rsidRPr="000D2821">
        <w:t>fogger</w:t>
      </w:r>
      <w:proofErr w:type="spellEnd"/>
      <w:r w:rsidRPr="000D2821">
        <w:t xml:space="preserve"> with water for at least one minute after use.</w:t>
      </w:r>
    </w:p>
    <w:p w14:paraId="0EF0EE85" w14:textId="77777777" w:rsidR="00133CC9" w:rsidRPr="000D2821" w:rsidRDefault="00133CC9" w:rsidP="00E3147D">
      <w:pPr>
        <w:pStyle w:val="ListParagraph"/>
        <w:numPr>
          <w:ilvl w:val="1"/>
          <w:numId w:val="96"/>
        </w:numPr>
        <w:spacing w:after="160" w:line="259" w:lineRule="auto"/>
        <w:jc w:val="both"/>
      </w:pPr>
      <w:r w:rsidRPr="000D2821">
        <w:t>After product is touch dry the area may be reoccupied and used as normal.</w:t>
      </w:r>
    </w:p>
    <w:p w14:paraId="26E12BA6" w14:textId="1308C896" w:rsidR="00133CC9" w:rsidRPr="000D2821" w:rsidRDefault="00133CC9"/>
    <w:p w14:paraId="74078C5D" w14:textId="77777777" w:rsidR="00033DF7" w:rsidRPr="000D2821" w:rsidRDefault="00033DF7"/>
    <w:p w14:paraId="109C7EAB" w14:textId="77777777" w:rsidR="00033DF7" w:rsidRPr="000D2821" w:rsidRDefault="00033DF7"/>
    <w:p w14:paraId="71B2D12A" w14:textId="37AC8D2A" w:rsidR="00A21E7B" w:rsidRPr="000D2821" w:rsidRDefault="00F0537E" w:rsidP="00A21E7B">
      <w:pPr>
        <w:keepNext/>
        <w:spacing w:before="120" w:after="180"/>
        <w:outlineLvl w:val="2"/>
        <w:rPr>
          <w:b/>
          <w:color w:val="ED7D31" w:themeColor="accent1"/>
          <w:sz w:val="28"/>
          <w:szCs w:val="28"/>
        </w:rPr>
      </w:pPr>
      <w:bookmarkStart w:id="604" w:name="_Toc221634511"/>
      <w:r w:rsidRPr="000D2821">
        <w:rPr>
          <w:b/>
          <w:color w:val="ED7D31" w:themeColor="accent1"/>
          <w:sz w:val="28"/>
          <w:szCs w:val="28"/>
        </w:rPr>
        <w:t>COVID</w:t>
      </w:r>
      <w:r w:rsidR="00046F3E" w:rsidRPr="000D2821">
        <w:rPr>
          <w:b/>
          <w:color w:val="ED7D31" w:themeColor="accent1"/>
          <w:sz w:val="28"/>
          <w:szCs w:val="28"/>
        </w:rPr>
        <w:t xml:space="preserve">19 </w:t>
      </w:r>
      <w:r w:rsidRPr="000D2821">
        <w:rPr>
          <w:b/>
          <w:color w:val="ED7D31" w:themeColor="accent1"/>
          <w:sz w:val="28"/>
          <w:szCs w:val="28"/>
        </w:rPr>
        <w:t xml:space="preserve">Clean specific </w:t>
      </w:r>
      <w:r w:rsidR="002E50E6" w:rsidRPr="000D2821">
        <w:rPr>
          <w:b/>
          <w:color w:val="ED7D31" w:themeColor="accent1"/>
          <w:sz w:val="28"/>
          <w:szCs w:val="28"/>
        </w:rPr>
        <w:t>works</w:t>
      </w:r>
      <w:bookmarkEnd w:id="604"/>
    </w:p>
    <w:p w14:paraId="0AC91BA5" w14:textId="77777777" w:rsidR="002E50E6" w:rsidRPr="000D2821" w:rsidRDefault="002E50E6" w:rsidP="00E3147D">
      <w:pPr>
        <w:numPr>
          <w:ilvl w:val="0"/>
          <w:numId w:val="144"/>
        </w:numPr>
        <w:divId w:val="1735203605"/>
        <w:rPr>
          <w:rFonts w:eastAsia="Times New Roman" w:cs="Times New Roman"/>
          <w:color w:val="000000"/>
        </w:rPr>
      </w:pPr>
      <w:r w:rsidRPr="000D2821">
        <w:rPr>
          <w:rFonts w:eastAsia="Times New Roman" w:cs="Times New Roman"/>
          <w:color w:val="000000"/>
        </w:rPr>
        <w:t>Site Induction to be undertaken by Site Manager/ Team Leader, which should include but not limited to, sign in register, SWMS signed by staff, full brief on Scope of Works, SDS available on site, Break-out or clean room facilities for Donning &amp; Doffing, Managed Break times, review PPE Requirements and stock &amp; security/safety areas for emergency evacuation procedures. </w:t>
      </w:r>
    </w:p>
    <w:p w14:paraId="62B0834C" w14:textId="77777777" w:rsidR="005848C3" w:rsidRPr="000D2821" w:rsidRDefault="005848C3" w:rsidP="005848C3">
      <w:pPr>
        <w:ind w:left="720"/>
        <w:divId w:val="1735203605"/>
        <w:rPr>
          <w:rFonts w:eastAsia="Times New Roman" w:cs="Times New Roman"/>
          <w:color w:val="000000"/>
        </w:rPr>
      </w:pPr>
    </w:p>
    <w:p w14:paraId="60365092" w14:textId="0E5C82E3" w:rsidR="002E50E6" w:rsidRPr="000D2821" w:rsidRDefault="002E50E6" w:rsidP="00E3147D">
      <w:pPr>
        <w:numPr>
          <w:ilvl w:val="0"/>
          <w:numId w:val="144"/>
        </w:numPr>
        <w:divId w:val="1735203605"/>
        <w:rPr>
          <w:rFonts w:eastAsia="Times New Roman" w:cs="Times New Roman"/>
          <w:color w:val="000000"/>
        </w:rPr>
      </w:pPr>
      <w:r w:rsidRPr="000D2821">
        <w:rPr>
          <w:rFonts w:eastAsia="Times New Roman" w:cs="Times New Roman"/>
          <w:color w:val="000000" w:themeColor="text1"/>
        </w:rPr>
        <w:t xml:space="preserve">Stage 1 - Detergent clean of all affected areas </w:t>
      </w:r>
      <w:r w:rsidR="005848C3" w:rsidRPr="000D2821">
        <w:rPr>
          <w:rFonts w:eastAsia="Times New Roman" w:cs="Times New Roman"/>
          <w:color w:val="000000" w:themeColor="text1"/>
        </w:rPr>
        <w:t>to</w:t>
      </w:r>
      <w:r w:rsidRPr="000D2821">
        <w:rPr>
          <w:rFonts w:eastAsia="Times New Roman" w:cs="Times New Roman"/>
          <w:color w:val="000000" w:themeColor="text1"/>
        </w:rPr>
        <w:t xml:space="preserve"> act as a releasing agent for the virus. This will include all high touch points like handrails, </w:t>
      </w:r>
      <w:r w:rsidR="005848C3" w:rsidRPr="000D2821">
        <w:rPr>
          <w:rFonts w:eastAsia="Times New Roman" w:cs="Times New Roman"/>
          <w:color w:val="000000" w:themeColor="text1"/>
        </w:rPr>
        <w:t>desktops</w:t>
      </w:r>
      <w:r w:rsidRPr="000D2821">
        <w:rPr>
          <w:rFonts w:eastAsia="Times New Roman" w:cs="Times New Roman"/>
          <w:color w:val="000000" w:themeColor="text1"/>
        </w:rPr>
        <w:t xml:space="preserve">, keyboards &amp; computer screens, door handles &amp; switches and accessible surfaces. If walkways are not </w:t>
      </w:r>
      <w:r w:rsidR="005848C3" w:rsidRPr="000D2821">
        <w:rPr>
          <w:rFonts w:eastAsia="Times New Roman" w:cs="Times New Roman"/>
          <w:color w:val="000000" w:themeColor="text1"/>
        </w:rPr>
        <w:t>carpeted,</w:t>
      </w:r>
      <w:r w:rsidRPr="000D2821">
        <w:rPr>
          <w:rFonts w:eastAsia="Times New Roman" w:cs="Times New Roman"/>
          <w:color w:val="000000" w:themeColor="text1"/>
        </w:rPr>
        <w:t xml:space="preserve"> then Hepa Vacuum and mop all floors with a detergent. Cups and dishes to be placed inside the dishwasher and turned on. Wash all cutlery items on site if a dishwasher is not available. Offices where paper and books are exposed only require a wipe over with an antimicrobial cloth. Please ensure no water damage to paperwork or books </w:t>
      </w:r>
    </w:p>
    <w:p w14:paraId="79DE6881" w14:textId="77777777" w:rsidR="005848C3" w:rsidRPr="000D2821" w:rsidRDefault="005848C3" w:rsidP="005848C3">
      <w:pPr>
        <w:divId w:val="1735203605"/>
        <w:rPr>
          <w:rFonts w:eastAsia="Times New Roman" w:cs="Times New Roman"/>
          <w:color w:val="000000"/>
        </w:rPr>
      </w:pPr>
    </w:p>
    <w:p w14:paraId="1EBDE3C2" w14:textId="60CB7AC9" w:rsidR="002E50E6" w:rsidRPr="000D2821" w:rsidRDefault="002E50E6" w:rsidP="00E3147D">
      <w:pPr>
        <w:numPr>
          <w:ilvl w:val="0"/>
          <w:numId w:val="144"/>
        </w:numPr>
        <w:divId w:val="1735203605"/>
        <w:rPr>
          <w:rFonts w:eastAsia="Times New Roman" w:cs="Times New Roman"/>
          <w:color w:val="000000"/>
        </w:rPr>
      </w:pPr>
      <w:r w:rsidRPr="000D2821">
        <w:rPr>
          <w:rFonts w:eastAsia="Times New Roman" w:cs="Times New Roman"/>
          <w:color w:val="000000" w:themeColor="text1"/>
        </w:rPr>
        <w:t xml:space="preserve">Stage 2 - Hepa Vacuum all carpeted areas including blinds, curtains and </w:t>
      </w:r>
      <w:r w:rsidR="005848C3" w:rsidRPr="000D2821">
        <w:rPr>
          <w:rFonts w:eastAsia="Times New Roman" w:cs="Times New Roman"/>
          <w:color w:val="000000" w:themeColor="text1"/>
        </w:rPr>
        <w:t>soft, porous</w:t>
      </w:r>
      <w:r w:rsidRPr="000D2821">
        <w:rPr>
          <w:rFonts w:eastAsia="Times New Roman" w:cs="Times New Roman"/>
          <w:color w:val="000000" w:themeColor="text1"/>
        </w:rPr>
        <w:t xml:space="preserve"> items. </w:t>
      </w:r>
    </w:p>
    <w:p w14:paraId="1C236C6E" w14:textId="77777777" w:rsidR="005848C3" w:rsidRPr="000D2821" w:rsidRDefault="005848C3" w:rsidP="005848C3">
      <w:pPr>
        <w:divId w:val="1735203605"/>
        <w:rPr>
          <w:rFonts w:eastAsia="Times New Roman" w:cs="Times New Roman"/>
          <w:color w:val="000000"/>
        </w:rPr>
      </w:pPr>
    </w:p>
    <w:p w14:paraId="75D74079" w14:textId="77777777" w:rsidR="002E50E6" w:rsidRPr="000D2821" w:rsidRDefault="002E50E6" w:rsidP="00E3147D">
      <w:pPr>
        <w:numPr>
          <w:ilvl w:val="0"/>
          <w:numId w:val="144"/>
        </w:numPr>
        <w:divId w:val="1735203605"/>
        <w:rPr>
          <w:rFonts w:eastAsia="Times New Roman" w:cs="Times New Roman"/>
          <w:color w:val="000000"/>
        </w:rPr>
      </w:pPr>
      <w:r w:rsidRPr="000D2821">
        <w:rPr>
          <w:rFonts w:eastAsia="Times New Roman" w:cs="Times New Roman"/>
          <w:color w:val="000000"/>
        </w:rPr>
        <w:t>Stage 3 – Repeat the above process again but this time using the disinfectant (Meditech or similar) solution to remove the virus present from all high touch points and accessible areas.</w:t>
      </w:r>
    </w:p>
    <w:p w14:paraId="34C68B5E" w14:textId="77777777" w:rsidR="005848C3" w:rsidRPr="000D2821" w:rsidRDefault="005848C3" w:rsidP="005848C3">
      <w:pPr>
        <w:divId w:val="1735203605"/>
        <w:rPr>
          <w:rFonts w:eastAsia="Times New Roman" w:cs="Times New Roman"/>
          <w:color w:val="000000"/>
        </w:rPr>
      </w:pPr>
    </w:p>
    <w:p w14:paraId="5DD1483C" w14:textId="1A3EC275" w:rsidR="002E50E6" w:rsidRPr="000D2821" w:rsidRDefault="002E50E6" w:rsidP="00E3147D">
      <w:pPr>
        <w:numPr>
          <w:ilvl w:val="0"/>
          <w:numId w:val="144"/>
        </w:numPr>
        <w:divId w:val="1735203605"/>
        <w:rPr>
          <w:rFonts w:eastAsia="Times New Roman" w:cs="Times New Roman"/>
          <w:color w:val="000000"/>
        </w:rPr>
      </w:pPr>
      <w:r w:rsidRPr="000D2821">
        <w:rPr>
          <w:rFonts w:eastAsia="Times New Roman" w:cs="Times New Roman"/>
          <w:color w:val="000000" w:themeColor="text1"/>
        </w:rPr>
        <w:t xml:space="preserve">Stage 4 – On exiting the property, begin the final decontamination process by using an URL </w:t>
      </w:r>
      <w:proofErr w:type="spellStart"/>
      <w:r w:rsidRPr="000D2821">
        <w:rPr>
          <w:rFonts w:eastAsia="Times New Roman" w:cs="Times New Roman"/>
          <w:color w:val="000000" w:themeColor="text1"/>
        </w:rPr>
        <w:t>Fogger</w:t>
      </w:r>
      <w:proofErr w:type="spellEnd"/>
      <w:r w:rsidRPr="000D2821">
        <w:rPr>
          <w:rFonts w:eastAsia="Times New Roman" w:cs="Times New Roman"/>
          <w:color w:val="000000" w:themeColor="text1"/>
        </w:rPr>
        <w:t xml:space="preserve">, starting at the rear of the property and working your way forward to the exit. The fogging residue will remain in the air for at least an hour after exiting the building. A protective barrier will be left behind that will ensure approximately 200 touches or 2-3 </w:t>
      </w:r>
      <w:r w:rsidR="005848C3" w:rsidRPr="000D2821">
        <w:rPr>
          <w:rFonts w:eastAsia="Times New Roman" w:cs="Times New Roman"/>
          <w:color w:val="000000" w:themeColor="text1"/>
        </w:rPr>
        <w:t>days’ worth</w:t>
      </w:r>
      <w:r w:rsidRPr="000D2821">
        <w:rPr>
          <w:rFonts w:eastAsia="Times New Roman" w:cs="Times New Roman"/>
          <w:color w:val="000000" w:themeColor="text1"/>
        </w:rPr>
        <w:t xml:space="preserve"> of protection. A residue may be left behind on computer/TV screens as a result however there should be no damage to contents items.</w:t>
      </w:r>
    </w:p>
    <w:p w14:paraId="26466349" w14:textId="77777777" w:rsidR="005848C3" w:rsidRPr="000D2821" w:rsidRDefault="005848C3" w:rsidP="005848C3">
      <w:pPr>
        <w:divId w:val="1735203605"/>
        <w:rPr>
          <w:rFonts w:eastAsia="Times New Roman" w:cs="Times New Roman"/>
          <w:color w:val="000000"/>
        </w:rPr>
      </w:pPr>
    </w:p>
    <w:p w14:paraId="40CCFD63" w14:textId="21C080BA" w:rsidR="002E50E6" w:rsidRPr="000D2821" w:rsidRDefault="002E50E6" w:rsidP="00E3147D">
      <w:pPr>
        <w:numPr>
          <w:ilvl w:val="0"/>
          <w:numId w:val="144"/>
        </w:numPr>
        <w:divId w:val="1735203605"/>
        <w:rPr>
          <w:rFonts w:eastAsia="Times New Roman" w:cs="Times New Roman"/>
          <w:color w:val="000000"/>
        </w:rPr>
      </w:pPr>
      <w:r w:rsidRPr="000D2821">
        <w:rPr>
          <w:rFonts w:eastAsia="Times New Roman" w:cs="Times New Roman"/>
          <w:color w:val="000000" w:themeColor="text1"/>
        </w:rPr>
        <w:t xml:space="preserve">When using the URL </w:t>
      </w:r>
      <w:proofErr w:type="spellStart"/>
      <w:r w:rsidRPr="000D2821">
        <w:rPr>
          <w:rFonts w:eastAsia="Times New Roman" w:cs="Times New Roman"/>
          <w:color w:val="000000" w:themeColor="text1"/>
        </w:rPr>
        <w:t>fogger</w:t>
      </w:r>
      <w:proofErr w:type="spellEnd"/>
      <w:r w:rsidRPr="000D2821">
        <w:rPr>
          <w:rFonts w:eastAsia="Times New Roman" w:cs="Times New Roman"/>
          <w:color w:val="000000" w:themeColor="text1"/>
        </w:rPr>
        <w:t xml:space="preserve">, please ensure that all skin is protected, sealed eye protection is worn, preferably a </w:t>
      </w:r>
      <w:r w:rsidR="005848C3" w:rsidRPr="000D2821">
        <w:rPr>
          <w:rFonts w:eastAsia="Times New Roman" w:cs="Times New Roman"/>
          <w:color w:val="000000" w:themeColor="text1"/>
        </w:rPr>
        <w:t>full-face</w:t>
      </w:r>
      <w:r w:rsidRPr="000D2821">
        <w:rPr>
          <w:rFonts w:eastAsia="Times New Roman" w:cs="Times New Roman"/>
          <w:color w:val="000000" w:themeColor="text1"/>
        </w:rPr>
        <w:t xml:space="preserve"> mask with appropriate filters, Tyvek suits, booties and gloves. </w:t>
      </w:r>
    </w:p>
    <w:p w14:paraId="1FAF6919" w14:textId="77777777" w:rsidR="005848C3" w:rsidRPr="000D2821" w:rsidRDefault="005848C3" w:rsidP="005848C3">
      <w:pPr>
        <w:divId w:val="1735203605"/>
        <w:rPr>
          <w:rFonts w:eastAsia="Times New Roman" w:cs="Times New Roman"/>
          <w:color w:val="000000"/>
        </w:rPr>
      </w:pPr>
    </w:p>
    <w:p w14:paraId="1321A5C5" w14:textId="77777777" w:rsidR="002E50E6" w:rsidRPr="000D2821" w:rsidRDefault="002E50E6" w:rsidP="00E3147D">
      <w:pPr>
        <w:numPr>
          <w:ilvl w:val="0"/>
          <w:numId w:val="144"/>
        </w:numPr>
        <w:divId w:val="1735203605"/>
        <w:rPr>
          <w:rFonts w:eastAsia="Times New Roman" w:cs="Times New Roman"/>
          <w:color w:val="000000"/>
        </w:rPr>
      </w:pPr>
      <w:r w:rsidRPr="000D2821">
        <w:rPr>
          <w:rFonts w:eastAsia="Times New Roman" w:cs="Times New Roman"/>
          <w:color w:val="000000"/>
        </w:rPr>
        <w:t>Fill out and refer to the DHHS covid certificate.</w:t>
      </w:r>
    </w:p>
    <w:p w14:paraId="3B0609CD" w14:textId="77777777" w:rsidR="00A21E7B" w:rsidRPr="000D2821" w:rsidRDefault="00A21E7B"/>
    <w:p w14:paraId="11E71810" w14:textId="403F4DF7" w:rsidR="00133CC9" w:rsidRPr="000D2821" w:rsidRDefault="00133CC9"/>
    <w:p w14:paraId="00316F01" w14:textId="5A98508A" w:rsidR="00133CC9" w:rsidRPr="000D2821" w:rsidRDefault="00133CC9" w:rsidP="00133CC9">
      <w:pPr>
        <w:pStyle w:val="Heading3"/>
        <w:rPr>
          <w:rFonts w:asciiTheme="minorHAnsi" w:hAnsiTheme="minorHAnsi"/>
          <w:color w:val="ED7D31" w:themeColor="accent1"/>
        </w:rPr>
      </w:pPr>
      <w:bookmarkStart w:id="605" w:name="_Toc221634512"/>
      <w:r w:rsidRPr="000D2821">
        <w:rPr>
          <w:rFonts w:asciiTheme="minorHAnsi" w:hAnsiTheme="minorHAnsi"/>
          <w:color w:val="ED7D31" w:themeColor="accent1"/>
        </w:rPr>
        <w:t>Supporting Documentation</w:t>
      </w:r>
      <w:bookmarkEnd w:id="605"/>
    </w:p>
    <w:p w14:paraId="35253A01" w14:textId="669975DE" w:rsidR="00133CC9" w:rsidRPr="000D2821" w:rsidRDefault="00133CC9" w:rsidP="00133CC9">
      <w:r w:rsidRPr="000D2821">
        <w:t xml:space="preserve">Supporting documentation is provided in the service specific folder within the FSE Shared Folder on </w:t>
      </w:r>
      <w:r w:rsidR="00CE766A" w:rsidRPr="000D2821">
        <w:t>Dropbox</w:t>
      </w:r>
      <w:r w:rsidR="001266E9">
        <w:t xml:space="preserve"> &amp; OneDrive</w:t>
      </w:r>
      <w:r w:rsidRPr="000D2821">
        <w:t>. These documents include:</w:t>
      </w:r>
    </w:p>
    <w:p w14:paraId="3BB4A23D" w14:textId="26C9CF2B" w:rsidR="00133CC9" w:rsidRPr="000D2821" w:rsidRDefault="00133CC9" w:rsidP="00E3147D">
      <w:pPr>
        <w:pStyle w:val="ListParagraph"/>
        <w:numPr>
          <w:ilvl w:val="0"/>
          <w:numId w:val="97"/>
        </w:numPr>
      </w:pPr>
      <w:proofErr w:type="spellStart"/>
      <w:r w:rsidRPr="000D2821">
        <w:t>Netbiokem</w:t>
      </w:r>
      <w:proofErr w:type="spellEnd"/>
      <w:r w:rsidRPr="000D2821">
        <w:t xml:space="preserve"> SDS</w:t>
      </w:r>
      <w:r w:rsidR="00CE766A" w:rsidRPr="000D2821">
        <w:t>.</w:t>
      </w:r>
    </w:p>
    <w:p w14:paraId="1FCDA25C" w14:textId="271D7E89" w:rsidR="00133CC9" w:rsidRPr="000D2821" w:rsidRDefault="00133CC9" w:rsidP="00E3147D">
      <w:pPr>
        <w:pStyle w:val="ListParagraph"/>
        <w:numPr>
          <w:ilvl w:val="0"/>
          <w:numId w:val="97"/>
        </w:numPr>
      </w:pPr>
      <w:r w:rsidRPr="000D2821">
        <w:t>Environmental cleaning and disinfection principles for Covid-19</w:t>
      </w:r>
      <w:r w:rsidR="00CE766A" w:rsidRPr="000D2821">
        <w:t>.</w:t>
      </w:r>
    </w:p>
    <w:p w14:paraId="5374AA69" w14:textId="318C2669" w:rsidR="00133CC9" w:rsidRPr="000D2821" w:rsidRDefault="00133CC9" w:rsidP="00E3147D">
      <w:pPr>
        <w:pStyle w:val="ListParagraph"/>
        <w:numPr>
          <w:ilvl w:val="0"/>
          <w:numId w:val="97"/>
        </w:numPr>
      </w:pPr>
      <w:r w:rsidRPr="000D2821">
        <w:t>A video showing an example of the fogging technique</w:t>
      </w:r>
      <w:r w:rsidR="00CE766A" w:rsidRPr="000D2821">
        <w:t>.</w:t>
      </w:r>
    </w:p>
    <w:p w14:paraId="703DD792" w14:textId="68AA5F69" w:rsidR="00133CC9" w:rsidRPr="000D2821" w:rsidRDefault="00133CC9" w:rsidP="00E3147D">
      <w:pPr>
        <w:pStyle w:val="ListParagraph"/>
        <w:numPr>
          <w:ilvl w:val="0"/>
          <w:numId w:val="97"/>
        </w:numPr>
      </w:pPr>
      <w:proofErr w:type="spellStart"/>
      <w:r w:rsidRPr="000D2821">
        <w:t>Netbiokem</w:t>
      </w:r>
      <w:proofErr w:type="spellEnd"/>
      <w:r w:rsidRPr="000D2821">
        <w:t xml:space="preserve"> Application Spec Sheet</w:t>
      </w:r>
      <w:r w:rsidR="00CE766A" w:rsidRPr="000D2821">
        <w:t>.</w:t>
      </w:r>
    </w:p>
    <w:p w14:paraId="46E44572" w14:textId="6B1B341B" w:rsidR="00133CC9" w:rsidRPr="000D2821" w:rsidRDefault="00133CC9" w:rsidP="00E3147D">
      <w:pPr>
        <w:pStyle w:val="ListParagraph"/>
        <w:numPr>
          <w:ilvl w:val="0"/>
          <w:numId w:val="97"/>
        </w:numPr>
      </w:pPr>
      <w:proofErr w:type="spellStart"/>
      <w:r w:rsidRPr="000D2821">
        <w:t>Netbiokem</w:t>
      </w:r>
      <w:proofErr w:type="spellEnd"/>
      <w:r w:rsidRPr="000D2821">
        <w:t xml:space="preserve"> Technical Data Sheet</w:t>
      </w:r>
      <w:r w:rsidR="00CE766A" w:rsidRPr="000D2821">
        <w:t>.</w:t>
      </w:r>
    </w:p>
    <w:p w14:paraId="7D8E320F" w14:textId="77777777" w:rsidR="00133CC9" w:rsidRPr="000D2821" w:rsidRDefault="00133CC9" w:rsidP="00133CC9"/>
    <w:p w14:paraId="346E9479" w14:textId="6DD748E1" w:rsidR="00133CC9" w:rsidRPr="000D2821" w:rsidRDefault="00133CC9" w:rsidP="00133CC9">
      <w:pPr>
        <w:pStyle w:val="Heading3"/>
        <w:rPr>
          <w:rFonts w:asciiTheme="minorHAnsi" w:hAnsiTheme="minorHAnsi"/>
          <w:color w:val="ED7D31" w:themeColor="accent1"/>
        </w:rPr>
      </w:pPr>
      <w:bookmarkStart w:id="606" w:name="_Toc221634513"/>
      <w:r w:rsidRPr="000D2821">
        <w:rPr>
          <w:rFonts w:asciiTheme="minorHAnsi" w:hAnsiTheme="minorHAnsi"/>
          <w:color w:val="ED7D31" w:themeColor="accent1"/>
        </w:rPr>
        <w:t>Work Order</w:t>
      </w:r>
      <w:bookmarkEnd w:id="606"/>
    </w:p>
    <w:p w14:paraId="2307247F" w14:textId="5323648E" w:rsidR="00133CC9" w:rsidRPr="000D2821" w:rsidRDefault="00133CC9" w:rsidP="00133CC9">
      <w:r w:rsidRPr="000D2821">
        <w:t xml:space="preserve">A work order is also available in this shared folder – this </w:t>
      </w:r>
      <w:r w:rsidRPr="000D2821">
        <w:rPr>
          <w:b/>
          <w:bCs/>
          <w:u w:val="single"/>
        </w:rPr>
        <w:t>must be used</w:t>
      </w:r>
      <w:r w:rsidRPr="000D2821">
        <w:t xml:space="preserve"> as it details service terms and conditions.</w:t>
      </w:r>
    </w:p>
    <w:bookmarkEnd w:id="309"/>
    <w:p w14:paraId="523A308B" w14:textId="77777777" w:rsidR="00133CC9" w:rsidRPr="000D2821" w:rsidRDefault="00133CC9" w:rsidP="00133CC9"/>
    <w:p w14:paraId="6CC32C2D" w14:textId="2C26B5BF" w:rsidR="00133CC9" w:rsidRPr="000D2821" w:rsidRDefault="00326E05" w:rsidP="00C06945">
      <w:pPr>
        <w:pStyle w:val="Heading1"/>
        <w:rPr>
          <w:rFonts w:asciiTheme="minorHAnsi" w:hAnsiTheme="minorHAnsi"/>
        </w:rPr>
      </w:pPr>
      <w:bookmarkStart w:id="607" w:name="_Toc221634514"/>
      <w:r w:rsidRPr="000D2821">
        <w:rPr>
          <w:rFonts w:asciiTheme="minorHAnsi" w:hAnsiTheme="minorHAnsi"/>
        </w:rPr>
        <w:t>PRO126 Split system air conditioning cleaning guide</w:t>
      </w:r>
      <w:bookmarkEnd w:id="607"/>
    </w:p>
    <w:p w14:paraId="6A1D3013" w14:textId="1DF4D9D0" w:rsidR="00F32249" w:rsidRPr="000D2821" w:rsidRDefault="00326E05" w:rsidP="008B1ED1">
      <w:pPr>
        <w:pStyle w:val="Heading3"/>
        <w:rPr>
          <w:rFonts w:asciiTheme="minorHAnsi" w:hAnsiTheme="minorHAnsi"/>
        </w:rPr>
      </w:pPr>
      <w:bookmarkStart w:id="608" w:name="_Toc221634515"/>
      <w:r w:rsidRPr="000D2821">
        <w:rPr>
          <w:rFonts w:asciiTheme="minorHAnsi" w:hAnsiTheme="minorHAnsi"/>
        </w:rPr>
        <w:t xml:space="preserve">Equipment </w:t>
      </w:r>
      <w:r w:rsidR="00F32249" w:rsidRPr="000D2821">
        <w:rPr>
          <w:rFonts w:asciiTheme="minorHAnsi" w:hAnsiTheme="minorHAnsi"/>
        </w:rPr>
        <w:t>&amp; Materials Needed</w:t>
      </w:r>
      <w:bookmarkEnd w:id="608"/>
    </w:p>
    <w:p w14:paraId="437AFE8E" w14:textId="7673A044" w:rsidR="007A05B5" w:rsidRPr="000D2821" w:rsidRDefault="007A05B5" w:rsidP="00E3147D">
      <w:pPr>
        <w:pStyle w:val="ListParagraph"/>
        <w:numPr>
          <w:ilvl w:val="0"/>
          <w:numId w:val="240"/>
        </w:numPr>
      </w:pPr>
      <w:r w:rsidRPr="000D2821">
        <w:t>Wall-mounted split system air conditioner</w:t>
      </w:r>
      <w:r w:rsidR="00796632" w:rsidRPr="000D2821">
        <w:t>.</w:t>
      </w:r>
    </w:p>
    <w:p w14:paraId="608455AA" w14:textId="6F2EEE29" w:rsidR="007A05B5" w:rsidRPr="000D2821" w:rsidRDefault="007A05B5" w:rsidP="00E3147D">
      <w:pPr>
        <w:pStyle w:val="ListParagraph"/>
        <w:numPr>
          <w:ilvl w:val="0"/>
          <w:numId w:val="240"/>
        </w:numPr>
      </w:pPr>
      <w:r w:rsidRPr="000D2821">
        <w:t>Wall cleaning bag (AC cleaning bag)</w:t>
      </w:r>
      <w:r w:rsidR="00796632" w:rsidRPr="000D2821">
        <w:t>.</w:t>
      </w:r>
    </w:p>
    <w:p w14:paraId="4FD750EB" w14:textId="2945A09A" w:rsidR="007A05B5" w:rsidRPr="000D2821" w:rsidRDefault="007A05B5" w:rsidP="00E3147D">
      <w:pPr>
        <w:pStyle w:val="ListParagraph"/>
        <w:numPr>
          <w:ilvl w:val="0"/>
          <w:numId w:val="240"/>
        </w:numPr>
      </w:pPr>
      <w:r w:rsidRPr="000D2821">
        <w:t>Viper condenser coil cleaner (non-rinse foaming type recommended)</w:t>
      </w:r>
      <w:r w:rsidR="00796632" w:rsidRPr="000D2821">
        <w:t>.</w:t>
      </w:r>
    </w:p>
    <w:p w14:paraId="1248325F" w14:textId="0C07FB70" w:rsidR="007A05B5" w:rsidRPr="000D2821" w:rsidRDefault="007A05B5" w:rsidP="00E3147D">
      <w:pPr>
        <w:pStyle w:val="ListParagraph"/>
        <w:numPr>
          <w:ilvl w:val="0"/>
          <w:numId w:val="240"/>
        </w:numPr>
      </w:pPr>
      <w:r w:rsidRPr="000D2821">
        <w:t>Spray bottle or pump sprayer</w:t>
      </w:r>
      <w:r w:rsidR="00796632" w:rsidRPr="000D2821">
        <w:t>.</w:t>
      </w:r>
    </w:p>
    <w:p w14:paraId="76C128AC" w14:textId="55B14098" w:rsidR="007A05B5" w:rsidRPr="000D2821" w:rsidRDefault="007A05B5" w:rsidP="00E3147D">
      <w:pPr>
        <w:pStyle w:val="ListParagraph"/>
        <w:numPr>
          <w:ilvl w:val="0"/>
          <w:numId w:val="240"/>
        </w:numPr>
      </w:pPr>
      <w:r w:rsidRPr="000D2821">
        <w:t>Soft brush or microfiber cloth</w:t>
      </w:r>
      <w:r w:rsidR="00796632" w:rsidRPr="000D2821">
        <w:t>.</w:t>
      </w:r>
    </w:p>
    <w:p w14:paraId="6B42373B" w14:textId="7ADEF02F" w:rsidR="007A05B5" w:rsidRPr="000D2821" w:rsidRDefault="007A05B5" w:rsidP="00E3147D">
      <w:pPr>
        <w:pStyle w:val="ListParagraph"/>
        <w:numPr>
          <w:ilvl w:val="0"/>
          <w:numId w:val="240"/>
        </w:numPr>
      </w:pPr>
      <w:r w:rsidRPr="000D2821">
        <w:t>Bucket or drainage container</w:t>
      </w:r>
      <w:r w:rsidR="00796632" w:rsidRPr="000D2821">
        <w:t>.</w:t>
      </w:r>
    </w:p>
    <w:p w14:paraId="4873FD7F" w14:textId="4A10A035" w:rsidR="007A05B5" w:rsidRPr="000D2821" w:rsidRDefault="007A05B5" w:rsidP="00E3147D">
      <w:pPr>
        <w:pStyle w:val="ListParagraph"/>
        <w:numPr>
          <w:ilvl w:val="0"/>
          <w:numId w:val="240"/>
        </w:numPr>
      </w:pPr>
      <w:r w:rsidRPr="000D2821">
        <w:t>PPE: gloves, safety glasses, mask</w:t>
      </w:r>
      <w:r w:rsidR="00796632" w:rsidRPr="000D2821">
        <w:t>.</w:t>
      </w:r>
    </w:p>
    <w:p w14:paraId="33D1CC06" w14:textId="6BF838F7" w:rsidR="007A05B5" w:rsidRPr="000D2821" w:rsidRDefault="007A05B5" w:rsidP="007A05B5">
      <w:pPr>
        <w:pStyle w:val="Heading3"/>
        <w:rPr>
          <w:rFonts w:asciiTheme="minorHAnsi" w:hAnsiTheme="minorHAnsi"/>
        </w:rPr>
      </w:pPr>
      <w:bookmarkStart w:id="609" w:name="_Toc221634516"/>
      <w:r w:rsidRPr="000D2821">
        <w:rPr>
          <w:rFonts w:asciiTheme="minorHAnsi" w:hAnsiTheme="minorHAnsi"/>
        </w:rPr>
        <w:t>Step 1: Prepar</w:t>
      </w:r>
      <w:r w:rsidR="006D6ED6" w:rsidRPr="000D2821">
        <w:rPr>
          <w:rFonts w:asciiTheme="minorHAnsi" w:hAnsiTheme="minorHAnsi"/>
        </w:rPr>
        <w:t>ation</w:t>
      </w:r>
      <w:bookmarkEnd w:id="609"/>
      <w:r w:rsidR="006D6ED6" w:rsidRPr="000D2821">
        <w:rPr>
          <w:rFonts w:asciiTheme="minorHAnsi" w:hAnsiTheme="minorHAnsi"/>
        </w:rPr>
        <w:t xml:space="preserve"> </w:t>
      </w:r>
    </w:p>
    <w:p w14:paraId="61CBDF7F" w14:textId="71FE5394" w:rsidR="00BC1CB2" w:rsidRPr="000D2821" w:rsidRDefault="00BC1CB2" w:rsidP="00E3147D">
      <w:pPr>
        <w:pStyle w:val="ListParagraph"/>
        <w:numPr>
          <w:ilvl w:val="0"/>
          <w:numId w:val="241"/>
        </w:numPr>
      </w:pPr>
      <w:r w:rsidRPr="000D2821">
        <w:t>Turn off the power to the air conditioner at the switchboard.</w:t>
      </w:r>
    </w:p>
    <w:p w14:paraId="6549F1DD" w14:textId="24F1D067" w:rsidR="00BC1CB2" w:rsidRPr="000D2821" w:rsidRDefault="00BC1CB2" w:rsidP="00E3147D">
      <w:pPr>
        <w:pStyle w:val="ListParagraph"/>
        <w:numPr>
          <w:ilvl w:val="0"/>
          <w:numId w:val="241"/>
        </w:numPr>
      </w:pPr>
      <w:r w:rsidRPr="000D2821">
        <w:t>Lay down protective sheets or towels to catch any accidental drips.</w:t>
      </w:r>
    </w:p>
    <w:p w14:paraId="634AAFBB" w14:textId="5F55E759" w:rsidR="00BC1CB2" w:rsidRPr="000D2821" w:rsidRDefault="00BC1CB2" w:rsidP="00E3147D">
      <w:pPr>
        <w:pStyle w:val="ListParagraph"/>
        <w:numPr>
          <w:ilvl w:val="0"/>
          <w:numId w:val="241"/>
        </w:numPr>
      </w:pPr>
      <w:r w:rsidRPr="000D2821">
        <w:t>Attach the wall cleaning bag securely around the unit. Ensure the drainage hose is directed into a bucket or container.</w:t>
      </w:r>
    </w:p>
    <w:p w14:paraId="3B6C1BAF" w14:textId="1666BC33" w:rsidR="00BC1CB2" w:rsidRPr="000D2821" w:rsidRDefault="00BC1CB2" w:rsidP="00BC1CB2">
      <w:pPr>
        <w:pStyle w:val="Heading3"/>
        <w:rPr>
          <w:rFonts w:asciiTheme="minorHAnsi" w:hAnsiTheme="minorHAnsi"/>
        </w:rPr>
      </w:pPr>
      <w:bookmarkStart w:id="610" w:name="_Toc221634517"/>
      <w:r w:rsidRPr="000D2821">
        <w:rPr>
          <w:rFonts w:asciiTheme="minorHAnsi" w:hAnsiTheme="minorHAnsi"/>
        </w:rPr>
        <w:t>Step 2: Access the In</w:t>
      </w:r>
      <w:r w:rsidR="005147CC" w:rsidRPr="000D2821">
        <w:rPr>
          <w:rFonts w:asciiTheme="minorHAnsi" w:hAnsiTheme="minorHAnsi"/>
        </w:rPr>
        <w:t>ternal Components</w:t>
      </w:r>
      <w:bookmarkEnd w:id="610"/>
    </w:p>
    <w:p w14:paraId="377ED243" w14:textId="1AEDB206" w:rsidR="00F5374E" w:rsidRPr="000D2821" w:rsidRDefault="00F5374E" w:rsidP="00E3147D">
      <w:pPr>
        <w:pStyle w:val="ListParagraph"/>
        <w:numPr>
          <w:ilvl w:val="0"/>
          <w:numId w:val="242"/>
        </w:numPr>
      </w:pPr>
      <w:r w:rsidRPr="000D2821">
        <w:t>Open the front panel of the indoor unit.</w:t>
      </w:r>
    </w:p>
    <w:p w14:paraId="17552710" w14:textId="4CACBBEC" w:rsidR="00F5374E" w:rsidRPr="000D2821" w:rsidRDefault="00F5374E" w:rsidP="00E3147D">
      <w:pPr>
        <w:pStyle w:val="ListParagraph"/>
        <w:numPr>
          <w:ilvl w:val="0"/>
          <w:numId w:val="242"/>
        </w:numPr>
      </w:pPr>
      <w:r w:rsidRPr="000D2821">
        <w:t>Remove the air filters and wash them separately with warm soapy water.</w:t>
      </w:r>
    </w:p>
    <w:p w14:paraId="77C57802" w14:textId="089B68F3" w:rsidR="00F5374E" w:rsidRPr="000D2821" w:rsidRDefault="00F5374E" w:rsidP="00E3147D">
      <w:pPr>
        <w:pStyle w:val="ListParagraph"/>
        <w:numPr>
          <w:ilvl w:val="0"/>
          <w:numId w:val="242"/>
        </w:numPr>
      </w:pPr>
      <w:r w:rsidRPr="000D2821">
        <w:t>If accessible, remove the louver fins to expose the evaporator coil.</w:t>
      </w:r>
    </w:p>
    <w:p w14:paraId="38547BF5" w14:textId="1D60CF38" w:rsidR="00F5374E" w:rsidRPr="000D2821" w:rsidRDefault="00F5374E" w:rsidP="00F5374E">
      <w:pPr>
        <w:pStyle w:val="Heading3"/>
        <w:rPr>
          <w:rFonts w:asciiTheme="minorHAnsi" w:hAnsiTheme="minorHAnsi"/>
        </w:rPr>
      </w:pPr>
      <w:bookmarkStart w:id="611" w:name="_Toc221634518"/>
      <w:r w:rsidRPr="000D2821">
        <w:rPr>
          <w:rFonts w:asciiTheme="minorHAnsi" w:hAnsiTheme="minorHAnsi"/>
        </w:rPr>
        <w:t xml:space="preserve">Step 3: </w:t>
      </w:r>
      <w:r w:rsidR="00C0551B" w:rsidRPr="000D2821">
        <w:rPr>
          <w:rFonts w:asciiTheme="minorHAnsi" w:hAnsiTheme="minorHAnsi"/>
        </w:rPr>
        <w:t>Apply Viper Coil Cleaner</w:t>
      </w:r>
      <w:bookmarkEnd w:id="611"/>
    </w:p>
    <w:p w14:paraId="5DD85DBF" w14:textId="43BBDC38" w:rsidR="006946FF" w:rsidRPr="000D2821" w:rsidRDefault="006946FF" w:rsidP="00E3147D">
      <w:pPr>
        <w:pStyle w:val="ListParagraph"/>
        <w:numPr>
          <w:ilvl w:val="0"/>
          <w:numId w:val="243"/>
        </w:numPr>
      </w:pPr>
      <w:r w:rsidRPr="000D2821">
        <w:t>Pour the Viper coil cleaner into a spray bottle or pump sprayer.</w:t>
      </w:r>
    </w:p>
    <w:p w14:paraId="50915375" w14:textId="7D90ECCB" w:rsidR="006946FF" w:rsidRPr="000D2821" w:rsidRDefault="006946FF" w:rsidP="00E3147D">
      <w:pPr>
        <w:pStyle w:val="ListParagraph"/>
        <w:numPr>
          <w:ilvl w:val="0"/>
          <w:numId w:val="243"/>
        </w:numPr>
      </w:pPr>
      <w:r w:rsidRPr="000D2821">
        <w:t>Spray generously onto the evaporator coil, fan barrel, and drain tray.</w:t>
      </w:r>
    </w:p>
    <w:p w14:paraId="723B9EFF" w14:textId="79AF1286" w:rsidR="006946FF" w:rsidRPr="000D2821" w:rsidRDefault="006946FF" w:rsidP="00E3147D">
      <w:pPr>
        <w:pStyle w:val="ListParagraph"/>
        <w:numPr>
          <w:ilvl w:val="0"/>
          <w:numId w:val="243"/>
        </w:numPr>
      </w:pPr>
      <w:r w:rsidRPr="000D2821">
        <w:t>Allow the foam to expand and penetrate for 5–10 minutes.</w:t>
      </w:r>
    </w:p>
    <w:p w14:paraId="410DBE49" w14:textId="4F156608" w:rsidR="008B1ED1" w:rsidRPr="000D2821" w:rsidRDefault="006946FF" w:rsidP="00E3147D">
      <w:pPr>
        <w:pStyle w:val="ListParagraph"/>
        <w:numPr>
          <w:ilvl w:val="1"/>
          <w:numId w:val="243"/>
        </w:numPr>
      </w:pPr>
      <w:r w:rsidRPr="000D2821">
        <w:t>(Viper cleaner is self-rinsing, so no water rinse is needed unless heavily soiled.)</w:t>
      </w:r>
    </w:p>
    <w:p w14:paraId="7A287FB4" w14:textId="370BF035" w:rsidR="006946FF" w:rsidRPr="000D2821" w:rsidRDefault="006946FF" w:rsidP="006946FF">
      <w:pPr>
        <w:pStyle w:val="Heading3"/>
        <w:rPr>
          <w:rFonts w:asciiTheme="minorHAnsi" w:hAnsiTheme="minorHAnsi"/>
        </w:rPr>
      </w:pPr>
      <w:bookmarkStart w:id="612" w:name="_Toc221634519"/>
      <w:r w:rsidRPr="000D2821">
        <w:rPr>
          <w:rFonts w:asciiTheme="minorHAnsi" w:hAnsiTheme="minorHAnsi"/>
        </w:rPr>
        <w:t>Step 4: Manual Cleaning (Optional)</w:t>
      </w:r>
      <w:bookmarkEnd w:id="612"/>
    </w:p>
    <w:p w14:paraId="4200F125" w14:textId="389650D4" w:rsidR="003C0AE2" w:rsidRPr="000D2821" w:rsidRDefault="003C0AE2" w:rsidP="00E3147D">
      <w:pPr>
        <w:pStyle w:val="ListParagraph"/>
        <w:numPr>
          <w:ilvl w:val="0"/>
          <w:numId w:val="244"/>
        </w:numPr>
      </w:pPr>
      <w:r w:rsidRPr="000D2821">
        <w:t xml:space="preserve">Use a soft brush or microfiber cloth to gently scrub any stubborn dirt or </w:t>
      </w:r>
      <w:proofErr w:type="spellStart"/>
      <w:r w:rsidR="00D15342" w:rsidRPr="000D2821">
        <w:t>mold</w:t>
      </w:r>
      <w:proofErr w:type="spellEnd"/>
      <w:r w:rsidRPr="000D2821">
        <w:t>.</w:t>
      </w:r>
    </w:p>
    <w:p w14:paraId="75458E01" w14:textId="3D2CF248" w:rsidR="001045DA" w:rsidRPr="000D2821" w:rsidRDefault="003C0AE2" w:rsidP="00E3147D">
      <w:pPr>
        <w:pStyle w:val="ListParagraph"/>
        <w:numPr>
          <w:ilvl w:val="0"/>
          <w:numId w:val="244"/>
        </w:numPr>
      </w:pPr>
      <w:r w:rsidRPr="000D2821">
        <w:t>Be careful not to bend the coil fins.</w:t>
      </w:r>
    </w:p>
    <w:p w14:paraId="03275743" w14:textId="6C01EEB9" w:rsidR="003C0AE2" w:rsidRPr="000D2821" w:rsidRDefault="003C0AE2" w:rsidP="003C0AE2">
      <w:pPr>
        <w:pStyle w:val="Heading3"/>
        <w:rPr>
          <w:rFonts w:asciiTheme="minorHAnsi" w:hAnsiTheme="minorHAnsi"/>
        </w:rPr>
      </w:pPr>
      <w:bookmarkStart w:id="613" w:name="_Toc221634520"/>
      <w:r w:rsidRPr="000D2821">
        <w:rPr>
          <w:rFonts w:asciiTheme="minorHAnsi" w:hAnsiTheme="minorHAnsi"/>
        </w:rPr>
        <w:t>Step 5: Drain &amp; Dry</w:t>
      </w:r>
      <w:bookmarkEnd w:id="613"/>
    </w:p>
    <w:p w14:paraId="4AAA87F3" w14:textId="0D2FD0D7" w:rsidR="008B1ED1" w:rsidRPr="000D2821" w:rsidRDefault="008B1ED1" w:rsidP="00E3147D">
      <w:pPr>
        <w:pStyle w:val="ListParagraph"/>
        <w:numPr>
          <w:ilvl w:val="0"/>
          <w:numId w:val="245"/>
        </w:numPr>
      </w:pPr>
      <w:r w:rsidRPr="000D2821">
        <w:t>Let the cleaner and loosened debris drain into the wall bag.</w:t>
      </w:r>
    </w:p>
    <w:p w14:paraId="0B2E3F2A" w14:textId="1F114048" w:rsidR="008B1ED1" w:rsidRPr="000D2821" w:rsidRDefault="008B1ED1" w:rsidP="00E3147D">
      <w:pPr>
        <w:pStyle w:val="ListParagraph"/>
        <w:numPr>
          <w:ilvl w:val="0"/>
          <w:numId w:val="245"/>
        </w:numPr>
      </w:pPr>
      <w:r w:rsidRPr="000D2821">
        <w:t xml:space="preserve">Once complete, remove the wall bag carefully and dispose of </w:t>
      </w:r>
      <w:r w:rsidR="001233BE" w:rsidRPr="000D2821">
        <w:t>wastewater</w:t>
      </w:r>
      <w:r w:rsidRPr="000D2821">
        <w:t xml:space="preserve"> appropriately.</w:t>
      </w:r>
    </w:p>
    <w:p w14:paraId="03D207CA" w14:textId="532314B4" w:rsidR="008B1ED1" w:rsidRPr="000D2821" w:rsidRDefault="008B1ED1" w:rsidP="00E3147D">
      <w:pPr>
        <w:pStyle w:val="ListParagraph"/>
        <w:numPr>
          <w:ilvl w:val="0"/>
          <w:numId w:val="245"/>
        </w:numPr>
      </w:pPr>
      <w:r w:rsidRPr="000D2821">
        <w:t>Wipe down the exterior of the unit.</w:t>
      </w:r>
    </w:p>
    <w:p w14:paraId="32A39EDE" w14:textId="2BF62720" w:rsidR="008B1ED1" w:rsidRPr="000D2821" w:rsidRDefault="008B1ED1" w:rsidP="008B1ED1">
      <w:pPr>
        <w:pStyle w:val="Heading3"/>
        <w:rPr>
          <w:rFonts w:asciiTheme="minorHAnsi" w:hAnsiTheme="minorHAnsi"/>
        </w:rPr>
      </w:pPr>
      <w:bookmarkStart w:id="614" w:name="_Toc221634521"/>
      <w:r w:rsidRPr="000D2821">
        <w:rPr>
          <w:rFonts w:asciiTheme="minorHAnsi" w:hAnsiTheme="minorHAnsi"/>
        </w:rPr>
        <w:t>Maintenance Tips</w:t>
      </w:r>
      <w:bookmarkEnd w:id="614"/>
    </w:p>
    <w:p w14:paraId="61E63073" w14:textId="4C754090" w:rsidR="00BF1EDD" w:rsidRPr="000D2821" w:rsidRDefault="00BF1EDD" w:rsidP="00E3147D">
      <w:pPr>
        <w:pStyle w:val="ListParagraph"/>
        <w:numPr>
          <w:ilvl w:val="0"/>
          <w:numId w:val="246"/>
        </w:numPr>
      </w:pPr>
      <w:r w:rsidRPr="000D2821">
        <w:t>Clean filters every 2–4 weeks.</w:t>
      </w:r>
    </w:p>
    <w:p w14:paraId="56DDA72F" w14:textId="69F30E74" w:rsidR="00BF1EDD" w:rsidRPr="000D2821" w:rsidRDefault="00BF1EDD" w:rsidP="00E3147D">
      <w:pPr>
        <w:pStyle w:val="ListParagraph"/>
        <w:numPr>
          <w:ilvl w:val="0"/>
          <w:numId w:val="246"/>
        </w:numPr>
      </w:pPr>
      <w:r w:rsidRPr="000D2821">
        <w:t>Perform deep cleaning every 6–12 months.</w:t>
      </w:r>
    </w:p>
    <w:p w14:paraId="52258757" w14:textId="05D6B374" w:rsidR="00BF1EDD" w:rsidRPr="000D2821" w:rsidRDefault="00BF1EDD" w:rsidP="00E3147D">
      <w:pPr>
        <w:pStyle w:val="ListParagraph"/>
        <w:numPr>
          <w:ilvl w:val="0"/>
          <w:numId w:val="246"/>
        </w:numPr>
      </w:pPr>
      <w:r w:rsidRPr="000D2821">
        <w:t>Use coil cleaner specifically designed for HVAC systems (like Viper) to avoid damage.</w:t>
      </w:r>
    </w:p>
    <w:p w14:paraId="06AAA105" w14:textId="77777777" w:rsidR="00E5020E" w:rsidRPr="000D2821" w:rsidRDefault="00E5020E" w:rsidP="00E5020E">
      <w:pPr>
        <w:pStyle w:val="Heading1"/>
        <w:rPr>
          <w:rFonts w:asciiTheme="minorHAnsi" w:hAnsiTheme="minorHAnsi"/>
        </w:rPr>
      </w:pPr>
      <w:bookmarkStart w:id="615" w:name="_Toc221634522"/>
      <w:bookmarkEnd w:id="222"/>
      <w:bookmarkEnd w:id="223"/>
      <w:bookmarkEnd w:id="224"/>
      <w:bookmarkEnd w:id="225"/>
      <w:bookmarkEnd w:id="226"/>
      <w:r w:rsidRPr="000D2821">
        <w:rPr>
          <w:rFonts w:asciiTheme="minorHAnsi" w:hAnsiTheme="minorHAnsi"/>
        </w:rPr>
        <w:t xml:space="preserve">PRO130 </w:t>
      </w:r>
      <w:r w:rsidRPr="000D2821">
        <w:rPr>
          <w:rFonts w:asciiTheme="minorHAnsi" w:hAnsiTheme="minorHAnsi"/>
        </w:rPr>
        <w:fldChar w:fldCharType="begin"/>
      </w:r>
      <w:r w:rsidRPr="000D2821">
        <w:rPr>
          <w:rFonts w:asciiTheme="minorHAnsi" w:hAnsiTheme="minorHAnsi"/>
        </w:rPr>
        <w:instrText xml:space="preserve"> ask PName "What is the procedure name?"</w:instrText>
      </w:r>
      <w:r w:rsidRPr="000D2821">
        <w:rPr>
          <w:rFonts w:asciiTheme="minorHAnsi" w:hAnsiTheme="minorHAnsi"/>
        </w:rPr>
        <w:fldChar w:fldCharType="separate"/>
      </w:r>
      <w:r w:rsidRPr="000D2821">
        <w:rPr>
          <w:rFonts w:asciiTheme="minorHAnsi" w:hAnsiTheme="minorHAnsi"/>
        </w:rPr>
        <w:t>Managing Your Business</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PNo "What is Procedure No?" </w:instrText>
      </w:r>
      <w:r w:rsidRPr="000D2821">
        <w:rPr>
          <w:rFonts w:asciiTheme="minorHAnsi" w:hAnsiTheme="minorHAnsi"/>
        </w:rPr>
        <w:fldChar w:fldCharType="separate"/>
      </w:r>
      <w:r w:rsidRPr="000D2821">
        <w:rPr>
          <w:rFonts w:asciiTheme="minorHAnsi" w:hAnsiTheme="minorHAnsi"/>
        </w:rPr>
        <w:t>PRO130</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RevNo "What is Revision Number?" </w:instrText>
      </w:r>
      <w:r w:rsidRPr="000D2821">
        <w:rPr>
          <w:rFonts w:asciiTheme="minorHAnsi" w:hAnsiTheme="minorHAnsi"/>
        </w:rPr>
        <w:fldChar w:fldCharType="separate"/>
      </w:r>
      <w:r w:rsidRPr="000D2821">
        <w:rPr>
          <w:rFonts w:asciiTheme="minorHAnsi" w:hAnsiTheme="minorHAnsi"/>
        </w:rPr>
        <w:t>2.0</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RevDate "What is the Revision Date"</w:instrText>
      </w:r>
      <w:r w:rsidRPr="000D2821">
        <w:rPr>
          <w:rFonts w:asciiTheme="minorHAnsi" w:hAnsiTheme="minorHAnsi"/>
        </w:rPr>
        <w:fldChar w:fldCharType="separate"/>
      </w:r>
      <w:r w:rsidRPr="000D2821">
        <w:rPr>
          <w:rFonts w:asciiTheme="minorHAnsi" w:hAnsiTheme="minorHAnsi"/>
        </w:rPr>
        <w:t>29/11/10</w:t>
      </w:r>
      <w:r w:rsidRPr="000D2821">
        <w:rPr>
          <w:rFonts w:asciiTheme="minorHAnsi" w:hAnsiTheme="minorHAnsi"/>
        </w:rPr>
        <w:fldChar w:fldCharType="end"/>
      </w:r>
      <w:r w:rsidRPr="000D2821">
        <w:rPr>
          <w:rFonts w:asciiTheme="minorHAnsi" w:hAnsiTheme="minorHAnsi"/>
        </w:rPr>
        <w:t>Managing Your Business</w:t>
      </w:r>
      <w:bookmarkEnd w:id="615"/>
    </w:p>
    <w:p w14:paraId="5AEFF9F5" w14:textId="77777777" w:rsidR="00E5020E" w:rsidRPr="000D2821" w:rsidRDefault="00E5020E" w:rsidP="00713C83">
      <w:pPr>
        <w:pStyle w:val="Heading3"/>
        <w:rPr>
          <w:rFonts w:asciiTheme="minorHAnsi" w:hAnsiTheme="minorHAnsi"/>
        </w:rPr>
      </w:pPr>
      <w:bookmarkStart w:id="616" w:name="_Toc221634523"/>
      <w:r w:rsidRPr="000D2821">
        <w:rPr>
          <w:rFonts w:asciiTheme="minorHAnsi" w:hAnsiTheme="minorHAnsi"/>
        </w:rPr>
        <w:t>Introduction</w:t>
      </w:r>
      <w:bookmarkEnd w:id="616"/>
    </w:p>
    <w:p w14:paraId="43550E3C" w14:textId="77777777" w:rsidR="00E5020E" w:rsidRPr="000D2821" w:rsidRDefault="00E5020E" w:rsidP="177DC49A">
      <w:proofErr w:type="gramStart"/>
      <w:r w:rsidRPr="000D2821">
        <w:t>In order for</w:t>
      </w:r>
      <w:proofErr w:type="gramEnd"/>
      <w:r w:rsidRPr="000D2821">
        <w:t xml:space="preserve"> your business to prosper, it is essential that you have accurate accounting/bookkeeping procedures and maintenance of records. </w:t>
      </w:r>
    </w:p>
    <w:p w14:paraId="310FF2A8" w14:textId="77777777" w:rsidR="00E5020E" w:rsidRPr="000D2821" w:rsidRDefault="00E5020E" w:rsidP="177DC49A">
      <w:r w:rsidRPr="000D2821">
        <w:t xml:space="preserve">We recommend that you employ the services of a bookkeeper as well as an accountant; however, be aware that as </w:t>
      </w:r>
      <w:proofErr w:type="gramStart"/>
      <w:r w:rsidRPr="000D2821">
        <w:t>in the area of</w:t>
      </w:r>
      <w:proofErr w:type="gramEnd"/>
      <w:r w:rsidRPr="000D2821">
        <w:t xml:space="preserve"> safety, ignorance is no excuse and it is your responsibility to ensure the accuracy and timeliness of your accounts. </w:t>
      </w:r>
    </w:p>
    <w:p w14:paraId="4BDCEF39" w14:textId="77777777" w:rsidR="00E5020E" w:rsidRPr="000D2821" w:rsidRDefault="00E5020E" w:rsidP="177DC49A">
      <w:r w:rsidRPr="000D2821">
        <w:t>It is your responsibility to ensure you have appropriate bookkeeping/accounting procedures.</w:t>
      </w:r>
    </w:p>
    <w:p w14:paraId="75D22F87" w14:textId="77777777" w:rsidR="00E5020E" w:rsidRPr="000D2821" w:rsidRDefault="00E5020E" w:rsidP="00713C83">
      <w:pPr>
        <w:pStyle w:val="Heading3"/>
        <w:rPr>
          <w:rFonts w:asciiTheme="minorHAnsi" w:hAnsiTheme="minorHAnsi"/>
          <w:sz w:val="22"/>
          <w:szCs w:val="22"/>
        </w:rPr>
      </w:pPr>
      <w:bookmarkStart w:id="617" w:name="_Toc221634524"/>
      <w:r w:rsidRPr="000D2821">
        <w:rPr>
          <w:rFonts w:asciiTheme="minorHAnsi" w:hAnsiTheme="minorHAnsi"/>
          <w:sz w:val="22"/>
          <w:szCs w:val="22"/>
        </w:rPr>
        <w:t>Policy</w:t>
      </w:r>
      <w:bookmarkEnd w:id="617"/>
    </w:p>
    <w:p w14:paraId="1B76355F" w14:textId="77777777" w:rsidR="00E5020E" w:rsidRPr="000D2821" w:rsidRDefault="00E5020E" w:rsidP="177DC49A">
      <w:r w:rsidRPr="000D2821">
        <w:t xml:space="preserve">It is the policy of </w:t>
      </w:r>
      <w:r w:rsidR="00844F21" w:rsidRPr="000D2821">
        <w:t>Jim’s Hazardous Material Removal</w:t>
      </w:r>
      <w:r w:rsidRPr="000D2821">
        <w:t>s to encourage Franchisees and Franchisors to ensure they practice appropriate bookkeeping processes that will assist them to achieve their personal and business goals and to meet their tax obligations.</w:t>
      </w:r>
    </w:p>
    <w:p w14:paraId="20EA4392" w14:textId="77777777" w:rsidR="00E5020E" w:rsidRPr="000D2821" w:rsidRDefault="00E5020E" w:rsidP="00713C83">
      <w:pPr>
        <w:pStyle w:val="Heading3"/>
        <w:rPr>
          <w:rFonts w:asciiTheme="minorHAnsi" w:hAnsiTheme="minorHAnsi"/>
          <w:sz w:val="22"/>
          <w:szCs w:val="22"/>
        </w:rPr>
      </w:pPr>
      <w:bookmarkStart w:id="618" w:name="_Toc221634525"/>
      <w:r w:rsidRPr="000D2821">
        <w:rPr>
          <w:rFonts w:asciiTheme="minorHAnsi" w:hAnsiTheme="minorHAnsi"/>
          <w:sz w:val="22"/>
          <w:szCs w:val="22"/>
        </w:rPr>
        <w:t>Procedures</w:t>
      </w:r>
      <w:bookmarkEnd w:id="618"/>
    </w:p>
    <w:p w14:paraId="562F0B82" w14:textId="77777777" w:rsidR="00E5020E" w:rsidRPr="000D2821" w:rsidRDefault="00E5020E" w:rsidP="00E5020E">
      <w:pPr>
        <w:pStyle w:val="Heading3"/>
        <w:rPr>
          <w:rFonts w:asciiTheme="minorHAnsi" w:hAnsiTheme="minorHAnsi"/>
          <w:color w:val="ED7D31" w:themeColor="accent1"/>
          <w:sz w:val="22"/>
          <w:szCs w:val="22"/>
        </w:rPr>
      </w:pPr>
      <w:bookmarkStart w:id="619" w:name="_Toc221634526"/>
      <w:r w:rsidRPr="000D2821">
        <w:rPr>
          <w:rFonts w:asciiTheme="minorHAnsi" w:hAnsiTheme="minorHAnsi"/>
          <w:color w:val="ED7D31" w:themeColor="accent1"/>
          <w:sz w:val="22"/>
          <w:szCs w:val="22"/>
        </w:rPr>
        <w:t>Planning</w:t>
      </w:r>
      <w:bookmarkEnd w:id="619"/>
    </w:p>
    <w:p w14:paraId="65D96167" w14:textId="6EDE9D3D" w:rsidR="00E5020E" w:rsidRPr="000D2821" w:rsidRDefault="00E5020E" w:rsidP="00E5020E">
      <w:r w:rsidRPr="000D2821">
        <w:t xml:space="preserve">As small business owners, it is important that you remember that </w:t>
      </w:r>
      <w:r w:rsidR="007B07D5" w:rsidRPr="000D2821">
        <w:t>hazardous material</w:t>
      </w:r>
      <w:r w:rsidRPr="000D2821">
        <w:t xml:space="preserve"> removal and encapsulation is the job and that there is much more to be addressed if you are to build a successful business. To ensure that the business of ‘managing your business’ is not neglected, it is important that you plan for it.</w:t>
      </w:r>
    </w:p>
    <w:p w14:paraId="5F7A8AD3" w14:textId="77777777" w:rsidR="00E5020E" w:rsidRPr="000D2821" w:rsidRDefault="00E5020E" w:rsidP="00E5020E">
      <w:pPr>
        <w:pStyle w:val="Heading4"/>
        <w:rPr>
          <w:rFonts w:asciiTheme="minorHAnsi" w:hAnsiTheme="minorHAnsi"/>
        </w:rPr>
      </w:pPr>
      <w:r w:rsidRPr="000D2821">
        <w:rPr>
          <w:rFonts w:asciiTheme="minorHAnsi" w:hAnsiTheme="minorHAnsi"/>
        </w:rPr>
        <w:t>Ten Point Plans – Or ‘How do You Eat an Elephant?’</w:t>
      </w:r>
    </w:p>
    <w:p w14:paraId="7B2CBBC2" w14:textId="77777777" w:rsidR="00E5020E" w:rsidRPr="000D2821" w:rsidRDefault="00E5020E" w:rsidP="00E5020E">
      <w:r w:rsidRPr="000D2821">
        <w:t>A tool to manage this is a ‘Ten Point’ plan. Quite simply it is a list of small (essential building blocks) things to be done daily, weekly, monthly etc. that will allow you to achieve your end goal.</w:t>
      </w:r>
    </w:p>
    <w:p w14:paraId="7E2BEC05" w14:textId="5088A207" w:rsidR="00E5020E" w:rsidRPr="000D2821" w:rsidRDefault="00E5020E" w:rsidP="177DC49A">
      <w:pPr>
        <w:pStyle w:val="ToDo"/>
      </w:pPr>
      <w:r w:rsidRPr="000D2821">
        <w:t xml:space="preserve">The </w:t>
      </w:r>
      <w:r w:rsidR="006860A4" w:rsidRPr="000D2821">
        <w:t>ten-point</w:t>
      </w:r>
      <w:r w:rsidRPr="000D2821">
        <w:t xml:space="preserve"> plan can be adapted to various areas of your business:</w:t>
      </w:r>
    </w:p>
    <w:p w14:paraId="760A8768" w14:textId="7ADF223B" w:rsidR="00E5020E" w:rsidRPr="000D2821" w:rsidRDefault="00E5020E" w:rsidP="00E3147D">
      <w:pPr>
        <w:pStyle w:val="MyBullet"/>
        <w:numPr>
          <w:ilvl w:val="0"/>
          <w:numId w:val="178"/>
        </w:numPr>
        <w:tabs>
          <w:tab w:val="num" w:pos="2097"/>
        </w:tabs>
      </w:pPr>
      <w:r w:rsidRPr="000D2821">
        <w:t xml:space="preserve">managing your </w:t>
      </w:r>
      <w:r w:rsidR="006860A4" w:rsidRPr="000D2821">
        <w:t>business.</w:t>
      </w:r>
    </w:p>
    <w:p w14:paraId="0CF989E9" w14:textId="447ABE41" w:rsidR="00E5020E" w:rsidRPr="000D2821" w:rsidRDefault="00E5020E" w:rsidP="00E3147D">
      <w:pPr>
        <w:pStyle w:val="MyBullet"/>
        <w:numPr>
          <w:ilvl w:val="0"/>
          <w:numId w:val="178"/>
        </w:numPr>
        <w:tabs>
          <w:tab w:val="num" w:pos="2097"/>
        </w:tabs>
      </w:pPr>
      <w:r w:rsidRPr="000D2821">
        <w:t xml:space="preserve">cash </w:t>
      </w:r>
      <w:r w:rsidR="006860A4" w:rsidRPr="000D2821">
        <w:t>flow.</w:t>
      </w:r>
    </w:p>
    <w:p w14:paraId="5C2C5D20" w14:textId="70232B2A" w:rsidR="00E5020E" w:rsidRPr="000D2821" w:rsidRDefault="006860A4" w:rsidP="00E3147D">
      <w:pPr>
        <w:pStyle w:val="MyBullet"/>
        <w:numPr>
          <w:ilvl w:val="0"/>
          <w:numId w:val="178"/>
        </w:numPr>
        <w:tabs>
          <w:tab w:val="num" w:pos="2097"/>
        </w:tabs>
      </w:pPr>
      <w:r w:rsidRPr="000D2821">
        <w:t>sales.</w:t>
      </w:r>
    </w:p>
    <w:p w14:paraId="2CFD7848" w14:textId="651D2882" w:rsidR="00E5020E" w:rsidRPr="000D2821" w:rsidRDefault="00E5020E" w:rsidP="00E3147D">
      <w:pPr>
        <w:pStyle w:val="MyBullet"/>
        <w:numPr>
          <w:ilvl w:val="0"/>
          <w:numId w:val="178"/>
        </w:numPr>
        <w:tabs>
          <w:tab w:val="num" w:pos="2097"/>
        </w:tabs>
      </w:pPr>
      <w:r w:rsidRPr="000D2821">
        <w:t xml:space="preserve">personal </w:t>
      </w:r>
      <w:r w:rsidR="006860A4" w:rsidRPr="000D2821">
        <w:t>goals.</w:t>
      </w:r>
    </w:p>
    <w:p w14:paraId="7E2E6A1F" w14:textId="77777777" w:rsidR="006860A4" w:rsidRPr="000D2821" w:rsidRDefault="00E5020E" w:rsidP="00E3147D">
      <w:pPr>
        <w:pStyle w:val="MyBullet"/>
        <w:numPr>
          <w:ilvl w:val="0"/>
          <w:numId w:val="178"/>
        </w:numPr>
        <w:tabs>
          <w:tab w:val="num" w:pos="2097"/>
        </w:tabs>
      </w:pPr>
      <w:r w:rsidRPr="000D2821">
        <w:t>developmental goals</w:t>
      </w:r>
    </w:p>
    <w:p w14:paraId="6F2F52FB" w14:textId="0BF9834A" w:rsidR="00E5020E" w:rsidRPr="000D2821" w:rsidRDefault="00E5020E" w:rsidP="00E3147D">
      <w:pPr>
        <w:pStyle w:val="MyBullet"/>
        <w:numPr>
          <w:ilvl w:val="0"/>
          <w:numId w:val="178"/>
        </w:numPr>
        <w:tabs>
          <w:tab w:val="num" w:pos="2097"/>
        </w:tabs>
      </w:pPr>
      <w:r w:rsidRPr="000D2821">
        <w:t>work/life balance.</w:t>
      </w:r>
    </w:p>
    <w:p w14:paraId="058F667E" w14:textId="19DC89FE" w:rsidR="00E5020E" w:rsidRPr="000D2821" w:rsidRDefault="00E5020E" w:rsidP="177DC49A">
      <w:r w:rsidRPr="000D2821">
        <w:t xml:space="preserve">In </w:t>
      </w:r>
      <w:r w:rsidR="006860A4" w:rsidRPr="000D2821">
        <w:t>fact,</w:t>
      </w:r>
      <w:r w:rsidRPr="000D2821">
        <w:t xml:space="preserve"> the list is endless.</w:t>
      </w:r>
    </w:p>
    <w:p w14:paraId="695B9443" w14:textId="60624B2C" w:rsidR="00E5020E" w:rsidRPr="000D2821" w:rsidRDefault="00E5020E" w:rsidP="177DC49A">
      <w:r w:rsidRPr="000D2821">
        <w:t xml:space="preserve">The idea of the </w:t>
      </w:r>
      <w:r w:rsidR="006860A4" w:rsidRPr="000D2821">
        <w:t>ten-point</w:t>
      </w:r>
      <w:r w:rsidRPr="000D2821">
        <w:t xml:space="preserve"> plan is to achieve a minimum of ten points per day/week/month/quarter. Points are allocated against required tasks and weighted. </w:t>
      </w:r>
    </w:p>
    <w:p w14:paraId="7953B9C9" w14:textId="77777777" w:rsidR="00E5020E" w:rsidRPr="000D2821" w:rsidRDefault="00E5020E" w:rsidP="177DC49A">
      <w:r w:rsidRPr="000D2821">
        <w:t xml:space="preserve">For example, if we were to look at sales and marketing, you might allocate one point to identifying a new suspect, three points for every ten prospects you call on, two points for every $100 earned. </w:t>
      </w:r>
    </w:p>
    <w:p w14:paraId="1C0B3FFE" w14:textId="77777777" w:rsidR="00E5020E" w:rsidRPr="000D2821" w:rsidRDefault="00E5020E" w:rsidP="00E5020E">
      <w:pPr>
        <w:pStyle w:val="Heading4"/>
        <w:rPr>
          <w:rFonts w:asciiTheme="minorHAnsi" w:hAnsiTheme="minorHAnsi"/>
        </w:rPr>
      </w:pPr>
      <w:r w:rsidRPr="000D2821">
        <w:rPr>
          <w:rFonts w:asciiTheme="minorHAnsi" w:hAnsiTheme="minorHAnsi"/>
        </w:rPr>
        <w:t>Tips</w:t>
      </w:r>
    </w:p>
    <w:p w14:paraId="76A2C35E" w14:textId="77777777" w:rsidR="00E5020E" w:rsidRPr="000D2821" w:rsidRDefault="00E5020E" w:rsidP="00E3147D">
      <w:pPr>
        <w:pStyle w:val="MyBullet"/>
        <w:numPr>
          <w:ilvl w:val="0"/>
          <w:numId w:val="178"/>
        </w:numPr>
        <w:tabs>
          <w:tab w:val="num" w:pos="2097"/>
        </w:tabs>
      </w:pPr>
      <w:r w:rsidRPr="000D2821">
        <w:t>When you achieve your ten points you reward yourself. If you have received your ten points by 3:00pm for example, you might call it a day, buy yourself a coffee or even give yourself a weekly bonus for consistency.</w:t>
      </w:r>
    </w:p>
    <w:p w14:paraId="5D2DF405" w14:textId="351A5374" w:rsidR="00E5020E" w:rsidRPr="000D2821" w:rsidRDefault="00E5020E" w:rsidP="00E3147D">
      <w:pPr>
        <w:pStyle w:val="MyBullet"/>
        <w:numPr>
          <w:ilvl w:val="0"/>
          <w:numId w:val="178"/>
        </w:numPr>
        <w:tabs>
          <w:tab w:val="num" w:pos="2097"/>
        </w:tabs>
      </w:pPr>
      <w:r w:rsidRPr="000D2821">
        <w:t xml:space="preserve">Whilst gaining ideas from other people’s plan can be a good idea, don’t copy them. The plan </w:t>
      </w:r>
      <w:r w:rsidR="007C69D1" w:rsidRPr="000D2821">
        <w:t>must</w:t>
      </w:r>
      <w:r w:rsidRPr="000D2821">
        <w:t xml:space="preserve"> </w:t>
      </w:r>
      <w:r w:rsidR="007C69D1" w:rsidRPr="000D2821">
        <w:t>be</w:t>
      </w:r>
      <w:r w:rsidRPr="000D2821">
        <w:t xml:space="preserve"> realistic for you and that you have weighted accordingly. </w:t>
      </w:r>
      <w:r w:rsidR="007C69D1" w:rsidRPr="000D2821">
        <w:t>Likewise,</w:t>
      </w:r>
      <w:r w:rsidRPr="000D2821">
        <w:t xml:space="preserve"> the reward </w:t>
      </w:r>
      <w:r w:rsidR="007C69D1" w:rsidRPr="000D2821">
        <w:t>must</w:t>
      </w:r>
      <w:r w:rsidRPr="000D2821">
        <w:t xml:space="preserve"> be something that works for you.</w:t>
      </w:r>
    </w:p>
    <w:p w14:paraId="46F73BDB" w14:textId="77777777" w:rsidR="00E5020E" w:rsidRPr="000D2821" w:rsidRDefault="00E5020E" w:rsidP="00E3147D">
      <w:pPr>
        <w:pStyle w:val="MyBullet"/>
        <w:numPr>
          <w:ilvl w:val="0"/>
          <w:numId w:val="178"/>
        </w:numPr>
        <w:tabs>
          <w:tab w:val="num" w:pos="2097"/>
        </w:tabs>
      </w:pPr>
      <w:r w:rsidRPr="000D2821">
        <w:t>Don’t start too big. You will set yourself up to fail if you set daily goals that are not achievable.</w:t>
      </w:r>
    </w:p>
    <w:p w14:paraId="15C02ACF" w14:textId="1A293F40" w:rsidR="00E5020E" w:rsidRPr="000D2821" w:rsidRDefault="00E5020E" w:rsidP="00E3147D">
      <w:pPr>
        <w:pStyle w:val="MyBullet"/>
        <w:numPr>
          <w:ilvl w:val="0"/>
          <w:numId w:val="178"/>
        </w:numPr>
        <w:tabs>
          <w:tab w:val="num" w:pos="2097"/>
        </w:tabs>
      </w:pPr>
      <w:r w:rsidRPr="000D2821">
        <w:t xml:space="preserve">You may wish to include some items where you are limited as to how many points you can gain. For example, if you allocate a couple of points to contacting a client, you might decide that you would only receive a maximum of </w:t>
      </w:r>
      <w:r w:rsidR="007C69D1" w:rsidRPr="000D2821">
        <w:t>1- or 2-point</w:t>
      </w:r>
      <w:r w:rsidRPr="000D2821">
        <w:t xml:space="preserve"> total for the day.</w:t>
      </w:r>
    </w:p>
    <w:p w14:paraId="08371068" w14:textId="77777777" w:rsidR="00E5020E" w:rsidRPr="000D2821" w:rsidRDefault="00E5020E" w:rsidP="00E3147D">
      <w:pPr>
        <w:pStyle w:val="MyBullet"/>
        <w:numPr>
          <w:ilvl w:val="0"/>
          <w:numId w:val="178"/>
        </w:numPr>
        <w:tabs>
          <w:tab w:val="num" w:pos="2097"/>
        </w:tabs>
      </w:pPr>
      <w:r w:rsidRPr="000D2821">
        <w:t>If you don’t achieve your ten points for the day, do some self-analysis on where and why you were not effective. Ask yourself, ‘What time did I leave home today?’ Did I come up with a great excuse to not do something?’, ‘Was I as organised as I should have been?’</w:t>
      </w:r>
    </w:p>
    <w:p w14:paraId="437D2B04" w14:textId="77777777" w:rsidR="00E5020E" w:rsidRPr="000D2821" w:rsidRDefault="00E5020E" w:rsidP="00E3147D">
      <w:pPr>
        <w:pStyle w:val="MyBullet"/>
        <w:numPr>
          <w:ilvl w:val="0"/>
          <w:numId w:val="178"/>
        </w:numPr>
        <w:tabs>
          <w:tab w:val="num" w:pos="2097"/>
        </w:tabs>
      </w:pPr>
      <w:r w:rsidRPr="000D2821">
        <w:t xml:space="preserve">KISS – Keep it simple and monitor it daily, weekly, monthly. </w:t>
      </w:r>
      <w:r w:rsidRPr="000D2821">
        <w:rPr>
          <w:b/>
        </w:rPr>
        <w:t>BUS070 Ten Point Plans</w:t>
      </w:r>
      <w:r w:rsidRPr="000D2821">
        <w:t xml:space="preserve"> is provided to guide you on how to keep track of your plan and to provide sample plans.</w:t>
      </w:r>
    </w:p>
    <w:p w14:paraId="33E80C00" w14:textId="0209EEC6" w:rsidR="00E5020E" w:rsidRPr="000D2821" w:rsidRDefault="00E5020E" w:rsidP="00136158">
      <w:pPr>
        <w:pStyle w:val="MyBulletLast"/>
        <w:numPr>
          <w:ilvl w:val="0"/>
          <w:numId w:val="0"/>
        </w:numPr>
        <w:ind w:left="1134"/>
      </w:pPr>
      <w:r w:rsidRPr="000D2821">
        <w:t xml:space="preserve">Allocate points to ‘bricks’ - something that </w:t>
      </w:r>
      <w:r w:rsidRPr="000D2821">
        <w:rPr>
          <w:rStyle w:val="StyleMyBulletLast-BulletLastBulletlastItalicChar"/>
          <w:rFonts w:asciiTheme="minorHAnsi" w:hAnsiTheme="minorHAnsi"/>
        </w:rPr>
        <w:t>must</w:t>
      </w:r>
      <w:r w:rsidRPr="000D2821">
        <w:t xml:space="preserve"> be achieved daily. For </w:t>
      </w:r>
      <w:r w:rsidR="00136158" w:rsidRPr="000D2821">
        <w:t>example,</w:t>
      </w:r>
      <w:r w:rsidRPr="000D2821">
        <w:t xml:space="preserve"> you might consider leaving home by 7:00am or </w:t>
      </w:r>
      <w:r w:rsidR="00136158" w:rsidRPr="000D2821">
        <w:t>contacting an</w:t>
      </w:r>
      <w:r w:rsidRPr="000D2821">
        <w:t xml:space="preserve"> existing customer just to say hello and show you’re interested in them is a ‘brick’. If you achieve higher than the ten points but did not achieve your bricks, you did not achieve your target.</w:t>
      </w:r>
    </w:p>
    <w:p w14:paraId="4311747C" w14:textId="77777777" w:rsidR="00136158" w:rsidRPr="000D2821" w:rsidRDefault="00136158" w:rsidP="00136158"/>
    <w:p w14:paraId="5A6689F2" w14:textId="77777777" w:rsidR="00E5020E" w:rsidRPr="000D2821" w:rsidRDefault="00E5020E" w:rsidP="00713C83">
      <w:pPr>
        <w:rPr>
          <w:color w:val="FF671F"/>
        </w:rPr>
      </w:pPr>
      <w:r w:rsidRPr="000D2821">
        <w:rPr>
          <w:color w:val="FF671F"/>
        </w:rPr>
        <w:t>How do you eat an elephant? One bite at a time.</w:t>
      </w:r>
    </w:p>
    <w:p w14:paraId="2AC6DE09" w14:textId="77777777" w:rsidR="00E5020E" w:rsidRPr="000D2821" w:rsidRDefault="00E5020E" w:rsidP="00E5020E">
      <w:pPr>
        <w:pStyle w:val="Heading4"/>
        <w:rPr>
          <w:rFonts w:asciiTheme="minorHAnsi" w:hAnsiTheme="minorHAnsi"/>
        </w:rPr>
      </w:pPr>
      <w:r w:rsidRPr="000D2821">
        <w:rPr>
          <w:rFonts w:asciiTheme="minorHAnsi" w:hAnsiTheme="minorHAnsi"/>
        </w:rPr>
        <w:t>Key Performance Indicators</w:t>
      </w:r>
    </w:p>
    <w:p w14:paraId="2A40BFEF" w14:textId="77777777" w:rsidR="00E5020E" w:rsidRPr="000D2821" w:rsidRDefault="00E5020E" w:rsidP="177DC49A">
      <w:pPr>
        <w:pStyle w:val="ToDo"/>
      </w:pPr>
      <w:r w:rsidRPr="000D2821">
        <w:t>Ensure you complete a business plan that identifies:</w:t>
      </w:r>
    </w:p>
    <w:p w14:paraId="1110044D" w14:textId="171AD171" w:rsidR="00E5020E" w:rsidRPr="000D2821" w:rsidRDefault="00E5020E" w:rsidP="00E3147D">
      <w:pPr>
        <w:pStyle w:val="MyBullet"/>
        <w:numPr>
          <w:ilvl w:val="0"/>
          <w:numId w:val="178"/>
        </w:numPr>
      </w:pPr>
      <w:r w:rsidRPr="000D2821">
        <w:t>Budget (expenses including paying yourself)</w:t>
      </w:r>
      <w:r w:rsidR="006C1AE2" w:rsidRPr="000D2821">
        <w:t>.</w:t>
      </w:r>
    </w:p>
    <w:p w14:paraId="2E81B499" w14:textId="7AE1A70D" w:rsidR="00E5020E" w:rsidRPr="000D2821" w:rsidRDefault="00E5020E" w:rsidP="00E3147D">
      <w:pPr>
        <w:pStyle w:val="MyBullet"/>
        <w:numPr>
          <w:ilvl w:val="0"/>
          <w:numId w:val="178"/>
        </w:numPr>
      </w:pPr>
      <w:r w:rsidRPr="000D2821">
        <w:t>Sales (income)</w:t>
      </w:r>
      <w:r w:rsidR="006C1AE2" w:rsidRPr="000D2821">
        <w:t>.</w:t>
      </w:r>
    </w:p>
    <w:p w14:paraId="40FA1505" w14:textId="6C2E6CAE" w:rsidR="00E5020E" w:rsidRPr="000D2821" w:rsidRDefault="00E5020E" w:rsidP="00E3147D">
      <w:pPr>
        <w:pStyle w:val="MyBullet"/>
        <w:numPr>
          <w:ilvl w:val="0"/>
          <w:numId w:val="178"/>
        </w:numPr>
      </w:pPr>
      <w:r w:rsidRPr="000D2821">
        <w:t>Cash flow</w:t>
      </w:r>
      <w:r w:rsidR="00A65271" w:rsidRPr="000D2821">
        <w:t>.</w:t>
      </w:r>
    </w:p>
    <w:p w14:paraId="55052693" w14:textId="77777777" w:rsidR="00E5020E" w:rsidRPr="000D2821" w:rsidRDefault="00E5020E" w:rsidP="00321C15">
      <w:pPr>
        <w:pStyle w:val="MyBullet"/>
        <w:numPr>
          <w:ilvl w:val="0"/>
          <w:numId w:val="0"/>
        </w:numPr>
        <w:ind w:left="567" w:hanging="567"/>
      </w:pPr>
      <w:r w:rsidRPr="000D2821">
        <w:t>Use this to identify critical key performance indicators including but not limited to:</w:t>
      </w:r>
    </w:p>
    <w:p w14:paraId="41A5B35D" w14:textId="77777777" w:rsidR="00E5020E" w:rsidRPr="000D2821" w:rsidRDefault="00E5020E" w:rsidP="00475026">
      <w:pPr>
        <w:pStyle w:val="MyBullet"/>
        <w:numPr>
          <w:ilvl w:val="0"/>
          <w:numId w:val="41"/>
        </w:numPr>
      </w:pPr>
      <w:r w:rsidRPr="000D2821">
        <w:t>how many jobs per day or week you need to break even including paying yourself</w:t>
      </w:r>
    </w:p>
    <w:p w14:paraId="0CDEC816" w14:textId="77777777" w:rsidR="00E5020E" w:rsidRPr="000D2821" w:rsidRDefault="00E5020E" w:rsidP="00475026">
      <w:pPr>
        <w:pStyle w:val="MyBullet"/>
        <w:numPr>
          <w:ilvl w:val="0"/>
          <w:numId w:val="41"/>
        </w:numPr>
      </w:pPr>
      <w:r w:rsidRPr="000D2821">
        <w:t>what your conversion rate for enquiries is</w:t>
      </w:r>
    </w:p>
    <w:p w14:paraId="2568979D" w14:textId="2C3EDF00" w:rsidR="00E5020E" w:rsidRPr="000D2821" w:rsidRDefault="00321C15" w:rsidP="00CE6E4D">
      <w:pPr>
        <w:pStyle w:val="MyBullet"/>
        <w:numPr>
          <w:ilvl w:val="0"/>
          <w:numId w:val="0"/>
        </w:numPr>
        <w:ind w:left="567" w:hanging="567"/>
      </w:pPr>
      <w:r w:rsidRPr="000D2821">
        <w:t>T</w:t>
      </w:r>
      <w:r w:rsidR="00A65271" w:rsidRPr="000D2821">
        <w:t>herefore,</w:t>
      </w:r>
      <w:r w:rsidR="00E5020E" w:rsidRPr="000D2821">
        <w:t xml:space="preserve"> how many enquiries you need per day, week or month to break even</w:t>
      </w:r>
      <w:r w:rsidRPr="000D2821">
        <w:t xml:space="preserve">. </w:t>
      </w:r>
      <w:r w:rsidR="00E5020E" w:rsidRPr="000D2821">
        <w:t>This then enables you to set targets for sales and conversion and pricing to build your profit over time.</w:t>
      </w:r>
    </w:p>
    <w:p w14:paraId="5F55FE0D" w14:textId="77777777" w:rsidR="00CE6E4D" w:rsidRPr="000D2821" w:rsidRDefault="00CE6E4D" w:rsidP="00CE6E4D">
      <w:pPr>
        <w:pStyle w:val="MyBullet"/>
        <w:numPr>
          <w:ilvl w:val="0"/>
          <w:numId w:val="0"/>
        </w:numPr>
        <w:ind w:left="567" w:hanging="567"/>
      </w:pPr>
    </w:p>
    <w:p w14:paraId="180ECDCC" w14:textId="77777777" w:rsidR="00E5020E" w:rsidRPr="000D2821" w:rsidRDefault="00E5020E" w:rsidP="00713C83">
      <w:pPr>
        <w:pStyle w:val="Heading3"/>
        <w:rPr>
          <w:rFonts w:asciiTheme="minorHAnsi" w:hAnsiTheme="minorHAnsi"/>
          <w:sz w:val="22"/>
          <w:szCs w:val="22"/>
        </w:rPr>
      </w:pPr>
      <w:bookmarkStart w:id="620" w:name="_Toc221634527"/>
      <w:r w:rsidRPr="000D2821">
        <w:rPr>
          <w:rFonts w:asciiTheme="minorHAnsi" w:hAnsiTheme="minorHAnsi"/>
          <w:sz w:val="22"/>
          <w:szCs w:val="22"/>
        </w:rPr>
        <w:t>Sales and Marketing</w:t>
      </w:r>
      <w:bookmarkEnd w:id="620"/>
    </w:p>
    <w:p w14:paraId="0AF9D644" w14:textId="77777777" w:rsidR="00E5020E" w:rsidRPr="000D2821" w:rsidRDefault="00E5020E" w:rsidP="177DC49A">
      <w:r w:rsidRPr="000D2821">
        <w:t xml:space="preserve">One of the most important things to achieving your business success is maintaining a great attitude. It’s easy to become disgruntled when receiving knock backs and it’s even easier to forget that you were aware this would happen when deciding to purchase a </w:t>
      </w:r>
      <w:r w:rsidR="00844F21" w:rsidRPr="000D2821">
        <w:t>Jim’s Hazardous Material Removal</w:t>
      </w:r>
      <w:r w:rsidRPr="000D2821">
        <w:t xml:space="preserve">s franchise and that sales is a numbers game. </w:t>
      </w:r>
    </w:p>
    <w:p w14:paraId="7C639157" w14:textId="77777777" w:rsidR="00CE6E4D" w:rsidRPr="000D2821" w:rsidRDefault="00CE6E4D" w:rsidP="177DC49A"/>
    <w:p w14:paraId="59C8249A" w14:textId="2ED5EFFB" w:rsidR="00E5020E" w:rsidRPr="000D2821" w:rsidRDefault="00CE6E4D" w:rsidP="177DC49A">
      <w:r w:rsidRPr="000D2821">
        <w:t>If</w:t>
      </w:r>
      <w:r w:rsidR="00E5020E" w:rsidRPr="000D2821">
        <w:t xml:space="preserve"> you are getting your face in front of people, you will get work. Of course, if the prospect senses that you are dissatisfied or dejected, you are less likely to get their work. When completing your plan you would have identified </w:t>
      </w:r>
      <w:r w:rsidR="00E5020E" w:rsidRPr="000D2821">
        <w:rPr>
          <w:b/>
          <w:bCs/>
          <w:i/>
          <w:iCs/>
        </w:rPr>
        <w:t>‘suspects’</w:t>
      </w:r>
      <w:r w:rsidR="00E5020E" w:rsidRPr="000D2821">
        <w:t xml:space="preserve"> – someone that you hadn’t yet spoken </w:t>
      </w:r>
      <w:r w:rsidRPr="000D2821">
        <w:t>to,</w:t>
      </w:r>
      <w:r w:rsidR="00E5020E" w:rsidRPr="000D2821">
        <w:t xml:space="preserve"> but you recognised as a potential </w:t>
      </w:r>
      <w:r w:rsidR="00C44DAB" w:rsidRPr="000D2821">
        <w:t>client. Once</w:t>
      </w:r>
      <w:r w:rsidR="00E5020E" w:rsidRPr="000D2821">
        <w:t xml:space="preserve"> you have spoken to those suspects (but haven’t yet received work) they become </w:t>
      </w:r>
      <w:r w:rsidR="00E5020E" w:rsidRPr="000D2821">
        <w:rPr>
          <w:b/>
          <w:bCs/>
          <w:i/>
          <w:iCs/>
        </w:rPr>
        <w:t>‘</w:t>
      </w:r>
      <w:proofErr w:type="gramStart"/>
      <w:r w:rsidR="00E5020E" w:rsidRPr="000D2821">
        <w:rPr>
          <w:b/>
          <w:bCs/>
          <w:i/>
          <w:iCs/>
        </w:rPr>
        <w:t>prospects’</w:t>
      </w:r>
      <w:proofErr w:type="gramEnd"/>
      <w:r w:rsidR="00E5020E" w:rsidRPr="000D2821">
        <w:rPr>
          <w:b/>
          <w:bCs/>
          <w:i/>
          <w:iCs/>
        </w:rPr>
        <w:t>.</w:t>
      </w:r>
    </w:p>
    <w:p w14:paraId="6CB6244E" w14:textId="6498C592" w:rsidR="00E5020E" w:rsidRPr="000D2821" w:rsidRDefault="00E5020E" w:rsidP="177DC49A">
      <w:r w:rsidRPr="000D2821">
        <w:t xml:space="preserve">Some of those prospects will become </w:t>
      </w:r>
      <w:r w:rsidRPr="000D2821">
        <w:rPr>
          <w:b/>
          <w:bCs/>
          <w:i/>
          <w:iCs/>
        </w:rPr>
        <w:t>‘clients’</w:t>
      </w:r>
      <w:r w:rsidRPr="000D2821">
        <w:t>, people you have worked for. Remember you could speak to prospects several times before they become a client.</w:t>
      </w:r>
      <w:r w:rsidR="007F305C" w:rsidRPr="000D2821">
        <w:t xml:space="preserve"> </w:t>
      </w:r>
      <w:r w:rsidRPr="000D2821">
        <w:t xml:space="preserve">If you have provided an excellent service to those </w:t>
      </w:r>
      <w:r w:rsidR="007F305C" w:rsidRPr="000D2821">
        <w:t>clients,</w:t>
      </w:r>
      <w:r w:rsidRPr="000D2821">
        <w:t xml:space="preserve"> it is likely that they will refer your services and thus increase your pool of suspects.</w:t>
      </w:r>
    </w:p>
    <w:p w14:paraId="4A9C4D3A" w14:textId="38808B0F" w:rsidR="00E5020E" w:rsidRPr="000D2821" w:rsidRDefault="00E5020E" w:rsidP="00E5020E">
      <w:pPr>
        <w:jc w:val="center"/>
      </w:pPr>
    </w:p>
    <w:p w14:paraId="694B8C86" w14:textId="14F4A3C3" w:rsidR="00E5020E" w:rsidRPr="000D2821" w:rsidRDefault="00E5020E" w:rsidP="00E5020E">
      <w:pPr>
        <w:jc w:val="center"/>
      </w:pPr>
    </w:p>
    <w:p w14:paraId="125AE472" w14:textId="64781439" w:rsidR="00E5020E" w:rsidRPr="000D2821" w:rsidRDefault="00E5020E" w:rsidP="00E5020E">
      <w:pPr>
        <w:pStyle w:val="Heading4"/>
        <w:rPr>
          <w:rFonts w:asciiTheme="minorHAnsi" w:hAnsiTheme="minorHAnsi"/>
        </w:rPr>
      </w:pPr>
      <w:r w:rsidRPr="000D2821">
        <w:rPr>
          <w:rFonts w:asciiTheme="minorHAnsi" w:hAnsiTheme="minorHAnsi"/>
        </w:rPr>
        <w:t>Tips</w:t>
      </w:r>
    </w:p>
    <w:p w14:paraId="43FAB53E" w14:textId="083B3334" w:rsidR="00E5020E" w:rsidRPr="000D2821" w:rsidRDefault="00B165B4" w:rsidP="00E3147D">
      <w:pPr>
        <w:pStyle w:val="MyBullet"/>
        <w:numPr>
          <w:ilvl w:val="0"/>
          <w:numId w:val="178"/>
        </w:numPr>
        <w:tabs>
          <w:tab w:val="num" w:pos="2097"/>
        </w:tabs>
      </w:pPr>
      <w:r w:rsidRPr="000D2821">
        <w:rPr>
          <w:noProof/>
          <w:lang w:eastAsia="en-AU"/>
        </w:rPr>
        <w:drawing>
          <wp:anchor distT="0" distB="0" distL="114300" distR="114300" simplePos="0" relativeHeight="251658240" behindDoc="1" locked="0" layoutInCell="1" allowOverlap="1" wp14:anchorId="4D455E79" wp14:editId="53A81BC3">
            <wp:simplePos x="0" y="0"/>
            <wp:positionH relativeFrom="column">
              <wp:posOffset>3070860</wp:posOffset>
            </wp:positionH>
            <wp:positionV relativeFrom="paragraph">
              <wp:posOffset>158115</wp:posOffset>
            </wp:positionV>
            <wp:extent cx="2994660" cy="3562350"/>
            <wp:effectExtent l="0" t="0" r="0" b="0"/>
            <wp:wrapSquare wrapText="bothSides"/>
            <wp:docPr id="3" name="Picture 3" descr="10 Point Pla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Point Plan cop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94660" cy="356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020E" w:rsidRPr="000D2821">
        <w:t xml:space="preserve">The name of the game is keeping the pipeline full. If you find yourself without suspects to follow-up on, you need to make time in your day to develop this area. </w:t>
      </w:r>
    </w:p>
    <w:p w14:paraId="0407DE79" w14:textId="4BA4150E" w:rsidR="00E5020E" w:rsidRPr="000D2821" w:rsidRDefault="00E5020E" w:rsidP="00E3147D">
      <w:pPr>
        <w:pStyle w:val="MyBullet"/>
        <w:numPr>
          <w:ilvl w:val="0"/>
          <w:numId w:val="178"/>
        </w:numPr>
        <w:tabs>
          <w:tab w:val="num" w:pos="2097"/>
        </w:tabs>
      </w:pPr>
      <w:r w:rsidRPr="000D2821">
        <w:t xml:space="preserve">Achieving your daily target is good for </w:t>
      </w:r>
      <w:r w:rsidR="00B165B4" w:rsidRPr="000D2821">
        <w:t>today but</w:t>
      </w:r>
      <w:r w:rsidRPr="000D2821">
        <w:t xml:space="preserve"> doesn’t address your </w:t>
      </w:r>
      <w:r w:rsidR="00B165B4" w:rsidRPr="000D2821">
        <w:t>long-term</w:t>
      </w:r>
      <w:r w:rsidRPr="000D2821">
        <w:t xml:space="preserve"> goals in recruiting more clients. If you find yourself with two weeks of work in front of you, spend three quarters of the day on the tools and a quarter on sales.</w:t>
      </w:r>
    </w:p>
    <w:p w14:paraId="3CEE7E5B" w14:textId="588F6BE6" w:rsidR="00E5020E" w:rsidRPr="000D2821" w:rsidRDefault="00E5020E" w:rsidP="00E3147D">
      <w:pPr>
        <w:pStyle w:val="MyBullet"/>
        <w:numPr>
          <w:ilvl w:val="0"/>
          <w:numId w:val="178"/>
        </w:numPr>
        <w:tabs>
          <w:tab w:val="num" w:pos="2097"/>
        </w:tabs>
      </w:pPr>
      <w:r w:rsidRPr="000D2821">
        <w:t xml:space="preserve">Start with a lower dollar target for the first few months, then once you find the target easy to achieve, raise the bar to reflect your </w:t>
      </w:r>
      <w:r w:rsidR="00B165B4" w:rsidRPr="000D2821">
        <w:t>long-term</w:t>
      </w:r>
      <w:r w:rsidRPr="000D2821">
        <w:t xml:space="preserve"> goals. </w:t>
      </w:r>
    </w:p>
    <w:p w14:paraId="24723DF4" w14:textId="77777777" w:rsidR="00E5020E" w:rsidRPr="000D2821" w:rsidRDefault="00E5020E" w:rsidP="00E3147D">
      <w:pPr>
        <w:pStyle w:val="MyBullet"/>
        <w:numPr>
          <w:ilvl w:val="0"/>
          <w:numId w:val="178"/>
        </w:numPr>
      </w:pPr>
      <w:r w:rsidRPr="000D2821">
        <w:t>Pinging is all about enhancing your relationship. It could be a call, a lunch/coffee, half a day of golf, any activity with your client that doesn’t involve you mentioning work. </w:t>
      </w:r>
    </w:p>
    <w:p w14:paraId="4DBF8BC3" w14:textId="77777777" w:rsidR="00E5020E" w:rsidRPr="000D2821" w:rsidRDefault="00E5020E" w:rsidP="00E5020E">
      <w:pPr>
        <w:pStyle w:val="MyBullet"/>
        <w:numPr>
          <w:ilvl w:val="0"/>
          <w:numId w:val="0"/>
        </w:numPr>
        <w:ind w:left="1701"/>
      </w:pPr>
    </w:p>
    <w:p w14:paraId="486194AD" w14:textId="77777777" w:rsidR="00E5020E" w:rsidRPr="000D2821" w:rsidRDefault="00E5020E" w:rsidP="00713C83">
      <w:pPr>
        <w:pStyle w:val="Heading3"/>
        <w:rPr>
          <w:rFonts w:asciiTheme="minorHAnsi" w:hAnsiTheme="minorHAnsi"/>
          <w:sz w:val="22"/>
          <w:szCs w:val="22"/>
        </w:rPr>
      </w:pPr>
      <w:bookmarkStart w:id="621" w:name="_Toc221634528"/>
      <w:r w:rsidRPr="000D2821">
        <w:rPr>
          <w:rFonts w:asciiTheme="minorHAnsi" w:hAnsiTheme="minorHAnsi"/>
          <w:sz w:val="22"/>
          <w:szCs w:val="22"/>
        </w:rPr>
        <w:t>Cash Flow</w:t>
      </w:r>
      <w:bookmarkEnd w:id="621"/>
    </w:p>
    <w:p w14:paraId="04CFF01F" w14:textId="5894CEB0" w:rsidR="00E5020E" w:rsidRPr="000D2821" w:rsidRDefault="00E5020E" w:rsidP="006C627B">
      <w:pPr>
        <w:pStyle w:val="ToDo"/>
      </w:pPr>
      <w:r w:rsidRPr="000D2821">
        <w:t>Many people have built a good, even great, business only to go bankrupt because they did not keep track of their cash flow. Consider some of the costs of poor cash flow:</w:t>
      </w:r>
    </w:p>
    <w:p w14:paraId="383B8C1C" w14:textId="6ADA583A" w:rsidR="00E5020E" w:rsidRPr="000D2821" w:rsidRDefault="0063555B" w:rsidP="00E3147D">
      <w:pPr>
        <w:pStyle w:val="MyBullet"/>
        <w:numPr>
          <w:ilvl w:val="0"/>
          <w:numId w:val="178"/>
        </w:numPr>
        <w:tabs>
          <w:tab w:val="num" w:pos="2097"/>
        </w:tabs>
      </w:pPr>
      <w:r w:rsidRPr="000D2821">
        <w:t>I</w:t>
      </w:r>
      <w:r w:rsidR="00E5020E" w:rsidRPr="000D2821">
        <w:t xml:space="preserve">ncreased </w:t>
      </w:r>
      <w:r w:rsidR="006C627B" w:rsidRPr="000D2821">
        <w:t>costs.</w:t>
      </w:r>
    </w:p>
    <w:p w14:paraId="5F7AE683" w14:textId="65EE6A7E" w:rsidR="00E5020E" w:rsidRPr="000D2821" w:rsidRDefault="0063555B" w:rsidP="00E3147D">
      <w:pPr>
        <w:pStyle w:val="MyBullet"/>
        <w:numPr>
          <w:ilvl w:val="0"/>
          <w:numId w:val="178"/>
        </w:numPr>
        <w:tabs>
          <w:tab w:val="num" w:pos="2097"/>
        </w:tabs>
      </w:pPr>
      <w:r w:rsidRPr="000D2821">
        <w:t>O</w:t>
      </w:r>
      <w:r w:rsidR="00E5020E" w:rsidRPr="000D2821">
        <w:t xml:space="preserve">verdraft </w:t>
      </w:r>
      <w:r w:rsidR="006C627B" w:rsidRPr="000D2821">
        <w:t>interest.</w:t>
      </w:r>
    </w:p>
    <w:p w14:paraId="08EA0F5A" w14:textId="4F870EB2" w:rsidR="00E5020E" w:rsidRPr="000D2821" w:rsidRDefault="0063555B" w:rsidP="00E3147D">
      <w:pPr>
        <w:pStyle w:val="MyBullet"/>
        <w:numPr>
          <w:ilvl w:val="0"/>
          <w:numId w:val="178"/>
        </w:numPr>
        <w:tabs>
          <w:tab w:val="num" w:pos="2097"/>
        </w:tabs>
      </w:pPr>
      <w:r w:rsidRPr="000D2821">
        <w:t>C</w:t>
      </w:r>
      <w:r w:rsidR="00E5020E" w:rsidRPr="000D2821">
        <w:t xml:space="preserve">redit card </w:t>
      </w:r>
      <w:r w:rsidR="006C627B" w:rsidRPr="000D2821">
        <w:t>interest.</w:t>
      </w:r>
    </w:p>
    <w:p w14:paraId="165BA86B" w14:textId="6FE22578" w:rsidR="00E5020E" w:rsidRPr="000D2821" w:rsidRDefault="0063555B" w:rsidP="00E3147D">
      <w:pPr>
        <w:pStyle w:val="MyBullet"/>
        <w:numPr>
          <w:ilvl w:val="0"/>
          <w:numId w:val="178"/>
        </w:numPr>
        <w:tabs>
          <w:tab w:val="num" w:pos="2097"/>
        </w:tabs>
      </w:pPr>
      <w:r w:rsidRPr="000D2821">
        <w:t>S</w:t>
      </w:r>
      <w:r w:rsidR="00E5020E" w:rsidRPr="000D2821">
        <w:t xml:space="preserve">upplier interest/missed </w:t>
      </w:r>
      <w:r w:rsidR="006C627B" w:rsidRPr="000D2821">
        <w:t>discounts.</w:t>
      </w:r>
    </w:p>
    <w:p w14:paraId="5558D79A" w14:textId="785AB6BF" w:rsidR="00E5020E" w:rsidRPr="000D2821" w:rsidRDefault="0063555B" w:rsidP="00E3147D">
      <w:pPr>
        <w:pStyle w:val="MyBullet"/>
        <w:numPr>
          <w:ilvl w:val="0"/>
          <w:numId w:val="178"/>
        </w:numPr>
        <w:tabs>
          <w:tab w:val="num" w:pos="2097"/>
        </w:tabs>
      </w:pPr>
      <w:r w:rsidRPr="000D2821">
        <w:t>P</w:t>
      </w:r>
      <w:r w:rsidR="00E5020E" w:rsidRPr="000D2821">
        <w:t xml:space="preserve">roblems with </w:t>
      </w:r>
      <w:r w:rsidR="006C627B" w:rsidRPr="000D2821">
        <w:t>suppliers.</w:t>
      </w:r>
    </w:p>
    <w:p w14:paraId="4C541AC4" w14:textId="66DDCDE9" w:rsidR="00E5020E" w:rsidRPr="000D2821" w:rsidRDefault="0063555B" w:rsidP="00E3147D">
      <w:pPr>
        <w:pStyle w:val="MyBullet"/>
        <w:numPr>
          <w:ilvl w:val="0"/>
          <w:numId w:val="178"/>
        </w:numPr>
        <w:tabs>
          <w:tab w:val="num" w:pos="2097"/>
        </w:tabs>
      </w:pPr>
      <w:r w:rsidRPr="000D2821">
        <w:t>O</w:t>
      </w:r>
      <w:r w:rsidR="00E5020E" w:rsidRPr="000D2821">
        <w:t xml:space="preserve">pportunity </w:t>
      </w:r>
      <w:r w:rsidR="006C627B" w:rsidRPr="000D2821">
        <w:t>cost.</w:t>
      </w:r>
    </w:p>
    <w:p w14:paraId="5193B9A7" w14:textId="0CED8EBE" w:rsidR="00E5020E" w:rsidRPr="000D2821" w:rsidRDefault="0063555B" w:rsidP="00E3147D">
      <w:pPr>
        <w:pStyle w:val="MyBullet"/>
        <w:numPr>
          <w:ilvl w:val="0"/>
          <w:numId w:val="178"/>
        </w:numPr>
        <w:tabs>
          <w:tab w:val="num" w:pos="2097"/>
        </w:tabs>
      </w:pPr>
      <w:r w:rsidRPr="000D2821">
        <w:t>L</w:t>
      </w:r>
      <w:r w:rsidR="00E5020E" w:rsidRPr="000D2821">
        <w:t xml:space="preserve">oss of </w:t>
      </w:r>
      <w:r w:rsidR="006C627B" w:rsidRPr="000D2821">
        <w:t>interest.</w:t>
      </w:r>
    </w:p>
    <w:p w14:paraId="2B461D73" w14:textId="136432BB" w:rsidR="00E5020E" w:rsidRPr="000D2821" w:rsidRDefault="0063555B" w:rsidP="00E3147D">
      <w:pPr>
        <w:pStyle w:val="MyBullet"/>
        <w:numPr>
          <w:ilvl w:val="0"/>
          <w:numId w:val="178"/>
        </w:numPr>
        <w:tabs>
          <w:tab w:val="num" w:pos="2097"/>
        </w:tabs>
      </w:pPr>
      <w:r w:rsidRPr="000D2821">
        <w:t>S</w:t>
      </w:r>
      <w:r w:rsidR="006C627B" w:rsidRPr="000D2821">
        <w:t>tress.</w:t>
      </w:r>
    </w:p>
    <w:p w14:paraId="4D5A702D" w14:textId="063D95F3" w:rsidR="006C627B" w:rsidRPr="000D2821" w:rsidRDefault="0063555B" w:rsidP="00E3147D">
      <w:pPr>
        <w:pStyle w:val="MyBullet"/>
        <w:numPr>
          <w:ilvl w:val="0"/>
          <w:numId w:val="178"/>
        </w:numPr>
        <w:tabs>
          <w:tab w:val="num" w:pos="2097"/>
        </w:tabs>
      </w:pPr>
      <w:r w:rsidRPr="000D2821">
        <w:t>D</w:t>
      </w:r>
      <w:r w:rsidR="00E5020E" w:rsidRPr="000D2821">
        <w:t>e-</w:t>
      </w:r>
      <w:r w:rsidR="006C627B" w:rsidRPr="000D2821">
        <w:t>motivation.</w:t>
      </w:r>
    </w:p>
    <w:p w14:paraId="4CE2425B" w14:textId="4C90BBF8" w:rsidR="00E5020E" w:rsidRPr="000D2821" w:rsidRDefault="0063555B" w:rsidP="00E3147D">
      <w:pPr>
        <w:pStyle w:val="MyBullet"/>
        <w:numPr>
          <w:ilvl w:val="0"/>
          <w:numId w:val="178"/>
        </w:numPr>
        <w:tabs>
          <w:tab w:val="num" w:pos="2097"/>
        </w:tabs>
      </w:pPr>
      <w:r w:rsidRPr="000D2821">
        <w:t>P</w:t>
      </w:r>
      <w:r w:rsidR="00E5020E" w:rsidRPr="000D2821">
        <w:t>oor decisions based on need for cash.</w:t>
      </w:r>
    </w:p>
    <w:p w14:paraId="1F186CA3" w14:textId="77777777" w:rsidR="00E5020E" w:rsidRPr="000D2821" w:rsidRDefault="00E5020E" w:rsidP="00E5020E">
      <w:pPr>
        <w:pStyle w:val="ToDo"/>
      </w:pPr>
      <w:r w:rsidRPr="000D2821">
        <w:t>When that first large cheque comes in you need to set money aside for things such as:</w:t>
      </w:r>
    </w:p>
    <w:p w14:paraId="070C58F3" w14:textId="6AECE5AD" w:rsidR="00E5020E" w:rsidRPr="000D2821" w:rsidRDefault="006C627B" w:rsidP="00E3147D">
      <w:pPr>
        <w:pStyle w:val="MyBullet"/>
        <w:numPr>
          <w:ilvl w:val="0"/>
          <w:numId w:val="178"/>
        </w:numPr>
        <w:tabs>
          <w:tab w:val="num" w:pos="2097"/>
        </w:tabs>
      </w:pPr>
      <w:r w:rsidRPr="000D2821">
        <w:t>GST.</w:t>
      </w:r>
    </w:p>
    <w:p w14:paraId="7FBD0A6F" w14:textId="706F4D20" w:rsidR="00E5020E" w:rsidRPr="000D2821" w:rsidRDefault="006C627B" w:rsidP="00E3147D">
      <w:pPr>
        <w:pStyle w:val="MyBullet"/>
        <w:numPr>
          <w:ilvl w:val="0"/>
          <w:numId w:val="178"/>
        </w:numPr>
        <w:tabs>
          <w:tab w:val="num" w:pos="2097"/>
        </w:tabs>
      </w:pPr>
      <w:r w:rsidRPr="000D2821">
        <w:t>fees.</w:t>
      </w:r>
    </w:p>
    <w:p w14:paraId="12465251" w14:textId="7AC56D8D" w:rsidR="00E5020E" w:rsidRPr="000D2821" w:rsidRDefault="006C627B" w:rsidP="00E3147D">
      <w:pPr>
        <w:pStyle w:val="MyBullet"/>
        <w:numPr>
          <w:ilvl w:val="0"/>
          <w:numId w:val="178"/>
        </w:numPr>
        <w:tabs>
          <w:tab w:val="num" w:pos="2097"/>
        </w:tabs>
      </w:pPr>
      <w:r w:rsidRPr="000D2821">
        <w:t>conference.</w:t>
      </w:r>
    </w:p>
    <w:p w14:paraId="2ED0A8FF" w14:textId="7EA5D335" w:rsidR="00E5020E" w:rsidRPr="000D2821" w:rsidRDefault="00E5020E" w:rsidP="00E3147D">
      <w:pPr>
        <w:pStyle w:val="MyBullet"/>
        <w:numPr>
          <w:ilvl w:val="0"/>
          <w:numId w:val="178"/>
        </w:numPr>
        <w:tabs>
          <w:tab w:val="num" w:pos="2097"/>
        </w:tabs>
      </w:pPr>
      <w:r w:rsidRPr="000D2821">
        <w:t xml:space="preserve">general operating </w:t>
      </w:r>
      <w:r w:rsidR="006C627B" w:rsidRPr="000D2821">
        <w:t>expenses.</w:t>
      </w:r>
    </w:p>
    <w:p w14:paraId="15F001A0" w14:textId="557CE025" w:rsidR="00E5020E" w:rsidRPr="000D2821" w:rsidRDefault="00E5020E" w:rsidP="00E3147D">
      <w:pPr>
        <w:pStyle w:val="MyBullet"/>
        <w:numPr>
          <w:ilvl w:val="0"/>
          <w:numId w:val="178"/>
        </w:numPr>
        <w:tabs>
          <w:tab w:val="num" w:pos="2097"/>
        </w:tabs>
      </w:pPr>
      <w:r w:rsidRPr="000D2821">
        <w:t xml:space="preserve">finance </w:t>
      </w:r>
      <w:r w:rsidR="006C627B" w:rsidRPr="000D2821">
        <w:t>repayments.</w:t>
      </w:r>
    </w:p>
    <w:p w14:paraId="337B1970" w14:textId="1BE29053" w:rsidR="00E5020E" w:rsidRPr="000D2821" w:rsidRDefault="00E5020E" w:rsidP="00E3147D">
      <w:pPr>
        <w:pStyle w:val="MyBullet"/>
        <w:numPr>
          <w:ilvl w:val="0"/>
          <w:numId w:val="178"/>
        </w:numPr>
        <w:tabs>
          <w:tab w:val="num" w:pos="2097"/>
        </w:tabs>
      </w:pPr>
      <w:r w:rsidRPr="000D2821">
        <w:t xml:space="preserve">capital </w:t>
      </w:r>
      <w:r w:rsidR="006C627B" w:rsidRPr="000D2821">
        <w:t>replacement.</w:t>
      </w:r>
    </w:p>
    <w:p w14:paraId="148BAE03" w14:textId="368D79BA" w:rsidR="00E5020E" w:rsidRPr="000D2821" w:rsidRDefault="0063555B" w:rsidP="00E3147D">
      <w:pPr>
        <w:pStyle w:val="MyBullet"/>
        <w:numPr>
          <w:ilvl w:val="0"/>
          <w:numId w:val="178"/>
        </w:numPr>
        <w:tabs>
          <w:tab w:val="num" w:pos="2097"/>
        </w:tabs>
      </w:pPr>
      <w:r w:rsidRPr="000D2821">
        <w:t>Tax.</w:t>
      </w:r>
    </w:p>
    <w:p w14:paraId="4D9F7824" w14:textId="00B8AA82" w:rsidR="00E5020E" w:rsidRPr="000D2821" w:rsidRDefault="0063555B" w:rsidP="00E3147D">
      <w:pPr>
        <w:pStyle w:val="MyBullet"/>
        <w:numPr>
          <w:ilvl w:val="0"/>
          <w:numId w:val="178"/>
        </w:numPr>
        <w:tabs>
          <w:tab w:val="num" w:pos="2097"/>
        </w:tabs>
      </w:pPr>
      <w:r w:rsidRPr="000D2821">
        <w:t>A rainy day.</w:t>
      </w:r>
    </w:p>
    <w:p w14:paraId="0F9B9151" w14:textId="77777777" w:rsidR="0063555B" w:rsidRPr="000D2821" w:rsidRDefault="0063555B" w:rsidP="0063555B">
      <w:pPr>
        <w:pStyle w:val="MyBullet"/>
        <w:numPr>
          <w:ilvl w:val="0"/>
          <w:numId w:val="0"/>
        </w:numPr>
        <w:ind w:left="567" w:hanging="567"/>
      </w:pPr>
    </w:p>
    <w:p w14:paraId="79D0C8C1" w14:textId="77777777" w:rsidR="00E5020E" w:rsidRPr="000D2821" w:rsidRDefault="00E5020E" w:rsidP="00E5020E">
      <w:r w:rsidRPr="000D2821">
        <w:t>Unlike sales, you are likely to manage your cash flow on a weekly, monthly, quarterly basis. The following lists cash flow related activities that you might plan for:</w:t>
      </w:r>
    </w:p>
    <w:p w14:paraId="59B27F7C" w14:textId="77777777" w:rsidR="00E5020E" w:rsidRPr="000D2821" w:rsidRDefault="00E5020E" w:rsidP="00E5020E">
      <w:pPr>
        <w:pStyle w:val="Heading4"/>
        <w:rPr>
          <w:rFonts w:asciiTheme="minorHAnsi" w:hAnsiTheme="minorHAnsi"/>
        </w:rPr>
      </w:pPr>
      <w:r w:rsidRPr="000D2821">
        <w:rPr>
          <w:rFonts w:asciiTheme="minorHAnsi" w:hAnsiTheme="minorHAnsi"/>
        </w:rPr>
        <w:t>Weekly</w:t>
      </w:r>
    </w:p>
    <w:p w14:paraId="2FD19D20" w14:textId="4FD01973" w:rsidR="00E5020E" w:rsidRPr="000D2821" w:rsidRDefault="00825BE4" w:rsidP="00E3147D">
      <w:pPr>
        <w:pStyle w:val="MyBullet"/>
        <w:numPr>
          <w:ilvl w:val="0"/>
          <w:numId w:val="178"/>
        </w:numPr>
        <w:tabs>
          <w:tab w:val="num" w:pos="2097"/>
        </w:tabs>
      </w:pPr>
      <w:r w:rsidRPr="000D2821">
        <w:rPr>
          <w:lang w:val="en-US"/>
        </w:rPr>
        <w:t>K</w:t>
      </w:r>
      <w:r w:rsidR="00E5020E" w:rsidRPr="000D2821">
        <w:rPr>
          <w:lang w:val="en-US"/>
        </w:rPr>
        <w:t xml:space="preserve">eeping track </w:t>
      </w:r>
      <w:r w:rsidR="00E5020E" w:rsidRPr="000D2821">
        <w:t>of expenses</w:t>
      </w:r>
      <w:r w:rsidRPr="000D2821">
        <w:t>.</w:t>
      </w:r>
    </w:p>
    <w:p w14:paraId="1785AFBE" w14:textId="311F4189" w:rsidR="00E5020E" w:rsidRPr="000D2821" w:rsidRDefault="00825BE4" w:rsidP="00E3147D">
      <w:pPr>
        <w:pStyle w:val="MyBullet"/>
        <w:numPr>
          <w:ilvl w:val="0"/>
          <w:numId w:val="178"/>
        </w:numPr>
        <w:tabs>
          <w:tab w:val="num" w:pos="2097"/>
        </w:tabs>
      </w:pPr>
      <w:r w:rsidRPr="000D2821">
        <w:t>I</w:t>
      </w:r>
      <w:r w:rsidR="00E5020E" w:rsidRPr="000D2821">
        <w:t>nvoicing – the job is not complete until the invoice has been provided and payment receipted</w:t>
      </w:r>
      <w:r w:rsidRPr="000D2821">
        <w:t>.</w:t>
      </w:r>
    </w:p>
    <w:p w14:paraId="7EB3BAB3" w14:textId="70F6DBE8" w:rsidR="00E5020E" w:rsidRPr="000D2821" w:rsidRDefault="00825BE4" w:rsidP="00E3147D">
      <w:pPr>
        <w:pStyle w:val="MyBullet"/>
        <w:numPr>
          <w:ilvl w:val="0"/>
          <w:numId w:val="178"/>
        </w:numPr>
        <w:tabs>
          <w:tab w:val="num" w:pos="2097"/>
        </w:tabs>
      </w:pPr>
      <w:r w:rsidRPr="000D2821">
        <w:t>A</w:t>
      </w:r>
      <w:r w:rsidR="00E5020E" w:rsidRPr="000D2821">
        <w:t>greeing on terms of trade before offering a price</w:t>
      </w:r>
      <w:r w:rsidRPr="000D2821">
        <w:t>.</w:t>
      </w:r>
    </w:p>
    <w:p w14:paraId="500E6B73" w14:textId="301A357A" w:rsidR="00E5020E" w:rsidRPr="000D2821" w:rsidRDefault="00825BE4" w:rsidP="00E3147D">
      <w:pPr>
        <w:pStyle w:val="MyBullet"/>
        <w:numPr>
          <w:ilvl w:val="0"/>
          <w:numId w:val="178"/>
        </w:numPr>
        <w:tabs>
          <w:tab w:val="num" w:pos="2097"/>
        </w:tabs>
      </w:pPr>
      <w:r w:rsidRPr="000D2821">
        <w:t>F</w:t>
      </w:r>
      <w:r w:rsidR="00E5020E" w:rsidRPr="000D2821">
        <w:t>ollowing up late payments</w:t>
      </w:r>
      <w:r w:rsidRPr="000D2821">
        <w:t>.</w:t>
      </w:r>
    </w:p>
    <w:p w14:paraId="3D0BCCA8" w14:textId="77777777" w:rsidR="00825BE4" w:rsidRPr="000D2821" w:rsidRDefault="00825BE4" w:rsidP="00E3147D">
      <w:pPr>
        <w:pStyle w:val="MyBullet"/>
        <w:numPr>
          <w:ilvl w:val="0"/>
          <w:numId w:val="178"/>
        </w:numPr>
        <w:tabs>
          <w:tab w:val="num" w:pos="2097"/>
        </w:tabs>
        <w:rPr>
          <w:lang w:val="en-US"/>
        </w:rPr>
      </w:pPr>
      <w:r w:rsidRPr="000D2821">
        <w:t>S</w:t>
      </w:r>
      <w:r w:rsidR="00E5020E" w:rsidRPr="000D2821">
        <w:t>et aside payments</w:t>
      </w:r>
      <w:r w:rsidR="00E5020E" w:rsidRPr="000D2821">
        <w:rPr>
          <w:lang w:val="en-US"/>
        </w:rPr>
        <w:t xml:space="preserve"> for GST</w:t>
      </w:r>
      <w:r w:rsidRPr="000D2821">
        <w:rPr>
          <w:lang w:val="en-US"/>
        </w:rPr>
        <w:t>.</w:t>
      </w:r>
    </w:p>
    <w:p w14:paraId="40BDABDD" w14:textId="74A1F81A" w:rsidR="00E5020E" w:rsidRPr="000D2821" w:rsidRDefault="00825BE4" w:rsidP="00E3147D">
      <w:pPr>
        <w:pStyle w:val="MyBullet"/>
        <w:numPr>
          <w:ilvl w:val="0"/>
          <w:numId w:val="178"/>
        </w:numPr>
        <w:tabs>
          <w:tab w:val="num" w:pos="2097"/>
        </w:tabs>
        <w:rPr>
          <w:lang w:val="en-US"/>
        </w:rPr>
      </w:pPr>
      <w:r w:rsidRPr="000D2821">
        <w:rPr>
          <w:lang w:val="en-US"/>
        </w:rPr>
        <w:t>B</w:t>
      </w:r>
      <w:r w:rsidR="00E5020E" w:rsidRPr="000D2821">
        <w:rPr>
          <w:lang w:val="en-US"/>
        </w:rPr>
        <w:t>anking payments promptly.</w:t>
      </w:r>
    </w:p>
    <w:p w14:paraId="4777225D" w14:textId="77777777" w:rsidR="00E5020E" w:rsidRPr="000D2821" w:rsidRDefault="00E5020E" w:rsidP="00E5020E">
      <w:pPr>
        <w:pStyle w:val="Heading4"/>
        <w:rPr>
          <w:rFonts w:asciiTheme="minorHAnsi" w:hAnsiTheme="minorHAnsi"/>
        </w:rPr>
      </w:pPr>
      <w:r w:rsidRPr="000D2821">
        <w:rPr>
          <w:rFonts w:asciiTheme="minorHAnsi" w:hAnsiTheme="minorHAnsi"/>
        </w:rPr>
        <w:t xml:space="preserve"> Monthly</w:t>
      </w:r>
    </w:p>
    <w:p w14:paraId="406E24E6" w14:textId="5F8C8418" w:rsidR="00E5020E" w:rsidRPr="000D2821" w:rsidRDefault="00E5020E" w:rsidP="00E3147D">
      <w:pPr>
        <w:pStyle w:val="MyBullet"/>
        <w:numPr>
          <w:ilvl w:val="0"/>
          <w:numId w:val="178"/>
        </w:numPr>
        <w:tabs>
          <w:tab w:val="num" w:pos="2097"/>
        </w:tabs>
      </w:pPr>
      <w:r w:rsidRPr="000D2821">
        <w:rPr>
          <w:lang w:val="en-US"/>
        </w:rPr>
        <w:t xml:space="preserve">Creating and </w:t>
      </w:r>
      <w:r w:rsidRPr="000D2821">
        <w:t xml:space="preserve">maintaining detailed cash flow </w:t>
      </w:r>
      <w:r w:rsidR="008C36C3" w:rsidRPr="000D2821">
        <w:t>projections.</w:t>
      </w:r>
    </w:p>
    <w:p w14:paraId="5C8A6099" w14:textId="2446705C" w:rsidR="00E5020E" w:rsidRPr="000D2821" w:rsidRDefault="008C36C3" w:rsidP="00E3147D">
      <w:pPr>
        <w:pStyle w:val="MyBullet"/>
        <w:numPr>
          <w:ilvl w:val="0"/>
          <w:numId w:val="178"/>
        </w:numPr>
        <w:tabs>
          <w:tab w:val="num" w:pos="2097"/>
        </w:tabs>
      </w:pPr>
      <w:r w:rsidRPr="000D2821">
        <w:t>D</w:t>
      </w:r>
      <w:r w:rsidR="00E5020E" w:rsidRPr="000D2821">
        <w:t>on't pay yourself more than the business can afford (base drawings on profit, not cash flow)</w:t>
      </w:r>
      <w:r w:rsidRPr="000D2821">
        <w:t>.</w:t>
      </w:r>
    </w:p>
    <w:p w14:paraId="43A8ADA4" w14:textId="2B7F929A" w:rsidR="00E5020E" w:rsidRPr="000D2821" w:rsidRDefault="008C36C3" w:rsidP="00E3147D">
      <w:pPr>
        <w:pStyle w:val="MyBullet"/>
        <w:numPr>
          <w:ilvl w:val="0"/>
          <w:numId w:val="178"/>
        </w:numPr>
        <w:tabs>
          <w:tab w:val="num" w:pos="2097"/>
        </w:tabs>
      </w:pPr>
      <w:r w:rsidRPr="000D2821">
        <w:t>P</w:t>
      </w:r>
      <w:r w:rsidR="00E5020E" w:rsidRPr="000D2821">
        <w:t>ay fees on time to receive administration discount</w:t>
      </w:r>
      <w:r w:rsidRPr="000D2821">
        <w:t>.</w:t>
      </w:r>
    </w:p>
    <w:p w14:paraId="391A412C" w14:textId="433FD0BD" w:rsidR="00E5020E" w:rsidRPr="000D2821" w:rsidRDefault="008C36C3" w:rsidP="00E3147D">
      <w:pPr>
        <w:pStyle w:val="MyBullet"/>
        <w:numPr>
          <w:ilvl w:val="0"/>
          <w:numId w:val="178"/>
        </w:numPr>
        <w:tabs>
          <w:tab w:val="num" w:pos="2097"/>
        </w:tabs>
      </w:pPr>
      <w:r w:rsidRPr="000D2821">
        <w:t>E</w:t>
      </w:r>
      <w:r w:rsidR="00E5020E" w:rsidRPr="000D2821">
        <w:t>nsure invoices and payments are entered into an accounting system monthly (bookkeeping)</w:t>
      </w:r>
      <w:r w:rsidRPr="000D2821">
        <w:t>.</w:t>
      </w:r>
    </w:p>
    <w:p w14:paraId="0B06E18B" w14:textId="3A63E801" w:rsidR="00E5020E" w:rsidRPr="000D2821" w:rsidRDefault="008C36C3" w:rsidP="00E3147D">
      <w:pPr>
        <w:pStyle w:val="MyBullet"/>
        <w:numPr>
          <w:ilvl w:val="0"/>
          <w:numId w:val="178"/>
        </w:numPr>
        <w:tabs>
          <w:tab w:val="num" w:pos="2097"/>
        </w:tabs>
      </w:pPr>
      <w:r w:rsidRPr="000D2821">
        <w:t>A</w:t>
      </w:r>
      <w:r w:rsidR="00E5020E" w:rsidRPr="000D2821">
        <w:t xml:space="preserve">nalysis of variances and </w:t>
      </w:r>
      <w:r w:rsidR="00E5020E" w:rsidRPr="000D2821">
        <w:rPr>
          <w:lang w:val="en-US"/>
        </w:rPr>
        <w:t>performing monthly bank reconciliation.</w:t>
      </w:r>
    </w:p>
    <w:p w14:paraId="22074580" w14:textId="77777777" w:rsidR="00E5020E" w:rsidRPr="000D2821" w:rsidRDefault="00E5020E" w:rsidP="00E5020E">
      <w:pPr>
        <w:pStyle w:val="Heading4"/>
        <w:rPr>
          <w:rFonts w:asciiTheme="minorHAnsi" w:hAnsiTheme="minorHAnsi"/>
        </w:rPr>
      </w:pPr>
      <w:r w:rsidRPr="000D2821">
        <w:rPr>
          <w:rFonts w:asciiTheme="minorHAnsi" w:hAnsiTheme="minorHAnsi"/>
        </w:rPr>
        <w:t>Quarterly</w:t>
      </w:r>
    </w:p>
    <w:p w14:paraId="5502C57C" w14:textId="5A8B7412" w:rsidR="00AB241C" w:rsidRPr="000D2821" w:rsidRDefault="00E5020E" w:rsidP="00E3147D">
      <w:pPr>
        <w:pStyle w:val="StyleMyBulletLast-BulletLastBulletlastBold"/>
        <w:numPr>
          <w:ilvl w:val="0"/>
          <w:numId w:val="247"/>
        </w:numPr>
        <w:rPr>
          <w:rFonts w:asciiTheme="minorHAnsi" w:hAnsiTheme="minorHAnsi"/>
          <w:lang w:val="en-US"/>
        </w:rPr>
      </w:pPr>
      <w:r w:rsidRPr="000D2821">
        <w:rPr>
          <w:rFonts w:asciiTheme="minorHAnsi" w:hAnsiTheme="minorHAnsi"/>
          <w:lang w:val="en-US"/>
        </w:rPr>
        <w:t>GST – separate back account</w:t>
      </w:r>
      <w:r w:rsidR="00AB241C" w:rsidRPr="000D2821">
        <w:rPr>
          <w:rFonts w:asciiTheme="minorHAnsi" w:hAnsiTheme="minorHAnsi"/>
          <w:lang w:val="en-US"/>
        </w:rPr>
        <w:t>.</w:t>
      </w:r>
    </w:p>
    <w:p w14:paraId="42296E9D" w14:textId="5C0FE4FB" w:rsidR="00E5020E" w:rsidRPr="000D2821" w:rsidRDefault="00AB241C" w:rsidP="00E3147D">
      <w:pPr>
        <w:pStyle w:val="StyleMyBulletLast-BulletLastBulletlastBold"/>
        <w:numPr>
          <w:ilvl w:val="0"/>
          <w:numId w:val="247"/>
        </w:numPr>
        <w:rPr>
          <w:rFonts w:asciiTheme="minorHAnsi" w:hAnsiTheme="minorHAnsi"/>
          <w:lang w:val="en-US"/>
        </w:rPr>
      </w:pPr>
      <w:r w:rsidRPr="000D2821">
        <w:rPr>
          <w:rFonts w:asciiTheme="minorHAnsi" w:hAnsiTheme="minorHAnsi"/>
          <w:lang w:val="en-US"/>
        </w:rPr>
        <w:t>S</w:t>
      </w:r>
      <w:r w:rsidR="00E5020E" w:rsidRPr="000D2821">
        <w:rPr>
          <w:rFonts w:asciiTheme="minorHAnsi" w:hAnsiTheme="minorHAnsi"/>
          <w:lang w:val="en-US"/>
        </w:rPr>
        <w:t>eparate business and personal expenses</w:t>
      </w:r>
      <w:r w:rsidRPr="000D2821">
        <w:rPr>
          <w:rFonts w:asciiTheme="minorHAnsi" w:hAnsiTheme="minorHAnsi"/>
          <w:lang w:val="en-US"/>
        </w:rPr>
        <w:t>.</w:t>
      </w:r>
    </w:p>
    <w:p w14:paraId="4A854DE2" w14:textId="6256A46C" w:rsidR="00E5020E" w:rsidRPr="000D2821" w:rsidRDefault="009C2059" w:rsidP="00E3147D">
      <w:pPr>
        <w:pStyle w:val="StyleMyBulletLast-BulletLastBulletlastBold"/>
        <w:numPr>
          <w:ilvl w:val="0"/>
          <w:numId w:val="247"/>
        </w:numPr>
        <w:rPr>
          <w:rFonts w:asciiTheme="minorHAnsi" w:hAnsiTheme="minorHAnsi"/>
          <w:lang w:val="en-US"/>
        </w:rPr>
      </w:pPr>
      <w:r w:rsidRPr="000D2821">
        <w:rPr>
          <w:rFonts w:asciiTheme="minorHAnsi" w:hAnsiTheme="minorHAnsi"/>
          <w:lang w:val="en-US"/>
        </w:rPr>
        <w:t>R</w:t>
      </w:r>
      <w:r w:rsidR="00E5020E" w:rsidRPr="000D2821">
        <w:rPr>
          <w:rFonts w:asciiTheme="minorHAnsi" w:hAnsiTheme="minorHAnsi"/>
          <w:lang w:val="en-US"/>
        </w:rPr>
        <w:t>eview payment to self – maybe too high or too low</w:t>
      </w:r>
      <w:r w:rsidR="00AB241C" w:rsidRPr="000D2821">
        <w:rPr>
          <w:rFonts w:asciiTheme="minorHAnsi" w:hAnsiTheme="minorHAnsi"/>
          <w:lang w:val="en-US"/>
        </w:rPr>
        <w:t>.</w:t>
      </w:r>
    </w:p>
    <w:p w14:paraId="7709B090" w14:textId="5208FA27" w:rsidR="00E5020E" w:rsidRPr="000D2821" w:rsidRDefault="009C2059" w:rsidP="00E3147D">
      <w:pPr>
        <w:pStyle w:val="StyleMyBulletLast-BulletLastBulletlastItalic"/>
        <w:numPr>
          <w:ilvl w:val="0"/>
          <w:numId w:val="247"/>
        </w:numPr>
        <w:rPr>
          <w:rFonts w:asciiTheme="minorHAnsi" w:hAnsiTheme="minorHAnsi"/>
        </w:rPr>
      </w:pPr>
      <w:r w:rsidRPr="000D2821">
        <w:rPr>
          <w:rFonts w:asciiTheme="minorHAnsi" w:hAnsiTheme="minorHAnsi"/>
        </w:rPr>
        <w:t>R</w:t>
      </w:r>
      <w:r w:rsidR="00E5020E" w:rsidRPr="000D2821">
        <w:rPr>
          <w:rFonts w:asciiTheme="minorHAnsi" w:hAnsiTheme="minorHAnsi"/>
        </w:rPr>
        <w:t>eview cash flow forecast considering unexpected bills, super and PAYG.</w:t>
      </w:r>
    </w:p>
    <w:p w14:paraId="49C77FDE" w14:textId="77777777" w:rsidR="00E5020E" w:rsidRPr="000D2821" w:rsidRDefault="00E5020E" w:rsidP="00E5020E">
      <w:pPr>
        <w:pStyle w:val="Heading4"/>
        <w:rPr>
          <w:rFonts w:asciiTheme="minorHAnsi" w:hAnsiTheme="minorHAnsi"/>
        </w:rPr>
      </w:pPr>
      <w:r w:rsidRPr="000D2821">
        <w:rPr>
          <w:rFonts w:asciiTheme="minorHAnsi" w:hAnsiTheme="minorHAnsi"/>
        </w:rPr>
        <w:t>Tips</w:t>
      </w:r>
    </w:p>
    <w:p w14:paraId="058155B9" w14:textId="48913F00" w:rsidR="00E5020E" w:rsidRPr="000D2821" w:rsidRDefault="00E5020E" w:rsidP="00E3147D">
      <w:pPr>
        <w:pStyle w:val="MyBullet"/>
        <w:numPr>
          <w:ilvl w:val="0"/>
          <w:numId w:val="178"/>
        </w:numPr>
        <w:tabs>
          <w:tab w:val="num" w:pos="2097"/>
        </w:tabs>
      </w:pPr>
      <w:r w:rsidRPr="000D2821">
        <w:t xml:space="preserve">When creating your plan, include some tasks that must be achieved </w:t>
      </w:r>
      <w:r w:rsidR="009C2059" w:rsidRPr="000D2821">
        <w:t>to</w:t>
      </w:r>
      <w:r w:rsidRPr="000D2821">
        <w:t xml:space="preserve"> achieve your points.</w:t>
      </w:r>
    </w:p>
    <w:p w14:paraId="4DC2472A" w14:textId="0CE35E0F" w:rsidR="00E5020E" w:rsidRPr="000D2821" w:rsidRDefault="009C2059" w:rsidP="00E3147D">
      <w:pPr>
        <w:pStyle w:val="MyBullet"/>
        <w:numPr>
          <w:ilvl w:val="0"/>
          <w:numId w:val="178"/>
        </w:numPr>
        <w:tabs>
          <w:tab w:val="num" w:pos="2097"/>
        </w:tabs>
      </w:pPr>
      <w:r w:rsidRPr="000D2821">
        <w:t>To</w:t>
      </w:r>
      <w:r w:rsidR="00E5020E" w:rsidRPr="000D2821">
        <w:t xml:space="preserve"> achieve your quarterly ten points, you need to achieve your weekly and monthly points.</w:t>
      </w:r>
    </w:p>
    <w:p w14:paraId="3D60C1CA" w14:textId="384B2BAA" w:rsidR="00E5020E" w:rsidRPr="000D2821" w:rsidRDefault="00E5020E" w:rsidP="00E3147D">
      <w:pPr>
        <w:pStyle w:val="MyBullet"/>
        <w:numPr>
          <w:ilvl w:val="0"/>
          <w:numId w:val="178"/>
        </w:numPr>
        <w:tabs>
          <w:tab w:val="num" w:pos="2097"/>
        </w:tabs>
      </w:pPr>
      <w:r w:rsidRPr="000D2821">
        <w:t xml:space="preserve">If you achieve your quarterly goal, you might reward yourself with buying something you really want – as long as it's in your cash flow of course. Refer to </w:t>
      </w:r>
      <w:r w:rsidRPr="000D2821">
        <w:rPr>
          <w:rStyle w:val="StyleMyBulletLast-BulletLastBulletlastBoldChar"/>
          <w:rFonts w:asciiTheme="minorHAnsi" w:hAnsiTheme="minorHAnsi"/>
        </w:rPr>
        <w:t>BUS070 Ten Point Plans</w:t>
      </w:r>
      <w:r w:rsidRPr="000D2821">
        <w:t xml:space="preserve"> for a sample of a cash flow plan.</w:t>
      </w:r>
    </w:p>
    <w:p w14:paraId="43F73661" w14:textId="77777777" w:rsidR="00E5020E" w:rsidRPr="000D2821" w:rsidRDefault="00E5020E" w:rsidP="00E5020E"/>
    <w:p w14:paraId="7DEDF276" w14:textId="77777777" w:rsidR="00E5020E" w:rsidRPr="000D2821" w:rsidRDefault="00E5020E" w:rsidP="00713C83">
      <w:pPr>
        <w:pStyle w:val="Heading3"/>
        <w:rPr>
          <w:rFonts w:asciiTheme="minorHAnsi" w:hAnsiTheme="minorHAnsi"/>
          <w:sz w:val="22"/>
          <w:szCs w:val="22"/>
        </w:rPr>
      </w:pPr>
      <w:bookmarkStart w:id="622" w:name="_Toc221634529"/>
      <w:r w:rsidRPr="000D2821">
        <w:rPr>
          <w:rFonts w:asciiTheme="minorHAnsi" w:hAnsiTheme="minorHAnsi"/>
          <w:sz w:val="22"/>
          <w:szCs w:val="22"/>
        </w:rPr>
        <w:t>Managing Your Business</w:t>
      </w:r>
      <w:bookmarkEnd w:id="622"/>
    </w:p>
    <w:p w14:paraId="2C7BA728" w14:textId="36F29B6E" w:rsidR="00E5020E" w:rsidRPr="000D2821" w:rsidRDefault="00E5020E" w:rsidP="177DC49A">
      <w:r w:rsidRPr="000D2821">
        <w:t xml:space="preserve">The most critical thing you can do for your business is to manage your cash flow however there are many things that you should also do to ensure your business is successful. When creating a </w:t>
      </w:r>
      <w:r w:rsidR="005C1827" w:rsidRPr="000D2821">
        <w:t>ten-point</w:t>
      </w:r>
      <w:r w:rsidRPr="000D2821">
        <w:t xml:space="preserve"> plan for managing your business, consider the following:</w:t>
      </w:r>
    </w:p>
    <w:p w14:paraId="1EC880FA" w14:textId="7DD11C65" w:rsidR="00E5020E" w:rsidRPr="000D2821" w:rsidRDefault="005C1827" w:rsidP="00E3147D">
      <w:pPr>
        <w:pStyle w:val="MyBullet"/>
        <w:numPr>
          <w:ilvl w:val="0"/>
          <w:numId w:val="178"/>
        </w:numPr>
        <w:tabs>
          <w:tab w:val="num" w:pos="2097"/>
        </w:tabs>
      </w:pPr>
      <w:r w:rsidRPr="000D2821">
        <w:t>H</w:t>
      </w:r>
      <w:r w:rsidR="00E5020E" w:rsidRPr="000D2821">
        <w:t>ave very clear SMART goals</w:t>
      </w:r>
      <w:r w:rsidRPr="000D2821">
        <w:t>.</w:t>
      </w:r>
    </w:p>
    <w:p w14:paraId="0D08A953" w14:textId="1B4BD456" w:rsidR="00E5020E" w:rsidRPr="000D2821" w:rsidRDefault="003B4381" w:rsidP="00E3147D">
      <w:pPr>
        <w:pStyle w:val="MyBullet"/>
        <w:numPr>
          <w:ilvl w:val="0"/>
          <w:numId w:val="178"/>
        </w:numPr>
        <w:tabs>
          <w:tab w:val="num" w:pos="2097"/>
        </w:tabs>
      </w:pPr>
      <w:r w:rsidRPr="000D2821">
        <w:t>H</w:t>
      </w:r>
      <w:r w:rsidR="00E5020E" w:rsidRPr="000D2821">
        <w:t>ave a marketing plan that you use to ensure you market and sell efficiently</w:t>
      </w:r>
      <w:r w:rsidRPr="000D2821">
        <w:t>.</w:t>
      </w:r>
    </w:p>
    <w:p w14:paraId="205498F7" w14:textId="44F01703" w:rsidR="00E5020E" w:rsidRPr="000D2821" w:rsidRDefault="003B4381" w:rsidP="00E3147D">
      <w:pPr>
        <w:pStyle w:val="MyBullet"/>
        <w:numPr>
          <w:ilvl w:val="0"/>
          <w:numId w:val="178"/>
        </w:numPr>
        <w:tabs>
          <w:tab w:val="num" w:pos="2097"/>
        </w:tabs>
      </w:pPr>
      <w:r w:rsidRPr="000D2821">
        <w:t>R</w:t>
      </w:r>
      <w:r w:rsidR="00E5020E" w:rsidRPr="000D2821">
        <w:t xml:space="preserve">eview your Business Plan, cash flow and Marketing Plan on a regular </w:t>
      </w:r>
      <w:r w:rsidRPr="000D2821">
        <w:t>basis.</w:t>
      </w:r>
    </w:p>
    <w:p w14:paraId="687CFDF7" w14:textId="6DC0E20A" w:rsidR="00E5020E" w:rsidRPr="000D2821" w:rsidRDefault="003B4381" w:rsidP="00E3147D">
      <w:pPr>
        <w:pStyle w:val="MyBullet"/>
        <w:numPr>
          <w:ilvl w:val="0"/>
          <w:numId w:val="178"/>
        </w:numPr>
        <w:tabs>
          <w:tab w:val="num" w:pos="2097"/>
        </w:tabs>
      </w:pPr>
      <w:r w:rsidRPr="000D2821">
        <w:t>R</w:t>
      </w:r>
      <w:r w:rsidR="00E5020E" w:rsidRPr="000D2821">
        <w:t xml:space="preserve">eview your goals on a regular </w:t>
      </w:r>
      <w:r w:rsidRPr="000D2821">
        <w:t>basis.</w:t>
      </w:r>
    </w:p>
    <w:p w14:paraId="1E27DC73" w14:textId="091622EB" w:rsidR="00E5020E" w:rsidRPr="000D2821" w:rsidRDefault="003B4381" w:rsidP="00E3147D">
      <w:pPr>
        <w:pStyle w:val="MyBullet"/>
        <w:numPr>
          <w:ilvl w:val="0"/>
          <w:numId w:val="178"/>
        </w:numPr>
        <w:tabs>
          <w:tab w:val="num" w:pos="2097"/>
        </w:tabs>
      </w:pPr>
      <w:r w:rsidRPr="000D2821">
        <w:t>E</w:t>
      </w:r>
      <w:r w:rsidR="00E5020E" w:rsidRPr="000D2821">
        <w:t xml:space="preserve">nsure you know your daily/weekly </w:t>
      </w:r>
      <w:r w:rsidRPr="000D2821">
        <w:t>breakeven.</w:t>
      </w:r>
    </w:p>
    <w:p w14:paraId="7A40FAF2" w14:textId="6A3B4CC8" w:rsidR="00E5020E" w:rsidRPr="000D2821" w:rsidRDefault="003B4381" w:rsidP="00E3147D">
      <w:pPr>
        <w:pStyle w:val="MyBullet"/>
        <w:numPr>
          <w:ilvl w:val="0"/>
          <w:numId w:val="178"/>
        </w:numPr>
        <w:tabs>
          <w:tab w:val="num" w:pos="2097"/>
        </w:tabs>
      </w:pPr>
      <w:r w:rsidRPr="000D2821">
        <w:t>E</w:t>
      </w:r>
      <w:r w:rsidR="00E5020E" w:rsidRPr="000D2821">
        <w:t xml:space="preserve">nsure you enter information into </w:t>
      </w:r>
      <w:proofErr w:type="spellStart"/>
      <w:r w:rsidR="007B7C79">
        <w:t>HighLevel</w:t>
      </w:r>
      <w:proofErr w:type="spellEnd"/>
      <w:r w:rsidR="00E5020E" w:rsidRPr="000D2821">
        <w:t xml:space="preserve"> so that you always know your Key Performance Indicators (KPIs</w:t>
      </w:r>
      <w:r w:rsidRPr="000D2821">
        <w:t>).</w:t>
      </w:r>
    </w:p>
    <w:p w14:paraId="29E80795" w14:textId="5A658A80" w:rsidR="00E5020E" w:rsidRPr="000D2821" w:rsidRDefault="003B4381" w:rsidP="00E3147D">
      <w:pPr>
        <w:pStyle w:val="MyBullet"/>
        <w:numPr>
          <w:ilvl w:val="0"/>
          <w:numId w:val="178"/>
        </w:numPr>
        <w:tabs>
          <w:tab w:val="num" w:pos="2097"/>
        </w:tabs>
      </w:pPr>
      <w:r w:rsidRPr="000D2821">
        <w:t>H</w:t>
      </w:r>
      <w:r w:rsidR="00E5020E" w:rsidRPr="000D2821">
        <w:t xml:space="preserve">ave an effective filing </w:t>
      </w:r>
      <w:r w:rsidRPr="000D2821">
        <w:t>system.</w:t>
      </w:r>
    </w:p>
    <w:p w14:paraId="4577A7BC" w14:textId="3B327D00" w:rsidR="00E5020E" w:rsidRPr="000D2821" w:rsidRDefault="003B4381" w:rsidP="00E3147D">
      <w:pPr>
        <w:pStyle w:val="MyBullet"/>
        <w:numPr>
          <w:ilvl w:val="0"/>
          <w:numId w:val="178"/>
        </w:numPr>
        <w:tabs>
          <w:tab w:val="num" w:pos="2097"/>
        </w:tabs>
      </w:pPr>
      <w:r w:rsidRPr="000D2821">
        <w:t>H</w:t>
      </w:r>
      <w:r w:rsidR="00E5020E" w:rsidRPr="000D2821">
        <w:t xml:space="preserve">ave a regular backup process for </w:t>
      </w:r>
      <w:r w:rsidRPr="000D2821">
        <w:t>all</w:t>
      </w:r>
      <w:r w:rsidR="00E5020E" w:rsidRPr="000D2821">
        <w:t xml:space="preserve"> your </w:t>
      </w:r>
      <w:r w:rsidRPr="000D2821">
        <w:t>data.</w:t>
      </w:r>
    </w:p>
    <w:p w14:paraId="1A6AB183" w14:textId="1611E9B3" w:rsidR="00E5020E" w:rsidRPr="000D2821" w:rsidRDefault="003B4381" w:rsidP="00E3147D">
      <w:pPr>
        <w:pStyle w:val="MyBullet"/>
        <w:numPr>
          <w:ilvl w:val="0"/>
          <w:numId w:val="178"/>
        </w:numPr>
        <w:tabs>
          <w:tab w:val="num" w:pos="2097"/>
        </w:tabs>
      </w:pPr>
      <w:r w:rsidRPr="000D2821">
        <w:t>I</w:t>
      </w:r>
      <w:r w:rsidR="00E5020E" w:rsidRPr="000D2821">
        <w:t xml:space="preserve">f your partner is involved in the business, ensure there is a clear separation of </w:t>
      </w:r>
      <w:r w:rsidRPr="000D2821">
        <w:t>duties.</w:t>
      </w:r>
    </w:p>
    <w:p w14:paraId="0A28BCBE" w14:textId="27D79654" w:rsidR="00E5020E" w:rsidRPr="000D2821" w:rsidRDefault="003B4381" w:rsidP="00E3147D">
      <w:pPr>
        <w:pStyle w:val="MyBullet"/>
        <w:numPr>
          <w:ilvl w:val="0"/>
          <w:numId w:val="178"/>
        </w:numPr>
        <w:tabs>
          <w:tab w:val="num" w:pos="2097"/>
        </w:tabs>
      </w:pPr>
      <w:r w:rsidRPr="000D2821">
        <w:t>T</w:t>
      </w:r>
      <w:r w:rsidR="00E5020E" w:rsidRPr="000D2821">
        <w:t xml:space="preserve">o ensure the assistance from your partner is effective, develop a </w:t>
      </w:r>
      <w:r w:rsidRPr="000D2821">
        <w:t>ten-point</w:t>
      </w:r>
      <w:r w:rsidR="00E5020E" w:rsidRPr="000D2821">
        <w:t xml:space="preserve"> plan for him/</w:t>
      </w:r>
      <w:r w:rsidRPr="000D2821">
        <w:t>her.</w:t>
      </w:r>
    </w:p>
    <w:p w14:paraId="57DD89CE" w14:textId="39517A1C" w:rsidR="00E5020E" w:rsidRPr="000D2821" w:rsidRDefault="003B4381" w:rsidP="00E3147D">
      <w:pPr>
        <w:pStyle w:val="MyBullet"/>
        <w:numPr>
          <w:ilvl w:val="0"/>
          <w:numId w:val="178"/>
        </w:numPr>
        <w:tabs>
          <w:tab w:val="num" w:pos="2097"/>
        </w:tabs>
      </w:pPr>
      <w:r w:rsidRPr="000D2821">
        <w:t>T</w:t>
      </w:r>
      <w:r w:rsidR="00E5020E" w:rsidRPr="000D2821">
        <w:t xml:space="preserve">alk to you accountant </w:t>
      </w:r>
      <w:r w:rsidRPr="000D2821">
        <w:t>regularly.</w:t>
      </w:r>
    </w:p>
    <w:p w14:paraId="68FC9A4C" w14:textId="262BD976" w:rsidR="00E5020E" w:rsidRPr="000D2821" w:rsidRDefault="003B4381" w:rsidP="00E3147D">
      <w:pPr>
        <w:pStyle w:val="MyBullet"/>
        <w:numPr>
          <w:ilvl w:val="0"/>
          <w:numId w:val="178"/>
        </w:numPr>
        <w:tabs>
          <w:tab w:val="num" w:pos="2097"/>
        </w:tabs>
      </w:pPr>
      <w:r w:rsidRPr="000D2821">
        <w:t>T</w:t>
      </w:r>
      <w:r w:rsidR="00E5020E" w:rsidRPr="000D2821">
        <w:t xml:space="preserve">alk to your Franchisor often, let them actively assist you in your </w:t>
      </w:r>
      <w:r w:rsidRPr="000D2821">
        <w:t>business.</w:t>
      </w:r>
    </w:p>
    <w:p w14:paraId="3DB8361E" w14:textId="02B71A8B" w:rsidR="00E5020E" w:rsidRPr="000D2821" w:rsidRDefault="003B4381" w:rsidP="00E3147D">
      <w:pPr>
        <w:pStyle w:val="MyBullet"/>
        <w:numPr>
          <w:ilvl w:val="0"/>
          <w:numId w:val="178"/>
        </w:numPr>
        <w:tabs>
          <w:tab w:val="num" w:pos="2097"/>
        </w:tabs>
      </w:pPr>
      <w:r w:rsidRPr="000D2821">
        <w:t>C</w:t>
      </w:r>
      <w:r w:rsidR="00E5020E" w:rsidRPr="000D2821">
        <w:t>onstantly develop your skills by reading, checking out the safety website in your area, re-attending training, listening to motivation tapes/</w:t>
      </w:r>
      <w:r w:rsidRPr="000D2821">
        <w:t>podcasts.</w:t>
      </w:r>
    </w:p>
    <w:p w14:paraId="5F00F4F0" w14:textId="6CAAE33A" w:rsidR="00E5020E" w:rsidRPr="000D2821" w:rsidRDefault="003B4381" w:rsidP="00E3147D">
      <w:pPr>
        <w:pStyle w:val="MyBullet"/>
        <w:numPr>
          <w:ilvl w:val="0"/>
          <w:numId w:val="178"/>
        </w:numPr>
        <w:tabs>
          <w:tab w:val="num" w:pos="2097"/>
        </w:tabs>
      </w:pPr>
      <w:r w:rsidRPr="000D2821">
        <w:t>R</w:t>
      </w:r>
      <w:r w:rsidR="00E5020E" w:rsidRPr="000D2821">
        <w:t xml:space="preserve">eview your pricing – is it high </w:t>
      </w:r>
      <w:r w:rsidRPr="000D2821">
        <w:t>enough?</w:t>
      </w:r>
    </w:p>
    <w:p w14:paraId="42C18570" w14:textId="16EF7022" w:rsidR="00E5020E" w:rsidRPr="000D2821" w:rsidRDefault="003B4381" w:rsidP="00E3147D">
      <w:pPr>
        <w:pStyle w:val="MyBullet"/>
        <w:numPr>
          <w:ilvl w:val="0"/>
          <w:numId w:val="178"/>
        </w:numPr>
        <w:tabs>
          <w:tab w:val="num" w:pos="2097"/>
        </w:tabs>
      </w:pPr>
      <w:r w:rsidRPr="000D2821">
        <w:t>E</w:t>
      </w:r>
      <w:r w:rsidR="00E5020E" w:rsidRPr="000D2821">
        <w:t xml:space="preserve">nsure you obtain work that is spread throughout the year (don't take on jobs all day, every day; set some time aside for local area marketing - refer to sales </w:t>
      </w:r>
      <w:r w:rsidRPr="000D2821">
        <w:t>ten-point</w:t>
      </w:r>
      <w:r w:rsidR="00E5020E" w:rsidRPr="000D2821">
        <w:t xml:space="preserve"> plan</w:t>
      </w:r>
      <w:r w:rsidRPr="000D2821">
        <w:t>).</w:t>
      </w:r>
    </w:p>
    <w:p w14:paraId="1528E2E5" w14:textId="78259A37" w:rsidR="00E5020E" w:rsidRPr="000D2821" w:rsidRDefault="003B4381" w:rsidP="00E3147D">
      <w:pPr>
        <w:pStyle w:val="MyBullet"/>
        <w:numPr>
          <w:ilvl w:val="0"/>
          <w:numId w:val="178"/>
        </w:numPr>
        <w:tabs>
          <w:tab w:val="num" w:pos="2097"/>
        </w:tabs>
      </w:pPr>
      <w:r w:rsidRPr="000D2821">
        <w:t>B</w:t>
      </w:r>
      <w:r w:rsidR="00E5020E" w:rsidRPr="000D2821">
        <w:t xml:space="preserve">uild into your </w:t>
      </w:r>
      <w:r w:rsidRPr="000D2821">
        <w:t>daytime</w:t>
      </w:r>
      <w:r w:rsidR="00E5020E" w:rsidRPr="000D2821">
        <w:t xml:space="preserve"> for the unexpected</w:t>
      </w:r>
      <w:r w:rsidRPr="000D2821">
        <w:t>.</w:t>
      </w:r>
    </w:p>
    <w:p w14:paraId="5C95306C" w14:textId="161A44A3" w:rsidR="00E5020E" w:rsidRPr="000D2821" w:rsidRDefault="003B4381" w:rsidP="00E3147D">
      <w:pPr>
        <w:pStyle w:val="MyBullet"/>
        <w:numPr>
          <w:ilvl w:val="0"/>
          <w:numId w:val="178"/>
        </w:numPr>
        <w:tabs>
          <w:tab w:val="num" w:pos="2097"/>
        </w:tabs>
      </w:pPr>
      <w:r w:rsidRPr="000D2821">
        <w:t>R</w:t>
      </w:r>
      <w:r w:rsidR="00E5020E" w:rsidRPr="000D2821">
        <w:t xml:space="preserve">eview profit and loss </w:t>
      </w:r>
      <w:r w:rsidRPr="000D2821">
        <w:t>monthly.</w:t>
      </w:r>
    </w:p>
    <w:p w14:paraId="626F9924" w14:textId="3FD492D4" w:rsidR="00E5020E" w:rsidRPr="000D2821" w:rsidRDefault="003B4381" w:rsidP="00E3147D">
      <w:pPr>
        <w:pStyle w:val="MyBullet"/>
        <w:numPr>
          <w:ilvl w:val="0"/>
          <w:numId w:val="178"/>
        </w:numPr>
        <w:tabs>
          <w:tab w:val="num" w:pos="2097"/>
        </w:tabs>
      </w:pPr>
      <w:r w:rsidRPr="000D2821">
        <w:t>D</w:t>
      </w:r>
      <w:r w:rsidR="00E5020E" w:rsidRPr="000D2821">
        <w:t xml:space="preserve">on't waste time doing things that could be better and more cost effectively done by someone else, e.g. a </w:t>
      </w:r>
      <w:r w:rsidRPr="000D2821">
        <w:t>bookkeeper.</w:t>
      </w:r>
    </w:p>
    <w:p w14:paraId="6E52E838" w14:textId="06639579" w:rsidR="00E5020E" w:rsidRPr="000D2821" w:rsidRDefault="003B4381" w:rsidP="00E3147D">
      <w:pPr>
        <w:pStyle w:val="MyBullet"/>
        <w:numPr>
          <w:ilvl w:val="0"/>
          <w:numId w:val="178"/>
        </w:numPr>
        <w:tabs>
          <w:tab w:val="num" w:pos="2097"/>
        </w:tabs>
      </w:pPr>
      <w:r w:rsidRPr="000D2821">
        <w:t>E</w:t>
      </w:r>
      <w:r w:rsidR="00E5020E" w:rsidRPr="000D2821">
        <w:t xml:space="preserve">nsure you have an adequate stock of uniforms, business cards etc. </w:t>
      </w:r>
      <w:r w:rsidRPr="000D2821">
        <w:t>always.</w:t>
      </w:r>
    </w:p>
    <w:p w14:paraId="722B708B" w14:textId="6DCC11CE" w:rsidR="003B4381" w:rsidRPr="000D2821" w:rsidRDefault="003B4381" w:rsidP="00E3147D">
      <w:pPr>
        <w:pStyle w:val="MyBullet"/>
        <w:numPr>
          <w:ilvl w:val="0"/>
          <w:numId w:val="178"/>
        </w:numPr>
        <w:tabs>
          <w:tab w:val="num" w:pos="2097"/>
        </w:tabs>
      </w:pPr>
      <w:r w:rsidRPr="000D2821">
        <w:t>E</w:t>
      </w:r>
      <w:r w:rsidR="00E5020E" w:rsidRPr="000D2821">
        <w:t>nsure you have time for self and family</w:t>
      </w:r>
      <w:r w:rsidRPr="000D2821">
        <w:t>.</w:t>
      </w:r>
    </w:p>
    <w:p w14:paraId="0B3087D5" w14:textId="07898261" w:rsidR="00E5020E" w:rsidRPr="000D2821" w:rsidRDefault="003B4381" w:rsidP="00E3147D">
      <w:pPr>
        <w:pStyle w:val="MyBullet"/>
        <w:numPr>
          <w:ilvl w:val="0"/>
          <w:numId w:val="178"/>
        </w:numPr>
        <w:tabs>
          <w:tab w:val="num" w:pos="2097"/>
        </w:tabs>
      </w:pPr>
      <w:r w:rsidRPr="000D2821">
        <w:t>R</w:t>
      </w:r>
      <w:r w:rsidR="00E5020E" w:rsidRPr="000D2821">
        <w:t xml:space="preserve">eview your </w:t>
      </w:r>
      <w:r w:rsidRPr="000D2821">
        <w:t>ten-point</w:t>
      </w:r>
      <w:r w:rsidR="00E5020E" w:rsidRPr="000D2821">
        <w:t xml:space="preserve"> plans constantly.</w:t>
      </w:r>
    </w:p>
    <w:p w14:paraId="5FD7BE15" w14:textId="77777777" w:rsidR="00E5020E" w:rsidRPr="000D2821" w:rsidRDefault="00E5020E" w:rsidP="00E5020E"/>
    <w:p w14:paraId="1E38474E" w14:textId="77777777" w:rsidR="00E5020E" w:rsidRPr="000D2821" w:rsidRDefault="00E5020E" w:rsidP="00E5020E">
      <w:pPr>
        <w:pStyle w:val="Heading3"/>
        <w:rPr>
          <w:rFonts w:asciiTheme="minorHAnsi" w:hAnsiTheme="minorHAnsi"/>
          <w:color w:val="ED7D31" w:themeColor="accent1"/>
          <w:sz w:val="22"/>
          <w:szCs w:val="22"/>
        </w:rPr>
      </w:pPr>
      <w:bookmarkStart w:id="623" w:name="_Toc221634530"/>
      <w:r w:rsidRPr="000D2821">
        <w:rPr>
          <w:rFonts w:asciiTheme="minorHAnsi" w:hAnsiTheme="minorHAnsi"/>
          <w:color w:val="ED7D31" w:themeColor="accent1"/>
          <w:sz w:val="22"/>
          <w:szCs w:val="22"/>
        </w:rPr>
        <w:t>Record Keeping</w:t>
      </w:r>
      <w:bookmarkEnd w:id="623"/>
    </w:p>
    <w:p w14:paraId="70143BB2" w14:textId="77777777" w:rsidR="00E5020E" w:rsidRPr="000D2821" w:rsidRDefault="00E5020E" w:rsidP="177DC49A">
      <w:r w:rsidRPr="000D2821">
        <w:t>Maintaining records is a legal requirement. By law the ATO requires Australian taxpayers to keep business records for five years “</w:t>
      </w:r>
      <w:r w:rsidRPr="000D2821">
        <w:rPr>
          <w:i/>
          <w:iCs/>
        </w:rPr>
        <w:t>after they are prepared, obtained or transactions completed (whichever occurs later)</w:t>
      </w:r>
      <w:r w:rsidRPr="000D2821">
        <w:t xml:space="preserve">”. </w:t>
      </w:r>
    </w:p>
    <w:p w14:paraId="7009E6D1" w14:textId="77777777" w:rsidR="003B4381" w:rsidRPr="000D2821" w:rsidRDefault="003B4381" w:rsidP="177DC49A"/>
    <w:p w14:paraId="53431CFD" w14:textId="77777777" w:rsidR="00E5020E" w:rsidRPr="000D2821" w:rsidRDefault="00E5020E" w:rsidP="00E5020E">
      <w:r w:rsidRPr="000D2821">
        <w:t>They must also be kept in a form that tax officers can access and understand. The record keeping requirements include the following:</w:t>
      </w:r>
    </w:p>
    <w:p w14:paraId="50BC0388" w14:textId="77777777" w:rsidR="00E5020E" w:rsidRPr="000D2821" w:rsidRDefault="00E5020E" w:rsidP="00E5020E">
      <w:pPr>
        <w:pStyle w:val="Heading4"/>
        <w:rPr>
          <w:rFonts w:asciiTheme="minorHAnsi" w:hAnsiTheme="minorHAnsi"/>
        </w:rPr>
      </w:pPr>
      <w:r w:rsidRPr="000D2821">
        <w:rPr>
          <w:rFonts w:asciiTheme="minorHAnsi" w:hAnsiTheme="minorHAnsi"/>
        </w:rPr>
        <w:t>Sales</w:t>
      </w:r>
    </w:p>
    <w:p w14:paraId="57E04847" w14:textId="323BA863" w:rsidR="00E5020E" w:rsidRPr="000D2821" w:rsidRDefault="003B4381" w:rsidP="00E3147D">
      <w:pPr>
        <w:pStyle w:val="MyBullet"/>
        <w:numPr>
          <w:ilvl w:val="0"/>
          <w:numId w:val="178"/>
        </w:numPr>
      </w:pPr>
      <w:r w:rsidRPr="000D2821">
        <w:t>S</w:t>
      </w:r>
      <w:r w:rsidR="00E5020E" w:rsidRPr="000D2821">
        <w:t>ales invoices</w:t>
      </w:r>
      <w:r w:rsidRPr="000D2821">
        <w:t>.</w:t>
      </w:r>
    </w:p>
    <w:p w14:paraId="5241BDC2" w14:textId="360E6CC3" w:rsidR="00E5020E" w:rsidRPr="000D2821" w:rsidRDefault="003B4381" w:rsidP="00E3147D">
      <w:pPr>
        <w:pStyle w:val="MyBullet"/>
        <w:numPr>
          <w:ilvl w:val="0"/>
          <w:numId w:val="178"/>
        </w:numPr>
      </w:pPr>
      <w:r w:rsidRPr="000D2821">
        <w:t>Receipts.</w:t>
      </w:r>
    </w:p>
    <w:p w14:paraId="53BC17E0" w14:textId="77777777" w:rsidR="003B4381" w:rsidRPr="000D2821" w:rsidRDefault="003B4381" w:rsidP="00E3147D">
      <w:pPr>
        <w:pStyle w:val="MyBullet"/>
        <w:numPr>
          <w:ilvl w:val="0"/>
          <w:numId w:val="178"/>
        </w:numPr>
      </w:pPr>
      <w:r w:rsidRPr="000D2821">
        <w:t>C</w:t>
      </w:r>
      <w:r w:rsidR="00E5020E" w:rsidRPr="000D2821">
        <w:t>redit card statements</w:t>
      </w:r>
      <w:r w:rsidRPr="000D2821">
        <w:t>.</w:t>
      </w:r>
    </w:p>
    <w:p w14:paraId="551763DD" w14:textId="23F2D85A" w:rsidR="00E5020E" w:rsidRPr="000D2821" w:rsidRDefault="003B4381" w:rsidP="00E3147D">
      <w:pPr>
        <w:pStyle w:val="MyBullet"/>
        <w:numPr>
          <w:ilvl w:val="0"/>
          <w:numId w:val="178"/>
        </w:numPr>
      </w:pPr>
      <w:r w:rsidRPr="000D2821">
        <w:t>B</w:t>
      </w:r>
      <w:r w:rsidR="00E5020E" w:rsidRPr="000D2821">
        <w:t>ank deposit books and account statements.</w:t>
      </w:r>
    </w:p>
    <w:p w14:paraId="7D5EE90D" w14:textId="77777777" w:rsidR="00E5020E" w:rsidRPr="000D2821" w:rsidRDefault="00E5020E" w:rsidP="00E5020E">
      <w:pPr>
        <w:pStyle w:val="Heading4"/>
        <w:rPr>
          <w:rFonts w:asciiTheme="minorHAnsi" w:hAnsiTheme="minorHAnsi"/>
        </w:rPr>
      </w:pPr>
      <w:r w:rsidRPr="000D2821">
        <w:rPr>
          <w:rFonts w:asciiTheme="minorHAnsi" w:hAnsiTheme="minorHAnsi"/>
        </w:rPr>
        <w:t>Purchases/Expenses</w:t>
      </w:r>
    </w:p>
    <w:p w14:paraId="3D1F9AC6" w14:textId="032EE14B" w:rsidR="00E5020E" w:rsidRPr="000D2821" w:rsidRDefault="003B4381" w:rsidP="00E3147D">
      <w:pPr>
        <w:pStyle w:val="MyBullet"/>
        <w:numPr>
          <w:ilvl w:val="0"/>
          <w:numId w:val="178"/>
        </w:numPr>
      </w:pPr>
      <w:r w:rsidRPr="000D2821">
        <w:t>P</w:t>
      </w:r>
      <w:r w:rsidR="00E5020E" w:rsidRPr="000D2821">
        <w:t>urchase invoices</w:t>
      </w:r>
      <w:r w:rsidRPr="000D2821">
        <w:t>.</w:t>
      </w:r>
    </w:p>
    <w:p w14:paraId="00816BEF" w14:textId="5DBEAA3E" w:rsidR="00E5020E" w:rsidRPr="000D2821" w:rsidRDefault="003B4381" w:rsidP="00E3147D">
      <w:pPr>
        <w:pStyle w:val="MyBullet"/>
        <w:numPr>
          <w:ilvl w:val="0"/>
          <w:numId w:val="178"/>
        </w:numPr>
      </w:pPr>
      <w:r w:rsidRPr="000D2821">
        <w:t>R</w:t>
      </w:r>
      <w:r w:rsidR="00E5020E" w:rsidRPr="000D2821">
        <w:t>eceipts</w:t>
      </w:r>
      <w:r w:rsidRPr="000D2821">
        <w:t>.</w:t>
      </w:r>
    </w:p>
    <w:p w14:paraId="0A80FBFE" w14:textId="77777777" w:rsidR="003B4381" w:rsidRPr="000D2821" w:rsidRDefault="003B4381" w:rsidP="00E3147D">
      <w:pPr>
        <w:pStyle w:val="MyBullet"/>
        <w:numPr>
          <w:ilvl w:val="0"/>
          <w:numId w:val="178"/>
        </w:numPr>
      </w:pPr>
      <w:r w:rsidRPr="000D2821">
        <w:t>C</w:t>
      </w:r>
      <w:r w:rsidR="00E5020E" w:rsidRPr="000D2821">
        <w:t>heque book butts</w:t>
      </w:r>
      <w:r w:rsidRPr="000D2821">
        <w:t>.</w:t>
      </w:r>
    </w:p>
    <w:p w14:paraId="766DACD3" w14:textId="114FF945" w:rsidR="00E5020E" w:rsidRPr="000D2821" w:rsidRDefault="003B4381" w:rsidP="00E3147D">
      <w:pPr>
        <w:pStyle w:val="MyBullet"/>
        <w:numPr>
          <w:ilvl w:val="0"/>
          <w:numId w:val="178"/>
        </w:numPr>
      </w:pPr>
      <w:r w:rsidRPr="000D2821">
        <w:t>R</w:t>
      </w:r>
      <w:r w:rsidR="00E5020E" w:rsidRPr="000D2821">
        <w:t>ecords showing how you calculated the private proportion.</w:t>
      </w:r>
    </w:p>
    <w:p w14:paraId="688C05E8" w14:textId="77777777" w:rsidR="00E5020E" w:rsidRPr="000D2821" w:rsidRDefault="00E5020E" w:rsidP="00E5020E">
      <w:pPr>
        <w:pStyle w:val="Heading4"/>
        <w:rPr>
          <w:rFonts w:asciiTheme="minorHAnsi" w:hAnsiTheme="minorHAnsi"/>
        </w:rPr>
      </w:pPr>
      <w:r w:rsidRPr="000D2821">
        <w:rPr>
          <w:rFonts w:asciiTheme="minorHAnsi" w:hAnsiTheme="minorHAnsi"/>
        </w:rPr>
        <w:t>Year End</w:t>
      </w:r>
    </w:p>
    <w:p w14:paraId="5ECB9495" w14:textId="2BEFF26E" w:rsidR="00E5020E" w:rsidRPr="000D2821" w:rsidRDefault="00B85589" w:rsidP="00E3147D">
      <w:pPr>
        <w:pStyle w:val="MyBullet"/>
        <w:numPr>
          <w:ilvl w:val="0"/>
          <w:numId w:val="178"/>
        </w:numPr>
      </w:pPr>
      <w:r w:rsidRPr="000D2821">
        <w:t>M</w:t>
      </w:r>
      <w:r w:rsidR="00E5020E" w:rsidRPr="000D2821">
        <w:t>otor vehicle expenses</w:t>
      </w:r>
      <w:r w:rsidRPr="000D2821">
        <w:t>.</w:t>
      </w:r>
    </w:p>
    <w:p w14:paraId="02B90350" w14:textId="77777777" w:rsidR="00B85589" w:rsidRPr="000D2821" w:rsidRDefault="00B85589" w:rsidP="00E3147D">
      <w:pPr>
        <w:pStyle w:val="MyBullet"/>
        <w:numPr>
          <w:ilvl w:val="0"/>
          <w:numId w:val="178"/>
        </w:numPr>
      </w:pPr>
      <w:r w:rsidRPr="000D2821">
        <w:t>D</w:t>
      </w:r>
      <w:r w:rsidR="00E5020E" w:rsidRPr="000D2821">
        <w:t xml:space="preserve">ebtors and creditors </w:t>
      </w:r>
      <w:proofErr w:type="gramStart"/>
      <w:r w:rsidR="00E5020E" w:rsidRPr="000D2821">
        <w:t>lists</w:t>
      </w:r>
      <w:proofErr w:type="gramEnd"/>
      <w:r w:rsidRPr="000D2821">
        <w:t>.</w:t>
      </w:r>
    </w:p>
    <w:p w14:paraId="5940808B" w14:textId="0EC0CD03" w:rsidR="00E5020E" w:rsidRPr="000D2821" w:rsidRDefault="00B85589" w:rsidP="00E3147D">
      <w:pPr>
        <w:pStyle w:val="MyBullet"/>
        <w:numPr>
          <w:ilvl w:val="0"/>
          <w:numId w:val="178"/>
        </w:numPr>
      </w:pPr>
      <w:r w:rsidRPr="000D2821">
        <w:t>D</w:t>
      </w:r>
      <w:r w:rsidR="00E5020E" w:rsidRPr="000D2821">
        <w:t>epreciation schedules.</w:t>
      </w:r>
    </w:p>
    <w:p w14:paraId="1A904497" w14:textId="77777777" w:rsidR="00E5020E" w:rsidRPr="000D2821" w:rsidRDefault="00E5020E" w:rsidP="00E5020E">
      <w:pPr>
        <w:pStyle w:val="-"/>
        <w:numPr>
          <w:ilvl w:val="0"/>
          <w:numId w:val="0"/>
        </w:numPr>
        <w:ind w:left="720"/>
        <w:rPr>
          <w:rFonts w:asciiTheme="minorHAnsi" w:hAnsiTheme="minorHAnsi"/>
        </w:rPr>
      </w:pPr>
    </w:p>
    <w:p w14:paraId="2BA42481" w14:textId="77777777" w:rsidR="00E5020E" w:rsidRPr="000D2821" w:rsidRDefault="00E5020E" w:rsidP="00E5020E">
      <w:pPr>
        <w:pStyle w:val="Heading4"/>
        <w:rPr>
          <w:rFonts w:asciiTheme="minorHAnsi" w:hAnsiTheme="minorHAnsi"/>
        </w:rPr>
      </w:pPr>
      <w:r w:rsidRPr="000D2821">
        <w:rPr>
          <w:rFonts w:asciiTheme="minorHAnsi" w:hAnsiTheme="minorHAnsi"/>
        </w:rPr>
        <w:t>PAYG Records (Australia)</w:t>
      </w:r>
    </w:p>
    <w:p w14:paraId="531945EC" w14:textId="77777777" w:rsidR="00E5020E" w:rsidRPr="000D2821" w:rsidRDefault="00E5020E" w:rsidP="00E5020E">
      <w:pPr>
        <w:pStyle w:val="Heading3"/>
        <w:rPr>
          <w:rFonts w:asciiTheme="minorHAnsi" w:hAnsiTheme="minorHAnsi"/>
          <w:color w:val="ED7D31" w:themeColor="accent1"/>
          <w:sz w:val="22"/>
          <w:szCs w:val="22"/>
        </w:rPr>
      </w:pPr>
      <w:bookmarkStart w:id="624" w:name="_Toc221634531"/>
      <w:r w:rsidRPr="000D2821">
        <w:rPr>
          <w:rFonts w:asciiTheme="minorHAnsi" w:hAnsiTheme="minorHAnsi"/>
          <w:color w:val="ED7D31" w:themeColor="accent1"/>
          <w:sz w:val="22"/>
          <w:szCs w:val="22"/>
        </w:rPr>
        <w:t>Invoicing</w:t>
      </w:r>
      <w:bookmarkEnd w:id="624"/>
    </w:p>
    <w:p w14:paraId="0B9C5F81" w14:textId="34B2EC88" w:rsidR="00E5020E" w:rsidRPr="000D2821" w:rsidRDefault="00E5020E" w:rsidP="177DC49A">
      <w:r w:rsidRPr="000D2821">
        <w:t xml:space="preserve">Invoices should be provided to your customer on completion of your </w:t>
      </w:r>
      <w:r w:rsidR="007B07D5" w:rsidRPr="000D2821">
        <w:t>remediation</w:t>
      </w:r>
      <w:r w:rsidRPr="000D2821">
        <w:t xml:space="preserve"> works. </w:t>
      </w:r>
      <w:r w:rsidRPr="000D2821">
        <w:rPr>
          <w:b/>
          <w:bCs/>
        </w:rPr>
        <w:t>The job is not complete until the invoice is provided and payment receipted</w:t>
      </w:r>
      <w:r w:rsidRPr="000D2821">
        <w:t xml:space="preserve">. </w:t>
      </w:r>
    </w:p>
    <w:p w14:paraId="2BCE9FCD" w14:textId="77777777" w:rsidR="00FC1BC9" w:rsidRPr="000D2821" w:rsidRDefault="00FC1BC9" w:rsidP="177DC49A"/>
    <w:p w14:paraId="29F5A1D6" w14:textId="77777777" w:rsidR="00E5020E" w:rsidRPr="000D2821" w:rsidRDefault="00E5020E" w:rsidP="177DC49A">
      <w:pPr>
        <w:shd w:val="clear" w:color="auto" w:fill="EC1B19"/>
        <w:spacing w:before="60" w:after="120"/>
        <w:rPr>
          <w:rFonts w:cs="Arial"/>
          <w:b/>
          <w:bCs/>
          <w:color w:val="FFFFFF"/>
        </w:rPr>
      </w:pPr>
      <w:r w:rsidRPr="000D2821">
        <w:rPr>
          <w:rFonts w:cs="Arial"/>
          <w:b/>
          <w:bCs/>
          <w:color w:val="FFFFFF" w:themeColor="background1"/>
        </w:rPr>
        <w:t>Hint: You must ensure that your invoices do not contain any surprises. Do not include a fee for reports unless you have informed your client of the cost before commencing work.</w:t>
      </w:r>
    </w:p>
    <w:p w14:paraId="0B1C2F67" w14:textId="77777777" w:rsidR="00F6648C" w:rsidRPr="000D2821" w:rsidRDefault="00F6648C" w:rsidP="00F6648C"/>
    <w:p w14:paraId="4F4E5C84" w14:textId="16F41C57" w:rsidR="00E5020E" w:rsidRPr="000D2821" w:rsidRDefault="00F6648C" w:rsidP="177DC49A">
      <w:r w:rsidRPr="000D2821">
        <w:t xml:space="preserve">Invoicing </w:t>
      </w:r>
      <w:r w:rsidRPr="000D2821">
        <w:rPr>
          <w:b/>
          <w:bCs/>
          <w:u w:val="single"/>
        </w:rPr>
        <w:t>and quoting</w:t>
      </w:r>
      <w:r w:rsidRPr="000D2821">
        <w:t xml:space="preserve"> should contain appropriate language and include special attention to:</w:t>
      </w:r>
    </w:p>
    <w:p w14:paraId="2DEFE26A" w14:textId="30D55709" w:rsidR="00F6648C" w:rsidRPr="000D2821" w:rsidRDefault="00F6648C" w:rsidP="00E3147D">
      <w:pPr>
        <w:pStyle w:val="ListParagraph"/>
        <w:numPr>
          <w:ilvl w:val="0"/>
          <w:numId w:val="100"/>
        </w:numPr>
      </w:pPr>
      <w:r w:rsidRPr="000D2821">
        <w:t>A detailed Scope of works</w:t>
      </w:r>
      <w:r w:rsidR="00FC1BC9" w:rsidRPr="000D2821">
        <w:t>.</w:t>
      </w:r>
    </w:p>
    <w:p w14:paraId="53B3E1B0" w14:textId="0378CCC4" w:rsidR="00F6648C" w:rsidRPr="000D2821" w:rsidRDefault="00F6648C" w:rsidP="00E3147D">
      <w:pPr>
        <w:pStyle w:val="ListParagraph"/>
        <w:numPr>
          <w:ilvl w:val="0"/>
          <w:numId w:val="100"/>
        </w:numPr>
      </w:pPr>
      <w:r w:rsidRPr="000D2821">
        <w:t>Remediation of damages (or specify that this is outside the scope)</w:t>
      </w:r>
      <w:r w:rsidR="00FC1BC9" w:rsidRPr="000D2821">
        <w:t>.</w:t>
      </w:r>
    </w:p>
    <w:p w14:paraId="08018B87" w14:textId="437182CB" w:rsidR="00F6648C" w:rsidRPr="000D2821" w:rsidRDefault="00F6648C" w:rsidP="00E3147D">
      <w:pPr>
        <w:pStyle w:val="ListParagraph"/>
        <w:numPr>
          <w:ilvl w:val="0"/>
          <w:numId w:val="100"/>
        </w:numPr>
      </w:pPr>
      <w:r w:rsidRPr="000D2821">
        <w:t>Terms and conditions</w:t>
      </w:r>
      <w:r w:rsidR="00612E9B" w:rsidRPr="000D2821">
        <w:t xml:space="preserve"> including:</w:t>
      </w:r>
    </w:p>
    <w:p w14:paraId="4E3236E0" w14:textId="4C541C2C" w:rsidR="00F6648C" w:rsidRPr="000D2821" w:rsidRDefault="00F6648C" w:rsidP="00E3147D">
      <w:pPr>
        <w:pStyle w:val="ListParagraph"/>
        <w:numPr>
          <w:ilvl w:val="1"/>
          <w:numId w:val="100"/>
        </w:numPr>
      </w:pPr>
      <w:r w:rsidRPr="000D2821">
        <w:t>Expiry date for quote</w:t>
      </w:r>
      <w:r w:rsidR="00FC1BC9" w:rsidRPr="000D2821">
        <w:t>.</w:t>
      </w:r>
    </w:p>
    <w:p w14:paraId="44A641A9" w14:textId="51C99AD3" w:rsidR="00F6648C" w:rsidRPr="000D2821" w:rsidRDefault="00F6648C" w:rsidP="00E3147D">
      <w:pPr>
        <w:pStyle w:val="ListParagraph"/>
        <w:numPr>
          <w:ilvl w:val="1"/>
          <w:numId w:val="100"/>
        </w:numPr>
      </w:pPr>
      <w:r w:rsidRPr="000D2821">
        <w:t>Deposit or prepayment if required</w:t>
      </w:r>
      <w:r w:rsidR="00FC1BC9" w:rsidRPr="000D2821">
        <w:t>.</w:t>
      </w:r>
    </w:p>
    <w:p w14:paraId="25A2487A" w14:textId="3E457E7F" w:rsidR="00612E9B" w:rsidRPr="000D2821" w:rsidRDefault="00612E9B" w:rsidP="00E3147D">
      <w:pPr>
        <w:pStyle w:val="ListParagraph"/>
        <w:numPr>
          <w:ilvl w:val="1"/>
          <w:numId w:val="100"/>
        </w:numPr>
      </w:pPr>
      <w:r w:rsidRPr="000D2821">
        <w:t>Cancellation policy if required</w:t>
      </w:r>
      <w:r w:rsidR="00FC1BC9" w:rsidRPr="000D2821">
        <w:t>.</w:t>
      </w:r>
    </w:p>
    <w:p w14:paraId="4D6297C2" w14:textId="0B12B2EB" w:rsidR="00F6648C" w:rsidRPr="000D2821" w:rsidRDefault="00F6648C" w:rsidP="00E3147D">
      <w:pPr>
        <w:pStyle w:val="ListParagraph"/>
        <w:numPr>
          <w:ilvl w:val="0"/>
          <w:numId w:val="100"/>
        </w:numPr>
      </w:pPr>
      <w:r w:rsidRPr="000D2821">
        <w:t>Any factors that may influence a quote (such as hidden issues not initially available when scoping)</w:t>
      </w:r>
      <w:r w:rsidR="00FC1BC9" w:rsidRPr="000D2821">
        <w:t>.</w:t>
      </w:r>
    </w:p>
    <w:p w14:paraId="238EC20C" w14:textId="13D575B8" w:rsidR="00612E9B" w:rsidRPr="000D2821" w:rsidRDefault="00612E9B" w:rsidP="00E3147D">
      <w:pPr>
        <w:pStyle w:val="ListParagraph"/>
        <w:numPr>
          <w:ilvl w:val="0"/>
          <w:numId w:val="100"/>
        </w:numPr>
      </w:pPr>
      <w:r w:rsidRPr="000D2821">
        <w:t>Some pre</w:t>
      </w:r>
      <w:r w:rsidR="00FC1BC9" w:rsidRPr="000D2821">
        <w:t>-</w:t>
      </w:r>
      <w:r w:rsidRPr="000D2821">
        <w:t xml:space="preserve">inspection agreements have been created and are available for use in the </w:t>
      </w:r>
      <w:r w:rsidR="00FC1BC9" w:rsidRPr="000D2821">
        <w:t>Dropbox</w:t>
      </w:r>
      <w:r w:rsidRPr="000D2821">
        <w:t xml:space="preserve"> </w:t>
      </w:r>
      <w:r w:rsidR="00A16691">
        <w:t xml:space="preserve">&amp; OneDrive </w:t>
      </w:r>
      <w:r w:rsidRPr="000D2821">
        <w:t>folder. These should be used to advise clients of any limitations or obstructions that may exist when quoting and scoping. See the section in this manual on pre</w:t>
      </w:r>
      <w:r w:rsidR="00C84FFA" w:rsidRPr="000D2821">
        <w:t>-</w:t>
      </w:r>
      <w:r w:rsidRPr="000D2821">
        <w:t>inspection agreements. This should be sent with any quotation.</w:t>
      </w:r>
    </w:p>
    <w:p w14:paraId="29873722" w14:textId="77777777" w:rsidR="000876D4" w:rsidRPr="000D2821" w:rsidRDefault="000876D4" w:rsidP="000876D4"/>
    <w:p w14:paraId="0C4022A0" w14:textId="77777777" w:rsidR="00E5020E" w:rsidRPr="000D2821" w:rsidRDefault="00E5020E" w:rsidP="00E5020E">
      <w:pPr>
        <w:pStyle w:val="Heading3"/>
        <w:rPr>
          <w:rFonts w:asciiTheme="minorHAnsi" w:hAnsiTheme="minorHAnsi"/>
          <w:color w:val="ED7D31" w:themeColor="accent1"/>
          <w:sz w:val="22"/>
          <w:szCs w:val="22"/>
        </w:rPr>
      </w:pPr>
      <w:bookmarkStart w:id="625" w:name="_Toc221634532"/>
      <w:r w:rsidRPr="000D2821">
        <w:rPr>
          <w:rFonts w:asciiTheme="minorHAnsi" w:hAnsiTheme="minorHAnsi"/>
          <w:color w:val="ED7D31" w:themeColor="accent1"/>
          <w:sz w:val="22"/>
          <w:szCs w:val="22"/>
        </w:rPr>
        <w:t>Bad Debts</w:t>
      </w:r>
      <w:bookmarkEnd w:id="625"/>
    </w:p>
    <w:p w14:paraId="137D1278" w14:textId="31597A2B" w:rsidR="00E5020E" w:rsidRPr="000D2821" w:rsidRDefault="00E5020E" w:rsidP="177DC49A">
      <w:pPr>
        <w:pStyle w:val="ToDo"/>
      </w:pPr>
      <w:r w:rsidRPr="000D2821">
        <w:t>Bad debts are not inevitable. They can be minimised by:</w:t>
      </w:r>
    </w:p>
    <w:p w14:paraId="403A3DDD" w14:textId="77333449" w:rsidR="00E5020E" w:rsidRPr="000D2821" w:rsidRDefault="00C84FFA" w:rsidP="00E3147D">
      <w:pPr>
        <w:pStyle w:val="MyBullet"/>
        <w:numPr>
          <w:ilvl w:val="0"/>
          <w:numId w:val="178"/>
        </w:numPr>
      </w:pPr>
      <w:r w:rsidRPr="000D2821">
        <w:t>E</w:t>
      </w:r>
      <w:r w:rsidR="00E5020E" w:rsidRPr="000D2821">
        <w:t>nsuring customers provide detailed information on their credit worthiness, including credit references before extending trading terms to them</w:t>
      </w:r>
      <w:r w:rsidRPr="000D2821">
        <w:t>.</w:t>
      </w:r>
    </w:p>
    <w:p w14:paraId="156430F0" w14:textId="21C26F48" w:rsidR="00E5020E" w:rsidRPr="000D2821" w:rsidRDefault="00C84FFA" w:rsidP="00E3147D">
      <w:pPr>
        <w:pStyle w:val="MyBullet"/>
        <w:numPr>
          <w:ilvl w:val="0"/>
          <w:numId w:val="178"/>
        </w:numPr>
      </w:pPr>
      <w:r w:rsidRPr="000D2821">
        <w:t>H</w:t>
      </w:r>
      <w:r w:rsidR="00E5020E" w:rsidRPr="000D2821">
        <w:t>aving a formal trading terms agreement which includes provision for costs and interest for late payment</w:t>
      </w:r>
      <w:r w:rsidRPr="000D2821">
        <w:t>.</w:t>
      </w:r>
    </w:p>
    <w:p w14:paraId="3FB61F02" w14:textId="2A5C1917" w:rsidR="00E5020E" w:rsidRPr="000D2821" w:rsidRDefault="00C84FFA" w:rsidP="00E3147D">
      <w:pPr>
        <w:pStyle w:val="MyBullet"/>
        <w:numPr>
          <w:ilvl w:val="0"/>
          <w:numId w:val="178"/>
        </w:numPr>
      </w:pPr>
      <w:r w:rsidRPr="000D2821">
        <w:t>H</w:t>
      </w:r>
      <w:r w:rsidR="00E5020E" w:rsidRPr="000D2821">
        <w:t>ave an incentive for on time payment</w:t>
      </w:r>
      <w:r w:rsidRPr="000D2821">
        <w:t>.</w:t>
      </w:r>
    </w:p>
    <w:p w14:paraId="48D075EE" w14:textId="3FDB5ED9" w:rsidR="00E5020E" w:rsidRPr="000D2821" w:rsidRDefault="00C84FFA" w:rsidP="00E3147D">
      <w:pPr>
        <w:pStyle w:val="MyBullet"/>
        <w:numPr>
          <w:ilvl w:val="0"/>
          <w:numId w:val="178"/>
        </w:numPr>
      </w:pPr>
      <w:r w:rsidRPr="000D2821">
        <w:t>S</w:t>
      </w:r>
      <w:r w:rsidR="00E5020E" w:rsidRPr="000D2821">
        <w:t>etting credit limits</w:t>
      </w:r>
      <w:r w:rsidRPr="000D2821">
        <w:t>.</w:t>
      </w:r>
    </w:p>
    <w:p w14:paraId="0048FC03" w14:textId="0B710204" w:rsidR="00E5020E" w:rsidRPr="000D2821" w:rsidRDefault="00C84FFA" w:rsidP="00E3147D">
      <w:pPr>
        <w:pStyle w:val="MyBullet"/>
        <w:numPr>
          <w:ilvl w:val="0"/>
          <w:numId w:val="178"/>
        </w:numPr>
      </w:pPr>
      <w:r w:rsidRPr="000D2821">
        <w:t>F</w:t>
      </w:r>
      <w:r w:rsidR="00E5020E" w:rsidRPr="000D2821">
        <w:t>or one off customers (</w:t>
      </w:r>
      <w:r w:rsidRPr="000D2821">
        <w:t>i.e.</w:t>
      </w:r>
      <w:r w:rsidR="00E5020E" w:rsidRPr="000D2821">
        <w:t xml:space="preserve"> home renovators) ensure you only provide COD terms and take credit cards to secure their payment promptly</w:t>
      </w:r>
      <w:r w:rsidRPr="000D2821">
        <w:t>.</w:t>
      </w:r>
    </w:p>
    <w:p w14:paraId="368E27F1" w14:textId="77777777" w:rsidR="00C84FFA" w:rsidRPr="000D2821" w:rsidRDefault="00C84FFA" w:rsidP="00E3147D">
      <w:pPr>
        <w:pStyle w:val="MyBullet"/>
        <w:numPr>
          <w:ilvl w:val="0"/>
          <w:numId w:val="178"/>
        </w:numPr>
      </w:pPr>
      <w:r w:rsidRPr="000D2821">
        <w:t>E</w:t>
      </w:r>
      <w:r w:rsidR="00E5020E" w:rsidRPr="000D2821">
        <w:t>nsuring the customer is aware of our credit terms and conditions</w:t>
      </w:r>
      <w:r w:rsidRPr="000D2821">
        <w:t>.</w:t>
      </w:r>
    </w:p>
    <w:p w14:paraId="036B44E5" w14:textId="069F1B5A" w:rsidR="00E5020E" w:rsidRPr="000D2821" w:rsidRDefault="00C84FFA" w:rsidP="00E3147D">
      <w:pPr>
        <w:pStyle w:val="MyBullet"/>
        <w:numPr>
          <w:ilvl w:val="0"/>
          <w:numId w:val="178"/>
        </w:numPr>
      </w:pPr>
      <w:r w:rsidRPr="000D2821">
        <w:t>F</w:t>
      </w:r>
      <w:r w:rsidR="00E5020E" w:rsidRPr="000D2821">
        <w:t>ollowing up bad debts immediately; the day they become overdue.</w:t>
      </w:r>
    </w:p>
    <w:p w14:paraId="453EB356" w14:textId="77777777" w:rsidR="00E5020E" w:rsidRPr="000D2821" w:rsidRDefault="00E5020E" w:rsidP="00E5020E"/>
    <w:p w14:paraId="1172D6FF" w14:textId="77777777" w:rsidR="00E5020E" w:rsidRPr="000D2821" w:rsidRDefault="00E5020E" w:rsidP="00713C83">
      <w:pPr>
        <w:pStyle w:val="Heading3"/>
        <w:rPr>
          <w:rFonts w:asciiTheme="minorHAnsi" w:hAnsiTheme="minorHAnsi"/>
          <w:sz w:val="22"/>
          <w:szCs w:val="22"/>
        </w:rPr>
      </w:pPr>
      <w:bookmarkStart w:id="626" w:name="_Toc221634533"/>
      <w:r w:rsidRPr="000D2821">
        <w:rPr>
          <w:rFonts w:asciiTheme="minorHAnsi" w:hAnsiTheme="minorHAnsi"/>
          <w:sz w:val="22"/>
          <w:szCs w:val="22"/>
        </w:rPr>
        <w:t>Disclaimer</w:t>
      </w:r>
      <w:bookmarkEnd w:id="626"/>
    </w:p>
    <w:p w14:paraId="7DAE9EAB" w14:textId="77777777" w:rsidR="00E5020E" w:rsidRPr="000D2821" w:rsidRDefault="00E5020E" w:rsidP="177DC49A">
      <w:r w:rsidRPr="000D2821">
        <w:t>The above information is provided as a guide only and you should seek appropriate professional advice and ensure you comply with any relevant legislation.</w:t>
      </w:r>
    </w:p>
    <w:p w14:paraId="2F0A0281" w14:textId="77777777" w:rsidR="00E5020E" w:rsidRPr="000D2821" w:rsidRDefault="00E5020E" w:rsidP="00E5020E"/>
    <w:p w14:paraId="2E0ED66C" w14:textId="77777777" w:rsidR="00E5020E" w:rsidRPr="000D2821" w:rsidRDefault="00E5020E" w:rsidP="00E5020E">
      <w:pPr>
        <w:pStyle w:val="Heading1"/>
        <w:rPr>
          <w:rFonts w:asciiTheme="minorHAnsi" w:hAnsiTheme="minorHAnsi"/>
          <w:sz w:val="22"/>
          <w:szCs w:val="22"/>
        </w:rPr>
      </w:pPr>
      <w:bookmarkStart w:id="627" w:name="_Toc221634534"/>
      <w:r w:rsidRPr="000D2821">
        <w:rPr>
          <w:rFonts w:asciiTheme="minorHAnsi" w:hAnsiTheme="minorHAnsi"/>
          <w:sz w:val="22"/>
          <w:szCs w:val="22"/>
        </w:rPr>
        <w:t xml:space="preserve">PRO131 </w:t>
      </w:r>
      <w:r w:rsidRPr="000D2821">
        <w:rPr>
          <w:rFonts w:asciiTheme="minorHAnsi" w:hAnsiTheme="minorHAnsi"/>
          <w:sz w:val="22"/>
          <w:szCs w:val="22"/>
        </w:rPr>
        <w:fldChar w:fldCharType="begin"/>
      </w:r>
      <w:r w:rsidRPr="000D2821">
        <w:rPr>
          <w:rFonts w:asciiTheme="minorHAnsi" w:hAnsiTheme="minorHAnsi"/>
          <w:sz w:val="22"/>
          <w:szCs w:val="22"/>
        </w:rPr>
        <w:instrText xml:space="preserve"> ask PName "What is the procedure name?"</w:instrText>
      </w:r>
      <w:r w:rsidRPr="000D2821">
        <w:rPr>
          <w:rFonts w:asciiTheme="minorHAnsi" w:hAnsiTheme="minorHAnsi"/>
          <w:sz w:val="22"/>
          <w:szCs w:val="22"/>
        </w:rPr>
        <w:fldChar w:fldCharType="separate"/>
      </w:r>
      <w:r w:rsidRPr="000D2821">
        <w:rPr>
          <w:rFonts w:asciiTheme="minorHAnsi" w:hAnsiTheme="minorHAnsi"/>
          <w:sz w:val="22"/>
          <w:szCs w:val="22"/>
        </w:rPr>
        <w:t>Pricing Policy</w:t>
      </w:r>
      <w:r w:rsidRPr="000D2821">
        <w:rPr>
          <w:rFonts w:asciiTheme="minorHAnsi" w:hAnsiTheme="minorHAnsi"/>
          <w:sz w:val="22"/>
          <w:szCs w:val="22"/>
        </w:rPr>
        <w:fldChar w:fldCharType="end"/>
      </w:r>
      <w:r w:rsidRPr="000D2821">
        <w:rPr>
          <w:rFonts w:asciiTheme="minorHAnsi" w:hAnsiTheme="minorHAnsi"/>
          <w:sz w:val="22"/>
          <w:szCs w:val="22"/>
        </w:rPr>
        <w:fldChar w:fldCharType="begin"/>
      </w:r>
      <w:r w:rsidRPr="000D2821">
        <w:rPr>
          <w:rFonts w:asciiTheme="minorHAnsi" w:hAnsiTheme="minorHAnsi"/>
          <w:sz w:val="22"/>
          <w:szCs w:val="22"/>
        </w:rPr>
        <w:instrText xml:space="preserve"> Ask PNo "What is Procedure No?" </w:instrText>
      </w:r>
      <w:r w:rsidRPr="000D2821">
        <w:rPr>
          <w:rFonts w:asciiTheme="minorHAnsi" w:hAnsiTheme="minorHAnsi"/>
          <w:sz w:val="22"/>
          <w:szCs w:val="22"/>
        </w:rPr>
        <w:fldChar w:fldCharType="separate"/>
      </w:r>
      <w:r w:rsidRPr="000D2821">
        <w:rPr>
          <w:rFonts w:asciiTheme="minorHAnsi" w:hAnsiTheme="minorHAnsi"/>
          <w:sz w:val="22"/>
          <w:szCs w:val="22"/>
        </w:rPr>
        <w:t>PRO131</w:t>
      </w:r>
      <w:r w:rsidRPr="000D2821">
        <w:rPr>
          <w:rFonts w:asciiTheme="minorHAnsi" w:hAnsiTheme="minorHAnsi"/>
          <w:sz w:val="22"/>
          <w:szCs w:val="22"/>
        </w:rPr>
        <w:fldChar w:fldCharType="end"/>
      </w:r>
      <w:r w:rsidRPr="000D2821">
        <w:rPr>
          <w:rFonts w:asciiTheme="minorHAnsi" w:hAnsiTheme="minorHAnsi"/>
          <w:sz w:val="22"/>
          <w:szCs w:val="22"/>
        </w:rPr>
        <w:fldChar w:fldCharType="begin"/>
      </w:r>
      <w:r w:rsidRPr="000D2821">
        <w:rPr>
          <w:rFonts w:asciiTheme="minorHAnsi" w:hAnsiTheme="minorHAnsi"/>
          <w:sz w:val="22"/>
          <w:szCs w:val="22"/>
        </w:rPr>
        <w:instrText xml:space="preserve"> Ask RevNo "What is Revision Number?" </w:instrText>
      </w:r>
      <w:r w:rsidRPr="000D2821">
        <w:rPr>
          <w:rFonts w:asciiTheme="minorHAnsi" w:hAnsiTheme="minorHAnsi"/>
          <w:sz w:val="22"/>
          <w:szCs w:val="22"/>
        </w:rPr>
        <w:fldChar w:fldCharType="separate"/>
      </w:r>
      <w:r w:rsidRPr="000D2821">
        <w:rPr>
          <w:rFonts w:asciiTheme="minorHAnsi" w:hAnsiTheme="minorHAnsi"/>
          <w:sz w:val="22"/>
          <w:szCs w:val="22"/>
        </w:rPr>
        <w:t>2.0</w:t>
      </w:r>
      <w:r w:rsidRPr="000D2821">
        <w:rPr>
          <w:rFonts w:asciiTheme="minorHAnsi" w:hAnsiTheme="minorHAnsi"/>
          <w:sz w:val="22"/>
          <w:szCs w:val="22"/>
        </w:rPr>
        <w:fldChar w:fldCharType="end"/>
      </w:r>
      <w:r w:rsidRPr="000D2821">
        <w:rPr>
          <w:rFonts w:asciiTheme="minorHAnsi" w:hAnsiTheme="minorHAnsi"/>
          <w:sz w:val="22"/>
          <w:szCs w:val="22"/>
        </w:rPr>
        <w:fldChar w:fldCharType="begin"/>
      </w:r>
      <w:r w:rsidRPr="000D2821">
        <w:rPr>
          <w:rFonts w:asciiTheme="minorHAnsi" w:hAnsiTheme="minorHAnsi"/>
          <w:sz w:val="22"/>
          <w:szCs w:val="22"/>
        </w:rPr>
        <w:instrText xml:space="preserve"> Ask RevDate "What is the Revision Date"</w:instrText>
      </w:r>
      <w:r w:rsidRPr="000D2821">
        <w:rPr>
          <w:rFonts w:asciiTheme="minorHAnsi" w:hAnsiTheme="minorHAnsi"/>
          <w:sz w:val="22"/>
          <w:szCs w:val="22"/>
        </w:rPr>
        <w:fldChar w:fldCharType="separate"/>
      </w:r>
      <w:r w:rsidRPr="000D2821">
        <w:rPr>
          <w:rFonts w:asciiTheme="minorHAnsi" w:hAnsiTheme="minorHAnsi"/>
          <w:sz w:val="22"/>
          <w:szCs w:val="22"/>
        </w:rPr>
        <w:t>16/11/10</w:t>
      </w:r>
      <w:r w:rsidRPr="000D2821">
        <w:rPr>
          <w:rFonts w:asciiTheme="minorHAnsi" w:hAnsiTheme="minorHAnsi"/>
          <w:sz w:val="22"/>
          <w:szCs w:val="22"/>
        </w:rPr>
        <w:fldChar w:fldCharType="end"/>
      </w:r>
      <w:r w:rsidRPr="000D2821">
        <w:rPr>
          <w:rFonts w:asciiTheme="minorHAnsi" w:hAnsiTheme="minorHAnsi"/>
          <w:sz w:val="22"/>
          <w:szCs w:val="22"/>
        </w:rPr>
        <w:t>Pricing Policy</w:t>
      </w:r>
      <w:bookmarkEnd w:id="627"/>
    </w:p>
    <w:p w14:paraId="0A44B29F" w14:textId="77777777" w:rsidR="00E5020E" w:rsidRPr="000D2821" w:rsidRDefault="00E5020E" w:rsidP="008D5974">
      <w:pPr>
        <w:pStyle w:val="Heading3"/>
        <w:rPr>
          <w:rFonts w:asciiTheme="minorHAnsi" w:hAnsiTheme="minorHAnsi"/>
          <w:sz w:val="22"/>
          <w:szCs w:val="22"/>
        </w:rPr>
      </w:pPr>
      <w:bookmarkStart w:id="628" w:name="_Toc221634535"/>
      <w:r w:rsidRPr="000D2821">
        <w:rPr>
          <w:rFonts w:asciiTheme="minorHAnsi" w:hAnsiTheme="minorHAnsi"/>
          <w:sz w:val="22"/>
          <w:szCs w:val="22"/>
        </w:rPr>
        <w:t>Introduction</w:t>
      </w:r>
      <w:bookmarkEnd w:id="628"/>
    </w:p>
    <w:p w14:paraId="088538E2" w14:textId="3D24BB40" w:rsidR="00E5020E" w:rsidRPr="000D2821" w:rsidRDefault="00856AA8" w:rsidP="177DC49A">
      <w:r w:rsidRPr="000D2821">
        <w:t>Obviously,</w:t>
      </w:r>
      <w:r w:rsidR="00E5020E" w:rsidRPr="000D2821">
        <w:t xml:space="preserve"> </w:t>
      </w:r>
      <w:r w:rsidR="00844F21" w:rsidRPr="000D2821">
        <w:t>Jim’s Hazardous Material Removal</w:t>
      </w:r>
      <w:r w:rsidR="00E5020E" w:rsidRPr="000D2821">
        <w:t xml:space="preserve"> cannot set pricing structures for our Franchisees; however, we do encourage them to maintain the value of our services and cost their time appropriately. </w:t>
      </w:r>
    </w:p>
    <w:p w14:paraId="017A5054" w14:textId="77777777" w:rsidR="004E5996" w:rsidRPr="000D2821" w:rsidRDefault="004E5996" w:rsidP="177DC49A"/>
    <w:p w14:paraId="79E3F5A3" w14:textId="77777777" w:rsidR="00E5020E" w:rsidRPr="000D2821" w:rsidRDefault="00E5020E" w:rsidP="008D5974">
      <w:pPr>
        <w:pStyle w:val="Heading3"/>
        <w:rPr>
          <w:rFonts w:asciiTheme="minorHAnsi" w:hAnsiTheme="minorHAnsi"/>
          <w:sz w:val="22"/>
          <w:szCs w:val="22"/>
        </w:rPr>
      </w:pPr>
      <w:bookmarkStart w:id="629" w:name="_Toc221634536"/>
      <w:r w:rsidRPr="000D2821">
        <w:rPr>
          <w:rFonts w:asciiTheme="minorHAnsi" w:hAnsiTheme="minorHAnsi"/>
          <w:sz w:val="22"/>
          <w:szCs w:val="22"/>
        </w:rPr>
        <w:t>Policy</w:t>
      </w:r>
      <w:bookmarkEnd w:id="629"/>
    </w:p>
    <w:p w14:paraId="39536F9E" w14:textId="77777777" w:rsidR="00E5020E" w:rsidRPr="000D2821" w:rsidRDefault="00E5020E" w:rsidP="177DC49A">
      <w:r w:rsidRPr="000D2821">
        <w:t xml:space="preserve">With respect to our value proposition, </w:t>
      </w:r>
      <w:r w:rsidR="00844F21" w:rsidRPr="000D2821">
        <w:t>Jim’s Hazardous Material Removal</w:t>
      </w:r>
      <w:r w:rsidRPr="000D2821">
        <w:t xml:space="preserve"> Franchisees shall offer a pricing structure commensurate with the comprehensive service they provide.</w:t>
      </w:r>
    </w:p>
    <w:p w14:paraId="24B3117C" w14:textId="77777777" w:rsidR="004E5996" w:rsidRPr="000D2821" w:rsidRDefault="004E5996" w:rsidP="177DC49A"/>
    <w:p w14:paraId="50EDCE8C" w14:textId="77777777" w:rsidR="00E5020E" w:rsidRPr="000D2821" w:rsidRDefault="00E5020E" w:rsidP="00713C83">
      <w:pPr>
        <w:pStyle w:val="Heading3"/>
        <w:rPr>
          <w:rFonts w:asciiTheme="minorHAnsi" w:hAnsiTheme="minorHAnsi"/>
          <w:sz w:val="22"/>
          <w:szCs w:val="22"/>
        </w:rPr>
      </w:pPr>
      <w:bookmarkStart w:id="630" w:name="_Toc221634537"/>
      <w:r w:rsidRPr="000D2821">
        <w:rPr>
          <w:rFonts w:asciiTheme="minorHAnsi" w:hAnsiTheme="minorHAnsi"/>
          <w:sz w:val="22"/>
          <w:szCs w:val="22"/>
        </w:rPr>
        <w:t>Procedures</w:t>
      </w:r>
      <w:bookmarkEnd w:id="630"/>
    </w:p>
    <w:p w14:paraId="4E19BC02" w14:textId="45306A0E" w:rsidR="00E5020E" w:rsidRPr="000D2821" w:rsidRDefault="00E5020E" w:rsidP="00E5020E">
      <w:r w:rsidRPr="000D2821">
        <w:t>Pricing should be based on your required hourly rate to meet your break even plus profit (refer to Planning)</w:t>
      </w:r>
      <w:r w:rsidR="00856AA8" w:rsidRPr="000D2821">
        <w:t>.</w:t>
      </w:r>
    </w:p>
    <w:p w14:paraId="2BFCCD3B" w14:textId="77777777" w:rsidR="004E5996" w:rsidRPr="000D2821" w:rsidRDefault="004E5996" w:rsidP="00E5020E"/>
    <w:p w14:paraId="4C4E68D3" w14:textId="77777777" w:rsidR="00E5020E" w:rsidRPr="000D2821" w:rsidRDefault="00E5020E" w:rsidP="00E5020E">
      <w:pPr>
        <w:pBdr>
          <w:top w:val="single" w:sz="4" w:space="6" w:color="FF0000"/>
          <w:left w:val="single" w:sz="4" w:space="0" w:color="FF0000"/>
          <w:bottom w:val="single" w:sz="4" w:space="6" w:color="FF0000"/>
          <w:right w:val="single" w:sz="4" w:space="4" w:color="FF0000"/>
        </w:pBdr>
        <w:shd w:val="clear" w:color="auto" w:fill="EC1B23"/>
        <w:spacing w:before="60"/>
        <w:rPr>
          <w:rFonts w:cs="Arial"/>
          <w:b/>
          <w:color w:val="FFFFFF" w:themeColor="background1"/>
        </w:rPr>
      </w:pPr>
      <w:r w:rsidRPr="000D2821">
        <w:rPr>
          <w:rFonts w:cs="Arial"/>
          <w:b/>
          <w:color w:val="FFFFFF" w:themeColor="background1"/>
        </w:rPr>
        <w:t>Note: before providing a quote, we recommend you enquire into the prospect’s terms of trade. If they have long terms of trade, you might quote a higher rate and ‘discount’ for more prompt payment.</w:t>
      </w:r>
    </w:p>
    <w:p w14:paraId="4928DBB5" w14:textId="77777777" w:rsidR="004E5996" w:rsidRPr="000D2821" w:rsidRDefault="004E5996" w:rsidP="177DC49A"/>
    <w:p w14:paraId="77184728" w14:textId="1C5A2422" w:rsidR="00E5020E" w:rsidRPr="000D2821" w:rsidRDefault="00E5020E" w:rsidP="177DC49A">
      <w:r w:rsidRPr="000D2821">
        <w:t xml:space="preserve">When you first commence </w:t>
      </w:r>
      <w:r w:rsidR="007B07D5" w:rsidRPr="000D2821">
        <w:t>hazardous material</w:t>
      </w:r>
      <w:r w:rsidRPr="000D2821">
        <w:t xml:space="preserve"> removal you may operate at a slower rate or less efficiently than you will once you are confident and your work rate picks up.</w:t>
      </w:r>
    </w:p>
    <w:p w14:paraId="66370E57" w14:textId="77777777" w:rsidR="004E5996" w:rsidRPr="000D2821" w:rsidRDefault="004E5996" w:rsidP="00E5020E">
      <w:pPr>
        <w:pStyle w:val="Heading3"/>
        <w:rPr>
          <w:rFonts w:asciiTheme="minorHAnsi" w:hAnsiTheme="minorHAnsi"/>
          <w:color w:val="ED7D31" w:themeColor="accent1"/>
          <w:sz w:val="22"/>
          <w:szCs w:val="22"/>
        </w:rPr>
      </w:pPr>
    </w:p>
    <w:p w14:paraId="796EC7EF" w14:textId="3F8180CD" w:rsidR="00E5020E" w:rsidRPr="000D2821" w:rsidRDefault="00E5020E" w:rsidP="00E5020E">
      <w:pPr>
        <w:pStyle w:val="Heading3"/>
        <w:rPr>
          <w:rFonts w:asciiTheme="minorHAnsi" w:hAnsiTheme="minorHAnsi"/>
          <w:color w:val="ED7D31" w:themeColor="accent1"/>
          <w:sz w:val="22"/>
          <w:szCs w:val="22"/>
        </w:rPr>
      </w:pPr>
      <w:bookmarkStart w:id="631" w:name="_Toc221634538"/>
      <w:r w:rsidRPr="000D2821">
        <w:rPr>
          <w:rFonts w:asciiTheme="minorHAnsi" w:hAnsiTheme="minorHAnsi"/>
          <w:color w:val="ED7D31" w:themeColor="accent1"/>
          <w:sz w:val="22"/>
          <w:szCs w:val="22"/>
        </w:rPr>
        <w:t>Discounting</w:t>
      </w:r>
      <w:bookmarkEnd w:id="631"/>
    </w:p>
    <w:p w14:paraId="29F90626" w14:textId="77777777" w:rsidR="00E5020E" w:rsidRPr="000D2821" w:rsidRDefault="00E5020E" w:rsidP="177DC49A">
      <w:pPr>
        <w:pStyle w:val="ToDo"/>
      </w:pPr>
      <w:r w:rsidRPr="000D2821">
        <w:t>The division might discount for strategic clients that will assist us in our goal to become a national brand; however, we strongly recommend you do not discount.</w:t>
      </w:r>
    </w:p>
    <w:p w14:paraId="516DB00D" w14:textId="77777777" w:rsidR="00E5020E" w:rsidRPr="000D2821" w:rsidRDefault="00E5020E" w:rsidP="00E5020E">
      <w:pPr>
        <w:pStyle w:val="ToDo"/>
      </w:pPr>
      <w:r w:rsidRPr="000D2821">
        <w:t>If you do decide to discount however, consider the following:</w:t>
      </w:r>
    </w:p>
    <w:p w14:paraId="7807D12A" w14:textId="3B71A64B" w:rsidR="00E5020E" w:rsidRPr="000D2821" w:rsidRDefault="00856AA8" w:rsidP="00E3147D">
      <w:pPr>
        <w:pStyle w:val="MyBullet"/>
        <w:numPr>
          <w:ilvl w:val="0"/>
          <w:numId w:val="178"/>
        </w:numPr>
      </w:pPr>
      <w:r w:rsidRPr="000D2821">
        <w:t>I</w:t>
      </w:r>
      <w:r w:rsidR="00E5020E" w:rsidRPr="000D2821">
        <w:t>f you need to use the services of another Franchisee to cover your workload for any reason, you may find you have to pay the other Franchisee the difference between what they charge and your discounted rate</w:t>
      </w:r>
      <w:r w:rsidRPr="000D2821">
        <w:t>.</w:t>
      </w:r>
    </w:p>
    <w:p w14:paraId="5EF02E6B" w14:textId="3332244B" w:rsidR="00E5020E" w:rsidRPr="000D2821" w:rsidRDefault="00856AA8" w:rsidP="00E3147D">
      <w:pPr>
        <w:pStyle w:val="MyBullet"/>
        <w:numPr>
          <w:ilvl w:val="0"/>
          <w:numId w:val="178"/>
        </w:numPr>
      </w:pPr>
      <w:r w:rsidRPr="000D2821">
        <w:t>A</w:t>
      </w:r>
      <w:r w:rsidR="00E5020E" w:rsidRPr="000D2821">
        <w:t xml:space="preserve"> lower rate may be compensated by less travelling and less time required selling your services</w:t>
      </w:r>
      <w:r w:rsidRPr="000D2821">
        <w:t>.</w:t>
      </w:r>
    </w:p>
    <w:p w14:paraId="3F31A9F2" w14:textId="5FF0A243" w:rsidR="00E5020E" w:rsidRPr="000D2821" w:rsidRDefault="00856AA8" w:rsidP="00E3147D">
      <w:pPr>
        <w:pStyle w:val="MyBullet"/>
        <w:numPr>
          <w:ilvl w:val="0"/>
          <w:numId w:val="178"/>
        </w:numPr>
      </w:pPr>
      <w:r w:rsidRPr="000D2821">
        <w:t>I</w:t>
      </w:r>
      <w:r w:rsidR="00E5020E" w:rsidRPr="000D2821">
        <w:t>f the client is a large client with multiple jobs, this may be a circumstance where you would discount to receive an ongoing flow of work</w:t>
      </w:r>
      <w:r w:rsidRPr="000D2821">
        <w:t>.</w:t>
      </w:r>
    </w:p>
    <w:p w14:paraId="62FAE34A" w14:textId="24ED7656" w:rsidR="00856AA8" w:rsidRPr="000D2821" w:rsidRDefault="00856AA8" w:rsidP="00E3147D">
      <w:pPr>
        <w:pStyle w:val="MyBullet"/>
        <w:numPr>
          <w:ilvl w:val="0"/>
          <w:numId w:val="178"/>
        </w:numPr>
      </w:pPr>
      <w:r w:rsidRPr="000D2821">
        <w:t>If you discount significantly due to the size of a client, you may find that you are unable to achieve your financial goals as you are so busy working for a lower rate that you do not have time to find more lucrative clients.</w:t>
      </w:r>
    </w:p>
    <w:p w14:paraId="451D670B" w14:textId="77777777" w:rsidR="004E5996" w:rsidRPr="000D2821" w:rsidRDefault="004E5996" w:rsidP="00E5020E">
      <w:pPr>
        <w:pStyle w:val="Heading3"/>
        <w:rPr>
          <w:rFonts w:asciiTheme="minorHAnsi" w:hAnsiTheme="minorHAnsi"/>
          <w:color w:val="ED7D31" w:themeColor="accent1"/>
          <w:sz w:val="22"/>
          <w:szCs w:val="22"/>
        </w:rPr>
      </w:pPr>
    </w:p>
    <w:p w14:paraId="2255349C" w14:textId="77777777" w:rsidR="00A41E7B" w:rsidRPr="000D2821" w:rsidRDefault="00A41E7B" w:rsidP="004E5996">
      <w:pPr>
        <w:pStyle w:val="Heading3"/>
        <w:rPr>
          <w:rFonts w:asciiTheme="minorHAnsi" w:hAnsiTheme="minorHAnsi"/>
          <w:color w:val="ED7D31" w:themeColor="accent1"/>
          <w:sz w:val="22"/>
          <w:szCs w:val="22"/>
        </w:rPr>
      </w:pPr>
    </w:p>
    <w:p w14:paraId="736C7FBA" w14:textId="77777777" w:rsidR="00A41E7B" w:rsidRPr="000D2821" w:rsidRDefault="00A41E7B" w:rsidP="00A41E7B"/>
    <w:p w14:paraId="1D30F329" w14:textId="000D8934" w:rsidR="00856AA8" w:rsidRPr="000D2821" w:rsidRDefault="00E5020E" w:rsidP="004E5996">
      <w:pPr>
        <w:pStyle w:val="Heading3"/>
        <w:rPr>
          <w:rFonts w:asciiTheme="minorHAnsi" w:hAnsiTheme="minorHAnsi"/>
          <w:color w:val="ED7D31" w:themeColor="accent1"/>
          <w:sz w:val="22"/>
          <w:szCs w:val="22"/>
        </w:rPr>
      </w:pPr>
      <w:bookmarkStart w:id="632" w:name="_Toc221634539"/>
      <w:r w:rsidRPr="000D2821">
        <w:rPr>
          <w:rFonts w:asciiTheme="minorHAnsi" w:hAnsiTheme="minorHAnsi"/>
          <w:color w:val="ED7D31" w:themeColor="accent1"/>
          <w:sz w:val="22"/>
          <w:szCs w:val="22"/>
        </w:rPr>
        <w:t>Schedule of Rates</w:t>
      </w:r>
      <w:bookmarkEnd w:id="632"/>
    </w:p>
    <w:p w14:paraId="22879407" w14:textId="77777777" w:rsidR="00E5020E" w:rsidRPr="000D2821" w:rsidRDefault="00E5020E" w:rsidP="00E5020E">
      <w:r w:rsidRPr="000D2821">
        <w:t>The following table provides a suggested schedule of rates for services. Please note all prices are ex GST.</w:t>
      </w:r>
    </w:p>
    <w:p w14:paraId="0EFBA5BB" w14:textId="77777777" w:rsidR="004E5996" w:rsidRPr="000D2821" w:rsidRDefault="004E5996" w:rsidP="00E5020E"/>
    <w:tbl>
      <w:tblPr>
        <w:tblW w:w="0" w:type="auto"/>
        <w:jc w:val="center"/>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ook w:val="01E0" w:firstRow="1" w:lastRow="1" w:firstColumn="1" w:lastColumn="1" w:noHBand="0" w:noVBand="0"/>
      </w:tblPr>
      <w:tblGrid>
        <w:gridCol w:w="3921"/>
        <w:gridCol w:w="3060"/>
        <w:gridCol w:w="1740"/>
      </w:tblGrid>
      <w:tr w:rsidR="00E5020E" w:rsidRPr="000D2821" w14:paraId="5238174B" w14:textId="77777777" w:rsidTr="00A41E7B">
        <w:trPr>
          <w:jc w:val="center"/>
        </w:trPr>
        <w:tc>
          <w:tcPr>
            <w:tcW w:w="3921" w:type="dxa"/>
            <w:tcBorders>
              <w:bottom w:val="threeDEngrave" w:sz="6" w:space="0" w:color="auto"/>
            </w:tcBorders>
            <w:shd w:val="clear" w:color="auto" w:fill="EE3135"/>
          </w:tcPr>
          <w:p w14:paraId="464683DE" w14:textId="77777777" w:rsidR="00E5020E" w:rsidRPr="000D2821" w:rsidRDefault="00E5020E" w:rsidP="00E5020E">
            <w:pPr>
              <w:spacing w:before="60" w:after="60"/>
              <w:rPr>
                <w:b/>
                <w:color w:val="FFFFFF"/>
              </w:rPr>
            </w:pPr>
            <w:r w:rsidRPr="000D2821">
              <w:rPr>
                <w:b/>
                <w:color w:val="FFFFFF"/>
              </w:rPr>
              <w:t>Description</w:t>
            </w:r>
          </w:p>
        </w:tc>
        <w:tc>
          <w:tcPr>
            <w:tcW w:w="3060" w:type="dxa"/>
            <w:tcBorders>
              <w:bottom w:val="threeDEngrave" w:sz="6" w:space="0" w:color="auto"/>
            </w:tcBorders>
            <w:shd w:val="clear" w:color="auto" w:fill="EE3135"/>
          </w:tcPr>
          <w:p w14:paraId="1A3DC5C0" w14:textId="77777777" w:rsidR="00E5020E" w:rsidRPr="000D2821" w:rsidRDefault="00E5020E" w:rsidP="00E5020E">
            <w:pPr>
              <w:spacing w:before="60" w:after="60"/>
              <w:jc w:val="center"/>
              <w:rPr>
                <w:b/>
                <w:color w:val="FFFFFF"/>
              </w:rPr>
            </w:pPr>
            <w:r w:rsidRPr="000D2821">
              <w:rPr>
                <w:b/>
                <w:color w:val="FFFFFF"/>
              </w:rPr>
              <w:t>Per M2 Rate</w:t>
            </w:r>
          </w:p>
        </w:tc>
        <w:tc>
          <w:tcPr>
            <w:tcW w:w="1740" w:type="dxa"/>
            <w:tcBorders>
              <w:bottom w:val="threeDEngrave" w:sz="6" w:space="0" w:color="auto"/>
            </w:tcBorders>
            <w:shd w:val="clear" w:color="auto" w:fill="EE3135"/>
          </w:tcPr>
          <w:p w14:paraId="4ED81205" w14:textId="77777777" w:rsidR="00E5020E" w:rsidRPr="000D2821" w:rsidRDefault="00E5020E" w:rsidP="00E5020E">
            <w:pPr>
              <w:spacing w:before="60" w:after="60"/>
              <w:rPr>
                <w:b/>
                <w:color w:val="FFFFFF"/>
              </w:rPr>
            </w:pPr>
            <w:r w:rsidRPr="000D2821">
              <w:rPr>
                <w:b/>
                <w:color w:val="FFFFFF"/>
              </w:rPr>
              <w:t>Hourly rate per person</w:t>
            </w:r>
          </w:p>
        </w:tc>
      </w:tr>
      <w:tr w:rsidR="00E5020E" w:rsidRPr="000D2821" w14:paraId="19D732F9" w14:textId="77777777" w:rsidTr="00A41E7B">
        <w:trPr>
          <w:trHeight w:val="405"/>
          <w:jc w:val="center"/>
        </w:trPr>
        <w:tc>
          <w:tcPr>
            <w:tcW w:w="3921" w:type="dxa"/>
            <w:tcBorders>
              <w:top w:val="threeDEngrave" w:sz="6" w:space="0" w:color="auto"/>
              <w:left w:val="dotted" w:sz="4" w:space="0" w:color="auto"/>
              <w:bottom w:val="dotted" w:sz="4" w:space="0" w:color="auto"/>
              <w:right w:val="dotted" w:sz="4" w:space="0" w:color="auto"/>
            </w:tcBorders>
          </w:tcPr>
          <w:p w14:paraId="4CE26B0B" w14:textId="77777777" w:rsidR="00E5020E" w:rsidRPr="000D2821" w:rsidRDefault="00E5020E" w:rsidP="00E5020E">
            <w:pPr>
              <w:spacing w:before="60" w:after="60"/>
            </w:pPr>
            <w:r w:rsidRPr="000D2821">
              <w:t>B Class Asbestos Removal</w:t>
            </w:r>
          </w:p>
        </w:tc>
        <w:tc>
          <w:tcPr>
            <w:tcW w:w="3060" w:type="dxa"/>
            <w:tcBorders>
              <w:top w:val="threeDEngrave" w:sz="6" w:space="0" w:color="auto"/>
              <w:left w:val="dotted" w:sz="4" w:space="0" w:color="auto"/>
              <w:bottom w:val="dotted" w:sz="4" w:space="0" w:color="auto"/>
              <w:right w:val="dotted" w:sz="4" w:space="0" w:color="auto"/>
            </w:tcBorders>
          </w:tcPr>
          <w:p w14:paraId="253153D3" w14:textId="77777777" w:rsidR="00E5020E" w:rsidRPr="000D2821" w:rsidRDefault="00E5020E" w:rsidP="00E5020E">
            <w:pPr>
              <w:spacing w:before="60" w:after="60"/>
              <w:jc w:val="center"/>
            </w:pPr>
            <w:r w:rsidRPr="000D2821">
              <w:t>$90.00</w:t>
            </w:r>
          </w:p>
        </w:tc>
        <w:tc>
          <w:tcPr>
            <w:tcW w:w="1740" w:type="dxa"/>
            <w:tcBorders>
              <w:top w:val="threeDEngrave" w:sz="6" w:space="0" w:color="auto"/>
              <w:left w:val="dotted" w:sz="4" w:space="0" w:color="auto"/>
              <w:bottom w:val="dotted" w:sz="4" w:space="0" w:color="auto"/>
              <w:right w:val="dotted" w:sz="4" w:space="0" w:color="auto"/>
            </w:tcBorders>
          </w:tcPr>
          <w:p w14:paraId="70697C6C" w14:textId="77777777" w:rsidR="00E5020E" w:rsidRPr="000D2821" w:rsidRDefault="00E5020E" w:rsidP="00E5020E">
            <w:pPr>
              <w:spacing w:before="60" w:after="60"/>
              <w:jc w:val="center"/>
            </w:pPr>
            <w:r w:rsidRPr="000D2821">
              <w:t>$120.00</w:t>
            </w:r>
          </w:p>
        </w:tc>
      </w:tr>
      <w:tr w:rsidR="00E5020E" w:rsidRPr="000D2821" w14:paraId="11953497" w14:textId="77777777" w:rsidTr="00A41E7B">
        <w:trPr>
          <w:trHeight w:val="405"/>
          <w:jc w:val="center"/>
        </w:trPr>
        <w:tc>
          <w:tcPr>
            <w:tcW w:w="3921" w:type="dxa"/>
            <w:tcBorders>
              <w:top w:val="dotted" w:sz="4" w:space="0" w:color="auto"/>
              <w:left w:val="dotted" w:sz="4" w:space="0" w:color="auto"/>
              <w:bottom w:val="dotted" w:sz="4" w:space="0" w:color="auto"/>
              <w:right w:val="dotted" w:sz="4" w:space="0" w:color="auto"/>
            </w:tcBorders>
          </w:tcPr>
          <w:p w14:paraId="6FCB381F" w14:textId="77777777" w:rsidR="00E5020E" w:rsidRPr="000D2821" w:rsidRDefault="00E5020E" w:rsidP="00E5020E">
            <w:pPr>
              <w:spacing w:before="60" w:after="60"/>
            </w:pPr>
            <w:r w:rsidRPr="000D2821">
              <w:t>Asbestos Encapsulation</w:t>
            </w:r>
          </w:p>
        </w:tc>
        <w:tc>
          <w:tcPr>
            <w:tcW w:w="3060" w:type="dxa"/>
            <w:tcBorders>
              <w:top w:val="dotted" w:sz="4" w:space="0" w:color="auto"/>
              <w:left w:val="dotted" w:sz="4" w:space="0" w:color="auto"/>
              <w:bottom w:val="dotted" w:sz="4" w:space="0" w:color="auto"/>
              <w:right w:val="dotted" w:sz="4" w:space="0" w:color="auto"/>
            </w:tcBorders>
          </w:tcPr>
          <w:p w14:paraId="6234E9E8" w14:textId="77777777" w:rsidR="00E5020E" w:rsidRPr="000D2821" w:rsidRDefault="00E5020E" w:rsidP="00E5020E">
            <w:pPr>
              <w:spacing w:before="60" w:after="60"/>
              <w:jc w:val="center"/>
            </w:pPr>
            <w:r w:rsidRPr="000D2821">
              <w:t>$50.00</w:t>
            </w:r>
          </w:p>
        </w:tc>
        <w:tc>
          <w:tcPr>
            <w:tcW w:w="1740" w:type="dxa"/>
            <w:tcBorders>
              <w:top w:val="dotted" w:sz="4" w:space="0" w:color="auto"/>
              <w:left w:val="dotted" w:sz="4" w:space="0" w:color="auto"/>
              <w:bottom w:val="dotted" w:sz="4" w:space="0" w:color="auto"/>
              <w:right w:val="dotted" w:sz="4" w:space="0" w:color="auto"/>
            </w:tcBorders>
          </w:tcPr>
          <w:p w14:paraId="22FE51CF" w14:textId="77777777" w:rsidR="00E5020E" w:rsidRPr="000D2821" w:rsidRDefault="00E5020E" w:rsidP="00E5020E">
            <w:pPr>
              <w:spacing w:before="60" w:after="60"/>
              <w:jc w:val="center"/>
            </w:pPr>
            <w:r w:rsidRPr="000D2821">
              <w:t>$120.00</w:t>
            </w:r>
          </w:p>
        </w:tc>
      </w:tr>
      <w:tr w:rsidR="00E5020E" w:rsidRPr="000D2821" w14:paraId="68681670" w14:textId="77777777" w:rsidTr="00A41E7B">
        <w:trPr>
          <w:trHeight w:val="405"/>
          <w:jc w:val="center"/>
        </w:trPr>
        <w:tc>
          <w:tcPr>
            <w:tcW w:w="3921" w:type="dxa"/>
            <w:tcBorders>
              <w:top w:val="dotted" w:sz="4" w:space="0" w:color="auto"/>
              <w:left w:val="dotted" w:sz="4" w:space="0" w:color="auto"/>
              <w:bottom w:val="dotted" w:sz="4" w:space="0" w:color="auto"/>
              <w:right w:val="dotted" w:sz="4" w:space="0" w:color="auto"/>
            </w:tcBorders>
          </w:tcPr>
          <w:p w14:paraId="240F35C9" w14:textId="77777777" w:rsidR="00E5020E" w:rsidRPr="000D2821" w:rsidRDefault="00E5020E" w:rsidP="00E5020E">
            <w:pPr>
              <w:spacing w:before="60" w:after="60"/>
            </w:pPr>
            <w:r w:rsidRPr="000D2821">
              <w:t>Asbestos Disposal (collection and removal of Asbestos only)</w:t>
            </w:r>
          </w:p>
        </w:tc>
        <w:tc>
          <w:tcPr>
            <w:tcW w:w="3060" w:type="dxa"/>
            <w:tcBorders>
              <w:top w:val="dotted" w:sz="4" w:space="0" w:color="auto"/>
              <w:left w:val="dotted" w:sz="4" w:space="0" w:color="auto"/>
              <w:bottom w:val="dotted" w:sz="4" w:space="0" w:color="auto"/>
              <w:right w:val="dotted" w:sz="4" w:space="0" w:color="auto"/>
            </w:tcBorders>
          </w:tcPr>
          <w:p w14:paraId="768F2AF2" w14:textId="77777777" w:rsidR="00E5020E" w:rsidRPr="000D2821" w:rsidRDefault="00E5020E" w:rsidP="00E5020E">
            <w:pPr>
              <w:spacing w:before="60" w:after="60"/>
              <w:jc w:val="center"/>
            </w:pPr>
            <w:r w:rsidRPr="000D2821">
              <w:t>$50.00</w:t>
            </w:r>
          </w:p>
        </w:tc>
        <w:tc>
          <w:tcPr>
            <w:tcW w:w="1740" w:type="dxa"/>
            <w:tcBorders>
              <w:top w:val="dotted" w:sz="4" w:space="0" w:color="auto"/>
              <w:left w:val="dotted" w:sz="4" w:space="0" w:color="auto"/>
              <w:bottom w:val="dotted" w:sz="4" w:space="0" w:color="auto"/>
              <w:right w:val="dotted" w:sz="4" w:space="0" w:color="auto"/>
            </w:tcBorders>
          </w:tcPr>
          <w:p w14:paraId="6D6F7854" w14:textId="77777777" w:rsidR="00E5020E" w:rsidRPr="000D2821" w:rsidRDefault="00E5020E" w:rsidP="00E5020E">
            <w:pPr>
              <w:spacing w:before="60" w:after="60"/>
              <w:jc w:val="center"/>
            </w:pPr>
            <w:r w:rsidRPr="000D2821">
              <w:t>$120.00</w:t>
            </w:r>
          </w:p>
        </w:tc>
      </w:tr>
      <w:tr w:rsidR="007B07D5" w:rsidRPr="000D2821" w14:paraId="5B6228DE" w14:textId="77777777" w:rsidTr="00A41E7B">
        <w:trPr>
          <w:trHeight w:val="405"/>
          <w:jc w:val="center"/>
        </w:trPr>
        <w:tc>
          <w:tcPr>
            <w:tcW w:w="3921" w:type="dxa"/>
            <w:tcBorders>
              <w:top w:val="dotted" w:sz="4" w:space="0" w:color="auto"/>
              <w:left w:val="dotted" w:sz="4" w:space="0" w:color="auto"/>
              <w:bottom w:val="dotted" w:sz="4" w:space="0" w:color="auto"/>
              <w:right w:val="dotted" w:sz="4" w:space="0" w:color="auto"/>
            </w:tcBorders>
          </w:tcPr>
          <w:p w14:paraId="7B17A687" w14:textId="6ED8B3FE" w:rsidR="007B07D5" w:rsidRPr="000D2821" w:rsidRDefault="007B07D5" w:rsidP="00E5020E">
            <w:pPr>
              <w:spacing w:before="60" w:after="60"/>
            </w:pPr>
            <w:r w:rsidRPr="000D2821">
              <w:t>Mould Testing</w:t>
            </w:r>
          </w:p>
        </w:tc>
        <w:tc>
          <w:tcPr>
            <w:tcW w:w="3060" w:type="dxa"/>
            <w:tcBorders>
              <w:top w:val="dotted" w:sz="4" w:space="0" w:color="auto"/>
              <w:left w:val="dotted" w:sz="4" w:space="0" w:color="auto"/>
              <w:bottom w:val="dotted" w:sz="4" w:space="0" w:color="auto"/>
              <w:right w:val="dotted" w:sz="4" w:space="0" w:color="auto"/>
            </w:tcBorders>
          </w:tcPr>
          <w:p w14:paraId="555C9263" w14:textId="405BA295" w:rsidR="007B07D5" w:rsidRPr="000D2821" w:rsidRDefault="003219A8" w:rsidP="00E5020E">
            <w:pPr>
              <w:spacing w:before="60" w:after="60"/>
              <w:jc w:val="center"/>
            </w:pPr>
            <w:r w:rsidRPr="000D2821">
              <w:t>$250 call out</w:t>
            </w:r>
          </w:p>
        </w:tc>
        <w:tc>
          <w:tcPr>
            <w:tcW w:w="1740" w:type="dxa"/>
            <w:tcBorders>
              <w:top w:val="dotted" w:sz="4" w:space="0" w:color="auto"/>
              <w:left w:val="dotted" w:sz="4" w:space="0" w:color="auto"/>
              <w:bottom w:val="dotted" w:sz="4" w:space="0" w:color="auto"/>
              <w:right w:val="dotted" w:sz="4" w:space="0" w:color="auto"/>
            </w:tcBorders>
          </w:tcPr>
          <w:p w14:paraId="5B68B7DB" w14:textId="12C9BA84" w:rsidR="007B07D5" w:rsidRPr="000D2821" w:rsidRDefault="0064059F" w:rsidP="00E5020E">
            <w:pPr>
              <w:spacing w:before="60" w:after="60"/>
              <w:jc w:val="center"/>
            </w:pPr>
            <w:r w:rsidRPr="000D2821">
              <w:t>$120.00</w:t>
            </w:r>
          </w:p>
        </w:tc>
      </w:tr>
      <w:tr w:rsidR="007B07D5" w:rsidRPr="000D2821" w14:paraId="5F5CF0B1" w14:textId="77777777" w:rsidTr="00A41E7B">
        <w:trPr>
          <w:trHeight w:val="405"/>
          <w:jc w:val="center"/>
        </w:trPr>
        <w:tc>
          <w:tcPr>
            <w:tcW w:w="3921" w:type="dxa"/>
            <w:tcBorders>
              <w:top w:val="dotted" w:sz="4" w:space="0" w:color="auto"/>
              <w:left w:val="dotted" w:sz="4" w:space="0" w:color="auto"/>
              <w:bottom w:val="dotted" w:sz="4" w:space="0" w:color="auto"/>
              <w:right w:val="dotted" w:sz="4" w:space="0" w:color="auto"/>
            </w:tcBorders>
          </w:tcPr>
          <w:p w14:paraId="2E319DB9" w14:textId="7109DE38" w:rsidR="007B07D5" w:rsidRPr="000D2821" w:rsidRDefault="007B07D5" w:rsidP="00E5020E">
            <w:pPr>
              <w:spacing w:before="60" w:after="60"/>
            </w:pPr>
            <w:r w:rsidRPr="000D2821">
              <w:t>Methamphetamine Testing</w:t>
            </w:r>
          </w:p>
        </w:tc>
        <w:tc>
          <w:tcPr>
            <w:tcW w:w="3060" w:type="dxa"/>
            <w:tcBorders>
              <w:top w:val="dotted" w:sz="4" w:space="0" w:color="auto"/>
              <w:left w:val="dotted" w:sz="4" w:space="0" w:color="auto"/>
              <w:bottom w:val="dotted" w:sz="4" w:space="0" w:color="auto"/>
              <w:right w:val="dotted" w:sz="4" w:space="0" w:color="auto"/>
            </w:tcBorders>
          </w:tcPr>
          <w:p w14:paraId="407C8737" w14:textId="0BC8151A" w:rsidR="007B07D5" w:rsidRPr="000D2821" w:rsidRDefault="003219A8" w:rsidP="00E5020E">
            <w:pPr>
              <w:spacing w:before="60" w:after="60"/>
              <w:jc w:val="center"/>
            </w:pPr>
            <w:r w:rsidRPr="000D2821">
              <w:t>$250 call out</w:t>
            </w:r>
          </w:p>
        </w:tc>
        <w:tc>
          <w:tcPr>
            <w:tcW w:w="1740" w:type="dxa"/>
            <w:tcBorders>
              <w:top w:val="dotted" w:sz="4" w:space="0" w:color="auto"/>
              <w:left w:val="dotted" w:sz="4" w:space="0" w:color="auto"/>
              <w:bottom w:val="dotted" w:sz="4" w:space="0" w:color="auto"/>
              <w:right w:val="dotted" w:sz="4" w:space="0" w:color="auto"/>
            </w:tcBorders>
          </w:tcPr>
          <w:p w14:paraId="045C2DFD" w14:textId="600513CC" w:rsidR="007B07D5" w:rsidRPr="000D2821" w:rsidRDefault="0064059F" w:rsidP="00E5020E">
            <w:pPr>
              <w:spacing w:before="60" w:after="60"/>
              <w:jc w:val="center"/>
            </w:pPr>
            <w:r w:rsidRPr="000D2821">
              <w:t>$120.00</w:t>
            </w:r>
          </w:p>
        </w:tc>
      </w:tr>
      <w:tr w:rsidR="007B07D5" w:rsidRPr="000D2821" w14:paraId="53A800E8" w14:textId="77777777" w:rsidTr="00A41E7B">
        <w:trPr>
          <w:trHeight w:val="405"/>
          <w:jc w:val="center"/>
        </w:trPr>
        <w:tc>
          <w:tcPr>
            <w:tcW w:w="3921" w:type="dxa"/>
            <w:tcBorders>
              <w:top w:val="dotted" w:sz="4" w:space="0" w:color="auto"/>
              <w:left w:val="dotted" w:sz="4" w:space="0" w:color="auto"/>
              <w:bottom w:val="dotted" w:sz="4" w:space="0" w:color="auto"/>
              <w:right w:val="dotted" w:sz="4" w:space="0" w:color="auto"/>
            </w:tcBorders>
          </w:tcPr>
          <w:p w14:paraId="749BE2B4" w14:textId="45A4B1F9" w:rsidR="007B07D5" w:rsidRPr="000D2821" w:rsidRDefault="007B07D5" w:rsidP="00E5020E">
            <w:pPr>
              <w:spacing w:before="60" w:after="60"/>
            </w:pPr>
            <w:r w:rsidRPr="000D2821">
              <w:t>Mould Remediation</w:t>
            </w:r>
          </w:p>
        </w:tc>
        <w:tc>
          <w:tcPr>
            <w:tcW w:w="3060" w:type="dxa"/>
            <w:tcBorders>
              <w:top w:val="dotted" w:sz="4" w:space="0" w:color="auto"/>
              <w:left w:val="dotted" w:sz="4" w:space="0" w:color="auto"/>
              <w:bottom w:val="dotted" w:sz="4" w:space="0" w:color="auto"/>
              <w:right w:val="dotted" w:sz="4" w:space="0" w:color="auto"/>
            </w:tcBorders>
          </w:tcPr>
          <w:p w14:paraId="1B54F866" w14:textId="2FBC46A1" w:rsidR="007B07D5" w:rsidRPr="000D2821" w:rsidRDefault="003219A8" w:rsidP="00E5020E">
            <w:pPr>
              <w:spacing w:before="60" w:after="60"/>
              <w:jc w:val="center"/>
            </w:pPr>
            <w:r w:rsidRPr="000D2821">
              <w:t>N/A</w:t>
            </w:r>
          </w:p>
        </w:tc>
        <w:tc>
          <w:tcPr>
            <w:tcW w:w="1740" w:type="dxa"/>
            <w:tcBorders>
              <w:top w:val="dotted" w:sz="4" w:space="0" w:color="auto"/>
              <w:left w:val="dotted" w:sz="4" w:space="0" w:color="auto"/>
              <w:bottom w:val="dotted" w:sz="4" w:space="0" w:color="auto"/>
              <w:right w:val="dotted" w:sz="4" w:space="0" w:color="auto"/>
            </w:tcBorders>
          </w:tcPr>
          <w:p w14:paraId="25CA0ED6" w14:textId="06AC15B7" w:rsidR="007B07D5" w:rsidRPr="000D2821" w:rsidRDefault="0064059F" w:rsidP="00E5020E">
            <w:pPr>
              <w:spacing w:before="60" w:after="60"/>
              <w:jc w:val="center"/>
            </w:pPr>
            <w:r w:rsidRPr="000D2821">
              <w:t>$120.00</w:t>
            </w:r>
          </w:p>
        </w:tc>
      </w:tr>
      <w:tr w:rsidR="007B07D5" w:rsidRPr="000D2821" w14:paraId="394E139D" w14:textId="77777777" w:rsidTr="00A41E7B">
        <w:trPr>
          <w:trHeight w:val="405"/>
          <w:jc w:val="center"/>
        </w:trPr>
        <w:tc>
          <w:tcPr>
            <w:tcW w:w="3921" w:type="dxa"/>
            <w:tcBorders>
              <w:top w:val="dotted" w:sz="4" w:space="0" w:color="auto"/>
              <w:left w:val="dotted" w:sz="4" w:space="0" w:color="auto"/>
              <w:bottom w:val="dotted" w:sz="4" w:space="0" w:color="auto"/>
              <w:right w:val="dotted" w:sz="4" w:space="0" w:color="auto"/>
            </w:tcBorders>
          </w:tcPr>
          <w:p w14:paraId="4DAC9965" w14:textId="1B741775" w:rsidR="007B07D5" w:rsidRPr="000D2821" w:rsidRDefault="007B07D5" w:rsidP="00E5020E">
            <w:pPr>
              <w:spacing w:before="60" w:after="60"/>
            </w:pPr>
            <w:r w:rsidRPr="000D2821">
              <w:t>Methamphetamine Remediation</w:t>
            </w:r>
          </w:p>
        </w:tc>
        <w:tc>
          <w:tcPr>
            <w:tcW w:w="3060" w:type="dxa"/>
            <w:tcBorders>
              <w:top w:val="dotted" w:sz="4" w:space="0" w:color="auto"/>
              <w:left w:val="dotted" w:sz="4" w:space="0" w:color="auto"/>
              <w:bottom w:val="dotted" w:sz="4" w:space="0" w:color="auto"/>
              <w:right w:val="dotted" w:sz="4" w:space="0" w:color="auto"/>
            </w:tcBorders>
          </w:tcPr>
          <w:p w14:paraId="718584A4" w14:textId="3629A70C" w:rsidR="007B07D5" w:rsidRPr="000D2821" w:rsidRDefault="003219A8" w:rsidP="00E5020E">
            <w:pPr>
              <w:spacing w:before="60" w:after="60"/>
              <w:jc w:val="center"/>
            </w:pPr>
            <w:r w:rsidRPr="000D2821">
              <w:t>N/A</w:t>
            </w:r>
          </w:p>
        </w:tc>
        <w:tc>
          <w:tcPr>
            <w:tcW w:w="1740" w:type="dxa"/>
            <w:tcBorders>
              <w:top w:val="dotted" w:sz="4" w:space="0" w:color="auto"/>
              <w:left w:val="dotted" w:sz="4" w:space="0" w:color="auto"/>
              <w:bottom w:val="dotted" w:sz="4" w:space="0" w:color="auto"/>
              <w:right w:val="dotted" w:sz="4" w:space="0" w:color="auto"/>
            </w:tcBorders>
          </w:tcPr>
          <w:p w14:paraId="2A3E7653" w14:textId="3DD55BA4" w:rsidR="007B07D5" w:rsidRPr="000D2821" w:rsidRDefault="0064059F" w:rsidP="00E5020E">
            <w:pPr>
              <w:spacing w:before="60" w:after="60"/>
              <w:jc w:val="center"/>
            </w:pPr>
            <w:r w:rsidRPr="000D2821">
              <w:t>$120.00</w:t>
            </w:r>
          </w:p>
        </w:tc>
      </w:tr>
      <w:tr w:rsidR="007B07D5" w:rsidRPr="000D2821" w14:paraId="382D5A49" w14:textId="77777777" w:rsidTr="00A41E7B">
        <w:trPr>
          <w:trHeight w:val="405"/>
          <w:jc w:val="center"/>
        </w:trPr>
        <w:tc>
          <w:tcPr>
            <w:tcW w:w="3921" w:type="dxa"/>
            <w:tcBorders>
              <w:top w:val="dotted" w:sz="4" w:space="0" w:color="auto"/>
              <w:left w:val="dotted" w:sz="4" w:space="0" w:color="auto"/>
              <w:bottom w:val="dotted" w:sz="4" w:space="0" w:color="auto"/>
              <w:right w:val="dotted" w:sz="4" w:space="0" w:color="auto"/>
            </w:tcBorders>
          </w:tcPr>
          <w:p w14:paraId="26195524" w14:textId="7C459F42" w:rsidR="007B07D5" w:rsidRPr="000D2821" w:rsidRDefault="007B07D5" w:rsidP="00E5020E">
            <w:pPr>
              <w:spacing w:before="60" w:after="60"/>
            </w:pPr>
            <w:r w:rsidRPr="000D2821">
              <w:t>Water Remediation</w:t>
            </w:r>
          </w:p>
        </w:tc>
        <w:tc>
          <w:tcPr>
            <w:tcW w:w="3060" w:type="dxa"/>
            <w:tcBorders>
              <w:top w:val="dotted" w:sz="4" w:space="0" w:color="auto"/>
              <w:left w:val="dotted" w:sz="4" w:space="0" w:color="auto"/>
              <w:bottom w:val="dotted" w:sz="4" w:space="0" w:color="auto"/>
              <w:right w:val="dotted" w:sz="4" w:space="0" w:color="auto"/>
            </w:tcBorders>
          </w:tcPr>
          <w:p w14:paraId="34E40D7C" w14:textId="0EFBB509" w:rsidR="007B07D5" w:rsidRPr="000D2821" w:rsidRDefault="003219A8" w:rsidP="00E5020E">
            <w:pPr>
              <w:spacing w:before="60" w:after="60"/>
              <w:jc w:val="center"/>
            </w:pPr>
            <w:r w:rsidRPr="000D2821">
              <w:t>N/A</w:t>
            </w:r>
          </w:p>
        </w:tc>
        <w:tc>
          <w:tcPr>
            <w:tcW w:w="1740" w:type="dxa"/>
            <w:tcBorders>
              <w:top w:val="dotted" w:sz="4" w:space="0" w:color="auto"/>
              <w:left w:val="dotted" w:sz="4" w:space="0" w:color="auto"/>
              <w:bottom w:val="dotted" w:sz="4" w:space="0" w:color="auto"/>
              <w:right w:val="dotted" w:sz="4" w:space="0" w:color="auto"/>
            </w:tcBorders>
          </w:tcPr>
          <w:p w14:paraId="2BE62BDC" w14:textId="3D2976F3" w:rsidR="007B07D5" w:rsidRPr="000D2821" w:rsidRDefault="0064059F" w:rsidP="00E5020E">
            <w:pPr>
              <w:spacing w:before="60" w:after="60"/>
              <w:jc w:val="center"/>
            </w:pPr>
            <w:r w:rsidRPr="000D2821">
              <w:t>$120.00</w:t>
            </w:r>
          </w:p>
        </w:tc>
      </w:tr>
      <w:tr w:rsidR="007B07D5" w:rsidRPr="000D2821" w14:paraId="40730AF1" w14:textId="77777777" w:rsidTr="00A41E7B">
        <w:trPr>
          <w:trHeight w:val="405"/>
          <w:jc w:val="center"/>
        </w:trPr>
        <w:tc>
          <w:tcPr>
            <w:tcW w:w="3921" w:type="dxa"/>
            <w:tcBorders>
              <w:top w:val="dotted" w:sz="4" w:space="0" w:color="auto"/>
              <w:left w:val="dotted" w:sz="4" w:space="0" w:color="auto"/>
              <w:bottom w:val="dotted" w:sz="4" w:space="0" w:color="auto"/>
              <w:right w:val="dotted" w:sz="4" w:space="0" w:color="auto"/>
            </w:tcBorders>
          </w:tcPr>
          <w:p w14:paraId="42BF9538" w14:textId="1431CEE1" w:rsidR="007B07D5" w:rsidRPr="000D2821" w:rsidRDefault="007B07D5" w:rsidP="00E5020E">
            <w:pPr>
              <w:spacing w:before="60" w:after="60"/>
            </w:pPr>
            <w:r w:rsidRPr="000D2821">
              <w:t>Syringe Clean Up</w:t>
            </w:r>
          </w:p>
        </w:tc>
        <w:tc>
          <w:tcPr>
            <w:tcW w:w="3060" w:type="dxa"/>
            <w:tcBorders>
              <w:top w:val="dotted" w:sz="4" w:space="0" w:color="auto"/>
              <w:left w:val="dotted" w:sz="4" w:space="0" w:color="auto"/>
              <w:bottom w:val="dotted" w:sz="4" w:space="0" w:color="auto"/>
              <w:right w:val="dotted" w:sz="4" w:space="0" w:color="auto"/>
            </w:tcBorders>
          </w:tcPr>
          <w:p w14:paraId="4ACC536B" w14:textId="420E2FC0" w:rsidR="007B07D5" w:rsidRPr="000D2821" w:rsidRDefault="003219A8" w:rsidP="00E5020E">
            <w:pPr>
              <w:spacing w:before="60" w:after="60"/>
              <w:jc w:val="center"/>
            </w:pPr>
            <w:r w:rsidRPr="000D2821">
              <w:t>N/A</w:t>
            </w:r>
          </w:p>
        </w:tc>
        <w:tc>
          <w:tcPr>
            <w:tcW w:w="1740" w:type="dxa"/>
            <w:tcBorders>
              <w:top w:val="dotted" w:sz="4" w:space="0" w:color="auto"/>
              <w:left w:val="dotted" w:sz="4" w:space="0" w:color="auto"/>
              <w:bottom w:val="dotted" w:sz="4" w:space="0" w:color="auto"/>
              <w:right w:val="dotted" w:sz="4" w:space="0" w:color="auto"/>
            </w:tcBorders>
          </w:tcPr>
          <w:p w14:paraId="1BA9140E" w14:textId="7AC50FFB" w:rsidR="007B07D5" w:rsidRPr="000D2821" w:rsidRDefault="0064059F" w:rsidP="00E5020E">
            <w:pPr>
              <w:spacing w:before="60" w:after="60"/>
              <w:jc w:val="center"/>
            </w:pPr>
            <w:r w:rsidRPr="000D2821">
              <w:t>$120.00</w:t>
            </w:r>
          </w:p>
        </w:tc>
      </w:tr>
      <w:tr w:rsidR="007B07D5" w:rsidRPr="000D2821" w14:paraId="3FBA8955" w14:textId="77777777" w:rsidTr="00A41E7B">
        <w:trPr>
          <w:trHeight w:val="405"/>
          <w:jc w:val="center"/>
        </w:trPr>
        <w:tc>
          <w:tcPr>
            <w:tcW w:w="3921" w:type="dxa"/>
            <w:tcBorders>
              <w:top w:val="dotted" w:sz="4" w:space="0" w:color="auto"/>
              <w:left w:val="dotted" w:sz="4" w:space="0" w:color="auto"/>
              <w:bottom w:val="dotted" w:sz="4" w:space="0" w:color="auto"/>
              <w:right w:val="dotted" w:sz="4" w:space="0" w:color="auto"/>
            </w:tcBorders>
          </w:tcPr>
          <w:p w14:paraId="3F15883D" w14:textId="3853E1C4" w:rsidR="007B07D5" w:rsidRPr="000D2821" w:rsidRDefault="007B07D5" w:rsidP="00E5020E">
            <w:pPr>
              <w:spacing w:before="60" w:after="60"/>
            </w:pPr>
            <w:r w:rsidRPr="000D2821">
              <w:t>Biohazardous Recovery</w:t>
            </w:r>
          </w:p>
        </w:tc>
        <w:tc>
          <w:tcPr>
            <w:tcW w:w="3060" w:type="dxa"/>
            <w:tcBorders>
              <w:top w:val="dotted" w:sz="4" w:space="0" w:color="auto"/>
              <w:left w:val="dotted" w:sz="4" w:space="0" w:color="auto"/>
              <w:bottom w:val="dotted" w:sz="4" w:space="0" w:color="auto"/>
              <w:right w:val="dotted" w:sz="4" w:space="0" w:color="auto"/>
            </w:tcBorders>
          </w:tcPr>
          <w:p w14:paraId="381853DE" w14:textId="6D50C3EA" w:rsidR="007B07D5" w:rsidRPr="000D2821" w:rsidRDefault="003219A8" w:rsidP="00E5020E">
            <w:pPr>
              <w:spacing w:before="60" w:after="60"/>
              <w:jc w:val="center"/>
            </w:pPr>
            <w:r w:rsidRPr="000D2821">
              <w:t>N/A</w:t>
            </w:r>
          </w:p>
        </w:tc>
        <w:tc>
          <w:tcPr>
            <w:tcW w:w="1740" w:type="dxa"/>
            <w:tcBorders>
              <w:top w:val="dotted" w:sz="4" w:space="0" w:color="auto"/>
              <w:left w:val="dotted" w:sz="4" w:space="0" w:color="auto"/>
              <w:bottom w:val="dotted" w:sz="4" w:space="0" w:color="auto"/>
              <w:right w:val="dotted" w:sz="4" w:space="0" w:color="auto"/>
            </w:tcBorders>
          </w:tcPr>
          <w:p w14:paraId="18563EF9" w14:textId="750309DD" w:rsidR="007B07D5" w:rsidRPr="000D2821" w:rsidRDefault="0064059F" w:rsidP="00E5020E">
            <w:pPr>
              <w:spacing w:before="60" w:after="60"/>
              <w:jc w:val="center"/>
            </w:pPr>
            <w:r w:rsidRPr="000D2821">
              <w:t>$120.00</w:t>
            </w:r>
          </w:p>
        </w:tc>
      </w:tr>
      <w:tr w:rsidR="007B07D5" w:rsidRPr="000D2821" w14:paraId="7424C7B6" w14:textId="77777777" w:rsidTr="00A41E7B">
        <w:trPr>
          <w:trHeight w:val="405"/>
          <w:jc w:val="center"/>
        </w:trPr>
        <w:tc>
          <w:tcPr>
            <w:tcW w:w="3921" w:type="dxa"/>
            <w:tcBorders>
              <w:top w:val="dotted" w:sz="4" w:space="0" w:color="auto"/>
              <w:left w:val="dotted" w:sz="4" w:space="0" w:color="auto"/>
              <w:bottom w:val="dotted" w:sz="4" w:space="0" w:color="auto"/>
              <w:right w:val="dotted" w:sz="4" w:space="0" w:color="auto"/>
            </w:tcBorders>
          </w:tcPr>
          <w:p w14:paraId="1B52D8D2" w14:textId="5B24CE11" w:rsidR="007B07D5" w:rsidRPr="000D2821" w:rsidRDefault="007B07D5" w:rsidP="00E5020E">
            <w:pPr>
              <w:spacing w:before="60" w:after="60"/>
            </w:pPr>
            <w:r w:rsidRPr="000D2821">
              <w:t>Fire and Smoke Remediation (Building)</w:t>
            </w:r>
          </w:p>
        </w:tc>
        <w:tc>
          <w:tcPr>
            <w:tcW w:w="3060" w:type="dxa"/>
            <w:tcBorders>
              <w:top w:val="dotted" w:sz="4" w:space="0" w:color="auto"/>
              <w:left w:val="dotted" w:sz="4" w:space="0" w:color="auto"/>
              <w:bottom w:val="dotted" w:sz="4" w:space="0" w:color="auto"/>
              <w:right w:val="dotted" w:sz="4" w:space="0" w:color="auto"/>
            </w:tcBorders>
          </w:tcPr>
          <w:p w14:paraId="5454BDD7" w14:textId="428D8A91" w:rsidR="007B07D5" w:rsidRPr="000D2821" w:rsidRDefault="003219A8" w:rsidP="00E5020E">
            <w:pPr>
              <w:spacing w:before="60" w:after="60"/>
              <w:jc w:val="center"/>
            </w:pPr>
            <w:r w:rsidRPr="000D2821">
              <w:t>$70.00</w:t>
            </w:r>
          </w:p>
        </w:tc>
        <w:tc>
          <w:tcPr>
            <w:tcW w:w="1740" w:type="dxa"/>
            <w:tcBorders>
              <w:top w:val="dotted" w:sz="4" w:space="0" w:color="auto"/>
              <w:left w:val="dotted" w:sz="4" w:space="0" w:color="auto"/>
              <w:bottom w:val="dotted" w:sz="4" w:space="0" w:color="auto"/>
              <w:right w:val="dotted" w:sz="4" w:space="0" w:color="auto"/>
            </w:tcBorders>
          </w:tcPr>
          <w:p w14:paraId="5203BADE" w14:textId="109E62E4" w:rsidR="007B07D5" w:rsidRPr="000D2821" w:rsidRDefault="0064059F" w:rsidP="00E5020E">
            <w:pPr>
              <w:spacing w:before="60" w:after="60"/>
              <w:jc w:val="center"/>
            </w:pPr>
            <w:r w:rsidRPr="000D2821">
              <w:t>$120.00</w:t>
            </w:r>
          </w:p>
        </w:tc>
      </w:tr>
      <w:tr w:rsidR="007B07D5" w:rsidRPr="000D2821" w14:paraId="74715894" w14:textId="77777777" w:rsidTr="00A41E7B">
        <w:trPr>
          <w:trHeight w:val="405"/>
          <w:jc w:val="center"/>
        </w:trPr>
        <w:tc>
          <w:tcPr>
            <w:tcW w:w="3921" w:type="dxa"/>
            <w:tcBorders>
              <w:top w:val="dotted" w:sz="4" w:space="0" w:color="auto"/>
              <w:left w:val="dotted" w:sz="4" w:space="0" w:color="auto"/>
              <w:bottom w:val="dotted" w:sz="4" w:space="0" w:color="auto"/>
              <w:right w:val="dotted" w:sz="4" w:space="0" w:color="auto"/>
            </w:tcBorders>
          </w:tcPr>
          <w:p w14:paraId="473974A2" w14:textId="26A2B8AE" w:rsidR="007B07D5" w:rsidRPr="000D2821" w:rsidRDefault="007B07D5" w:rsidP="00E5020E">
            <w:pPr>
              <w:spacing w:before="60" w:after="60"/>
            </w:pPr>
            <w:r w:rsidRPr="000D2821">
              <w:t>Fire and Smoke Remediation (Contents)</w:t>
            </w:r>
          </w:p>
        </w:tc>
        <w:tc>
          <w:tcPr>
            <w:tcW w:w="3060" w:type="dxa"/>
            <w:tcBorders>
              <w:top w:val="dotted" w:sz="4" w:space="0" w:color="auto"/>
              <w:left w:val="dotted" w:sz="4" w:space="0" w:color="auto"/>
              <w:bottom w:val="dotted" w:sz="4" w:space="0" w:color="auto"/>
              <w:right w:val="dotted" w:sz="4" w:space="0" w:color="auto"/>
            </w:tcBorders>
          </w:tcPr>
          <w:p w14:paraId="023C3E07" w14:textId="6E56D30D" w:rsidR="007B07D5" w:rsidRPr="000D2821" w:rsidRDefault="003219A8" w:rsidP="00E5020E">
            <w:pPr>
              <w:spacing w:before="60" w:after="60"/>
              <w:jc w:val="center"/>
            </w:pPr>
            <w:r w:rsidRPr="000D2821">
              <w:t>$70.00</w:t>
            </w:r>
          </w:p>
        </w:tc>
        <w:tc>
          <w:tcPr>
            <w:tcW w:w="1740" w:type="dxa"/>
            <w:tcBorders>
              <w:top w:val="dotted" w:sz="4" w:space="0" w:color="auto"/>
              <w:left w:val="dotted" w:sz="4" w:space="0" w:color="auto"/>
              <w:bottom w:val="dotted" w:sz="4" w:space="0" w:color="auto"/>
              <w:right w:val="dotted" w:sz="4" w:space="0" w:color="auto"/>
            </w:tcBorders>
          </w:tcPr>
          <w:p w14:paraId="5C24377B" w14:textId="27448532" w:rsidR="007B07D5" w:rsidRPr="000D2821" w:rsidRDefault="0064059F" w:rsidP="00E5020E">
            <w:pPr>
              <w:spacing w:before="60" w:after="60"/>
              <w:jc w:val="center"/>
            </w:pPr>
            <w:r w:rsidRPr="000D2821">
              <w:t>$120.00</w:t>
            </w:r>
          </w:p>
        </w:tc>
      </w:tr>
    </w:tbl>
    <w:p w14:paraId="7C31C47D" w14:textId="77777777" w:rsidR="00E5020E" w:rsidRPr="000D2821" w:rsidRDefault="00E5020E" w:rsidP="00E5020E"/>
    <w:p w14:paraId="1C4BEEA4" w14:textId="77777777" w:rsidR="00E5020E" w:rsidRPr="000D2821" w:rsidRDefault="00E5020E" w:rsidP="00E5020E"/>
    <w:p w14:paraId="280ECD8A" w14:textId="77777777" w:rsidR="00E5020E" w:rsidRPr="000D2821" w:rsidRDefault="00E5020E" w:rsidP="00E5020E"/>
    <w:p w14:paraId="5AEFF74E" w14:textId="77777777" w:rsidR="00E5020E" w:rsidRPr="000D2821" w:rsidRDefault="00E5020E" w:rsidP="00E5020E">
      <w:pPr>
        <w:pStyle w:val="Heading1"/>
        <w:rPr>
          <w:rFonts w:asciiTheme="minorHAnsi" w:hAnsiTheme="minorHAnsi"/>
        </w:rPr>
      </w:pPr>
      <w:bookmarkStart w:id="633" w:name="_Toc221634540"/>
      <w:r w:rsidRPr="000D2821">
        <w:rPr>
          <w:rFonts w:asciiTheme="minorHAnsi" w:hAnsiTheme="minorHAnsi"/>
        </w:rPr>
        <w:t xml:space="preserve">PRO132 </w:t>
      </w:r>
      <w:r w:rsidRPr="000D2821">
        <w:rPr>
          <w:rFonts w:asciiTheme="minorHAnsi" w:hAnsiTheme="minorHAnsi"/>
        </w:rPr>
        <w:fldChar w:fldCharType="begin"/>
      </w:r>
      <w:r w:rsidRPr="000D2821">
        <w:rPr>
          <w:rFonts w:asciiTheme="minorHAnsi" w:hAnsiTheme="minorHAnsi"/>
        </w:rPr>
        <w:instrText xml:space="preserve"> ask PName "What is the procedure name?"</w:instrText>
      </w:r>
      <w:r w:rsidRPr="000D2821">
        <w:rPr>
          <w:rFonts w:asciiTheme="minorHAnsi" w:hAnsiTheme="minorHAnsi"/>
        </w:rPr>
        <w:fldChar w:fldCharType="separate"/>
      </w:r>
      <w:r w:rsidRPr="000D2821">
        <w:rPr>
          <w:rFonts w:asciiTheme="minorHAnsi" w:hAnsiTheme="minorHAnsi"/>
        </w:rPr>
        <w:t>Advertising</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PNo "What is Procedure No?" </w:instrText>
      </w:r>
      <w:r w:rsidRPr="000D2821">
        <w:rPr>
          <w:rFonts w:asciiTheme="minorHAnsi" w:hAnsiTheme="minorHAnsi"/>
        </w:rPr>
        <w:fldChar w:fldCharType="separate"/>
      </w:r>
      <w:r w:rsidRPr="000D2821">
        <w:rPr>
          <w:rFonts w:asciiTheme="minorHAnsi" w:hAnsiTheme="minorHAnsi"/>
        </w:rPr>
        <w:t>PRO132</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RevNo "What is Revision Number?" </w:instrText>
      </w:r>
      <w:r w:rsidRPr="000D2821">
        <w:rPr>
          <w:rFonts w:asciiTheme="minorHAnsi" w:hAnsiTheme="minorHAnsi"/>
        </w:rPr>
        <w:fldChar w:fldCharType="separate"/>
      </w:r>
      <w:r w:rsidRPr="000D2821">
        <w:rPr>
          <w:rFonts w:asciiTheme="minorHAnsi" w:hAnsiTheme="minorHAnsi"/>
        </w:rPr>
        <w:t>1.4</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RevDate "What is the Revision Date"</w:instrText>
      </w:r>
      <w:r w:rsidRPr="000D2821">
        <w:rPr>
          <w:rFonts w:asciiTheme="minorHAnsi" w:hAnsiTheme="minorHAnsi"/>
        </w:rPr>
        <w:fldChar w:fldCharType="separate"/>
      </w:r>
      <w:r w:rsidRPr="000D2821">
        <w:rPr>
          <w:rFonts w:asciiTheme="minorHAnsi" w:hAnsiTheme="minorHAnsi"/>
        </w:rPr>
        <w:t>29/11/10</w:t>
      </w:r>
      <w:r w:rsidRPr="000D2821">
        <w:rPr>
          <w:rFonts w:asciiTheme="minorHAnsi" w:hAnsiTheme="minorHAnsi"/>
        </w:rPr>
        <w:fldChar w:fldCharType="end"/>
      </w:r>
      <w:r w:rsidRPr="000D2821">
        <w:rPr>
          <w:rFonts w:asciiTheme="minorHAnsi" w:hAnsiTheme="minorHAnsi"/>
        </w:rPr>
        <w:t>Advertising</w:t>
      </w:r>
      <w:bookmarkEnd w:id="633"/>
    </w:p>
    <w:p w14:paraId="42EF52D0" w14:textId="77777777" w:rsidR="00E5020E" w:rsidRPr="000D2821" w:rsidRDefault="00E5020E" w:rsidP="00E5020E">
      <w:r w:rsidRPr="000D2821">
        <w:t xml:space="preserve">Advertising is paid for by the Franchisee advertising contribution. This contribution </w:t>
      </w:r>
      <w:r w:rsidRPr="000D2821">
        <w:rPr>
          <w:i/>
        </w:rPr>
        <w:t>must</w:t>
      </w:r>
      <w:r w:rsidRPr="000D2821">
        <w:t xml:space="preserve"> be spent on advertising.</w:t>
      </w:r>
    </w:p>
    <w:p w14:paraId="39E91738" w14:textId="77777777" w:rsidR="00782ACB" w:rsidRPr="000D2821" w:rsidRDefault="00782ACB" w:rsidP="00E5020E"/>
    <w:p w14:paraId="7248C97B" w14:textId="08D6EB69" w:rsidR="00E5020E" w:rsidRPr="000D2821" w:rsidRDefault="00E5020E" w:rsidP="177DC49A">
      <w:r w:rsidRPr="000D2821">
        <w:t xml:space="preserve">Franchisors may put in extra money especially when taking on new Franchisees and Franchisees may make invest additional amounts in either joint </w:t>
      </w:r>
      <w:r w:rsidR="00782ACB" w:rsidRPr="000D2821">
        <w:t>one-off</w:t>
      </w:r>
      <w:r w:rsidRPr="000D2821">
        <w:t xml:space="preserve"> projects or additional in territory advertising that they wish to undertake.</w:t>
      </w:r>
    </w:p>
    <w:p w14:paraId="6D665E4E" w14:textId="77777777" w:rsidR="00E5020E" w:rsidRPr="000D2821" w:rsidRDefault="00E5020E" w:rsidP="00713C83">
      <w:pPr>
        <w:pStyle w:val="Heading3"/>
        <w:rPr>
          <w:rFonts w:asciiTheme="minorHAnsi" w:hAnsiTheme="minorHAnsi"/>
        </w:rPr>
      </w:pPr>
      <w:bookmarkStart w:id="634" w:name="_Toc221634541"/>
      <w:r w:rsidRPr="000D2821">
        <w:rPr>
          <w:rFonts w:asciiTheme="minorHAnsi" w:hAnsiTheme="minorHAnsi"/>
        </w:rPr>
        <w:t>Policy</w:t>
      </w:r>
      <w:bookmarkEnd w:id="634"/>
    </w:p>
    <w:p w14:paraId="0B3CC276" w14:textId="000D0A93" w:rsidR="00E5020E" w:rsidRPr="000D2821" w:rsidRDefault="00E5020E" w:rsidP="177DC49A">
      <w:r w:rsidRPr="000D2821">
        <w:t xml:space="preserve">It is the policy of </w:t>
      </w:r>
      <w:r w:rsidR="00844F21" w:rsidRPr="000D2821">
        <w:t>Jim’s Hazardous Material Removal</w:t>
      </w:r>
      <w:r w:rsidRPr="000D2821">
        <w:t xml:space="preserve"> that we receive maximum value from our branding by ensuring the professional appearance of our logo on uniforms, vans and any marketing or advertising </w:t>
      </w:r>
      <w:r w:rsidR="00782ACB" w:rsidRPr="000D2821">
        <w:t>materials always</w:t>
      </w:r>
      <w:r w:rsidRPr="000D2821">
        <w:t>.</w:t>
      </w:r>
    </w:p>
    <w:p w14:paraId="34FCE08A" w14:textId="77777777" w:rsidR="00E5020E" w:rsidRPr="000D2821" w:rsidRDefault="00E5020E" w:rsidP="00713C83">
      <w:pPr>
        <w:pStyle w:val="Heading3"/>
        <w:rPr>
          <w:rFonts w:asciiTheme="minorHAnsi" w:hAnsiTheme="minorHAnsi"/>
        </w:rPr>
      </w:pPr>
      <w:bookmarkStart w:id="635" w:name="_Toc221634542"/>
      <w:r w:rsidRPr="000D2821">
        <w:rPr>
          <w:rFonts w:asciiTheme="minorHAnsi" w:hAnsiTheme="minorHAnsi"/>
        </w:rPr>
        <w:t>Procedures</w:t>
      </w:r>
      <w:bookmarkEnd w:id="635"/>
    </w:p>
    <w:p w14:paraId="643EE665" w14:textId="77777777" w:rsidR="00E5020E" w:rsidRPr="000D2821" w:rsidRDefault="00E5020E" w:rsidP="00E5020E">
      <w:pPr>
        <w:pStyle w:val="Heading3"/>
        <w:rPr>
          <w:rFonts w:asciiTheme="minorHAnsi" w:hAnsiTheme="minorHAnsi"/>
          <w:color w:val="ED7D31" w:themeColor="accent1"/>
        </w:rPr>
      </w:pPr>
      <w:bookmarkStart w:id="636" w:name="_Toc221634543"/>
      <w:r w:rsidRPr="000D2821">
        <w:rPr>
          <w:rFonts w:asciiTheme="minorHAnsi" w:hAnsiTheme="minorHAnsi"/>
          <w:color w:val="ED7D31" w:themeColor="accent1"/>
        </w:rPr>
        <w:t>Franchisee Advertising</w:t>
      </w:r>
      <w:bookmarkEnd w:id="636"/>
    </w:p>
    <w:p w14:paraId="5C19AFD8" w14:textId="77777777" w:rsidR="00E5020E" w:rsidRPr="000D2821" w:rsidRDefault="00E5020E" w:rsidP="177DC49A">
      <w:r w:rsidRPr="000D2821">
        <w:t>You are unable to use your mobile number when advertising if that advertising may impact on other territories. For example, you are unable to display your mobile number on your van.</w:t>
      </w:r>
    </w:p>
    <w:p w14:paraId="607BD4AC" w14:textId="77777777" w:rsidR="00E5020E" w:rsidRPr="000D2821" w:rsidRDefault="00E5020E" w:rsidP="00E5020E">
      <w:r w:rsidRPr="000D2821">
        <w:t xml:space="preserve">Likewise, you are unable to place your phone number in any online or print directories under </w:t>
      </w:r>
      <w:r w:rsidR="00844F21" w:rsidRPr="000D2821">
        <w:t>Jim’s Hazardous Material Removal</w:t>
      </w:r>
      <w:r w:rsidRPr="000D2821">
        <w:t>.</w:t>
      </w:r>
    </w:p>
    <w:p w14:paraId="3CE7ADDB" w14:textId="77777777" w:rsidR="00782ACB" w:rsidRPr="000D2821" w:rsidRDefault="00782ACB" w:rsidP="00E5020E"/>
    <w:p w14:paraId="099AB735" w14:textId="77777777" w:rsidR="00E5020E" w:rsidRPr="000D2821" w:rsidRDefault="00E5020E" w:rsidP="00E5020E">
      <w:pPr>
        <w:pBdr>
          <w:top w:val="single" w:sz="4" w:space="6" w:color="FF0000"/>
          <w:left w:val="single" w:sz="4" w:space="4" w:color="FF0000"/>
          <w:bottom w:val="single" w:sz="4" w:space="6" w:color="FF0000"/>
          <w:right w:val="single" w:sz="4" w:space="4" w:color="FF0000"/>
        </w:pBdr>
        <w:shd w:val="clear" w:color="auto" w:fill="EC1B23"/>
        <w:spacing w:before="60" w:after="120"/>
        <w:rPr>
          <w:rFonts w:cs="Arial"/>
          <w:b/>
          <w:color w:val="FFFFFF"/>
        </w:rPr>
      </w:pPr>
      <w:r w:rsidRPr="000D2821">
        <w:rPr>
          <w:rFonts w:cs="Arial"/>
          <w:b/>
          <w:color w:val="FFFFFF"/>
        </w:rPr>
        <w:t xml:space="preserve">Note: Please be careful when providing your number to networking groups as they will often place these details on a website. Where this is the case, ensure you use the Jim’s Call Centre number. </w:t>
      </w:r>
    </w:p>
    <w:p w14:paraId="2FAD7E16" w14:textId="77777777" w:rsidR="00782ACB" w:rsidRPr="000D2821" w:rsidRDefault="00782ACB" w:rsidP="177DC49A">
      <w:pPr>
        <w:rPr>
          <w:sz w:val="20"/>
          <w:szCs w:val="20"/>
        </w:rPr>
      </w:pPr>
    </w:p>
    <w:p w14:paraId="0F73353D" w14:textId="5242C120" w:rsidR="00E5020E" w:rsidRPr="000D2821" w:rsidRDefault="00E5020E" w:rsidP="177DC49A">
      <w:r w:rsidRPr="000D2821">
        <w:t xml:space="preserve">You </w:t>
      </w:r>
      <w:r w:rsidR="00782ACB" w:rsidRPr="000D2821">
        <w:t>may,</w:t>
      </w:r>
      <w:r w:rsidRPr="000D2821">
        <w:t xml:space="preserve"> however, use your own mobile phone number when marketing specifically in your own territory. </w:t>
      </w:r>
    </w:p>
    <w:p w14:paraId="60799371" w14:textId="77777777" w:rsidR="00782ACB" w:rsidRPr="000D2821" w:rsidRDefault="00782ACB" w:rsidP="177DC49A"/>
    <w:p w14:paraId="51CE157D" w14:textId="77777777" w:rsidR="00E5020E" w:rsidRPr="000D2821" w:rsidRDefault="00E5020E" w:rsidP="00E5020E">
      <w:r w:rsidRPr="000D2821">
        <w:t>For example, you may include your mobile number when performing a letter drop in your Territory, emailing potential referrers in your Territory and the like.</w:t>
      </w:r>
    </w:p>
    <w:p w14:paraId="0F5887BE" w14:textId="77777777" w:rsidR="00782ACB" w:rsidRPr="000D2821" w:rsidRDefault="00782ACB" w:rsidP="00E5020E"/>
    <w:p w14:paraId="6A1B3C51" w14:textId="77777777" w:rsidR="00E5020E" w:rsidRPr="000D2821" w:rsidRDefault="00E5020E" w:rsidP="00E5020E">
      <w:r w:rsidRPr="000D2821">
        <w:t xml:space="preserve">Please note that it is important that you get approval from your Franchisor before creating or using any advertising material. </w:t>
      </w:r>
    </w:p>
    <w:p w14:paraId="31E5DC73" w14:textId="77777777" w:rsidR="00E5020E" w:rsidRPr="000D2821" w:rsidRDefault="00E5020E" w:rsidP="00E5020E">
      <w:r w:rsidRPr="000D2821">
        <w:t>See note below.</w:t>
      </w:r>
    </w:p>
    <w:p w14:paraId="70A0B639" w14:textId="77777777" w:rsidR="00782ACB" w:rsidRPr="000D2821" w:rsidRDefault="00782ACB" w:rsidP="00E5020E"/>
    <w:p w14:paraId="5A46E644" w14:textId="77777777" w:rsidR="00E5020E" w:rsidRPr="000D2821" w:rsidRDefault="00E5020E" w:rsidP="177DC49A">
      <w:pPr>
        <w:pBdr>
          <w:top w:val="single" w:sz="4" w:space="6" w:color="FF0000"/>
          <w:left w:val="single" w:sz="4" w:space="4" w:color="FF0000"/>
          <w:bottom w:val="single" w:sz="4" w:space="6" w:color="FF0000"/>
          <w:right w:val="single" w:sz="4" w:space="4" w:color="FF0000"/>
        </w:pBdr>
        <w:shd w:val="clear" w:color="auto" w:fill="EC1B23"/>
        <w:spacing w:before="60" w:after="120"/>
        <w:rPr>
          <w:rFonts w:cs="Arial"/>
          <w:b/>
          <w:bCs/>
          <w:color w:val="FFFFFF"/>
        </w:rPr>
      </w:pPr>
      <w:r w:rsidRPr="000D2821">
        <w:rPr>
          <w:rFonts w:cs="Arial"/>
          <w:b/>
          <w:bCs/>
          <w:color w:val="FFFFFF" w:themeColor="background1"/>
        </w:rPr>
        <w:t xml:space="preserve">Note: The advertising that you will do reflects on the professionalism of the entire group. You must proof-read your work and have at least one other person proof-read it for you, before submitting it to your Franchisor for approval.   New Franchisees tend to place ads with numerous errors. </w:t>
      </w:r>
    </w:p>
    <w:p w14:paraId="6CFCAB46" w14:textId="50B56978" w:rsidR="00E5020E" w:rsidRPr="000D2821" w:rsidRDefault="00E5020E" w:rsidP="177DC49A">
      <w:pPr>
        <w:pStyle w:val="Heading3"/>
        <w:rPr>
          <w:rFonts w:asciiTheme="minorHAnsi" w:hAnsiTheme="minorHAnsi"/>
          <w:color w:val="ED7D31" w:themeColor="accent1"/>
        </w:rPr>
      </w:pPr>
      <w:r w:rsidRPr="000D2821">
        <w:rPr>
          <w:rFonts w:asciiTheme="minorHAnsi" w:hAnsiTheme="minorHAnsi"/>
        </w:rPr>
        <w:br w:type="page"/>
      </w:r>
      <w:bookmarkStart w:id="637" w:name="_Toc221634544"/>
      <w:r w:rsidRPr="000D2821">
        <w:rPr>
          <w:rFonts w:asciiTheme="minorHAnsi" w:hAnsiTheme="minorHAnsi"/>
          <w:color w:val="ED7D31" w:themeColor="accent1"/>
        </w:rPr>
        <w:t xml:space="preserve">Use of </w:t>
      </w:r>
      <w:r w:rsidR="00782ACB" w:rsidRPr="000D2821">
        <w:rPr>
          <w:rFonts w:asciiTheme="minorHAnsi" w:hAnsiTheme="minorHAnsi"/>
          <w:color w:val="ED7D31" w:themeColor="accent1"/>
        </w:rPr>
        <w:t>Trademarks</w:t>
      </w:r>
      <w:bookmarkEnd w:id="637"/>
    </w:p>
    <w:p w14:paraId="34437DD6" w14:textId="77777777" w:rsidR="00E5020E" w:rsidRPr="000D2821" w:rsidRDefault="00E5020E" w:rsidP="00E5020E">
      <w:r w:rsidRPr="000D2821">
        <w:t>The use of marks is strictly controlled.</w:t>
      </w:r>
    </w:p>
    <w:p w14:paraId="1C3F59AE" w14:textId="77777777" w:rsidR="00E5020E" w:rsidRPr="000D2821" w:rsidRDefault="00E5020E" w:rsidP="00E5020E">
      <w:pPr>
        <w:pStyle w:val="ToDo"/>
      </w:pPr>
      <w:r w:rsidRPr="000D2821">
        <w:t>Franchisees may use marks:</w:t>
      </w:r>
    </w:p>
    <w:p w14:paraId="45602102" w14:textId="6A03633F" w:rsidR="00E5020E" w:rsidRPr="000D2821" w:rsidRDefault="00782ACB" w:rsidP="00E3147D">
      <w:pPr>
        <w:pStyle w:val="MyBullet"/>
        <w:numPr>
          <w:ilvl w:val="0"/>
          <w:numId w:val="178"/>
        </w:numPr>
      </w:pPr>
      <w:r w:rsidRPr="000D2821">
        <w:t>O</w:t>
      </w:r>
      <w:r w:rsidR="00E5020E" w:rsidRPr="000D2821">
        <w:t xml:space="preserve">nce written authorisation has been obtained from your </w:t>
      </w:r>
      <w:r w:rsidRPr="000D2821">
        <w:t>Franchisor.</w:t>
      </w:r>
    </w:p>
    <w:p w14:paraId="13DF176E" w14:textId="607DCEDF" w:rsidR="00E5020E" w:rsidRPr="000D2821" w:rsidRDefault="00782ACB" w:rsidP="00E3147D">
      <w:pPr>
        <w:pStyle w:val="MyBullet"/>
        <w:numPr>
          <w:ilvl w:val="0"/>
          <w:numId w:val="178"/>
        </w:numPr>
      </w:pPr>
      <w:r w:rsidRPr="000D2821">
        <w:t>O</w:t>
      </w:r>
      <w:r w:rsidR="00E5020E" w:rsidRPr="000D2821">
        <w:t xml:space="preserve">nly in accordance with the franchise </w:t>
      </w:r>
      <w:r w:rsidRPr="000D2821">
        <w:t>business.</w:t>
      </w:r>
    </w:p>
    <w:p w14:paraId="7092984C" w14:textId="30F65797" w:rsidR="00E5020E" w:rsidRPr="000D2821" w:rsidRDefault="00782ACB" w:rsidP="00E3147D">
      <w:pPr>
        <w:pStyle w:val="MyBullet"/>
        <w:numPr>
          <w:ilvl w:val="0"/>
          <w:numId w:val="178"/>
        </w:numPr>
      </w:pPr>
      <w:r w:rsidRPr="000D2821">
        <w:t>I</w:t>
      </w:r>
      <w:r w:rsidR="00E5020E" w:rsidRPr="000D2821">
        <w:t xml:space="preserve">n association with all advertising and promotional </w:t>
      </w:r>
      <w:r w:rsidRPr="000D2821">
        <w:t>activities.</w:t>
      </w:r>
    </w:p>
    <w:p w14:paraId="42E9846F" w14:textId="71CC765A" w:rsidR="00E5020E" w:rsidRPr="000D2821" w:rsidRDefault="00782ACB" w:rsidP="00E3147D">
      <w:pPr>
        <w:pStyle w:val="MyBullet"/>
        <w:numPr>
          <w:ilvl w:val="0"/>
          <w:numId w:val="178"/>
        </w:numPr>
      </w:pPr>
      <w:r w:rsidRPr="000D2821">
        <w:t>O</w:t>
      </w:r>
      <w:r w:rsidR="00E5020E" w:rsidRPr="000D2821">
        <w:t>n all trailers, vehicles, uniforms, stationery and advertising</w:t>
      </w:r>
      <w:r w:rsidRPr="000D2821">
        <w:t>.</w:t>
      </w:r>
    </w:p>
    <w:p w14:paraId="138A74A9" w14:textId="397DF40F" w:rsidR="00E5020E" w:rsidRPr="000D2821" w:rsidRDefault="00782ACB" w:rsidP="00E3147D">
      <w:pPr>
        <w:pStyle w:val="MyBullet"/>
        <w:numPr>
          <w:ilvl w:val="0"/>
          <w:numId w:val="178"/>
        </w:numPr>
      </w:pPr>
      <w:r w:rsidRPr="000D2821">
        <w:t>W</w:t>
      </w:r>
      <w:r w:rsidR="00E5020E" w:rsidRPr="000D2821">
        <w:t>hen presented in a form and manner and at a standard of presentation as approved by the National Franchisor.</w:t>
      </w:r>
    </w:p>
    <w:p w14:paraId="41AA452C" w14:textId="77777777" w:rsidR="00E5020E" w:rsidRPr="000D2821" w:rsidRDefault="00E5020E" w:rsidP="00E5020E">
      <w:pPr>
        <w:pStyle w:val="Heading3"/>
        <w:rPr>
          <w:rFonts w:asciiTheme="minorHAnsi" w:hAnsiTheme="minorHAnsi"/>
          <w:color w:val="ED7D31" w:themeColor="accent1"/>
        </w:rPr>
      </w:pPr>
      <w:bookmarkStart w:id="638" w:name="_Toc221634545"/>
      <w:r w:rsidRPr="000D2821">
        <w:rPr>
          <w:rFonts w:asciiTheme="minorHAnsi" w:hAnsiTheme="minorHAnsi"/>
          <w:color w:val="ED7D31" w:themeColor="accent1"/>
        </w:rPr>
        <w:t>Local Area Marketing and Style Guides</w:t>
      </w:r>
      <w:bookmarkEnd w:id="638"/>
    </w:p>
    <w:p w14:paraId="10030897" w14:textId="015A6DD9" w:rsidR="00E5020E" w:rsidRPr="000D2821" w:rsidRDefault="00E5020E" w:rsidP="177DC49A">
      <w:r w:rsidRPr="000D2821">
        <w:t>A significant number of advertising resources have already been developed and approved for use and are available for you to apply within your business.  A style guide also enables you to ensure any resources you develop are consistently branded.</w:t>
      </w:r>
      <w:r w:rsidR="00782ACB" w:rsidRPr="000D2821">
        <w:t xml:space="preserve"> </w:t>
      </w:r>
      <w:r w:rsidRPr="000D2821">
        <w:t xml:space="preserve">Refer to the Local Area Marketing Guide, Style Guide and the associated Shared Dropbox </w:t>
      </w:r>
      <w:r w:rsidR="00B75703">
        <w:t xml:space="preserve">&amp; OneDrive </w:t>
      </w:r>
      <w:r w:rsidRPr="000D2821">
        <w:t>folder of resources.</w:t>
      </w:r>
    </w:p>
    <w:p w14:paraId="5F6D4120" w14:textId="77777777" w:rsidR="00E5020E" w:rsidRPr="000D2821" w:rsidRDefault="00E5020E" w:rsidP="00E5020E"/>
    <w:p w14:paraId="7D685245" w14:textId="77777777" w:rsidR="00E5020E" w:rsidRPr="000D2821" w:rsidRDefault="00E5020E" w:rsidP="00E5020E"/>
    <w:p w14:paraId="2629259E" w14:textId="676F8B43" w:rsidR="00E5020E" w:rsidRPr="000D2821" w:rsidRDefault="00E5020E" w:rsidP="00E5020E">
      <w:pPr>
        <w:pStyle w:val="Heading1"/>
        <w:rPr>
          <w:rFonts w:asciiTheme="minorHAnsi" w:hAnsiTheme="minorHAnsi"/>
        </w:rPr>
      </w:pPr>
      <w:bookmarkStart w:id="639" w:name="_Toc221634546"/>
      <w:r w:rsidRPr="000D2821">
        <w:rPr>
          <w:rFonts w:asciiTheme="minorHAnsi" w:hAnsiTheme="minorHAnsi"/>
        </w:rPr>
        <w:lastRenderedPageBreak/>
        <w:t xml:space="preserve">PRO133 </w:t>
      </w:r>
      <w:r w:rsidRPr="000D2821">
        <w:rPr>
          <w:rFonts w:asciiTheme="minorHAnsi" w:hAnsiTheme="minorHAnsi"/>
        </w:rPr>
        <w:fldChar w:fldCharType="begin"/>
      </w:r>
      <w:r w:rsidRPr="000D2821">
        <w:rPr>
          <w:rFonts w:asciiTheme="minorHAnsi" w:hAnsiTheme="minorHAnsi"/>
        </w:rPr>
        <w:instrText xml:space="preserve"> ask PName "What is the procedure name?"</w:instrText>
      </w:r>
      <w:r w:rsidRPr="000D2821">
        <w:rPr>
          <w:rFonts w:asciiTheme="minorHAnsi" w:hAnsiTheme="minorHAnsi"/>
        </w:rPr>
        <w:fldChar w:fldCharType="separate"/>
      </w:r>
      <w:r w:rsidRPr="000D2821">
        <w:rPr>
          <w:rFonts w:asciiTheme="minorHAnsi" w:hAnsiTheme="minorHAnsi"/>
        </w:rPr>
        <w:t>Standard Documents</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PNo "What is Procedure No?" </w:instrText>
      </w:r>
      <w:r w:rsidRPr="000D2821">
        <w:rPr>
          <w:rFonts w:asciiTheme="minorHAnsi" w:hAnsiTheme="minorHAnsi"/>
        </w:rPr>
        <w:fldChar w:fldCharType="separate"/>
      </w:r>
      <w:r w:rsidRPr="000D2821">
        <w:rPr>
          <w:rFonts w:asciiTheme="minorHAnsi" w:hAnsiTheme="minorHAnsi"/>
        </w:rPr>
        <w:t>PRO133</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RevNo "What is Revision Number?" </w:instrText>
      </w:r>
      <w:r w:rsidRPr="000D2821">
        <w:rPr>
          <w:rFonts w:asciiTheme="minorHAnsi" w:hAnsiTheme="minorHAnsi"/>
        </w:rPr>
        <w:fldChar w:fldCharType="separate"/>
      </w:r>
      <w:r w:rsidRPr="000D2821">
        <w:rPr>
          <w:rFonts w:asciiTheme="minorHAnsi" w:hAnsiTheme="minorHAnsi"/>
        </w:rPr>
        <w:t>1.5</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RevDate "What is the Revision Date"</w:instrText>
      </w:r>
      <w:r w:rsidRPr="000D2821">
        <w:rPr>
          <w:rFonts w:asciiTheme="minorHAnsi" w:hAnsiTheme="minorHAnsi"/>
        </w:rPr>
        <w:fldChar w:fldCharType="separate"/>
      </w:r>
      <w:r w:rsidRPr="000D2821">
        <w:rPr>
          <w:rFonts w:asciiTheme="minorHAnsi" w:hAnsiTheme="minorHAnsi"/>
        </w:rPr>
        <w:t>29/11/10</w:t>
      </w:r>
      <w:r w:rsidRPr="000D2821">
        <w:rPr>
          <w:rFonts w:asciiTheme="minorHAnsi" w:hAnsiTheme="minorHAnsi"/>
        </w:rPr>
        <w:fldChar w:fldCharType="end"/>
      </w:r>
      <w:r w:rsidR="00D55A72" w:rsidRPr="000D2821">
        <w:rPr>
          <w:rFonts w:asciiTheme="minorHAnsi" w:hAnsiTheme="minorHAnsi"/>
        </w:rPr>
        <w:fldChar w:fldCharType="begin"/>
      </w:r>
      <w:r w:rsidR="00D55A72" w:rsidRPr="000D2821">
        <w:rPr>
          <w:rFonts w:asciiTheme="minorHAnsi" w:hAnsiTheme="minorHAnsi"/>
        </w:rPr>
        <w:instrText>ref PNAME  \* MERGEFORMAT</w:instrText>
      </w:r>
      <w:r w:rsidR="00D55A72" w:rsidRPr="000D2821">
        <w:rPr>
          <w:rFonts w:asciiTheme="minorHAnsi" w:hAnsiTheme="minorHAnsi"/>
        </w:rPr>
        <w:fldChar w:fldCharType="separate"/>
      </w:r>
      <w:r w:rsidR="00D55A72" w:rsidRPr="000D2821">
        <w:rPr>
          <w:rFonts w:asciiTheme="minorHAnsi" w:hAnsiTheme="minorHAnsi"/>
        </w:rPr>
        <w:t>Introduction</w:t>
      </w:r>
      <w:bookmarkEnd w:id="639"/>
      <w:r w:rsidR="00D55A72" w:rsidRPr="000D2821">
        <w:rPr>
          <w:rFonts w:asciiTheme="minorHAnsi" w:hAnsiTheme="minorHAnsi"/>
        </w:rPr>
        <w:fldChar w:fldCharType="end"/>
      </w:r>
    </w:p>
    <w:p w14:paraId="1394DE51" w14:textId="77777777" w:rsidR="00E5020E" w:rsidRPr="000D2821" w:rsidRDefault="00E5020E" w:rsidP="00713C83">
      <w:pPr>
        <w:pStyle w:val="Heading3"/>
        <w:rPr>
          <w:rFonts w:asciiTheme="minorHAnsi" w:hAnsiTheme="minorHAnsi"/>
        </w:rPr>
      </w:pPr>
      <w:bookmarkStart w:id="640" w:name="_Toc221634547"/>
      <w:r w:rsidRPr="000D2821">
        <w:rPr>
          <w:rFonts w:asciiTheme="minorHAnsi" w:hAnsiTheme="minorHAnsi"/>
        </w:rPr>
        <w:t>Introduction</w:t>
      </w:r>
      <w:bookmarkEnd w:id="640"/>
    </w:p>
    <w:p w14:paraId="51217A94" w14:textId="77777777" w:rsidR="00E5020E" w:rsidRPr="000D2821" w:rsidRDefault="00E5020E" w:rsidP="177DC49A">
      <w:r w:rsidRPr="000D2821">
        <w:t xml:space="preserve">Not everyone has business writing skills and </w:t>
      </w:r>
      <w:proofErr w:type="gramStart"/>
      <w:r w:rsidRPr="000D2821">
        <w:t>in order to</w:t>
      </w:r>
      <w:proofErr w:type="gramEnd"/>
      <w:r w:rsidRPr="000D2821">
        <w:t xml:space="preserve"> assist you to sell your services and to assist the division in presenting a uniform approach in its marketing activities, standard document templates have been developed.</w:t>
      </w:r>
    </w:p>
    <w:p w14:paraId="0C685F9A" w14:textId="77777777" w:rsidR="00E5020E" w:rsidRPr="000D2821" w:rsidRDefault="00E5020E" w:rsidP="00713C83">
      <w:pPr>
        <w:pStyle w:val="Heading3"/>
        <w:rPr>
          <w:rFonts w:asciiTheme="minorHAnsi" w:hAnsiTheme="minorHAnsi"/>
        </w:rPr>
      </w:pPr>
      <w:bookmarkStart w:id="641" w:name="_Toc221634548"/>
      <w:r w:rsidRPr="000D2821">
        <w:rPr>
          <w:rFonts w:asciiTheme="minorHAnsi" w:hAnsiTheme="minorHAnsi"/>
        </w:rPr>
        <w:t>Policy</w:t>
      </w:r>
      <w:bookmarkEnd w:id="641"/>
    </w:p>
    <w:p w14:paraId="1B2856A3" w14:textId="77777777" w:rsidR="00E5020E" w:rsidRPr="000D2821" w:rsidRDefault="00844F21" w:rsidP="00E5020E">
      <w:r w:rsidRPr="000D2821">
        <w:t>Jim’s Hazardous Material Removal</w:t>
      </w:r>
      <w:r w:rsidR="00E5020E" w:rsidRPr="000D2821">
        <w:t>s shall ensure all written documents reflect the professionalism and brand of our organisation.</w:t>
      </w:r>
    </w:p>
    <w:p w14:paraId="75906DD3" w14:textId="77777777" w:rsidR="00E5020E" w:rsidRPr="000D2821" w:rsidRDefault="00E5020E" w:rsidP="00713C83">
      <w:pPr>
        <w:pStyle w:val="Heading3"/>
        <w:rPr>
          <w:rFonts w:asciiTheme="minorHAnsi" w:hAnsiTheme="minorHAnsi"/>
        </w:rPr>
      </w:pPr>
      <w:bookmarkStart w:id="642" w:name="_Toc221634549"/>
      <w:r w:rsidRPr="000D2821">
        <w:rPr>
          <w:rFonts w:asciiTheme="minorHAnsi" w:hAnsiTheme="minorHAnsi"/>
        </w:rPr>
        <w:t>Procedures</w:t>
      </w:r>
      <w:bookmarkEnd w:id="642"/>
    </w:p>
    <w:p w14:paraId="40D223D9" w14:textId="77777777" w:rsidR="00E5020E" w:rsidRPr="000D2821" w:rsidRDefault="00E5020E" w:rsidP="00E5020E">
      <w:pPr>
        <w:pStyle w:val="ToDo"/>
      </w:pPr>
      <w:r w:rsidRPr="000D2821">
        <w:t>Standard templates are available on the Intranet and include:</w:t>
      </w:r>
    </w:p>
    <w:p w14:paraId="58B620C2" w14:textId="32BB5150" w:rsidR="00E5020E" w:rsidRPr="000D2821" w:rsidRDefault="00E5020E" w:rsidP="00E3147D">
      <w:pPr>
        <w:pStyle w:val="MyBullet"/>
        <w:numPr>
          <w:ilvl w:val="0"/>
          <w:numId w:val="178"/>
        </w:numPr>
      </w:pPr>
      <w:r w:rsidRPr="000D2821">
        <w:t xml:space="preserve">Introduction of </w:t>
      </w:r>
      <w:r w:rsidR="003F405D" w:rsidRPr="000D2821">
        <w:t>services.</w:t>
      </w:r>
    </w:p>
    <w:p w14:paraId="5E13A604" w14:textId="572B4074" w:rsidR="00E5020E" w:rsidRPr="000D2821" w:rsidRDefault="00E5020E" w:rsidP="00E3147D">
      <w:pPr>
        <w:pStyle w:val="MyBullet"/>
        <w:numPr>
          <w:ilvl w:val="0"/>
          <w:numId w:val="178"/>
        </w:numPr>
      </w:pPr>
      <w:r w:rsidRPr="000D2821">
        <w:t>Statement of competency</w:t>
      </w:r>
      <w:r w:rsidR="003F405D" w:rsidRPr="000D2821">
        <w:t>.</w:t>
      </w:r>
    </w:p>
    <w:p w14:paraId="32D4C4BD" w14:textId="31548C8A" w:rsidR="00E5020E" w:rsidRPr="000D2821" w:rsidRDefault="00E5020E" w:rsidP="00E3147D">
      <w:pPr>
        <w:pStyle w:val="MyBullet"/>
        <w:numPr>
          <w:ilvl w:val="0"/>
          <w:numId w:val="178"/>
        </w:numPr>
      </w:pPr>
      <w:r w:rsidRPr="000D2821">
        <w:t>Asbestos Removal Control Plan</w:t>
      </w:r>
      <w:r w:rsidR="003F405D" w:rsidRPr="000D2821">
        <w:t>.</w:t>
      </w:r>
    </w:p>
    <w:p w14:paraId="278C65F9" w14:textId="0AC09DCA" w:rsidR="00E5020E" w:rsidRPr="000D2821" w:rsidRDefault="00E5020E" w:rsidP="00E3147D">
      <w:pPr>
        <w:pStyle w:val="MyBullet"/>
        <w:numPr>
          <w:ilvl w:val="0"/>
          <w:numId w:val="178"/>
        </w:numPr>
      </w:pPr>
      <w:r w:rsidRPr="000D2821">
        <w:t>Overdue accounts</w:t>
      </w:r>
      <w:r w:rsidR="003F405D" w:rsidRPr="000D2821">
        <w:t>.</w:t>
      </w:r>
    </w:p>
    <w:p w14:paraId="5030B6BB" w14:textId="501FF5E4" w:rsidR="00E5020E" w:rsidRPr="000D2821" w:rsidRDefault="00E5020E" w:rsidP="00E3147D">
      <w:pPr>
        <w:pStyle w:val="MyBullet"/>
        <w:numPr>
          <w:ilvl w:val="0"/>
          <w:numId w:val="178"/>
        </w:numPr>
      </w:pPr>
      <w:r w:rsidRPr="000D2821">
        <w:t>Referral acknowledgement</w:t>
      </w:r>
      <w:r w:rsidR="003F405D" w:rsidRPr="000D2821">
        <w:t>.</w:t>
      </w:r>
    </w:p>
    <w:p w14:paraId="27DB7BF3" w14:textId="77777777" w:rsidR="003F405D" w:rsidRPr="000D2821" w:rsidRDefault="00E5020E" w:rsidP="00E3147D">
      <w:pPr>
        <w:pStyle w:val="MyBullet"/>
        <w:numPr>
          <w:ilvl w:val="0"/>
          <w:numId w:val="178"/>
        </w:numPr>
      </w:pPr>
      <w:r w:rsidRPr="000D2821">
        <w:t>Price increase</w:t>
      </w:r>
      <w:r w:rsidR="003F405D" w:rsidRPr="000D2821">
        <w:t>.</w:t>
      </w:r>
    </w:p>
    <w:p w14:paraId="4191FCE7" w14:textId="1649CA1D" w:rsidR="00E5020E" w:rsidRPr="000D2821" w:rsidRDefault="00E5020E" w:rsidP="00E3147D">
      <w:pPr>
        <w:pStyle w:val="MyBullet"/>
        <w:numPr>
          <w:ilvl w:val="0"/>
          <w:numId w:val="178"/>
        </w:numPr>
      </w:pPr>
      <w:r w:rsidRPr="000D2821">
        <w:t>Email disclaimer.</w:t>
      </w:r>
    </w:p>
    <w:p w14:paraId="4D5B3F8C" w14:textId="5245D344" w:rsidR="00E5020E" w:rsidRPr="000D2821" w:rsidRDefault="003F405D" w:rsidP="177DC49A">
      <w:r w:rsidRPr="000D2821">
        <w:t>To</w:t>
      </w:r>
      <w:r w:rsidR="00E5020E" w:rsidRPr="000D2821">
        <w:t xml:space="preserve"> maintain the professional image of </w:t>
      </w:r>
      <w:r w:rsidR="00844F21" w:rsidRPr="000D2821">
        <w:t>Jim’s Hazardous Material Removal</w:t>
      </w:r>
      <w:r w:rsidR="00E5020E" w:rsidRPr="000D2821">
        <w:t>, if you wish to make changes to the templates, you must obtain approval from your Franchisor. If you require additional templates, request them from your Franchisor.</w:t>
      </w:r>
    </w:p>
    <w:p w14:paraId="736772B4" w14:textId="77777777" w:rsidR="003F405D" w:rsidRPr="000D2821" w:rsidRDefault="003F405D" w:rsidP="177DC49A"/>
    <w:p w14:paraId="40A1A9E9" w14:textId="77777777" w:rsidR="00E5020E" w:rsidRPr="000D2821" w:rsidRDefault="00E5020E" w:rsidP="00E5020E">
      <w:pPr>
        <w:pStyle w:val="Heading3"/>
        <w:rPr>
          <w:rFonts w:asciiTheme="minorHAnsi" w:hAnsiTheme="minorHAnsi"/>
          <w:color w:val="ED7D31" w:themeColor="accent1"/>
        </w:rPr>
      </w:pPr>
      <w:bookmarkStart w:id="643" w:name="_Toc221634550"/>
      <w:r w:rsidRPr="000D2821">
        <w:rPr>
          <w:rFonts w:asciiTheme="minorHAnsi" w:hAnsiTheme="minorHAnsi"/>
          <w:color w:val="ED7D31" w:themeColor="accent1"/>
        </w:rPr>
        <w:t>Template Format</w:t>
      </w:r>
      <w:bookmarkEnd w:id="643"/>
    </w:p>
    <w:p w14:paraId="15003780" w14:textId="77777777" w:rsidR="00E5020E" w:rsidRPr="000D2821" w:rsidRDefault="00E5020E" w:rsidP="177DC49A">
      <w:r w:rsidRPr="000D2821">
        <w:t>The typeface, font and layout of the templates are designed to provide maximum readability and comply with the division Style Guide.</w:t>
      </w:r>
    </w:p>
    <w:p w14:paraId="445DD389" w14:textId="77777777" w:rsidR="00E5020E" w:rsidRPr="000D2821" w:rsidRDefault="00E5020E" w:rsidP="00E5020E">
      <w:pPr>
        <w:pStyle w:val="Heading3"/>
        <w:rPr>
          <w:rFonts w:asciiTheme="minorHAnsi" w:hAnsiTheme="minorHAnsi"/>
          <w:color w:val="ED7D31" w:themeColor="accent1"/>
        </w:rPr>
      </w:pPr>
      <w:bookmarkStart w:id="644" w:name="_Toc221634551"/>
      <w:r w:rsidRPr="000D2821">
        <w:rPr>
          <w:rFonts w:asciiTheme="minorHAnsi" w:hAnsiTheme="minorHAnsi"/>
          <w:color w:val="ED7D31" w:themeColor="accent1"/>
        </w:rPr>
        <w:t>Recommendations</w:t>
      </w:r>
      <w:bookmarkEnd w:id="644"/>
    </w:p>
    <w:p w14:paraId="5E8904C9" w14:textId="3A357E50" w:rsidR="00E5020E" w:rsidRPr="000D2821" w:rsidRDefault="009952BF" w:rsidP="00E3147D">
      <w:pPr>
        <w:pStyle w:val="MyBullet"/>
        <w:numPr>
          <w:ilvl w:val="0"/>
          <w:numId w:val="178"/>
        </w:numPr>
      </w:pPr>
      <w:r w:rsidRPr="000D2821">
        <w:t>U</w:t>
      </w:r>
      <w:r w:rsidR="00E5020E" w:rsidRPr="000D2821">
        <w:t>se the templates provided</w:t>
      </w:r>
      <w:r w:rsidR="00EA6405" w:rsidRPr="000D2821">
        <w:t>.</w:t>
      </w:r>
    </w:p>
    <w:p w14:paraId="498980F0" w14:textId="584C8C96" w:rsidR="00E5020E" w:rsidRPr="000D2821" w:rsidRDefault="009952BF" w:rsidP="00E3147D">
      <w:pPr>
        <w:pStyle w:val="MyBullet"/>
        <w:numPr>
          <w:ilvl w:val="0"/>
          <w:numId w:val="178"/>
        </w:numPr>
      </w:pPr>
      <w:r w:rsidRPr="000D2821">
        <w:t>U</w:t>
      </w:r>
      <w:r w:rsidR="00E5020E" w:rsidRPr="000D2821">
        <w:t xml:space="preserve">se a sans serif font such as Arial for </w:t>
      </w:r>
      <w:r w:rsidR="00EA6405" w:rsidRPr="000D2821">
        <w:t>headings.</w:t>
      </w:r>
    </w:p>
    <w:p w14:paraId="3B2462EF" w14:textId="03E51BA3" w:rsidR="00E5020E" w:rsidRPr="000D2821" w:rsidRDefault="009952BF" w:rsidP="00E3147D">
      <w:pPr>
        <w:pStyle w:val="MyBullet"/>
        <w:numPr>
          <w:ilvl w:val="0"/>
          <w:numId w:val="178"/>
        </w:numPr>
      </w:pPr>
      <w:r w:rsidRPr="000D2821">
        <w:t>U</w:t>
      </w:r>
      <w:r w:rsidR="00E5020E" w:rsidRPr="000D2821">
        <w:t xml:space="preserve">se bold and italics </w:t>
      </w:r>
      <w:r w:rsidR="00EA6405" w:rsidRPr="000D2821">
        <w:t>sparingly.</w:t>
      </w:r>
    </w:p>
    <w:p w14:paraId="7DF44C4D" w14:textId="531E2C02" w:rsidR="00E5020E" w:rsidRPr="000D2821" w:rsidRDefault="009952BF" w:rsidP="00E3147D">
      <w:pPr>
        <w:pStyle w:val="MyBullet"/>
        <w:numPr>
          <w:ilvl w:val="0"/>
          <w:numId w:val="178"/>
        </w:numPr>
      </w:pPr>
      <w:r w:rsidRPr="000D2821">
        <w:t>D</w:t>
      </w:r>
      <w:r w:rsidR="00E5020E" w:rsidRPr="000D2821">
        <w:t xml:space="preserve">on’t use </w:t>
      </w:r>
      <w:r w:rsidR="00EA6405" w:rsidRPr="000D2821">
        <w:t>underlines.</w:t>
      </w:r>
    </w:p>
    <w:p w14:paraId="2020323E" w14:textId="3ED9B06F" w:rsidR="00E5020E" w:rsidRPr="000D2821" w:rsidRDefault="009952BF" w:rsidP="00E3147D">
      <w:pPr>
        <w:pStyle w:val="MyBullet"/>
        <w:numPr>
          <w:ilvl w:val="0"/>
          <w:numId w:val="178"/>
        </w:numPr>
      </w:pPr>
      <w:r w:rsidRPr="000D2821">
        <w:t>P</w:t>
      </w:r>
      <w:r w:rsidR="00E5020E" w:rsidRPr="000D2821">
        <w:t xml:space="preserve">roof-read your work before sending regardless of what your spell-checker </w:t>
      </w:r>
      <w:r w:rsidR="00EA6405" w:rsidRPr="000D2821">
        <w:t>says.</w:t>
      </w:r>
    </w:p>
    <w:p w14:paraId="70246D68" w14:textId="3728C09E" w:rsidR="00FF5B64" w:rsidRPr="000D2821" w:rsidRDefault="009952BF" w:rsidP="00E3147D">
      <w:pPr>
        <w:pStyle w:val="MyBullet"/>
        <w:numPr>
          <w:ilvl w:val="0"/>
          <w:numId w:val="178"/>
        </w:numPr>
      </w:pPr>
      <w:r w:rsidRPr="000D2821">
        <w:t>S</w:t>
      </w:r>
      <w:r w:rsidR="00E5020E" w:rsidRPr="000D2821">
        <w:t>et up your email program to automatically spell check</w:t>
      </w:r>
      <w:r w:rsidRPr="000D2821">
        <w:t>.</w:t>
      </w:r>
    </w:p>
    <w:p w14:paraId="1F0E839B" w14:textId="06F30E8B" w:rsidR="00E5020E" w:rsidRPr="000D2821" w:rsidRDefault="009952BF" w:rsidP="00E3147D">
      <w:pPr>
        <w:pStyle w:val="MyBullet"/>
        <w:numPr>
          <w:ilvl w:val="0"/>
          <w:numId w:val="178"/>
        </w:numPr>
      </w:pPr>
      <w:r w:rsidRPr="000D2821">
        <w:t>E</w:t>
      </w:r>
      <w:r w:rsidR="00E5020E" w:rsidRPr="000D2821">
        <w:t>nsure your spell checker is English (Australia).</w:t>
      </w:r>
    </w:p>
    <w:p w14:paraId="0ADBA3CF" w14:textId="77777777" w:rsidR="00E5020E" w:rsidRPr="000D2821" w:rsidRDefault="00E5020E" w:rsidP="00E5020E">
      <w:pPr>
        <w:rPr>
          <w:sz w:val="20"/>
        </w:rPr>
      </w:pPr>
    </w:p>
    <w:p w14:paraId="2727EF27" w14:textId="77777777" w:rsidR="00E5020E" w:rsidRPr="000D2821" w:rsidRDefault="00E5020E" w:rsidP="00713C83">
      <w:pPr>
        <w:pStyle w:val="Heading3"/>
        <w:rPr>
          <w:rFonts w:asciiTheme="minorHAnsi" w:hAnsiTheme="minorHAnsi"/>
        </w:rPr>
      </w:pPr>
      <w:bookmarkStart w:id="645" w:name="_Toc221634552"/>
      <w:r w:rsidRPr="000D2821">
        <w:rPr>
          <w:rFonts w:asciiTheme="minorHAnsi" w:hAnsiTheme="minorHAnsi"/>
        </w:rPr>
        <w:t>Email Disclaimer</w:t>
      </w:r>
      <w:bookmarkEnd w:id="645"/>
    </w:p>
    <w:p w14:paraId="420E726D" w14:textId="0C8A8AC6" w:rsidR="00E5020E" w:rsidRPr="000D2821" w:rsidRDefault="00E5020E" w:rsidP="00E5020E">
      <w:r w:rsidRPr="000D2821">
        <w:t xml:space="preserve">Our standard email disclaimer should be added to all emails. Refer to the Style Guide and Shared Dropbox </w:t>
      </w:r>
      <w:r w:rsidR="001A5AF6">
        <w:t xml:space="preserve">&amp; OneDrive </w:t>
      </w:r>
      <w:r w:rsidRPr="000D2821">
        <w:t xml:space="preserve">Folder / Stationary for instructions on how to generate your signature. </w:t>
      </w:r>
    </w:p>
    <w:p w14:paraId="3F488F79" w14:textId="77777777" w:rsidR="00E5020E" w:rsidRPr="000D2821" w:rsidRDefault="00E5020E" w:rsidP="00E5020E">
      <w:pPr>
        <w:rPr>
          <w:sz w:val="20"/>
        </w:rPr>
      </w:pPr>
    </w:p>
    <w:tbl>
      <w:tblPr>
        <w:tblW w:w="0" w:type="auto"/>
        <w:tblCellSpacing w:w="0" w:type="dxa"/>
        <w:tblCellMar>
          <w:left w:w="0" w:type="dxa"/>
          <w:right w:w="0" w:type="dxa"/>
        </w:tblCellMar>
        <w:tblLook w:val="04A0" w:firstRow="1" w:lastRow="0" w:firstColumn="1" w:lastColumn="0" w:noHBand="0" w:noVBand="1"/>
      </w:tblPr>
      <w:tblGrid>
        <w:gridCol w:w="4285"/>
        <w:gridCol w:w="355"/>
        <w:gridCol w:w="4999"/>
      </w:tblGrid>
      <w:tr w:rsidR="00E5020E" w:rsidRPr="000D2821" w14:paraId="1E6B8CC4" w14:textId="77777777" w:rsidTr="009952BF">
        <w:trPr>
          <w:trHeight w:val="480"/>
          <w:tblCellSpacing w:w="0" w:type="dxa"/>
        </w:trPr>
        <w:tc>
          <w:tcPr>
            <w:tcW w:w="4285" w:type="dxa"/>
            <w:vMerge w:val="restart"/>
            <w:vAlign w:val="center"/>
          </w:tcPr>
          <w:p w14:paraId="5DB4E08F" w14:textId="77777777" w:rsidR="00E5020E" w:rsidRPr="000D2821" w:rsidRDefault="00E5020E" w:rsidP="00E5020E">
            <w:pPr>
              <w:spacing w:line="280" w:lineRule="atLeast"/>
              <w:rPr>
                <w:rFonts w:cs="Arial"/>
                <w:b/>
                <w:bCs/>
                <w:color w:val="0055A5"/>
                <w:sz w:val="20"/>
                <w:lang w:eastAsia="en-AU"/>
              </w:rPr>
            </w:pPr>
            <w:r w:rsidRPr="000D2821">
              <w:rPr>
                <w:rFonts w:cs="Arial"/>
                <w:b/>
                <w:bCs/>
                <w:color w:val="0055A5"/>
                <w:sz w:val="20"/>
                <w:lang w:eastAsia="en-AU"/>
              </w:rPr>
              <w:t>Regards</w:t>
            </w:r>
          </w:p>
          <w:p w14:paraId="7F17B259" w14:textId="77777777" w:rsidR="00E5020E" w:rsidRPr="000D2821" w:rsidRDefault="00E5020E" w:rsidP="00E5020E">
            <w:pPr>
              <w:spacing w:line="280" w:lineRule="atLeast"/>
              <w:rPr>
                <w:rFonts w:cs="Arial"/>
                <w:b/>
                <w:bCs/>
                <w:color w:val="0053A5"/>
                <w:sz w:val="20"/>
                <w:lang w:eastAsia="en-AU"/>
              </w:rPr>
            </w:pPr>
            <w:r w:rsidRPr="000D2821">
              <w:rPr>
                <w:rFonts w:cs="Arial"/>
                <w:b/>
                <w:bCs/>
                <w:color w:val="0053A5"/>
                <w:sz w:val="20"/>
                <w:lang w:eastAsia="en-AU"/>
              </w:rPr>
              <w:t>John Smith</w:t>
            </w:r>
          </w:p>
          <w:p w14:paraId="4B220FD2" w14:textId="77777777" w:rsidR="00E5020E" w:rsidRPr="000D2821" w:rsidRDefault="00E5020E" w:rsidP="00E5020E">
            <w:pPr>
              <w:spacing w:line="280" w:lineRule="atLeast"/>
              <w:rPr>
                <w:rFonts w:cs="Arial"/>
                <w:b/>
                <w:bCs/>
                <w:caps/>
                <w:color w:val="0053A5"/>
                <w:sz w:val="20"/>
                <w:lang w:eastAsia="en-AU"/>
              </w:rPr>
            </w:pPr>
            <w:r w:rsidRPr="000D2821">
              <w:rPr>
                <w:rFonts w:cs="Arial"/>
                <w:b/>
                <w:bCs/>
                <w:caps/>
                <w:color w:val="0053A5"/>
                <w:sz w:val="20"/>
                <w:lang w:eastAsia="en-AU"/>
              </w:rPr>
              <w:t>Franchisee</w:t>
            </w:r>
          </w:p>
          <w:p w14:paraId="74C5BF22" w14:textId="77777777" w:rsidR="00E5020E" w:rsidRPr="000D2821" w:rsidRDefault="00844F21" w:rsidP="00E5020E">
            <w:pPr>
              <w:spacing w:line="360" w:lineRule="atLeast"/>
              <w:rPr>
                <w:rFonts w:cs="Arial"/>
                <w:b/>
                <w:bCs/>
                <w:color w:val="0053A5"/>
                <w:sz w:val="20"/>
                <w:lang w:eastAsia="en-AU"/>
              </w:rPr>
            </w:pPr>
            <w:r w:rsidRPr="000D2821">
              <w:rPr>
                <w:rFonts w:cs="Arial"/>
                <w:b/>
                <w:bCs/>
                <w:color w:val="0053A5"/>
                <w:sz w:val="20"/>
                <w:lang w:eastAsia="en-AU"/>
              </w:rPr>
              <w:t>Jim’s Hazardous Material Removal</w:t>
            </w:r>
            <w:r w:rsidR="00E5020E" w:rsidRPr="000D2821">
              <w:rPr>
                <w:rFonts w:cs="Arial"/>
                <w:b/>
                <w:bCs/>
                <w:color w:val="0053A5"/>
                <w:sz w:val="20"/>
                <w:lang w:eastAsia="en-AU"/>
              </w:rPr>
              <w:t>s</w:t>
            </w:r>
          </w:p>
        </w:tc>
        <w:tc>
          <w:tcPr>
            <w:tcW w:w="0" w:type="auto"/>
            <w:vAlign w:val="center"/>
            <w:hideMark/>
          </w:tcPr>
          <w:p w14:paraId="61425F01" w14:textId="77777777" w:rsidR="00E5020E" w:rsidRPr="000D2821" w:rsidRDefault="00E5020E" w:rsidP="00E5020E">
            <w:pPr>
              <w:rPr>
                <w:rFonts w:cs="Arial"/>
                <w:b/>
                <w:bCs/>
                <w:color w:val="0055A5"/>
                <w:sz w:val="20"/>
                <w:lang w:eastAsia="en-AU"/>
              </w:rPr>
            </w:pPr>
            <w:r w:rsidRPr="000D2821">
              <w:rPr>
                <w:rFonts w:cs="Arial"/>
                <w:b/>
                <w:bCs/>
                <w:color w:val="0055A5"/>
                <w:sz w:val="20"/>
                <w:lang w:eastAsia="en-AU"/>
              </w:rPr>
              <w:t> </w:t>
            </w:r>
          </w:p>
        </w:tc>
        <w:tc>
          <w:tcPr>
            <w:tcW w:w="0" w:type="auto"/>
            <w:vAlign w:val="center"/>
            <w:hideMark/>
          </w:tcPr>
          <w:p w14:paraId="4A4399AE" w14:textId="77777777" w:rsidR="00E5020E" w:rsidRPr="000D2821" w:rsidRDefault="00E5020E" w:rsidP="00E5020E">
            <w:pPr>
              <w:rPr>
                <w:rFonts w:cs="Arial"/>
                <w:b/>
                <w:bCs/>
                <w:color w:val="0055A5"/>
                <w:sz w:val="20"/>
                <w:lang w:eastAsia="en-AU"/>
              </w:rPr>
            </w:pPr>
            <w:r w:rsidRPr="000D2821">
              <w:rPr>
                <w:rFonts w:cs="Arial"/>
                <w:b/>
                <w:bCs/>
                <w:color w:val="0055A5"/>
                <w:sz w:val="20"/>
                <w:lang w:eastAsia="en-AU"/>
              </w:rPr>
              <w:t> </w:t>
            </w:r>
          </w:p>
        </w:tc>
      </w:tr>
      <w:tr w:rsidR="00E5020E" w:rsidRPr="000D2821" w14:paraId="6B650426" w14:textId="77777777" w:rsidTr="009952BF">
        <w:trPr>
          <w:trHeight w:val="375"/>
          <w:tblCellSpacing w:w="0" w:type="dxa"/>
        </w:trPr>
        <w:tc>
          <w:tcPr>
            <w:tcW w:w="0" w:type="auto"/>
            <w:vMerge/>
            <w:vAlign w:val="center"/>
            <w:hideMark/>
          </w:tcPr>
          <w:p w14:paraId="1F040BE7" w14:textId="77777777" w:rsidR="00E5020E" w:rsidRPr="000D2821" w:rsidRDefault="00E5020E" w:rsidP="00E5020E">
            <w:pPr>
              <w:rPr>
                <w:rFonts w:eastAsia="Calibri" w:cs="Arial"/>
                <w:b/>
                <w:bCs/>
                <w:color w:val="0053A5"/>
                <w:sz w:val="20"/>
                <w:lang w:eastAsia="en-AU"/>
              </w:rPr>
            </w:pPr>
          </w:p>
        </w:tc>
        <w:tc>
          <w:tcPr>
            <w:tcW w:w="355" w:type="dxa"/>
            <w:vAlign w:val="center"/>
            <w:hideMark/>
          </w:tcPr>
          <w:p w14:paraId="79496871" w14:textId="77777777" w:rsidR="00E5020E" w:rsidRPr="000D2821" w:rsidRDefault="00E5020E" w:rsidP="00E5020E">
            <w:pPr>
              <w:rPr>
                <w:rFonts w:cs="Arial"/>
                <w:b/>
                <w:bCs/>
                <w:color w:val="0055A5"/>
                <w:sz w:val="20"/>
                <w:lang w:eastAsia="en-AU"/>
              </w:rPr>
            </w:pPr>
            <w:r w:rsidRPr="000D2821">
              <w:rPr>
                <w:rFonts w:cs="Arial"/>
                <w:b/>
                <w:bCs/>
                <w:noProof/>
                <w:color w:val="0055A5"/>
                <w:sz w:val="20"/>
                <w:lang w:eastAsia="en-AU"/>
              </w:rPr>
              <w:drawing>
                <wp:inline distT="0" distB="0" distL="0" distR="0" wp14:anchorId="125D62DB" wp14:editId="7BDC2ECE">
                  <wp:extent cx="190500" cy="190500"/>
                  <wp:effectExtent l="0" t="0" r="0" b="0"/>
                  <wp:docPr id="374" name="Picture 374" descr="http://intranet.jimstestandtag.com.au/signature-generator/images/icon-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intranet.jimstestandtag.com.au/signature-generator/images/icon-phone.pn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4999" w:type="dxa"/>
            <w:vAlign w:val="center"/>
            <w:hideMark/>
          </w:tcPr>
          <w:p w14:paraId="1038BADA" w14:textId="77777777" w:rsidR="00E5020E" w:rsidRPr="000D2821" w:rsidRDefault="00E5020E" w:rsidP="00E5020E">
            <w:pPr>
              <w:rPr>
                <w:rFonts w:cs="Arial"/>
                <w:b/>
                <w:bCs/>
                <w:color w:val="0055A5"/>
                <w:sz w:val="20"/>
                <w:lang w:eastAsia="en-AU"/>
              </w:rPr>
            </w:pPr>
            <w:r w:rsidRPr="000D2821">
              <w:rPr>
                <w:rFonts w:cs="Arial"/>
                <w:b/>
                <w:bCs/>
                <w:color w:val="0055A5"/>
                <w:sz w:val="20"/>
                <w:lang w:eastAsia="en-AU"/>
              </w:rPr>
              <w:t> 131 546</w:t>
            </w:r>
          </w:p>
        </w:tc>
      </w:tr>
      <w:tr w:rsidR="00E5020E" w:rsidRPr="000D2821" w14:paraId="0DF98ED8" w14:textId="77777777" w:rsidTr="00E5020E">
        <w:trPr>
          <w:trHeight w:val="375"/>
          <w:tblCellSpacing w:w="0" w:type="dxa"/>
        </w:trPr>
        <w:tc>
          <w:tcPr>
            <w:tcW w:w="0" w:type="auto"/>
            <w:vMerge/>
            <w:vAlign w:val="center"/>
            <w:hideMark/>
          </w:tcPr>
          <w:p w14:paraId="1D5D2689" w14:textId="77777777" w:rsidR="00E5020E" w:rsidRPr="000D2821" w:rsidRDefault="00E5020E" w:rsidP="00E5020E">
            <w:pPr>
              <w:rPr>
                <w:rFonts w:eastAsia="Calibri" w:cs="Arial"/>
                <w:b/>
                <w:bCs/>
                <w:color w:val="0053A5"/>
                <w:sz w:val="20"/>
                <w:lang w:eastAsia="en-AU"/>
              </w:rPr>
            </w:pPr>
          </w:p>
        </w:tc>
        <w:tc>
          <w:tcPr>
            <w:tcW w:w="0" w:type="auto"/>
            <w:vAlign w:val="center"/>
            <w:hideMark/>
          </w:tcPr>
          <w:p w14:paraId="199C0BA5" w14:textId="77777777" w:rsidR="00E5020E" w:rsidRPr="000D2821" w:rsidRDefault="00E5020E" w:rsidP="00E5020E">
            <w:pPr>
              <w:rPr>
                <w:rFonts w:cs="Arial"/>
                <w:b/>
                <w:bCs/>
                <w:color w:val="0055A5"/>
                <w:sz w:val="20"/>
                <w:lang w:eastAsia="en-AU"/>
              </w:rPr>
            </w:pPr>
            <w:r w:rsidRPr="000D2821">
              <w:rPr>
                <w:rFonts w:cs="Arial"/>
                <w:b/>
                <w:bCs/>
                <w:noProof/>
                <w:color w:val="0055A5"/>
                <w:sz w:val="20"/>
                <w:lang w:eastAsia="en-AU"/>
              </w:rPr>
              <w:drawing>
                <wp:inline distT="0" distB="0" distL="0" distR="0" wp14:anchorId="35580115" wp14:editId="7C44F0F0">
                  <wp:extent cx="190500" cy="190500"/>
                  <wp:effectExtent l="0" t="0" r="0" b="0"/>
                  <wp:docPr id="375" name="Picture 2" descr="http://intranet.jimstestandtag.com.au/signature-generator/images/icon-mob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ranet.jimstestandtag.com.au/signature-generator/images/icon-mobile.pn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vAlign w:val="center"/>
            <w:hideMark/>
          </w:tcPr>
          <w:p w14:paraId="1277836C" w14:textId="77777777" w:rsidR="00E5020E" w:rsidRPr="000D2821" w:rsidRDefault="00E5020E" w:rsidP="00E5020E">
            <w:pPr>
              <w:rPr>
                <w:rFonts w:cs="Arial"/>
                <w:b/>
                <w:bCs/>
                <w:color w:val="0055A5"/>
                <w:sz w:val="20"/>
                <w:lang w:eastAsia="en-AU"/>
              </w:rPr>
            </w:pPr>
            <w:r w:rsidRPr="000D2821">
              <w:rPr>
                <w:rFonts w:cs="Arial"/>
                <w:b/>
                <w:bCs/>
                <w:color w:val="0055A5"/>
                <w:sz w:val="20"/>
                <w:lang w:eastAsia="en-AU"/>
              </w:rPr>
              <w:t> 0000 000 000</w:t>
            </w:r>
          </w:p>
        </w:tc>
      </w:tr>
      <w:tr w:rsidR="00E5020E" w:rsidRPr="000D2821" w14:paraId="57E62457" w14:textId="77777777" w:rsidTr="00E5020E">
        <w:trPr>
          <w:trHeight w:val="375"/>
          <w:tblCellSpacing w:w="0" w:type="dxa"/>
        </w:trPr>
        <w:tc>
          <w:tcPr>
            <w:tcW w:w="0" w:type="auto"/>
            <w:vMerge/>
            <w:vAlign w:val="center"/>
            <w:hideMark/>
          </w:tcPr>
          <w:p w14:paraId="39E9A852" w14:textId="77777777" w:rsidR="00E5020E" w:rsidRPr="000D2821" w:rsidRDefault="00E5020E" w:rsidP="00E5020E">
            <w:pPr>
              <w:rPr>
                <w:rFonts w:eastAsia="Calibri" w:cs="Arial"/>
                <w:b/>
                <w:bCs/>
                <w:color w:val="0053A5"/>
                <w:sz w:val="20"/>
                <w:lang w:eastAsia="en-AU"/>
              </w:rPr>
            </w:pPr>
          </w:p>
        </w:tc>
        <w:tc>
          <w:tcPr>
            <w:tcW w:w="0" w:type="auto"/>
            <w:vAlign w:val="center"/>
            <w:hideMark/>
          </w:tcPr>
          <w:p w14:paraId="53EB1FF0" w14:textId="77777777" w:rsidR="00E5020E" w:rsidRPr="000D2821" w:rsidRDefault="00E5020E" w:rsidP="00E5020E">
            <w:pPr>
              <w:rPr>
                <w:rFonts w:cs="Arial"/>
                <w:b/>
                <w:bCs/>
                <w:color w:val="0055A5"/>
                <w:sz w:val="20"/>
                <w:lang w:eastAsia="en-AU"/>
              </w:rPr>
            </w:pPr>
            <w:r w:rsidRPr="000D2821">
              <w:rPr>
                <w:rFonts w:cs="Arial"/>
                <w:b/>
                <w:bCs/>
                <w:noProof/>
                <w:color w:val="0055A5"/>
                <w:sz w:val="20"/>
                <w:lang w:eastAsia="en-AU"/>
              </w:rPr>
              <w:drawing>
                <wp:inline distT="0" distB="0" distL="0" distR="0" wp14:anchorId="68F780C4" wp14:editId="448D500E">
                  <wp:extent cx="190500" cy="190500"/>
                  <wp:effectExtent l="0" t="0" r="0" b="0"/>
                  <wp:docPr id="376" name="Picture 3" descr="http://intranet.jimstestandtag.com.au/signature-generator/images/icon-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tranet.jimstestandtag.com.au/signature-generator/images/icon-email.pn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vAlign w:val="center"/>
            <w:hideMark/>
          </w:tcPr>
          <w:p w14:paraId="7E352555" w14:textId="77777777" w:rsidR="00E5020E" w:rsidRPr="000D2821" w:rsidRDefault="00E5020E" w:rsidP="00E5020E">
            <w:pPr>
              <w:rPr>
                <w:rFonts w:cs="Arial"/>
                <w:b/>
                <w:bCs/>
                <w:color w:val="0055A5"/>
                <w:sz w:val="20"/>
                <w:lang w:eastAsia="en-AU"/>
              </w:rPr>
            </w:pPr>
            <w:r w:rsidRPr="000D2821">
              <w:rPr>
                <w:rFonts w:cs="Arial"/>
                <w:b/>
                <w:bCs/>
                <w:color w:val="0055A5"/>
                <w:sz w:val="20"/>
                <w:lang w:eastAsia="en-AU"/>
              </w:rPr>
              <w:t> </w:t>
            </w:r>
            <w:hyperlink r:id="rId33" w:history="1">
              <w:r w:rsidRPr="000D2821">
                <w:rPr>
                  <w:rStyle w:val="Hyperlink"/>
                  <w:rFonts w:cs="Arial"/>
                  <w:b/>
                  <w:bCs/>
                  <w:sz w:val="20"/>
                  <w:lang w:eastAsia="en-AU"/>
                </w:rPr>
                <w:t>territory@jimsasbestosremoval.com.au</w:t>
              </w:r>
            </w:hyperlink>
          </w:p>
        </w:tc>
      </w:tr>
      <w:tr w:rsidR="00E5020E" w:rsidRPr="000D2821" w14:paraId="3144E7FB" w14:textId="77777777" w:rsidTr="00E5020E">
        <w:trPr>
          <w:trHeight w:val="375"/>
          <w:tblCellSpacing w:w="0" w:type="dxa"/>
        </w:trPr>
        <w:tc>
          <w:tcPr>
            <w:tcW w:w="0" w:type="auto"/>
            <w:vMerge/>
            <w:vAlign w:val="center"/>
            <w:hideMark/>
          </w:tcPr>
          <w:p w14:paraId="330CFE30" w14:textId="77777777" w:rsidR="00E5020E" w:rsidRPr="000D2821" w:rsidRDefault="00E5020E" w:rsidP="00E5020E">
            <w:pPr>
              <w:rPr>
                <w:rFonts w:eastAsia="Calibri" w:cs="Arial"/>
                <w:b/>
                <w:bCs/>
                <w:color w:val="0053A5"/>
                <w:sz w:val="20"/>
                <w:lang w:eastAsia="en-AU"/>
              </w:rPr>
            </w:pPr>
          </w:p>
        </w:tc>
        <w:tc>
          <w:tcPr>
            <w:tcW w:w="0" w:type="auto"/>
            <w:vAlign w:val="center"/>
            <w:hideMark/>
          </w:tcPr>
          <w:p w14:paraId="14805673" w14:textId="77777777" w:rsidR="00E5020E" w:rsidRPr="000D2821" w:rsidRDefault="00E5020E" w:rsidP="00E5020E">
            <w:pPr>
              <w:rPr>
                <w:rFonts w:cs="Arial"/>
                <w:b/>
                <w:bCs/>
                <w:color w:val="0055A5"/>
                <w:sz w:val="20"/>
                <w:lang w:eastAsia="en-AU"/>
              </w:rPr>
            </w:pPr>
            <w:r w:rsidRPr="000D2821">
              <w:rPr>
                <w:rFonts w:cs="Arial"/>
                <w:b/>
                <w:bCs/>
                <w:noProof/>
                <w:color w:val="0055A5"/>
                <w:sz w:val="20"/>
                <w:lang w:eastAsia="en-AU"/>
              </w:rPr>
              <w:drawing>
                <wp:inline distT="0" distB="0" distL="0" distR="0" wp14:anchorId="62F09E2F" wp14:editId="5ADF5358">
                  <wp:extent cx="190500" cy="190500"/>
                  <wp:effectExtent l="0" t="0" r="0" b="0"/>
                  <wp:docPr id="377" name="Picture 4" descr="http://intranet.jimstestandtag.com.au/signature-generator/images/icon-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jimstestandtag.com.au/signature-generator/images/icon-web.pn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vAlign w:val="center"/>
            <w:hideMark/>
          </w:tcPr>
          <w:p w14:paraId="1A81398B" w14:textId="77777777" w:rsidR="00E5020E" w:rsidRPr="000D2821" w:rsidRDefault="00E5020E" w:rsidP="00E5020E">
            <w:pPr>
              <w:rPr>
                <w:rFonts w:cs="Arial"/>
                <w:b/>
                <w:bCs/>
                <w:color w:val="0055A5"/>
                <w:sz w:val="20"/>
                <w:lang w:eastAsia="en-AU"/>
              </w:rPr>
            </w:pPr>
            <w:r w:rsidRPr="000D2821">
              <w:rPr>
                <w:rFonts w:cs="Arial"/>
                <w:b/>
                <w:bCs/>
                <w:color w:val="0055A5"/>
                <w:sz w:val="20"/>
                <w:lang w:eastAsia="en-AU"/>
              </w:rPr>
              <w:t> </w:t>
            </w:r>
            <w:hyperlink r:id="rId36" w:history="1">
              <w:r w:rsidRPr="000D2821">
                <w:rPr>
                  <w:rStyle w:val="Hyperlink"/>
                  <w:rFonts w:cs="Arial"/>
                  <w:b/>
                  <w:bCs/>
                  <w:sz w:val="20"/>
                  <w:lang w:eastAsia="en-AU"/>
                </w:rPr>
                <w:t>http://www.jimsasbestosremoval.com.au</w:t>
              </w:r>
            </w:hyperlink>
          </w:p>
          <w:p w14:paraId="6A895313" w14:textId="77777777" w:rsidR="00E5020E" w:rsidRPr="000D2821" w:rsidRDefault="00E5020E" w:rsidP="00E5020E">
            <w:pPr>
              <w:rPr>
                <w:rFonts w:cs="Arial"/>
                <w:b/>
                <w:bCs/>
                <w:color w:val="0055A5"/>
                <w:sz w:val="20"/>
                <w:lang w:eastAsia="en-AU"/>
              </w:rPr>
            </w:pPr>
          </w:p>
        </w:tc>
      </w:tr>
      <w:tr w:rsidR="009952BF" w:rsidRPr="000D2821" w14:paraId="3E1D1DBD" w14:textId="77777777" w:rsidTr="00E5020E">
        <w:trPr>
          <w:trHeight w:val="375"/>
          <w:tblCellSpacing w:w="0" w:type="dxa"/>
        </w:trPr>
        <w:tc>
          <w:tcPr>
            <w:tcW w:w="0" w:type="auto"/>
            <w:vAlign w:val="center"/>
          </w:tcPr>
          <w:p w14:paraId="37FA9DC5" w14:textId="77777777" w:rsidR="009952BF" w:rsidRPr="000D2821" w:rsidRDefault="009952BF" w:rsidP="00E5020E">
            <w:pPr>
              <w:rPr>
                <w:rFonts w:eastAsia="Calibri" w:cs="Arial"/>
                <w:b/>
                <w:bCs/>
                <w:color w:val="0053A5"/>
                <w:sz w:val="20"/>
                <w:lang w:eastAsia="en-AU"/>
              </w:rPr>
            </w:pPr>
          </w:p>
        </w:tc>
        <w:tc>
          <w:tcPr>
            <w:tcW w:w="0" w:type="auto"/>
            <w:vAlign w:val="center"/>
          </w:tcPr>
          <w:p w14:paraId="24835048" w14:textId="77777777" w:rsidR="009952BF" w:rsidRPr="000D2821" w:rsidRDefault="009952BF" w:rsidP="00E5020E">
            <w:pPr>
              <w:rPr>
                <w:rFonts w:cs="Arial"/>
                <w:b/>
                <w:bCs/>
                <w:noProof/>
                <w:color w:val="0055A5"/>
                <w:sz w:val="20"/>
                <w:lang w:eastAsia="en-AU"/>
              </w:rPr>
            </w:pPr>
          </w:p>
        </w:tc>
        <w:tc>
          <w:tcPr>
            <w:tcW w:w="0" w:type="auto"/>
            <w:vAlign w:val="center"/>
          </w:tcPr>
          <w:p w14:paraId="5CAB9918" w14:textId="77777777" w:rsidR="009952BF" w:rsidRPr="000D2821" w:rsidRDefault="009952BF" w:rsidP="00E5020E">
            <w:pPr>
              <w:rPr>
                <w:rFonts w:cs="Arial"/>
                <w:b/>
                <w:bCs/>
                <w:color w:val="0055A5"/>
                <w:sz w:val="20"/>
                <w:lang w:eastAsia="en-AU"/>
              </w:rPr>
            </w:pPr>
          </w:p>
        </w:tc>
      </w:tr>
    </w:tbl>
    <w:p w14:paraId="3B844720" w14:textId="77777777" w:rsidR="00E5020E" w:rsidRPr="000D2821" w:rsidRDefault="00E5020E" w:rsidP="00E5020E">
      <w:pPr>
        <w:rPr>
          <w:vanish/>
          <w:color w:val="003399"/>
          <w:sz w:val="20"/>
          <w:lang w:eastAsia="en-AU"/>
        </w:rPr>
      </w:pPr>
    </w:p>
    <w:tbl>
      <w:tblPr>
        <w:tblW w:w="9639" w:type="dxa"/>
        <w:tblCellMar>
          <w:left w:w="0" w:type="dxa"/>
          <w:right w:w="0" w:type="dxa"/>
        </w:tblCellMar>
        <w:tblLook w:val="04A0" w:firstRow="1" w:lastRow="0" w:firstColumn="1" w:lastColumn="0" w:noHBand="0" w:noVBand="1"/>
      </w:tblPr>
      <w:tblGrid>
        <w:gridCol w:w="9639"/>
      </w:tblGrid>
      <w:tr w:rsidR="00E5020E" w:rsidRPr="000D2821" w14:paraId="4D934926" w14:textId="77777777" w:rsidTr="00EA2628">
        <w:trPr>
          <w:trHeight w:val="672"/>
        </w:trPr>
        <w:tc>
          <w:tcPr>
            <w:tcW w:w="9639" w:type="dxa"/>
            <w:vAlign w:val="center"/>
            <w:hideMark/>
          </w:tcPr>
          <w:p w14:paraId="5CA96047" w14:textId="77777777" w:rsidR="00E5020E" w:rsidRPr="000D2821" w:rsidRDefault="00E5020E" w:rsidP="00E5020E">
            <w:pPr>
              <w:rPr>
                <w:color w:val="008000"/>
                <w:sz w:val="20"/>
                <w:lang w:eastAsia="en-AU"/>
              </w:rPr>
            </w:pPr>
            <w:r w:rsidRPr="000D2821">
              <w:rPr>
                <w:color w:val="008000"/>
                <w:sz w:val="20"/>
                <w:lang w:eastAsia="en-AU"/>
              </w:rPr>
              <w:t> Please consider the environment before printing this email</w:t>
            </w:r>
          </w:p>
          <w:p w14:paraId="68DF72D6" w14:textId="77777777" w:rsidR="00C67FAD" w:rsidRPr="000D2821" w:rsidRDefault="00C67FAD" w:rsidP="00E5020E">
            <w:pPr>
              <w:rPr>
                <w:color w:val="003399"/>
                <w:sz w:val="20"/>
                <w:lang w:eastAsia="en-AU"/>
              </w:rPr>
            </w:pPr>
          </w:p>
          <w:p w14:paraId="5F455CEC" w14:textId="0A644B76" w:rsidR="00C67FAD" w:rsidRPr="000D2821" w:rsidRDefault="00C67FAD" w:rsidP="177DC49A">
            <w:pPr>
              <w:rPr>
                <w:color w:val="003399"/>
                <w:sz w:val="20"/>
                <w:szCs w:val="20"/>
                <w:lang w:eastAsia="en-AU"/>
              </w:rPr>
            </w:pPr>
            <w:r w:rsidRPr="000D2821">
              <w:rPr>
                <w:color w:val="003399"/>
                <w:sz w:val="20"/>
                <w:szCs w:val="20"/>
                <w:lang w:eastAsia="en-AU"/>
              </w:rPr>
              <w:t xml:space="preserve">The contents of this email are not necessarily the policy or opinion of Jim´s </w:t>
            </w:r>
            <w:r w:rsidR="007B07D5" w:rsidRPr="000D2821">
              <w:rPr>
                <w:color w:val="003399"/>
                <w:sz w:val="20"/>
                <w:szCs w:val="20"/>
                <w:lang w:eastAsia="en-AU"/>
              </w:rPr>
              <w:t>Hazardous Material</w:t>
            </w:r>
            <w:r w:rsidRPr="000D2821">
              <w:rPr>
                <w:color w:val="003399"/>
                <w:sz w:val="20"/>
                <w:szCs w:val="20"/>
                <w:lang w:eastAsia="en-AU"/>
              </w:rPr>
              <w:t xml:space="preserve"> Removal or any person employed by it. This email and any attachments are confidential. They may contain legally privileged information or copyright material. If the reader is not the intended recipient, or agent of the intended recipient, any unauthorised use, disclosure, copying, distribution or dissemination is strictly prohibited. If you have received this communication in error, please notify the sender immediately and delete it from your system.</w:t>
            </w:r>
          </w:p>
          <w:p w14:paraId="030ABA21" w14:textId="77777777" w:rsidR="00C67FAD" w:rsidRPr="000D2821" w:rsidRDefault="00C67FAD" w:rsidP="00E5020E">
            <w:pPr>
              <w:rPr>
                <w:color w:val="003399"/>
                <w:sz w:val="20"/>
                <w:lang w:eastAsia="en-AU"/>
              </w:rPr>
            </w:pPr>
          </w:p>
        </w:tc>
      </w:tr>
    </w:tbl>
    <w:p w14:paraId="266A0363" w14:textId="77777777" w:rsidR="00C67FAD" w:rsidRPr="000D2821" w:rsidRDefault="00C67FAD">
      <w:r w:rsidRPr="000D2821">
        <w:br w:type="page"/>
      </w:r>
    </w:p>
    <w:p w14:paraId="4C10A982" w14:textId="77777777" w:rsidR="00C67FAD" w:rsidRPr="000D2821" w:rsidRDefault="00C67FAD" w:rsidP="00085B0A">
      <w:pPr>
        <w:pStyle w:val="Heading1"/>
        <w:rPr>
          <w:rFonts w:asciiTheme="minorHAnsi" w:hAnsiTheme="minorHAnsi"/>
        </w:rPr>
      </w:pPr>
      <w:bookmarkStart w:id="646" w:name="_Toc221634553"/>
      <w:r w:rsidRPr="000D2821">
        <w:rPr>
          <w:rFonts w:asciiTheme="minorHAnsi" w:hAnsiTheme="minorHAnsi"/>
        </w:rPr>
        <w:t xml:space="preserve">PRO136 </w:t>
      </w:r>
      <w:r w:rsidRPr="000D2821">
        <w:rPr>
          <w:rFonts w:asciiTheme="minorHAnsi" w:hAnsiTheme="minorHAnsi"/>
        </w:rPr>
        <w:fldChar w:fldCharType="begin"/>
      </w:r>
      <w:r w:rsidRPr="000D2821">
        <w:rPr>
          <w:rFonts w:asciiTheme="minorHAnsi" w:hAnsiTheme="minorHAnsi"/>
        </w:rPr>
        <w:instrText xml:space="preserve"> ask PName "What is the procedure name?"</w:instrText>
      </w:r>
      <w:r w:rsidRPr="000D2821">
        <w:rPr>
          <w:rFonts w:asciiTheme="minorHAnsi" w:hAnsiTheme="minorHAnsi"/>
        </w:rPr>
        <w:fldChar w:fldCharType="separate"/>
      </w:r>
      <w:r w:rsidRPr="000D2821">
        <w:rPr>
          <w:rFonts w:asciiTheme="minorHAnsi" w:hAnsiTheme="minorHAnsi"/>
        </w:rPr>
        <w:t>Computers</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PNo "What is Procedure No?" </w:instrText>
      </w:r>
      <w:r w:rsidRPr="000D2821">
        <w:rPr>
          <w:rFonts w:asciiTheme="minorHAnsi" w:hAnsiTheme="minorHAnsi"/>
        </w:rPr>
        <w:fldChar w:fldCharType="separate"/>
      </w:r>
      <w:r w:rsidRPr="000D2821">
        <w:rPr>
          <w:rFonts w:asciiTheme="minorHAnsi" w:hAnsiTheme="minorHAnsi"/>
        </w:rPr>
        <w:t>PRO136</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RevNo "What is Revision Number?" </w:instrText>
      </w:r>
      <w:r w:rsidRPr="000D2821">
        <w:rPr>
          <w:rFonts w:asciiTheme="minorHAnsi" w:hAnsiTheme="minorHAnsi"/>
        </w:rPr>
        <w:fldChar w:fldCharType="separate"/>
      </w:r>
      <w:r w:rsidRPr="000D2821">
        <w:rPr>
          <w:rFonts w:asciiTheme="minorHAnsi" w:hAnsiTheme="minorHAnsi"/>
        </w:rPr>
        <w:t>1.4</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RevDate "What is the Revision Date"</w:instrText>
      </w:r>
      <w:r w:rsidRPr="000D2821">
        <w:rPr>
          <w:rFonts w:asciiTheme="minorHAnsi" w:hAnsiTheme="minorHAnsi"/>
        </w:rPr>
        <w:fldChar w:fldCharType="separate"/>
      </w:r>
      <w:r w:rsidRPr="000D2821">
        <w:rPr>
          <w:rFonts w:asciiTheme="minorHAnsi" w:hAnsiTheme="minorHAnsi"/>
        </w:rPr>
        <w:t>12/10/09</w:t>
      </w:r>
      <w:r w:rsidRPr="000D2821">
        <w:rPr>
          <w:rFonts w:asciiTheme="minorHAnsi" w:hAnsiTheme="minorHAnsi"/>
        </w:rPr>
        <w:fldChar w:fldCharType="end"/>
      </w:r>
      <w:r w:rsidRPr="000D2821">
        <w:rPr>
          <w:rFonts w:asciiTheme="minorHAnsi" w:hAnsiTheme="minorHAnsi"/>
          <w:bCs/>
          <w:lang w:val="en-US"/>
        </w:rPr>
        <w:t>Computers</w:t>
      </w:r>
      <w:bookmarkEnd w:id="646"/>
    </w:p>
    <w:p w14:paraId="3643B113" w14:textId="77777777" w:rsidR="00C67FAD" w:rsidRPr="000D2821" w:rsidRDefault="00C67FAD" w:rsidP="00713C83">
      <w:pPr>
        <w:pStyle w:val="Heading3"/>
        <w:rPr>
          <w:rFonts w:asciiTheme="minorHAnsi" w:hAnsiTheme="minorHAnsi"/>
        </w:rPr>
      </w:pPr>
      <w:bookmarkStart w:id="647" w:name="_Toc221634554"/>
      <w:r w:rsidRPr="000D2821">
        <w:rPr>
          <w:rFonts w:asciiTheme="minorHAnsi" w:hAnsiTheme="minorHAnsi"/>
        </w:rPr>
        <w:t>Introduction</w:t>
      </w:r>
      <w:bookmarkEnd w:id="647"/>
    </w:p>
    <w:p w14:paraId="5DECFF5D" w14:textId="77777777" w:rsidR="00C67FAD" w:rsidRPr="000D2821" w:rsidRDefault="00C67FAD" w:rsidP="177DC49A">
      <w:r w:rsidRPr="000D2821">
        <w:t xml:space="preserve">It is a basic requirement of the Jim’s Group that every Franchisee has access to a computer linked to the Internet and an email address (only the email address provided by the Jim’s Group is permitted to be used in relation to the business). </w:t>
      </w:r>
    </w:p>
    <w:p w14:paraId="2C869DF3" w14:textId="77777777" w:rsidR="00336F75" w:rsidRPr="000D2821" w:rsidRDefault="00336F75" w:rsidP="177DC49A"/>
    <w:p w14:paraId="680D8E57" w14:textId="77777777" w:rsidR="00C67FAD" w:rsidRPr="000D2821" w:rsidRDefault="00C67FAD" w:rsidP="00085B0A">
      <w:r w:rsidRPr="000D2821">
        <w:t xml:space="preserve">Invoices and newsletters from Jim’s Group and the Regional Franchisor will only be sent by email. </w:t>
      </w:r>
    </w:p>
    <w:p w14:paraId="6B1A8D99" w14:textId="77777777" w:rsidR="00C67FAD" w:rsidRPr="000D2821" w:rsidRDefault="00C67FAD" w:rsidP="00085B0A">
      <w:r w:rsidRPr="000D2821">
        <w:t xml:space="preserve">Duplicates of SMS pages can be emailed on request. </w:t>
      </w:r>
    </w:p>
    <w:p w14:paraId="04BBD152" w14:textId="230F860B" w:rsidR="00C67FAD" w:rsidRPr="000D2821" w:rsidRDefault="00C67FAD" w:rsidP="00336F75">
      <w:pPr>
        <w:pStyle w:val="Heading3"/>
        <w:rPr>
          <w:rFonts w:asciiTheme="minorHAnsi" w:hAnsiTheme="minorHAnsi"/>
        </w:rPr>
      </w:pPr>
      <w:bookmarkStart w:id="648" w:name="_Toc221634555"/>
      <w:r w:rsidRPr="000D2821">
        <w:rPr>
          <w:rFonts w:asciiTheme="minorHAnsi" w:hAnsiTheme="minorHAnsi"/>
        </w:rPr>
        <w:t>Definitions</w:t>
      </w:r>
      <w:bookmarkEnd w:id="648"/>
    </w:p>
    <w:p w14:paraId="78912377" w14:textId="16565592" w:rsidR="00C67FAD" w:rsidRPr="000D2821" w:rsidRDefault="00C67FAD" w:rsidP="00085B0A">
      <w:pPr>
        <w:pStyle w:val="TableText"/>
        <w:rPr>
          <w:b/>
          <w:bCs/>
        </w:rPr>
      </w:pPr>
      <w:r w:rsidRPr="000D2821">
        <w:rPr>
          <w:b/>
          <w:bCs/>
        </w:rPr>
        <w:t>Virus</w:t>
      </w:r>
      <w:r w:rsidR="00336F75" w:rsidRPr="000D2821">
        <w:rPr>
          <w:b/>
          <w:bCs/>
        </w:rPr>
        <w:t xml:space="preserve"> - </w:t>
      </w:r>
      <w:r w:rsidRPr="000D2821">
        <w:t xml:space="preserve">A computer virus inserts a copy of itself into another program. Viruses can range in severity from mildly annoying to damaging data or software and causing denial-of-service (DoS) conditions. </w:t>
      </w:r>
    </w:p>
    <w:p w14:paraId="730A957F" w14:textId="77777777" w:rsidR="00C67FAD" w:rsidRPr="000D2821" w:rsidRDefault="00C67FAD" w:rsidP="177DC49A">
      <w:pPr>
        <w:pStyle w:val="TableText"/>
      </w:pPr>
      <w:r w:rsidRPr="000D2821">
        <w:t xml:space="preserve">Almost all viruses are attached to an executable file (a program file), which means the virus may exist on a system but does no damage until a user runs or opens the infected file or program. </w:t>
      </w:r>
    </w:p>
    <w:p w14:paraId="78162058" w14:textId="77777777" w:rsidR="00C67FAD" w:rsidRPr="000D2821" w:rsidRDefault="00C67FAD" w:rsidP="00085B0A">
      <w:pPr>
        <w:pStyle w:val="TableText"/>
      </w:pPr>
      <w:r w:rsidRPr="000D2821">
        <w:t>Viruses spread when the software or documents they are attached to are transferred from one computer to another using the network, a disk, file sharing, or infected e-mail attachments.</w:t>
      </w:r>
    </w:p>
    <w:p w14:paraId="50D62992" w14:textId="77777777" w:rsidR="00D114AD" w:rsidRPr="000D2821" w:rsidRDefault="00D114AD" w:rsidP="177DC49A">
      <w:pPr>
        <w:pStyle w:val="TableText"/>
        <w:rPr>
          <w:b/>
          <w:bCs/>
        </w:rPr>
      </w:pPr>
    </w:p>
    <w:p w14:paraId="55AA7A3F" w14:textId="74DCAC98" w:rsidR="00C67FAD" w:rsidRPr="000D2821" w:rsidRDefault="00C67FAD" w:rsidP="177DC49A">
      <w:pPr>
        <w:pStyle w:val="TableText"/>
        <w:rPr>
          <w:b/>
          <w:bCs/>
        </w:rPr>
      </w:pPr>
      <w:r w:rsidRPr="000D2821">
        <w:rPr>
          <w:b/>
          <w:bCs/>
        </w:rPr>
        <w:t>Worms</w:t>
      </w:r>
      <w:r w:rsidR="00336F75" w:rsidRPr="000D2821">
        <w:rPr>
          <w:b/>
          <w:bCs/>
        </w:rPr>
        <w:t xml:space="preserve"> - </w:t>
      </w:r>
      <w:r w:rsidRPr="000D2821">
        <w:t xml:space="preserve">Computer worms are </w:t>
      </w:r>
      <w:r w:rsidR="00336F75" w:rsidRPr="000D2821">
        <w:t>like</w:t>
      </w:r>
      <w:r w:rsidRPr="000D2821">
        <w:t xml:space="preserve"> viruses in that they replicate functional copies of themselves and can cause the same type of damage; </w:t>
      </w:r>
      <w:r w:rsidR="00336F75" w:rsidRPr="000D2821">
        <w:t>however,</w:t>
      </w:r>
      <w:r w:rsidRPr="000D2821">
        <w:t xml:space="preserve"> they can travel from computer to computer without any human action. They achieve this by taking advantage of file or information transport features on your system.</w:t>
      </w:r>
    </w:p>
    <w:p w14:paraId="0820B3BC" w14:textId="77777777" w:rsidR="00C67FAD" w:rsidRPr="000D2821" w:rsidRDefault="00C67FAD" w:rsidP="00085B0A">
      <w:pPr>
        <w:pStyle w:val="TableText"/>
      </w:pPr>
      <w:r w:rsidRPr="000D2821">
        <w:t>The biggest danger is its capability to replicate itself on your system and of sending out hundreds or thousands of copies of itself. The effect is that the worm consumes system memory and can cause web servers etc. to stop responding.</w:t>
      </w:r>
      <w:bookmarkStart w:id="649" w:name="6"/>
      <w:bookmarkEnd w:id="649"/>
    </w:p>
    <w:p w14:paraId="23E40C24" w14:textId="77777777" w:rsidR="00D114AD" w:rsidRPr="000D2821" w:rsidRDefault="00D114AD" w:rsidP="00085B0A">
      <w:pPr>
        <w:pStyle w:val="TableText"/>
        <w:rPr>
          <w:b/>
          <w:bCs/>
        </w:rPr>
      </w:pPr>
    </w:p>
    <w:p w14:paraId="39255ED5" w14:textId="3130456C" w:rsidR="00C67FAD" w:rsidRPr="000D2821" w:rsidRDefault="00C67FAD" w:rsidP="00085B0A">
      <w:pPr>
        <w:pStyle w:val="TableText"/>
      </w:pPr>
      <w:r w:rsidRPr="000D2821">
        <w:rPr>
          <w:b/>
          <w:bCs/>
        </w:rPr>
        <w:t>Trojan</w:t>
      </w:r>
      <w:r w:rsidR="00D114AD" w:rsidRPr="000D2821">
        <w:t xml:space="preserve"> - </w:t>
      </w:r>
      <w:r w:rsidRPr="000D2821">
        <w:t>A Trojan is another type of malware named after the wooden horse the Greeks used to infiltrate Troy. It is a harmful piece of software that looks legitimate. Users are typically tricked into loading and executing it on their systems. After it is activated, it can achieve any number of attacks. Unlike viruses and worms, Trojans do not reproduce by infecting other files nor do they self-replicate. Trojans must spread through user interaction such as opening an e-mail attachment or downloading and running a file from the Internet.</w:t>
      </w:r>
    </w:p>
    <w:p w14:paraId="69B3E17A" w14:textId="77777777" w:rsidR="00C67FAD" w:rsidRPr="000D2821" w:rsidRDefault="00C67FAD" w:rsidP="00C67FAD">
      <w:pPr>
        <w:rPr>
          <w:b/>
          <w:color w:val="ED7D31" w:themeColor="accent1"/>
        </w:rPr>
      </w:pPr>
    </w:p>
    <w:p w14:paraId="34DDE5D4" w14:textId="77777777" w:rsidR="00C67FAD" w:rsidRPr="000D2821" w:rsidRDefault="00C67FAD" w:rsidP="00713C83">
      <w:pPr>
        <w:pStyle w:val="Heading3"/>
        <w:rPr>
          <w:rFonts w:asciiTheme="minorHAnsi" w:hAnsiTheme="minorHAnsi"/>
        </w:rPr>
      </w:pPr>
      <w:bookmarkStart w:id="650" w:name="_Toc221634556"/>
      <w:r w:rsidRPr="000D2821">
        <w:rPr>
          <w:rFonts w:asciiTheme="minorHAnsi" w:hAnsiTheme="minorHAnsi"/>
        </w:rPr>
        <w:t>Policy</w:t>
      </w:r>
      <w:bookmarkEnd w:id="650"/>
    </w:p>
    <w:p w14:paraId="3FC6CE0F" w14:textId="300ADCD2" w:rsidR="00C67FAD" w:rsidRPr="000D2821" w:rsidRDefault="00844F21" w:rsidP="177DC49A">
      <w:r w:rsidRPr="000D2821">
        <w:t xml:space="preserve">Jim’s Hazardous Material </w:t>
      </w:r>
      <w:r w:rsidR="001D424C" w:rsidRPr="000D2821">
        <w:t>Removal Franchisors</w:t>
      </w:r>
      <w:r w:rsidR="00C67FAD" w:rsidRPr="000D2821">
        <w:t xml:space="preserve"> and Franchisees are to make every attempt to protect their machines and our network from viruses, worms and Trojans.</w:t>
      </w:r>
    </w:p>
    <w:p w14:paraId="5AAB8E23" w14:textId="77777777" w:rsidR="001D424C" w:rsidRPr="000D2821" w:rsidRDefault="001D424C" w:rsidP="177DC49A"/>
    <w:p w14:paraId="3BAB9A30" w14:textId="77777777" w:rsidR="001D424C" w:rsidRPr="000D2821" w:rsidRDefault="001D424C" w:rsidP="177DC49A"/>
    <w:p w14:paraId="21222FB0" w14:textId="77777777" w:rsidR="001D424C" w:rsidRPr="000D2821" w:rsidRDefault="001D424C" w:rsidP="177DC49A"/>
    <w:p w14:paraId="48DBD956" w14:textId="77777777" w:rsidR="00C67FAD" w:rsidRPr="000D2821" w:rsidRDefault="00C67FAD" w:rsidP="00713C83">
      <w:pPr>
        <w:pStyle w:val="Heading3"/>
        <w:rPr>
          <w:rFonts w:asciiTheme="minorHAnsi" w:hAnsiTheme="minorHAnsi"/>
        </w:rPr>
      </w:pPr>
      <w:bookmarkStart w:id="651" w:name="_Toc221634557"/>
      <w:r w:rsidRPr="000D2821">
        <w:rPr>
          <w:rFonts w:asciiTheme="minorHAnsi" w:hAnsiTheme="minorHAnsi"/>
        </w:rPr>
        <w:t>Procedures</w:t>
      </w:r>
      <w:bookmarkEnd w:id="651"/>
    </w:p>
    <w:p w14:paraId="352D8173" w14:textId="77777777" w:rsidR="00C67FAD" w:rsidRPr="000D2821" w:rsidRDefault="00C67FAD" w:rsidP="177DC49A">
      <w:pPr>
        <w:pStyle w:val="Heading3"/>
        <w:rPr>
          <w:rFonts w:asciiTheme="minorHAnsi" w:hAnsiTheme="minorHAnsi"/>
          <w:color w:val="ED7D31" w:themeColor="accent1"/>
        </w:rPr>
      </w:pPr>
      <w:bookmarkStart w:id="652" w:name="_Toc221634558"/>
      <w:r w:rsidRPr="000D2821">
        <w:rPr>
          <w:rFonts w:asciiTheme="minorHAnsi" w:hAnsiTheme="minorHAnsi"/>
          <w:color w:val="ED7D31" w:themeColor="accent1"/>
        </w:rPr>
        <w:t>Viruses, Worms and Trojans</w:t>
      </w:r>
      <w:bookmarkEnd w:id="652"/>
    </w:p>
    <w:p w14:paraId="2DCBDE03" w14:textId="77777777" w:rsidR="00C67FAD" w:rsidRPr="000D2821" w:rsidRDefault="00C67FAD" w:rsidP="001D424C">
      <w:r w:rsidRPr="000D2821">
        <w:t>The basic requirements to reduce viruses, worms or Trojans affecting your computer are:</w:t>
      </w:r>
    </w:p>
    <w:p w14:paraId="0110ECA4" w14:textId="286ECA27" w:rsidR="00C67FAD" w:rsidRPr="000D2821" w:rsidRDefault="001D424C" w:rsidP="00E3147D">
      <w:pPr>
        <w:pStyle w:val="MyBullet"/>
        <w:numPr>
          <w:ilvl w:val="0"/>
          <w:numId w:val="178"/>
        </w:numPr>
        <w:tabs>
          <w:tab w:val="clear" w:pos="1701"/>
        </w:tabs>
      </w:pPr>
      <w:r w:rsidRPr="000D2821">
        <w:t>A</w:t>
      </w:r>
      <w:r w:rsidR="00C67FAD" w:rsidRPr="000D2821">
        <w:t xml:space="preserve">ll computers used for </w:t>
      </w:r>
      <w:r w:rsidR="00844F21" w:rsidRPr="000D2821">
        <w:t>Jim’s Hazardous Material Removal</w:t>
      </w:r>
      <w:r w:rsidR="00C67FAD" w:rsidRPr="000D2821">
        <w:t xml:space="preserve"> operations must have a virus protection program installed and regularly </w:t>
      </w:r>
      <w:r w:rsidRPr="000D2821">
        <w:t>updated.</w:t>
      </w:r>
    </w:p>
    <w:p w14:paraId="0152F100" w14:textId="637D9F0E" w:rsidR="00C67FAD" w:rsidRPr="000D2821" w:rsidRDefault="001D424C" w:rsidP="00E3147D">
      <w:pPr>
        <w:pStyle w:val="MyBullet"/>
        <w:numPr>
          <w:ilvl w:val="0"/>
          <w:numId w:val="178"/>
        </w:numPr>
        <w:tabs>
          <w:tab w:val="clear" w:pos="1701"/>
        </w:tabs>
      </w:pPr>
      <w:r w:rsidRPr="000D2821">
        <w:t>A</w:t>
      </w:r>
      <w:r w:rsidR="00C67FAD" w:rsidRPr="000D2821">
        <w:t xml:space="preserve"> virus scan of the computer shall be performed at least </w:t>
      </w:r>
      <w:r w:rsidRPr="000D2821">
        <w:t>weekly.</w:t>
      </w:r>
    </w:p>
    <w:p w14:paraId="65F440ED" w14:textId="0EC84AAD" w:rsidR="00C67FAD" w:rsidRPr="000D2821" w:rsidRDefault="001D424C" w:rsidP="00E3147D">
      <w:pPr>
        <w:pStyle w:val="MyBullet"/>
        <w:numPr>
          <w:ilvl w:val="0"/>
          <w:numId w:val="178"/>
        </w:numPr>
        <w:tabs>
          <w:tab w:val="clear" w:pos="1701"/>
        </w:tabs>
      </w:pPr>
      <w:r w:rsidRPr="000D2821">
        <w:t>I</w:t>
      </w:r>
      <w:r w:rsidR="00C67FAD" w:rsidRPr="000D2821">
        <w:t xml:space="preserve">f your computer is connected to the </w:t>
      </w:r>
      <w:r w:rsidRPr="000D2821">
        <w:t>Internet,</w:t>
      </w:r>
      <w:r w:rsidR="00C67FAD" w:rsidRPr="000D2821">
        <w:t xml:space="preserve"> it is recommended that you have a firewall</w:t>
      </w:r>
      <w:r w:rsidRPr="000D2821">
        <w:t>.</w:t>
      </w:r>
    </w:p>
    <w:p w14:paraId="666BA4B7" w14:textId="5B729B76" w:rsidR="00C67FAD" w:rsidRPr="000D2821" w:rsidRDefault="001D424C" w:rsidP="00E3147D">
      <w:pPr>
        <w:pStyle w:val="MyBullet"/>
        <w:numPr>
          <w:ilvl w:val="0"/>
          <w:numId w:val="178"/>
        </w:numPr>
        <w:tabs>
          <w:tab w:val="clear" w:pos="1701"/>
        </w:tabs>
      </w:pPr>
      <w:r w:rsidRPr="000D2821">
        <w:t>Y</w:t>
      </w:r>
      <w:r w:rsidR="00C67FAD" w:rsidRPr="000D2821">
        <w:t xml:space="preserve">ou can obtain both software and hardware firewalls. A combination of both will provide maximum </w:t>
      </w:r>
      <w:r w:rsidRPr="000D2821">
        <w:t>protection.</w:t>
      </w:r>
    </w:p>
    <w:p w14:paraId="4A9ADF31" w14:textId="0A4BD32B" w:rsidR="00C67FAD" w:rsidRPr="000D2821" w:rsidRDefault="001D424C" w:rsidP="00E3147D">
      <w:pPr>
        <w:pStyle w:val="MyBullet"/>
        <w:numPr>
          <w:ilvl w:val="0"/>
          <w:numId w:val="178"/>
        </w:numPr>
        <w:tabs>
          <w:tab w:val="clear" w:pos="1701"/>
        </w:tabs>
      </w:pPr>
      <w:r w:rsidRPr="000D2821">
        <w:t>I</w:t>
      </w:r>
      <w:r w:rsidR="00C67FAD" w:rsidRPr="000D2821">
        <w:t>n addition to a firewall, if your computer is connected to the internet, you should have installed protection from Spyware. Reviews of the best programs to use are available on the Internet.</w:t>
      </w:r>
    </w:p>
    <w:p w14:paraId="3271250E" w14:textId="77777777" w:rsidR="00C67FAD" w:rsidRPr="000D2821" w:rsidRDefault="00C67FAD" w:rsidP="000A42CA">
      <w:pPr>
        <w:pStyle w:val="TableText"/>
        <w:rPr>
          <w:sz w:val="20"/>
        </w:rPr>
      </w:pPr>
    </w:p>
    <w:p w14:paraId="39A76427" w14:textId="77777777" w:rsidR="00C67FAD" w:rsidRPr="000D2821" w:rsidRDefault="00C67FAD" w:rsidP="00085B0A">
      <w:pPr>
        <w:pStyle w:val="Heading3"/>
        <w:rPr>
          <w:rFonts w:asciiTheme="minorHAnsi" w:hAnsiTheme="minorHAnsi"/>
          <w:color w:val="ED7D31" w:themeColor="accent1"/>
        </w:rPr>
      </w:pPr>
      <w:bookmarkStart w:id="653" w:name="_Toc221634559"/>
      <w:r w:rsidRPr="000D2821">
        <w:rPr>
          <w:rFonts w:asciiTheme="minorHAnsi" w:hAnsiTheme="minorHAnsi"/>
          <w:color w:val="ED7D31" w:themeColor="accent1"/>
        </w:rPr>
        <w:t>Backing up your Data</w:t>
      </w:r>
      <w:bookmarkEnd w:id="653"/>
    </w:p>
    <w:p w14:paraId="28AE38A1" w14:textId="120B024C" w:rsidR="00C67FAD" w:rsidRPr="000D2821" w:rsidRDefault="005C6CBA" w:rsidP="177DC49A">
      <w:r w:rsidRPr="000D2821">
        <w:t xml:space="preserve">You </w:t>
      </w:r>
      <w:r w:rsidR="00C67FAD" w:rsidRPr="000D2821">
        <w:t>are responsible for your own data back up on your own PC.  In this instance critical documents that you maintain include:</w:t>
      </w:r>
    </w:p>
    <w:p w14:paraId="3EBF47D6" w14:textId="6742E18E" w:rsidR="00C67FAD" w:rsidRPr="000D2821" w:rsidRDefault="00C67FAD" w:rsidP="00E3147D">
      <w:pPr>
        <w:pStyle w:val="ListParagraph"/>
        <w:numPr>
          <w:ilvl w:val="0"/>
          <w:numId w:val="248"/>
        </w:numPr>
      </w:pPr>
      <w:r w:rsidRPr="000D2821">
        <w:t>Copies of ARCP</w:t>
      </w:r>
      <w:r w:rsidR="0099258A" w:rsidRPr="000D2821">
        <w:t>.</w:t>
      </w:r>
    </w:p>
    <w:p w14:paraId="502514B3" w14:textId="0BD3F50F" w:rsidR="00336970" w:rsidRPr="000D2821" w:rsidRDefault="00336970" w:rsidP="00E3147D">
      <w:pPr>
        <w:pStyle w:val="ListParagraph"/>
        <w:numPr>
          <w:ilvl w:val="0"/>
          <w:numId w:val="248"/>
        </w:numPr>
      </w:pPr>
      <w:r w:rsidRPr="000D2821">
        <w:t>Copies of RAP</w:t>
      </w:r>
      <w:r w:rsidR="0099258A" w:rsidRPr="000D2821">
        <w:t>.</w:t>
      </w:r>
    </w:p>
    <w:p w14:paraId="4B33C44B" w14:textId="5D6CE636" w:rsidR="00C67FAD" w:rsidRPr="000D2821" w:rsidRDefault="00C67FAD" w:rsidP="00E3147D">
      <w:pPr>
        <w:pStyle w:val="ListParagraph"/>
        <w:numPr>
          <w:ilvl w:val="0"/>
          <w:numId w:val="248"/>
        </w:numPr>
      </w:pPr>
      <w:r w:rsidRPr="000D2821">
        <w:t>Medical Records</w:t>
      </w:r>
      <w:r w:rsidR="0099258A" w:rsidRPr="000D2821">
        <w:t>.</w:t>
      </w:r>
    </w:p>
    <w:p w14:paraId="1BFE4C23" w14:textId="35C89470" w:rsidR="00C67FAD" w:rsidRPr="000D2821" w:rsidRDefault="00C67FAD" w:rsidP="00E3147D">
      <w:pPr>
        <w:pStyle w:val="ListParagraph"/>
        <w:numPr>
          <w:ilvl w:val="0"/>
          <w:numId w:val="248"/>
        </w:numPr>
      </w:pPr>
      <w:r w:rsidRPr="000D2821">
        <w:t>Training Records</w:t>
      </w:r>
      <w:r w:rsidR="0099258A" w:rsidRPr="000D2821">
        <w:t>.</w:t>
      </w:r>
    </w:p>
    <w:p w14:paraId="05BB9ADB" w14:textId="6AF358F6" w:rsidR="00C67FAD" w:rsidRPr="000D2821" w:rsidRDefault="00C67FAD" w:rsidP="00E3147D">
      <w:pPr>
        <w:pStyle w:val="ListParagraph"/>
        <w:numPr>
          <w:ilvl w:val="0"/>
          <w:numId w:val="248"/>
        </w:numPr>
      </w:pPr>
      <w:r w:rsidRPr="000D2821">
        <w:t>Employment Records</w:t>
      </w:r>
      <w:r w:rsidR="0099258A" w:rsidRPr="000D2821">
        <w:t>.</w:t>
      </w:r>
    </w:p>
    <w:p w14:paraId="0930899F" w14:textId="14A8D220" w:rsidR="00C67FAD" w:rsidRPr="000D2821" w:rsidRDefault="00C67FAD" w:rsidP="00E3147D">
      <w:pPr>
        <w:pStyle w:val="ListParagraph"/>
        <w:numPr>
          <w:ilvl w:val="0"/>
          <w:numId w:val="248"/>
        </w:numPr>
      </w:pPr>
      <w:r w:rsidRPr="000D2821">
        <w:t>WHS Documentation</w:t>
      </w:r>
      <w:r w:rsidR="0099258A" w:rsidRPr="000D2821">
        <w:t>.</w:t>
      </w:r>
    </w:p>
    <w:p w14:paraId="261C45DF" w14:textId="61C6EFC2" w:rsidR="00C67FAD" w:rsidRPr="000D2821" w:rsidRDefault="00C67FAD" w:rsidP="00E3147D">
      <w:pPr>
        <w:pStyle w:val="ListParagraph"/>
        <w:numPr>
          <w:ilvl w:val="0"/>
          <w:numId w:val="248"/>
        </w:numPr>
      </w:pPr>
      <w:r w:rsidRPr="000D2821">
        <w:t xml:space="preserve">In these </w:t>
      </w:r>
      <w:r w:rsidR="0099258A" w:rsidRPr="000D2821">
        <w:t>instances,</w:t>
      </w:r>
      <w:r w:rsidRPr="000D2821">
        <w:t xml:space="preserve"> you should use a secure cloud storage solution such as the Dropbox</w:t>
      </w:r>
      <w:r w:rsidR="00B144AE">
        <w:t xml:space="preserve"> or OneDrive</w:t>
      </w:r>
      <w:r w:rsidRPr="000D2821">
        <w:t xml:space="preserve"> structure you are provided with on commencement.</w:t>
      </w:r>
    </w:p>
    <w:p w14:paraId="25B13CD4" w14:textId="77777777" w:rsidR="00C67FAD" w:rsidRPr="000D2821" w:rsidRDefault="00C67FAD" w:rsidP="00E3147D">
      <w:pPr>
        <w:pStyle w:val="ListParagraph"/>
        <w:numPr>
          <w:ilvl w:val="0"/>
          <w:numId w:val="248"/>
        </w:numPr>
      </w:pPr>
      <w:r w:rsidRPr="000D2821">
        <w:t>If you do not regularly use this ensure you have employed a secondary back up system to a secure external server or hard drive on an at least weekly basis.</w:t>
      </w:r>
    </w:p>
    <w:p w14:paraId="1B774911" w14:textId="77777777" w:rsidR="00C67FAD" w:rsidRPr="000D2821" w:rsidRDefault="00C67FAD" w:rsidP="00085B0A">
      <w:pPr>
        <w:rPr>
          <w:sz w:val="20"/>
        </w:rPr>
      </w:pPr>
    </w:p>
    <w:p w14:paraId="4A3ABF8E" w14:textId="77777777" w:rsidR="00C67FAD" w:rsidRPr="000D2821" w:rsidRDefault="00C67FAD" w:rsidP="00085B0A">
      <w:pPr>
        <w:rPr>
          <w:sz w:val="20"/>
        </w:rPr>
      </w:pPr>
    </w:p>
    <w:p w14:paraId="4AD39522" w14:textId="77777777" w:rsidR="00C67FAD" w:rsidRPr="000D2821" w:rsidRDefault="00C67FAD" w:rsidP="00085B0A">
      <w:pPr>
        <w:rPr>
          <w:sz w:val="20"/>
        </w:rPr>
      </w:pPr>
    </w:p>
    <w:p w14:paraId="320D1E6E" w14:textId="77777777" w:rsidR="00C67FAD" w:rsidRPr="000D2821" w:rsidRDefault="00C67FAD" w:rsidP="00085B0A">
      <w:pPr>
        <w:pStyle w:val="Heading1"/>
        <w:rPr>
          <w:rFonts w:asciiTheme="minorHAnsi" w:hAnsiTheme="minorHAnsi"/>
        </w:rPr>
      </w:pPr>
      <w:bookmarkStart w:id="654" w:name="_Toc221634560"/>
      <w:r w:rsidRPr="000D2821">
        <w:rPr>
          <w:rFonts w:asciiTheme="minorHAnsi" w:hAnsiTheme="minorHAnsi"/>
        </w:rPr>
        <w:t xml:space="preserve">PRO138 </w:t>
      </w:r>
      <w:r w:rsidRPr="000D2821">
        <w:rPr>
          <w:rFonts w:asciiTheme="minorHAnsi" w:hAnsiTheme="minorHAnsi"/>
        </w:rPr>
        <w:fldChar w:fldCharType="begin"/>
      </w:r>
      <w:r w:rsidRPr="000D2821">
        <w:rPr>
          <w:rFonts w:asciiTheme="minorHAnsi" w:hAnsiTheme="minorHAnsi"/>
        </w:rPr>
        <w:instrText xml:space="preserve"> ask PName "What is the procedure name?"</w:instrText>
      </w:r>
      <w:r w:rsidRPr="000D2821">
        <w:rPr>
          <w:rFonts w:asciiTheme="minorHAnsi" w:hAnsiTheme="minorHAnsi"/>
        </w:rPr>
        <w:fldChar w:fldCharType="separate"/>
      </w:r>
      <w:r w:rsidRPr="000D2821">
        <w:rPr>
          <w:rFonts w:asciiTheme="minorHAnsi" w:hAnsiTheme="minorHAnsi"/>
        </w:rPr>
        <w:t>Associates</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PNo "What is Procedure No?" </w:instrText>
      </w:r>
      <w:r w:rsidRPr="000D2821">
        <w:rPr>
          <w:rFonts w:asciiTheme="minorHAnsi" w:hAnsiTheme="minorHAnsi"/>
        </w:rPr>
        <w:fldChar w:fldCharType="separate"/>
      </w:r>
      <w:r w:rsidRPr="000D2821">
        <w:rPr>
          <w:rFonts w:asciiTheme="minorHAnsi" w:hAnsiTheme="minorHAnsi"/>
        </w:rPr>
        <w:t>PRO138</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RevNo "What is Revision Number?" </w:instrText>
      </w:r>
      <w:r w:rsidRPr="000D2821">
        <w:rPr>
          <w:rFonts w:asciiTheme="minorHAnsi" w:hAnsiTheme="minorHAnsi"/>
        </w:rPr>
        <w:fldChar w:fldCharType="separate"/>
      </w:r>
      <w:r w:rsidRPr="000D2821">
        <w:rPr>
          <w:rFonts w:asciiTheme="minorHAnsi" w:hAnsiTheme="minorHAnsi"/>
        </w:rPr>
        <w:t>2.5</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RevDate "What is the Revision Date"</w:instrText>
      </w:r>
      <w:r w:rsidRPr="000D2821">
        <w:rPr>
          <w:rFonts w:asciiTheme="minorHAnsi" w:hAnsiTheme="minorHAnsi"/>
        </w:rPr>
        <w:fldChar w:fldCharType="separate"/>
      </w:r>
      <w:r w:rsidRPr="000D2821">
        <w:rPr>
          <w:rFonts w:asciiTheme="minorHAnsi" w:hAnsiTheme="minorHAnsi"/>
        </w:rPr>
        <w:t>29/11/10</w:t>
      </w:r>
      <w:r w:rsidRPr="000D2821">
        <w:rPr>
          <w:rFonts w:asciiTheme="minorHAnsi" w:hAnsiTheme="minorHAnsi"/>
        </w:rPr>
        <w:fldChar w:fldCharType="end"/>
      </w:r>
      <w:r w:rsidRPr="000D2821">
        <w:rPr>
          <w:rFonts w:asciiTheme="minorHAnsi" w:hAnsiTheme="minorHAnsi"/>
        </w:rPr>
        <w:t>Associates and Suppliers</w:t>
      </w:r>
      <w:bookmarkEnd w:id="654"/>
    </w:p>
    <w:p w14:paraId="3C553D13" w14:textId="77777777" w:rsidR="00C67FAD" w:rsidRPr="000D2821" w:rsidRDefault="00C67FAD" w:rsidP="00713C83">
      <w:pPr>
        <w:pStyle w:val="Heading3"/>
        <w:rPr>
          <w:rFonts w:asciiTheme="minorHAnsi" w:hAnsiTheme="minorHAnsi"/>
        </w:rPr>
      </w:pPr>
      <w:bookmarkStart w:id="655" w:name="_Toc221634561"/>
      <w:r w:rsidRPr="000D2821">
        <w:rPr>
          <w:rFonts w:asciiTheme="minorHAnsi" w:hAnsiTheme="minorHAnsi"/>
        </w:rPr>
        <w:t>Introduction</w:t>
      </w:r>
      <w:bookmarkEnd w:id="655"/>
    </w:p>
    <w:p w14:paraId="2D14D6F3" w14:textId="77777777" w:rsidR="00C67FAD" w:rsidRPr="000D2821" w:rsidRDefault="00C67FAD" w:rsidP="00085B0A">
      <w:r w:rsidRPr="000D2821">
        <w:t xml:space="preserve">One of the benefits of belonging to a group such as Jim’s is the buying power associated with the group. </w:t>
      </w:r>
    </w:p>
    <w:p w14:paraId="1386E1FA" w14:textId="33A6D9DF" w:rsidR="00C67FAD" w:rsidRPr="000D2821" w:rsidRDefault="00C67FAD" w:rsidP="177DC49A">
      <w:r w:rsidRPr="000D2821">
        <w:t xml:space="preserve">The Jim’s Group has associations with </w:t>
      </w:r>
      <w:r w:rsidR="00914962" w:rsidRPr="000D2821">
        <w:t>several</w:t>
      </w:r>
      <w:r w:rsidRPr="000D2821">
        <w:t xml:space="preserve"> suppliers. A list of these suppliers can be found on the Jim’s Franchisee website: </w:t>
      </w:r>
      <w:hyperlink r:id="rId37">
        <w:r w:rsidRPr="000D2821">
          <w:rPr>
            <w:rStyle w:val="Hyperlink"/>
          </w:rPr>
          <w:t>www.franchisees.jims.net</w:t>
        </w:r>
      </w:hyperlink>
      <w:r w:rsidRPr="000D2821">
        <w:t>.</w:t>
      </w:r>
    </w:p>
    <w:p w14:paraId="3897E20D" w14:textId="77777777" w:rsidR="00C67FAD" w:rsidRPr="000D2821" w:rsidRDefault="00C67FAD" w:rsidP="00713C83">
      <w:pPr>
        <w:pStyle w:val="Heading3"/>
        <w:rPr>
          <w:rFonts w:asciiTheme="minorHAnsi" w:hAnsiTheme="minorHAnsi"/>
        </w:rPr>
      </w:pPr>
      <w:bookmarkStart w:id="656" w:name="_Toc221634562"/>
      <w:r w:rsidRPr="000D2821">
        <w:rPr>
          <w:rFonts w:asciiTheme="minorHAnsi" w:hAnsiTheme="minorHAnsi"/>
        </w:rPr>
        <w:t>Policy</w:t>
      </w:r>
      <w:bookmarkEnd w:id="656"/>
    </w:p>
    <w:p w14:paraId="35C7E956" w14:textId="77777777" w:rsidR="00C67FAD" w:rsidRPr="000D2821" w:rsidRDefault="00C67FAD" w:rsidP="177DC49A">
      <w:r w:rsidRPr="000D2821">
        <w:t xml:space="preserve">It is the policy of </w:t>
      </w:r>
      <w:r w:rsidR="00844F21" w:rsidRPr="000D2821">
        <w:t>Jim’s Hazardous Material Removal</w:t>
      </w:r>
      <w:r w:rsidRPr="000D2821">
        <w:t xml:space="preserve"> to ensure our associates and suppliers can adequately assist us in meeting our quality objectives.</w:t>
      </w:r>
    </w:p>
    <w:p w14:paraId="514F4F33" w14:textId="77777777" w:rsidR="00C67FAD" w:rsidRPr="000D2821" w:rsidRDefault="00C67FAD" w:rsidP="00713C83">
      <w:pPr>
        <w:pStyle w:val="Heading3"/>
        <w:rPr>
          <w:rFonts w:asciiTheme="minorHAnsi" w:hAnsiTheme="minorHAnsi"/>
        </w:rPr>
      </w:pPr>
      <w:bookmarkStart w:id="657" w:name="_Toc221634563"/>
      <w:r w:rsidRPr="000D2821">
        <w:rPr>
          <w:rFonts w:asciiTheme="minorHAnsi" w:hAnsiTheme="minorHAnsi"/>
        </w:rPr>
        <w:t>Procedure</w:t>
      </w:r>
      <w:bookmarkEnd w:id="657"/>
      <w:r w:rsidRPr="000D2821">
        <w:rPr>
          <w:rFonts w:asciiTheme="minorHAnsi" w:hAnsiTheme="minorHAnsi"/>
        </w:rPr>
        <w:t xml:space="preserve"> </w:t>
      </w:r>
    </w:p>
    <w:p w14:paraId="6A9E31E3" w14:textId="77777777" w:rsidR="00C67FAD" w:rsidRPr="000D2821" w:rsidRDefault="00C67FAD" w:rsidP="177DC49A">
      <w:pPr>
        <w:pStyle w:val="ToDo"/>
      </w:pPr>
      <w:r w:rsidRPr="000D2821">
        <w:t xml:space="preserve">In addition to Jim's suppliers, </w:t>
      </w:r>
      <w:r w:rsidR="00844F21" w:rsidRPr="000D2821">
        <w:t>Jim’s Hazardous Material Removal</w:t>
      </w:r>
      <w:r w:rsidRPr="000D2821">
        <w:t xml:space="preserve"> has developed </w:t>
      </w:r>
      <w:proofErr w:type="gramStart"/>
      <w:r w:rsidRPr="000D2821">
        <w:t>a number of</w:t>
      </w:r>
      <w:proofErr w:type="gramEnd"/>
      <w:r w:rsidRPr="000D2821">
        <w:t xml:space="preserve"> key relationships that allow us to purchase items at a reduced price and to meet our quality objectives regarding:</w:t>
      </w:r>
    </w:p>
    <w:p w14:paraId="51ECD3EA" w14:textId="3B9202A0" w:rsidR="00C67FAD" w:rsidRPr="000D2821" w:rsidRDefault="00914962" w:rsidP="00E3147D">
      <w:pPr>
        <w:pStyle w:val="MyBullet"/>
        <w:numPr>
          <w:ilvl w:val="0"/>
          <w:numId w:val="178"/>
        </w:numPr>
      </w:pPr>
      <w:r w:rsidRPr="000D2821">
        <w:t>Q</w:t>
      </w:r>
      <w:r w:rsidR="00C67FAD" w:rsidRPr="000D2821">
        <w:t>uality</w:t>
      </w:r>
    </w:p>
    <w:p w14:paraId="058A9AEB" w14:textId="7F695E3C" w:rsidR="00C67FAD" w:rsidRPr="000D2821" w:rsidRDefault="00914962" w:rsidP="00E3147D">
      <w:pPr>
        <w:pStyle w:val="MyBullet"/>
        <w:numPr>
          <w:ilvl w:val="0"/>
          <w:numId w:val="178"/>
        </w:numPr>
      </w:pPr>
      <w:r w:rsidRPr="000D2821">
        <w:t>C</w:t>
      </w:r>
      <w:r w:rsidR="00C67FAD" w:rsidRPr="000D2821">
        <w:t>onfiguration</w:t>
      </w:r>
    </w:p>
    <w:p w14:paraId="3165D3DB" w14:textId="295B02B8" w:rsidR="00C67FAD" w:rsidRPr="000D2821" w:rsidRDefault="00914962" w:rsidP="00E3147D">
      <w:pPr>
        <w:pStyle w:val="MyBullet"/>
        <w:numPr>
          <w:ilvl w:val="0"/>
          <w:numId w:val="178"/>
        </w:numPr>
      </w:pPr>
      <w:r w:rsidRPr="000D2821">
        <w:t>T</w:t>
      </w:r>
      <w:r w:rsidR="00C67FAD" w:rsidRPr="000D2821">
        <w:t>imeliness</w:t>
      </w:r>
    </w:p>
    <w:p w14:paraId="2A7D5206" w14:textId="1B632C13" w:rsidR="00C67FAD" w:rsidRPr="000D2821" w:rsidRDefault="00914962" w:rsidP="00E3147D">
      <w:pPr>
        <w:pStyle w:val="MyBullet"/>
        <w:numPr>
          <w:ilvl w:val="0"/>
          <w:numId w:val="178"/>
        </w:numPr>
      </w:pPr>
      <w:r w:rsidRPr="000D2821">
        <w:t>I</w:t>
      </w:r>
      <w:r w:rsidR="00C67FAD" w:rsidRPr="000D2821">
        <w:t>nnovation</w:t>
      </w:r>
    </w:p>
    <w:p w14:paraId="2E052D69" w14:textId="4C109555" w:rsidR="00914962" w:rsidRPr="000D2821" w:rsidRDefault="00914962" w:rsidP="00E3147D">
      <w:pPr>
        <w:pStyle w:val="MyBullet"/>
        <w:numPr>
          <w:ilvl w:val="0"/>
          <w:numId w:val="178"/>
        </w:numPr>
      </w:pPr>
      <w:r w:rsidRPr="000D2821">
        <w:t>V</w:t>
      </w:r>
      <w:r w:rsidR="00C67FAD" w:rsidRPr="000D2821">
        <w:t>alue</w:t>
      </w:r>
    </w:p>
    <w:p w14:paraId="08C97B83" w14:textId="601192C9" w:rsidR="00C67FAD" w:rsidRPr="000D2821" w:rsidRDefault="00914962" w:rsidP="00E3147D">
      <w:pPr>
        <w:pStyle w:val="MyBullet"/>
        <w:numPr>
          <w:ilvl w:val="0"/>
          <w:numId w:val="178"/>
        </w:numPr>
      </w:pPr>
      <w:r w:rsidRPr="000D2821">
        <w:t>R</w:t>
      </w:r>
      <w:r w:rsidR="00C67FAD" w:rsidRPr="000D2821">
        <w:t>elationships.</w:t>
      </w:r>
    </w:p>
    <w:p w14:paraId="2B676921" w14:textId="1CA3BBD4" w:rsidR="00C67FAD" w:rsidRPr="000D2821" w:rsidRDefault="00C67FAD" w:rsidP="177DC49A">
      <w:r w:rsidRPr="000D2821">
        <w:t xml:space="preserve">A list of these suppliers is maintained on the Shared Dropbox </w:t>
      </w:r>
      <w:r w:rsidR="0044322E">
        <w:t xml:space="preserve">&amp; OneDrive </w:t>
      </w:r>
      <w:r w:rsidRPr="000D2821">
        <w:t>Folder</w:t>
      </w:r>
      <w:r w:rsidR="0044322E">
        <w:t>s</w:t>
      </w:r>
      <w:r w:rsidRPr="000D2821">
        <w:t>.</w:t>
      </w:r>
      <w:r w:rsidR="00914962" w:rsidRPr="000D2821">
        <w:t xml:space="preserve"> </w:t>
      </w:r>
      <w:r w:rsidRPr="000D2821">
        <w:t xml:space="preserve">Whilst it might be possible for you to purchase items from another supplier at a lower price, the result of you buying from other organisations might have an overall detrimental effect on the buying power of the group. </w:t>
      </w:r>
    </w:p>
    <w:p w14:paraId="2F26E3FC" w14:textId="77777777" w:rsidR="00914962" w:rsidRPr="000D2821" w:rsidRDefault="00914962" w:rsidP="177DC49A"/>
    <w:p w14:paraId="3938D6E7" w14:textId="3738ADA4" w:rsidR="00C67FAD" w:rsidRPr="000D2821" w:rsidRDefault="00C67FAD" w:rsidP="177DC49A">
      <w:r w:rsidRPr="000D2821">
        <w:t xml:space="preserve">If you locate a supplier that </w:t>
      </w:r>
      <w:r w:rsidR="00914962" w:rsidRPr="000D2821">
        <w:t>can</w:t>
      </w:r>
      <w:r w:rsidRPr="000D2821">
        <w:t xml:space="preserve"> provide products at a lower rate, please ensure you inform your Franchisor so that we are able to adequately evaluate the provider.</w:t>
      </w:r>
      <w:r w:rsidR="00914962" w:rsidRPr="000D2821">
        <w:t xml:space="preserve"> </w:t>
      </w:r>
    </w:p>
    <w:p w14:paraId="0A50D7BA" w14:textId="77777777" w:rsidR="00914962" w:rsidRPr="000D2821" w:rsidRDefault="00914962" w:rsidP="00085B0A">
      <w:pPr>
        <w:pStyle w:val="Heading3"/>
        <w:rPr>
          <w:rFonts w:asciiTheme="minorHAnsi" w:hAnsiTheme="minorHAnsi"/>
          <w:color w:val="ED7D31" w:themeColor="accent1"/>
        </w:rPr>
      </w:pPr>
    </w:p>
    <w:p w14:paraId="5499336F" w14:textId="276C8C58" w:rsidR="00C67FAD" w:rsidRPr="000D2821" w:rsidRDefault="00C67FAD" w:rsidP="00085B0A">
      <w:pPr>
        <w:pStyle w:val="Heading3"/>
        <w:rPr>
          <w:rFonts w:asciiTheme="minorHAnsi" w:hAnsiTheme="minorHAnsi"/>
          <w:color w:val="ED7D31" w:themeColor="accent1"/>
        </w:rPr>
      </w:pPr>
      <w:bookmarkStart w:id="658" w:name="_Toc221634564"/>
      <w:r w:rsidRPr="000D2821">
        <w:rPr>
          <w:rFonts w:asciiTheme="minorHAnsi" w:hAnsiTheme="minorHAnsi"/>
          <w:color w:val="ED7D31" w:themeColor="accent1"/>
        </w:rPr>
        <w:t>Supplier Review</w:t>
      </w:r>
      <w:bookmarkEnd w:id="658"/>
    </w:p>
    <w:p w14:paraId="14570929" w14:textId="77777777" w:rsidR="00C67FAD" w:rsidRPr="000D2821" w:rsidRDefault="00C67FAD" w:rsidP="177DC49A">
      <w:r w:rsidRPr="000D2821">
        <w:t>On an annual basis, the Franchisor will conduct a supplier review. If you have feedback either negative or positive regarding your experiences with one of our preferred suppliers, please supply it to your Franchisor.</w:t>
      </w:r>
    </w:p>
    <w:p w14:paraId="6A072995" w14:textId="77777777" w:rsidR="00C67FAD" w:rsidRPr="000D2821" w:rsidRDefault="00C67FAD" w:rsidP="00085B0A">
      <w:pPr>
        <w:rPr>
          <w:sz w:val="20"/>
        </w:rPr>
      </w:pPr>
    </w:p>
    <w:p w14:paraId="2FD3221B" w14:textId="77777777" w:rsidR="00C67FAD" w:rsidRPr="000D2821" w:rsidRDefault="00C67FAD" w:rsidP="00085B0A">
      <w:pPr>
        <w:rPr>
          <w:sz w:val="20"/>
        </w:rPr>
      </w:pPr>
    </w:p>
    <w:p w14:paraId="51D02BA4" w14:textId="77777777" w:rsidR="00C67FAD" w:rsidRPr="000D2821" w:rsidRDefault="00C67FAD" w:rsidP="00085B0A">
      <w:pPr>
        <w:rPr>
          <w:sz w:val="20"/>
        </w:rPr>
      </w:pPr>
    </w:p>
    <w:p w14:paraId="3A271782" w14:textId="77777777" w:rsidR="00C67FAD" w:rsidRPr="000D2821" w:rsidRDefault="00C67FAD" w:rsidP="00085B0A">
      <w:pPr>
        <w:rPr>
          <w:sz w:val="20"/>
        </w:rPr>
      </w:pPr>
    </w:p>
    <w:p w14:paraId="08BDA368" w14:textId="77777777" w:rsidR="00C67FAD" w:rsidRPr="000D2821" w:rsidRDefault="00C67FAD" w:rsidP="00085B0A">
      <w:pPr>
        <w:pStyle w:val="Heading1"/>
        <w:rPr>
          <w:rFonts w:asciiTheme="minorHAnsi" w:hAnsiTheme="minorHAnsi"/>
        </w:rPr>
      </w:pPr>
      <w:bookmarkStart w:id="659" w:name="_Toc221634565"/>
      <w:r w:rsidRPr="000D2821">
        <w:rPr>
          <w:rFonts w:asciiTheme="minorHAnsi" w:hAnsiTheme="minorHAnsi"/>
        </w:rPr>
        <w:t xml:space="preserve">PRO139 </w:t>
      </w:r>
      <w:r w:rsidRPr="000D2821">
        <w:rPr>
          <w:rFonts w:asciiTheme="minorHAnsi" w:hAnsiTheme="minorHAnsi"/>
        </w:rPr>
        <w:fldChar w:fldCharType="begin"/>
      </w:r>
      <w:r w:rsidRPr="000D2821">
        <w:rPr>
          <w:rFonts w:asciiTheme="minorHAnsi" w:hAnsiTheme="minorHAnsi"/>
        </w:rPr>
        <w:instrText xml:space="preserve"> ask PName "What is the procedure name?"</w:instrText>
      </w:r>
      <w:r w:rsidRPr="000D2821">
        <w:rPr>
          <w:rFonts w:asciiTheme="minorHAnsi" w:hAnsiTheme="minorHAnsi"/>
        </w:rPr>
        <w:fldChar w:fldCharType="separate"/>
      </w:r>
      <w:r w:rsidRPr="000D2821">
        <w:rPr>
          <w:rFonts w:asciiTheme="minorHAnsi" w:hAnsiTheme="minorHAnsi"/>
        </w:rPr>
        <w:t>Leaving Jim's</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PNo "What is Procedure No?" </w:instrText>
      </w:r>
      <w:r w:rsidRPr="000D2821">
        <w:rPr>
          <w:rFonts w:asciiTheme="minorHAnsi" w:hAnsiTheme="minorHAnsi"/>
        </w:rPr>
        <w:fldChar w:fldCharType="separate"/>
      </w:r>
      <w:r w:rsidRPr="000D2821">
        <w:rPr>
          <w:rFonts w:asciiTheme="minorHAnsi" w:hAnsiTheme="minorHAnsi"/>
        </w:rPr>
        <w:t>PRO139</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RevNo "What is Revision Number?" </w:instrText>
      </w:r>
      <w:r w:rsidRPr="000D2821">
        <w:rPr>
          <w:rFonts w:asciiTheme="minorHAnsi" w:hAnsiTheme="minorHAnsi"/>
        </w:rPr>
        <w:fldChar w:fldCharType="separate"/>
      </w:r>
      <w:r w:rsidRPr="000D2821">
        <w:rPr>
          <w:rFonts w:asciiTheme="minorHAnsi" w:hAnsiTheme="minorHAnsi"/>
        </w:rPr>
        <w:t>1.3</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RevDate "What is the Revision Date"</w:instrText>
      </w:r>
      <w:r w:rsidRPr="000D2821">
        <w:rPr>
          <w:rFonts w:asciiTheme="minorHAnsi" w:hAnsiTheme="minorHAnsi"/>
        </w:rPr>
        <w:fldChar w:fldCharType="separate"/>
      </w:r>
      <w:r w:rsidRPr="000D2821">
        <w:rPr>
          <w:rFonts w:asciiTheme="minorHAnsi" w:hAnsiTheme="minorHAnsi"/>
        </w:rPr>
        <w:t>12/10/09</w:t>
      </w:r>
      <w:r w:rsidRPr="000D2821">
        <w:rPr>
          <w:rFonts w:asciiTheme="minorHAnsi" w:hAnsiTheme="minorHAnsi"/>
        </w:rPr>
        <w:fldChar w:fldCharType="end"/>
      </w:r>
      <w:r w:rsidRPr="000D2821">
        <w:rPr>
          <w:rFonts w:asciiTheme="minorHAnsi" w:hAnsiTheme="minorHAnsi"/>
        </w:rPr>
        <w:t>Leaving Jim's</w:t>
      </w:r>
      <w:bookmarkEnd w:id="659"/>
    </w:p>
    <w:p w14:paraId="6E3283B4" w14:textId="77777777" w:rsidR="00C67FAD" w:rsidRPr="000D2821" w:rsidRDefault="00C67FAD" w:rsidP="00713C83">
      <w:pPr>
        <w:pStyle w:val="Heading3"/>
        <w:rPr>
          <w:rFonts w:asciiTheme="minorHAnsi" w:hAnsiTheme="minorHAnsi"/>
        </w:rPr>
      </w:pPr>
      <w:bookmarkStart w:id="660" w:name="_Toc221634566"/>
      <w:r w:rsidRPr="000D2821">
        <w:rPr>
          <w:rFonts w:asciiTheme="minorHAnsi" w:hAnsiTheme="minorHAnsi"/>
        </w:rPr>
        <w:t>Introduction</w:t>
      </w:r>
      <w:bookmarkEnd w:id="660"/>
    </w:p>
    <w:p w14:paraId="735045B4" w14:textId="6E24AABD" w:rsidR="00C67FAD" w:rsidRPr="000D2821" w:rsidRDefault="00C67FAD" w:rsidP="177DC49A">
      <w:r w:rsidRPr="000D2821">
        <w:t xml:space="preserve">We anticipate that your original business plan included an exit </w:t>
      </w:r>
      <w:r w:rsidR="00557DD3" w:rsidRPr="000D2821">
        <w:t>strategy,</w:t>
      </w:r>
      <w:r w:rsidRPr="000D2821">
        <w:t xml:space="preserve"> and we hope that the journey you are on leads you to achieve your goals and objectives.</w:t>
      </w:r>
      <w:r w:rsidR="00557DD3" w:rsidRPr="000D2821">
        <w:t xml:space="preserve"> </w:t>
      </w:r>
      <w:r w:rsidRPr="000D2821">
        <w:t>If you are considering leave it’s suggested to first discuss it with your franchisor.  Motivation within a business or any enterprise can ebb and flow and something as simple as a Business Review, an opportunity to take on a project or leadership and training role or diversify your business can reinvigorate you.  Alternative models are also possible in lieu of sale.  Several Franchise owners within Jim’s have successfully employed a person to manage their Franchise, leaving them free to pursue other activities, whilst taking a profit from their business.  You can also consider splitting your franchise and selling off part of your territory.</w:t>
      </w:r>
    </w:p>
    <w:p w14:paraId="698EEF8B" w14:textId="77777777" w:rsidR="00C67FAD" w:rsidRPr="000D2821" w:rsidRDefault="00C67FAD" w:rsidP="00713C83">
      <w:pPr>
        <w:pStyle w:val="Heading3"/>
        <w:rPr>
          <w:rFonts w:asciiTheme="minorHAnsi" w:hAnsiTheme="minorHAnsi"/>
        </w:rPr>
      </w:pPr>
      <w:bookmarkStart w:id="661" w:name="_Toc221634567"/>
      <w:r w:rsidRPr="000D2821">
        <w:rPr>
          <w:rFonts w:asciiTheme="minorHAnsi" w:hAnsiTheme="minorHAnsi"/>
        </w:rPr>
        <w:t>Selling Your Franchise</w:t>
      </w:r>
      <w:bookmarkEnd w:id="661"/>
    </w:p>
    <w:p w14:paraId="2B8889BB" w14:textId="77777777" w:rsidR="00C67FAD" w:rsidRPr="000D2821" w:rsidRDefault="00C67FAD" w:rsidP="00085B0A">
      <w:pPr>
        <w:pStyle w:val="ToDo"/>
      </w:pPr>
      <w:r w:rsidRPr="000D2821">
        <w:t>A Franchisee wanting to sell their franchise must notify their Franchisor in writing and include the following details:</w:t>
      </w:r>
    </w:p>
    <w:p w14:paraId="3018836E" w14:textId="12845623" w:rsidR="00C67FAD" w:rsidRPr="000D2821" w:rsidRDefault="00BE17D2" w:rsidP="00E3147D">
      <w:pPr>
        <w:pStyle w:val="MyBullet"/>
        <w:numPr>
          <w:ilvl w:val="0"/>
          <w:numId w:val="178"/>
        </w:numPr>
        <w:tabs>
          <w:tab w:val="clear" w:pos="1701"/>
        </w:tabs>
      </w:pPr>
      <w:r w:rsidRPr="000D2821">
        <w:t>F</w:t>
      </w:r>
      <w:r w:rsidR="00C67FAD" w:rsidRPr="000D2821">
        <w:t>ull asking price</w:t>
      </w:r>
      <w:r w:rsidRPr="000D2821">
        <w:t>.</w:t>
      </w:r>
    </w:p>
    <w:p w14:paraId="3776EB27" w14:textId="0953EE1D" w:rsidR="00C67FAD" w:rsidRPr="000D2821" w:rsidRDefault="00BE17D2" w:rsidP="00E3147D">
      <w:pPr>
        <w:pStyle w:val="MyBullet"/>
        <w:numPr>
          <w:ilvl w:val="0"/>
          <w:numId w:val="178"/>
        </w:numPr>
        <w:tabs>
          <w:tab w:val="clear" w:pos="1701"/>
        </w:tabs>
      </w:pPr>
      <w:r w:rsidRPr="000D2821">
        <w:t>P</w:t>
      </w:r>
      <w:r w:rsidR="00C67FAD" w:rsidRPr="000D2821">
        <w:t>rofit and loss</w:t>
      </w:r>
      <w:r w:rsidRPr="000D2821">
        <w:t>.</w:t>
      </w:r>
    </w:p>
    <w:p w14:paraId="3DA5DF00" w14:textId="77777777" w:rsidR="009E40F2" w:rsidRPr="000D2821" w:rsidRDefault="009E40F2" w:rsidP="00E3147D">
      <w:pPr>
        <w:pStyle w:val="MyBullet"/>
        <w:numPr>
          <w:ilvl w:val="0"/>
          <w:numId w:val="178"/>
        </w:numPr>
        <w:tabs>
          <w:tab w:val="clear" w:pos="1701"/>
        </w:tabs>
      </w:pPr>
      <w:r w:rsidRPr="000D2821">
        <w:t>D</w:t>
      </w:r>
      <w:r w:rsidR="00C67FAD" w:rsidRPr="000D2821">
        <w:t>etails of equipment to be sol</w:t>
      </w:r>
      <w:r w:rsidRPr="000D2821">
        <w:t>d.</w:t>
      </w:r>
    </w:p>
    <w:p w14:paraId="62EDB93C" w14:textId="1F68D81F" w:rsidR="00C67FAD" w:rsidRPr="000D2821" w:rsidRDefault="009E40F2" w:rsidP="00E3147D">
      <w:pPr>
        <w:pStyle w:val="MyBullet"/>
        <w:numPr>
          <w:ilvl w:val="0"/>
          <w:numId w:val="178"/>
        </w:numPr>
        <w:tabs>
          <w:tab w:val="clear" w:pos="1701"/>
        </w:tabs>
      </w:pPr>
      <w:r w:rsidRPr="000D2821">
        <w:t>L</w:t>
      </w:r>
      <w:r w:rsidR="00C67FAD" w:rsidRPr="000D2821">
        <w:t>ist of regular clients.</w:t>
      </w:r>
    </w:p>
    <w:p w14:paraId="54E81F24" w14:textId="77777777" w:rsidR="00C67FAD" w:rsidRPr="000D2821" w:rsidRDefault="00C67FAD" w:rsidP="177DC49A">
      <w:r w:rsidRPr="000D2821">
        <w:t>You also must advise if you intend to continue trading in the same industry, within the same region, within the first twelve months of leaving Jim’s.  Please note this will likely affect the saleability of your Territory as you will be in effect in competition with the new purchaser.</w:t>
      </w:r>
    </w:p>
    <w:p w14:paraId="67FF9AF1" w14:textId="77777777" w:rsidR="00C67FAD" w:rsidRPr="000D2821" w:rsidRDefault="00C67FAD" w:rsidP="00085B0A">
      <w:pPr>
        <w:pBdr>
          <w:top w:val="single" w:sz="4" w:space="6" w:color="FF0000"/>
          <w:left w:val="single" w:sz="4" w:space="0" w:color="FF0000"/>
          <w:bottom w:val="single" w:sz="4" w:space="6" w:color="FF0000"/>
          <w:right w:val="single" w:sz="4" w:space="4" w:color="FF0000"/>
        </w:pBdr>
        <w:shd w:val="clear" w:color="auto" w:fill="EC1B23"/>
        <w:spacing w:before="60" w:after="120"/>
        <w:rPr>
          <w:rFonts w:cs="Arial"/>
          <w:b/>
          <w:color w:val="FFFFFF"/>
        </w:rPr>
      </w:pPr>
      <w:r w:rsidRPr="000D2821">
        <w:rPr>
          <w:rFonts w:cs="Arial"/>
          <w:b/>
          <w:color w:val="FFFFFF"/>
        </w:rPr>
        <w:t>Note: the purchaser must pass our selection criteria.</w:t>
      </w:r>
    </w:p>
    <w:p w14:paraId="058F34DF" w14:textId="77777777" w:rsidR="00C67FAD" w:rsidRPr="000D2821" w:rsidRDefault="00C67FAD" w:rsidP="00D67CEF">
      <w:pPr>
        <w:pStyle w:val="MyBullet"/>
        <w:numPr>
          <w:ilvl w:val="0"/>
          <w:numId w:val="0"/>
        </w:numPr>
      </w:pPr>
      <w:r w:rsidRPr="000D2821">
        <w:t>It is the responsibility of the Franchisee to market the Franchise for sale and usual methods include advertising the business via online platforms such as Seek Commercial, using a business broker or working through your professional networks to find a buyer.</w:t>
      </w:r>
    </w:p>
    <w:p w14:paraId="61EC00EA" w14:textId="77777777" w:rsidR="00C67FAD" w:rsidRPr="000D2821" w:rsidRDefault="00C67FAD" w:rsidP="00D67CEF">
      <w:pPr>
        <w:pStyle w:val="MyBullet"/>
        <w:numPr>
          <w:ilvl w:val="0"/>
          <w:numId w:val="0"/>
        </w:numPr>
      </w:pPr>
      <w:r w:rsidRPr="000D2821">
        <w:t>The Franchisor will let any prospective purchasers who enquire in your territory area that the business is for sale.</w:t>
      </w:r>
    </w:p>
    <w:p w14:paraId="35EBE9CC" w14:textId="77777777" w:rsidR="00C67FAD" w:rsidRPr="000D2821" w:rsidRDefault="00C67FAD" w:rsidP="177DC49A">
      <w:pPr>
        <w:pStyle w:val="ToDo"/>
      </w:pPr>
      <w:r w:rsidRPr="000D2821">
        <w:t>The payment must be paid to the Franchisor (</w:t>
      </w:r>
      <w:proofErr w:type="gramStart"/>
      <w:r w:rsidRPr="000D2821">
        <w:t>with the exception of</w:t>
      </w:r>
      <w:proofErr w:type="gramEnd"/>
      <w:r w:rsidRPr="000D2821">
        <w:t xml:space="preserve"> monies for equipment) and will be held by the Franchisor for the benefit of the incoming Franchisee. The Franchisor will then pay the vendor Franchisee 50% of the monies, within 10 days, less:</w:t>
      </w:r>
    </w:p>
    <w:p w14:paraId="6C2C587C" w14:textId="6D2F3D1C" w:rsidR="00E96EDB" w:rsidRPr="000D2821" w:rsidRDefault="00E96EDB" w:rsidP="00E3147D">
      <w:pPr>
        <w:pStyle w:val="MyBullet"/>
        <w:numPr>
          <w:ilvl w:val="0"/>
          <w:numId w:val="178"/>
        </w:numPr>
        <w:tabs>
          <w:tab w:val="clear" w:pos="1701"/>
        </w:tabs>
      </w:pPr>
      <w:r w:rsidRPr="000D2821">
        <w:t>M</w:t>
      </w:r>
      <w:r w:rsidR="00C67FAD" w:rsidRPr="000D2821">
        <w:t>oney owed to Franchisor</w:t>
      </w:r>
      <w:r w:rsidRPr="000D2821">
        <w:t>.</w:t>
      </w:r>
    </w:p>
    <w:p w14:paraId="457F5BC9" w14:textId="42C073EE" w:rsidR="00C67FAD" w:rsidRPr="000D2821" w:rsidRDefault="00C67FAD" w:rsidP="00E3147D">
      <w:pPr>
        <w:pStyle w:val="MyBullet"/>
        <w:numPr>
          <w:ilvl w:val="0"/>
          <w:numId w:val="178"/>
        </w:numPr>
        <w:tabs>
          <w:tab w:val="clear" w:pos="1701"/>
        </w:tabs>
      </w:pPr>
      <w:r w:rsidRPr="000D2821">
        <w:t>20% of territory and clients.</w:t>
      </w:r>
    </w:p>
    <w:p w14:paraId="41F0F700" w14:textId="77777777" w:rsidR="00C67FAD" w:rsidRPr="000D2821" w:rsidRDefault="00C67FAD" w:rsidP="177DC49A">
      <w:pPr>
        <w:pStyle w:val="ToDo"/>
      </w:pPr>
      <w:r w:rsidRPr="000D2821">
        <w:t xml:space="preserve">The remainder of the monies will be held for an additional 35 days. The Franchisor can retain $4,000 (inc. GST) to support the purchaser if there is insufficient income to cover </w:t>
      </w:r>
      <w:proofErr w:type="spellStart"/>
      <w:r w:rsidRPr="000D2821">
        <w:t>PfWG</w:t>
      </w:r>
      <w:proofErr w:type="spellEnd"/>
      <w:r w:rsidRPr="000D2821">
        <w:t>. The money will go into the advertising account.</w:t>
      </w:r>
    </w:p>
    <w:p w14:paraId="544091B1" w14:textId="77777777" w:rsidR="00C67FAD" w:rsidRPr="000D2821" w:rsidRDefault="00C67FAD" w:rsidP="177DC49A">
      <w:pPr>
        <w:pBdr>
          <w:top w:val="single" w:sz="4" w:space="6" w:color="FF0000"/>
          <w:left w:val="single" w:sz="4" w:space="0" w:color="FF0000"/>
          <w:bottom w:val="single" w:sz="4" w:space="6" w:color="FF0000"/>
          <w:right w:val="single" w:sz="4" w:space="4" w:color="FF0000"/>
        </w:pBdr>
        <w:shd w:val="clear" w:color="auto" w:fill="EC1B23"/>
        <w:spacing w:before="60" w:after="120"/>
        <w:rPr>
          <w:rFonts w:cs="Arial"/>
          <w:b/>
          <w:bCs/>
          <w:color w:val="FFFFFF"/>
          <w:sz w:val="20"/>
          <w:szCs w:val="20"/>
        </w:rPr>
      </w:pPr>
      <w:r w:rsidRPr="000D2821">
        <w:rPr>
          <w:rFonts w:cs="Arial"/>
          <w:b/>
          <w:bCs/>
          <w:color w:val="FFFFFF" w:themeColor="background1"/>
        </w:rPr>
        <w:t xml:space="preserve">Note: it is the vendor’s responsibility to introduce the purchaser to all clients and ensure that the hand over is as smooth as possible.  Including the businesses mobile phone number and including </w:t>
      </w:r>
      <w:proofErr w:type="gramStart"/>
      <w:r w:rsidRPr="000D2821">
        <w:rPr>
          <w:rFonts w:cs="Arial"/>
          <w:b/>
          <w:bCs/>
          <w:color w:val="FFFFFF" w:themeColor="background1"/>
        </w:rPr>
        <w:t>a</w:t>
      </w:r>
      <w:r w:rsidRPr="000D2821">
        <w:rPr>
          <w:rFonts w:cs="Arial"/>
          <w:b/>
          <w:bCs/>
          <w:color w:val="FFFFFF" w:themeColor="background1"/>
          <w:sz w:val="20"/>
          <w:szCs w:val="20"/>
        </w:rPr>
        <w:t xml:space="preserve"> period of time</w:t>
      </w:r>
      <w:proofErr w:type="gramEnd"/>
      <w:r w:rsidRPr="000D2821">
        <w:rPr>
          <w:rFonts w:cs="Arial"/>
          <w:b/>
          <w:bCs/>
          <w:color w:val="FFFFFF" w:themeColor="background1"/>
          <w:sz w:val="20"/>
          <w:szCs w:val="20"/>
        </w:rPr>
        <w:t xml:space="preserve"> for hand over and training with your new business purchaser will make the business more valuable.</w:t>
      </w:r>
    </w:p>
    <w:p w14:paraId="4C221335" w14:textId="77777777" w:rsidR="00C67FAD" w:rsidRPr="000D2821" w:rsidRDefault="00C67FAD" w:rsidP="00085B0A">
      <w:pPr>
        <w:rPr>
          <w:sz w:val="20"/>
        </w:rPr>
      </w:pPr>
    </w:p>
    <w:p w14:paraId="5247C546" w14:textId="77777777" w:rsidR="00C67FAD" w:rsidRPr="000D2821" w:rsidRDefault="00C67FAD" w:rsidP="00713C83">
      <w:pPr>
        <w:pStyle w:val="Heading3"/>
        <w:rPr>
          <w:rFonts w:asciiTheme="minorHAnsi" w:hAnsiTheme="minorHAnsi"/>
        </w:rPr>
      </w:pPr>
      <w:bookmarkStart w:id="662" w:name="_Toc221634568"/>
      <w:r w:rsidRPr="000D2821">
        <w:rPr>
          <w:rFonts w:asciiTheme="minorHAnsi" w:hAnsiTheme="minorHAnsi"/>
        </w:rPr>
        <w:t>Termination by Franchisor</w:t>
      </w:r>
      <w:bookmarkEnd w:id="662"/>
    </w:p>
    <w:p w14:paraId="2667F349" w14:textId="77777777" w:rsidR="00C67FAD" w:rsidRPr="000D2821" w:rsidRDefault="00C67FAD" w:rsidP="177DC49A">
      <w:r w:rsidRPr="000D2821">
        <w:t>If the Franchisee fails to perform any of its obligations under the contract, the Franchisor may notify the Franchisee of alleged breaches and the action required to be undertaken by the Franchisee to rectify the breaches. The Franchisee then has 28 days to rectify those breaches to the satisfaction of the Franchisor. If the Franchisor is not satisfied, the agreement may be terminated.</w:t>
      </w:r>
    </w:p>
    <w:p w14:paraId="7CECFDB9" w14:textId="77777777" w:rsidR="00C67FAD" w:rsidRPr="000D2821" w:rsidRDefault="00C67FAD" w:rsidP="00713C83">
      <w:pPr>
        <w:pStyle w:val="Heading3"/>
        <w:rPr>
          <w:rFonts w:asciiTheme="minorHAnsi" w:hAnsiTheme="minorHAnsi"/>
        </w:rPr>
      </w:pPr>
      <w:bookmarkStart w:id="663" w:name="_Toc221634569"/>
      <w:r w:rsidRPr="000D2821">
        <w:rPr>
          <w:rFonts w:asciiTheme="minorHAnsi" w:hAnsiTheme="minorHAnsi"/>
        </w:rPr>
        <w:t>Termination Without Notice</w:t>
      </w:r>
      <w:bookmarkEnd w:id="663"/>
    </w:p>
    <w:p w14:paraId="2ACEA9FB" w14:textId="77777777" w:rsidR="00C67FAD" w:rsidRPr="000D2821" w:rsidRDefault="00C67FAD" w:rsidP="177DC49A">
      <w:pPr>
        <w:pStyle w:val="ToDo"/>
      </w:pPr>
      <w:r w:rsidRPr="000D2821">
        <w:t>The Franchise Agreement may be terminated immediately for severe breaches of the Contract. These include the following:</w:t>
      </w:r>
    </w:p>
    <w:p w14:paraId="555BBAC1" w14:textId="09F6A563" w:rsidR="00C67FAD" w:rsidRPr="000D2821" w:rsidRDefault="00E96EDB" w:rsidP="00E3147D">
      <w:pPr>
        <w:pStyle w:val="MyBullet"/>
        <w:numPr>
          <w:ilvl w:val="0"/>
          <w:numId w:val="178"/>
        </w:numPr>
        <w:tabs>
          <w:tab w:val="clear" w:pos="1701"/>
        </w:tabs>
      </w:pPr>
      <w:r w:rsidRPr="000D2821">
        <w:t>Bankruptcy.</w:t>
      </w:r>
    </w:p>
    <w:p w14:paraId="3B185D46" w14:textId="61DADEA2" w:rsidR="00C67FAD" w:rsidRPr="000D2821" w:rsidRDefault="00E96EDB" w:rsidP="00E3147D">
      <w:pPr>
        <w:pStyle w:val="MyBullet"/>
        <w:numPr>
          <w:ilvl w:val="0"/>
          <w:numId w:val="178"/>
        </w:numPr>
        <w:tabs>
          <w:tab w:val="clear" w:pos="1701"/>
        </w:tabs>
      </w:pPr>
      <w:r w:rsidRPr="000D2821">
        <w:t>S</w:t>
      </w:r>
      <w:r w:rsidR="00C67FAD" w:rsidRPr="000D2821">
        <w:t xml:space="preserve">afety </w:t>
      </w:r>
      <w:r w:rsidRPr="000D2821">
        <w:t>issues.</w:t>
      </w:r>
    </w:p>
    <w:p w14:paraId="30BF1422" w14:textId="338E48C0" w:rsidR="00C67FAD" w:rsidRPr="000D2821" w:rsidRDefault="00E96EDB" w:rsidP="00E3147D">
      <w:pPr>
        <w:pStyle w:val="MyBullet"/>
        <w:numPr>
          <w:ilvl w:val="0"/>
          <w:numId w:val="178"/>
        </w:numPr>
        <w:tabs>
          <w:tab w:val="clear" w:pos="1701"/>
        </w:tabs>
      </w:pPr>
      <w:r w:rsidRPr="000D2821">
        <w:t>A</w:t>
      </w:r>
      <w:r w:rsidR="00C67FAD" w:rsidRPr="000D2821">
        <w:t xml:space="preserve">bandonment of </w:t>
      </w:r>
      <w:r w:rsidRPr="000D2821">
        <w:t>franchise.</w:t>
      </w:r>
    </w:p>
    <w:p w14:paraId="2D741DB1" w14:textId="1B757D3B" w:rsidR="00C67FAD" w:rsidRPr="000D2821" w:rsidRDefault="00E96EDB" w:rsidP="00E3147D">
      <w:pPr>
        <w:pStyle w:val="MyBullet"/>
        <w:numPr>
          <w:ilvl w:val="0"/>
          <w:numId w:val="178"/>
        </w:numPr>
        <w:tabs>
          <w:tab w:val="clear" w:pos="1701"/>
        </w:tabs>
      </w:pPr>
      <w:r w:rsidRPr="000D2821">
        <w:t>P</w:t>
      </w:r>
      <w:r w:rsidR="00C67FAD" w:rsidRPr="000D2821">
        <w:t xml:space="preserve">rovision of misleading </w:t>
      </w:r>
      <w:r w:rsidRPr="000D2821">
        <w:t>reports.</w:t>
      </w:r>
    </w:p>
    <w:p w14:paraId="5AA3D1C3" w14:textId="69BA03BA" w:rsidR="00C67FAD" w:rsidRPr="000D2821" w:rsidRDefault="00E96EDB" w:rsidP="00E3147D">
      <w:pPr>
        <w:pStyle w:val="MyBullet"/>
        <w:numPr>
          <w:ilvl w:val="0"/>
          <w:numId w:val="178"/>
        </w:numPr>
        <w:tabs>
          <w:tab w:val="clear" w:pos="1701"/>
        </w:tabs>
      </w:pPr>
      <w:r w:rsidRPr="000D2821">
        <w:t>S</w:t>
      </w:r>
      <w:r w:rsidR="00C67FAD" w:rsidRPr="000D2821">
        <w:t xml:space="preserve">ale of unauthorised goods and/or </w:t>
      </w:r>
      <w:r w:rsidRPr="000D2821">
        <w:t>services.</w:t>
      </w:r>
    </w:p>
    <w:p w14:paraId="59B30419" w14:textId="3F700C04" w:rsidR="00C67FAD" w:rsidRPr="000D2821" w:rsidRDefault="00E96EDB" w:rsidP="00E3147D">
      <w:pPr>
        <w:pStyle w:val="MyBullet"/>
        <w:numPr>
          <w:ilvl w:val="0"/>
          <w:numId w:val="178"/>
        </w:numPr>
        <w:tabs>
          <w:tab w:val="clear" w:pos="1701"/>
        </w:tabs>
      </w:pPr>
      <w:r w:rsidRPr="000D2821">
        <w:t>I</w:t>
      </w:r>
      <w:r w:rsidR="00C67FAD" w:rsidRPr="000D2821">
        <w:t xml:space="preserve">nability to pay </w:t>
      </w:r>
      <w:r w:rsidRPr="000D2821">
        <w:t>debts.</w:t>
      </w:r>
    </w:p>
    <w:p w14:paraId="0FF698A7" w14:textId="18313224" w:rsidR="00E96EDB" w:rsidRPr="000D2821" w:rsidRDefault="00E96EDB" w:rsidP="00E3147D">
      <w:pPr>
        <w:pStyle w:val="MyBullet"/>
        <w:numPr>
          <w:ilvl w:val="0"/>
          <w:numId w:val="178"/>
        </w:numPr>
        <w:tabs>
          <w:tab w:val="clear" w:pos="1701"/>
        </w:tabs>
      </w:pPr>
      <w:r w:rsidRPr="000D2821">
        <w:t>M</w:t>
      </w:r>
      <w:r w:rsidR="00C67FAD" w:rsidRPr="000D2821">
        <w:t>ore than 4 complaints in 6 months on three separate occasions</w:t>
      </w:r>
      <w:r w:rsidRPr="000D2821">
        <w:t xml:space="preserve">. </w:t>
      </w:r>
    </w:p>
    <w:p w14:paraId="7D2F2A09" w14:textId="12B38A89" w:rsidR="00C67FAD" w:rsidRPr="000D2821" w:rsidRDefault="00E96EDB" w:rsidP="00E3147D">
      <w:pPr>
        <w:pStyle w:val="MyBullet"/>
        <w:numPr>
          <w:ilvl w:val="0"/>
          <w:numId w:val="178"/>
        </w:numPr>
        <w:tabs>
          <w:tab w:val="clear" w:pos="1701"/>
        </w:tabs>
      </w:pPr>
      <w:r w:rsidRPr="000D2821">
        <w:t>I</w:t>
      </w:r>
      <w:r w:rsidR="00C67FAD" w:rsidRPr="000D2821">
        <w:t>nadequate insurance.</w:t>
      </w:r>
    </w:p>
    <w:p w14:paraId="156CA5F7" w14:textId="77777777" w:rsidR="00C67FAD" w:rsidRPr="000D2821" w:rsidRDefault="00C67FAD" w:rsidP="00713C83">
      <w:pPr>
        <w:pStyle w:val="Heading3"/>
        <w:rPr>
          <w:rFonts w:asciiTheme="minorHAnsi" w:hAnsiTheme="minorHAnsi"/>
        </w:rPr>
      </w:pPr>
      <w:bookmarkStart w:id="664" w:name="_Toc221634570"/>
      <w:r w:rsidRPr="000D2821">
        <w:rPr>
          <w:rFonts w:asciiTheme="minorHAnsi" w:hAnsiTheme="minorHAnsi"/>
        </w:rPr>
        <w:t>Other Required Actions</w:t>
      </w:r>
      <w:bookmarkEnd w:id="664"/>
    </w:p>
    <w:p w14:paraId="0427B09A" w14:textId="77777777" w:rsidR="00C67FAD" w:rsidRPr="000D2821" w:rsidRDefault="00C67FAD" w:rsidP="177DC49A">
      <w:r w:rsidRPr="000D2821">
        <w:t>When you leave depending on the circumstances (</w:t>
      </w:r>
      <w:proofErr w:type="spellStart"/>
      <w:r w:rsidRPr="000D2821">
        <w:t>ie</w:t>
      </w:r>
      <w:proofErr w:type="spellEnd"/>
      <w:r w:rsidRPr="000D2821">
        <w:t xml:space="preserve"> sale of vehicles etc) you will be required to also hand back:</w:t>
      </w:r>
    </w:p>
    <w:p w14:paraId="01AEBC72" w14:textId="77777777" w:rsidR="00C67FAD" w:rsidRPr="000D2821" w:rsidRDefault="00C67FAD" w:rsidP="00475026">
      <w:pPr>
        <w:pStyle w:val="ListParagraph"/>
        <w:numPr>
          <w:ilvl w:val="0"/>
          <w:numId w:val="42"/>
        </w:numPr>
      </w:pPr>
      <w:r w:rsidRPr="000D2821">
        <w:t>Uniforms</w:t>
      </w:r>
    </w:p>
    <w:p w14:paraId="2780133E" w14:textId="77777777" w:rsidR="00C67FAD" w:rsidRPr="000D2821" w:rsidRDefault="00C67FAD" w:rsidP="00475026">
      <w:pPr>
        <w:pStyle w:val="ListParagraph"/>
        <w:numPr>
          <w:ilvl w:val="0"/>
          <w:numId w:val="42"/>
        </w:numPr>
      </w:pPr>
      <w:r w:rsidRPr="000D2821">
        <w:t>Manuals</w:t>
      </w:r>
    </w:p>
    <w:p w14:paraId="776F0358" w14:textId="77777777" w:rsidR="00C67FAD" w:rsidRPr="000D2821" w:rsidRDefault="00C67FAD" w:rsidP="00475026">
      <w:pPr>
        <w:pStyle w:val="ListParagraph"/>
        <w:numPr>
          <w:ilvl w:val="0"/>
          <w:numId w:val="42"/>
        </w:numPr>
      </w:pPr>
      <w:r w:rsidRPr="000D2821">
        <w:t>Marketing materials</w:t>
      </w:r>
    </w:p>
    <w:p w14:paraId="78E0454B" w14:textId="77777777" w:rsidR="00C67FAD" w:rsidRPr="000D2821" w:rsidRDefault="00C67FAD" w:rsidP="00475026">
      <w:pPr>
        <w:pStyle w:val="ListParagraph"/>
        <w:numPr>
          <w:ilvl w:val="0"/>
          <w:numId w:val="42"/>
        </w:numPr>
      </w:pPr>
      <w:r w:rsidRPr="000D2821">
        <w:t>Remove vehicle signage</w:t>
      </w:r>
    </w:p>
    <w:p w14:paraId="4ECF580A" w14:textId="77777777" w:rsidR="00C67FAD" w:rsidRPr="000D2821" w:rsidRDefault="00C67FAD" w:rsidP="00475026">
      <w:pPr>
        <w:pStyle w:val="ListParagraph"/>
        <w:numPr>
          <w:ilvl w:val="0"/>
          <w:numId w:val="42"/>
        </w:numPr>
      </w:pPr>
      <w:r w:rsidRPr="000D2821">
        <w:t>Provide current logins to all online listings</w:t>
      </w:r>
    </w:p>
    <w:p w14:paraId="037152F9" w14:textId="77777777" w:rsidR="00C67FAD" w:rsidRPr="000D2821" w:rsidRDefault="00C67FAD" w:rsidP="00475026">
      <w:pPr>
        <w:pStyle w:val="ListParagraph"/>
        <w:numPr>
          <w:ilvl w:val="0"/>
          <w:numId w:val="42"/>
        </w:numPr>
      </w:pPr>
      <w:r w:rsidRPr="000D2821">
        <w:t>Supply your ASIC key to facilitate use of the business name</w:t>
      </w:r>
    </w:p>
    <w:p w14:paraId="2D88DE0B" w14:textId="5973F29A" w:rsidR="00C67FAD" w:rsidRPr="000D2821" w:rsidRDefault="00C67FAD" w:rsidP="177DC49A">
      <w:r w:rsidRPr="000D2821">
        <w:t xml:space="preserve">This list is not </w:t>
      </w:r>
      <w:r w:rsidR="00E96EDB" w:rsidRPr="000D2821">
        <w:t>exhaustive,</w:t>
      </w:r>
      <w:r w:rsidRPr="000D2821">
        <w:t xml:space="preserve"> and you should also refer to your contract for additional details.</w:t>
      </w:r>
    </w:p>
    <w:p w14:paraId="76BB1FB0" w14:textId="77777777" w:rsidR="00C67FAD" w:rsidRPr="000D2821" w:rsidRDefault="00C67FAD" w:rsidP="00713C83">
      <w:pPr>
        <w:pStyle w:val="Heading3"/>
        <w:rPr>
          <w:rFonts w:asciiTheme="minorHAnsi" w:hAnsiTheme="minorHAnsi"/>
        </w:rPr>
      </w:pPr>
      <w:bookmarkStart w:id="665" w:name="_Toc221634571"/>
      <w:r w:rsidRPr="000D2821">
        <w:rPr>
          <w:rFonts w:asciiTheme="minorHAnsi" w:hAnsiTheme="minorHAnsi"/>
        </w:rPr>
        <w:t>Important Covenants</w:t>
      </w:r>
      <w:bookmarkEnd w:id="665"/>
    </w:p>
    <w:p w14:paraId="4FD054DD" w14:textId="33DEE27C" w:rsidR="00C67FAD" w:rsidRPr="000D2821" w:rsidRDefault="00C67FAD" w:rsidP="00C67FAD">
      <w:r w:rsidRPr="000D2821">
        <w:t>If you wish to continue trading in the same field within the first 12months after you leave, within the Region you operated in, you must pay a restraint of trade penalty.</w:t>
      </w:r>
      <w:r w:rsidR="001B0A93" w:rsidRPr="000D2821">
        <w:t xml:space="preserve"> </w:t>
      </w:r>
      <w:r w:rsidRPr="000D2821">
        <w:t xml:space="preserve">If you want to keep your mobile phone </w:t>
      </w:r>
      <w:r w:rsidR="00E96EDB" w:rsidRPr="000D2821">
        <w:t>number,</w:t>
      </w:r>
      <w:r w:rsidRPr="000D2821">
        <w:t xml:space="preserve"> there is a financial penalty associated with that.</w:t>
      </w:r>
    </w:p>
    <w:p w14:paraId="06547828" w14:textId="5A887FD3" w:rsidR="00C67FAD" w:rsidRPr="000D2821" w:rsidRDefault="00C67FAD" w:rsidP="00085B0A">
      <w:pPr>
        <w:pStyle w:val="Heading1"/>
        <w:rPr>
          <w:rFonts w:asciiTheme="minorHAnsi" w:hAnsiTheme="minorHAnsi"/>
        </w:rPr>
      </w:pPr>
      <w:bookmarkStart w:id="666" w:name="_Toc221634572"/>
      <w:r w:rsidRPr="000D2821">
        <w:rPr>
          <w:rFonts w:asciiTheme="minorHAnsi" w:hAnsiTheme="minorHAnsi"/>
        </w:rPr>
        <w:t>WHS Manual</w:t>
      </w:r>
      <w:bookmarkEnd w:id="666"/>
    </w:p>
    <w:p w14:paraId="71925026" w14:textId="77777777" w:rsidR="00C67FAD" w:rsidRPr="000D2821" w:rsidRDefault="00C67FAD" w:rsidP="00085B0A">
      <w:pPr>
        <w:rPr>
          <w:sz w:val="20"/>
        </w:rPr>
      </w:pPr>
    </w:p>
    <w:p w14:paraId="1519B5CC" w14:textId="77777777" w:rsidR="00C67FAD" w:rsidRPr="000D2821" w:rsidRDefault="00C67FAD" w:rsidP="00085B0A">
      <w:pPr>
        <w:rPr>
          <w:sz w:val="20"/>
        </w:rPr>
      </w:pPr>
    </w:p>
    <w:p w14:paraId="16600D7B" w14:textId="77777777" w:rsidR="00C67FAD" w:rsidRPr="000D2821" w:rsidRDefault="00C67FAD" w:rsidP="00085B0A"/>
    <w:p w14:paraId="7DF1EE43" w14:textId="77777777" w:rsidR="00C67FAD" w:rsidRPr="000D2821" w:rsidRDefault="00C67FAD" w:rsidP="00085B0A">
      <w:pPr>
        <w:rPr>
          <w:sz w:val="20"/>
        </w:rPr>
      </w:pPr>
    </w:p>
    <w:p w14:paraId="454E8497" w14:textId="77777777" w:rsidR="00C67FAD" w:rsidRPr="000D2821" w:rsidRDefault="00C67FAD" w:rsidP="00085B0A">
      <w:pPr>
        <w:rPr>
          <w:sz w:val="20"/>
        </w:rPr>
      </w:pPr>
    </w:p>
    <w:p w14:paraId="70415F42" w14:textId="77777777" w:rsidR="00C67FAD" w:rsidRPr="000D2821" w:rsidRDefault="00C67FAD" w:rsidP="00085B0A">
      <w:pPr>
        <w:rPr>
          <w:sz w:val="20"/>
        </w:rPr>
      </w:pPr>
    </w:p>
    <w:p w14:paraId="16F04EFB" w14:textId="77777777" w:rsidR="00C67FAD" w:rsidRPr="000D2821" w:rsidRDefault="00C67FAD" w:rsidP="00085B0A"/>
    <w:p w14:paraId="1C12AB28" w14:textId="77777777" w:rsidR="00C67FAD" w:rsidRPr="000D2821" w:rsidRDefault="00C67FAD" w:rsidP="00085B0A">
      <w:pPr>
        <w:rPr>
          <w:color w:val="003399"/>
          <w:sz w:val="20"/>
          <w:lang w:eastAsia="en-AU"/>
        </w:rPr>
      </w:pPr>
    </w:p>
    <w:p w14:paraId="133CEB4F" w14:textId="77777777" w:rsidR="00C67FAD" w:rsidRPr="000D2821" w:rsidRDefault="00C67FAD" w:rsidP="00085B0A">
      <w:pPr>
        <w:rPr>
          <w:color w:val="003399"/>
          <w:sz w:val="20"/>
          <w:lang w:eastAsia="en-AU"/>
        </w:rPr>
      </w:pPr>
    </w:p>
    <w:p w14:paraId="231BFE02" w14:textId="77777777" w:rsidR="00C67FAD" w:rsidRPr="000D2821" w:rsidRDefault="00C67FAD" w:rsidP="00085B0A">
      <w:pPr>
        <w:rPr>
          <w:color w:val="003399"/>
          <w:sz w:val="20"/>
          <w:lang w:eastAsia="en-AU"/>
        </w:rPr>
      </w:pPr>
    </w:p>
    <w:p w14:paraId="03EC5112" w14:textId="77777777" w:rsidR="00C67FAD" w:rsidRPr="000D2821" w:rsidRDefault="00C67FAD" w:rsidP="00085B0A">
      <w:pPr>
        <w:rPr>
          <w:color w:val="003399"/>
          <w:sz w:val="20"/>
          <w:lang w:eastAsia="en-AU"/>
        </w:rPr>
      </w:pPr>
    </w:p>
    <w:p w14:paraId="1BEED7D0" w14:textId="77777777" w:rsidR="00C67FAD" w:rsidRPr="000D2821" w:rsidRDefault="00C67FAD" w:rsidP="00085B0A">
      <w:pPr>
        <w:rPr>
          <w:color w:val="003399"/>
          <w:sz w:val="20"/>
          <w:lang w:eastAsia="en-AU"/>
        </w:rPr>
      </w:pPr>
    </w:p>
    <w:p w14:paraId="34DA09D9" w14:textId="77777777" w:rsidR="00C67FAD" w:rsidRPr="000D2821" w:rsidRDefault="00C67FAD" w:rsidP="00085B0A">
      <w:pPr>
        <w:rPr>
          <w:color w:val="003399"/>
          <w:sz w:val="20"/>
          <w:lang w:eastAsia="en-AU"/>
        </w:rPr>
      </w:pPr>
      <w:r w:rsidRPr="000D2821">
        <w:rPr>
          <w:color w:val="003399"/>
          <w:sz w:val="20"/>
          <w:lang w:eastAsia="en-AU"/>
        </w:rPr>
        <w:br/>
      </w:r>
      <w:r w:rsidRPr="000D2821">
        <w:rPr>
          <w:color w:val="003399"/>
          <w:sz w:val="20"/>
          <w:lang w:eastAsia="en-AU"/>
        </w:rPr>
        <w:br/>
      </w:r>
    </w:p>
    <w:p w14:paraId="2BB8A805" w14:textId="77777777" w:rsidR="00C67FAD" w:rsidRPr="000D2821" w:rsidRDefault="00C67FAD" w:rsidP="00C67FAD">
      <w:pPr>
        <w:rPr>
          <w:sz w:val="20"/>
        </w:rPr>
      </w:pPr>
    </w:p>
    <w:p w14:paraId="661287A7" w14:textId="77777777" w:rsidR="00C67FAD" w:rsidRPr="000D2821" w:rsidRDefault="00C67FAD" w:rsidP="00C67FAD"/>
    <w:p w14:paraId="6FEB0894" w14:textId="77777777" w:rsidR="00C67FAD" w:rsidRPr="000D2821" w:rsidRDefault="00C67FAD" w:rsidP="00C67FAD"/>
    <w:p w14:paraId="26B4F9B9" w14:textId="77777777" w:rsidR="00C67FAD" w:rsidRPr="000D2821" w:rsidRDefault="00C67FAD" w:rsidP="00C67FAD">
      <w:pPr>
        <w:rPr>
          <w:sz w:val="20"/>
        </w:rPr>
      </w:pPr>
    </w:p>
    <w:p w14:paraId="07DCEDAD" w14:textId="77777777" w:rsidR="00C67FAD" w:rsidRPr="000D2821" w:rsidRDefault="00C67FAD" w:rsidP="00C67FAD">
      <w:pPr>
        <w:rPr>
          <w:sz w:val="20"/>
        </w:rPr>
      </w:pPr>
    </w:p>
    <w:p w14:paraId="4196B38E" w14:textId="77777777" w:rsidR="00C67FAD" w:rsidRPr="000D2821" w:rsidRDefault="00C67FAD" w:rsidP="00C67FAD">
      <w:pPr>
        <w:rPr>
          <w:sz w:val="20"/>
        </w:rPr>
      </w:pPr>
    </w:p>
    <w:p w14:paraId="4D7320C8" w14:textId="77777777" w:rsidR="00C67FAD" w:rsidRPr="000D2821" w:rsidRDefault="00C67FAD" w:rsidP="00C67FAD"/>
    <w:p w14:paraId="54BD7C76" w14:textId="77777777" w:rsidR="00C67FAD" w:rsidRPr="000D2821" w:rsidRDefault="00C67FAD" w:rsidP="00C67FAD"/>
    <w:p w14:paraId="045C929D" w14:textId="77777777" w:rsidR="00C67FAD" w:rsidRPr="000D2821" w:rsidRDefault="00C67FAD">
      <w:pPr>
        <w:rPr>
          <w:smallCaps/>
          <w:color w:val="FF0000"/>
          <w:kern w:val="28"/>
          <w:sz w:val="44"/>
          <w:szCs w:val="44"/>
        </w:rPr>
      </w:pPr>
      <w:r w:rsidRPr="000D2821">
        <w:rPr>
          <w:color w:val="FF0000"/>
        </w:rPr>
        <w:br w:type="page"/>
      </w:r>
    </w:p>
    <w:p w14:paraId="6E71390B" w14:textId="77777777" w:rsidR="008509D4" w:rsidRPr="000D2821" w:rsidRDefault="008509D4" w:rsidP="008509D4">
      <w:pPr>
        <w:pStyle w:val="Heading1"/>
        <w:rPr>
          <w:rFonts w:asciiTheme="minorHAnsi" w:hAnsiTheme="minorHAnsi"/>
        </w:rPr>
      </w:pPr>
      <w:r w:rsidRPr="000D2821">
        <w:rPr>
          <w:rFonts w:asciiTheme="minorHAnsi" w:hAnsiTheme="minorHAnsi"/>
        </w:rPr>
        <w:fldChar w:fldCharType="begin"/>
      </w:r>
      <w:r w:rsidRPr="000D2821">
        <w:rPr>
          <w:rFonts w:asciiTheme="minorHAnsi" w:hAnsiTheme="minorHAnsi"/>
        </w:rPr>
        <w:instrText xml:space="preserve"> ask PName "What is the procedure name?"</w:instrText>
      </w:r>
      <w:r w:rsidRPr="000D2821">
        <w:rPr>
          <w:rFonts w:asciiTheme="minorHAnsi" w:hAnsiTheme="minorHAnsi"/>
        </w:rPr>
        <w:fldChar w:fldCharType="separate"/>
      </w:r>
      <w:r w:rsidRPr="000D2821">
        <w:rPr>
          <w:rFonts w:asciiTheme="minorHAnsi" w:hAnsiTheme="minorHAnsi"/>
        </w:rPr>
        <w:t>Establishment of and Approach to Work Health and Safety</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PNo "What is Procedure No?" </w:instrText>
      </w:r>
      <w:r w:rsidRPr="000D2821">
        <w:rPr>
          <w:rFonts w:asciiTheme="minorHAnsi" w:hAnsiTheme="minorHAnsi"/>
        </w:rPr>
        <w:fldChar w:fldCharType="separate"/>
      </w:r>
      <w:r w:rsidRPr="000D2821">
        <w:rPr>
          <w:rFonts w:asciiTheme="minorHAnsi" w:hAnsiTheme="minorHAnsi"/>
        </w:rPr>
        <w:t>PRO001</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RevNo "What is Revision Number?" </w:instrText>
      </w:r>
      <w:r w:rsidRPr="000D2821">
        <w:rPr>
          <w:rFonts w:asciiTheme="minorHAnsi" w:hAnsiTheme="minorHAnsi"/>
        </w:rPr>
        <w:fldChar w:fldCharType="separate"/>
      </w:r>
      <w:r w:rsidRPr="000D2821">
        <w:rPr>
          <w:rFonts w:asciiTheme="minorHAnsi" w:hAnsiTheme="minorHAnsi"/>
        </w:rPr>
        <w:t>1.2</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RevDate "What is the Revision Date"</w:instrText>
      </w:r>
      <w:r w:rsidRPr="000D2821">
        <w:rPr>
          <w:rFonts w:asciiTheme="minorHAnsi" w:hAnsiTheme="minorHAnsi"/>
        </w:rPr>
        <w:fldChar w:fldCharType="separate"/>
      </w:r>
      <w:r w:rsidRPr="000D2821">
        <w:rPr>
          <w:rFonts w:asciiTheme="minorHAnsi" w:hAnsiTheme="minorHAnsi"/>
        </w:rPr>
        <w:t>23/07/12</w:t>
      </w:r>
      <w:r w:rsidRPr="000D2821">
        <w:rPr>
          <w:rFonts w:asciiTheme="minorHAnsi" w:hAnsiTheme="minorHAnsi"/>
        </w:rPr>
        <w:fldChar w:fldCharType="end"/>
      </w:r>
      <w:bookmarkStart w:id="667" w:name="_Toc221634573"/>
      <w:r w:rsidRPr="000D2821">
        <w:rPr>
          <w:rFonts w:asciiTheme="minorHAnsi" w:hAnsiTheme="minorHAnsi"/>
        </w:rPr>
        <w:t>Establishment of and Approach to Work Health and Safety</w:t>
      </w:r>
      <w:bookmarkEnd w:id="667"/>
    </w:p>
    <w:p w14:paraId="08A65B0D" w14:textId="77777777" w:rsidR="008509D4" w:rsidRPr="000D2821" w:rsidRDefault="008509D4" w:rsidP="00713C83">
      <w:pPr>
        <w:pStyle w:val="Heading3"/>
        <w:rPr>
          <w:rFonts w:asciiTheme="minorHAnsi" w:hAnsiTheme="minorHAnsi"/>
        </w:rPr>
      </w:pPr>
      <w:bookmarkStart w:id="668" w:name="_Toc221634574"/>
      <w:r w:rsidRPr="000D2821">
        <w:rPr>
          <w:rFonts w:asciiTheme="minorHAnsi" w:hAnsiTheme="minorHAnsi"/>
        </w:rPr>
        <w:t>Introduction</w:t>
      </w:r>
      <w:bookmarkEnd w:id="668"/>
    </w:p>
    <w:p w14:paraId="70FFC588" w14:textId="77777777" w:rsidR="008509D4" w:rsidRPr="000D2821" w:rsidRDefault="008509D4" w:rsidP="008509D4">
      <w:r w:rsidRPr="000D2821">
        <w:t>This procedure provides a structure under which our work health and safety will be achieved.</w:t>
      </w:r>
    </w:p>
    <w:p w14:paraId="1F49DB02" w14:textId="77777777" w:rsidR="008509D4" w:rsidRPr="000D2821" w:rsidRDefault="008509D4" w:rsidP="00713C83">
      <w:pPr>
        <w:pStyle w:val="Heading3"/>
        <w:rPr>
          <w:rFonts w:asciiTheme="minorHAnsi" w:hAnsiTheme="minorHAnsi"/>
        </w:rPr>
      </w:pPr>
      <w:bookmarkStart w:id="669" w:name="_Toc221634575"/>
      <w:r w:rsidRPr="000D2821">
        <w:rPr>
          <w:rFonts w:asciiTheme="minorHAnsi" w:hAnsiTheme="minorHAnsi"/>
        </w:rPr>
        <w:t>Definitions</w:t>
      </w:r>
      <w:bookmarkEnd w:id="669"/>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306"/>
        <w:gridCol w:w="6323"/>
      </w:tblGrid>
      <w:tr w:rsidR="008509D4" w:rsidRPr="000D2821" w14:paraId="6FD628EC" w14:textId="77777777" w:rsidTr="177DC49A">
        <w:trPr>
          <w:tblHeader/>
        </w:trPr>
        <w:tc>
          <w:tcPr>
            <w:tcW w:w="3306" w:type="dxa"/>
            <w:shd w:val="clear" w:color="auto" w:fill="808080" w:themeFill="background1" w:themeFillShade="80"/>
          </w:tcPr>
          <w:p w14:paraId="6F63A514" w14:textId="77777777" w:rsidR="008509D4" w:rsidRPr="000D2821" w:rsidRDefault="008509D4" w:rsidP="008509D4">
            <w:pPr>
              <w:pStyle w:val="TableText"/>
              <w:rPr>
                <w:rFonts w:cs="Arial"/>
                <w:b/>
                <w:color w:val="FFFFFF" w:themeColor="background1"/>
                <w:lang w:eastAsia="en-AU"/>
              </w:rPr>
            </w:pPr>
            <w:r w:rsidRPr="000D2821">
              <w:rPr>
                <w:rFonts w:cs="Arial"/>
                <w:b/>
                <w:color w:val="FFFFFF" w:themeColor="background1"/>
                <w:lang w:eastAsia="en-AU"/>
              </w:rPr>
              <w:t>Term/Abbreviation</w:t>
            </w:r>
          </w:p>
        </w:tc>
        <w:tc>
          <w:tcPr>
            <w:tcW w:w="6323" w:type="dxa"/>
            <w:shd w:val="clear" w:color="auto" w:fill="808080" w:themeFill="background1" w:themeFillShade="80"/>
          </w:tcPr>
          <w:p w14:paraId="5CC0E9CC" w14:textId="77777777" w:rsidR="008509D4" w:rsidRPr="000D2821" w:rsidRDefault="008509D4" w:rsidP="008509D4">
            <w:pPr>
              <w:pStyle w:val="TableText"/>
              <w:rPr>
                <w:rFonts w:cs="Arial"/>
                <w:b/>
                <w:color w:val="FFFFFF" w:themeColor="background1"/>
                <w:lang w:eastAsia="en-AU"/>
              </w:rPr>
            </w:pPr>
            <w:r w:rsidRPr="000D2821">
              <w:rPr>
                <w:rFonts w:cs="Arial"/>
                <w:b/>
                <w:color w:val="FFFFFF" w:themeColor="background1"/>
                <w:lang w:eastAsia="en-AU"/>
              </w:rPr>
              <w:t>Definition</w:t>
            </w:r>
          </w:p>
        </w:tc>
      </w:tr>
      <w:tr w:rsidR="008509D4" w:rsidRPr="000D2821" w14:paraId="3E4C68F9" w14:textId="77777777" w:rsidTr="177DC49A">
        <w:tc>
          <w:tcPr>
            <w:tcW w:w="3306" w:type="dxa"/>
          </w:tcPr>
          <w:p w14:paraId="05ECE292" w14:textId="29A6D936" w:rsidR="008509D4" w:rsidRPr="000D2821" w:rsidRDefault="008509D4" w:rsidP="008509D4">
            <w:pPr>
              <w:pStyle w:val="TableText"/>
            </w:pPr>
            <w:r w:rsidRPr="000D2821">
              <w:t>Technician</w:t>
            </w:r>
            <w:r w:rsidR="00ED086F" w:rsidRPr="000D2821">
              <w:t>:</w:t>
            </w:r>
          </w:p>
        </w:tc>
        <w:tc>
          <w:tcPr>
            <w:tcW w:w="6323" w:type="dxa"/>
          </w:tcPr>
          <w:p w14:paraId="6BBC9FD4" w14:textId="77777777" w:rsidR="008509D4" w:rsidRPr="000D2821" w:rsidRDefault="008509D4" w:rsidP="008509D4">
            <w:pPr>
              <w:pStyle w:val="TableText"/>
            </w:pPr>
            <w:r w:rsidRPr="000D2821">
              <w:t xml:space="preserve">Any </w:t>
            </w:r>
            <w:r w:rsidR="00844F21" w:rsidRPr="000D2821">
              <w:t>Jim’s Hazardous Material Removal</w:t>
            </w:r>
            <w:r w:rsidRPr="000D2821">
              <w:t>s stakeholder who performs removal, encapsulation or transportation of ACM (includes employees)</w:t>
            </w:r>
          </w:p>
        </w:tc>
      </w:tr>
      <w:tr w:rsidR="008509D4" w:rsidRPr="000D2821" w14:paraId="3B7DD3EC" w14:textId="77777777" w:rsidTr="177DC49A">
        <w:tc>
          <w:tcPr>
            <w:tcW w:w="3306" w:type="dxa"/>
          </w:tcPr>
          <w:p w14:paraId="1463F419" w14:textId="00E7C8DC" w:rsidR="008509D4" w:rsidRPr="000D2821" w:rsidRDefault="008509D4" w:rsidP="008509D4">
            <w:pPr>
              <w:pStyle w:val="TableText"/>
            </w:pPr>
            <w:r w:rsidRPr="000D2821">
              <w:t>WHS</w:t>
            </w:r>
            <w:r w:rsidR="00ED086F" w:rsidRPr="000D2821">
              <w:t>:</w:t>
            </w:r>
          </w:p>
        </w:tc>
        <w:tc>
          <w:tcPr>
            <w:tcW w:w="6323" w:type="dxa"/>
          </w:tcPr>
          <w:p w14:paraId="59981C2D" w14:textId="77777777" w:rsidR="008509D4" w:rsidRPr="000D2821" w:rsidRDefault="008509D4" w:rsidP="008509D4">
            <w:pPr>
              <w:pStyle w:val="TableText"/>
            </w:pPr>
            <w:r w:rsidRPr="000D2821">
              <w:t>Work health and safety (may be used interchangeably with OHS)</w:t>
            </w:r>
          </w:p>
        </w:tc>
      </w:tr>
      <w:tr w:rsidR="008509D4" w:rsidRPr="000D2821" w14:paraId="69115B1E" w14:textId="77777777" w:rsidTr="177DC49A">
        <w:tc>
          <w:tcPr>
            <w:tcW w:w="3306" w:type="dxa"/>
          </w:tcPr>
          <w:p w14:paraId="6537DBF3" w14:textId="57114409" w:rsidR="008509D4" w:rsidRPr="000D2821" w:rsidRDefault="008509D4" w:rsidP="008509D4">
            <w:pPr>
              <w:pStyle w:val="TableText"/>
            </w:pPr>
            <w:r w:rsidRPr="000D2821">
              <w:t>OHS</w:t>
            </w:r>
            <w:r w:rsidR="00ED086F" w:rsidRPr="000D2821">
              <w:t>:</w:t>
            </w:r>
          </w:p>
        </w:tc>
        <w:tc>
          <w:tcPr>
            <w:tcW w:w="6323" w:type="dxa"/>
          </w:tcPr>
          <w:p w14:paraId="2AFDE39A" w14:textId="77777777" w:rsidR="008509D4" w:rsidRPr="000D2821" w:rsidRDefault="008509D4" w:rsidP="008509D4">
            <w:pPr>
              <w:pStyle w:val="TableText"/>
            </w:pPr>
            <w:r w:rsidRPr="000D2821">
              <w:t>Occupational health and safety (may be used interchangeably with WHS)</w:t>
            </w:r>
          </w:p>
        </w:tc>
      </w:tr>
      <w:tr w:rsidR="008509D4" w:rsidRPr="000D2821" w14:paraId="4E77D15E" w14:textId="77777777" w:rsidTr="177DC49A">
        <w:tc>
          <w:tcPr>
            <w:tcW w:w="3306" w:type="dxa"/>
          </w:tcPr>
          <w:p w14:paraId="59E17560" w14:textId="27227364" w:rsidR="008509D4" w:rsidRPr="000D2821" w:rsidRDefault="008509D4" w:rsidP="008509D4">
            <w:pPr>
              <w:pStyle w:val="TableText"/>
            </w:pPr>
            <w:r w:rsidRPr="000D2821">
              <w:t>HSEQ</w:t>
            </w:r>
            <w:r w:rsidR="0074719B" w:rsidRPr="000D2821">
              <w:t>:</w:t>
            </w:r>
          </w:p>
        </w:tc>
        <w:tc>
          <w:tcPr>
            <w:tcW w:w="6323" w:type="dxa"/>
          </w:tcPr>
          <w:p w14:paraId="3960B7CC" w14:textId="77777777" w:rsidR="008509D4" w:rsidRPr="000D2821" w:rsidRDefault="008509D4" w:rsidP="008509D4">
            <w:pPr>
              <w:pStyle w:val="TableText"/>
            </w:pPr>
            <w:r w:rsidRPr="000D2821">
              <w:t>Health, safety, environment and quality</w:t>
            </w:r>
          </w:p>
        </w:tc>
      </w:tr>
      <w:tr w:rsidR="008509D4" w:rsidRPr="000D2821" w14:paraId="13615BF4" w14:textId="77777777" w:rsidTr="177DC49A">
        <w:tc>
          <w:tcPr>
            <w:tcW w:w="3306" w:type="dxa"/>
            <w:tcBorders>
              <w:top w:val="dotted" w:sz="4" w:space="0" w:color="auto"/>
              <w:left w:val="dotted" w:sz="4" w:space="0" w:color="auto"/>
              <w:bottom w:val="dotted" w:sz="4" w:space="0" w:color="auto"/>
              <w:right w:val="dotted" w:sz="4" w:space="0" w:color="auto"/>
            </w:tcBorders>
          </w:tcPr>
          <w:p w14:paraId="65A7EF31" w14:textId="6FB19645" w:rsidR="008509D4" w:rsidRPr="000D2821" w:rsidRDefault="008509D4" w:rsidP="008509D4">
            <w:pPr>
              <w:pStyle w:val="TableText"/>
            </w:pPr>
            <w:r w:rsidRPr="000D2821">
              <w:t>Agreement</w:t>
            </w:r>
            <w:r w:rsidR="0074719B" w:rsidRPr="000D2821">
              <w:t>:</w:t>
            </w:r>
          </w:p>
        </w:tc>
        <w:tc>
          <w:tcPr>
            <w:tcW w:w="6323" w:type="dxa"/>
            <w:tcBorders>
              <w:top w:val="dotted" w:sz="4" w:space="0" w:color="auto"/>
              <w:left w:val="dotted" w:sz="4" w:space="0" w:color="auto"/>
              <w:bottom w:val="dotted" w:sz="4" w:space="0" w:color="auto"/>
              <w:right w:val="dotted" w:sz="4" w:space="0" w:color="auto"/>
            </w:tcBorders>
          </w:tcPr>
          <w:p w14:paraId="76902827" w14:textId="77777777" w:rsidR="008509D4" w:rsidRPr="000D2821" w:rsidRDefault="008509D4" w:rsidP="008509D4">
            <w:pPr>
              <w:pStyle w:val="TableText"/>
            </w:pPr>
            <w:r w:rsidRPr="000D2821">
              <w:t>Agreement between Jim’s and the Franchisor and Jim’s and the Franchisee</w:t>
            </w:r>
          </w:p>
        </w:tc>
      </w:tr>
      <w:tr w:rsidR="008509D4" w:rsidRPr="000D2821" w14:paraId="6A14D97D" w14:textId="77777777" w:rsidTr="177DC49A">
        <w:tc>
          <w:tcPr>
            <w:tcW w:w="3306" w:type="dxa"/>
            <w:tcBorders>
              <w:top w:val="dotted" w:sz="4" w:space="0" w:color="auto"/>
              <w:left w:val="dotted" w:sz="4" w:space="0" w:color="auto"/>
              <w:bottom w:val="dotted" w:sz="4" w:space="0" w:color="auto"/>
              <w:right w:val="dotted" w:sz="4" w:space="0" w:color="auto"/>
            </w:tcBorders>
          </w:tcPr>
          <w:p w14:paraId="191155D1" w14:textId="0ADED832" w:rsidR="008509D4" w:rsidRPr="000D2821" w:rsidRDefault="008509D4" w:rsidP="008509D4">
            <w:pPr>
              <w:pStyle w:val="TableText"/>
            </w:pPr>
            <w:r w:rsidRPr="000D2821">
              <w:t>ACM</w:t>
            </w:r>
            <w:r w:rsidR="0074719B" w:rsidRPr="000D2821">
              <w:t>:</w:t>
            </w:r>
          </w:p>
        </w:tc>
        <w:tc>
          <w:tcPr>
            <w:tcW w:w="6323" w:type="dxa"/>
            <w:tcBorders>
              <w:top w:val="dotted" w:sz="4" w:space="0" w:color="auto"/>
              <w:left w:val="dotted" w:sz="4" w:space="0" w:color="auto"/>
              <w:bottom w:val="dotted" w:sz="4" w:space="0" w:color="auto"/>
              <w:right w:val="dotted" w:sz="4" w:space="0" w:color="auto"/>
            </w:tcBorders>
          </w:tcPr>
          <w:p w14:paraId="4915F2EA" w14:textId="77777777" w:rsidR="008509D4" w:rsidRPr="000D2821" w:rsidRDefault="008509D4" w:rsidP="008509D4">
            <w:pPr>
              <w:pStyle w:val="TableText"/>
            </w:pPr>
            <w:r w:rsidRPr="000D2821">
              <w:t>Asbestos Containing Materials</w:t>
            </w:r>
          </w:p>
        </w:tc>
      </w:tr>
    </w:tbl>
    <w:p w14:paraId="3CE8927C" w14:textId="77777777" w:rsidR="008509D4" w:rsidRPr="000D2821" w:rsidRDefault="008509D4" w:rsidP="008509D4"/>
    <w:p w14:paraId="41488579" w14:textId="77777777" w:rsidR="008509D4" w:rsidRPr="000D2821" w:rsidRDefault="008509D4" w:rsidP="00713C83">
      <w:pPr>
        <w:pStyle w:val="Heading3"/>
        <w:rPr>
          <w:rFonts w:asciiTheme="minorHAnsi" w:hAnsiTheme="minorHAnsi"/>
        </w:rPr>
      </w:pPr>
      <w:bookmarkStart w:id="670" w:name="_Toc221634576"/>
      <w:r w:rsidRPr="000D2821">
        <w:rPr>
          <w:rFonts w:asciiTheme="minorHAnsi" w:hAnsiTheme="minorHAnsi"/>
        </w:rPr>
        <w:t>Policy</w:t>
      </w:r>
      <w:bookmarkEnd w:id="670"/>
    </w:p>
    <w:p w14:paraId="1635586A" w14:textId="77777777" w:rsidR="008509D4" w:rsidRPr="000D2821" w:rsidRDefault="008509D4" w:rsidP="008509D4">
      <w:r w:rsidRPr="000D2821">
        <w:t xml:space="preserve">It is the policy of </w:t>
      </w:r>
      <w:r w:rsidR="00844F21" w:rsidRPr="000D2821">
        <w:t>Jim’s Hazardous Material Removal</w:t>
      </w:r>
      <w:r w:rsidRPr="000D2821">
        <w:t>s that the Divisional Franchisors, Franchisors, Franchisees, employees and subcontractor shall consider safety in all aspects of their work.</w:t>
      </w:r>
    </w:p>
    <w:p w14:paraId="178D8BBD" w14:textId="77777777" w:rsidR="008509D4" w:rsidRPr="000D2821" w:rsidRDefault="008509D4" w:rsidP="00713C83">
      <w:pPr>
        <w:pStyle w:val="Heading3"/>
        <w:rPr>
          <w:rFonts w:asciiTheme="minorHAnsi" w:hAnsiTheme="minorHAnsi"/>
        </w:rPr>
      </w:pPr>
      <w:bookmarkStart w:id="671" w:name="_Toc221634577"/>
      <w:r w:rsidRPr="000D2821">
        <w:rPr>
          <w:rFonts w:asciiTheme="minorHAnsi" w:hAnsiTheme="minorHAnsi"/>
        </w:rPr>
        <w:t>Procedure</w:t>
      </w:r>
      <w:bookmarkEnd w:id="671"/>
    </w:p>
    <w:p w14:paraId="2C36921A" w14:textId="14170516" w:rsidR="008509D4" w:rsidRPr="000D2821" w:rsidRDefault="008509D4" w:rsidP="008509D4">
      <w:r w:rsidRPr="000D2821">
        <w:t xml:space="preserve">As a part of our induction training, all technicians will undertake general induction in construction safety training.  They must hold a current Construction Industry Safety Card throughout the duration of their engagement with </w:t>
      </w:r>
      <w:r w:rsidR="00336970" w:rsidRPr="000D2821">
        <w:t>Jim’s Hazardous Material Removals</w:t>
      </w:r>
      <w:r w:rsidRPr="000D2821">
        <w:t>.</w:t>
      </w:r>
    </w:p>
    <w:p w14:paraId="2678D287" w14:textId="77777777" w:rsidR="0074719B" w:rsidRPr="000D2821" w:rsidRDefault="0074719B" w:rsidP="008509D4"/>
    <w:p w14:paraId="448FAB03" w14:textId="2218A4D9" w:rsidR="008509D4" w:rsidRPr="000D2821" w:rsidRDefault="008509D4" w:rsidP="008509D4">
      <w:r w:rsidRPr="000D2821">
        <w:t xml:space="preserve">In addition, technicians will be provided with training on our work health and safety policies and procedures. </w:t>
      </w:r>
    </w:p>
    <w:p w14:paraId="56A07B70" w14:textId="77777777" w:rsidR="008509D4" w:rsidRPr="000D2821" w:rsidRDefault="008509D4" w:rsidP="000A42CA">
      <w:pPr>
        <w:pStyle w:val="TableText"/>
        <w:rPr>
          <w:sz w:val="20"/>
        </w:rPr>
      </w:pPr>
    </w:p>
    <w:p w14:paraId="65AC605C" w14:textId="77777777" w:rsidR="008509D4" w:rsidRPr="000D2821" w:rsidRDefault="008509D4" w:rsidP="008509D4">
      <w:pPr>
        <w:pStyle w:val="Heading3"/>
        <w:rPr>
          <w:rFonts w:asciiTheme="minorHAnsi" w:hAnsiTheme="minorHAnsi"/>
          <w:color w:val="ED7D31" w:themeColor="accent1"/>
        </w:rPr>
      </w:pPr>
      <w:bookmarkStart w:id="672" w:name="_Toc221634578"/>
      <w:r w:rsidRPr="000D2821">
        <w:rPr>
          <w:rFonts w:asciiTheme="minorHAnsi" w:hAnsiTheme="minorHAnsi"/>
          <w:color w:val="ED7D31" w:themeColor="accent1"/>
        </w:rPr>
        <w:t>General Safety Rules</w:t>
      </w:r>
      <w:bookmarkEnd w:id="672"/>
    </w:p>
    <w:p w14:paraId="20F9A01C" w14:textId="77777777" w:rsidR="008509D4" w:rsidRPr="000D2821" w:rsidRDefault="008509D4" w:rsidP="008509D4">
      <w:pPr>
        <w:pStyle w:val="ToDo"/>
      </w:pPr>
      <w:r w:rsidRPr="000D2821">
        <w:t>All workers shall adhere to the following:</w:t>
      </w:r>
    </w:p>
    <w:p w14:paraId="23802139" w14:textId="7C241749" w:rsidR="008509D4" w:rsidRPr="000D2821" w:rsidRDefault="00983530" w:rsidP="00E3147D">
      <w:pPr>
        <w:pStyle w:val="MyBullet"/>
        <w:numPr>
          <w:ilvl w:val="0"/>
          <w:numId w:val="178"/>
        </w:numPr>
        <w:tabs>
          <w:tab w:val="clear" w:pos="1701"/>
        </w:tabs>
      </w:pPr>
      <w:r w:rsidRPr="000D2821">
        <w:t>N</w:t>
      </w:r>
      <w:r w:rsidR="008509D4" w:rsidRPr="000D2821">
        <w:t xml:space="preserve">o Franchisor, Franchisee or employee shall work where they do not feel </w:t>
      </w:r>
      <w:r w:rsidRPr="000D2821">
        <w:t>safe.</w:t>
      </w:r>
    </w:p>
    <w:p w14:paraId="05875363" w14:textId="44D7A075" w:rsidR="008509D4" w:rsidRPr="000D2821" w:rsidRDefault="008509D4" w:rsidP="00E3147D">
      <w:pPr>
        <w:pStyle w:val="MyBullet"/>
        <w:numPr>
          <w:ilvl w:val="0"/>
          <w:numId w:val="178"/>
        </w:numPr>
        <w:tabs>
          <w:tab w:val="clear" w:pos="1701"/>
        </w:tabs>
      </w:pPr>
      <w:r w:rsidRPr="000D2821">
        <w:t xml:space="preserve">Franchisors, Franchisees and employees have a responsibility to ensure they are aware </w:t>
      </w:r>
      <w:r w:rsidR="00983530" w:rsidRPr="000D2821">
        <w:t>of and</w:t>
      </w:r>
      <w:r w:rsidRPr="000D2821">
        <w:t xml:space="preserve"> comply with our HSEQ policy (</w:t>
      </w:r>
      <w:r w:rsidRPr="000D2821">
        <w:rPr>
          <w:b/>
        </w:rPr>
        <w:t>QMS001</w:t>
      </w:r>
      <w:r w:rsidRPr="000D2821">
        <w:t>) and associated procedures developed and used by our organisation</w:t>
      </w:r>
      <w:r w:rsidR="00983530" w:rsidRPr="000D2821">
        <w:t xml:space="preserve">. </w:t>
      </w:r>
    </w:p>
    <w:p w14:paraId="3396C1FA" w14:textId="155024D3" w:rsidR="008509D4" w:rsidRPr="000D2821" w:rsidRDefault="008509D4" w:rsidP="00E3147D">
      <w:pPr>
        <w:pStyle w:val="MyBullet"/>
        <w:numPr>
          <w:ilvl w:val="0"/>
          <w:numId w:val="178"/>
        </w:numPr>
        <w:tabs>
          <w:tab w:val="clear" w:pos="1701"/>
        </w:tabs>
      </w:pPr>
      <w:r w:rsidRPr="000D2821">
        <w:t xml:space="preserve">Franchisors, Franchisees and employees must comply with the safety Acts, Regulations and Codes of Practice applicable in their </w:t>
      </w:r>
      <w:r w:rsidR="00983530" w:rsidRPr="000D2821">
        <w:t>jurisdiction.</w:t>
      </w:r>
    </w:p>
    <w:p w14:paraId="399C5276" w14:textId="40A71150" w:rsidR="008509D4" w:rsidRPr="000D2821" w:rsidRDefault="00814C09" w:rsidP="00E3147D">
      <w:pPr>
        <w:pStyle w:val="MyBullet"/>
        <w:numPr>
          <w:ilvl w:val="0"/>
          <w:numId w:val="178"/>
        </w:numPr>
        <w:tabs>
          <w:tab w:val="clear" w:pos="1701"/>
        </w:tabs>
      </w:pPr>
      <w:r w:rsidRPr="000D2821">
        <w:t>A</w:t>
      </w:r>
      <w:r w:rsidR="008509D4" w:rsidRPr="000D2821">
        <w:t>ll Franchisors, Franchisees and employees must attend our induction course prior to commencing work</w:t>
      </w:r>
      <w:r w:rsidR="000D7506" w:rsidRPr="000D2821">
        <w:t>.</w:t>
      </w:r>
    </w:p>
    <w:p w14:paraId="3D144D03" w14:textId="702FC160" w:rsidR="008509D4" w:rsidRPr="000D2821" w:rsidRDefault="000D7506" w:rsidP="00E3147D">
      <w:pPr>
        <w:pStyle w:val="MyBullet"/>
        <w:numPr>
          <w:ilvl w:val="0"/>
          <w:numId w:val="178"/>
        </w:numPr>
        <w:tabs>
          <w:tab w:val="clear" w:pos="1701"/>
        </w:tabs>
      </w:pPr>
      <w:r w:rsidRPr="000D2821">
        <w:t>P</w:t>
      </w:r>
      <w:r w:rsidR="008509D4" w:rsidRPr="000D2821">
        <w:t>ersonal protective clothing is to be worn as required</w:t>
      </w:r>
      <w:r w:rsidRPr="000D2821">
        <w:t>.</w:t>
      </w:r>
    </w:p>
    <w:p w14:paraId="4EDB4541" w14:textId="769061B2" w:rsidR="008509D4" w:rsidRPr="000D2821" w:rsidRDefault="000D7506" w:rsidP="00E3147D">
      <w:pPr>
        <w:pStyle w:val="MyBullet"/>
        <w:numPr>
          <w:ilvl w:val="0"/>
          <w:numId w:val="178"/>
        </w:numPr>
        <w:tabs>
          <w:tab w:val="clear" w:pos="1701"/>
        </w:tabs>
      </w:pPr>
      <w:r w:rsidRPr="000D2821">
        <w:t>T</w:t>
      </w:r>
      <w:r w:rsidR="008509D4" w:rsidRPr="000D2821">
        <w:t xml:space="preserve">he use of illicit drugs or alcohol when working is </w:t>
      </w:r>
      <w:r w:rsidR="008509D4" w:rsidRPr="000D2821">
        <w:rPr>
          <w:b/>
        </w:rPr>
        <w:t>strictly forbidden</w:t>
      </w:r>
      <w:r w:rsidRPr="000D2821">
        <w:rPr>
          <w:b/>
        </w:rPr>
        <w:t>.</w:t>
      </w:r>
    </w:p>
    <w:p w14:paraId="4CFCAE4C" w14:textId="2D39FA65" w:rsidR="008509D4" w:rsidRPr="000D2821" w:rsidRDefault="00722D3B" w:rsidP="00E3147D">
      <w:pPr>
        <w:pStyle w:val="MyBullet"/>
        <w:numPr>
          <w:ilvl w:val="0"/>
          <w:numId w:val="178"/>
        </w:numPr>
        <w:tabs>
          <w:tab w:val="clear" w:pos="1701"/>
        </w:tabs>
      </w:pPr>
      <w:r w:rsidRPr="000D2821">
        <w:t>N</w:t>
      </w:r>
      <w:r w:rsidR="008509D4" w:rsidRPr="000D2821">
        <w:t>o Franchisor, Franchisee or employee will attend work when under the influence of drugs or alcohol</w:t>
      </w:r>
      <w:r w:rsidRPr="000D2821">
        <w:t>.</w:t>
      </w:r>
    </w:p>
    <w:p w14:paraId="14B771BA" w14:textId="794EF0D3" w:rsidR="008509D4" w:rsidRPr="000D2821" w:rsidRDefault="00722D3B" w:rsidP="00E3147D">
      <w:pPr>
        <w:pStyle w:val="MyBullet"/>
        <w:numPr>
          <w:ilvl w:val="0"/>
          <w:numId w:val="178"/>
        </w:numPr>
        <w:tabs>
          <w:tab w:val="clear" w:pos="1701"/>
        </w:tabs>
      </w:pPr>
      <w:r w:rsidRPr="000D2821">
        <w:t>H</w:t>
      </w:r>
      <w:r w:rsidR="008509D4" w:rsidRPr="000D2821">
        <w:t>azards noted on site are to be reported to the site supervisor or other appropriate personnel</w:t>
      </w:r>
      <w:r w:rsidRPr="000D2821">
        <w:t>.</w:t>
      </w:r>
    </w:p>
    <w:p w14:paraId="5C92B76C" w14:textId="72302F3E" w:rsidR="008509D4" w:rsidRPr="000D2821" w:rsidRDefault="00722D3B" w:rsidP="00E3147D">
      <w:pPr>
        <w:pStyle w:val="MyBullet"/>
        <w:numPr>
          <w:ilvl w:val="0"/>
          <w:numId w:val="178"/>
        </w:numPr>
        <w:tabs>
          <w:tab w:val="clear" w:pos="1701"/>
        </w:tabs>
      </w:pPr>
      <w:r w:rsidRPr="000D2821">
        <w:t>U</w:t>
      </w:r>
      <w:r w:rsidR="008509D4" w:rsidRPr="000D2821">
        <w:t>nsafe equipment is not to be operated</w:t>
      </w:r>
      <w:r w:rsidRPr="000D2821">
        <w:t>.</w:t>
      </w:r>
    </w:p>
    <w:p w14:paraId="039395B0" w14:textId="4A877C87" w:rsidR="008509D4" w:rsidRPr="000D2821" w:rsidRDefault="00722D3B" w:rsidP="00E3147D">
      <w:pPr>
        <w:pStyle w:val="MyBullet"/>
        <w:numPr>
          <w:ilvl w:val="0"/>
          <w:numId w:val="178"/>
        </w:numPr>
        <w:tabs>
          <w:tab w:val="clear" w:pos="1701"/>
        </w:tabs>
      </w:pPr>
      <w:r w:rsidRPr="000D2821">
        <w:t>T</w:t>
      </w:r>
      <w:r w:rsidR="008509D4" w:rsidRPr="000D2821">
        <w:t>ools should be checked for deterioration, damage or wear before use</w:t>
      </w:r>
      <w:r w:rsidRPr="000D2821">
        <w:t>.</w:t>
      </w:r>
    </w:p>
    <w:p w14:paraId="4FE2202F" w14:textId="399BB440" w:rsidR="008509D4" w:rsidRPr="000D2821" w:rsidRDefault="00722D3B" w:rsidP="00E3147D">
      <w:pPr>
        <w:pStyle w:val="MyBullet"/>
        <w:numPr>
          <w:ilvl w:val="0"/>
          <w:numId w:val="178"/>
        </w:numPr>
        <w:tabs>
          <w:tab w:val="clear" w:pos="1701"/>
        </w:tabs>
      </w:pPr>
      <w:r w:rsidRPr="000D2821">
        <w:t>W</w:t>
      </w:r>
      <w:r w:rsidR="008509D4" w:rsidRPr="000D2821">
        <w:t xml:space="preserve">here tools are </w:t>
      </w:r>
      <w:r w:rsidRPr="000D2821">
        <w:t>unsafe,</w:t>
      </w:r>
      <w:r w:rsidR="008509D4" w:rsidRPr="000D2821">
        <w:t xml:space="preserve"> they are not to be used</w:t>
      </w:r>
      <w:r w:rsidRPr="000D2821">
        <w:t>.</w:t>
      </w:r>
    </w:p>
    <w:p w14:paraId="30F97B19" w14:textId="6D787C11" w:rsidR="008509D4" w:rsidRPr="000D2821" w:rsidRDefault="00722D3B" w:rsidP="00E3147D">
      <w:pPr>
        <w:pStyle w:val="MyBullet"/>
        <w:numPr>
          <w:ilvl w:val="0"/>
          <w:numId w:val="178"/>
        </w:numPr>
        <w:tabs>
          <w:tab w:val="clear" w:pos="1701"/>
        </w:tabs>
      </w:pPr>
      <w:r w:rsidRPr="000D2821">
        <w:t>S</w:t>
      </w:r>
      <w:r w:rsidR="008509D4" w:rsidRPr="000D2821">
        <w:t>ite rules and signage is to be obeyed</w:t>
      </w:r>
      <w:r w:rsidRPr="000D2821">
        <w:t>.</w:t>
      </w:r>
    </w:p>
    <w:p w14:paraId="6DF4479E" w14:textId="1BAB51A9" w:rsidR="008509D4" w:rsidRPr="000D2821" w:rsidRDefault="00722D3B" w:rsidP="00E3147D">
      <w:pPr>
        <w:pStyle w:val="MyBullet"/>
        <w:numPr>
          <w:ilvl w:val="0"/>
          <w:numId w:val="178"/>
        </w:numPr>
        <w:tabs>
          <w:tab w:val="clear" w:pos="1701"/>
        </w:tabs>
      </w:pPr>
      <w:r w:rsidRPr="000D2821">
        <w:t>A</w:t>
      </w:r>
      <w:r w:rsidR="008509D4" w:rsidRPr="000D2821">
        <w:t>ll accidents and incidents are to be reported to the site supervisor or other appropriate personnel</w:t>
      </w:r>
      <w:r w:rsidRPr="000D2821">
        <w:t>.</w:t>
      </w:r>
    </w:p>
    <w:p w14:paraId="4F6C7AEC" w14:textId="275616E5" w:rsidR="008509D4" w:rsidRPr="000D2821" w:rsidRDefault="00722D3B" w:rsidP="00E3147D">
      <w:pPr>
        <w:pStyle w:val="MyBullet"/>
        <w:numPr>
          <w:ilvl w:val="0"/>
          <w:numId w:val="178"/>
        </w:numPr>
        <w:tabs>
          <w:tab w:val="clear" w:pos="1701"/>
        </w:tabs>
      </w:pPr>
      <w:r w:rsidRPr="000D2821">
        <w:t>A</w:t>
      </w:r>
      <w:r w:rsidR="008509D4" w:rsidRPr="000D2821">
        <w:t xml:space="preserve">ll accidents and incidents involving </w:t>
      </w:r>
      <w:r w:rsidR="00844F21" w:rsidRPr="000D2821">
        <w:t>Jim’s Hazardous Material Removal</w:t>
      </w:r>
      <w:r w:rsidR="008509D4" w:rsidRPr="000D2821">
        <w:t xml:space="preserve">s technicians must be reported to their Employer in accordance with </w:t>
      </w:r>
      <w:r w:rsidR="00397ECF" w:rsidRPr="000D2821">
        <w:rPr>
          <w:b/>
        </w:rPr>
        <w:t>PRO041</w:t>
      </w:r>
      <w:r w:rsidR="00397ECF" w:rsidRPr="000D2821">
        <w:t xml:space="preserve"> </w:t>
      </w:r>
      <w:r w:rsidR="008509D4" w:rsidRPr="000D2821">
        <w:rPr>
          <w:b/>
        </w:rPr>
        <w:t xml:space="preserve">Injury/Incident Reporting and </w:t>
      </w:r>
      <w:r w:rsidRPr="000D2821">
        <w:rPr>
          <w:b/>
        </w:rPr>
        <w:t>Investigation</w:t>
      </w:r>
      <w:r w:rsidRPr="000D2821">
        <w:t>.</w:t>
      </w:r>
    </w:p>
    <w:p w14:paraId="0FB499C3" w14:textId="77777777" w:rsidR="008509D4" w:rsidRPr="000D2821" w:rsidRDefault="008509D4" w:rsidP="00E3147D">
      <w:pPr>
        <w:pStyle w:val="MyBullet"/>
        <w:numPr>
          <w:ilvl w:val="0"/>
          <w:numId w:val="178"/>
        </w:numPr>
        <w:tabs>
          <w:tab w:val="clear" w:pos="1701"/>
        </w:tabs>
      </w:pPr>
      <w:r w:rsidRPr="000D2821">
        <w:t>Any accidents or incidents that result in lost time should be reported to the Franchisor and Divisional and would ideally trigger a review of the related operational and WHS procedure.</w:t>
      </w:r>
    </w:p>
    <w:p w14:paraId="1E7B8224" w14:textId="6B3EA0FB" w:rsidR="008509D4" w:rsidRPr="000D2821" w:rsidRDefault="00722D3B" w:rsidP="00E3147D">
      <w:pPr>
        <w:pStyle w:val="MyBullet"/>
        <w:numPr>
          <w:ilvl w:val="0"/>
          <w:numId w:val="178"/>
        </w:numPr>
        <w:tabs>
          <w:tab w:val="clear" w:pos="1701"/>
        </w:tabs>
      </w:pPr>
      <w:r w:rsidRPr="000D2821">
        <w:t>H</w:t>
      </w:r>
      <w:r w:rsidR="008509D4" w:rsidRPr="000D2821">
        <w:t xml:space="preserve">arassment by or toward employees, contractors, suppliers, customers or the </w:t>
      </w:r>
      <w:proofErr w:type="gramStart"/>
      <w:r w:rsidR="008509D4" w:rsidRPr="000D2821">
        <w:t>general public</w:t>
      </w:r>
      <w:proofErr w:type="gramEnd"/>
      <w:r w:rsidR="008509D4" w:rsidRPr="000D2821">
        <w:t xml:space="preserve"> will not be tolerated.</w:t>
      </w:r>
    </w:p>
    <w:p w14:paraId="033C70AE" w14:textId="77777777" w:rsidR="008509D4" w:rsidRPr="000D2821" w:rsidRDefault="008509D4" w:rsidP="000A42CA">
      <w:pPr>
        <w:pStyle w:val="TableText"/>
        <w:rPr>
          <w:sz w:val="20"/>
        </w:rPr>
      </w:pPr>
    </w:p>
    <w:p w14:paraId="40BB6F45" w14:textId="77777777" w:rsidR="008509D4" w:rsidRPr="000D2821" w:rsidRDefault="008509D4" w:rsidP="008509D4">
      <w:pPr>
        <w:pStyle w:val="Heading3"/>
        <w:rPr>
          <w:rFonts w:asciiTheme="minorHAnsi" w:hAnsiTheme="minorHAnsi"/>
          <w:color w:val="ED7D31" w:themeColor="accent1"/>
        </w:rPr>
      </w:pPr>
      <w:bookmarkStart w:id="673" w:name="_Toc221634579"/>
      <w:r w:rsidRPr="000D2821">
        <w:rPr>
          <w:rFonts w:asciiTheme="minorHAnsi" w:hAnsiTheme="minorHAnsi"/>
          <w:color w:val="ED7D31" w:themeColor="accent1"/>
        </w:rPr>
        <w:t xml:space="preserve">Penalties for </w:t>
      </w:r>
      <w:proofErr w:type="gramStart"/>
      <w:r w:rsidRPr="000D2821">
        <w:rPr>
          <w:rFonts w:asciiTheme="minorHAnsi" w:hAnsiTheme="minorHAnsi"/>
          <w:color w:val="ED7D31" w:themeColor="accent1"/>
        </w:rPr>
        <w:t>Non-Compliance</w:t>
      </w:r>
      <w:bookmarkEnd w:id="673"/>
      <w:proofErr w:type="gramEnd"/>
    </w:p>
    <w:p w14:paraId="71A87C6A" w14:textId="77777777" w:rsidR="008509D4" w:rsidRPr="000D2821" w:rsidRDefault="008509D4" w:rsidP="008509D4">
      <w:r w:rsidRPr="000D2821">
        <w:t>Any person not adhering to our work health and safety policies and procedures will be subjected to the disciplinary procedures outlined in the Agreement.</w:t>
      </w:r>
    </w:p>
    <w:p w14:paraId="67B9D0E3" w14:textId="7D13EA50" w:rsidR="008D5974" w:rsidRPr="000D2821" w:rsidRDefault="008D5974">
      <w:r w:rsidRPr="000D2821">
        <w:br w:type="page"/>
      </w:r>
    </w:p>
    <w:p w14:paraId="03AF503D" w14:textId="26FC32A0" w:rsidR="008D5974" w:rsidRPr="000D2821" w:rsidRDefault="008D5974" w:rsidP="008D5974">
      <w:pPr>
        <w:pStyle w:val="Heading1"/>
        <w:rPr>
          <w:rFonts w:asciiTheme="minorHAnsi" w:hAnsiTheme="minorHAnsi"/>
        </w:rPr>
      </w:pPr>
      <w:r w:rsidRPr="000D2821">
        <w:rPr>
          <w:rFonts w:asciiTheme="minorHAnsi" w:hAnsiTheme="minorHAnsi"/>
        </w:rPr>
        <w:fldChar w:fldCharType="begin"/>
      </w:r>
      <w:r w:rsidRPr="000D2821">
        <w:rPr>
          <w:rFonts w:asciiTheme="minorHAnsi" w:hAnsiTheme="minorHAnsi"/>
        </w:rPr>
        <w:instrText xml:space="preserve"> ask PName "What is the procedure name?"</w:instrText>
      </w:r>
      <w:r w:rsidRPr="000D2821">
        <w:rPr>
          <w:rFonts w:asciiTheme="minorHAnsi" w:hAnsiTheme="minorHAnsi"/>
        </w:rPr>
        <w:fldChar w:fldCharType="separate"/>
      </w:r>
      <w:r w:rsidRPr="000D2821">
        <w:rPr>
          <w:rFonts w:asciiTheme="minorHAnsi" w:hAnsiTheme="minorHAnsi"/>
        </w:rPr>
        <w:t>Establishment of and Approach to Work Health and Safety</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PNo "What is Procedure No?" </w:instrText>
      </w:r>
      <w:r w:rsidRPr="000D2821">
        <w:rPr>
          <w:rFonts w:asciiTheme="minorHAnsi" w:hAnsiTheme="minorHAnsi"/>
        </w:rPr>
        <w:fldChar w:fldCharType="separate"/>
      </w:r>
      <w:r w:rsidRPr="000D2821">
        <w:rPr>
          <w:rFonts w:asciiTheme="minorHAnsi" w:hAnsiTheme="minorHAnsi"/>
        </w:rPr>
        <w:t>PRO001</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RevNo "What is Revision Number?" </w:instrText>
      </w:r>
      <w:r w:rsidRPr="000D2821">
        <w:rPr>
          <w:rFonts w:asciiTheme="minorHAnsi" w:hAnsiTheme="minorHAnsi"/>
        </w:rPr>
        <w:fldChar w:fldCharType="separate"/>
      </w:r>
      <w:r w:rsidRPr="000D2821">
        <w:rPr>
          <w:rFonts w:asciiTheme="minorHAnsi" w:hAnsiTheme="minorHAnsi"/>
        </w:rPr>
        <w:t>1.2</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RevDate "What is the Revision Date"</w:instrText>
      </w:r>
      <w:r w:rsidRPr="000D2821">
        <w:rPr>
          <w:rFonts w:asciiTheme="minorHAnsi" w:hAnsiTheme="minorHAnsi"/>
        </w:rPr>
        <w:fldChar w:fldCharType="separate"/>
      </w:r>
      <w:r w:rsidRPr="000D2821">
        <w:rPr>
          <w:rFonts w:asciiTheme="minorHAnsi" w:hAnsiTheme="minorHAnsi"/>
        </w:rPr>
        <w:t>23/07/12</w:t>
      </w:r>
      <w:r w:rsidRPr="000D2821">
        <w:rPr>
          <w:rFonts w:asciiTheme="minorHAnsi" w:hAnsiTheme="minorHAnsi"/>
        </w:rPr>
        <w:fldChar w:fldCharType="end"/>
      </w:r>
      <w:bookmarkStart w:id="674" w:name="_Toc221634580"/>
      <w:r w:rsidRPr="000D2821">
        <w:rPr>
          <w:rFonts w:asciiTheme="minorHAnsi" w:hAnsiTheme="minorHAnsi"/>
        </w:rPr>
        <w:t>Monitoring WHS Compliance</w:t>
      </w:r>
      <w:bookmarkEnd w:id="674"/>
    </w:p>
    <w:p w14:paraId="0833D107" w14:textId="77777777" w:rsidR="008D5974" w:rsidRPr="000D2821" w:rsidRDefault="008D5974" w:rsidP="002606AE">
      <w:pPr>
        <w:pStyle w:val="Heading3"/>
        <w:rPr>
          <w:rFonts w:asciiTheme="minorHAnsi" w:hAnsiTheme="minorHAnsi"/>
        </w:rPr>
      </w:pPr>
      <w:bookmarkStart w:id="675" w:name="_Toc221634581"/>
      <w:r w:rsidRPr="000D2821">
        <w:rPr>
          <w:rFonts w:asciiTheme="minorHAnsi" w:hAnsiTheme="minorHAnsi"/>
        </w:rPr>
        <w:t>Introduction</w:t>
      </w:r>
      <w:bookmarkEnd w:id="675"/>
    </w:p>
    <w:p w14:paraId="73D8F6BD" w14:textId="599967E1" w:rsidR="008D5974" w:rsidRPr="000D2821" w:rsidRDefault="008D5974" w:rsidP="177DC49A">
      <w:r w:rsidRPr="000D2821">
        <w:t xml:space="preserve">It is a requirement under WHS legislation that, as far as reasonably practicable, a PCBU (FSE) must maintain a working environment that is safe and without risk to Workers’ and </w:t>
      </w:r>
      <w:r w:rsidR="008F42A6" w:rsidRPr="000D2821">
        <w:t>other</w:t>
      </w:r>
      <w:r w:rsidRPr="000D2821">
        <w:t xml:space="preserve"> persons health and safety. To comply with this obligation Jim’s Hazardous Material Removal FSEs will have a system of monitoring WHS compliance.</w:t>
      </w:r>
    </w:p>
    <w:p w14:paraId="00110530" w14:textId="48A21941" w:rsidR="008509D4" w:rsidRPr="000D2821" w:rsidRDefault="008509D4" w:rsidP="008509D4"/>
    <w:p w14:paraId="76CFE482" w14:textId="52839C37" w:rsidR="008D5974" w:rsidRPr="000D2821" w:rsidRDefault="008D5974" w:rsidP="002606AE">
      <w:pPr>
        <w:pStyle w:val="Heading3"/>
        <w:rPr>
          <w:rFonts w:asciiTheme="minorHAnsi" w:hAnsiTheme="minorHAnsi"/>
        </w:rPr>
      </w:pPr>
      <w:bookmarkStart w:id="676" w:name="_Toc221634582"/>
      <w:r w:rsidRPr="000D2821">
        <w:rPr>
          <w:rFonts w:asciiTheme="minorHAnsi" w:hAnsiTheme="minorHAnsi"/>
        </w:rPr>
        <w:t>Procedure</w:t>
      </w:r>
      <w:bookmarkEnd w:id="676"/>
    </w:p>
    <w:p w14:paraId="2C449D0E" w14:textId="77777777" w:rsidR="002606AE" w:rsidRPr="000D2821" w:rsidRDefault="002606AE" w:rsidP="002606AE">
      <w:pPr>
        <w:jc w:val="both"/>
        <w:rPr>
          <w:b/>
          <w:bCs/>
          <w:color w:val="FF671F"/>
        </w:rPr>
      </w:pPr>
      <w:bookmarkStart w:id="677" w:name="_Toc4486327"/>
      <w:bookmarkStart w:id="678" w:name="_Toc312049815"/>
      <w:bookmarkStart w:id="679" w:name="_Toc311992994"/>
      <w:bookmarkStart w:id="680" w:name="_Toc293521025"/>
      <w:bookmarkStart w:id="681" w:name="_Toc292963292"/>
      <w:bookmarkStart w:id="682" w:name="_Toc290858285"/>
      <w:bookmarkStart w:id="683" w:name="_Toc287226147"/>
    </w:p>
    <w:p w14:paraId="13B1A9E9" w14:textId="74278C77" w:rsidR="002606AE" w:rsidRPr="000D2821" w:rsidRDefault="002606AE" w:rsidP="002606AE">
      <w:pPr>
        <w:jc w:val="both"/>
        <w:rPr>
          <w:b/>
          <w:bCs/>
          <w:color w:val="FF671F"/>
        </w:rPr>
      </w:pPr>
      <w:r w:rsidRPr="000D2821">
        <w:rPr>
          <w:b/>
          <w:bCs/>
          <w:color w:val="FF671F"/>
        </w:rPr>
        <w:t>Initial Compliance</w:t>
      </w:r>
      <w:bookmarkEnd w:id="677"/>
      <w:bookmarkEnd w:id="678"/>
      <w:bookmarkEnd w:id="679"/>
      <w:bookmarkEnd w:id="680"/>
      <w:bookmarkEnd w:id="681"/>
      <w:bookmarkEnd w:id="682"/>
      <w:bookmarkEnd w:id="683"/>
    </w:p>
    <w:p w14:paraId="21D003CC" w14:textId="77777777" w:rsidR="002606AE" w:rsidRPr="000D2821" w:rsidRDefault="002606AE" w:rsidP="002606AE">
      <w:pPr>
        <w:rPr>
          <w:szCs w:val="24"/>
        </w:rPr>
      </w:pPr>
      <w:r w:rsidRPr="000D2821">
        <w:rPr>
          <w:szCs w:val="24"/>
        </w:rPr>
        <w:t>New FSE will conduct a Franchisee WHS Inspection (WHSF10) and provide a signed copy to the RFSO within 3 months of starting as a Franchisee.</w:t>
      </w:r>
    </w:p>
    <w:p w14:paraId="38B3C6B1" w14:textId="77777777" w:rsidR="008F42A6" w:rsidRPr="000D2821" w:rsidRDefault="008F42A6" w:rsidP="002606AE">
      <w:pPr>
        <w:rPr>
          <w:sz w:val="24"/>
          <w:szCs w:val="24"/>
        </w:rPr>
      </w:pPr>
    </w:p>
    <w:p w14:paraId="442E6CC5" w14:textId="77777777" w:rsidR="002606AE" w:rsidRPr="000D2821" w:rsidRDefault="002606AE" w:rsidP="002606AE">
      <w:pPr>
        <w:jc w:val="both"/>
        <w:rPr>
          <w:b/>
          <w:bCs/>
          <w:color w:val="FF671F"/>
        </w:rPr>
      </w:pPr>
      <w:bookmarkStart w:id="684" w:name="_Toc4486328"/>
      <w:bookmarkStart w:id="685" w:name="_Toc312049816"/>
      <w:bookmarkStart w:id="686" w:name="_Toc311992995"/>
      <w:bookmarkStart w:id="687" w:name="_Toc293521026"/>
      <w:bookmarkStart w:id="688" w:name="_Toc292963293"/>
      <w:bookmarkStart w:id="689" w:name="_Toc290858286"/>
      <w:bookmarkStart w:id="690" w:name="_Toc287226148"/>
      <w:r w:rsidRPr="000D2821">
        <w:rPr>
          <w:b/>
          <w:bCs/>
          <w:color w:val="FF671F"/>
        </w:rPr>
        <w:t>Ongoing Compliance</w:t>
      </w:r>
      <w:bookmarkEnd w:id="684"/>
      <w:bookmarkEnd w:id="685"/>
      <w:bookmarkEnd w:id="686"/>
      <w:bookmarkEnd w:id="687"/>
      <w:bookmarkEnd w:id="688"/>
      <w:bookmarkEnd w:id="689"/>
      <w:bookmarkEnd w:id="690"/>
    </w:p>
    <w:p w14:paraId="440F9C3B" w14:textId="77777777" w:rsidR="002606AE" w:rsidRPr="000D2821" w:rsidRDefault="002606AE" w:rsidP="00E3147D">
      <w:pPr>
        <w:pStyle w:val="ListParagraph"/>
        <w:numPr>
          <w:ilvl w:val="0"/>
          <w:numId w:val="249"/>
        </w:numPr>
        <w:rPr>
          <w:sz w:val="24"/>
          <w:szCs w:val="24"/>
        </w:rPr>
      </w:pPr>
      <w:r w:rsidRPr="000D2821">
        <w:rPr>
          <w:szCs w:val="24"/>
        </w:rPr>
        <w:t>FSE / Workers will conduct a WHS Inspection every 6 months.</w:t>
      </w:r>
    </w:p>
    <w:p w14:paraId="25E95508" w14:textId="77777777" w:rsidR="002606AE" w:rsidRPr="000D2821" w:rsidRDefault="002606AE" w:rsidP="00E3147D">
      <w:pPr>
        <w:pStyle w:val="ListParagraph"/>
        <w:numPr>
          <w:ilvl w:val="0"/>
          <w:numId w:val="249"/>
        </w:numPr>
      </w:pPr>
      <w:r w:rsidRPr="000D2821">
        <w:t>Franchisee WHS Inspection and audit documents are to be made available to the DFSO / RFSO upon request.</w:t>
      </w:r>
    </w:p>
    <w:p w14:paraId="036FE655" w14:textId="77777777" w:rsidR="002606AE" w:rsidRPr="000D2821" w:rsidRDefault="002606AE" w:rsidP="00E3147D">
      <w:pPr>
        <w:pStyle w:val="ListParagraph"/>
        <w:numPr>
          <w:ilvl w:val="0"/>
          <w:numId w:val="249"/>
        </w:numPr>
      </w:pPr>
      <w:r w:rsidRPr="000D2821">
        <w:t>The DFSO or an authorised representative may conduct WHS Audits on FSE or Workers at any time.</w:t>
      </w:r>
    </w:p>
    <w:p w14:paraId="76E3F6DC" w14:textId="77777777" w:rsidR="002606AE" w:rsidRPr="000D2821" w:rsidRDefault="002606AE" w:rsidP="002606AE">
      <w:pPr>
        <w:rPr>
          <w:b/>
          <w:szCs w:val="24"/>
        </w:rPr>
      </w:pPr>
    </w:p>
    <w:p w14:paraId="2E323B0D" w14:textId="77777777" w:rsidR="00292431" w:rsidRPr="000D2821" w:rsidRDefault="002606AE" w:rsidP="00292431">
      <w:r w:rsidRPr="000D2821">
        <w:rPr>
          <w:b/>
          <w:bCs/>
        </w:rPr>
        <w:t>NOTE:</w:t>
      </w:r>
      <w:r w:rsidRPr="000D2821">
        <w:t xml:space="preserve"> RFSO will audit the WHS performance of their FSE and the FSE’s workers (where applicable) to ensure WHS compliance in accordance with Jim’s Group’s Franchise Agreement. The following auditing schedule applies:</w:t>
      </w:r>
    </w:p>
    <w:p w14:paraId="7B041467" w14:textId="0A6F6710" w:rsidR="002606AE" w:rsidRPr="000D2821" w:rsidRDefault="002606AE" w:rsidP="00E3147D">
      <w:pPr>
        <w:pStyle w:val="ListParagraph"/>
        <w:numPr>
          <w:ilvl w:val="0"/>
          <w:numId w:val="250"/>
        </w:numPr>
      </w:pPr>
      <w:r w:rsidRPr="000D2821">
        <w:rPr>
          <w:szCs w:val="24"/>
        </w:rPr>
        <w:t>A RFSO with 15 or less FSE will audit all their FSE once per year</w:t>
      </w:r>
      <w:r w:rsidR="00292431" w:rsidRPr="000D2821">
        <w:rPr>
          <w:szCs w:val="24"/>
        </w:rPr>
        <w:t>.</w:t>
      </w:r>
    </w:p>
    <w:p w14:paraId="32664706" w14:textId="77777777" w:rsidR="002606AE" w:rsidRPr="000D2821" w:rsidRDefault="002606AE" w:rsidP="00E3147D">
      <w:pPr>
        <w:pStyle w:val="ListParagraph"/>
        <w:numPr>
          <w:ilvl w:val="0"/>
          <w:numId w:val="250"/>
        </w:numPr>
        <w:rPr>
          <w:szCs w:val="24"/>
        </w:rPr>
      </w:pPr>
      <w:r w:rsidRPr="000D2821">
        <w:rPr>
          <w:szCs w:val="24"/>
        </w:rPr>
        <w:t>A RFSO with 16 or more FSE will audit a minimum of 50% of their FSE every year and all FSE under their control will be audited within a 2-year period.</w:t>
      </w:r>
    </w:p>
    <w:p w14:paraId="0DAFAC88" w14:textId="77777777" w:rsidR="008D5974" w:rsidRPr="000D2821" w:rsidRDefault="008D5974" w:rsidP="008509D4"/>
    <w:p w14:paraId="5E8F8156" w14:textId="77777777" w:rsidR="008509D4" w:rsidRPr="000D2821" w:rsidRDefault="008509D4" w:rsidP="008509D4">
      <w:pPr>
        <w:pStyle w:val="Heading1"/>
        <w:rPr>
          <w:rFonts w:asciiTheme="minorHAnsi" w:hAnsiTheme="minorHAnsi"/>
        </w:rPr>
      </w:pPr>
      <w:r w:rsidRPr="000D2821">
        <w:rPr>
          <w:rFonts w:asciiTheme="minorHAnsi" w:hAnsiTheme="minorHAnsi"/>
        </w:rPr>
        <w:fldChar w:fldCharType="begin"/>
      </w:r>
      <w:r w:rsidRPr="000D2821">
        <w:rPr>
          <w:rFonts w:asciiTheme="minorHAnsi" w:hAnsiTheme="minorHAnsi"/>
        </w:rPr>
        <w:instrText xml:space="preserve"> ask PName "What is the procedure name?"</w:instrText>
      </w:r>
      <w:r w:rsidRPr="000D2821">
        <w:rPr>
          <w:rFonts w:asciiTheme="minorHAnsi" w:hAnsiTheme="minorHAnsi"/>
        </w:rPr>
        <w:fldChar w:fldCharType="separate"/>
      </w:r>
      <w:r w:rsidRPr="000D2821">
        <w:rPr>
          <w:rFonts w:asciiTheme="minorHAnsi" w:hAnsiTheme="minorHAnsi"/>
        </w:rPr>
        <w:t>Promotion and Publicity</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PNo "What is Procedure No?" </w:instrText>
      </w:r>
      <w:r w:rsidRPr="000D2821">
        <w:rPr>
          <w:rFonts w:asciiTheme="minorHAnsi" w:hAnsiTheme="minorHAnsi"/>
        </w:rPr>
        <w:fldChar w:fldCharType="separate"/>
      </w:r>
      <w:r w:rsidRPr="000D2821">
        <w:rPr>
          <w:rFonts w:asciiTheme="minorHAnsi" w:hAnsiTheme="minorHAnsi"/>
        </w:rPr>
        <w:t>PRO002</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RevNo "What is Revision Number?" </w:instrText>
      </w:r>
      <w:r w:rsidRPr="000D2821">
        <w:rPr>
          <w:rFonts w:asciiTheme="minorHAnsi" w:hAnsiTheme="minorHAnsi"/>
        </w:rPr>
        <w:fldChar w:fldCharType="separate"/>
      </w:r>
      <w:r w:rsidRPr="000D2821">
        <w:rPr>
          <w:rFonts w:asciiTheme="minorHAnsi" w:hAnsiTheme="minorHAnsi"/>
        </w:rPr>
        <w:t>1.2</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RevDate "What is the Revision Date"</w:instrText>
      </w:r>
      <w:r w:rsidRPr="000D2821">
        <w:rPr>
          <w:rFonts w:asciiTheme="minorHAnsi" w:hAnsiTheme="minorHAnsi"/>
        </w:rPr>
        <w:fldChar w:fldCharType="separate"/>
      </w:r>
      <w:r w:rsidRPr="000D2821">
        <w:rPr>
          <w:rFonts w:asciiTheme="minorHAnsi" w:hAnsiTheme="minorHAnsi"/>
        </w:rPr>
        <w:t>23/07/12</w:t>
      </w:r>
      <w:r w:rsidRPr="000D2821">
        <w:rPr>
          <w:rFonts w:asciiTheme="minorHAnsi" w:hAnsiTheme="minorHAnsi"/>
        </w:rPr>
        <w:fldChar w:fldCharType="end"/>
      </w:r>
      <w:bookmarkStart w:id="691" w:name="_Toc221634583"/>
      <w:r w:rsidRPr="000D2821">
        <w:rPr>
          <w:rFonts w:asciiTheme="minorHAnsi" w:hAnsiTheme="minorHAnsi"/>
        </w:rPr>
        <w:t>Promotion and Publicity</w:t>
      </w:r>
      <w:bookmarkEnd w:id="691"/>
    </w:p>
    <w:p w14:paraId="42619729" w14:textId="77777777" w:rsidR="008509D4" w:rsidRPr="000D2821" w:rsidRDefault="008509D4" w:rsidP="00713C83">
      <w:pPr>
        <w:pStyle w:val="Heading3"/>
        <w:rPr>
          <w:rFonts w:asciiTheme="minorHAnsi" w:hAnsiTheme="minorHAnsi"/>
        </w:rPr>
      </w:pPr>
      <w:bookmarkStart w:id="692" w:name="_Toc221634584"/>
      <w:r w:rsidRPr="000D2821">
        <w:rPr>
          <w:rFonts w:asciiTheme="minorHAnsi" w:hAnsiTheme="minorHAnsi"/>
        </w:rPr>
        <w:t>Introduction</w:t>
      </w:r>
      <w:bookmarkEnd w:id="692"/>
    </w:p>
    <w:p w14:paraId="34F0CE58" w14:textId="77777777" w:rsidR="008509D4" w:rsidRPr="000D2821" w:rsidRDefault="008509D4" w:rsidP="008509D4">
      <w:proofErr w:type="gramStart"/>
      <w:r w:rsidRPr="000D2821">
        <w:t>In order for</w:t>
      </w:r>
      <w:proofErr w:type="gramEnd"/>
      <w:r w:rsidRPr="000D2821">
        <w:t xml:space="preserve"> work health and safety/occupational health and safety measures to be properly implemented, all parties are to receive adequate training (refer to </w:t>
      </w:r>
      <w:r w:rsidRPr="000D2821">
        <w:rPr>
          <w:b/>
          <w:bCs/>
        </w:rPr>
        <w:t>PRO107 Training, Licences and Certificates</w:t>
      </w:r>
      <w:r w:rsidRPr="000D2821">
        <w:t>) and be informed of, and regularly updated on, our work health and safety/occupational health and safety policies and procedures.</w:t>
      </w:r>
    </w:p>
    <w:p w14:paraId="1528E6A1" w14:textId="77777777" w:rsidR="008509D4" w:rsidRPr="000D2821" w:rsidRDefault="008509D4" w:rsidP="00713C83">
      <w:pPr>
        <w:pStyle w:val="Heading3"/>
        <w:rPr>
          <w:rFonts w:asciiTheme="minorHAnsi" w:hAnsiTheme="minorHAnsi"/>
        </w:rPr>
      </w:pPr>
      <w:bookmarkStart w:id="693" w:name="_Toc221634585"/>
      <w:r w:rsidRPr="000D2821">
        <w:rPr>
          <w:rFonts w:asciiTheme="minorHAnsi" w:hAnsiTheme="minorHAnsi"/>
        </w:rPr>
        <w:t>Definitions</w:t>
      </w:r>
      <w:bookmarkEnd w:id="693"/>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99"/>
        <w:gridCol w:w="6330"/>
      </w:tblGrid>
      <w:tr w:rsidR="008509D4" w:rsidRPr="000D2821" w14:paraId="0690D519" w14:textId="77777777" w:rsidTr="008509D4">
        <w:trPr>
          <w:tblHeader/>
        </w:trPr>
        <w:tc>
          <w:tcPr>
            <w:tcW w:w="3348" w:type="dxa"/>
            <w:shd w:val="clear" w:color="auto" w:fill="808080" w:themeFill="background1" w:themeFillShade="80"/>
          </w:tcPr>
          <w:p w14:paraId="5D246E1A" w14:textId="77777777" w:rsidR="008509D4" w:rsidRPr="000D2821" w:rsidRDefault="008509D4" w:rsidP="008509D4">
            <w:pPr>
              <w:pStyle w:val="TableText"/>
              <w:rPr>
                <w:rFonts w:cs="Arial"/>
                <w:b/>
                <w:color w:val="FFFFFF" w:themeColor="background1"/>
                <w:lang w:eastAsia="en-AU"/>
              </w:rPr>
            </w:pPr>
            <w:r w:rsidRPr="000D2821">
              <w:rPr>
                <w:rFonts w:cs="Arial"/>
                <w:b/>
                <w:color w:val="FFFFFF" w:themeColor="background1"/>
                <w:lang w:eastAsia="en-AU"/>
              </w:rPr>
              <w:t>Term/Abbreviation</w:t>
            </w:r>
          </w:p>
        </w:tc>
        <w:tc>
          <w:tcPr>
            <w:tcW w:w="6506" w:type="dxa"/>
            <w:shd w:val="clear" w:color="auto" w:fill="808080" w:themeFill="background1" w:themeFillShade="80"/>
          </w:tcPr>
          <w:p w14:paraId="59A0BD73" w14:textId="77777777" w:rsidR="008509D4" w:rsidRPr="000D2821" w:rsidRDefault="008509D4" w:rsidP="008509D4">
            <w:pPr>
              <w:pStyle w:val="TableText"/>
              <w:rPr>
                <w:rFonts w:cs="Arial"/>
                <w:b/>
                <w:color w:val="FFFFFF" w:themeColor="background1"/>
                <w:lang w:eastAsia="en-AU"/>
              </w:rPr>
            </w:pPr>
            <w:r w:rsidRPr="000D2821">
              <w:rPr>
                <w:rFonts w:cs="Arial"/>
                <w:b/>
                <w:color w:val="FFFFFF" w:themeColor="background1"/>
                <w:lang w:eastAsia="en-AU"/>
              </w:rPr>
              <w:t>Definition</w:t>
            </w:r>
          </w:p>
        </w:tc>
      </w:tr>
      <w:tr w:rsidR="008509D4" w:rsidRPr="000D2821" w14:paraId="6D946197" w14:textId="77777777" w:rsidTr="008509D4">
        <w:tc>
          <w:tcPr>
            <w:tcW w:w="3348" w:type="dxa"/>
          </w:tcPr>
          <w:p w14:paraId="7D4BDE45" w14:textId="4C103F77" w:rsidR="008509D4" w:rsidRPr="000D2821" w:rsidRDefault="008509D4" w:rsidP="008509D4">
            <w:pPr>
              <w:pStyle w:val="TableText"/>
            </w:pPr>
            <w:r w:rsidRPr="000D2821">
              <w:t>WHS</w:t>
            </w:r>
            <w:r w:rsidR="00E92D37" w:rsidRPr="000D2821">
              <w:t>:</w:t>
            </w:r>
          </w:p>
        </w:tc>
        <w:tc>
          <w:tcPr>
            <w:tcW w:w="6506" w:type="dxa"/>
          </w:tcPr>
          <w:p w14:paraId="629AF420" w14:textId="77777777" w:rsidR="008509D4" w:rsidRPr="000D2821" w:rsidRDefault="008509D4" w:rsidP="008509D4">
            <w:pPr>
              <w:pStyle w:val="TableText"/>
            </w:pPr>
            <w:r w:rsidRPr="000D2821">
              <w:t>Work Health and Safety (may be used interchangeably with OHS)</w:t>
            </w:r>
          </w:p>
        </w:tc>
      </w:tr>
      <w:tr w:rsidR="008509D4" w:rsidRPr="000D2821" w14:paraId="1A89844B" w14:textId="77777777" w:rsidTr="008509D4">
        <w:tc>
          <w:tcPr>
            <w:tcW w:w="3348" w:type="dxa"/>
          </w:tcPr>
          <w:p w14:paraId="7070C242" w14:textId="265F86FB" w:rsidR="008509D4" w:rsidRPr="000D2821" w:rsidRDefault="008509D4" w:rsidP="008509D4">
            <w:pPr>
              <w:pStyle w:val="TableText"/>
            </w:pPr>
            <w:r w:rsidRPr="000D2821">
              <w:t>OHS</w:t>
            </w:r>
            <w:r w:rsidR="00E92D37" w:rsidRPr="000D2821">
              <w:t>:</w:t>
            </w:r>
          </w:p>
        </w:tc>
        <w:tc>
          <w:tcPr>
            <w:tcW w:w="6506" w:type="dxa"/>
          </w:tcPr>
          <w:p w14:paraId="30D9471A" w14:textId="77777777" w:rsidR="008509D4" w:rsidRPr="000D2821" w:rsidRDefault="008509D4" w:rsidP="008509D4">
            <w:pPr>
              <w:pStyle w:val="TableText"/>
            </w:pPr>
            <w:r w:rsidRPr="000D2821">
              <w:t>Occupational Health and Safety (may be used interchangeably with WHS)</w:t>
            </w:r>
          </w:p>
        </w:tc>
      </w:tr>
    </w:tbl>
    <w:p w14:paraId="28A4EE8A" w14:textId="77777777" w:rsidR="008509D4" w:rsidRPr="000D2821" w:rsidRDefault="008509D4" w:rsidP="008509D4"/>
    <w:p w14:paraId="5A5FEDF0" w14:textId="77777777" w:rsidR="008509D4" w:rsidRPr="000D2821" w:rsidRDefault="008509D4" w:rsidP="00713C83">
      <w:pPr>
        <w:pStyle w:val="Heading3"/>
        <w:rPr>
          <w:rFonts w:asciiTheme="minorHAnsi" w:hAnsiTheme="minorHAnsi"/>
        </w:rPr>
      </w:pPr>
      <w:bookmarkStart w:id="694" w:name="_Toc221634586"/>
      <w:r w:rsidRPr="000D2821">
        <w:rPr>
          <w:rFonts w:asciiTheme="minorHAnsi" w:hAnsiTheme="minorHAnsi"/>
        </w:rPr>
        <w:t>Policy</w:t>
      </w:r>
      <w:bookmarkEnd w:id="694"/>
    </w:p>
    <w:p w14:paraId="549E45C6" w14:textId="0E634AC9" w:rsidR="008509D4" w:rsidRPr="000D2821" w:rsidRDefault="008509D4" w:rsidP="008509D4">
      <w:r w:rsidRPr="000D2821">
        <w:t>All Franchisors, Franchisees and employees will be provided with relevant health and safety information on a regular basis.</w:t>
      </w:r>
      <w:r w:rsidR="00E92D37" w:rsidRPr="000D2821">
        <w:t xml:space="preserve"> </w:t>
      </w:r>
      <w:r w:rsidRPr="000D2821">
        <w:t>Regular is defined as every 6 weeks.  See detailed information below.</w:t>
      </w:r>
    </w:p>
    <w:p w14:paraId="56E7AE12" w14:textId="77777777" w:rsidR="008509D4" w:rsidRPr="000D2821" w:rsidRDefault="008509D4" w:rsidP="00713C83">
      <w:pPr>
        <w:pStyle w:val="Heading3"/>
        <w:rPr>
          <w:rFonts w:asciiTheme="minorHAnsi" w:hAnsiTheme="minorHAnsi"/>
        </w:rPr>
      </w:pPr>
      <w:bookmarkStart w:id="695" w:name="_Toc221634587"/>
      <w:r w:rsidRPr="000D2821">
        <w:rPr>
          <w:rFonts w:asciiTheme="minorHAnsi" w:hAnsiTheme="minorHAnsi"/>
        </w:rPr>
        <w:t>Procedure</w:t>
      </w:r>
      <w:bookmarkEnd w:id="695"/>
    </w:p>
    <w:p w14:paraId="110DCD05" w14:textId="77777777" w:rsidR="008509D4" w:rsidRPr="000D2821" w:rsidRDefault="008509D4" w:rsidP="008509D4">
      <w:pPr>
        <w:pStyle w:val="Heading3"/>
        <w:rPr>
          <w:rFonts w:asciiTheme="minorHAnsi" w:hAnsiTheme="minorHAnsi"/>
          <w:color w:val="ED7D31" w:themeColor="accent1"/>
        </w:rPr>
      </w:pPr>
      <w:bookmarkStart w:id="696" w:name="_Toc221634588"/>
      <w:r w:rsidRPr="000D2821">
        <w:rPr>
          <w:rFonts w:asciiTheme="minorHAnsi" w:hAnsiTheme="minorHAnsi"/>
          <w:color w:val="ED7D31" w:themeColor="accent1"/>
        </w:rPr>
        <w:t>Promotion and Publicity</w:t>
      </w:r>
      <w:bookmarkEnd w:id="696"/>
    </w:p>
    <w:p w14:paraId="597F028B" w14:textId="1AD87A99" w:rsidR="008509D4" w:rsidRPr="000D2821" w:rsidRDefault="00E92D37" w:rsidP="00475026">
      <w:pPr>
        <w:numPr>
          <w:ilvl w:val="0"/>
          <w:numId w:val="43"/>
        </w:numPr>
        <w:spacing w:after="120"/>
        <w:rPr>
          <w:rStyle w:val="Bullet"/>
        </w:rPr>
      </w:pPr>
      <w:r w:rsidRPr="000D2821">
        <w:t>N</w:t>
      </w:r>
      <w:r w:rsidR="008509D4" w:rsidRPr="000D2821">
        <w:t xml:space="preserve">ew </w:t>
      </w:r>
      <w:r w:rsidR="008509D4" w:rsidRPr="000D2821">
        <w:rPr>
          <w:rStyle w:val="Bullet"/>
        </w:rPr>
        <w:t>information will be placed on the shared Dropbox</w:t>
      </w:r>
      <w:r w:rsidR="0034222B">
        <w:rPr>
          <w:rStyle w:val="Bullet"/>
        </w:rPr>
        <w:t xml:space="preserve"> &amp; OneDrive</w:t>
      </w:r>
      <w:r w:rsidR="008509D4" w:rsidRPr="000D2821">
        <w:rPr>
          <w:rStyle w:val="Bullet"/>
        </w:rPr>
        <w:t xml:space="preserve"> folder</w:t>
      </w:r>
      <w:r w:rsidR="0034222B">
        <w:rPr>
          <w:rStyle w:val="Bullet"/>
        </w:rPr>
        <w:t>s</w:t>
      </w:r>
      <w:r w:rsidR="008509D4" w:rsidRPr="000D2821">
        <w:rPr>
          <w:rStyle w:val="Bullet"/>
        </w:rPr>
        <w:t xml:space="preserve"> in a timely manner</w:t>
      </w:r>
      <w:r w:rsidRPr="000D2821">
        <w:rPr>
          <w:rStyle w:val="Bullet"/>
        </w:rPr>
        <w:t>.</w:t>
      </w:r>
    </w:p>
    <w:p w14:paraId="78918481" w14:textId="366D22FF" w:rsidR="008509D4" w:rsidRPr="000D2821" w:rsidRDefault="008509D4" w:rsidP="00475026">
      <w:pPr>
        <w:numPr>
          <w:ilvl w:val="0"/>
          <w:numId w:val="43"/>
        </w:numPr>
        <w:spacing w:after="120"/>
        <w:rPr>
          <w:rStyle w:val="Bullet"/>
        </w:rPr>
      </w:pPr>
      <w:r w:rsidRPr="000D2821">
        <w:rPr>
          <w:rStyle w:val="Bullet"/>
        </w:rPr>
        <w:t>Franchisees have a responsibility to ensure their employees are provided with relevant information</w:t>
      </w:r>
      <w:r w:rsidR="00E92D37" w:rsidRPr="000D2821">
        <w:rPr>
          <w:rStyle w:val="Bullet"/>
        </w:rPr>
        <w:t>.</w:t>
      </w:r>
    </w:p>
    <w:p w14:paraId="01954C4B" w14:textId="3D7694C0" w:rsidR="008509D4" w:rsidRPr="000D2821" w:rsidRDefault="008509D4" w:rsidP="00475026">
      <w:pPr>
        <w:numPr>
          <w:ilvl w:val="0"/>
          <w:numId w:val="43"/>
        </w:numPr>
        <w:spacing w:after="120"/>
        <w:rPr>
          <w:rStyle w:val="Bullet"/>
        </w:rPr>
      </w:pPr>
      <w:r w:rsidRPr="000D2821">
        <w:rPr>
          <w:rStyle w:val="Bullet"/>
        </w:rPr>
        <w:t>WHS/OHS is to be a standard topic at Franchisee meetings</w:t>
      </w:r>
      <w:r w:rsidR="00E92D37" w:rsidRPr="000D2821">
        <w:rPr>
          <w:rStyle w:val="Bullet"/>
        </w:rPr>
        <w:t>.</w:t>
      </w:r>
    </w:p>
    <w:p w14:paraId="579C7D6F" w14:textId="60122B56" w:rsidR="008509D4" w:rsidRPr="000D2821" w:rsidRDefault="008509D4" w:rsidP="00475026">
      <w:pPr>
        <w:numPr>
          <w:ilvl w:val="0"/>
          <w:numId w:val="43"/>
        </w:numPr>
        <w:spacing w:after="120"/>
        <w:rPr>
          <w:rStyle w:val="Bullet"/>
        </w:rPr>
      </w:pPr>
      <w:r w:rsidRPr="000D2821">
        <w:rPr>
          <w:rStyle w:val="Bullet"/>
        </w:rPr>
        <w:t>WHS/OHS will be a topic of focus at four meetings a year</w:t>
      </w:r>
      <w:r w:rsidR="00E92D37" w:rsidRPr="000D2821">
        <w:rPr>
          <w:rStyle w:val="Bullet"/>
        </w:rPr>
        <w:t>.</w:t>
      </w:r>
    </w:p>
    <w:p w14:paraId="29850144" w14:textId="77777777" w:rsidR="008509D4" w:rsidRPr="000D2821" w:rsidRDefault="008509D4" w:rsidP="00475026">
      <w:pPr>
        <w:numPr>
          <w:ilvl w:val="0"/>
          <w:numId w:val="43"/>
        </w:numPr>
        <w:spacing w:after="120"/>
      </w:pPr>
      <w:r w:rsidRPr="000D2821">
        <w:rPr>
          <w:rStyle w:val="Bullet"/>
        </w:rPr>
        <w:t>all Franchisors</w:t>
      </w:r>
      <w:r w:rsidRPr="000D2821">
        <w:t xml:space="preserve">, Franchisees and employees will be actively encouraged to communicate any health and safety issues they may have; and  </w:t>
      </w:r>
    </w:p>
    <w:p w14:paraId="6E8E48E5" w14:textId="77777777" w:rsidR="008509D4" w:rsidRPr="000D2821" w:rsidRDefault="008509D4" w:rsidP="00475026">
      <w:pPr>
        <w:numPr>
          <w:ilvl w:val="0"/>
          <w:numId w:val="43"/>
        </w:numPr>
        <w:spacing w:after="120"/>
      </w:pPr>
      <w:r w:rsidRPr="000D2821">
        <w:t xml:space="preserve">applicable safety </w:t>
      </w:r>
      <w:r w:rsidRPr="000D2821">
        <w:rPr>
          <w:rStyle w:val="-Char"/>
        </w:rPr>
        <w:t>promotion</w:t>
      </w:r>
      <w:r w:rsidRPr="000D2821">
        <w:t xml:space="preserve"> posters will be distributed.</w:t>
      </w:r>
    </w:p>
    <w:p w14:paraId="638F660F" w14:textId="77777777" w:rsidR="008509D4" w:rsidRPr="000D2821" w:rsidRDefault="008509D4" w:rsidP="00475026">
      <w:pPr>
        <w:numPr>
          <w:ilvl w:val="0"/>
          <w:numId w:val="43"/>
        </w:numPr>
        <w:spacing w:after="120"/>
      </w:pPr>
      <w:r w:rsidRPr="000D2821">
        <w:t>Improvements to procedures and work methods, training and all aspects of the business are encouraged, refer any potential improvements to your Franchisor.</w:t>
      </w:r>
    </w:p>
    <w:p w14:paraId="0F4B4ACF" w14:textId="77777777" w:rsidR="008509D4" w:rsidRPr="000D2821" w:rsidRDefault="008509D4" w:rsidP="008509D4"/>
    <w:p w14:paraId="56819641" w14:textId="77777777" w:rsidR="008509D4" w:rsidRPr="000D2821" w:rsidRDefault="008509D4" w:rsidP="008509D4"/>
    <w:p w14:paraId="446E1826" w14:textId="77777777" w:rsidR="008509D4" w:rsidRPr="000D2821" w:rsidRDefault="008509D4" w:rsidP="008509D4">
      <w:pPr>
        <w:pStyle w:val="Heading1"/>
        <w:rPr>
          <w:rFonts w:asciiTheme="minorHAnsi" w:hAnsiTheme="minorHAnsi"/>
        </w:rPr>
      </w:pPr>
      <w:r w:rsidRPr="000D2821">
        <w:rPr>
          <w:rFonts w:asciiTheme="minorHAnsi" w:hAnsiTheme="minorHAnsi"/>
        </w:rPr>
        <w:fldChar w:fldCharType="begin"/>
      </w:r>
      <w:r w:rsidRPr="000D2821">
        <w:rPr>
          <w:rFonts w:asciiTheme="minorHAnsi" w:hAnsiTheme="minorHAnsi"/>
        </w:rPr>
        <w:instrText xml:space="preserve"> ask PName "What is the procedure name?"</w:instrText>
      </w:r>
      <w:r w:rsidRPr="000D2821">
        <w:rPr>
          <w:rFonts w:asciiTheme="minorHAnsi" w:hAnsiTheme="minorHAnsi"/>
        </w:rPr>
        <w:fldChar w:fldCharType="separate"/>
      </w:r>
      <w:r w:rsidRPr="000D2821">
        <w:rPr>
          <w:rFonts w:asciiTheme="minorHAnsi" w:hAnsiTheme="minorHAnsi"/>
        </w:rPr>
        <w:t>Consultation</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PNo "What is Procedure No?" </w:instrText>
      </w:r>
      <w:r w:rsidRPr="000D2821">
        <w:rPr>
          <w:rFonts w:asciiTheme="minorHAnsi" w:hAnsiTheme="minorHAnsi"/>
        </w:rPr>
        <w:fldChar w:fldCharType="separate"/>
      </w:r>
      <w:r w:rsidRPr="000D2821">
        <w:rPr>
          <w:rFonts w:asciiTheme="minorHAnsi" w:hAnsiTheme="minorHAnsi"/>
        </w:rPr>
        <w:t>PRO004</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RevNo "What is Revision Number?" </w:instrText>
      </w:r>
      <w:r w:rsidRPr="000D2821">
        <w:rPr>
          <w:rFonts w:asciiTheme="minorHAnsi" w:hAnsiTheme="minorHAnsi"/>
        </w:rPr>
        <w:fldChar w:fldCharType="separate"/>
      </w:r>
      <w:r w:rsidRPr="000D2821">
        <w:rPr>
          <w:rFonts w:asciiTheme="minorHAnsi" w:hAnsiTheme="minorHAnsi"/>
        </w:rPr>
        <w:t>1.0</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RevDate "What is the Revision Date"</w:instrText>
      </w:r>
      <w:r w:rsidRPr="000D2821">
        <w:rPr>
          <w:rFonts w:asciiTheme="minorHAnsi" w:hAnsiTheme="minorHAnsi"/>
        </w:rPr>
        <w:fldChar w:fldCharType="separate"/>
      </w:r>
      <w:r w:rsidRPr="000D2821">
        <w:rPr>
          <w:rFonts w:asciiTheme="minorHAnsi" w:hAnsiTheme="minorHAnsi"/>
        </w:rPr>
        <w:t>23/07/12</w:t>
      </w:r>
      <w:r w:rsidRPr="000D2821">
        <w:rPr>
          <w:rFonts w:asciiTheme="minorHAnsi" w:hAnsiTheme="minorHAnsi"/>
        </w:rPr>
        <w:fldChar w:fldCharType="end"/>
      </w:r>
      <w:bookmarkStart w:id="697" w:name="_Toc221634589"/>
      <w:r w:rsidRPr="000D2821">
        <w:rPr>
          <w:rFonts w:asciiTheme="minorHAnsi" w:hAnsiTheme="minorHAnsi"/>
        </w:rPr>
        <w:t>Consultation</w:t>
      </w:r>
      <w:bookmarkEnd w:id="697"/>
    </w:p>
    <w:p w14:paraId="4EA15028" w14:textId="77777777" w:rsidR="008509D4" w:rsidRPr="000D2821" w:rsidRDefault="008509D4" w:rsidP="00713C83">
      <w:pPr>
        <w:pStyle w:val="Heading3"/>
        <w:rPr>
          <w:rFonts w:asciiTheme="minorHAnsi" w:hAnsiTheme="minorHAnsi"/>
        </w:rPr>
      </w:pPr>
      <w:bookmarkStart w:id="698" w:name="_Toc221634590"/>
      <w:r w:rsidRPr="000D2821">
        <w:rPr>
          <w:rFonts w:asciiTheme="minorHAnsi" w:hAnsiTheme="minorHAnsi"/>
        </w:rPr>
        <w:t>Introduction</w:t>
      </w:r>
      <w:bookmarkEnd w:id="698"/>
    </w:p>
    <w:p w14:paraId="1D8CED05" w14:textId="77777777" w:rsidR="008509D4" w:rsidRPr="000D2821" w:rsidRDefault="00844F21" w:rsidP="008509D4">
      <w:r w:rsidRPr="000D2821">
        <w:t>Jim’s Hazardous Material Removal</w:t>
      </w:r>
      <w:r w:rsidR="008509D4" w:rsidRPr="000D2821">
        <w:t xml:space="preserve"> is committed to proactive consultation to ensure that all workers arrive home safely.</w:t>
      </w:r>
    </w:p>
    <w:p w14:paraId="426D8E2A" w14:textId="77777777" w:rsidR="008509D4" w:rsidRPr="000D2821" w:rsidRDefault="008509D4" w:rsidP="00713C83">
      <w:pPr>
        <w:pStyle w:val="Heading3"/>
        <w:rPr>
          <w:rFonts w:asciiTheme="minorHAnsi" w:hAnsiTheme="minorHAnsi"/>
        </w:rPr>
      </w:pPr>
      <w:bookmarkStart w:id="699" w:name="_Toc221634591"/>
      <w:r w:rsidRPr="000D2821">
        <w:rPr>
          <w:rFonts w:asciiTheme="minorHAnsi" w:hAnsiTheme="minorHAnsi"/>
        </w:rPr>
        <w:t>Policy</w:t>
      </w:r>
      <w:bookmarkEnd w:id="699"/>
    </w:p>
    <w:p w14:paraId="7FF3C7AE" w14:textId="77777777" w:rsidR="008509D4" w:rsidRPr="000D2821" w:rsidRDefault="008509D4" w:rsidP="008509D4">
      <w:r w:rsidRPr="000D2821">
        <w:t xml:space="preserve">It is the policy of </w:t>
      </w:r>
      <w:r w:rsidR="00844F21" w:rsidRPr="000D2821">
        <w:t>Jim’s Hazardous Material Removal</w:t>
      </w:r>
      <w:r w:rsidRPr="000D2821">
        <w:t xml:space="preserve"> to consult with workers on matters related to work health and safety.</w:t>
      </w:r>
    </w:p>
    <w:p w14:paraId="46406A07" w14:textId="77777777" w:rsidR="008509D4" w:rsidRPr="000D2821" w:rsidRDefault="008509D4" w:rsidP="00713C83">
      <w:pPr>
        <w:pStyle w:val="Heading3"/>
        <w:rPr>
          <w:rFonts w:asciiTheme="minorHAnsi" w:hAnsiTheme="minorHAnsi"/>
        </w:rPr>
      </w:pPr>
      <w:bookmarkStart w:id="700" w:name="_Toc221634592"/>
      <w:r w:rsidRPr="000D2821">
        <w:rPr>
          <w:rFonts w:asciiTheme="minorHAnsi" w:hAnsiTheme="minorHAnsi"/>
        </w:rPr>
        <w:t>Procedure</w:t>
      </w:r>
      <w:bookmarkEnd w:id="700"/>
    </w:p>
    <w:p w14:paraId="30306649" w14:textId="77777777" w:rsidR="008509D4" w:rsidRPr="000D2821" w:rsidRDefault="008509D4" w:rsidP="008509D4">
      <w:pPr>
        <w:pStyle w:val="ToDo"/>
      </w:pPr>
      <w:r w:rsidRPr="000D2821">
        <w:t>All employees are actively encouraged to provide feedback on work health and safety matters via:</w:t>
      </w:r>
    </w:p>
    <w:p w14:paraId="4BD0CCE5" w14:textId="591743BB" w:rsidR="008509D4" w:rsidRPr="000D2821" w:rsidRDefault="008509D4" w:rsidP="00E3147D">
      <w:pPr>
        <w:pStyle w:val="ListParagraph"/>
        <w:numPr>
          <w:ilvl w:val="0"/>
          <w:numId w:val="51"/>
        </w:numPr>
      </w:pPr>
      <w:r w:rsidRPr="000D2821">
        <w:t>Pre-Start Toolbox Talks and Job / Site Specific WHS Briefings</w:t>
      </w:r>
      <w:r w:rsidR="00C12B43" w:rsidRPr="000D2821">
        <w:t>.</w:t>
      </w:r>
    </w:p>
    <w:p w14:paraId="245146E2" w14:textId="38140249" w:rsidR="008509D4" w:rsidRPr="000D2821" w:rsidRDefault="008509D4" w:rsidP="00E3147D">
      <w:pPr>
        <w:pStyle w:val="ListParagraph"/>
        <w:numPr>
          <w:ilvl w:val="0"/>
          <w:numId w:val="51"/>
        </w:numPr>
      </w:pPr>
      <w:r w:rsidRPr="000D2821">
        <w:t>During the preparation of Asbestos Removal Control Plans</w:t>
      </w:r>
      <w:r w:rsidR="00336970" w:rsidRPr="000D2821">
        <w:t xml:space="preserve"> or Remediation Action Plans,</w:t>
      </w:r>
      <w:r w:rsidRPr="000D2821">
        <w:t xml:space="preserve"> which include an integrated SWMS</w:t>
      </w:r>
      <w:r w:rsidR="00F33D1D" w:rsidRPr="000D2821">
        <w:t>.</w:t>
      </w:r>
    </w:p>
    <w:p w14:paraId="5D190FD6" w14:textId="72A86AE1" w:rsidR="008509D4" w:rsidRPr="000D2821" w:rsidRDefault="008509D4" w:rsidP="00E3147D">
      <w:pPr>
        <w:pStyle w:val="ListParagraph"/>
        <w:numPr>
          <w:ilvl w:val="0"/>
          <w:numId w:val="51"/>
        </w:numPr>
      </w:pPr>
      <w:r w:rsidRPr="000D2821">
        <w:t>During routine staff and employee / employer meetings</w:t>
      </w:r>
      <w:r w:rsidR="00F33D1D" w:rsidRPr="000D2821">
        <w:t>.</w:t>
      </w:r>
    </w:p>
    <w:p w14:paraId="5CFBC26E" w14:textId="77777777" w:rsidR="00F33D1D" w:rsidRPr="000D2821" w:rsidRDefault="00F33D1D" w:rsidP="008509D4">
      <w:pPr>
        <w:pStyle w:val="ToDo"/>
      </w:pPr>
    </w:p>
    <w:p w14:paraId="25816660" w14:textId="42193B11" w:rsidR="008509D4" w:rsidRPr="000D2821" w:rsidRDefault="008509D4" w:rsidP="008509D4">
      <w:pPr>
        <w:pStyle w:val="ToDo"/>
      </w:pPr>
      <w:r w:rsidRPr="000D2821">
        <w:t>Urgent matters should be actioned with a phone call and follow up email.</w:t>
      </w:r>
    </w:p>
    <w:p w14:paraId="70413E59" w14:textId="77777777" w:rsidR="008509D4" w:rsidRPr="000D2821" w:rsidRDefault="008509D4" w:rsidP="008509D4">
      <w:pPr>
        <w:pStyle w:val="ToDo"/>
      </w:pPr>
      <w:r w:rsidRPr="000D2821">
        <w:t xml:space="preserve"> </w:t>
      </w:r>
    </w:p>
    <w:p w14:paraId="1201D57F" w14:textId="704A4D2D" w:rsidR="008509D4" w:rsidRPr="000D2821" w:rsidRDefault="00844F21" w:rsidP="008509D4">
      <w:pPr>
        <w:pStyle w:val="ToDo"/>
      </w:pPr>
      <w:r w:rsidRPr="000D2821">
        <w:t>Jim’s Hazardous Material Removal</w:t>
      </w:r>
      <w:r w:rsidR="008509D4" w:rsidRPr="000D2821">
        <w:t xml:space="preserve"> Franchisees shall consult with </w:t>
      </w:r>
      <w:r w:rsidR="00F33D1D" w:rsidRPr="000D2821">
        <w:t>their</w:t>
      </w:r>
      <w:r w:rsidR="008509D4" w:rsidRPr="000D2821">
        <w:t xml:space="preserve"> employees when:</w:t>
      </w:r>
    </w:p>
    <w:p w14:paraId="6B6811AC" w14:textId="73512F73" w:rsidR="008509D4" w:rsidRPr="000D2821" w:rsidRDefault="00F33D1D" w:rsidP="00E3147D">
      <w:pPr>
        <w:pStyle w:val="MyBullet"/>
        <w:numPr>
          <w:ilvl w:val="0"/>
          <w:numId w:val="178"/>
        </w:numPr>
        <w:spacing w:before="120"/>
      </w:pPr>
      <w:r w:rsidRPr="000D2821">
        <w:t>I</w:t>
      </w:r>
      <w:r w:rsidR="008509D4" w:rsidRPr="000D2821">
        <w:t>dentifying hazards and assessing risks</w:t>
      </w:r>
      <w:r w:rsidRPr="000D2821">
        <w:t>.</w:t>
      </w:r>
    </w:p>
    <w:p w14:paraId="127AD797" w14:textId="461F3852" w:rsidR="008509D4" w:rsidRPr="000D2821" w:rsidRDefault="00F33D1D" w:rsidP="00E3147D">
      <w:pPr>
        <w:pStyle w:val="MyBullet"/>
        <w:numPr>
          <w:ilvl w:val="0"/>
          <w:numId w:val="178"/>
        </w:numPr>
        <w:spacing w:before="120"/>
      </w:pPr>
      <w:r w:rsidRPr="000D2821">
        <w:t>I</w:t>
      </w:r>
      <w:r w:rsidR="008509D4" w:rsidRPr="000D2821">
        <w:t>n controlling risks</w:t>
      </w:r>
      <w:r w:rsidRPr="000D2821">
        <w:t>.</w:t>
      </w:r>
    </w:p>
    <w:p w14:paraId="0DAD891C" w14:textId="0894820B" w:rsidR="008509D4" w:rsidRPr="000D2821" w:rsidRDefault="00F33D1D" w:rsidP="00E3147D">
      <w:pPr>
        <w:pStyle w:val="MyBullet"/>
        <w:numPr>
          <w:ilvl w:val="0"/>
          <w:numId w:val="178"/>
        </w:numPr>
        <w:spacing w:before="120"/>
      </w:pPr>
      <w:r w:rsidRPr="000D2821">
        <w:t>W</w:t>
      </w:r>
      <w:r w:rsidR="008509D4" w:rsidRPr="000D2821">
        <w:t>hen making decisions regarding the adequacy of facilities</w:t>
      </w:r>
      <w:r w:rsidRPr="000D2821">
        <w:t>.</w:t>
      </w:r>
    </w:p>
    <w:p w14:paraId="5571B510" w14:textId="77777777" w:rsidR="008509D4" w:rsidRPr="000D2821" w:rsidRDefault="008509D4" w:rsidP="00E3147D">
      <w:pPr>
        <w:pStyle w:val="MyBullet"/>
        <w:numPr>
          <w:ilvl w:val="0"/>
          <w:numId w:val="178"/>
        </w:numPr>
        <w:spacing w:before="120"/>
      </w:pPr>
      <w:r w:rsidRPr="000D2821">
        <w:t>when proposing changes; and</w:t>
      </w:r>
    </w:p>
    <w:p w14:paraId="063C0201" w14:textId="77777777" w:rsidR="008509D4" w:rsidRPr="000D2821" w:rsidRDefault="008509D4" w:rsidP="00E3147D">
      <w:pPr>
        <w:pStyle w:val="MyBullet"/>
        <w:numPr>
          <w:ilvl w:val="0"/>
          <w:numId w:val="178"/>
        </w:numPr>
        <w:spacing w:before="120"/>
      </w:pPr>
      <w:r w:rsidRPr="000D2821">
        <w:t>when making decisions about procedures for:</w:t>
      </w:r>
    </w:p>
    <w:p w14:paraId="47259603" w14:textId="15BE3787" w:rsidR="008509D4" w:rsidRPr="000D2821" w:rsidRDefault="00F33D1D" w:rsidP="00E3147D">
      <w:pPr>
        <w:pStyle w:val="MyBullet"/>
        <w:numPr>
          <w:ilvl w:val="0"/>
          <w:numId w:val="178"/>
        </w:numPr>
        <w:spacing w:before="120"/>
        <w:ind w:left="2007"/>
      </w:pPr>
      <w:r w:rsidRPr="000D2821">
        <w:t>C</w:t>
      </w:r>
      <w:r w:rsidR="008509D4" w:rsidRPr="000D2821">
        <w:t xml:space="preserve">onsulting </w:t>
      </w:r>
      <w:r w:rsidRPr="000D2821">
        <w:t>workers.</w:t>
      </w:r>
    </w:p>
    <w:p w14:paraId="07F8CD08" w14:textId="5CC7F4FF" w:rsidR="008509D4" w:rsidRPr="000D2821" w:rsidRDefault="00F33D1D" w:rsidP="00E3147D">
      <w:pPr>
        <w:pStyle w:val="MyBullet"/>
        <w:numPr>
          <w:ilvl w:val="0"/>
          <w:numId w:val="178"/>
        </w:numPr>
        <w:spacing w:before="120"/>
        <w:ind w:left="2007"/>
      </w:pPr>
      <w:r w:rsidRPr="000D2821">
        <w:t>R</w:t>
      </w:r>
      <w:r w:rsidR="008509D4" w:rsidRPr="000D2821">
        <w:t xml:space="preserve">esolving health and safety </w:t>
      </w:r>
      <w:r w:rsidRPr="000D2821">
        <w:t>issues.</w:t>
      </w:r>
    </w:p>
    <w:p w14:paraId="6EDE5A82" w14:textId="60E71255" w:rsidR="008509D4" w:rsidRPr="000D2821" w:rsidRDefault="00F33D1D" w:rsidP="00E3147D">
      <w:pPr>
        <w:pStyle w:val="MyBullet"/>
        <w:numPr>
          <w:ilvl w:val="0"/>
          <w:numId w:val="178"/>
        </w:numPr>
        <w:spacing w:before="120"/>
        <w:ind w:left="2007"/>
      </w:pPr>
      <w:r w:rsidRPr="000D2821">
        <w:t>M</w:t>
      </w:r>
      <w:r w:rsidR="008509D4" w:rsidRPr="000D2821">
        <w:t xml:space="preserve">onitoring </w:t>
      </w:r>
      <w:r w:rsidRPr="000D2821">
        <w:t>health.</w:t>
      </w:r>
    </w:p>
    <w:p w14:paraId="63432CAE" w14:textId="51D4CB63" w:rsidR="008509D4" w:rsidRPr="000D2821" w:rsidRDefault="00F33D1D" w:rsidP="00E3147D">
      <w:pPr>
        <w:pStyle w:val="MyBullet"/>
        <w:numPr>
          <w:ilvl w:val="0"/>
          <w:numId w:val="178"/>
        </w:numPr>
        <w:spacing w:before="120"/>
        <w:ind w:left="2007"/>
      </w:pPr>
      <w:r w:rsidRPr="000D2821">
        <w:t>M</w:t>
      </w:r>
      <w:r w:rsidR="008509D4" w:rsidRPr="000D2821">
        <w:t>onitoring conditions at any workplace</w:t>
      </w:r>
      <w:r w:rsidRPr="000D2821">
        <w:t>.</w:t>
      </w:r>
    </w:p>
    <w:p w14:paraId="2315E801" w14:textId="24FD2A8F" w:rsidR="008509D4" w:rsidRPr="000D2821" w:rsidRDefault="00F33D1D" w:rsidP="00E3147D">
      <w:pPr>
        <w:pStyle w:val="MyBullet"/>
        <w:numPr>
          <w:ilvl w:val="0"/>
          <w:numId w:val="178"/>
        </w:numPr>
        <w:spacing w:before="120"/>
        <w:ind w:left="2007"/>
      </w:pPr>
      <w:r w:rsidRPr="000D2821">
        <w:t>P</w:t>
      </w:r>
      <w:r w:rsidR="008509D4" w:rsidRPr="000D2821">
        <w:t>roviding information and training.</w:t>
      </w:r>
    </w:p>
    <w:p w14:paraId="1C00FC0B" w14:textId="6CD1FB0C" w:rsidR="00526800" w:rsidRPr="000D2821" w:rsidRDefault="00526800" w:rsidP="00526800">
      <w:pPr>
        <w:pStyle w:val="MyBullet"/>
        <w:numPr>
          <w:ilvl w:val="0"/>
          <w:numId w:val="0"/>
        </w:numPr>
        <w:spacing w:before="120"/>
        <w:ind w:left="567" w:hanging="567"/>
      </w:pPr>
    </w:p>
    <w:p w14:paraId="4E98FF62" w14:textId="5E8A2E89" w:rsidR="00526800" w:rsidRPr="000D2821" w:rsidRDefault="00526800" w:rsidP="00526800">
      <w:pPr>
        <w:pStyle w:val="MyBullet"/>
        <w:numPr>
          <w:ilvl w:val="0"/>
          <w:numId w:val="0"/>
        </w:numPr>
        <w:spacing w:before="120"/>
        <w:ind w:left="567" w:hanging="567"/>
      </w:pPr>
    </w:p>
    <w:p w14:paraId="76283919" w14:textId="0023738A" w:rsidR="00526800" w:rsidRPr="000D2821" w:rsidRDefault="00526800" w:rsidP="00526800">
      <w:pPr>
        <w:pStyle w:val="MyBullet"/>
        <w:numPr>
          <w:ilvl w:val="0"/>
          <w:numId w:val="0"/>
        </w:numPr>
        <w:spacing w:before="120"/>
        <w:ind w:left="567" w:hanging="567"/>
      </w:pPr>
    </w:p>
    <w:p w14:paraId="6B14278F" w14:textId="7F3E7C27" w:rsidR="00526800" w:rsidRPr="000D2821" w:rsidRDefault="00526800" w:rsidP="00526800">
      <w:pPr>
        <w:pStyle w:val="MyBullet"/>
        <w:numPr>
          <w:ilvl w:val="0"/>
          <w:numId w:val="0"/>
        </w:numPr>
        <w:spacing w:before="120"/>
        <w:ind w:left="567" w:hanging="567"/>
      </w:pPr>
    </w:p>
    <w:p w14:paraId="1B2DDF47" w14:textId="49DB6B0D" w:rsidR="00526800" w:rsidRPr="000D2821" w:rsidRDefault="00526800" w:rsidP="00526800">
      <w:pPr>
        <w:pStyle w:val="MyBullet"/>
        <w:numPr>
          <w:ilvl w:val="0"/>
          <w:numId w:val="0"/>
        </w:numPr>
        <w:spacing w:before="120"/>
        <w:ind w:left="567" w:hanging="567"/>
      </w:pPr>
    </w:p>
    <w:p w14:paraId="2BA1145F" w14:textId="5D974239" w:rsidR="00526800" w:rsidRPr="000D2821" w:rsidRDefault="00526800" w:rsidP="003914E0">
      <w:pPr>
        <w:pStyle w:val="MyBullet"/>
        <w:numPr>
          <w:ilvl w:val="0"/>
          <w:numId w:val="0"/>
        </w:numPr>
        <w:spacing w:before="120"/>
      </w:pPr>
    </w:p>
    <w:p w14:paraId="58F73D9C" w14:textId="77777777" w:rsidR="00526800" w:rsidRPr="000D2821" w:rsidRDefault="00526800" w:rsidP="00526800">
      <w:pPr>
        <w:pStyle w:val="Heading1"/>
        <w:rPr>
          <w:rFonts w:asciiTheme="minorHAnsi" w:hAnsiTheme="minorHAnsi"/>
        </w:rPr>
      </w:pPr>
      <w:r w:rsidRPr="000D2821">
        <w:rPr>
          <w:rFonts w:asciiTheme="minorHAnsi" w:hAnsiTheme="minorHAnsi"/>
        </w:rPr>
        <w:fldChar w:fldCharType="begin"/>
      </w:r>
      <w:r w:rsidRPr="000D2821">
        <w:rPr>
          <w:rFonts w:asciiTheme="minorHAnsi" w:hAnsiTheme="minorHAnsi"/>
        </w:rPr>
        <w:instrText xml:space="preserve"> ask PName "What is the procedure name?"</w:instrText>
      </w:r>
      <w:r w:rsidRPr="000D2821">
        <w:rPr>
          <w:rFonts w:asciiTheme="minorHAnsi" w:hAnsiTheme="minorHAnsi"/>
        </w:rPr>
        <w:fldChar w:fldCharType="separate"/>
      </w:r>
      <w:r w:rsidRPr="000D2821">
        <w:rPr>
          <w:rFonts w:asciiTheme="minorHAnsi" w:hAnsiTheme="minorHAnsi"/>
        </w:rPr>
        <w:t>Consultation</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PNo "What is Procedure No?" </w:instrText>
      </w:r>
      <w:r w:rsidRPr="000D2821">
        <w:rPr>
          <w:rFonts w:asciiTheme="minorHAnsi" w:hAnsiTheme="minorHAnsi"/>
        </w:rPr>
        <w:fldChar w:fldCharType="separate"/>
      </w:r>
      <w:r w:rsidRPr="000D2821">
        <w:rPr>
          <w:rFonts w:asciiTheme="minorHAnsi" w:hAnsiTheme="minorHAnsi"/>
        </w:rPr>
        <w:t>PRO004</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RevNo "What is Revision Number?" </w:instrText>
      </w:r>
      <w:r w:rsidRPr="000D2821">
        <w:rPr>
          <w:rFonts w:asciiTheme="minorHAnsi" w:hAnsiTheme="minorHAnsi"/>
        </w:rPr>
        <w:fldChar w:fldCharType="separate"/>
      </w:r>
      <w:r w:rsidRPr="000D2821">
        <w:rPr>
          <w:rFonts w:asciiTheme="minorHAnsi" w:hAnsiTheme="minorHAnsi"/>
        </w:rPr>
        <w:t>1.0</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RevDate "What is the Revision Date"</w:instrText>
      </w:r>
      <w:r w:rsidRPr="000D2821">
        <w:rPr>
          <w:rFonts w:asciiTheme="minorHAnsi" w:hAnsiTheme="minorHAnsi"/>
        </w:rPr>
        <w:fldChar w:fldCharType="separate"/>
      </w:r>
      <w:r w:rsidRPr="000D2821">
        <w:rPr>
          <w:rFonts w:asciiTheme="minorHAnsi" w:hAnsiTheme="minorHAnsi"/>
        </w:rPr>
        <w:t>23/07/12</w:t>
      </w:r>
      <w:r w:rsidRPr="000D2821">
        <w:rPr>
          <w:rFonts w:asciiTheme="minorHAnsi" w:hAnsiTheme="minorHAnsi"/>
        </w:rPr>
        <w:fldChar w:fldCharType="end"/>
      </w:r>
      <w:bookmarkStart w:id="701" w:name="_Toc221634593"/>
      <w:r w:rsidRPr="000D2821">
        <w:rPr>
          <w:rFonts w:asciiTheme="minorHAnsi" w:hAnsiTheme="minorHAnsi"/>
        </w:rPr>
        <w:t>Pandemic and/or other global or national health concerns</w:t>
      </w:r>
      <w:bookmarkEnd w:id="701"/>
    </w:p>
    <w:p w14:paraId="20036F34" w14:textId="77777777" w:rsidR="00526800" w:rsidRPr="000D2821" w:rsidRDefault="00526800" w:rsidP="00713C83">
      <w:pPr>
        <w:pStyle w:val="Heading3"/>
        <w:rPr>
          <w:rFonts w:asciiTheme="minorHAnsi" w:hAnsiTheme="minorHAnsi"/>
        </w:rPr>
      </w:pPr>
      <w:bookmarkStart w:id="702" w:name="_Toc221634594"/>
      <w:r w:rsidRPr="000D2821">
        <w:rPr>
          <w:rFonts w:asciiTheme="minorHAnsi" w:hAnsiTheme="minorHAnsi"/>
        </w:rPr>
        <w:t>Introduction</w:t>
      </w:r>
      <w:bookmarkEnd w:id="702"/>
    </w:p>
    <w:p w14:paraId="3ECDD616" w14:textId="77777777" w:rsidR="00526800" w:rsidRPr="000D2821" w:rsidRDefault="00526800" w:rsidP="00526800">
      <w:r w:rsidRPr="000D2821">
        <w:t>Jim’s Hazardous Material Removal is committed to proactive advice in times of crisis to ensure the health and safety of its franchisees and the wider community.</w:t>
      </w:r>
    </w:p>
    <w:p w14:paraId="799AECAB" w14:textId="77777777" w:rsidR="00526800" w:rsidRPr="000D2821" w:rsidRDefault="00526800" w:rsidP="00713C83">
      <w:pPr>
        <w:pStyle w:val="Heading3"/>
        <w:rPr>
          <w:rFonts w:asciiTheme="minorHAnsi" w:hAnsiTheme="minorHAnsi"/>
        </w:rPr>
      </w:pPr>
      <w:bookmarkStart w:id="703" w:name="_Toc221634595"/>
      <w:r w:rsidRPr="000D2821">
        <w:rPr>
          <w:rFonts w:asciiTheme="minorHAnsi" w:hAnsiTheme="minorHAnsi"/>
        </w:rPr>
        <w:t>Policy</w:t>
      </w:r>
      <w:bookmarkEnd w:id="703"/>
    </w:p>
    <w:p w14:paraId="477664CA" w14:textId="77777777" w:rsidR="00526800" w:rsidRPr="000D2821" w:rsidRDefault="00526800" w:rsidP="00526800">
      <w:pPr>
        <w:pStyle w:val="BodyText"/>
      </w:pPr>
      <w:r w:rsidRPr="000D2821">
        <w:t xml:space="preserve">Should the need for specific guidelines of social interaction, distancing, hygiene protocols or similar be issued by the Government and/or local Health Departments in times of crisis or pandemic diseases, an addendum may be added separately to this manual to cover the specific threat. </w:t>
      </w:r>
    </w:p>
    <w:p w14:paraId="24057F36" w14:textId="77777777" w:rsidR="00526800" w:rsidRPr="000D2821" w:rsidRDefault="00526800" w:rsidP="00526800">
      <w:pPr>
        <w:pStyle w:val="BodyText"/>
      </w:pPr>
      <w:r w:rsidRPr="000D2821">
        <w:t xml:space="preserve">This addendum will be issued by email and a notification sent by text message directly to the FSE through Jim’s Online to advise of its release, and the addendum and any supporting documentation will be added to the FSE Shared folder for reference. </w:t>
      </w:r>
    </w:p>
    <w:p w14:paraId="01EE0EB1" w14:textId="77777777" w:rsidR="00526800" w:rsidRPr="000D2821" w:rsidRDefault="00526800" w:rsidP="00526800">
      <w:pPr>
        <w:pStyle w:val="BodyText"/>
      </w:pPr>
      <w:r w:rsidRPr="000D2821">
        <w:t>The addendum should be considered a part of this OHS Manual for the duration of the crisis.</w:t>
      </w:r>
    </w:p>
    <w:p w14:paraId="24B64823" w14:textId="77777777" w:rsidR="00526800" w:rsidRPr="000D2821" w:rsidRDefault="00526800" w:rsidP="00526800">
      <w:pPr>
        <w:pStyle w:val="MyBullet"/>
        <w:numPr>
          <w:ilvl w:val="0"/>
          <w:numId w:val="0"/>
        </w:numPr>
        <w:spacing w:before="120"/>
        <w:ind w:left="567" w:hanging="567"/>
      </w:pPr>
    </w:p>
    <w:p w14:paraId="0ED46A03" w14:textId="77777777" w:rsidR="00526800" w:rsidRPr="000D2821" w:rsidRDefault="00526800" w:rsidP="00526800">
      <w:pPr>
        <w:pStyle w:val="MyBullet"/>
        <w:numPr>
          <w:ilvl w:val="0"/>
          <w:numId w:val="0"/>
        </w:numPr>
        <w:spacing w:before="120"/>
        <w:ind w:left="567" w:hanging="567"/>
      </w:pPr>
    </w:p>
    <w:p w14:paraId="1A722B35" w14:textId="77777777" w:rsidR="008509D4" w:rsidRPr="000D2821" w:rsidRDefault="008509D4" w:rsidP="008509D4">
      <w:pPr>
        <w:pStyle w:val="Heading1"/>
        <w:rPr>
          <w:rFonts w:asciiTheme="minorHAnsi" w:hAnsiTheme="minorHAnsi"/>
        </w:rPr>
      </w:pPr>
      <w:r w:rsidRPr="000D2821">
        <w:rPr>
          <w:rFonts w:asciiTheme="minorHAnsi" w:hAnsiTheme="minorHAnsi"/>
        </w:rPr>
        <w:lastRenderedPageBreak/>
        <w:fldChar w:fldCharType="begin"/>
      </w:r>
      <w:r w:rsidRPr="000D2821">
        <w:rPr>
          <w:rFonts w:asciiTheme="minorHAnsi" w:hAnsiTheme="minorHAnsi"/>
        </w:rPr>
        <w:instrText xml:space="preserve"> ask PName "What is the procedure name?"</w:instrText>
      </w:r>
      <w:r w:rsidRPr="000D2821">
        <w:rPr>
          <w:rFonts w:asciiTheme="minorHAnsi" w:hAnsiTheme="minorHAnsi"/>
        </w:rPr>
        <w:fldChar w:fldCharType="separate"/>
      </w:r>
      <w:r w:rsidRPr="000D2821">
        <w:rPr>
          <w:rFonts w:asciiTheme="minorHAnsi" w:hAnsiTheme="minorHAnsi"/>
        </w:rPr>
        <w:t>Safety Performance Monitoring</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PNo "What is Procedure No?" </w:instrText>
      </w:r>
      <w:r w:rsidRPr="000D2821">
        <w:rPr>
          <w:rFonts w:asciiTheme="minorHAnsi" w:hAnsiTheme="minorHAnsi"/>
        </w:rPr>
        <w:fldChar w:fldCharType="separate"/>
      </w:r>
      <w:r w:rsidRPr="000D2821">
        <w:rPr>
          <w:rFonts w:asciiTheme="minorHAnsi" w:hAnsiTheme="minorHAnsi"/>
        </w:rPr>
        <w:t>PRO007</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RevNo "What is Revision Number?" </w:instrText>
      </w:r>
      <w:r w:rsidRPr="000D2821">
        <w:rPr>
          <w:rFonts w:asciiTheme="minorHAnsi" w:hAnsiTheme="minorHAnsi"/>
        </w:rPr>
        <w:fldChar w:fldCharType="separate"/>
      </w:r>
      <w:r w:rsidRPr="000D2821">
        <w:rPr>
          <w:rFonts w:asciiTheme="minorHAnsi" w:hAnsiTheme="minorHAnsi"/>
        </w:rPr>
        <w:t>1.1</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RevDate "What is the Revision Date"</w:instrText>
      </w:r>
      <w:r w:rsidRPr="000D2821">
        <w:rPr>
          <w:rFonts w:asciiTheme="minorHAnsi" w:hAnsiTheme="minorHAnsi"/>
        </w:rPr>
        <w:fldChar w:fldCharType="separate"/>
      </w:r>
      <w:r w:rsidRPr="000D2821">
        <w:rPr>
          <w:rFonts w:asciiTheme="minorHAnsi" w:hAnsiTheme="minorHAnsi"/>
        </w:rPr>
        <w:t>23/07/12</w:t>
      </w:r>
      <w:r w:rsidRPr="000D2821">
        <w:rPr>
          <w:rFonts w:asciiTheme="minorHAnsi" w:hAnsiTheme="minorHAnsi"/>
        </w:rPr>
        <w:fldChar w:fldCharType="end"/>
      </w:r>
      <w:bookmarkStart w:id="704" w:name="_Toc221634596"/>
      <w:r w:rsidRPr="000D2821">
        <w:rPr>
          <w:rFonts w:asciiTheme="minorHAnsi" w:hAnsiTheme="minorHAnsi"/>
        </w:rPr>
        <w:t>Safety Performance Monitoring</w:t>
      </w:r>
      <w:bookmarkEnd w:id="704"/>
    </w:p>
    <w:p w14:paraId="28F0569D" w14:textId="77777777" w:rsidR="008509D4" w:rsidRPr="000D2821" w:rsidRDefault="008509D4" w:rsidP="00713C83">
      <w:pPr>
        <w:pStyle w:val="Heading3"/>
        <w:rPr>
          <w:rFonts w:asciiTheme="minorHAnsi" w:hAnsiTheme="minorHAnsi"/>
        </w:rPr>
      </w:pPr>
      <w:bookmarkStart w:id="705" w:name="_Toc221634597"/>
      <w:r w:rsidRPr="000D2821">
        <w:rPr>
          <w:rFonts w:asciiTheme="minorHAnsi" w:hAnsiTheme="minorHAnsi"/>
        </w:rPr>
        <w:t>Introduction</w:t>
      </w:r>
      <w:bookmarkEnd w:id="705"/>
    </w:p>
    <w:p w14:paraId="27378E04" w14:textId="77777777" w:rsidR="008509D4" w:rsidRPr="000D2821" w:rsidRDefault="008509D4" w:rsidP="008509D4">
      <w:r w:rsidRPr="000D2821">
        <w:t xml:space="preserve">The use of performance measurements will enable the identification of system weaknesses, deterioration and problem areas. </w:t>
      </w:r>
    </w:p>
    <w:p w14:paraId="19500626" w14:textId="77777777" w:rsidR="008509D4" w:rsidRPr="000D2821" w:rsidRDefault="008509D4" w:rsidP="00713C83">
      <w:pPr>
        <w:pStyle w:val="Heading3"/>
        <w:rPr>
          <w:rFonts w:asciiTheme="minorHAnsi" w:hAnsiTheme="minorHAnsi"/>
        </w:rPr>
      </w:pPr>
      <w:bookmarkStart w:id="706" w:name="_Toc221634598"/>
      <w:r w:rsidRPr="000D2821">
        <w:rPr>
          <w:rFonts w:asciiTheme="minorHAnsi" w:hAnsiTheme="minorHAnsi"/>
        </w:rPr>
        <w:t>Policy</w:t>
      </w:r>
      <w:bookmarkEnd w:id="706"/>
    </w:p>
    <w:p w14:paraId="2E08995A" w14:textId="77777777" w:rsidR="008509D4" w:rsidRPr="000D2821" w:rsidRDefault="00844F21" w:rsidP="008509D4">
      <w:r w:rsidRPr="000D2821">
        <w:t>Jim’s Hazardous Material Removal</w:t>
      </w:r>
      <w:r w:rsidR="008509D4" w:rsidRPr="000D2821">
        <w:t xml:space="preserve"> will continue to improve its safety performance by evaluating the success of our occupational health and safety policies and procedures.</w:t>
      </w:r>
    </w:p>
    <w:p w14:paraId="1AEFD85B" w14:textId="77777777" w:rsidR="008509D4" w:rsidRPr="000D2821" w:rsidRDefault="008509D4" w:rsidP="00713C83">
      <w:pPr>
        <w:pStyle w:val="Heading3"/>
        <w:rPr>
          <w:rFonts w:asciiTheme="minorHAnsi" w:hAnsiTheme="minorHAnsi"/>
        </w:rPr>
      </w:pPr>
      <w:bookmarkStart w:id="707" w:name="_Toc221634599"/>
      <w:r w:rsidRPr="000D2821">
        <w:rPr>
          <w:rFonts w:asciiTheme="minorHAnsi" w:hAnsiTheme="minorHAnsi"/>
        </w:rPr>
        <w:t>Procedure</w:t>
      </w:r>
      <w:bookmarkEnd w:id="707"/>
    </w:p>
    <w:p w14:paraId="669320AD" w14:textId="6B5261FF" w:rsidR="008509D4" w:rsidRPr="000D2821" w:rsidRDefault="008509D4" w:rsidP="00203D9B">
      <w:pPr>
        <w:pStyle w:val="MyBullet"/>
        <w:numPr>
          <w:ilvl w:val="0"/>
          <w:numId w:val="0"/>
        </w:numPr>
        <w:ind w:left="567" w:hanging="567"/>
      </w:pPr>
    </w:p>
    <w:p w14:paraId="549B7ACB" w14:textId="7A474F5D" w:rsidR="00C279C7" w:rsidRPr="000D2821" w:rsidRDefault="006763B6" w:rsidP="00C279C7">
      <w:proofErr w:type="gramStart"/>
      <w:r w:rsidRPr="000D2821">
        <w:t>In order to</w:t>
      </w:r>
      <w:proofErr w:type="gramEnd"/>
      <w:r w:rsidRPr="000D2821">
        <w:t xml:space="preserve"> identify system weaknesses, the following statistics will be maintained on OHS053 Accidents and Incidents</w:t>
      </w:r>
      <w:r w:rsidR="00681E98" w:rsidRPr="000D2821">
        <w:t xml:space="preserve">: </w:t>
      </w:r>
    </w:p>
    <w:p w14:paraId="55825851" w14:textId="77777777" w:rsidR="00681E98" w:rsidRPr="000D2821" w:rsidRDefault="00681E98" w:rsidP="006E6625">
      <w:pPr>
        <w:pStyle w:val="MyBulletLast"/>
      </w:pPr>
      <w:r w:rsidRPr="000D2821">
        <w:t>Number of accidents.</w:t>
      </w:r>
    </w:p>
    <w:p w14:paraId="7520953A" w14:textId="11B83954" w:rsidR="00681E98" w:rsidRPr="000D2821" w:rsidRDefault="00681E98" w:rsidP="00681E98">
      <w:pPr>
        <w:pStyle w:val="MyBulletLast"/>
      </w:pPr>
      <w:r w:rsidRPr="000D2821">
        <w:t>Number of incidents.</w:t>
      </w:r>
    </w:p>
    <w:p w14:paraId="6666EA88" w14:textId="77777777" w:rsidR="00681E98" w:rsidRPr="000D2821" w:rsidRDefault="00681E98" w:rsidP="00681E98">
      <w:pPr>
        <w:pStyle w:val="MyBulletLast"/>
      </w:pPr>
      <w:r w:rsidRPr="000D2821">
        <w:t xml:space="preserve">Number of near misses. </w:t>
      </w:r>
    </w:p>
    <w:p w14:paraId="661D2E70" w14:textId="77777777" w:rsidR="00976C56" w:rsidRPr="000D2821" w:rsidRDefault="00681E98" w:rsidP="00681E98">
      <w:pPr>
        <w:pStyle w:val="MyBulletLast"/>
      </w:pPr>
      <w:r w:rsidRPr="000D2821">
        <w:t>Number of lost time injuries.</w:t>
      </w:r>
    </w:p>
    <w:p w14:paraId="10B41187" w14:textId="77777777" w:rsidR="00976C56" w:rsidRPr="000D2821" w:rsidRDefault="00976C56" w:rsidP="00976C56"/>
    <w:p w14:paraId="3E850E74" w14:textId="77777777" w:rsidR="00976C56" w:rsidRPr="000D2821" w:rsidRDefault="00976C56" w:rsidP="00976C56"/>
    <w:p w14:paraId="14852DED" w14:textId="00E2C361" w:rsidR="0083291E" w:rsidRPr="000D2821" w:rsidRDefault="0083291E" w:rsidP="00976C56">
      <w:pPr>
        <w:rPr>
          <w:b/>
          <w:bCs/>
        </w:rPr>
      </w:pPr>
      <w:r w:rsidRPr="000D2821">
        <w:t>Employees are to notify their Employer of incidents and accidents via the Register of Incidents, Injuries and Treatment form on the Shared Dropbox</w:t>
      </w:r>
      <w:r w:rsidR="0097027A">
        <w:t xml:space="preserve"> &amp; OneDrive</w:t>
      </w:r>
      <w:r w:rsidRPr="000D2821">
        <w:t xml:space="preserve"> folder</w:t>
      </w:r>
      <w:r w:rsidR="0097027A">
        <w:t>s</w:t>
      </w:r>
      <w:r w:rsidRPr="000D2821">
        <w:t xml:space="preserve"> in accordance with </w:t>
      </w:r>
      <w:r w:rsidRPr="000D2821">
        <w:rPr>
          <w:b/>
          <w:bCs/>
        </w:rPr>
        <w:t>PRO041 Injury/Incident Reporting and Investigation.</w:t>
      </w:r>
    </w:p>
    <w:p w14:paraId="2107191A" w14:textId="77777777" w:rsidR="0007259E" w:rsidRPr="000D2821" w:rsidRDefault="0007259E" w:rsidP="00976C56">
      <w:pPr>
        <w:rPr>
          <w:b/>
          <w:bCs/>
        </w:rPr>
      </w:pPr>
    </w:p>
    <w:p w14:paraId="3A42033C" w14:textId="7A153ECF" w:rsidR="0007259E" w:rsidRPr="000D2821" w:rsidRDefault="0007259E" w:rsidP="00976C56">
      <w:pPr>
        <w:rPr>
          <w:b/>
          <w:bCs/>
        </w:rPr>
      </w:pPr>
      <w:r w:rsidRPr="000D2821">
        <w:t xml:space="preserve">Accidents and incidents shall be reviewed by the Employer as they are received and assessed as per </w:t>
      </w:r>
      <w:r w:rsidRPr="000D2821">
        <w:rPr>
          <w:b/>
          <w:bCs/>
        </w:rPr>
        <w:t>PRO010 Hazard ID and Risk Assessment.</w:t>
      </w:r>
    </w:p>
    <w:p w14:paraId="46B76B97" w14:textId="77777777" w:rsidR="0007259E" w:rsidRPr="000D2821" w:rsidRDefault="0007259E" w:rsidP="00976C56">
      <w:pPr>
        <w:rPr>
          <w:b/>
          <w:bCs/>
        </w:rPr>
      </w:pPr>
    </w:p>
    <w:p w14:paraId="00B5AD01" w14:textId="5AB3FBF0" w:rsidR="0007259E" w:rsidRPr="000D2821" w:rsidRDefault="0007259E" w:rsidP="00976C56">
      <w:r w:rsidRPr="000D2821">
        <w:t>Any lost time injuries or accidents Franchisees are requested to also report to their Regional Franchisors.</w:t>
      </w:r>
    </w:p>
    <w:p w14:paraId="1B40323F" w14:textId="77777777" w:rsidR="0007259E" w:rsidRPr="000D2821" w:rsidRDefault="0007259E" w:rsidP="00950A20">
      <w:pPr>
        <w:pStyle w:val="MyBulletLast"/>
        <w:numPr>
          <w:ilvl w:val="0"/>
          <w:numId w:val="0"/>
        </w:numPr>
        <w:ind w:left="2988"/>
      </w:pPr>
    </w:p>
    <w:p w14:paraId="567B38AD" w14:textId="2D2AD916" w:rsidR="0007259E" w:rsidRPr="000D2821" w:rsidRDefault="0007259E" w:rsidP="0007259E">
      <w:pPr>
        <w:pStyle w:val="MyBulletLast"/>
        <w:numPr>
          <w:ilvl w:val="0"/>
          <w:numId w:val="0"/>
        </w:numPr>
      </w:pPr>
      <w:r w:rsidRPr="000D2821">
        <w:t>They shall be further reviewed by at a routine meeting of Regional Franchisors to be held bi-monthly.</w:t>
      </w:r>
    </w:p>
    <w:p w14:paraId="6324FBAC" w14:textId="77777777" w:rsidR="0007259E" w:rsidRPr="000D2821" w:rsidRDefault="0007259E" w:rsidP="00950A20">
      <w:pPr>
        <w:pStyle w:val="MyBulletLast"/>
        <w:numPr>
          <w:ilvl w:val="0"/>
          <w:numId w:val="0"/>
        </w:numPr>
        <w:ind w:left="2988"/>
      </w:pPr>
    </w:p>
    <w:p w14:paraId="22BD00D6" w14:textId="77777777" w:rsidR="0007259E" w:rsidRPr="000D2821" w:rsidRDefault="0007259E" w:rsidP="00950A20">
      <w:pPr>
        <w:pStyle w:val="MyBulletLast"/>
        <w:numPr>
          <w:ilvl w:val="0"/>
          <w:numId w:val="0"/>
        </w:numPr>
        <w:ind w:left="2988"/>
      </w:pPr>
    </w:p>
    <w:p w14:paraId="05AC9C62" w14:textId="088B6006" w:rsidR="008509D4" w:rsidRPr="000D2821" w:rsidRDefault="008509D4" w:rsidP="00976C56">
      <w:pPr>
        <w:pStyle w:val="MyBulletLast"/>
        <w:numPr>
          <w:ilvl w:val="0"/>
          <w:numId w:val="0"/>
        </w:numPr>
      </w:pPr>
      <w:r w:rsidRPr="000D2821">
        <w:br w:type="page"/>
      </w:r>
    </w:p>
    <w:p w14:paraId="49F80DBA" w14:textId="4273A3F2" w:rsidR="008509D4" w:rsidRPr="000D2821" w:rsidRDefault="002C7289" w:rsidP="008509D4">
      <w:pPr>
        <w:pStyle w:val="Heading1"/>
        <w:rPr>
          <w:rFonts w:asciiTheme="minorHAnsi" w:hAnsiTheme="minorHAnsi"/>
        </w:rPr>
      </w:pPr>
      <w:bookmarkStart w:id="708" w:name="_Toc221634600"/>
      <w:r w:rsidRPr="000D2821">
        <w:rPr>
          <w:rFonts w:asciiTheme="minorHAnsi" w:hAnsiTheme="minorHAnsi"/>
        </w:rPr>
        <w:t xml:space="preserve">PRO010 - </w:t>
      </w:r>
      <w:r w:rsidR="008509D4" w:rsidRPr="000D2821">
        <w:rPr>
          <w:rFonts w:asciiTheme="minorHAnsi" w:hAnsiTheme="minorHAnsi"/>
        </w:rPr>
        <w:fldChar w:fldCharType="begin"/>
      </w:r>
      <w:r w:rsidR="008509D4" w:rsidRPr="000D2821">
        <w:rPr>
          <w:rFonts w:asciiTheme="minorHAnsi" w:hAnsiTheme="minorHAnsi"/>
        </w:rPr>
        <w:instrText xml:space="preserve"> ask PName "What is the procedure name?"</w:instrText>
      </w:r>
      <w:r w:rsidR="008509D4" w:rsidRPr="000D2821">
        <w:rPr>
          <w:rFonts w:asciiTheme="minorHAnsi" w:hAnsiTheme="minorHAnsi"/>
        </w:rPr>
        <w:fldChar w:fldCharType="separate"/>
      </w:r>
      <w:r w:rsidR="008509D4" w:rsidRPr="000D2821">
        <w:rPr>
          <w:rFonts w:asciiTheme="minorHAnsi" w:hAnsiTheme="minorHAnsi"/>
        </w:rPr>
        <w:t>Hazard ID and Risk Assessment</w:t>
      </w:r>
      <w:r w:rsidR="008509D4" w:rsidRPr="000D2821">
        <w:rPr>
          <w:rFonts w:asciiTheme="minorHAnsi" w:hAnsiTheme="minorHAnsi"/>
        </w:rPr>
        <w:fldChar w:fldCharType="end"/>
      </w:r>
      <w:r w:rsidR="008509D4" w:rsidRPr="000D2821">
        <w:rPr>
          <w:rFonts w:asciiTheme="minorHAnsi" w:hAnsiTheme="minorHAnsi"/>
        </w:rPr>
        <w:fldChar w:fldCharType="begin"/>
      </w:r>
      <w:r w:rsidR="008509D4" w:rsidRPr="000D2821">
        <w:rPr>
          <w:rFonts w:asciiTheme="minorHAnsi" w:hAnsiTheme="minorHAnsi"/>
        </w:rPr>
        <w:instrText xml:space="preserve"> Ask PNo "What is Procedure No?" </w:instrText>
      </w:r>
      <w:r w:rsidR="008509D4" w:rsidRPr="000D2821">
        <w:rPr>
          <w:rFonts w:asciiTheme="minorHAnsi" w:hAnsiTheme="minorHAnsi"/>
        </w:rPr>
        <w:fldChar w:fldCharType="separate"/>
      </w:r>
      <w:r w:rsidR="008509D4" w:rsidRPr="000D2821">
        <w:rPr>
          <w:rFonts w:asciiTheme="minorHAnsi" w:hAnsiTheme="minorHAnsi"/>
        </w:rPr>
        <w:t>PRO010</w:t>
      </w:r>
      <w:r w:rsidR="008509D4" w:rsidRPr="000D2821">
        <w:rPr>
          <w:rFonts w:asciiTheme="minorHAnsi" w:hAnsiTheme="minorHAnsi"/>
        </w:rPr>
        <w:fldChar w:fldCharType="end"/>
      </w:r>
      <w:r w:rsidR="008509D4" w:rsidRPr="000D2821">
        <w:rPr>
          <w:rFonts w:asciiTheme="minorHAnsi" w:hAnsiTheme="minorHAnsi"/>
        </w:rPr>
        <w:fldChar w:fldCharType="begin"/>
      </w:r>
      <w:r w:rsidR="008509D4" w:rsidRPr="000D2821">
        <w:rPr>
          <w:rFonts w:asciiTheme="minorHAnsi" w:hAnsiTheme="minorHAnsi"/>
        </w:rPr>
        <w:instrText xml:space="preserve"> Ask RevNo "What is Revision Number?" </w:instrText>
      </w:r>
      <w:r w:rsidR="008509D4" w:rsidRPr="000D2821">
        <w:rPr>
          <w:rFonts w:asciiTheme="minorHAnsi" w:hAnsiTheme="minorHAnsi"/>
        </w:rPr>
        <w:fldChar w:fldCharType="separate"/>
      </w:r>
      <w:r w:rsidR="008509D4" w:rsidRPr="000D2821">
        <w:rPr>
          <w:rFonts w:asciiTheme="minorHAnsi" w:hAnsiTheme="minorHAnsi"/>
        </w:rPr>
        <w:t>2.1</w:t>
      </w:r>
      <w:r w:rsidR="008509D4" w:rsidRPr="000D2821">
        <w:rPr>
          <w:rFonts w:asciiTheme="minorHAnsi" w:hAnsiTheme="minorHAnsi"/>
        </w:rPr>
        <w:fldChar w:fldCharType="end"/>
      </w:r>
      <w:r w:rsidR="008509D4" w:rsidRPr="000D2821">
        <w:rPr>
          <w:rFonts w:asciiTheme="minorHAnsi" w:hAnsiTheme="minorHAnsi"/>
        </w:rPr>
        <w:fldChar w:fldCharType="begin"/>
      </w:r>
      <w:r w:rsidR="008509D4" w:rsidRPr="000D2821">
        <w:rPr>
          <w:rFonts w:asciiTheme="minorHAnsi" w:hAnsiTheme="minorHAnsi"/>
        </w:rPr>
        <w:instrText xml:space="preserve"> Ask RevDate "What is the Revision Date"</w:instrText>
      </w:r>
      <w:r w:rsidR="008509D4" w:rsidRPr="000D2821">
        <w:rPr>
          <w:rFonts w:asciiTheme="minorHAnsi" w:hAnsiTheme="minorHAnsi"/>
        </w:rPr>
        <w:fldChar w:fldCharType="separate"/>
      </w:r>
      <w:r w:rsidR="008509D4" w:rsidRPr="000D2821">
        <w:rPr>
          <w:rFonts w:asciiTheme="minorHAnsi" w:hAnsiTheme="minorHAnsi"/>
        </w:rPr>
        <w:t>26/02/13</w:t>
      </w:r>
      <w:r w:rsidR="008509D4" w:rsidRPr="000D2821">
        <w:rPr>
          <w:rFonts w:asciiTheme="minorHAnsi" w:hAnsiTheme="minorHAnsi"/>
        </w:rPr>
        <w:fldChar w:fldCharType="end"/>
      </w:r>
      <w:r w:rsidR="008509D4" w:rsidRPr="000D2821">
        <w:rPr>
          <w:rFonts w:asciiTheme="minorHAnsi" w:hAnsiTheme="minorHAnsi"/>
        </w:rPr>
        <w:t>Hazard ID and Risk Assessment</w:t>
      </w:r>
      <w:bookmarkEnd w:id="708"/>
    </w:p>
    <w:p w14:paraId="4C338644" w14:textId="77777777" w:rsidR="008509D4" w:rsidRPr="000D2821" w:rsidRDefault="008509D4" w:rsidP="00713C83">
      <w:pPr>
        <w:pStyle w:val="Heading3"/>
        <w:rPr>
          <w:rFonts w:asciiTheme="minorHAnsi" w:hAnsiTheme="minorHAnsi"/>
        </w:rPr>
      </w:pPr>
      <w:bookmarkStart w:id="709" w:name="_Toc221634601"/>
      <w:r w:rsidRPr="000D2821">
        <w:rPr>
          <w:rFonts w:asciiTheme="minorHAnsi" w:hAnsiTheme="minorHAnsi"/>
        </w:rPr>
        <w:t>Introduction</w:t>
      </w:r>
      <w:bookmarkEnd w:id="709"/>
    </w:p>
    <w:p w14:paraId="6FB2B58B" w14:textId="77777777" w:rsidR="008509D4" w:rsidRPr="000D2821" w:rsidRDefault="008509D4" w:rsidP="177DC49A">
      <w:pPr>
        <w:rPr>
          <w:sz w:val="20"/>
          <w:szCs w:val="20"/>
        </w:rPr>
      </w:pPr>
      <w:r w:rsidRPr="000D2821">
        <w:rPr>
          <w:sz w:val="20"/>
          <w:szCs w:val="20"/>
        </w:rPr>
        <w:t xml:space="preserve">This procedure describes the method by which all hazards will be identified, assessed for risks, appropriate control mechanisms implemented and reviewed. </w:t>
      </w:r>
    </w:p>
    <w:p w14:paraId="35EB8358" w14:textId="77777777" w:rsidR="008509D4" w:rsidRPr="000D2821" w:rsidRDefault="008509D4" w:rsidP="00713C83">
      <w:pPr>
        <w:pStyle w:val="Heading3"/>
        <w:rPr>
          <w:rFonts w:asciiTheme="minorHAnsi" w:hAnsiTheme="minorHAnsi"/>
        </w:rPr>
      </w:pPr>
      <w:bookmarkStart w:id="710" w:name="_Toc221634602"/>
      <w:r w:rsidRPr="000D2821">
        <w:rPr>
          <w:rFonts w:asciiTheme="minorHAnsi" w:hAnsiTheme="minorHAnsi"/>
        </w:rPr>
        <w:t>Definitions</w:t>
      </w:r>
      <w:bookmarkEnd w:id="710"/>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304"/>
        <w:gridCol w:w="6325"/>
      </w:tblGrid>
      <w:tr w:rsidR="008509D4" w:rsidRPr="000D2821" w14:paraId="6BC81233" w14:textId="77777777" w:rsidTr="177DC49A">
        <w:trPr>
          <w:tblHeader/>
        </w:trPr>
        <w:tc>
          <w:tcPr>
            <w:tcW w:w="3304" w:type="dxa"/>
            <w:shd w:val="clear" w:color="auto" w:fill="808080" w:themeFill="background1" w:themeFillShade="80"/>
          </w:tcPr>
          <w:p w14:paraId="271A8589" w14:textId="77777777" w:rsidR="008509D4" w:rsidRPr="000D2821" w:rsidRDefault="008509D4" w:rsidP="008509D4">
            <w:pPr>
              <w:pStyle w:val="TableText"/>
              <w:rPr>
                <w:rFonts w:cs="Arial"/>
                <w:b/>
                <w:color w:val="FFFFFF" w:themeColor="background1"/>
                <w:lang w:eastAsia="en-AU"/>
              </w:rPr>
            </w:pPr>
            <w:r w:rsidRPr="000D2821">
              <w:rPr>
                <w:rFonts w:cs="Arial"/>
                <w:b/>
                <w:color w:val="FFFFFF" w:themeColor="background1"/>
                <w:lang w:eastAsia="en-AU"/>
              </w:rPr>
              <w:t>Term/Abbreviation</w:t>
            </w:r>
          </w:p>
        </w:tc>
        <w:tc>
          <w:tcPr>
            <w:tcW w:w="6325" w:type="dxa"/>
            <w:shd w:val="clear" w:color="auto" w:fill="808080" w:themeFill="background1" w:themeFillShade="80"/>
          </w:tcPr>
          <w:p w14:paraId="3F81A5F2" w14:textId="77777777" w:rsidR="008509D4" w:rsidRPr="000D2821" w:rsidRDefault="008509D4" w:rsidP="008509D4">
            <w:pPr>
              <w:pStyle w:val="TableText"/>
              <w:rPr>
                <w:rFonts w:cs="Arial"/>
                <w:b/>
                <w:color w:val="FFFFFF" w:themeColor="background1"/>
                <w:lang w:eastAsia="en-AU"/>
              </w:rPr>
            </w:pPr>
            <w:r w:rsidRPr="000D2821">
              <w:rPr>
                <w:rFonts w:cs="Arial"/>
                <w:b/>
                <w:color w:val="FFFFFF" w:themeColor="background1"/>
                <w:lang w:eastAsia="en-AU"/>
              </w:rPr>
              <w:t>Definition</w:t>
            </w:r>
          </w:p>
        </w:tc>
      </w:tr>
      <w:tr w:rsidR="008509D4" w:rsidRPr="000D2821" w14:paraId="0965B6C7" w14:textId="77777777" w:rsidTr="177DC49A">
        <w:tc>
          <w:tcPr>
            <w:tcW w:w="3304" w:type="dxa"/>
          </w:tcPr>
          <w:p w14:paraId="756F0DD5" w14:textId="6B623703" w:rsidR="008509D4" w:rsidRPr="000D2821" w:rsidRDefault="008509D4" w:rsidP="008509D4">
            <w:pPr>
              <w:pStyle w:val="TableText"/>
            </w:pPr>
            <w:r w:rsidRPr="000D2821">
              <w:t>Hazard</w:t>
            </w:r>
            <w:r w:rsidR="00F600AC" w:rsidRPr="000D2821">
              <w:t>:</w:t>
            </w:r>
          </w:p>
        </w:tc>
        <w:tc>
          <w:tcPr>
            <w:tcW w:w="6325" w:type="dxa"/>
          </w:tcPr>
          <w:p w14:paraId="4072A661" w14:textId="77777777" w:rsidR="008509D4" w:rsidRPr="000D2821" w:rsidRDefault="008509D4" w:rsidP="008509D4">
            <w:pPr>
              <w:pStyle w:val="TableText"/>
            </w:pPr>
            <w:r w:rsidRPr="000D2821">
              <w:t>Anything that has the potential to cause injury or illness (to employees, contractors, visitors or the neighbouring public) or damage to plant or property. A hazard can be related to a physical state, a work practice or a procedure. A hazard can be introduced when implementing changes to existing arrangements.</w:t>
            </w:r>
          </w:p>
        </w:tc>
      </w:tr>
      <w:tr w:rsidR="008509D4" w:rsidRPr="000D2821" w14:paraId="55A52066" w14:textId="77777777" w:rsidTr="177DC49A">
        <w:tc>
          <w:tcPr>
            <w:tcW w:w="3304" w:type="dxa"/>
          </w:tcPr>
          <w:p w14:paraId="1E21941C" w14:textId="31E56202" w:rsidR="008509D4" w:rsidRPr="000D2821" w:rsidRDefault="008509D4" w:rsidP="008509D4">
            <w:pPr>
              <w:pStyle w:val="TableText"/>
            </w:pPr>
            <w:r w:rsidRPr="000D2821">
              <w:t>Hazard Identification</w:t>
            </w:r>
            <w:r w:rsidR="00F600AC" w:rsidRPr="000D2821">
              <w:t>:</w:t>
            </w:r>
          </w:p>
        </w:tc>
        <w:tc>
          <w:tcPr>
            <w:tcW w:w="6325" w:type="dxa"/>
          </w:tcPr>
          <w:p w14:paraId="093BC945" w14:textId="77777777" w:rsidR="008509D4" w:rsidRPr="000D2821" w:rsidRDefault="008509D4" w:rsidP="008509D4">
            <w:pPr>
              <w:pStyle w:val="TableText"/>
            </w:pPr>
            <w:r w:rsidRPr="000D2821">
              <w:t>The process of identifying all situations or events that could give rise to the potential for injury, illness or damage to plant or property.</w:t>
            </w:r>
          </w:p>
        </w:tc>
      </w:tr>
      <w:tr w:rsidR="008509D4" w:rsidRPr="000D2821" w14:paraId="302E9EF0" w14:textId="77777777" w:rsidTr="177DC49A">
        <w:tc>
          <w:tcPr>
            <w:tcW w:w="3304" w:type="dxa"/>
          </w:tcPr>
          <w:p w14:paraId="3AD8DC12" w14:textId="47EDA5BE" w:rsidR="008509D4" w:rsidRPr="000D2821" w:rsidRDefault="008509D4" w:rsidP="008509D4">
            <w:pPr>
              <w:pStyle w:val="TableText"/>
            </w:pPr>
            <w:r w:rsidRPr="000D2821">
              <w:t>Incident</w:t>
            </w:r>
            <w:r w:rsidR="00F600AC" w:rsidRPr="000D2821">
              <w:t>:</w:t>
            </w:r>
          </w:p>
        </w:tc>
        <w:tc>
          <w:tcPr>
            <w:tcW w:w="6325" w:type="dxa"/>
          </w:tcPr>
          <w:p w14:paraId="2C7F7169" w14:textId="77777777" w:rsidR="008509D4" w:rsidRPr="000D2821" w:rsidRDefault="008509D4" w:rsidP="008509D4">
            <w:pPr>
              <w:pStyle w:val="TableText"/>
            </w:pPr>
            <w:r w:rsidRPr="000D2821">
              <w:t>A potentially hazardous event that may or may not cause injury, illness, property loss or damage.</w:t>
            </w:r>
          </w:p>
        </w:tc>
      </w:tr>
      <w:tr w:rsidR="008509D4" w:rsidRPr="000D2821" w14:paraId="2A065F93" w14:textId="77777777" w:rsidTr="177DC49A">
        <w:tc>
          <w:tcPr>
            <w:tcW w:w="3304" w:type="dxa"/>
          </w:tcPr>
          <w:p w14:paraId="07943635" w14:textId="02FC3AA6" w:rsidR="008509D4" w:rsidRPr="000D2821" w:rsidRDefault="008509D4" w:rsidP="008509D4">
            <w:pPr>
              <w:pStyle w:val="TableText"/>
            </w:pPr>
            <w:r w:rsidRPr="000D2821">
              <w:t>Risk</w:t>
            </w:r>
            <w:r w:rsidR="00F600AC" w:rsidRPr="000D2821">
              <w:t>:</w:t>
            </w:r>
          </w:p>
        </w:tc>
        <w:tc>
          <w:tcPr>
            <w:tcW w:w="6325" w:type="dxa"/>
          </w:tcPr>
          <w:p w14:paraId="5BF03AA3" w14:textId="77777777" w:rsidR="008509D4" w:rsidRPr="000D2821" w:rsidRDefault="008509D4" w:rsidP="008509D4">
            <w:pPr>
              <w:pStyle w:val="TableText"/>
            </w:pPr>
            <w:r w:rsidRPr="000D2821">
              <w:t>The likelihood of injury, illness or damage to plant or property arising from exposure to any hazard.</w:t>
            </w:r>
          </w:p>
        </w:tc>
      </w:tr>
      <w:tr w:rsidR="008509D4" w:rsidRPr="000D2821" w14:paraId="4B592A84" w14:textId="77777777" w:rsidTr="177DC49A">
        <w:tc>
          <w:tcPr>
            <w:tcW w:w="3304" w:type="dxa"/>
          </w:tcPr>
          <w:p w14:paraId="518D5481" w14:textId="2162B6DE" w:rsidR="008509D4" w:rsidRPr="000D2821" w:rsidRDefault="008509D4" w:rsidP="008509D4">
            <w:pPr>
              <w:pStyle w:val="TableText"/>
            </w:pPr>
            <w:r w:rsidRPr="000D2821">
              <w:t>Risk Assessment</w:t>
            </w:r>
            <w:r w:rsidR="00F600AC" w:rsidRPr="000D2821">
              <w:t>:</w:t>
            </w:r>
          </w:p>
        </w:tc>
        <w:tc>
          <w:tcPr>
            <w:tcW w:w="6325" w:type="dxa"/>
          </w:tcPr>
          <w:p w14:paraId="35EFCB5B" w14:textId="77777777" w:rsidR="008509D4" w:rsidRPr="000D2821" w:rsidRDefault="008509D4" w:rsidP="008509D4">
            <w:pPr>
              <w:pStyle w:val="TableText"/>
            </w:pPr>
            <w:r w:rsidRPr="000D2821">
              <w:t>The process of determining the likelihood of an injury, illness or damage to plant or property happening.</w:t>
            </w:r>
          </w:p>
        </w:tc>
      </w:tr>
      <w:tr w:rsidR="008509D4" w:rsidRPr="000D2821" w14:paraId="2F20680D" w14:textId="77777777" w:rsidTr="177DC49A">
        <w:tc>
          <w:tcPr>
            <w:tcW w:w="3304" w:type="dxa"/>
          </w:tcPr>
          <w:p w14:paraId="36C0D63B" w14:textId="2F9BC4FB" w:rsidR="008509D4" w:rsidRPr="000D2821" w:rsidRDefault="008509D4" w:rsidP="177DC49A">
            <w:pPr>
              <w:pStyle w:val="TableText"/>
            </w:pPr>
            <w:r w:rsidRPr="000D2821">
              <w:t>Control of Risks</w:t>
            </w:r>
            <w:r w:rsidR="00F600AC" w:rsidRPr="000D2821">
              <w:t>:</w:t>
            </w:r>
          </w:p>
        </w:tc>
        <w:tc>
          <w:tcPr>
            <w:tcW w:w="6325" w:type="dxa"/>
          </w:tcPr>
          <w:p w14:paraId="1EE76BD4" w14:textId="77777777" w:rsidR="008509D4" w:rsidRPr="000D2821" w:rsidRDefault="008509D4" w:rsidP="008509D4">
            <w:pPr>
              <w:pStyle w:val="TableText"/>
            </w:pPr>
            <w:r w:rsidRPr="000D2821">
              <w:t>The process of implementing measures to reduce the risk associated with a hazard. The control process must follow the control hierarchy, in order, as prescribed in some health and safety legislation. It is always important that any control measure does not introduce new hazards and that ongoing effectiveness of the control is monitored.</w:t>
            </w:r>
          </w:p>
        </w:tc>
      </w:tr>
      <w:tr w:rsidR="008509D4" w:rsidRPr="000D2821" w14:paraId="63E49DDF" w14:textId="77777777" w:rsidTr="177DC49A">
        <w:tc>
          <w:tcPr>
            <w:tcW w:w="3304" w:type="dxa"/>
          </w:tcPr>
          <w:p w14:paraId="094491DE" w14:textId="05E09F0A" w:rsidR="008509D4" w:rsidRPr="000D2821" w:rsidRDefault="008509D4" w:rsidP="008509D4">
            <w:pPr>
              <w:pStyle w:val="TableText"/>
            </w:pPr>
            <w:r w:rsidRPr="000D2821">
              <w:t>HSQ</w:t>
            </w:r>
            <w:r w:rsidR="00F600AC" w:rsidRPr="000D2821">
              <w:t>:</w:t>
            </w:r>
          </w:p>
        </w:tc>
        <w:tc>
          <w:tcPr>
            <w:tcW w:w="6325" w:type="dxa"/>
          </w:tcPr>
          <w:p w14:paraId="269CAEA4" w14:textId="7EDE831D" w:rsidR="008509D4" w:rsidRPr="000D2821" w:rsidRDefault="008509D4" w:rsidP="008509D4">
            <w:pPr>
              <w:pStyle w:val="TableText"/>
            </w:pPr>
            <w:r w:rsidRPr="000D2821">
              <w:t>Health Safety Quality</w:t>
            </w:r>
            <w:r w:rsidR="00F600AC" w:rsidRPr="000D2821">
              <w:t>.</w:t>
            </w:r>
          </w:p>
        </w:tc>
      </w:tr>
      <w:tr w:rsidR="008509D4" w:rsidRPr="000D2821" w14:paraId="2A71D5B0" w14:textId="77777777" w:rsidTr="177DC49A">
        <w:tc>
          <w:tcPr>
            <w:tcW w:w="3304" w:type="dxa"/>
          </w:tcPr>
          <w:p w14:paraId="54895B1D" w14:textId="1541EB8C" w:rsidR="008509D4" w:rsidRPr="000D2821" w:rsidRDefault="008509D4" w:rsidP="008509D4">
            <w:pPr>
              <w:pStyle w:val="TableText"/>
            </w:pPr>
            <w:r w:rsidRPr="000D2821">
              <w:t>WHS</w:t>
            </w:r>
            <w:r w:rsidR="00F600AC" w:rsidRPr="000D2821">
              <w:t>:</w:t>
            </w:r>
          </w:p>
        </w:tc>
        <w:tc>
          <w:tcPr>
            <w:tcW w:w="6325" w:type="dxa"/>
          </w:tcPr>
          <w:p w14:paraId="34793EFA" w14:textId="3958FB34" w:rsidR="008509D4" w:rsidRPr="000D2821" w:rsidRDefault="008509D4" w:rsidP="008509D4">
            <w:pPr>
              <w:pStyle w:val="TableText"/>
            </w:pPr>
            <w:r w:rsidRPr="000D2821">
              <w:t>Work Health and Safety</w:t>
            </w:r>
            <w:r w:rsidR="00F600AC" w:rsidRPr="000D2821">
              <w:t>.</w:t>
            </w:r>
          </w:p>
        </w:tc>
      </w:tr>
      <w:tr w:rsidR="008509D4" w:rsidRPr="000D2821" w14:paraId="48856244" w14:textId="77777777" w:rsidTr="177DC49A">
        <w:tc>
          <w:tcPr>
            <w:tcW w:w="3304" w:type="dxa"/>
          </w:tcPr>
          <w:p w14:paraId="6C1F84BF" w14:textId="1CF61415" w:rsidR="008509D4" w:rsidRPr="000D2821" w:rsidRDefault="008509D4" w:rsidP="008509D4">
            <w:pPr>
              <w:pStyle w:val="TableText"/>
            </w:pPr>
            <w:r w:rsidRPr="000D2821">
              <w:t>OHS</w:t>
            </w:r>
            <w:r w:rsidR="00F600AC" w:rsidRPr="000D2821">
              <w:t>:</w:t>
            </w:r>
          </w:p>
        </w:tc>
        <w:tc>
          <w:tcPr>
            <w:tcW w:w="6325" w:type="dxa"/>
          </w:tcPr>
          <w:p w14:paraId="10347BFD" w14:textId="25A9C38C" w:rsidR="008509D4" w:rsidRPr="000D2821" w:rsidRDefault="008509D4" w:rsidP="008509D4">
            <w:pPr>
              <w:pStyle w:val="TableText"/>
            </w:pPr>
            <w:r w:rsidRPr="000D2821">
              <w:t>Occupational Health and Safety</w:t>
            </w:r>
            <w:r w:rsidR="00F600AC" w:rsidRPr="000D2821">
              <w:t>.</w:t>
            </w:r>
          </w:p>
        </w:tc>
      </w:tr>
      <w:tr w:rsidR="008509D4" w:rsidRPr="000D2821" w14:paraId="41198CBE" w14:textId="77777777" w:rsidTr="177DC49A">
        <w:tc>
          <w:tcPr>
            <w:tcW w:w="3304" w:type="dxa"/>
          </w:tcPr>
          <w:p w14:paraId="40179DE0" w14:textId="276D2247" w:rsidR="008509D4" w:rsidRPr="000D2821" w:rsidRDefault="008509D4" w:rsidP="008509D4">
            <w:pPr>
              <w:pStyle w:val="TableText"/>
            </w:pPr>
            <w:r w:rsidRPr="000D2821">
              <w:t>ARCP</w:t>
            </w:r>
            <w:r w:rsidR="00F600AC" w:rsidRPr="000D2821">
              <w:t>:</w:t>
            </w:r>
          </w:p>
        </w:tc>
        <w:tc>
          <w:tcPr>
            <w:tcW w:w="6325" w:type="dxa"/>
          </w:tcPr>
          <w:p w14:paraId="651065AD" w14:textId="7CBF9A89" w:rsidR="008509D4" w:rsidRPr="000D2821" w:rsidRDefault="008509D4" w:rsidP="008509D4">
            <w:pPr>
              <w:pStyle w:val="TableText"/>
            </w:pPr>
            <w:r w:rsidRPr="000D2821">
              <w:t>Asbestos Removal Control Plan (includes the integrated Safe Work Method Statements)</w:t>
            </w:r>
            <w:r w:rsidR="00F600AC" w:rsidRPr="000D2821">
              <w:t>.</w:t>
            </w:r>
          </w:p>
        </w:tc>
      </w:tr>
      <w:tr w:rsidR="008509D4" w:rsidRPr="000D2821" w14:paraId="06021B05" w14:textId="77777777" w:rsidTr="177DC49A">
        <w:tc>
          <w:tcPr>
            <w:tcW w:w="3304" w:type="dxa"/>
          </w:tcPr>
          <w:p w14:paraId="0C392846" w14:textId="20C8BD8F" w:rsidR="008509D4" w:rsidRPr="000D2821" w:rsidRDefault="008509D4" w:rsidP="008509D4">
            <w:pPr>
              <w:pStyle w:val="TableText"/>
            </w:pPr>
            <w:r w:rsidRPr="000D2821">
              <w:t>SWMS</w:t>
            </w:r>
            <w:r w:rsidR="00F600AC" w:rsidRPr="000D2821">
              <w:t>:</w:t>
            </w:r>
          </w:p>
        </w:tc>
        <w:tc>
          <w:tcPr>
            <w:tcW w:w="6325" w:type="dxa"/>
          </w:tcPr>
          <w:p w14:paraId="07CAB157" w14:textId="77777777" w:rsidR="008509D4" w:rsidRPr="000D2821" w:rsidRDefault="008509D4" w:rsidP="008509D4">
            <w:pPr>
              <w:pStyle w:val="TableText"/>
            </w:pPr>
            <w:r w:rsidRPr="000D2821">
              <w:t>Safe Work Method Statements are separately available for encapsulation services and disposal only services.</w:t>
            </w:r>
          </w:p>
        </w:tc>
      </w:tr>
      <w:tr w:rsidR="00336970" w:rsidRPr="000D2821" w14:paraId="4C22C86E" w14:textId="77777777" w:rsidTr="177DC49A">
        <w:tc>
          <w:tcPr>
            <w:tcW w:w="3304" w:type="dxa"/>
          </w:tcPr>
          <w:p w14:paraId="021511B7" w14:textId="501CE087" w:rsidR="00336970" w:rsidRPr="000D2821" w:rsidRDefault="00336970" w:rsidP="008509D4">
            <w:pPr>
              <w:pStyle w:val="TableText"/>
            </w:pPr>
            <w:r w:rsidRPr="000D2821">
              <w:t>RAP</w:t>
            </w:r>
            <w:r w:rsidR="00F600AC" w:rsidRPr="000D2821">
              <w:t>:</w:t>
            </w:r>
          </w:p>
        </w:tc>
        <w:tc>
          <w:tcPr>
            <w:tcW w:w="6325" w:type="dxa"/>
          </w:tcPr>
          <w:p w14:paraId="7D554AC8" w14:textId="5D988150" w:rsidR="00336970" w:rsidRPr="000D2821" w:rsidRDefault="00336970" w:rsidP="008509D4">
            <w:pPr>
              <w:pStyle w:val="TableText"/>
            </w:pPr>
            <w:r w:rsidRPr="000D2821">
              <w:t>Remediation Action Plan (includes the integrated Safe Work Method Statements)</w:t>
            </w:r>
            <w:r w:rsidR="00F600AC" w:rsidRPr="000D2821">
              <w:t>.</w:t>
            </w:r>
          </w:p>
        </w:tc>
      </w:tr>
    </w:tbl>
    <w:p w14:paraId="19D33C13" w14:textId="77777777" w:rsidR="008509D4" w:rsidRPr="000D2821" w:rsidRDefault="008509D4" w:rsidP="008509D4">
      <w:pPr>
        <w:rPr>
          <w:sz w:val="20"/>
        </w:rPr>
      </w:pPr>
    </w:p>
    <w:p w14:paraId="57B473A7" w14:textId="77777777" w:rsidR="008509D4" w:rsidRPr="000D2821" w:rsidRDefault="008509D4" w:rsidP="008509D4">
      <w:pPr>
        <w:rPr>
          <w:sz w:val="20"/>
        </w:rPr>
      </w:pPr>
    </w:p>
    <w:p w14:paraId="40C5A3D6" w14:textId="77777777" w:rsidR="008509D4" w:rsidRPr="000D2821" w:rsidRDefault="008509D4" w:rsidP="00713C83">
      <w:pPr>
        <w:pStyle w:val="Heading3"/>
        <w:rPr>
          <w:rFonts w:asciiTheme="minorHAnsi" w:hAnsiTheme="minorHAnsi"/>
        </w:rPr>
      </w:pPr>
      <w:bookmarkStart w:id="711" w:name="_Ref508871062"/>
      <w:bookmarkStart w:id="712" w:name="_Toc221634603"/>
      <w:r w:rsidRPr="000D2821">
        <w:rPr>
          <w:rFonts w:asciiTheme="minorHAnsi" w:hAnsiTheme="minorHAnsi"/>
        </w:rPr>
        <w:t>Introduction</w:t>
      </w:r>
      <w:bookmarkEnd w:id="711"/>
      <w:bookmarkEnd w:id="712"/>
    </w:p>
    <w:p w14:paraId="792B1E3B" w14:textId="77777777" w:rsidR="008509D4" w:rsidRPr="000D2821" w:rsidRDefault="008509D4" w:rsidP="177DC49A">
      <w:pPr>
        <w:pStyle w:val="ToDo"/>
      </w:pPr>
      <w:r w:rsidRPr="000D2821">
        <w:t xml:space="preserve">Our organisation shall implement and maintain a procedure for ongoing hazard identification, risk assessment and determination of necessary controls. </w:t>
      </w:r>
    </w:p>
    <w:p w14:paraId="0633C74E" w14:textId="48AA3EA8" w:rsidR="008509D4" w:rsidRPr="000D2821" w:rsidRDefault="008509D4" w:rsidP="177DC49A">
      <w:pPr>
        <w:pStyle w:val="ToDo"/>
      </w:pPr>
      <w:r w:rsidRPr="000D2821">
        <w:t xml:space="preserve">This procedure shall </w:t>
      </w:r>
      <w:r w:rsidR="00B253E5" w:rsidRPr="000D2821">
        <w:t>consider</w:t>
      </w:r>
      <w:r w:rsidRPr="000D2821">
        <w:t>:</w:t>
      </w:r>
    </w:p>
    <w:p w14:paraId="0B71B735" w14:textId="64DE94E3" w:rsidR="008509D4" w:rsidRPr="000D2821" w:rsidRDefault="002049D0" w:rsidP="00E3147D">
      <w:pPr>
        <w:pStyle w:val="MyBullet"/>
        <w:numPr>
          <w:ilvl w:val="0"/>
          <w:numId w:val="178"/>
        </w:numPr>
        <w:tabs>
          <w:tab w:val="clear" w:pos="1701"/>
        </w:tabs>
      </w:pPr>
      <w:r w:rsidRPr="000D2821">
        <w:t>R</w:t>
      </w:r>
      <w:r w:rsidR="008509D4" w:rsidRPr="000D2821">
        <w:t>outine and non-routine activities</w:t>
      </w:r>
      <w:r w:rsidR="00B253E5" w:rsidRPr="000D2821">
        <w:t>.</w:t>
      </w:r>
    </w:p>
    <w:p w14:paraId="248E24C0" w14:textId="67A55C1E" w:rsidR="008509D4" w:rsidRPr="000D2821" w:rsidRDefault="002049D0" w:rsidP="00E3147D">
      <w:pPr>
        <w:pStyle w:val="MyBullet"/>
        <w:numPr>
          <w:ilvl w:val="0"/>
          <w:numId w:val="178"/>
        </w:numPr>
        <w:tabs>
          <w:tab w:val="clear" w:pos="1701"/>
        </w:tabs>
        <w:rPr>
          <w:lang w:eastAsia="en-AU"/>
        </w:rPr>
      </w:pPr>
      <w:r w:rsidRPr="000D2821">
        <w:rPr>
          <w:lang w:eastAsia="en-AU"/>
        </w:rPr>
        <w:t>A</w:t>
      </w:r>
      <w:r w:rsidR="008509D4" w:rsidRPr="000D2821">
        <w:rPr>
          <w:lang w:eastAsia="en-AU"/>
        </w:rPr>
        <w:t>ctivities of all persons having access to the workplace (including contractors and visitors)</w:t>
      </w:r>
      <w:r w:rsidR="00B253E5" w:rsidRPr="000D2821">
        <w:rPr>
          <w:lang w:eastAsia="en-AU"/>
        </w:rPr>
        <w:t>.</w:t>
      </w:r>
    </w:p>
    <w:p w14:paraId="7C24B1F0" w14:textId="25569B00" w:rsidR="008509D4" w:rsidRPr="000D2821" w:rsidRDefault="002049D0" w:rsidP="00E3147D">
      <w:pPr>
        <w:pStyle w:val="MyBullet"/>
        <w:numPr>
          <w:ilvl w:val="0"/>
          <w:numId w:val="178"/>
        </w:numPr>
        <w:tabs>
          <w:tab w:val="clear" w:pos="1701"/>
        </w:tabs>
        <w:rPr>
          <w:lang w:eastAsia="en-AU"/>
        </w:rPr>
      </w:pPr>
      <w:r w:rsidRPr="000D2821">
        <w:rPr>
          <w:lang w:eastAsia="en-AU"/>
        </w:rPr>
        <w:t>H</w:t>
      </w:r>
      <w:r w:rsidR="008509D4" w:rsidRPr="000D2821">
        <w:rPr>
          <w:lang w:eastAsia="en-AU"/>
        </w:rPr>
        <w:t>uman behaviour, capabilities and other human factors</w:t>
      </w:r>
      <w:r w:rsidRPr="000D2821">
        <w:rPr>
          <w:lang w:eastAsia="en-AU"/>
        </w:rPr>
        <w:t>.</w:t>
      </w:r>
    </w:p>
    <w:p w14:paraId="26CB3C60" w14:textId="25C4779E" w:rsidR="008509D4" w:rsidRPr="000D2821" w:rsidRDefault="002049D0" w:rsidP="00E3147D">
      <w:pPr>
        <w:pStyle w:val="MyBullet"/>
        <w:numPr>
          <w:ilvl w:val="0"/>
          <w:numId w:val="178"/>
        </w:numPr>
        <w:tabs>
          <w:tab w:val="clear" w:pos="1701"/>
        </w:tabs>
        <w:rPr>
          <w:lang w:eastAsia="en-AU"/>
        </w:rPr>
      </w:pPr>
      <w:r w:rsidRPr="000D2821">
        <w:rPr>
          <w:lang w:eastAsia="en-AU"/>
        </w:rPr>
        <w:t>I</w:t>
      </w:r>
      <w:r w:rsidR="008509D4" w:rsidRPr="000D2821">
        <w:rPr>
          <w:lang w:eastAsia="en-AU"/>
        </w:rPr>
        <w:t>dentified hazards originating outside the workplace capable of adversely affecting the health and safety of persons under the control of our organisation within the workplace</w:t>
      </w:r>
      <w:r w:rsidRPr="000D2821">
        <w:rPr>
          <w:lang w:eastAsia="en-AU"/>
        </w:rPr>
        <w:t>.</w:t>
      </w:r>
    </w:p>
    <w:p w14:paraId="5DD7EFD6" w14:textId="62DA7E67" w:rsidR="008509D4" w:rsidRPr="000D2821" w:rsidRDefault="002049D0" w:rsidP="00E3147D">
      <w:pPr>
        <w:pStyle w:val="MyBullet"/>
        <w:numPr>
          <w:ilvl w:val="0"/>
          <w:numId w:val="178"/>
        </w:numPr>
        <w:tabs>
          <w:tab w:val="clear" w:pos="1701"/>
        </w:tabs>
        <w:rPr>
          <w:lang w:eastAsia="en-AU"/>
        </w:rPr>
      </w:pPr>
      <w:r w:rsidRPr="000D2821">
        <w:rPr>
          <w:lang w:eastAsia="en-AU"/>
        </w:rPr>
        <w:t>H</w:t>
      </w:r>
      <w:r w:rsidR="008509D4" w:rsidRPr="000D2821">
        <w:rPr>
          <w:lang w:eastAsia="en-AU"/>
        </w:rPr>
        <w:t>azards created in the vicinity of the workplace by work-related activities under the control of our organisation</w:t>
      </w:r>
    </w:p>
    <w:p w14:paraId="4018D117" w14:textId="6989E871" w:rsidR="008509D4" w:rsidRPr="000D2821" w:rsidRDefault="002049D0" w:rsidP="00E3147D">
      <w:pPr>
        <w:pStyle w:val="MyBullet"/>
        <w:numPr>
          <w:ilvl w:val="0"/>
          <w:numId w:val="178"/>
        </w:numPr>
        <w:tabs>
          <w:tab w:val="clear" w:pos="1701"/>
        </w:tabs>
        <w:rPr>
          <w:lang w:eastAsia="en-AU"/>
        </w:rPr>
      </w:pPr>
      <w:r w:rsidRPr="000D2821">
        <w:rPr>
          <w:lang w:eastAsia="en-AU"/>
        </w:rPr>
        <w:t>I</w:t>
      </w:r>
      <w:r w:rsidR="008509D4" w:rsidRPr="000D2821">
        <w:rPr>
          <w:lang w:eastAsia="en-AU"/>
        </w:rPr>
        <w:t>nfrastructure, equipment and materials at the workplace, whether provided by our organisation or others</w:t>
      </w:r>
      <w:r w:rsidRPr="000D2821">
        <w:rPr>
          <w:lang w:eastAsia="en-AU"/>
        </w:rPr>
        <w:t>.</w:t>
      </w:r>
    </w:p>
    <w:p w14:paraId="131A2BDC" w14:textId="25858933" w:rsidR="008509D4" w:rsidRPr="000D2821" w:rsidRDefault="002049D0" w:rsidP="00E3147D">
      <w:pPr>
        <w:pStyle w:val="MyBullet"/>
        <w:numPr>
          <w:ilvl w:val="0"/>
          <w:numId w:val="178"/>
        </w:numPr>
        <w:tabs>
          <w:tab w:val="clear" w:pos="1701"/>
        </w:tabs>
        <w:rPr>
          <w:lang w:eastAsia="en-AU"/>
        </w:rPr>
      </w:pPr>
      <w:r w:rsidRPr="000D2821">
        <w:rPr>
          <w:lang w:eastAsia="en-AU"/>
        </w:rPr>
        <w:t>C</w:t>
      </w:r>
      <w:r w:rsidR="008509D4" w:rsidRPr="000D2821">
        <w:rPr>
          <w:lang w:eastAsia="en-AU"/>
        </w:rPr>
        <w:t>hanges or proposed changes in our organisation, our activities, or materials</w:t>
      </w:r>
      <w:r w:rsidRPr="000D2821">
        <w:rPr>
          <w:lang w:eastAsia="en-AU"/>
        </w:rPr>
        <w:t>.</w:t>
      </w:r>
    </w:p>
    <w:p w14:paraId="6E115BDA" w14:textId="7972AE92" w:rsidR="008509D4" w:rsidRPr="000D2821" w:rsidRDefault="002049D0" w:rsidP="00E3147D">
      <w:pPr>
        <w:pStyle w:val="MyBullet"/>
        <w:numPr>
          <w:ilvl w:val="0"/>
          <w:numId w:val="178"/>
        </w:numPr>
        <w:tabs>
          <w:tab w:val="clear" w:pos="1701"/>
        </w:tabs>
        <w:rPr>
          <w:lang w:eastAsia="en-AU"/>
        </w:rPr>
      </w:pPr>
      <w:r w:rsidRPr="000D2821">
        <w:rPr>
          <w:lang w:eastAsia="en-AU"/>
        </w:rPr>
        <w:t>M</w:t>
      </w:r>
      <w:r w:rsidR="008509D4" w:rsidRPr="000D2821">
        <w:rPr>
          <w:lang w:eastAsia="en-AU"/>
        </w:rPr>
        <w:t>odifications to our HSQ management system, including temporary changes, and their impacts on operations, processes, and activities</w:t>
      </w:r>
      <w:r w:rsidRPr="000D2821">
        <w:rPr>
          <w:lang w:eastAsia="en-AU"/>
        </w:rPr>
        <w:t>.</w:t>
      </w:r>
    </w:p>
    <w:p w14:paraId="2AFDBE98" w14:textId="76E81EFF" w:rsidR="008509D4" w:rsidRPr="000D2821" w:rsidRDefault="002049D0" w:rsidP="00E3147D">
      <w:pPr>
        <w:pStyle w:val="MyBullet"/>
        <w:numPr>
          <w:ilvl w:val="0"/>
          <w:numId w:val="178"/>
        </w:numPr>
        <w:tabs>
          <w:tab w:val="clear" w:pos="1701"/>
        </w:tabs>
        <w:rPr>
          <w:lang w:eastAsia="en-AU"/>
        </w:rPr>
      </w:pPr>
      <w:r w:rsidRPr="000D2821">
        <w:rPr>
          <w:lang w:eastAsia="en-AU"/>
        </w:rPr>
        <w:t>A</w:t>
      </w:r>
      <w:r w:rsidR="008509D4" w:rsidRPr="000D2821">
        <w:rPr>
          <w:lang w:eastAsia="en-AU"/>
        </w:rPr>
        <w:t>ny applicable legal obligations relating to risk assessment and implementation of necessary controls</w:t>
      </w:r>
      <w:r w:rsidRPr="000D2821">
        <w:rPr>
          <w:lang w:eastAsia="en-AU"/>
        </w:rPr>
        <w:t>.</w:t>
      </w:r>
    </w:p>
    <w:p w14:paraId="525B8E16" w14:textId="04836A68" w:rsidR="002049D0" w:rsidRPr="000D2821" w:rsidRDefault="002049D0" w:rsidP="00E3147D">
      <w:pPr>
        <w:pStyle w:val="MyBullet"/>
        <w:numPr>
          <w:ilvl w:val="0"/>
          <w:numId w:val="178"/>
        </w:numPr>
        <w:tabs>
          <w:tab w:val="clear" w:pos="1701"/>
        </w:tabs>
        <w:rPr>
          <w:lang w:eastAsia="en-AU"/>
        </w:rPr>
      </w:pPr>
      <w:r w:rsidRPr="000D2821">
        <w:rPr>
          <w:lang w:eastAsia="en-AU"/>
        </w:rPr>
        <w:t>The design of work areas, processes, installations, machinery/equipment, operating procedures and work organisation, including their adaptation to human capabilities.</w:t>
      </w:r>
    </w:p>
    <w:p w14:paraId="192D3EB6" w14:textId="77777777" w:rsidR="008509D4" w:rsidRPr="000D2821" w:rsidRDefault="008509D4" w:rsidP="00713C83">
      <w:pPr>
        <w:pStyle w:val="Heading3"/>
        <w:rPr>
          <w:rFonts w:asciiTheme="minorHAnsi" w:hAnsiTheme="minorHAnsi"/>
        </w:rPr>
      </w:pPr>
      <w:bookmarkStart w:id="713" w:name="_Toc221634604"/>
      <w:r w:rsidRPr="000D2821">
        <w:rPr>
          <w:rFonts w:asciiTheme="minorHAnsi" w:hAnsiTheme="minorHAnsi"/>
        </w:rPr>
        <w:t>Procedure</w:t>
      </w:r>
      <w:bookmarkEnd w:id="713"/>
    </w:p>
    <w:p w14:paraId="77CB84D6" w14:textId="77777777" w:rsidR="008509D4" w:rsidRPr="000D2821" w:rsidRDefault="008509D4" w:rsidP="008509D4">
      <w:pPr>
        <w:pStyle w:val="Heading3"/>
        <w:rPr>
          <w:rFonts w:asciiTheme="minorHAnsi" w:hAnsiTheme="minorHAnsi"/>
          <w:color w:val="ED7D31" w:themeColor="accent1"/>
          <w:sz w:val="20"/>
          <w:szCs w:val="20"/>
        </w:rPr>
      </w:pPr>
      <w:bookmarkStart w:id="714" w:name="_Toc221634605"/>
      <w:r w:rsidRPr="000D2821">
        <w:rPr>
          <w:rFonts w:asciiTheme="minorHAnsi" w:hAnsiTheme="minorHAnsi"/>
          <w:color w:val="ED7D31" w:themeColor="accent1"/>
          <w:sz w:val="20"/>
          <w:szCs w:val="20"/>
        </w:rPr>
        <w:t>Risk Assessment Process</w:t>
      </w:r>
      <w:bookmarkEnd w:id="714"/>
    </w:p>
    <w:p w14:paraId="55B3F2D6" w14:textId="77777777" w:rsidR="008509D4" w:rsidRPr="000D2821" w:rsidRDefault="008509D4" w:rsidP="008509D4">
      <w:pPr>
        <w:pStyle w:val="ToDo"/>
        <w:rPr>
          <w:sz w:val="20"/>
        </w:rPr>
      </w:pPr>
      <w:r w:rsidRPr="000D2821">
        <w:rPr>
          <w:sz w:val="20"/>
        </w:rPr>
        <w:t>Our risk assessment process is:</w:t>
      </w:r>
    </w:p>
    <w:p w14:paraId="7377E790" w14:textId="11BD263E" w:rsidR="008509D4" w:rsidRPr="000D2821" w:rsidRDefault="002049D0" w:rsidP="00E3147D">
      <w:pPr>
        <w:pStyle w:val="MyBullet"/>
        <w:numPr>
          <w:ilvl w:val="0"/>
          <w:numId w:val="178"/>
        </w:numPr>
        <w:tabs>
          <w:tab w:val="clear" w:pos="1701"/>
        </w:tabs>
        <w:rPr>
          <w:sz w:val="20"/>
          <w:szCs w:val="20"/>
        </w:rPr>
      </w:pPr>
      <w:r w:rsidRPr="000D2821">
        <w:rPr>
          <w:sz w:val="20"/>
          <w:szCs w:val="20"/>
        </w:rPr>
        <w:t>I</w:t>
      </w:r>
      <w:r w:rsidR="008509D4" w:rsidRPr="000D2821">
        <w:rPr>
          <w:sz w:val="20"/>
          <w:szCs w:val="20"/>
        </w:rPr>
        <w:t>dentify hazard(s)</w:t>
      </w:r>
      <w:r w:rsidRPr="000D2821">
        <w:rPr>
          <w:sz w:val="20"/>
          <w:szCs w:val="20"/>
        </w:rPr>
        <w:t>.</w:t>
      </w:r>
    </w:p>
    <w:p w14:paraId="59FB67C3" w14:textId="174E8CB6" w:rsidR="008509D4" w:rsidRPr="000D2821" w:rsidRDefault="002049D0" w:rsidP="00E3147D">
      <w:pPr>
        <w:pStyle w:val="MyBullet"/>
        <w:numPr>
          <w:ilvl w:val="0"/>
          <w:numId w:val="178"/>
        </w:numPr>
        <w:tabs>
          <w:tab w:val="clear" w:pos="1701"/>
        </w:tabs>
        <w:rPr>
          <w:sz w:val="20"/>
        </w:rPr>
      </w:pPr>
      <w:r w:rsidRPr="000D2821">
        <w:rPr>
          <w:sz w:val="20"/>
        </w:rPr>
        <w:t>A</w:t>
      </w:r>
      <w:r w:rsidR="008509D4" w:rsidRPr="000D2821">
        <w:rPr>
          <w:sz w:val="20"/>
        </w:rPr>
        <w:t>ssess the risks associated with this hazard(s)</w:t>
      </w:r>
      <w:r w:rsidRPr="000D2821">
        <w:rPr>
          <w:sz w:val="20"/>
        </w:rPr>
        <w:t>.</w:t>
      </w:r>
    </w:p>
    <w:p w14:paraId="048AEB68" w14:textId="77777777" w:rsidR="002049D0" w:rsidRPr="000D2821" w:rsidRDefault="002049D0" w:rsidP="00E3147D">
      <w:pPr>
        <w:pStyle w:val="MyBullet"/>
        <w:numPr>
          <w:ilvl w:val="0"/>
          <w:numId w:val="178"/>
        </w:numPr>
        <w:tabs>
          <w:tab w:val="clear" w:pos="1701"/>
        </w:tabs>
        <w:rPr>
          <w:sz w:val="20"/>
        </w:rPr>
      </w:pPr>
      <w:r w:rsidRPr="000D2821">
        <w:rPr>
          <w:sz w:val="20"/>
        </w:rPr>
        <w:t>C</w:t>
      </w:r>
      <w:r w:rsidR="008509D4" w:rsidRPr="000D2821">
        <w:rPr>
          <w:sz w:val="20"/>
        </w:rPr>
        <w:t>ontrol the hazard(s)</w:t>
      </w:r>
      <w:r w:rsidRPr="000D2821">
        <w:rPr>
          <w:sz w:val="20"/>
        </w:rPr>
        <w:t>.</w:t>
      </w:r>
    </w:p>
    <w:p w14:paraId="53C0BFEA" w14:textId="6075B3CB" w:rsidR="008509D4" w:rsidRPr="000D2821" w:rsidRDefault="002049D0" w:rsidP="00E3147D">
      <w:pPr>
        <w:pStyle w:val="MyBullet"/>
        <w:numPr>
          <w:ilvl w:val="0"/>
          <w:numId w:val="178"/>
        </w:numPr>
        <w:tabs>
          <w:tab w:val="clear" w:pos="1701"/>
        </w:tabs>
        <w:rPr>
          <w:sz w:val="20"/>
        </w:rPr>
      </w:pPr>
      <w:r w:rsidRPr="000D2821">
        <w:rPr>
          <w:sz w:val="20"/>
        </w:rPr>
        <w:t>E</w:t>
      </w:r>
      <w:r w:rsidR="008509D4" w:rsidRPr="000D2821">
        <w:rPr>
          <w:sz w:val="20"/>
        </w:rPr>
        <w:t>valuate and review the effectiveness of controls utilised.</w:t>
      </w:r>
    </w:p>
    <w:p w14:paraId="248F5CAF" w14:textId="77777777" w:rsidR="008509D4" w:rsidRPr="000D2821" w:rsidRDefault="008509D4" w:rsidP="177DC49A">
      <w:pPr>
        <w:pStyle w:val="Heading3"/>
        <w:rPr>
          <w:rFonts w:asciiTheme="minorHAnsi" w:hAnsiTheme="minorHAnsi"/>
          <w:color w:val="ED7D31" w:themeColor="accent1"/>
          <w:sz w:val="20"/>
          <w:szCs w:val="20"/>
        </w:rPr>
      </w:pPr>
      <w:bookmarkStart w:id="715" w:name="_Toc221634606"/>
      <w:r w:rsidRPr="000D2821">
        <w:rPr>
          <w:rFonts w:asciiTheme="minorHAnsi" w:hAnsiTheme="minorHAnsi"/>
          <w:color w:val="ED7D31" w:themeColor="accent1"/>
          <w:sz w:val="20"/>
          <w:szCs w:val="20"/>
        </w:rPr>
        <w:t>Identifying Hazards</w:t>
      </w:r>
      <w:bookmarkEnd w:id="715"/>
    </w:p>
    <w:p w14:paraId="2AE375E6" w14:textId="77777777" w:rsidR="008509D4" w:rsidRPr="000D2821" w:rsidRDefault="008509D4" w:rsidP="008509D4">
      <w:pPr>
        <w:pStyle w:val="Heading4"/>
        <w:rPr>
          <w:rFonts w:asciiTheme="minorHAnsi" w:hAnsiTheme="minorHAnsi"/>
          <w:sz w:val="20"/>
        </w:rPr>
      </w:pPr>
      <w:r w:rsidRPr="000D2821">
        <w:rPr>
          <w:rFonts w:asciiTheme="minorHAnsi" w:hAnsiTheme="minorHAnsi"/>
          <w:sz w:val="20"/>
        </w:rPr>
        <w:t>Organisational Hazards</w:t>
      </w:r>
    </w:p>
    <w:p w14:paraId="732EC79A" w14:textId="77777777" w:rsidR="008509D4" w:rsidRPr="000D2821" w:rsidRDefault="008509D4" w:rsidP="008509D4">
      <w:pPr>
        <w:pStyle w:val="ToDo"/>
        <w:rPr>
          <w:sz w:val="20"/>
        </w:rPr>
      </w:pPr>
      <w:r w:rsidRPr="000D2821">
        <w:rPr>
          <w:sz w:val="20"/>
        </w:rPr>
        <w:t>Potential hazards/risks will be notified by:</w:t>
      </w:r>
    </w:p>
    <w:p w14:paraId="64AC50FC" w14:textId="0D16C969" w:rsidR="008509D4" w:rsidRPr="000D2821" w:rsidRDefault="002049D0" w:rsidP="00E3147D">
      <w:pPr>
        <w:pStyle w:val="MyBullet"/>
        <w:numPr>
          <w:ilvl w:val="0"/>
          <w:numId w:val="178"/>
        </w:numPr>
        <w:tabs>
          <w:tab w:val="clear" w:pos="1701"/>
        </w:tabs>
        <w:rPr>
          <w:sz w:val="20"/>
        </w:rPr>
      </w:pPr>
      <w:r w:rsidRPr="000D2821">
        <w:rPr>
          <w:sz w:val="20"/>
        </w:rPr>
        <w:t>D</w:t>
      </w:r>
      <w:r w:rsidR="008509D4" w:rsidRPr="000D2821">
        <w:rPr>
          <w:sz w:val="20"/>
        </w:rPr>
        <w:t>irect report from franchisors, franchisees and employees recorded via the feedback form on the Intranet</w:t>
      </w:r>
      <w:r w:rsidRPr="000D2821">
        <w:rPr>
          <w:sz w:val="20"/>
        </w:rPr>
        <w:t>.</w:t>
      </w:r>
    </w:p>
    <w:p w14:paraId="41ABBF12" w14:textId="5407AE31" w:rsidR="008509D4" w:rsidRPr="000D2821" w:rsidRDefault="002049D0" w:rsidP="00E3147D">
      <w:pPr>
        <w:pStyle w:val="MyBullet"/>
        <w:numPr>
          <w:ilvl w:val="0"/>
          <w:numId w:val="178"/>
        </w:numPr>
        <w:tabs>
          <w:tab w:val="clear" w:pos="1701"/>
        </w:tabs>
        <w:rPr>
          <w:sz w:val="20"/>
        </w:rPr>
      </w:pPr>
      <w:r w:rsidRPr="000D2821">
        <w:rPr>
          <w:sz w:val="20"/>
        </w:rPr>
        <w:t>I</w:t>
      </w:r>
      <w:r w:rsidR="008509D4" w:rsidRPr="000D2821">
        <w:rPr>
          <w:sz w:val="20"/>
        </w:rPr>
        <w:t>ndustry information</w:t>
      </w:r>
      <w:r w:rsidRPr="000D2821">
        <w:rPr>
          <w:sz w:val="20"/>
        </w:rPr>
        <w:t>.</w:t>
      </w:r>
    </w:p>
    <w:p w14:paraId="74CDE21D" w14:textId="584B2F31" w:rsidR="008509D4" w:rsidRPr="000D2821" w:rsidRDefault="002049D0" w:rsidP="00E3147D">
      <w:pPr>
        <w:pStyle w:val="MyBullet"/>
        <w:numPr>
          <w:ilvl w:val="0"/>
          <w:numId w:val="178"/>
        </w:numPr>
        <w:tabs>
          <w:tab w:val="clear" w:pos="1701"/>
        </w:tabs>
        <w:rPr>
          <w:sz w:val="20"/>
        </w:rPr>
      </w:pPr>
      <w:r w:rsidRPr="000D2821">
        <w:rPr>
          <w:sz w:val="20"/>
        </w:rPr>
        <w:t>U</w:t>
      </w:r>
      <w:r w:rsidR="008509D4" w:rsidRPr="000D2821">
        <w:rPr>
          <w:sz w:val="20"/>
        </w:rPr>
        <w:t>ndertaking a risk assessment when introducing new equipment or processes</w:t>
      </w:r>
      <w:r w:rsidRPr="000D2821">
        <w:rPr>
          <w:sz w:val="20"/>
        </w:rPr>
        <w:t>.</w:t>
      </w:r>
    </w:p>
    <w:p w14:paraId="1BFCCD88" w14:textId="5152727F" w:rsidR="002049D0" w:rsidRPr="000D2821" w:rsidRDefault="002049D0" w:rsidP="00E3147D">
      <w:pPr>
        <w:pStyle w:val="MyBullet"/>
        <w:numPr>
          <w:ilvl w:val="0"/>
          <w:numId w:val="178"/>
        </w:numPr>
        <w:tabs>
          <w:tab w:val="clear" w:pos="1701"/>
        </w:tabs>
        <w:rPr>
          <w:b/>
          <w:bCs w:val="0"/>
          <w:sz w:val="20"/>
        </w:rPr>
      </w:pPr>
      <w:r w:rsidRPr="000D2821">
        <w:rPr>
          <w:sz w:val="20"/>
        </w:rPr>
        <w:t xml:space="preserve">completion of the Register of Incidents, Injuries and Treatment form in the shared Dropbox </w:t>
      </w:r>
      <w:r w:rsidR="0084186A">
        <w:rPr>
          <w:sz w:val="20"/>
        </w:rPr>
        <w:t xml:space="preserve">&amp; OneDrive </w:t>
      </w:r>
      <w:r w:rsidRPr="000D2821">
        <w:rPr>
          <w:sz w:val="20"/>
        </w:rPr>
        <w:t xml:space="preserve">folder </w:t>
      </w:r>
      <w:r w:rsidRPr="000D2821">
        <w:rPr>
          <w:b/>
          <w:bCs w:val="0"/>
          <w:sz w:val="20"/>
        </w:rPr>
        <w:t>(refer to PRO041 Injury/Incident Reporting and Investigation).</w:t>
      </w:r>
    </w:p>
    <w:p w14:paraId="09A94CE5" w14:textId="77777777" w:rsidR="002049D0" w:rsidRPr="000D2821" w:rsidRDefault="002049D0" w:rsidP="002049D0">
      <w:pPr>
        <w:pStyle w:val="MyBullet"/>
        <w:numPr>
          <w:ilvl w:val="0"/>
          <w:numId w:val="0"/>
        </w:numPr>
        <w:tabs>
          <w:tab w:val="clear" w:pos="1701"/>
        </w:tabs>
        <w:ind w:left="720"/>
        <w:rPr>
          <w:b/>
          <w:bCs w:val="0"/>
          <w:sz w:val="20"/>
        </w:rPr>
      </w:pPr>
    </w:p>
    <w:p w14:paraId="54EFE676" w14:textId="77777777" w:rsidR="008509D4" w:rsidRPr="000D2821" w:rsidRDefault="008509D4" w:rsidP="008509D4">
      <w:pPr>
        <w:pStyle w:val="Heading4"/>
        <w:rPr>
          <w:rFonts w:asciiTheme="minorHAnsi" w:hAnsiTheme="minorHAnsi"/>
        </w:rPr>
      </w:pPr>
      <w:r w:rsidRPr="000D2821">
        <w:rPr>
          <w:rFonts w:asciiTheme="minorHAnsi" w:hAnsiTheme="minorHAnsi"/>
        </w:rPr>
        <w:t>Site Specific Hazards</w:t>
      </w:r>
    </w:p>
    <w:p w14:paraId="12691C7B" w14:textId="1BCF361E" w:rsidR="008509D4" w:rsidRPr="000D2821" w:rsidRDefault="008509D4" w:rsidP="177DC49A">
      <w:pPr>
        <w:rPr>
          <w:b/>
          <w:bCs/>
        </w:rPr>
      </w:pPr>
      <w:r w:rsidRPr="000D2821">
        <w:t xml:space="preserve">All work sites shall be assessed for hazards prior to work commencing in accordance with </w:t>
      </w:r>
      <w:r w:rsidRPr="000D2821">
        <w:rPr>
          <w:b/>
          <w:bCs/>
        </w:rPr>
        <w:t>Asbestos Removal Control Plan (ARCP)</w:t>
      </w:r>
      <w:r w:rsidR="00336970" w:rsidRPr="000D2821">
        <w:rPr>
          <w:b/>
          <w:bCs/>
        </w:rPr>
        <w:t xml:space="preserve"> or Remediation Action Plan (RAP)</w:t>
      </w:r>
    </w:p>
    <w:p w14:paraId="30B3DC58" w14:textId="77777777" w:rsidR="00F22B07" w:rsidRPr="000D2821" w:rsidRDefault="00F22B07" w:rsidP="177DC49A"/>
    <w:p w14:paraId="65764577" w14:textId="77777777" w:rsidR="008509D4" w:rsidRPr="000D2821" w:rsidRDefault="008509D4" w:rsidP="008509D4">
      <w:pPr>
        <w:pStyle w:val="Heading4"/>
        <w:rPr>
          <w:rFonts w:asciiTheme="minorHAnsi" w:hAnsiTheme="minorHAnsi"/>
        </w:rPr>
      </w:pPr>
      <w:r w:rsidRPr="000D2821">
        <w:rPr>
          <w:rFonts w:asciiTheme="minorHAnsi" w:hAnsiTheme="minorHAnsi"/>
        </w:rPr>
        <w:t>Hazard Reporting</w:t>
      </w:r>
    </w:p>
    <w:p w14:paraId="0553DB92" w14:textId="77777777" w:rsidR="008509D4" w:rsidRPr="000D2821" w:rsidRDefault="008509D4" w:rsidP="177DC49A">
      <w:r w:rsidRPr="000D2821">
        <w:t xml:space="preserve">If an employee identifies a hazard related to the services provided by </w:t>
      </w:r>
      <w:r w:rsidR="00844F21" w:rsidRPr="000D2821">
        <w:t>Jim’s Hazardous Material Removal</w:t>
      </w:r>
      <w:r w:rsidRPr="000D2821">
        <w:t xml:space="preserve">, they shall provide feedback to their Employer, the Franchisee via a phone call, face to face interaction or an email and address the subject matter as </w:t>
      </w:r>
      <w:r w:rsidRPr="000D2821">
        <w:rPr>
          <w:i/>
          <w:iCs/>
        </w:rPr>
        <w:t>Potential Hazard</w:t>
      </w:r>
      <w:r w:rsidRPr="000D2821">
        <w:t xml:space="preserve">. </w:t>
      </w:r>
    </w:p>
    <w:p w14:paraId="7D1B34BF" w14:textId="77777777" w:rsidR="008509D4" w:rsidRPr="000D2821" w:rsidRDefault="008509D4" w:rsidP="008509D4">
      <w:pPr>
        <w:pStyle w:val="Heading3"/>
        <w:rPr>
          <w:rFonts w:asciiTheme="minorHAnsi" w:hAnsiTheme="minorHAnsi"/>
          <w:color w:val="ED7D31" w:themeColor="accent1"/>
          <w:sz w:val="22"/>
          <w:szCs w:val="22"/>
        </w:rPr>
      </w:pPr>
      <w:bookmarkStart w:id="716" w:name="_Toc221634607"/>
      <w:r w:rsidRPr="000D2821">
        <w:rPr>
          <w:rFonts w:asciiTheme="minorHAnsi" w:hAnsiTheme="minorHAnsi"/>
          <w:color w:val="ED7D31" w:themeColor="accent1"/>
          <w:sz w:val="22"/>
          <w:szCs w:val="22"/>
        </w:rPr>
        <w:t>Response to Identified Hazards</w:t>
      </w:r>
      <w:bookmarkEnd w:id="716"/>
    </w:p>
    <w:p w14:paraId="17C372E2" w14:textId="77777777" w:rsidR="008509D4" w:rsidRPr="000D2821" w:rsidRDefault="008509D4" w:rsidP="008509D4">
      <w:pPr>
        <w:pStyle w:val="Heading4"/>
        <w:rPr>
          <w:rFonts w:asciiTheme="minorHAnsi" w:hAnsiTheme="minorHAnsi"/>
        </w:rPr>
      </w:pPr>
      <w:r w:rsidRPr="000D2821">
        <w:rPr>
          <w:rFonts w:asciiTheme="minorHAnsi" w:hAnsiTheme="minorHAnsi"/>
        </w:rPr>
        <w:t>Organisational Hazards</w:t>
      </w:r>
    </w:p>
    <w:p w14:paraId="401B065E" w14:textId="43F3CCB3" w:rsidR="008509D4" w:rsidRPr="000D2821" w:rsidRDefault="00045BD9" w:rsidP="00E3147D">
      <w:pPr>
        <w:pStyle w:val="MyBullet"/>
        <w:numPr>
          <w:ilvl w:val="0"/>
          <w:numId w:val="178"/>
        </w:numPr>
        <w:tabs>
          <w:tab w:val="clear" w:pos="1701"/>
        </w:tabs>
      </w:pPr>
      <w:r w:rsidRPr="000D2821">
        <w:t>O</w:t>
      </w:r>
      <w:r w:rsidR="008509D4" w:rsidRPr="000D2821">
        <w:t>nce a potential hazard has been reported, or changes proposed, the Employer will nominate relevant stakeholders to form a team to assess the risk as required</w:t>
      </w:r>
      <w:r w:rsidRPr="000D2821">
        <w:t>.</w:t>
      </w:r>
    </w:p>
    <w:p w14:paraId="67D01BD0" w14:textId="22EC3519" w:rsidR="008509D4" w:rsidRPr="000D2821" w:rsidRDefault="00045BD9" w:rsidP="00E3147D">
      <w:pPr>
        <w:pStyle w:val="MyBullet"/>
        <w:numPr>
          <w:ilvl w:val="0"/>
          <w:numId w:val="178"/>
        </w:numPr>
        <w:tabs>
          <w:tab w:val="clear" w:pos="1701"/>
        </w:tabs>
      </w:pPr>
      <w:r w:rsidRPr="000D2821">
        <w:t>S</w:t>
      </w:r>
      <w:r w:rsidR="008509D4" w:rsidRPr="000D2821">
        <w:t>ubject matter experts may also be included in the risk assessment team</w:t>
      </w:r>
      <w:r w:rsidRPr="000D2821">
        <w:t>.</w:t>
      </w:r>
    </w:p>
    <w:p w14:paraId="35C7E855" w14:textId="1121B4B2" w:rsidR="008509D4" w:rsidRPr="000D2821" w:rsidRDefault="00045BD9" w:rsidP="00E3147D">
      <w:pPr>
        <w:pStyle w:val="MyBullet"/>
        <w:numPr>
          <w:ilvl w:val="0"/>
          <w:numId w:val="178"/>
        </w:numPr>
        <w:tabs>
          <w:tab w:val="clear" w:pos="1701"/>
        </w:tabs>
      </w:pPr>
      <w:r w:rsidRPr="000D2821">
        <w:t>A</w:t>
      </w:r>
      <w:r w:rsidR="008509D4" w:rsidRPr="000D2821">
        <w:t>ll stakeholders involved in assessing the risk must be trained to perform the task or have demonstrated competency</w:t>
      </w:r>
      <w:r w:rsidRPr="000D2821">
        <w:t>.</w:t>
      </w:r>
    </w:p>
    <w:p w14:paraId="5128E2B0" w14:textId="0CD29B24" w:rsidR="008509D4" w:rsidRPr="000D2821" w:rsidRDefault="00F22B07" w:rsidP="00E3147D">
      <w:pPr>
        <w:pStyle w:val="MyBullet"/>
        <w:numPr>
          <w:ilvl w:val="0"/>
          <w:numId w:val="178"/>
        </w:numPr>
        <w:tabs>
          <w:tab w:val="clear" w:pos="1701"/>
        </w:tabs>
      </w:pPr>
      <w:r w:rsidRPr="000D2821">
        <w:t>T</w:t>
      </w:r>
      <w:r w:rsidR="008509D4" w:rsidRPr="000D2821">
        <w:t xml:space="preserve">he risk assessment team will consult with relevant Franchisors/Franchisees/employees when conducting the hazard identification and risk assessment. </w:t>
      </w:r>
    </w:p>
    <w:p w14:paraId="288D63AA" w14:textId="14BB3F5B" w:rsidR="008509D4" w:rsidRPr="000D2821" w:rsidRDefault="00F22B07" w:rsidP="00E3147D">
      <w:pPr>
        <w:pStyle w:val="MyBullet"/>
        <w:numPr>
          <w:ilvl w:val="0"/>
          <w:numId w:val="178"/>
        </w:numPr>
        <w:tabs>
          <w:tab w:val="clear" w:pos="1701"/>
        </w:tabs>
      </w:pPr>
      <w:r w:rsidRPr="000D2821">
        <w:t>T</w:t>
      </w:r>
      <w:r w:rsidR="008509D4" w:rsidRPr="000D2821">
        <w:t xml:space="preserve">he risk assessment team will determine whether a hazard exists and if </w:t>
      </w:r>
      <w:r w:rsidR="009E1ECB" w:rsidRPr="000D2821">
        <w:t>so,</w:t>
      </w:r>
      <w:r w:rsidR="008509D4" w:rsidRPr="000D2821">
        <w:t xml:space="preserve"> will assess the risk </w:t>
      </w:r>
      <w:r w:rsidR="000130A0" w:rsidRPr="000D2821">
        <w:t>using</w:t>
      </w:r>
      <w:r w:rsidR="008509D4" w:rsidRPr="000D2821">
        <w:t xml:space="preserve"> </w:t>
      </w:r>
      <w:r w:rsidR="00C339CD" w:rsidRPr="000D2821">
        <w:t xml:space="preserve">the </w:t>
      </w:r>
      <w:r w:rsidR="008509D4" w:rsidRPr="000D2821">
        <w:rPr>
          <w:b/>
        </w:rPr>
        <w:t xml:space="preserve">Risk Assessment Chart </w:t>
      </w:r>
      <w:r w:rsidR="008509D4" w:rsidRPr="000D2821">
        <w:t>below</w:t>
      </w:r>
      <w:r w:rsidR="008509D4" w:rsidRPr="000D2821">
        <w:rPr>
          <w:b/>
        </w:rPr>
        <w:t xml:space="preserve"> </w:t>
      </w:r>
      <w:r w:rsidR="008509D4" w:rsidRPr="000D2821">
        <w:t xml:space="preserve">or via the relevant legislative model (for example, manual handling tasks - refer to </w:t>
      </w:r>
      <w:r w:rsidR="004005C6" w:rsidRPr="000D2821">
        <w:rPr>
          <w:b/>
        </w:rPr>
        <w:t>SWMS for</w:t>
      </w:r>
      <w:r w:rsidR="008509D4" w:rsidRPr="000D2821">
        <w:rPr>
          <w:b/>
        </w:rPr>
        <w:t xml:space="preserve"> Manual Handling Risk Assessment</w:t>
      </w:r>
      <w:r w:rsidR="008509D4" w:rsidRPr="000D2821">
        <w:t>)</w:t>
      </w:r>
      <w:r w:rsidR="00C339CD" w:rsidRPr="000D2821">
        <w:t>.</w:t>
      </w:r>
    </w:p>
    <w:p w14:paraId="53352F8C" w14:textId="61C49107" w:rsidR="008509D4" w:rsidRPr="000D2821" w:rsidRDefault="009E1ECB" w:rsidP="00E3147D">
      <w:pPr>
        <w:pStyle w:val="MyBullet"/>
        <w:numPr>
          <w:ilvl w:val="0"/>
          <w:numId w:val="178"/>
        </w:numPr>
        <w:tabs>
          <w:tab w:val="clear" w:pos="1701"/>
        </w:tabs>
      </w:pPr>
      <w:r w:rsidRPr="000D2821">
        <w:t>T</w:t>
      </w:r>
      <w:r w:rsidR="008509D4" w:rsidRPr="000D2821">
        <w:t xml:space="preserve">he risk assessment team shall </w:t>
      </w:r>
      <w:r w:rsidR="00C339CD" w:rsidRPr="000D2821">
        <w:t>consider</w:t>
      </w:r>
      <w:r w:rsidR="008509D4" w:rsidRPr="000D2821">
        <w:t>:</w:t>
      </w:r>
    </w:p>
    <w:p w14:paraId="3A6DEFF1" w14:textId="14060454" w:rsidR="008509D4" w:rsidRPr="000D2821" w:rsidRDefault="00AA7694" w:rsidP="00E3147D">
      <w:pPr>
        <w:pStyle w:val="MyBullet"/>
        <w:numPr>
          <w:ilvl w:val="1"/>
          <w:numId w:val="178"/>
        </w:numPr>
        <w:tabs>
          <w:tab w:val="clear" w:pos="1701"/>
        </w:tabs>
      </w:pPr>
      <w:r w:rsidRPr="000D2821">
        <w:t xml:space="preserve">The </w:t>
      </w:r>
      <w:r w:rsidR="008509D4" w:rsidRPr="000D2821">
        <w:t>nature of the injury or illness</w:t>
      </w:r>
      <w:r w:rsidR="0089525A" w:rsidRPr="000D2821">
        <w:t>.</w:t>
      </w:r>
    </w:p>
    <w:p w14:paraId="7140082F" w14:textId="77777777" w:rsidR="00AA7694" w:rsidRPr="000D2821" w:rsidRDefault="0089525A" w:rsidP="00E3147D">
      <w:pPr>
        <w:pStyle w:val="MyBullet"/>
        <w:numPr>
          <w:ilvl w:val="1"/>
          <w:numId w:val="178"/>
        </w:numPr>
        <w:tabs>
          <w:tab w:val="clear" w:pos="1701"/>
          <w:tab w:val="num" w:pos="2880"/>
        </w:tabs>
      </w:pPr>
      <w:r w:rsidRPr="000D2821">
        <w:t>T</w:t>
      </w:r>
      <w:r w:rsidR="008509D4" w:rsidRPr="000D2821">
        <w:t>he situation or events or combination of circumstances that could give risk to the injury or illness</w:t>
      </w:r>
      <w:r w:rsidRPr="000D2821">
        <w:t>.</w:t>
      </w:r>
    </w:p>
    <w:p w14:paraId="19FD1F64" w14:textId="6F9CE668" w:rsidR="008509D4" w:rsidRPr="000D2821" w:rsidRDefault="0089525A" w:rsidP="00E3147D">
      <w:pPr>
        <w:pStyle w:val="MyBullet"/>
        <w:numPr>
          <w:ilvl w:val="1"/>
          <w:numId w:val="178"/>
        </w:numPr>
        <w:tabs>
          <w:tab w:val="clear" w:pos="1701"/>
          <w:tab w:val="num" w:pos="2880"/>
        </w:tabs>
      </w:pPr>
      <w:r w:rsidRPr="000D2821">
        <w:t>P</w:t>
      </w:r>
      <w:r w:rsidR="008509D4" w:rsidRPr="000D2821">
        <w:t>ast injuries, illnesses or incidents.</w:t>
      </w:r>
    </w:p>
    <w:p w14:paraId="08ECE2BC" w14:textId="5613EB4C" w:rsidR="00C307D5" w:rsidRPr="000D2821" w:rsidRDefault="00344AAB" w:rsidP="00E3147D">
      <w:pPr>
        <w:pStyle w:val="MyBullet"/>
        <w:numPr>
          <w:ilvl w:val="0"/>
          <w:numId w:val="178"/>
        </w:numPr>
        <w:tabs>
          <w:tab w:val="clear" w:pos="1701"/>
        </w:tabs>
      </w:pPr>
      <w:r w:rsidRPr="000D2821">
        <w:t>T</w:t>
      </w:r>
      <w:r w:rsidR="00C307D5" w:rsidRPr="000D2821">
        <w:t xml:space="preserve">he risk assessment team’s report will be recorded on form OHS009 Hazard </w:t>
      </w:r>
      <w:r w:rsidRPr="000D2821">
        <w:t>Identification and</w:t>
      </w:r>
      <w:r w:rsidR="00C307D5" w:rsidRPr="000D2821">
        <w:t xml:space="preserve"> will be forwarded to the Regional Franchisor within two weeks of the original request.</w:t>
      </w:r>
    </w:p>
    <w:p w14:paraId="5D3147F6" w14:textId="2A759D4C" w:rsidR="00C307D5" w:rsidRPr="000D2821" w:rsidRDefault="00344AAB" w:rsidP="00E3147D">
      <w:pPr>
        <w:pStyle w:val="ListParagraph"/>
        <w:numPr>
          <w:ilvl w:val="0"/>
          <w:numId w:val="178"/>
        </w:numPr>
        <w:rPr>
          <w:rFonts w:cs="Arial"/>
          <w:bCs/>
        </w:rPr>
      </w:pPr>
      <w:r w:rsidRPr="000D2821">
        <w:rPr>
          <w:rFonts w:cs="Arial"/>
          <w:bCs/>
        </w:rPr>
        <w:t>T</w:t>
      </w:r>
      <w:r w:rsidR="00C307D5" w:rsidRPr="000D2821">
        <w:rPr>
          <w:rFonts w:cs="Arial"/>
          <w:bCs/>
        </w:rPr>
        <w:t>he Regional Franchisors may recommend additional actions</w:t>
      </w:r>
      <w:r w:rsidRPr="000D2821">
        <w:rPr>
          <w:rFonts w:cs="Arial"/>
          <w:bCs/>
        </w:rPr>
        <w:t>.</w:t>
      </w:r>
    </w:p>
    <w:p w14:paraId="35DDA96E" w14:textId="2F5588D3" w:rsidR="008509D4" w:rsidRPr="000D2821" w:rsidRDefault="00344AAB" w:rsidP="00E3147D">
      <w:pPr>
        <w:pStyle w:val="MyBullet"/>
        <w:numPr>
          <w:ilvl w:val="0"/>
          <w:numId w:val="178"/>
        </w:numPr>
        <w:tabs>
          <w:tab w:val="clear" w:pos="1701"/>
        </w:tabs>
      </w:pPr>
      <w:r w:rsidRPr="000D2821">
        <w:t>T</w:t>
      </w:r>
      <w:r w:rsidR="008509D4" w:rsidRPr="000D2821">
        <w:t xml:space="preserve">he control measures will be implemented where appropriate, based on the hierarchy of control. </w:t>
      </w:r>
    </w:p>
    <w:p w14:paraId="13B9A9B8" w14:textId="3332CF6F" w:rsidR="008509D4" w:rsidRPr="000D2821" w:rsidRDefault="006C7BD1" w:rsidP="00E3147D">
      <w:pPr>
        <w:pStyle w:val="MyBullet"/>
        <w:numPr>
          <w:ilvl w:val="0"/>
          <w:numId w:val="178"/>
        </w:numPr>
        <w:tabs>
          <w:tab w:val="clear" w:pos="1701"/>
        </w:tabs>
      </w:pPr>
      <w:r w:rsidRPr="000D2821">
        <w:t>C</w:t>
      </w:r>
      <w:r w:rsidR="008509D4" w:rsidRPr="000D2821">
        <w:t xml:space="preserve">ontrol measures may be documented on a safe work method statement (which is integrated into the </w:t>
      </w:r>
      <w:r w:rsidR="008509D4" w:rsidRPr="000D2821">
        <w:rPr>
          <w:b/>
        </w:rPr>
        <w:t>ARCP</w:t>
      </w:r>
      <w:r w:rsidR="008509D4" w:rsidRPr="000D2821">
        <w:t xml:space="preserve"> except in the case of encapsulation services which do not require one)</w:t>
      </w:r>
    </w:p>
    <w:p w14:paraId="54B0B9A1" w14:textId="69866BC6" w:rsidR="008509D4" w:rsidRPr="000D2821" w:rsidRDefault="006C7BD1" w:rsidP="00E3147D">
      <w:pPr>
        <w:pStyle w:val="MyBullet"/>
        <w:numPr>
          <w:ilvl w:val="0"/>
          <w:numId w:val="178"/>
        </w:numPr>
        <w:tabs>
          <w:tab w:val="clear" w:pos="1701"/>
        </w:tabs>
      </w:pPr>
      <w:r w:rsidRPr="000D2821">
        <w:t>C</w:t>
      </w:r>
      <w:r w:rsidR="008509D4" w:rsidRPr="000D2821">
        <w:t xml:space="preserve">ontrol measures will be documented in operational procedures (refer to </w:t>
      </w:r>
      <w:r w:rsidR="008509D4" w:rsidRPr="000D2821">
        <w:rPr>
          <w:b/>
        </w:rPr>
        <w:t>PRO120</w:t>
      </w:r>
      <w:r w:rsidR="008509D4" w:rsidRPr="000D2821">
        <w:t>) as appropriate.</w:t>
      </w:r>
    </w:p>
    <w:p w14:paraId="1ACE41C3" w14:textId="38CF099D" w:rsidR="008509D4" w:rsidRPr="000D2821" w:rsidRDefault="006C7BD1" w:rsidP="00E3147D">
      <w:pPr>
        <w:pStyle w:val="MyBullet"/>
        <w:numPr>
          <w:ilvl w:val="0"/>
          <w:numId w:val="178"/>
        </w:numPr>
        <w:tabs>
          <w:tab w:val="clear" w:pos="1701"/>
        </w:tabs>
      </w:pPr>
      <w:r w:rsidRPr="000D2821">
        <w:t>C</w:t>
      </w:r>
      <w:r w:rsidR="008509D4" w:rsidRPr="000D2821">
        <w:t xml:space="preserve">ontrols will be considered in relation to purchased goods, equipment and services in accordance with </w:t>
      </w:r>
      <w:r w:rsidR="008509D4" w:rsidRPr="000D2821">
        <w:rPr>
          <w:b/>
        </w:rPr>
        <w:t>PRO307 Associates</w:t>
      </w:r>
      <w:r w:rsidR="008509D4" w:rsidRPr="000D2821">
        <w:t>.</w:t>
      </w:r>
    </w:p>
    <w:p w14:paraId="75BD9B5F" w14:textId="092E902C" w:rsidR="008509D4" w:rsidRPr="000D2821" w:rsidRDefault="006C7BD1" w:rsidP="00E3147D">
      <w:pPr>
        <w:pStyle w:val="MyBullet"/>
        <w:numPr>
          <w:ilvl w:val="0"/>
          <w:numId w:val="178"/>
        </w:numPr>
        <w:tabs>
          <w:tab w:val="clear" w:pos="1701"/>
        </w:tabs>
      </w:pPr>
      <w:r w:rsidRPr="000D2821">
        <w:t>T</w:t>
      </w:r>
      <w:r w:rsidR="008509D4" w:rsidRPr="000D2821">
        <w:t xml:space="preserve">he risk assessment team will review the controls within one month of their introduction to ensure they are appropriate and results recorded on </w:t>
      </w:r>
      <w:r w:rsidR="008509D4" w:rsidRPr="000D2821">
        <w:rPr>
          <w:b/>
        </w:rPr>
        <w:t>OHS010 Hazard Control Review</w:t>
      </w:r>
      <w:r w:rsidR="008509D4" w:rsidRPr="000D2821">
        <w:t>.</w:t>
      </w:r>
    </w:p>
    <w:p w14:paraId="79161788" w14:textId="77777777" w:rsidR="006C7BD1" w:rsidRPr="000D2821" w:rsidRDefault="006C7BD1" w:rsidP="00E3147D">
      <w:pPr>
        <w:pStyle w:val="MyBullet"/>
        <w:numPr>
          <w:ilvl w:val="0"/>
          <w:numId w:val="178"/>
        </w:numPr>
        <w:tabs>
          <w:tab w:val="clear" w:pos="1701"/>
        </w:tabs>
      </w:pPr>
      <w:r w:rsidRPr="000D2821">
        <w:t>T</w:t>
      </w:r>
      <w:r w:rsidR="008509D4" w:rsidRPr="000D2821">
        <w:t>he risk assessment team will recommend changes to controls where appropriate</w:t>
      </w:r>
      <w:r w:rsidRPr="000D2821">
        <w:t>.</w:t>
      </w:r>
    </w:p>
    <w:p w14:paraId="0EBEDA33" w14:textId="10BA6460" w:rsidR="008509D4" w:rsidRPr="000D2821" w:rsidRDefault="006C7BD1" w:rsidP="00E3147D">
      <w:pPr>
        <w:pStyle w:val="MyBullet"/>
        <w:numPr>
          <w:ilvl w:val="0"/>
          <w:numId w:val="178"/>
        </w:numPr>
        <w:tabs>
          <w:tab w:val="clear" w:pos="1701"/>
        </w:tabs>
      </w:pPr>
      <w:r w:rsidRPr="000D2821">
        <w:t>T</w:t>
      </w:r>
      <w:r w:rsidR="008509D4" w:rsidRPr="000D2821">
        <w:t xml:space="preserve">he Regional </w:t>
      </w:r>
      <w:r w:rsidR="00AA7694" w:rsidRPr="000D2821">
        <w:t>Franchisor will</w:t>
      </w:r>
      <w:r w:rsidR="008509D4" w:rsidRPr="000D2821">
        <w:t xml:space="preserve"> implement any modifications to the controls.</w:t>
      </w:r>
    </w:p>
    <w:p w14:paraId="4AC592EB" w14:textId="77777777" w:rsidR="008509D4" w:rsidRPr="000D2821" w:rsidRDefault="008509D4" w:rsidP="008509D4">
      <w:pPr>
        <w:pStyle w:val="Heading4"/>
        <w:rPr>
          <w:rFonts w:asciiTheme="minorHAnsi" w:hAnsiTheme="minorHAnsi"/>
        </w:rPr>
      </w:pPr>
      <w:r w:rsidRPr="000D2821">
        <w:rPr>
          <w:rFonts w:asciiTheme="minorHAnsi" w:hAnsiTheme="minorHAnsi"/>
        </w:rPr>
        <w:t>Site Specific Hazards</w:t>
      </w:r>
    </w:p>
    <w:p w14:paraId="18A22AA6" w14:textId="77777777" w:rsidR="008509D4" w:rsidRPr="000D2821" w:rsidRDefault="008509D4" w:rsidP="177DC49A">
      <w:r w:rsidRPr="000D2821">
        <w:t xml:space="preserve">Site specific hazards shall be addressed and documented in accordance with </w:t>
      </w:r>
      <w:r w:rsidRPr="000D2821">
        <w:rPr>
          <w:b/>
          <w:bCs/>
        </w:rPr>
        <w:t>PRO012 Site Specific Risk Assessment</w:t>
      </w:r>
      <w:r w:rsidRPr="000D2821">
        <w:t xml:space="preserve"> for encapsulation and disposal services or </w:t>
      </w:r>
      <w:r w:rsidRPr="000D2821">
        <w:rPr>
          <w:b/>
          <w:bCs/>
        </w:rPr>
        <w:t>ARCP</w:t>
      </w:r>
      <w:r w:rsidRPr="000D2821">
        <w:t xml:space="preserve"> in the case of Removal jobs.</w:t>
      </w:r>
    </w:p>
    <w:p w14:paraId="204ADDA6" w14:textId="77777777" w:rsidR="008509D4" w:rsidRPr="000D2821" w:rsidRDefault="008509D4" w:rsidP="008509D4"/>
    <w:p w14:paraId="7325FDBF" w14:textId="77777777" w:rsidR="008509D4" w:rsidRPr="000D2821" w:rsidRDefault="008509D4" w:rsidP="008509D4">
      <w:pPr>
        <w:pStyle w:val="Heading3"/>
        <w:rPr>
          <w:rFonts w:asciiTheme="minorHAnsi" w:hAnsiTheme="minorHAnsi"/>
          <w:color w:val="ED7D31" w:themeColor="accent1"/>
          <w:sz w:val="22"/>
          <w:szCs w:val="22"/>
        </w:rPr>
      </w:pPr>
      <w:bookmarkStart w:id="717" w:name="_Toc221634608"/>
      <w:r w:rsidRPr="000D2821">
        <w:rPr>
          <w:rFonts w:asciiTheme="minorHAnsi" w:hAnsiTheme="minorHAnsi"/>
          <w:color w:val="ED7D31" w:themeColor="accent1"/>
          <w:sz w:val="22"/>
          <w:szCs w:val="22"/>
        </w:rPr>
        <w:t>Assessing the Risk</w:t>
      </w:r>
      <w:bookmarkEnd w:id="717"/>
    </w:p>
    <w:p w14:paraId="13847D6E" w14:textId="77777777" w:rsidR="008509D4" w:rsidRPr="000D2821" w:rsidRDefault="008509D4" w:rsidP="177DC49A">
      <w:pPr>
        <w:pStyle w:val="ToDo"/>
      </w:pPr>
      <w:r w:rsidRPr="000D2821">
        <w:t>The risk rating table below is to be used to determine the appropriate action:</w:t>
      </w:r>
    </w:p>
    <w:p w14:paraId="5CCC8DF2" w14:textId="3E91B081" w:rsidR="008509D4" w:rsidRPr="000D2821" w:rsidRDefault="00764315" w:rsidP="00E3147D">
      <w:pPr>
        <w:pStyle w:val="MyBullet"/>
        <w:numPr>
          <w:ilvl w:val="0"/>
          <w:numId w:val="178"/>
        </w:numPr>
        <w:tabs>
          <w:tab w:val="clear" w:pos="1701"/>
        </w:tabs>
      </w:pPr>
      <w:r w:rsidRPr="000D2821">
        <w:t>D</w:t>
      </w:r>
      <w:r w:rsidR="008509D4" w:rsidRPr="000D2821">
        <w:t xml:space="preserve">etermine the probability of an adverse </w:t>
      </w:r>
      <w:r w:rsidRPr="000D2821">
        <w:t>event.</w:t>
      </w:r>
    </w:p>
    <w:p w14:paraId="2E6E6477" w14:textId="3A05C7D3" w:rsidR="008509D4" w:rsidRPr="000D2821" w:rsidRDefault="00764315" w:rsidP="00E3147D">
      <w:pPr>
        <w:pStyle w:val="MyBullet"/>
        <w:numPr>
          <w:ilvl w:val="0"/>
          <w:numId w:val="178"/>
        </w:numPr>
        <w:tabs>
          <w:tab w:val="clear" w:pos="1701"/>
        </w:tabs>
      </w:pPr>
      <w:r w:rsidRPr="000D2821">
        <w:t>D</w:t>
      </w:r>
      <w:r w:rsidR="008509D4" w:rsidRPr="000D2821">
        <w:t xml:space="preserve">etermine the possible </w:t>
      </w:r>
      <w:r w:rsidRPr="000D2821">
        <w:t>consequence.</w:t>
      </w:r>
    </w:p>
    <w:p w14:paraId="236DA866" w14:textId="5EF6112B" w:rsidR="00764315" w:rsidRPr="000D2821" w:rsidRDefault="00764315" w:rsidP="00E3147D">
      <w:pPr>
        <w:pStyle w:val="MyBullet"/>
        <w:numPr>
          <w:ilvl w:val="0"/>
          <w:numId w:val="178"/>
        </w:numPr>
        <w:tabs>
          <w:tab w:val="clear" w:pos="1701"/>
        </w:tabs>
      </w:pPr>
      <w:r w:rsidRPr="000D2821">
        <w:t>U</w:t>
      </w:r>
      <w:r w:rsidR="008509D4" w:rsidRPr="000D2821">
        <w:t>sing table on the left, determine the risk rating</w:t>
      </w:r>
      <w:r w:rsidRPr="000D2821">
        <w:t>.</w:t>
      </w:r>
      <w:r w:rsidR="008509D4" w:rsidRPr="000D2821">
        <w:t xml:space="preserve"> </w:t>
      </w:r>
    </w:p>
    <w:p w14:paraId="13D7D967" w14:textId="3A503285" w:rsidR="008509D4" w:rsidRPr="000D2821" w:rsidRDefault="00764315" w:rsidP="00E3147D">
      <w:pPr>
        <w:pStyle w:val="MyBullet"/>
        <w:numPr>
          <w:ilvl w:val="0"/>
          <w:numId w:val="178"/>
        </w:numPr>
        <w:tabs>
          <w:tab w:val="clear" w:pos="1701"/>
        </w:tabs>
      </w:pPr>
      <w:r w:rsidRPr="000D2821">
        <w:t>B</w:t>
      </w:r>
      <w:r w:rsidR="008509D4" w:rsidRPr="000D2821">
        <w:t xml:space="preserve">ased on the risk rating, </w:t>
      </w:r>
      <w:r w:rsidRPr="000D2821">
        <w:t>act</w:t>
      </w:r>
      <w:r w:rsidR="008509D4" w:rsidRPr="000D2821">
        <w:t xml:space="preserve"> as required.</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C4D95"/>
        <w:tblLayout w:type="fixed"/>
        <w:tblLook w:val="04A0" w:firstRow="1" w:lastRow="0" w:firstColumn="1" w:lastColumn="0" w:noHBand="0" w:noVBand="1"/>
      </w:tblPr>
      <w:tblGrid>
        <w:gridCol w:w="2093"/>
        <w:gridCol w:w="1843"/>
        <w:gridCol w:w="1134"/>
        <w:gridCol w:w="4819"/>
      </w:tblGrid>
      <w:tr w:rsidR="008509D4" w:rsidRPr="000D2821" w14:paraId="7AEABDCA" w14:textId="77777777" w:rsidTr="177DC49A">
        <w:tc>
          <w:tcPr>
            <w:tcW w:w="9889" w:type="dxa"/>
            <w:gridSpan w:val="4"/>
            <w:shd w:val="clear" w:color="auto" w:fill="0C4D95"/>
          </w:tcPr>
          <w:p w14:paraId="5ABC0A7A" w14:textId="77777777" w:rsidR="008509D4" w:rsidRPr="000D2821" w:rsidRDefault="008509D4" w:rsidP="008509D4">
            <w:pPr>
              <w:pStyle w:val="TableText"/>
              <w:rPr>
                <w:rFonts w:cs="Arial"/>
                <w:color w:val="FFFFFF"/>
              </w:rPr>
            </w:pPr>
            <w:r w:rsidRPr="000D2821">
              <w:rPr>
                <w:rFonts w:cs="Arial"/>
                <w:color w:val="FFFFFF"/>
              </w:rPr>
              <w:t>Risk Assessment Chart</w:t>
            </w:r>
          </w:p>
        </w:tc>
      </w:tr>
      <w:tr w:rsidR="008509D4" w:rsidRPr="000D2821" w14:paraId="2E792A11" w14:textId="77777777" w:rsidTr="177DC49A">
        <w:tblPrEx>
          <w:tblBorders>
            <w:insideH w:val="none" w:sz="0" w:space="0" w:color="auto"/>
            <w:insideV w:val="none" w:sz="0" w:space="0" w:color="auto"/>
          </w:tblBorders>
          <w:shd w:val="clear" w:color="auto" w:fill="auto"/>
          <w:tblLook w:val="01E0" w:firstRow="1" w:lastRow="1" w:firstColumn="1" w:lastColumn="1" w:noHBand="0" w:noVBand="0"/>
        </w:tblPrEx>
        <w:tc>
          <w:tcPr>
            <w:tcW w:w="507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3"/>
              <w:gridCol w:w="567"/>
              <w:gridCol w:w="10"/>
              <w:gridCol w:w="557"/>
              <w:gridCol w:w="567"/>
              <w:gridCol w:w="567"/>
              <w:gridCol w:w="567"/>
              <w:gridCol w:w="567"/>
            </w:tblGrid>
            <w:tr w:rsidR="008509D4" w:rsidRPr="000D2821" w14:paraId="1B69DAB3" w14:textId="77777777" w:rsidTr="008509D4">
              <w:tc>
                <w:tcPr>
                  <w:tcW w:w="473" w:type="dxa"/>
                  <w:tcBorders>
                    <w:top w:val="nil"/>
                    <w:left w:val="nil"/>
                    <w:bottom w:val="nil"/>
                    <w:right w:val="nil"/>
                  </w:tcBorders>
                </w:tcPr>
                <w:p w14:paraId="1A7FD590" w14:textId="77777777" w:rsidR="008509D4" w:rsidRPr="000D2821" w:rsidRDefault="008509D4" w:rsidP="008509D4">
                  <w:pPr>
                    <w:spacing w:after="60"/>
                    <w:jc w:val="center"/>
                    <w:rPr>
                      <w:rFonts w:cs="Arial"/>
                      <w:b/>
                    </w:rPr>
                  </w:pPr>
                </w:p>
              </w:tc>
              <w:tc>
                <w:tcPr>
                  <w:tcW w:w="577" w:type="dxa"/>
                  <w:gridSpan w:val="2"/>
                  <w:tcBorders>
                    <w:top w:val="nil"/>
                    <w:left w:val="nil"/>
                    <w:bottom w:val="nil"/>
                    <w:right w:val="nil"/>
                  </w:tcBorders>
                </w:tcPr>
                <w:p w14:paraId="3530AD6F" w14:textId="77777777" w:rsidR="008509D4" w:rsidRPr="000D2821" w:rsidRDefault="008509D4" w:rsidP="008509D4">
                  <w:pPr>
                    <w:spacing w:after="60"/>
                    <w:jc w:val="center"/>
                    <w:rPr>
                      <w:rFonts w:cs="Arial"/>
                      <w:b/>
                    </w:rPr>
                  </w:pPr>
                </w:p>
              </w:tc>
              <w:tc>
                <w:tcPr>
                  <w:tcW w:w="2825" w:type="dxa"/>
                  <w:gridSpan w:val="5"/>
                  <w:tcBorders>
                    <w:top w:val="nil"/>
                    <w:left w:val="nil"/>
                    <w:bottom w:val="nil"/>
                    <w:right w:val="nil"/>
                  </w:tcBorders>
                </w:tcPr>
                <w:p w14:paraId="277A570A" w14:textId="77777777" w:rsidR="008509D4" w:rsidRPr="000D2821" w:rsidRDefault="008509D4" w:rsidP="008509D4">
                  <w:pPr>
                    <w:jc w:val="center"/>
                    <w:rPr>
                      <w:rFonts w:cs="Arial"/>
                      <w:b/>
                    </w:rPr>
                  </w:pPr>
                  <w:r w:rsidRPr="000D2821">
                    <w:rPr>
                      <w:rFonts w:cs="Arial"/>
                      <w:b/>
                    </w:rPr>
                    <w:t>Consequence</w:t>
                  </w:r>
                </w:p>
              </w:tc>
            </w:tr>
            <w:tr w:rsidR="008509D4" w:rsidRPr="000D2821" w14:paraId="7A2FD211" w14:textId="77777777" w:rsidTr="008509D4">
              <w:trPr>
                <w:trHeight w:val="425"/>
              </w:trPr>
              <w:tc>
                <w:tcPr>
                  <w:tcW w:w="473" w:type="dxa"/>
                  <w:vMerge w:val="restart"/>
                  <w:tcBorders>
                    <w:top w:val="nil"/>
                    <w:left w:val="nil"/>
                    <w:right w:val="nil"/>
                  </w:tcBorders>
                  <w:textDirection w:val="btLr"/>
                </w:tcPr>
                <w:p w14:paraId="46F7C41E" w14:textId="77777777" w:rsidR="008509D4" w:rsidRPr="000D2821" w:rsidRDefault="008509D4" w:rsidP="008509D4">
                  <w:pPr>
                    <w:ind w:left="113" w:right="113"/>
                    <w:jc w:val="center"/>
                    <w:rPr>
                      <w:rFonts w:cs="Arial"/>
                      <w:b/>
                    </w:rPr>
                  </w:pPr>
                  <w:r w:rsidRPr="000D2821">
                    <w:rPr>
                      <w:rFonts w:cs="Arial"/>
                      <w:b/>
                    </w:rPr>
                    <w:t>Probability</w:t>
                  </w:r>
                </w:p>
              </w:tc>
              <w:tc>
                <w:tcPr>
                  <w:tcW w:w="567" w:type="dxa"/>
                  <w:tcBorders>
                    <w:top w:val="nil"/>
                    <w:left w:val="nil"/>
                    <w:bottom w:val="nil"/>
                    <w:right w:val="nil"/>
                  </w:tcBorders>
                </w:tcPr>
                <w:p w14:paraId="2A2B8A7E" w14:textId="77777777" w:rsidR="008509D4" w:rsidRPr="000D2821" w:rsidRDefault="008509D4" w:rsidP="008509D4">
                  <w:pPr>
                    <w:jc w:val="center"/>
                    <w:rPr>
                      <w:rFonts w:cs="Arial"/>
                      <w:b/>
                    </w:rPr>
                  </w:pPr>
                </w:p>
              </w:tc>
              <w:tc>
                <w:tcPr>
                  <w:tcW w:w="567" w:type="dxa"/>
                  <w:gridSpan w:val="2"/>
                  <w:tcBorders>
                    <w:top w:val="nil"/>
                    <w:left w:val="nil"/>
                    <w:bottom w:val="single" w:sz="4" w:space="0" w:color="auto"/>
                    <w:right w:val="nil"/>
                  </w:tcBorders>
                  <w:vAlign w:val="center"/>
                </w:tcPr>
                <w:p w14:paraId="636CC436" w14:textId="77777777" w:rsidR="008509D4" w:rsidRPr="000D2821" w:rsidRDefault="008509D4" w:rsidP="008509D4">
                  <w:pPr>
                    <w:jc w:val="center"/>
                    <w:rPr>
                      <w:rFonts w:cs="Arial"/>
                      <w:b/>
                    </w:rPr>
                  </w:pPr>
                  <w:r w:rsidRPr="000D2821">
                    <w:rPr>
                      <w:rFonts w:cs="Arial"/>
                      <w:b/>
                    </w:rPr>
                    <w:t>A</w:t>
                  </w:r>
                </w:p>
              </w:tc>
              <w:tc>
                <w:tcPr>
                  <w:tcW w:w="567" w:type="dxa"/>
                  <w:tcBorders>
                    <w:top w:val="nil"/>
                    <w:left w:val="nil"/>
                    <w:bottom w:val="single" w:sz="4" w:space="0" w:color="auto"/>
                    <w:right w:val="nil"/>
                  </w:tcBorders>
                  <w:vAlign w:val="center"/>
                </w:tcPr>
                <w:p w14:paraId="5EB02D8C" w14:textId="77777777" w:rsidR="008509D4" w:rsidRPr="000D2821" w:rsidRDefault="008509D4" w:rsidP="008509D4">
                  <w:pPr>
                    <w:jc w:val="center"/>
                    <w:rPr>
                      <w:rFonts w:cs="Arial"/>
                      <w:b/>
                    </w:rPr>
                  </w:pPr>
                  <w:r w:rsidRPr="000D2821">
                    <w:rPr>
                      <w:rFonts w:cs="Arial"/>
                      <w:b/>
                    </w:rPr>
                    <w:t>B</w:t>
                  </w:r>
                </w:p>
              </w:tc>
              <w:tc>
                <w:tcPr>
                  <w:tcW w:w="567" w:type="dxa"/>
                  <w:tcBorders>
                    <w:top w:val="nil"/>
                    <w:left w:val="nil"/>
                    <w:bottom w:val="single" w:sz="4" w:space="0" w:color="auto"/>
                    <w:right w:val="nil"/>
                  </w:tcBorders>
                  <w:vAlign w:val="center"/>
                </w:tcPr>
                <w:p w14:paraId="27D03D36" w14:textId="77777777" w:rsidR="008509D4" w:rsidRPr="000D2821" w:rsidRDefault="008509D4" w:rsidP="008509D4">
                  <w:pPr>
                    <w:jc w:val="center"/>
                    <w:rPr>
                      <w:rFonts w:cs="Arial"/>
                      <w:b/>
                    </w:rPr>
                  </w:pPr>
                  <w:r w:rsidRPr="000D2821">
                    <w:rPr>
                      <w:rFonts w:cs="Arial"/>
                      <w:b/>
                    </w:rPr>
                    <w:t>C</w:t>
                  </w:r>
                </w:p>
              </w:tc>
              <w:tc>
                <w:tcPr>
                  <w:tcW w:w="567" w:type="dxa"/>
                  <w:tcBorders>
                    <w:top w:val="nil"/>
                    <w:left w:val="nil"/>
                    <w:bottom w:val="single" w:sz="4" w:space="0" w:color="auto"/>
                    <w:right w:val="nil"/>
                  </w:tcBorders>
                  <w:vAlign w:val="center"/>
                </w:tcPr>
                <w:p w14:paraId="7AC902ED" w14:textId="77777777" w:rsidR="008509D4" w:rsidRPr="000D2821" w:rsidRDefault="008509D4" w:rsidP="008509D4">
                  <w:pPr>
                    <w:jc w:val="center"/>
                    <w:rPr>
                      <w:rFonts w:cs="Arial"/>
                      <w:b/>
                    </w:rPr>
                  </w:pPr>
                  <w:r w:rsidRPr="000D2821">
                    <w:rPr>
                      <w:rFonts w:cs="Arial"/>
                      <w:b/>
                    </w:rPr>
                    <w:t>D</w:t>
                  </w:r>
                </w:p>
              </w:tc>
              <w:tc>
                <w:tcPr>
                  <w:tcW w:w="567" w:type="dxa"/>
                  <w:tcBorders>
                    <w:top w:val="nil"/>
                    <w:left w:val="nil"/>
                    <w:bottom w:val="single" w:sz="4" w:space="0" w:color="auto"/>
                    <w:right w:val="nil"/>
                  </w:tcBorders>
                  <w:vAlign w:val="center"/>
                </w:tcPr>
                <w:p w14:paraId="0C8234CA" w14:textId="77777777" w:rsidR="008509D4" w:rsidRPr="000D2821" w:rsidRDefault="008509D4" w:rsidP="008509D4">
                  <w:pPr>
                    <w:jc w:val="center"/>
                    <w:rPr>
                      <w:rFonts w:cs="Arial"/>
                      <w:b/>
                    </w:rPr>
                  </w:pPr>
                  <w:r w:rsidRPr="000D2821">
                    <w:rPr>
                      <w:rFonts w:cs="Arial"/>
                      <w:b/>
                    </w:rPr>
                    <w:t>E</w:t>
                  </w:r>
                </w:p>
              </w:tc>
            </w:tr>
            <w:tr w:rsidR="008509D4" w:rsidRPr="000D2821" w14:paraId="56E28834" w14:textId="77777777" w:rsidTr="008509D4">
              <w:trPr>
                <w:trHeight w:hRule="exact" w:val="425"/>
              </w:trPr>
              <w:tc>
                <w:tcPr>
                  <w:tcW w:w="473" w:type="dxa"/>
                  <w:vMerge/>
                  <w:tcBorders>
                    <w:left w:val="nil"/>
                    <w:right w:val="nil"/>
                  </w:tcBorders>
                </w:tcPr>
                <w:p w14:paraId="179AC838" w14:textId="77777777" w:rsidR="008509D4" w:rsidRPr="000D2821" w:rsidRDefault="008509D4" w:rsidP="008509D4">
                  <w:pPr>
                    <w:spacing w:before="240" w:after="120"/>
                    <w:jc w:val="right"/>
                    <w:rPr>
                      <w:rFonts w:cs="Arial"/>
                      <w:b/>
                    </w:rPr>
                  </w:pPr>
                </w:p>
              </w:tc>
              <w:tc>
                <w:tcPr>
                  <w:tcW w:w="567" w:type="dxa"/>
                  <w:tcBorders>
                    <w:top w:val="nil"/>
                    <w:left w:val="nil"/>
                    <w:bottom w:val="nil"/>
                  </w:tcBorders>
                </w:tcPr>
                <w:p w14:paraId="27FFD181" w14:textId="77777777" w:rsidR="008509D4" w:rsidRPr="000D2821" w:rsidRDefault="008509D4" w:rsidP="008509D4">
                  <w:pPr>
                    <w:jc w:val="center"/>
                    <w:rPr>
                      <w:rFonts w:cs="Arial"/>
                      <w:b/>
                    </w:rPr>
                  </w:pPr>
                  <w:r w:rsidRPr="000D2821">
                    <w:rPr>
                      <w:rFonts w:cs="Arial"/>
                      <w:b/>
                    </w:rPr>
                    <w:t>1</w:t>
                  </w:r>
                </w:p>
              </w:tc>
              <w:tc>
                <w:tcPr>
                  <w:tcW w:w="567" w:type="dxa"/>
                  <w:gridSpan w:val="2"/>
                  <w:shd w:val="clear" w:color="auto" w:fill="EC1B23"/>
                  <w:vAlign w:val="center"/>
                </w:tcPr>
                <w:p w14:paraId="1C150E71" w14:textId="77777777" w:rsidR="008509D4" w:rsidRPr="000D2821" w:rsidRDefault="008509D4" w:rsidP="008509D4">
                  <w:pPr>
                    <w:pStyle w:val="Actionab"/>
                    <w:keepLines/>
                    <w:jc w:val="center"/>
                    <w:rPr>
                      <w:rFonts w:asciiTheme="minorHAnsi" w:hAnsiTheme="minorHAnsi" w:cs="Arial"/>
                      <w:b/>
                      <w:color w:val="FFFFFF"/>
                      <w:sz w:val="22"/>
                    </w:rPr>
                  </w:pPr>
                  <w:r w:rsidRPr="000D2821">
                    <w:rPr>
                      <w:rFonts w:asciiTheme="minorHAnsi" w:hAnsiTheme="minorHAnsi" w:cs="Arial"/>
                      <w:b/>
                      <w:color w:val="FFFFFF"/>
                      <w:sz w:val="22"/>
                    </w:rPr>
                    <w:t>25</w:t>
                  </w:r>
                </w:p>
              </w:tc>
              <w:tc>
                <w:tcPr>
                  <w:tcW w:w="567" w:type="dxa"/>
                  <w:tcBorders>
                    <w:bottom w:val="single" w:sz="4" w:space="0" w:color="auto"/>
                  </w:tcBorders>
                  <w:shd w:val="clear" w:color="auto" w:fill="EC1B23"/>
                  <w:vAlign w:val="center"/>
                </w:tcPr>
                <w:p w14:paraId="6ED7D0F3" w14:textId="77777777" w:rsidR="008509D4" w:rsidRPr="000D2821" w:rsidRDefault="008509D4" w:rsidP="008509D4">
                  <w:pPr>
                    <w:pStyle w:val="Actionab"/>
                    <w:keepLines/>
                    <w:jc w:val="center"/>
                    <w:rPr>
                      <w:rFonts w:asciiTheme="minorHAnsi" w:hAnsiTheme="minorHAnsi" w:cs="Arial"/>
                      <w:b/>
                      <w:color w:val="FFFFFF"/>
                      <w:sz w:val="22"/>
                    </w:rPr>
                  </w:pPr>
                  <w:r w:rsidRPr="000D2821">
                    <w:rPr>
                      <w:rFonts w:asciiTheme="minorHAnsi" w:hAnsiTheme="minorHAnsi" w:cs="Arial"/>
                      <w:b/>
                      <w:color w:val="FFFFFF"/>
                      <w:sz w:val="22"/>
                    </w:rPr>
                    <w:t>24</w:t>
                  </w:r>
                </w:p>
              </w:tc>
              <w:tc>
                <w:tcPr>
                  <w:tcW w:w="567" w:type="dxa"/>
                  <w:tcBorders>
                    <w:bottom w:val="single" w:sz="4" w:space="0" w:color="auto"/>
                  </w:tcBorders>
                  <w:shd w:val="clear" w:color="auto" w:fill="EC1B23"/>
                  <w:vAlign w:val="center"/>
                </w:tcPr>
                <w:p w14:paraId="6877FA8D" w14:textId="77777777" w:rsidR="008509D4" w:rsidRPr="000D2821" w:rsidRDefault="008509D4" w:rsidP="008509D4">
                  <w:pPr>
                    <w:pStyle w:val="Actionab"/>
                    <w:keepLines/>
                    <w:jc w:val="center"/>
                    <w:rPr>
                      <w:rFonts w:asciiTheme="minorHAnsi" w:hAnsiTheme="minorHAnsi" w:cs="Arial"/>
                      <w:b/>
                      <w:color w:val="FFFFFF"/>
                      <w:sz w:val="22"/>
                    </w:rPr>
                  </w:pPr>
                  <w:r w:rsidRPr="000D2821">
                    <w:rPr>
                      <w:rFonts w:asciiTheme="minorHAnsi" w:hAnsiTheme="minorHAnsi" w:cs="Arial"/>
                      <w:b/>
                      <w:color w:val="FFFFFF"/>
                      <w:sz w:val="22"/>
                    </w:rPr>
                    <w:t>22</w:t>
                  </w:r>
                </w:p>
              </w:tc>
              <w:tc>
                <w:tcPr>
                  <w:tcW w:w="567" w:type="dxa"/>
                  <w:tcBorders>
                    <w:bottom w:val="single" w:sz="4" w:space="0" w:color="auto"/>
                  </w:tcBorders>
                  <w:shd w:val="clear" w:color="auto" w:fill="EC1B23"/>
                  <w:vAlign w:val="center"/>
                </w:tcPr>
                <w:p w14:paraId="5DD3F23A" w14:textId="77777777" w:rsidR="008509D4" w:rsidRPr="000D2821" w:rsidRDefault="008509D4" w:rsidP="008509D4">
                  <w:pPr>
                    <w:pStyle w:val="Actionab"/>
                    <w:keepLines/>
                    <w:jc w:val="center"/>
                    <w:rPr>
                      <w:rFonts w:asciiTheme="minorHAnsi" w:hAnsiTheme="minorHAnsi" w:cs="Arial"/>
                      <w:b/>
                      <w:color w:val="FFFFFF"/>
                      <w:sz w:val="22"/>
                    </w:rPr>
                  </w:pPr>
                  <w:r w:rsidRPr="000D2821">
                    <w:rPr>
                      <w:rFonts w:asciiTheme="minorHAnsi" w:hAnsiTheme="minorHAnsi" w:cs="Arial"/>
                      <w:b/>
                      <w:color w:val="FFFFFF"/>
                      <w:sz w:val="22"/>
                    </w:rPr>
                    <w:t>19</w:t>
                  </w:r>
                </w:p>
              </w:tc>
              <w:tc>
                <w:tcPr>
                  <w:tcW w:w="567" w:type="dxa"/>
                  <w:tcBorders>
                    <w:bottom w:val="single" w:sz="4" w:space="0" w:color="auto"/>
                  </w:tcBorders>
                  <w:shd w:val="pct25" w:color="auto" w:fill="0C4D95"/>
                  <w:vAlign w:val="center"/>
                </w:tcPr>
                <w:p w14:paraId="27007057" w14:textId="77777777" w:rsidR="008509D4" w:rsidRPr="000D2821" w:rsidRDefault="008509D4" w:rsidP="008509D4">
                  <w:pPr>
                    <w:jc w:val="center"/>
                    <w:rPr>
                      <w:rFonts w:cs="Arial"/>
                      <w:b/>
                    </w:rPr>
                  </w:pPr>
                  <w:r w:rsidRPr="000D2821">
                    <w:rPr>
                      <w:rFonts w:cs="Arial"/>
                      <w:b/>
                    </w:rPr>
                    <w:t>15</w:t>
                  </w:r>
                </w:p>
              </w:tc>
            </w:tr>
            <w:tr w:rsidR="008509D4" w:rsidRPr="000D2821" w14:paraId="19B8C834" w14:textId="77777777" w:rsidTr="008509D4">
              <w:trPr>
                <w:trHeight w:hRule="exact" w:val="425"/>
              </w:trPr>
              <w:tc>
                <w:tcPr>
                  <w:tcW w:w="473" w:type="dxa"/>
                  <w:vMerge/>
                  <w:tcBorders>
                    <w:left w:val="nil"/>
                    <w:right w:val="nil"/>
                  </w:tcBorders>
                </w:tcPr>
                <w:p w14:paraId="4B90217C" w14:textId="77777777" w:rsidR="008509D4" w:rsidRPr="000D2821" w:rsidRDefault="008509D4" w:rsidP="008509D4">
                  <w:pPr>
                    <w:spacing w:before="240" w:after="120"/>
                    <w:jc w:val="right"/>
                    <w:rPr>
                      <w:rFonts w:cs="Arial"/>
                    </w:rPr>
                  </w:pPr>
                </w:p>
              </w:tc>
              <w:tc>
                <w:tcPr>
                  <w:tcW w:w="567" w:type="dxa"/>
                  <w:tcBorders>
                    <w:top w:val="nil"/>
                    <w:left w:val="nil"/>
                    <w:bottom w:val="nil"/>
                  </w:tcBorders>
                </w:tcPr>
                <w:p w14:paraId="73616FC8" w14:textId="77777777" w:rsidR="008509D4" w:rsidRPr="000D2821" w:rsidRDefault="008509D4" w:rsidP="008509D4">
                  <w:pPr>
                    <w:jc w:val="center"/>
                    <w:rPr>
                      <w:rFonts w:cs="Arial"/>
                      <w:b/>
                    </w:rPr>
                  </w:pPr>
                  <w:r w:rsidRPr="000D2821">
                    <w:rPr>
                      <w:rFonts w:cs="Arial"/>
                      <w:b/>
                    </w:rPr>
                    <w:t>2</w:t>
                  </w:r>
                </w:p>
              </w:tc>
              <w:tc>
                <w:tcPr>
                  <w:tcW w:w="567" w:type="dxa"/>
                  <w:gridSpan w:val="2"/>
                  <w:shd w:val="clear" w:color="auto" w:fill="EC1B23"/>
                  <w:vAlign w:val="center"/>
                </w:tcPr>
                <w:p w14:paraId="7C0A2E69" w14:textId="77777777" w:rsidR="008509D4" w:rsidRPr="000D2821" w:rsidRDefault="008509D4" w:rsidP="008509D4">
                  <w:pPr>
                    <w:jc w:val="center"/>
                    <w:rPr>
                      <w:rFonts w:cs="Arial"/>
                      <w:b/>
                      <w:color w:val="FFFFFF"/>
                    </w:rPr>
                  </w:pPr>
                  <w:r w:rsidRPr="000D2821">
                    <w:rPr>
                      <w:rFonts w:cs="Arial"/>
                      <w:b/>
                      <w:color w:val="FFFFFF"/>
                    </w:rPr>
                    <w:t>23</w:t>
                  </w:r>
                </w:p>
              </w:tc>
              <w:tc>
                <w:tcPr>
                  <w:tcW w:w="567" w:type="dxa"/>
                  <w:tcBorders>
                    <w:bottom w:val="single" w:sz="4" w:space="0" w:color="auto"/>
                  </w:tcBorders>
                  <w:shd w:val="clear" w:color="auto" w:fill="EC1B23"/>
                  <w:vAlign w:val="center"/>
                </w:tcPr>
                <w:p w14:paraId="2DA35B92" w14:textId="77777777" w:rsidR="008509D4" w:rsidRPr="000D2821" w:rsidRDefault="008509D4" w:rsidP="008509D4">
                  <w:pPr>
                    <w:pStyle w:val="Actionab"/>
                    <w:keepLines/>
                    <w:jc w:val="center"/>
                    <w:rPr>
                      <w:rFonts w:asciiTheme="minorHAnsi" w:hAnsiTheme="minorHAnsi" w:cs="Arial"/>
                      <w:b/>
                      <w:color w:val="FFFFFF"/>
                      <w:sz w:val="22"/>
                    </w:rPr>
                  </w:pPr>
                  <w:r w:rsidRPr="000D2821">
                    <w:rPr>
                      <w:rFonts w:asciiTheme="minorHAnsi" w:hAnsiTheme="minorHAnsi" w:cs="Arial"/>
                      <w:b/>
                      <w:color w:val="FFFFFF"/>
                      <w:sz w:val="22"/>
                    </w:rPr>
                    <w:t>21</w:t>
                  </w:r>
                </w:p>
              </w:tc>
              <w:tc>
                <w:tcPr>
                  <w:tcW w:w="567" w:type="dxa"/>
                  <w:tcBorders>
                    <w:bottom w:val="single" w:sz="4" w:space="0" w:color="auto"/>
                  </w:tcBorders>
                  <w:shd w:val="clear" w:color="auto" w:fill="EC1B23"/>
                  <w:vAlign w:val="center"/>
                </w:tcPr>
                <w:p w14:paraId="6EFCB964" w14:textId="77777777" w:rsidR="008509D4" w:rsidRPr="000D2821" w:rsidRDefault="008509D4" w:rsidP="008509D4">
                  <w:pPr>
                    <w:pStyle w:val="Actionab"/>
                    <w:keepLines/>
                    <w:jc w:val="center"/>
                    <w:rPr>
                      <w:rFonts w:asciiTheme="minorHAnsi" w:hAnsiTheme="minorHAnsi" w:cs="Arial"/>
                      <w:b/>
                      <w:color w:val="FFFFFF"/>
                      <w:sz w:val="22"/>
                    </w:rPr>
                  </w:pPr>
                  <w:r w:rsidRPr="000D2821">
                    <w:rPr>
                      <w:rFonts w:asciiTheme="minorHAnsi" w:hAnsiTheme="minorHAnsi" w:cs="Arial"/>
                      <w:b/>
                      <w:color w:val="FFFFFF"/>
                      <w:sz w:val="22"/>
                    </w:rPr>
                    <w:t>18</w:t>
                  </w:r>
                </w:p>
              </w:tc>
              <w:tc>
                <w:tcPr>
                  <w:tcW w:w="567" w:type="dxa"/>
                  <w:tcBorders>
                    <w:bottom w:val="single" w:sz="4" w:space="0" w:color="auto"/>
                  </w:tcBorders>
                  <w:shd w:val="pct25" w:color="auto" w:fill="0C4D95"/>
                  <w:vAlign w:val="center"/>
                </w:tcPr>
                <w:p w14:paraId="70612ADC" w14:textId="77777777" w:rsidR="008509D4" w:rsidRPr="000D2821" w:rsidRDefault="008509D4" w:rsidP="008509D4">
                  <w:pPr>
                    <w:jc w:val="center"/>
                    <w:rPr>
                      <w:rFonts w:cs="Arial"/>
                      <w:b/>
                      <w:color w:val="FFFFFF"/>
                    </w:rPr>
                  </w:pPr>
                  <w:r w:rsidRPr="000D2821">
                    <w:rPr>
                      <w:rFonts w:cs="Arial"/>
                      <w:b/>
                      <w:color w:val="FFFFFF"/>
                    </w:rPr>
                    <w:t>14</w:t>
                  </w:r>
                </w:p>
              </w:tc>
              <w:tc>
                <w:tcPr>
                  <w:tcW w:w="567" w:type="dxa"/>
                  <w:tcBorders>
                    <w:bottom w:val="single" w:sz="4" w:space="0" w:color="auto"/>
                  </w:tcBorders>
                  <w:shd w:val="clear" w:color="auto" w:fill="D1DDE4"/>
                  <w:vAlign w:val="center"/>
                </w:tcPr>
                <w:p w14:paraId="5AB62BBD" w14:textId="77777777" w:rsidR="008509D4" w:rsidRPr="000D2821" w:rsidRDefault="008509D4" w:rsidP="008509D4">
                  <w:pPr>
                    <w:jc w:val="center"/>
                    <w:rPr>
                      <w:rFonts w:cs="Arial"/>
                      <w:color w:val="000000"/>
                    </w:rPr>
                  </w:pPr>
                  <w:r w:rsidRPr="000D2821">
                    <w:rPr>
                      <w:rFonts w:cs="Arial"/>
                      <w:color w:val="000000"/>
                    </w:rPr>
                    <w:t>10</w:t>
                  </w:r>
                </w:p>
              </w:tc>
            </w:tr>
            <w:tr w:rsidR="008509D4" w:rsidRPr="000D2821" w14:paraId="167F40D3" w14:textId="77777777" w:rsidTr="008509D4">
              <w:trPr>
                <w:trHeight w:hRule="exact" w:val="425"/>
              </w:trPr>
              <w:tc>
                <w:tcPr>
                  <w:tcW w:w="473" w:type="dxa"/>
                  <w:vMerge/>
                  <w:tcBorders>
                    <w:left w:val="nil"/>
                    <w:right w:val="nil"/>
                  </w:tcBorders>
                </w:tcPr>
                <w:p w14:paraId="60E544DC" w14:textId="77777777" w:rsidR="008509D4" w:rsidRPr="000D2821" w:rsidRDefault="008509D4" w:rsidP="008509D4">
                  <w:pPr>
                    <w:spacing w:before="240" w:after="120"/>
                    <w:jc w:val="right"/>
                    <w:rPr>
                      <w:rFonts w:cs="Arial"/>
                      <w:b/>
                    </w:rPr>
                  </w:pPr>
                </w:p>
              </w:tc>
              <w:tc>
                <w:tcPr>
                  <w:tcW w:w="567" w:type="dxa"/>
                  <w:tcBorders>
                    <w:top w:val="nil"/>
                    <w:left w:val="nil"/>
                    <w:bottom w:val="nil"/>
                  </w:tcBorders>
                </w:tcPr>
                <w:p w14:paraId="568FA12F" w14:textId="77777777" w:rsidR="008509D4" w:rsidRPr="000D2821" w:rsidRDefault="008509D4" w:rsidP="008509D4">
                  <w:pPr>
                    <w:jc w:val="center"/>
                    <w:rPr>
                      <w:rFonts w:cs="Arial"/>
                      <w:b/>
                    </w:rPr>
                  </w:pPr>
                  <w:r w:rsidRPr="000D2821">
                    <w:rPr>
                      <w:rFonts w:cs="Arial"/>
                      <w:b/>
                    </w:rPr>
                    <w:t>3</w:t>
                  </w:r>
                </w:p>
              </w:tc>
              <w:tc>
                <w:tcPr>
                  <w:tcW w:w="567" w:type="dxa"/>
                  <w:gridSpan w:val="2"/>
                  <w:shd w:val="clear" w:color="auto" w:fill="EC1B23"/>
                  <w:vAlign w:val="center"/>
                </w:tcPr>
                <w:p w14:paraId="5F276C2D" w14:textId="77777777" w:rsidR="008509D4" w:rsidRPr="000D2821" w:rsidRDefault="008509D4" w:rsidP="008509D4">
                  <w:pPr>
                    <w:jc w:val="center"/>
                    <w:rPr>
                      <w:rFonts w:cs="Arial"/>
                      <w:b/>
                      <w:color w:val="FFFFFF"/>
                    </w:rPr>
                  </w:pPr>
                  <w:r w:rsidRPr="000D2821">
                    <w:rPr>
                      <w:rFonts w:cs="Arial"/>
                      <w:b/>
                      <w:color w:val="FFFFFF"/>
                    </w:rPr>
                    <w:t>20</w:t>
                  </w:r>
                </w:p>
              </w:tc>
              <w:tc>
                <w:tcPr>
                  <w:tcW w:w="567" w:type="dxa"/>
                  <w:tcBorders>
                    <w:bottom w:val="single" w:sz="4" w:space="0" w:color="auto"/>
                  </w:tcBorders>
                  <w:shd w:val="clear" w:color="auto" w:fill="EC1B23"/>
                  <w:vAlign w:val="center"/>
                </w:tcPr>
                <w:p w14:paraId="066DEDF7" w14:textId="77777777" w:rsidR="008509D4" w:rsidRPr="000D2821" w:rsidRDefault="008509D4" w:rsidP="008509D4">
                  <w:pPr>
                    <w:pStyle w:val="Actionab"/>
                    <w:keepLines/>
                    <w:jc w:val="center"/>
                    <w:rPr>
                      <w:rFonts w:asciiTheme="minorHAnsi" w:hAnsiTheme="minorHAnsi" w:cs="Arial"/>
                      <w:b/>
                      <w:color w:val="FFFFFF"/>
                      <w:sz w:val="22"/>
                    </w:rPr>
                  </w:pPr>
                  <w:r w:rsidRPr="000D2821">
                    <w:rPr>
                      <w:rFonts w:asciiTheme="minorHAnsi" w:hAnsiTheme="minorHAnsi" w:cs="Arial"/>
                      <w:b/>
                      <w:color w:val="FFFFFF"/>
                      <w:sz w:val="22"/>
                    </w:rPr>
                    <w:t>17</w:t>
                  </w:r>
                </w:p>
              </w:tc>
              <w:tc>
                <w:tcPr>
                  <w:tcW w:w="567" w:type="dxa"/>
                  <w:tcBorders>
                    <w:bottom w:val="single" w:sz="4" w:space="0" w:color="auto"/>
                  </w:tcBorders>
                  <w:shd w:val="pct25" w:color="auto" w:fill="0C4D95"/>
                  <w:vAlign w:val="center"/>
                </w:tcPr>
                <w:p w14:paraId="424EDA9F" w14:textId="77777777" w:rsidR="008509D4" w:rsidRPr="000D2821" w:rsidRDefault="008509D4" w:rsidP="008509D4">
                  <w:pPr>
                    <w:jc w:val="center"/>
                    <w:rPr>
                      <w:rFonts w:cs="Arial"/>
                      <w:b/>
                    </w:rPr>
                  </w:pPr>
                  <w:r w:rsidRPr="000D2821">
                    <w:rPr>
                      <w:rFonts w:cs="Arial"/>
                      <w:b/>
                    </w:rPr>
                    <w:t>13</w:t>
                  </w:r>
                </w:p>
              </w:tc>
              <w:tc>
                <w:tcPr>
                  <w:tcW w:w="567" w:type="dxa"/>
                  <w:shd w:val="clear" w:color="auto" w:fill="D1DDE4"/>
                  <w:vAlign w:val="center"/>
                </w:tcPr>
                <w:p w14:paraId="6625E0F3" w14:textId="77777777" w:rsidR="008509D4" w:rsidRPr="000D2821" w:rsidRDefault="008509D4" w:rsidP="008509D4">
                  <w:pPr>
                    <w:jc w:val="center"/>
                    <w:rPr>
                      <w:rFonts w:cs="Arial"/>
                      <w:color w:val="000000"/>
                    </w:rPr>
                  </w:pPr>
                  <w:r w:rsidRPr="000D2821">
                    <w:rPr>
                      <w:rFonts w:cs="Arial"/>
                      <w:color w:val="000000"/>
                    </w:rPr>
                    <w:t>9</w:t>
                  </w:r>
                </w:p>
              </w:tc>
              <w:tc>
                <w:tcPr>
                  <w:tcW w:w="567" w:type="dxa"/>
                  <w:shd w:val="clear" w:color="auto" w:fill="D1DDE4"/>
                  <w:vAlign w:val="center"/>
                </w:tcPr>
                <w:p w14:paraId="5633A64A" w14:textId="77777777" w:rsidR="008509D4" w:rsidRPr="000D2821" w:rsidRDefault="008509D4" w:rsidP="008509D4">
                  <w:pPr>
                    <w:jc w:val="center"/>
                    <w:rPr>
                      <w:rFonts w:cs="Arial"/>
                      <w:color w:val="000000"/>
                    </w:rPr>
                  </w:pPr>
                  <w:r w:rsidRPr="000D2821">
                    <w:rPr>
                      <w:rFonts w:cs="Arial"/>
                      <w:color w:val="000000"/>
                    </w:rPr>
                    <w:t>6</w:t>
                  </w:r>
                </w:p>
              </w:tc>
            </w:tr>
            <w:tr w:rsidR="008509D4" w:rsidRPr="000D2821" w14:paraId="2D0444E5" w14:textId="77777777" w:rsidTr="008509D4">
              <w:trPr>
                <w:trHeight w:hRule="exact" w:val="425"/>
              </w:trPr>
              <w:tc>
                <w:tcPr>
                  <w:tcW w:w="473" w:type="dxa"/>
                  <w:vMerge/>
                  <w:tcBorders>
                    <w:left w:val="nil"/>
                    <w:right w:val="nil"/>
                  </w:tcBorders>
                </w:tcPr>
                <w:p w14:paraId="2AE68D42" w14:textId="77777777" w:rsidR="008509D4" w:rsidRPr="000D2821" w:rsidRDefault="008509D4" w:rsidP="008509D4">
                  <w:pPr>
                    <w:spacing w:before="240" w:after="120"/>
                    <w:jc w:val="right"/>
                    <w:rPr>
                      <w:rFonts w:cs="Arial"/>
                      <w:b/>
                    </w:rPr>
                  </w:pPr>
                </w:p>
              </w:tc>
              <w:tc>
                <w:tcPr>
                  <w:tcW w:w="567" w:type="dxa"/>
                  <w:tcBorders>
                    <w:top w:val="nil"/>
                    <w:left w:val="nil"/>
                    <w:bottom w:val="nil"/>
                  </w:tcBorders>
                </w:tcPr>
                <w:p w14:paraId="69C5F610" w14:textId="77777777" w:rsidR="008509D4" w:rsidRPr="000D2821" w:rsidRDefault="008509D4" w:rsidP="008509D4">
                  <w:pPr>
                    <w:jc w:val="center"/>
                    <w:rPr>
                      <w:rFonts w:cs="Arial"/>
                      <w:b/>
                    </w:rPr>
                  </w:pPr>
                  <w:r w:rsidRPr="000D2821">
                    <w:rPr>
                      <w:rFonts w:cs="Arial"/>
                      <w:b/>
                    </w:rPr>
                    <w:t>4</w:t>
                  </w:r>
                </w:p>
              </w:tc>
              <w:tc>
                <w:tcPr>
                  <w:tcW w:w="567" w:type="dxa"/>
                  <w:gridSpan w:val="2"/>
                  <w:tcBorders>
                    <w:bottom w:val="single" w:sz="4" w:space="0" w:color="auto"/>
                  </w:tcBorders>
                  <w:shd w:val="clear" w:color="auto" w:fill="EC1B23"/>
                  <w:vAlign w:val="center"/>
                </w:tcPr>
                <w:p w14:paraId="6A7DC2E3" w14:textId="77777777" w:rsidR="008509D4" w:rsidRPr="000D2821" w:rsidRDefault="008509D4" w:rsidP="008509D4">
                  <w:pPr>
                    <w:jc w:val="center"/>
                    <w:rPr>
                      <w:rFonts w:cs="Arial"/>
                      <w:b/>
                      <w:color w:val="FFFFFF"/>
                    </w:rPr>
                  </w:pPr>
                  <w:r w:rsidRPr="000D2821">
                    <w:rPr>
                      <w:rFonts w:cs="Arial"/>
                      <w:b/>
                      <w:color w:val="FFFFFF"/>
                    </w:rPr>
                    <w:t>16</w:t>
                  </w:r>
                </w:p>
              </w:tc>
              <w:tc>
                <w:tcPr>
                  <w:tcW w:w="567" w:type="dxa"/>
                  <w:tcBorders>
                    <w:bottom w:val="single" w:sz="4" w:space="0" w:color="auto"/>
                  </w:tcBorders>
                  <w:shd w:val="pct25" w:color="auto" w:fill="0C4D95"/>
                  <w:vAlign w:val="center"/>
                </w:tcPr>
                <w:p w14:paraId="75AA8110" w14:textId="77777777" w:rsidR="008509D4" w:rsidRPr="000D2821" w:rsidRDefault="008509D4" w:rsidP="008509D4">
                  <w:pPr>
                    <w:jc w:val="center"/>
                    <w:rPr>
                      <w:rFonts w:cs="Arial"/>
                      <w:b/>
                    </w:rPr>
                  </w:pPr>
                  <w:r w:rsidRPr="000D2821">
                    <w:rPr>
                      <w:rFonts w:cs="Arial"/>
                      <w:b/>
                    </w:rPr>
                    <w:t>12</w:t>
                  </w:r>
                </w:p>
              </w:tc>
              <w:tc>
                <w:tcPr>
                  <w:tcW w:w="567" w:type="dxa"/>
                  <w:shd w:val="clear" w:color="auto" w:fill="D1DDE4"/>
                  <w:vAlign w:val="center"/>
                </w:tcPr>
                <w:p w14:paraId="292633A8" w14:textId="77777777" w:rsidR="008509D4" w:rsidRPr="000D2821" w:rsidRDefault="008509D4" w:rsidP="008509D4">
                  <w:pPr>
                    <w:jc w:val="center"/>
                    <w:rPr>
                      <w:rFonts w:cs="Arial"/>
                    </w:rPr>
                  </w:pPr>
                  <w:r w:rsidRPr="000D2821">
                    <w:rPr>
                      <w:rFonts w:cs="Arial"/>
                    </w:rPr>
                    <w:t>8</w:t>
                  </w:r>
                </w:p>
              </w:tc>
              <w:tc>
                <w:tcPr>
                  <w:tcW w:w="567" w:type="dxa"/>
                  <w:vAlign w:val="center"/>
                </w:tcPr>
                <w:p w14:paraId="39987CCA" w14:textId="77777777" w:rsidR="008509D4" w:rsidRPr="000D2821" w:rsidRDefault="008509D4" w:rsidP="008509D4">
                  <w:pPr>
                    <w:jc w:val="center"/>
                    <w:rPr>
                      <w:rFonts w:cs="Arial"/>
                      <w:color w:val="000000"/>
                    </w:rPr>
                  </w:pPr>
                  <w:r w:rsidRPr="000D2821">
                    <w:rPr>
                      <w:rFonts w:cs="Arial"/>
                      <w:color w:val="000000"/>
                    </w:rPr>
                    <w:t>5</w:t>
                  </w:r>
                </w:p>
              </w:tc>
              <w:tc>
                <w:tcPr>
                  <w:tcW w:w="567" w:type="dxa"/>
                  <w:vAlign w:val="center"/>
                </w:tcPr>
                <w:p w14:paraId="29F8132C" w14:textId="77777777" w:rsidR="008509D4" w:rsidRPr="000D2821" w:rsidRDefault="008509D4" w:rsidP="008509D4">
                  <w:pPr>
                    <w:jc w:val="center"/>
                    <w:rPr>
                      <w:rFonts w:cs="Arial"/>
                      <w:color w:val="000000"/>
                    </w:rPr>
                  </w:pPr>
                  <w:r w:rsidRPr="000D2821">
                    <w:rPr>
                      <w:rFonts w:cs="Arial"/>
                      <w:color w:val="000000"/>
                    </w:rPr>
                    <w:t>3</w:t>
                  </w:r>
                </w:p>
              </w:tc>
            </w:tr>
            <w:tr w:rsidR="008509D4" w:rsidRPr="000D2821" w14:paraId="068FC2DA" w14:textId="77777777" w:rsidTr="008509D4">
              <w:trPr>
                <w:trHeight w:hRule="exact" w:val="425"/>
              </w:trPr>
              <w:tc>
                <w:tcPr>
                  <w:tcW w:w="473" w:type="dxa"/>
                  <w:vMerge/>
                  <w:tcBorders>
                    <w:left w:val="nil"/>
                    <w:bottom w:val="nil"/>
                    <w:right w:val="nil"/>
                  </w:tcBorders>
                </w:tcPr>
                <w:p w14:paraId="17D3CABA" w14:textId="77777777" w:rsidR="008509D4" w:rsidRPr="000D2821" w:rsidRDefault="008509D4" w:rsidP="008509D4">
                  <w:pPr>
                    <w:spacing w:before="240" w:after="120"/>
                    <w:jc w:val="right"/>
                    <w:rPr>
                      <w:rFonts w:cs="Arial"/>
                      <w:b/>
                    </w:rPr>
                  </w:pPr>
                </w:p>
              </w:tc>
              <w:tc>
                <w:tcPr>
                  <w:tcW w:w="567" w:type="dxa"/>
                  <w:tcBorders>
                    <w:top w:val="nil"/>
                    <w:left w:val="nil"/>
                    <w:bottom w:val="nil"/>
                  </w:tcBorders>
                </w:tcPr>
                <w:p w14:paraId="33150AA0" w14:textId="77777777" w:rsidR="008509D4" w:rsidRPr="000D2821" w:rsidRDefault="008509D4" w:rsidP="008509D4">
                  <w:pPr>
                    <w:jc w:val="center"/>
                    <w:rPr>
                      <w:rFonts w:cs="Arial"/>
                      <w:b/>
                    </w:rPr>
                  </w:pPr>
                  <w:r w:rsidRPr="000D2821">
                    <w:rPr>
                      <w:rFonts w:cs="Arial"/>
                      <w:b/>
                    </w:rPr>
                    <w:t>5</w:t>
                  </w:r>
                </w:p>
              </w:tc>
              <w:tc>
                <w:tcPr>
                  <w:tcW w:w="567" w:type="dxa"/>
                  <w:gridSpan w:val="2"/>
                  <w:shd w:val="pct25" w:color="auto" w:fill="0C4D95"/>
                  <w:vAlign w:val="center"/>
                </w:tcPr>
                <w:p w14:paraId="494579C9" w14:textId="77777777" w:rsidR="008509D4" w:rsidRPr="000D2821" w:rsidRDefault="008509D4" w:rsidP="008509D4">
                  <w:pPr>
                    <w:jc w:val="center"/>
                    <w:rPr>
                      <w:rFonts w:cs="Arial"/>
                      <w:b/>
                    </w:rPr>
                  </w:pPr>
                  <w:r w:rsidRPr="000D2821">
                    <w:rPr>
                      <w:rFonts w:cs="Arial"/>
                      <w:b/>
                    </w:rPr>
                    <w:t>11</w:t>
                  </w:r>
                </w:p>
              </w:tc>
              <w:tc>
                <w:tcPr>
                  <w:tcW w:w="567" w:type="dxa"/>
                  <w:shd w:val="clear" w:color="auto" w:fill="D1DDE4"/>
                  <w:vAlign w:val="center"/>
                </w:tcPr>
                <w:p w14:paraId="095DEFCF" w14:textId="77777777" w:rsidR="008509D4" w:rsidRPr="000D2821" w:rsidRDefault="008509D4" w:rsidP="008509D4">
                  <w:pPr>
                    <w:jc w:val="center"/>
                    <w:rPr>
                      <w:rFonts w:cs="Arial"/>
                    </w:rPr>
                  </w:pPr>
                  <w:r w:rsidRPr="000D2821">
                    <w:rPr>
                      <w:rFonts w:cs="Arial"/>
                    </w:rPr>
                    <w:t>7</w:t>
                  </w:r>
                </w:p>
              </w:tc>
              <w:tc>
                <w:tcPr>
                  <w:tcW w:w="567" w:type="dxa"/>
                  <w:vAlign w:val="center"/>
                </w:tcPr>
                <w:p w14:paraId="73C59F3A" w14:textId="77777777" w:rsidR="008509D4" w:rsidRPr="000D2821" w:rsidRDefault="008509D4" w:rsidP="008509D4">
                  <w:pPr>
                    <w:jc w:val="center"/>
                    <w:rPr>
                      <w:rFonts w:cs="Arial"/>
                    </w:rPr>
                  </w:pPr>
                  <w:r w:rsidRPr="000D2821">
                    <w:rPr>
                      <w:rFonts w:cs="Arial"/>
                    </w:rPr>
                    <w:t>4</w:t>
                  </w:r>
                </w:p>
              </w:tc>
              <w:tc>
                <w:tcPr>
                  <w:tcW w:w="567" w:type="dxa"/>
                  <w:vAlign w:val="center"/>
                </w:tcPr>
                <w:p w14:paraId="7F7A7BC3" w14:textId="77777777" w:rsidR="008509D4" w:rsidRPr="000D2821" w:rsidRDefault="008509D4" w:rsidP="008509D4">
                  <w:pPr>
                    <w:jc w:val="center"/>
                    <w:rPr>
                      <w:rFonts w:cs="Arial"/>
                      <w:color w:val="000000"/>
                    </w:rPr>
                  </w:pPr>
                  <w:r w:rsidRPr="000D2821">
                    <w:rPr>
                      <w:rFonts w:cs="Arial"/>
                      <w:color w:val="000000"/>
                    </w:rPr>
                    <w:t>2</w:t>
                  </w:r>
                </w:p>
              </w:tc>
              <w:tc>
                <w:tcPr>
                  <w:tcW w:w="567" w:type="dxa"/>
                  <w:vAlign w:val="center"/>
                </w:tcPr>
                <w:p w14:paraId="18EAE63F" w14:textId="77777777" w:rsidR="008509D4" w:rsidRPr="000D2821" w:rsidRDefault="008509D4" w:rsidP="008509D4">
                  <w:pPr>
                    <w:jc w:val="center"/>
                    <w:rPr>
                      <w:rFonts w:cs="Arial"/>
                      <w:color w:val="000000"/>
                    </w:rPr>
                  </w:pPr>
                  <w:r w:rsidRPr="000D2821">
                    <w:rPr>
                      <w:rFonts w:cs="Arial"/>
                      <w:color w:val="000000"/>
                    </w:rPr>
                    <w:t>1</w:t>
                  </w:r>
                </w:p>
              </w:tc>
            </w:tr>
          </w:tbl>
          <w:p w14:paraId="5432CF01" w14:textId="77777777" w:rsidR="008509D4" w:rsidRPr="000D2821" w:rsidRDefault="008509D4" w:rsidP="008509D4"/>
        </w:tc>
        <w:tc>
          <w:tcPr>
            <w:tcW w:w="4819" w:type="dxa"/>
          </w:tcPr>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235"/>
              <w:gridCol w:w="2409"/>
            </w:tblGrid>
            <w:tr w:rsidR="008509D4" w:rsidRPr="000D2821" w14:paraId="30C16CCE" w14:textId="77777777" w:rsidTr="008509D4">
              <w:tc>
                <w:tcPr>
                  <w:tcW w:w="2235" w:type="dxa"/>
                  <w:shd w:val="clear" w:color="auto" w:fill="D1DDE4"/>
                </w:tcPr>
                <w:p w14:paraId="3C3C40D7" w14:textId="77777777" w:rsidR="008509D4" w:rsidRPr="000D2821" w:rsidRDefault="008509D4" w:rsidP="008509D4">
                  <w:pPr>
                    <w:pStyle w:val="Actionab"/>
                    <w:spacing w:before="120" w:after="120"/>
                    <w:rPr>
                      <w:rFonts w:asciiTheme="minorHAnsi" w:hAnsiTheme="minorHAnsi" w:cs="Arial"/>
                      <w:b/>
                      <w:sz w:val="22"/>
                    </w:rPr>
                  </w:pPr>
                  <w:r w:rsidRPr="000D2821">
                    <w:rPr>
                      <w:rFonts w:asciiTheme="minorHAnsi" w:hAnsiTheme="minorHAnsi" w:cs="Arial"/>
                      <w:b/>
                      <w:sz w:val="22"/>
                    </w:rPr>
                    <w:t>Probability</w:t>
                  </w:r>
                </w:p>
              </w:tc>
              <w:tc>
                <w:tcPr>
                  <w:tcW w:w="2409" w:type="dxa"/>
                  <w:shd w:val="clear" w:color="auto" w:fill="D1DDE4"/>
                </w:tcPr>
                <w:p w14:paraId="6E904C06" w14:textId="77777777" w:rsidR="008509D4" w:rsidRPr="000D2821" w:rsidRDefault="008509D4" w:rsidP="008509D4">
                  <w:pPr>
                    <w:pStyle w:val="Actionab"/>
                    <w:spacing w:before="120" w:after="120"/>
                    <w:rPr>
                      <w:rFonts w:asciiTheme="minorHAnsi" w:hAnsiTheme="minorHAnsi" w:cs="Arial"/>
                      <w:b/>
                      <w:sz w:val="22"/>
                    </w:rPr>
                  </w:pPr>
                  <w:r w:rsidRPr="000D2821">
                    <w:rPr>
                      <w:rFonts w:asciiTheme="minorHAnsi" w:hAnsiTheme="minorHAnsi" w:cs="Arial"/>
                      <w:b/>
                      <w:sz w:val="22"/>
                    </w:rPr>
                    <w:t>Consequence</w:t>
                  </w:r>
                </w:p>
              </w:tc>
            </w:tr>
            <w:tr w:rsidR="008509D4" w:rsidRPr="000D2821" w14:paraId="3F038702" w14:textId="77777777" w:rsidTr="008509D4">
              <w:tc>
                <w:tcPr>
                  <w:tcW w:w="2235" w:type="dxa"/>
                </w:tcPr>
                <w:p w14:paraId="0777E099" w14:textId="77777777" w:rsidR="008509D4" w:rsidRPr="000D2821" w:rsidRDefault="008509D4" w:rsidP="008509D4">
                  <w:pPr>
                    <w:pStyle w:val="Actionab"/>
                    <w:spacing w:before="120" w:after="120"/>
                    <w:rPr>
                      <w:rFonts w:asciiTheme="minorHAnsi" w:hAnsiTheme="minorHAnsi"/>
                      <w:sz w:val="22"/>
                    </w:rPr>
                  </w:pPr>
                  <w:r w:rsidRPr="000D2821">
                    <w:rPr>
                      <w:rFonts w:asciiTheme="minorHAnsi" w:hAnsiTheme="minorHAnsi"/>
                      <w:sz w:val="22"/>
                    </w:rPr>
                    <w:t>1. Certain to occur</w:t>
                  </w:r>
                </w:p>
              </w:tc>
              <w:tc>
                <w:tcPr>
                  <w:tcW w:w="2409" w:type="dxa"/>
                </w:tcPr>
                <w:p w14:paraId="1CF0052E" w14:textId="77777777" w:rsidR="008509D4" w:rsidRPr="000D2821" w:rsidRDefault="008509D4" w:rsidP="008509D4">
                  <w:pPr>
                    <w:pStyle w:val="Actionab"/>
                    <w:spacing w:before="120" w:after="120"/>
                    <w:rPr>
                      <w:rFonts w:asciiTheme="minorHAnsi" w:hAnsiTheme="minorHAnsi"/>
                      <w:sz w:val="22"/>
                    </w:rPr>
                  </w:pPr>
                  <w:r w:rsidRPr="000D2821">
                    <w:rPr>
                      <w:rFonts w:asciiTheme="minorHAnsi" w:hAnsiTheme="minorHAnsi"/>
                      <w:sz w:val="22"/>
                    </w:rPr>
                    <w:t>A. Fatality</w:t>
                  </w:r>
                </w:p>
              </w:tc>
            </w:tr>
            <w:tr w:rsidR="008509D4" w:rsidRPr="000D2821" w14:paraId="4EA07A3D" w14:textId="77777777" w:rsidTr="008509D4">
              <w:tc>
                <w:tcPr>
                  <w:tcW w:w="2235" w:type="dxa"/>
                </w:tcPr>
                <w:p w14:paraId="055F34A4" w14:textId="77777777" w:rsidR="008509D4" w:rsidRPr="000D2821" w:rsidRDefault="008509D4" w:rsidP="008509D4">
                  <w:pPr>
                    <w:pStyle w:val="Actionab"/>
                    <w:spacing w:before="120" w:after="120"/>
                    <w:rPr>
                      <w:rFonts w:asciiTheme="minorHAnsi" w:hAnsiTheme="minorHAnsi"/>
                      <w:sz w:val="22"/>
                    </w:rPr>
                  </w:pPr>
                  <w:r w:rsidRPr="000D2821">
                    <w:rPr>
                      <w:rFonts w:asciiTheme="minorHAnsi" w:hAnsiTheme="minorHAnsi"/>
                      <w:sz w:val="22"/>
                    </w:rPr>
                    <w:t>2. Very likely</w:t>
                  </w:r>
                </w:p>
              </w:tc>
              <w:tc>
                <w:tcPr>
                  <w:tcW w:w="2409" w:type="dxa"/>
                </w:tcPr>
                <w:p w14:paraId="3073340C" w14:textId="77777777" w:rsidR="008509D4" w:rsidRPr="000D2821" w:rsidRDefault="008509D4" w:rsidP="008509D4">
                  <w:pPr>
                    <w:pStyle w:val="Actionab"/>
                    <w:spacing w:before="120" w:after="120"/>
                    <w:rPr>
                      <w:rFonts w:asciiTheme="minorHAnsi" w:hAnsiTheme="minorHAnsi"/>
                      <w:sz w:val="22"/>
                    </w:rPr>
                  </w:pPr>
                  <w:r w:rsidRPr="000D2821">
                    <w:rPr>
                      <w:rFonts w:asciiTheme="minorHAnsi" w:hAnsiTheme="minorHAnsi"/>
                      <w:sz w:val="22"/>
                    </w:rPr>
                    <w:t>B. Permanent disability</w:t>
                  </w:r>
                </w:p>
              </w:tc>
            </w:tr>
            <w:tr w:rsidR="008509D4" w:rsidRPr="000D2821" w14:paraId="58D20B68" w14:textId="77777777" w:rsidTr="008509D4">
              <w:tc>
                <w:tcPr>
                  <w:tcW w:w="2235" w:type="dxa"/>
                </w:tcPr>
                <w:p w14:paraId="7D7E53BE" w14:textId="77777777" w:rsidR="008509D4" w:rsidRPr="000D2821" w:rsidRDefault="008509D4" w:rsidP="008509D4">
                  <w:pPr>
                    <w:pStyle w:val="Actionab"/>
                    <w:spacing w:before="120" w:after="120"/>
                    <w:rPr>
                      <w:rFonts w:asciiTheme="minorHAnsi" w:hAnsiTheme="minorHAnsi"/>
                      <w:sz w:val="22"/>
                    </w:rPr>
                  </w:pPr>
                  <w:r w:rsidRPr="000D2821">
                    <w:rPr>
                      <w:rFonts w:asciiTheme="minorHAnsi" w:hAnsiTheme="minorHAnsi"/>
                      <w:sz w:val="22"/>
                    </w:rPr>
                    <w:t>3. Possible</w:t>
                  </w:r>
                </w:p>
              </w:tc>
              <w:tc>
                <w:tcPr>
                  <w:tcW w:w="2409" w:type="dxa"/>
                </w:tcPr>
                <w:p w14:paraId="725F9B34" w14:textId="77777777" w:rsidR="008509D4" w:rsidRPr="000D2821" w:rsidRDefault="008509D4" w:rsidP="008509D4">
                  <w:pPr>
                    <w:pStyle w:val="Actionab"/>
                    <w:spacing w:before="120" w:after="120"/>
                    <w:rPr>
                      <w:rFonts w:asciiTheme="minorHAnsi" w:hAnsiTheme="minorHAnsi"/>
                      <w:sz w:val="22"/>
                    </w:rPr>
                  </w:pPr>
                  <w:r w:rsidRPr="000D2821">
                    <w:rPr>
                      <w:rFonts w:asciiTheme="minorHAnsi" w:hAnsiTheme="minorHAnsi"/>
                      <w:sz w:val="22"/>
                    </w:rPr>
                    <w:t>C. Lost time injury</w:t>
                  </w:r>
                </w:p>
              </w:tc>
            </w:tr>
            <w:tr w:rsidR="008509D4" w:rsidRPr="000D2821" w14:paraId="404B8038" w14:textId="77777777" w:rsidTr="008509D4">
              <w:tc>
                <w:tcPr>
                  <w:tcW w:w="2235" w:type="dxa"/>
                </w:tcPr>
                <w:p w14:paraId="0D0C75D1" w14:textId="77777777" w:rsidR="008509D4" w:rsidRPr="000D2821" w:rsidRDefault="008509D4" w:rsidP="008509D4">
                  <w:pPr>
                    <w:pStyle w:val="Actionab"/>
                    <w:spacing w:before="120" w:after="120"/>
                    <w:rPr>
                      <w:rFonts w:asciiTheme="minorHAnsi" w:hAnsiTheme="minorHAnsi"/>
                      <w:sz w:val="22"/>
                    </w:rPr>
                  </w:pPr>
                  <w:r w:rsidRPr="000D2821">
                    <w:rPr>
                      <w:rFonts w:asciiTheme="minorHAnsi" w:hAnsiTheme="minorHAnsi"/>
                      <w:sz w:val="22"/>
                    </w:rPr>
                    <w:t>4. Unlikely</w:t>
                  </w:r>
                </w:p>
              </w:tc>
              <w:tc>
                <w:tcPr>
                  <w:tcW w:w="2409" w:type="dxa"/>
                </w:tcPr>
                <w:p w14:paraId="32108F05" w14:textId="77777777" w:rsidR="008509D4" w:rsidRPr="000D2821" w:rsidRDefault="008509D4" w:rsidP="008509D4">
                  <w:pPr>
                    <w:pStyle w:val="Actionab"/>
                    <w:spacing w:before="120" w:after="120"/>
                    <w:rPr>
                      <w:rFonts w:asciiTheme="minorHAnsi" w:hAnsiTheme="minorHAnsi"/>
                      <w:sz w:val="22"/>
                    </w:rPr>
                  </w:pPr>
                  <w:r w:rsidRPr="000D2821">
                    <w:rPr>
                      <w:rFonts w:asciiTheme="minorHAnsi" w:hAnsiTheme="minorHAnsi"/>
                      <w:sz w:val="22"/>
                    </w:rPr>
                    <w:t>D. Medical treatment</w:t>
                  </w:r>
                </w:p>
              </w:tc>
            </w:tr>
            <w:tr w:rsidR="008509D4" w:rsidRPr="000D2821" w14:paraId="48863939" w14:textId="77777777" w:rsidTr="008509D4">
              <w:tc>
                <w:tcPr>
                  <w:tcW w:w="2235" w:type="dxa"/>
                </w:tcPr>
                <w:p w14:paraId="2B82B02C" w14:textId="77777777" w:rsidR="008509D4" w:rsidRPr="000D2821" w:rsidRDefault="008509D4" w:rsidP="008509D4">
                  <w:pPr>
                    <w:pStyle w:val="Actionab"/>
                    <w:spacing w:before="120" w:after="120"/>
                    <w:rPr>
                      <w:rFonts w:asciiTheme="minorHAnsi" w:hAnsiTheme="minorHAnsi"/>
                      <w:sz w:val="22"/>
                    </w:rPr>
                  </w:pPr>
                  <w:r w:rsidRPr="000D2821">
                    <w:rPr>
                      <w:rFonts w:asciiTheme="minorHAnsi" w:hAnsiTheme="minorHAnsi"/>
                      <w:sz w:val="22"/>
                    </w:rPr>
                    <w:t>5. Rare</w:t>
                  </w:r>
                </w:p>
              </w:tc>
              <w:tc>
                <w:tcPr>
                  <w:tcW w:w="2409" w:type="dxa"/>
                </w:tcPr>
                <w:p w14:paraId="4FAD5AEE" w14:textId="77777777" w:rsidR="008509D4" w:rsidRPr="000D2821" w:rsidRDefault="008509D4" w:rsidP="008509D4">
                  <w:pPr>
                    <w:pStyle w:val="Actionab"/>
                    <w:spacing w:before="120" w:after="120"/>
                    <w:rPr>
                      <w:rFonts w:asciiTheme="minorHAnsi" w:hAnsiTheme="minorHAnsi"/>
                      <w:sz w:val="22"/>
                    </w:rPr>
                  </w:pPr>
                  <w:r w:rsidRPr="000D2821">
                    <w:rPr>
                      <w:rFonts w:asciiTheme="minorHAnsi" w:hAnsiTheme="minorHAnsi"/>
                      <w:sz w:val="22"/>
                    </w:rPr>
                    <w:t>E. First aid injury</w:t>
                  </w:r>
                </w:p>
              </w:tc>
            </w:tr>
          </w:tbl>
          <w:p w14:paraId="604E1499" w14:textId="77777777" w:rsidR="008509D4" w:rsidRPr="000D2821" w:rsidRDefault="008509D4" w:rsidP="008509D4"/>
        </w:tc>
      </w:tr>
      <w:tr w:rsidR="008509D4" w:rsidRPr="000D2821" w14:paraId="0E66F7CB" w14:textId="77777777" w:rsidTr="177DC49A">
        <w:tblPrEx>
          <w:tblBorders>
            <w:insideH w:val="none" w:sz="0" w:space="0" w:color="auto"/>
            <w:insideV w:val="none" w:sz="0" w:space="0" w:color="auto"/>
          </w:tblBorders>
          <w:shd w:val="clear" w:color="auto" w:fill="auto"/>
          <w:tblLook w:val="01E0" w:firstRow="1" w:lastRow="1" w:firstColumn="1" w:lastColumn="1" w:noHBand="0" w:noVBand="0"/>
        </w:tblPrEx>
        <w:tc>
          <w:tcPr>
            <w:tcW w:w="5070" w:type="dxa"/>
            <w:gridSpan w:val="3"/>
          </w:tcPr>
          <w:p w14:paraId="794FAB02" w14:textId="77777777" w:rsidR="008509D4" w:rsidRPr="000D2821" w:rsidRDefault="008509D4" w:rsidP="008509D4">
            <w:pPr>
              <w:jc w:val="center"/>
              <w:rPr>
                <w:rFonts w:cs="Arial"/>
                <w:b/>
              </w:rPr>
            </w:pPr>
          </w:p>
        </w:tc>
        <w:tc>
          <w:tcPr>
            <w:tcW w:w="4819" w:type="dxa"/>
          </w:tcPr>
          <w:p w14:paraId="00606DF5" w14:textId="77777777" w:rsidR="008509D4" w:rsidRPr="000D2821" w:rsidRDefault="008509D4" w:rsidP="008509D4"/>
        </w:tc>
      </w:tr>
      <w:tr w:rsidR="008509D4" w:rsidRPr="000D2821" w14:paraId="18EFEE22" w14:textId="77777777" w:rsidTr="177DC49A">
        <w:tblPrEx>
          <w:tblBorders>
            <w:insideH w:val="none" w:sz="0" w:space="0" w:color="auto"/>
            <w:insideV w:val="none" w:sz="0" w:space="0" w:color="auto"/>
          </w:tblBorders>
          <w:shd w:val="clear" w:color="auto" w:fill="auto"/>
          <w:tblLook w:val="01E0" w:firstRow="1" w:lastRow="1" w:firstColumn="1" w:lastColumn="1" w:noHBand="0" w:noVBand="0"/>
        </w:tblPrEx>
        <w:tc>
          <w:tcPr>
            <w:tcW w:w="2093" w:type="dxa"/>
            <w:shd w:val="clear" w:color="auto" w:fill="D1DDE4"/>
          </w:tcPr>
          <w:p w14:paraId="1F3CEB89" w14:textId="77777777" w:rsidR="008509D4" w:rsidRPr="000D2821" w:rsidRDefault="008509D4" w:rsidP="008509D4">
            <w:pPr>
              <w:pStyle w:val="TableText"/>
              <w:rPr>
                <w:rFonts w:cs="Arial"/>
                <w:b/>
              </w:rPr>
            </w:pPr>
            <w:r w:rsidRPr="000D2821">
              <w:rPr>
                <w:rFonts w:cs="Arial"/>
                <w:b/>
              </w:rPr>
              <w:t>Risk</w:t>
            </w:r>
          </w:p>
        </w:tc>
        <w:tc>
          <w:tcPr>
            <w:tcW w:w="1843" w:type="dxa"/>
            <w:shd w:val="clear" w:color="auto" w:fill="D1DDE4"/>
          </w:tcPr>
          <w:p w14:paraId="7F249EDE" w14:textId="77777777" w:rsidR="008509D4" w:rsidRPr="000D2821" w:rsidRDefault="008509D4" w:rsidP="008509D4">
            <w:pPr>
              <w:pStyle w:val="TableText"/>
              <w:rPr>
                <w:rFonts w:cs="Arial"/>
                <w:b/>
              </w:rPr>
            </w:pPr>
            <w:r w:rsidRPr="000D2821">
              <w:rPr>
                <w:rFonts w:cs="Arial"/>
                <w:b/>
              </w:rPr>
              <w:t>Rating</w:t>
            </w:r>
          </w:p>
        </w:tc>
        <w:tc>
          <w:tcPr>
            <w:tcW w:w="5953" w:type="dxa"/>
            <w:gridSpan w:val="2"/>
            <w:shd w:val="clear" w:color="auto" w:fill="D1DDE4"/>
          </w:tcPr>
          <w:p w14:paraId="3AEFB498" w14:textId="77777777" w:rsidR="008509D4" w:rsidRPr="000D2821" w:rsidRDefault="008509D4" w:rsidP="008509D4">
            <w:pPr>
              <w:pStyle w:val="TableText"/>
              <w:rPr>
                <w:rFonts w:cs="Arial"/>
                <w:b/>
              </w:rPr>
            </w:pPr>
            <w:r w:rsidRPr="000D2821">
              <w:rPr>
                <w:rFonts w:cs="Arial"/>
                <w:b/>
              </w:rPr>
              <w:t>Action</w:t>
            </w:r>
          </w:p>
        </w:tc>
      </w:tr>
      <w:tr w:rsidR="008509D4" w:rsidRPr="000D2821" w14:paraId="33700A08" w14:textId="77777777" w:rsidTr="177DC49A">
        <w:tblPrEx>
          <w:tblBorders>
            <w:insideH w:val="none" w:sz="0" w:space="0" w:color="auto"/>
            <w:insideV w:val="none" w:sz="0" w:space="0" w:color="auto"/>
          </w:tblBorders>
          <w:shd w:val="clear" w:color="auto" w:fill="auto"/>
          <w:tblLook w:val="01E0" w:firstRow="1" w:lastRow="1" w:firstColumn="1" w:lastColumn="1" w:noHBand="0" w:noVBand="0"/>
        </w:tblPrEx>
        <w:tc>
          <w:tcPr>
            <w:tcW w:w="2093" w:type="dxa"/>
          </w:tcPr>
          <w:p w14:paraId="478F49B2" w14:textId="77777777" w:rsidR="008509D4" w:rsidRPr="000D2821" w:rsidRDefault="008509D4" w:rsidP="008509D4">
            <w:pPr>
              <w:pStyle w:val="TableText"/>
            </w:pPr>
            <w:r w:rsidRPr="000D2821">
              <w:t>Extreme</w:t>
            </w:r>
          </w:p>
        </w:tc>
        <w:tc>
          <w:tcPr>
            <w:tcW w:w="1843" w:type="dxa"/>
          </w:tcPr>
          <w:p w14:paraId="5F0B061B" w14:textId="77777777" w:rsidR="008509D4" w:rsidRPr="000D2821" w:rsidRDefault="008509D4" w:rsidP="008509D4">
            <w:pPr>
              <w:pStyle w:val="TableText"/>
            </w:pPr>
            <w:r w:rsidRPr="000D2821">
              <w:t>16 to 25</w:t>
            </w:r>
          </w:p>
        </w:tc>
        <w:tc>
          <w:tcPr>
            <w:tcW w:w="5953" w:type="dxa"/>
            <w:gridSpan w:val="2"/>
          </w:tcPr>
          <w:p w14:paraId="44F62ED9" w14:textId="77777777" w:rsidR="008509D4" w:rsidRPr="000D2821" w:rsidRDefault="008509D4" w:rsidP="177DC49A">
            <w:pPr>
              <w:pStyle w:val="TableText"/>
            </w:pPr>
            <w:r w:rsidRPr="000D2821">
              <w:t>Cease/do not start work until control is implemented. Notify site supervisor and OHS/WHS/HSE officer as appropriate.</w:t>
            </w:r>
          </w:p>
        </w:tc>
      </w:tr>
      <w:tr w:rsidR="008509D4" w:rsidRPr="000D2821" w14:paraId="1571CC99" w14:textId="77777777" w:rsidTr="177DC49A">
        <w:tblPrEx>
          <w:tblBorders>
            <w:insideH w:val="none" w:sz="0" w:space="0" w:color="auto"/>
            <w:insideV w:val="none" w:sz="0" w:space="0" w:color="auto"/>
          </w:tblBorders>
          <w:shd w:val="clear" w:color="auto" w:fill="auto"/>
          <w:tblLook w:val="01E0" w:firstRow="1" w:lastRow="1" w:firstColumn="1" w:lastColumn="1" w:noHBand="0" w:noVBand="0"/>
        </w:tblPrEx>
        <w:tc>
          <w:tcPr>
            <w:tcW w:w="2093" w:type="dxa"/>
          </w:tcPr>
          <w:p w14:paraId="6C3DAE85" w14:textId="77777777" w:rsidR="008509D4" w:rsidRPr="000D2821" w:rsidRDefault="008509D4" w:rsidP="008509D4">
            <w:pPr>
              <w:pStyle w:val="TableText"/>
            </w:pPr>
            <w:r w:rsidRPr="000D2821">
              <w:t>High</w:t>
            </w:r>
          </w:p>
        </w:tc>
        <w:tc>
          <w:tcPr>
            <w:tcW w:w="1843" w:type="dxa"/>
          </w:tcPr>
          <w:p w14:paraId="155D0773" w14:textId="77777777" w:rsidR="008509D4" w:rsidRPr="000D2821" w:rsidRDefault="008509D4" w:rsidP="008509D4">
            <w:pPr>
              <w:pStyle w:val="TableText"/>
            </w:pPr>
            <w:r w:rsidRPr="000D2821">
              <w:t>11 to 15</w:t>
            </w:r>
          </w:p>
        </w:tc>
        <w:tc>
          <w:tcPr>
            <w:tcW w:w="5953" w:type="dxa"/>
            <w:gridSpan w:val="2"/>
          </w:tcPr>
          <w:p w14:paraId="2CF3863E" w14:textId="77777777" w:rsidR="008509D4" w:rsidRPr="000D2821" w:rsidRDefault="008509D4" w:rsidP="177DC49A">
            <w:pPr>
              <w:pStyle w:val="TableText"/>
            </w:pPr>
            <w:r w:rsidRPr="000D2821">
              <w:t>Implement immediate action to minimise risk. Notify site supervisor and OHS/WHS/HSE officer as appropriate.</w:t>
            </w:r>
          </w:p>
        </w:tc>
      </w:tr>
      <w:tr w:rsidR="008509D4" w:rsidRPr="000D2821" w14:paraId="21A3B037" w14:textId="77777777" w:rsidTr="177DC49A">
        <w:tblPrEx>
          <w:tblBorders>
            <w:insideH w:val="none" w:sz="0" w:space="0" w:color="auto"/>
            <w:insideV w:val="none" w:sz="0" w:space="0" w:color="auto"/>
          </w:tblBorders>
          <w:shd w:val="clear" w:color="auto" w:fill="auto"/>
          <w:tblLook w:val="01E0" w:firstRow="1" w:lastRow="1" w:firstColumn="1" w:lastColumn="1" w:noHBand="0" w:noVBand="0"/>
        </w:tblPrEx>
        <w:tc>
          <w:tcPr>
            <w:tcW w:w="2093" w:type="dxa"/>
          </w:tcPr>
          <w:p w14:paraId="49C2B56A" w14:textId="77777777" w:rsidR="008509D4" w:rsidRPr="000D2821" w:rsidRDefault="008509D4" w:rsidP="008509D4">
            <w:pPr>
              <w:pStyle w:val="TableText"/>
            </w:pPr>
            <w:r w:rsidRPr="000D2821">
              <w:t>Moderate</w:t>
            </w:r>
          </w:p>
        </w:tc>
        <w:tc>
          <w:tcPr>
            <w:tcW w:w="1843" w:type="dxa"/>
          </w:tcPr>
          <w:p w14:paraId="4DB68750" w14:textId="77777777" w:rsidR="008509D4" w:rsidRPr="000D2821" w:rsidRDefault="008509D4" w:rsidP="008509D4">
            <w:pPr>
              <w:pStyle w:val="TableText"/>
            </w:pPr>
            <w:r w:rsidRPr="000D2821">
              <w:t>6 to 10</w:t>
            </w:r>
          </w:p>
        </w:tc>
        <w:tc>
          <w:tcPr>
            <w:tcW w:w="5953" w:type="dxa"/>
            <w:gridSpan w:val="2"/>
          </w:tcPr>
          <w:p w14:paraId="6E71DFCD" w14:textId="77777777" w:rsidR="008509D4" w:rsidRPr="000D2821" w:rsidRDefault="008509D4" w:rsidP="177DC49A">
            <w:pPr>
              <w:pStyle w:val="TableText"/>
            </w:pPr>
            <w:r w:rsidRPr="000D2821">
              <w:t>Implement action to minimise risk as soon as practicable.</w:t>
            </w:r>
          </w:p>
        </w:tc>
      </w:tr>
      <w:tr w:rsidR="008509D4" w:rsidRPr="000D2821" w14:paraId="0C1B0AE4" w14:textId="77777777" w:rsidTr="177DC49A">
        <w:tblPrEx>
          <w:tblBorders>
            <w:insideH w:val="none" w:sz="0" w:space="0" w:color="auto"/>
            <w:insideV w:val="none" w:sz="0" w:space="0" w:color="auto"/>
          </w:tblBorders>
          <w:shd w:val="clear" w:color="auto" w:fill="auto"/>
          <w:tblLook w:val="01E0" w:firstRow="1" w:lastRow="1" w:firstColumn="1" w:lastColumn="1" w:noHBand="0" w:noVBand="0"/>
        </w:tblPrEx>
        <w:tc>
          <w:tcPr>
            <w:tcW w:w="2093" w:type="dxa"/>
          </w:tcPr>
          <w:p w14:paraId="1FABE175" w14:textId="77777777" w:rsidR="008509D4" w:rsidRPr="000D2821" w:rsidRDefault="008509D4" w:rsidP="008509D4">
            <w:pPr>
              <w:pStyle w:val="TableText"/>
            </w:pPr>
            <w:r w:rsidRPr="000D2821">
              <w:t>Low</w:t>
            </w:r>
          </w:p>
        </w:tc>
        <w:tc>
          <w:tcPr>
            <w:tcW w:w="1843" w:type="dxa"/>
          </w:tcPr>
          <w:p w14:paraId="1FF5172E" w14:textId="77777777" w:rsidR="008509D4" w:rsidRPr="000D2821" w:rsidRDefault="008509D4" w:rsidP="008509D4">
            <w:pPr>
              <w:pStyle w:val="TableText"/>
            </w:pPr>
            <w:r w:rsidRPr="000D2821">
              <w:t>1 to 5</w:t>
            </w:r>
          </w:p>
        </w:tc>
        <w:tc>
          <w:tcPr>
            <w:tcW w:w="5953" w:type="dxa"/>
            <w:gridSpan w:val="2"/>
          </w:tcPr>
          <w:p w14:paraId="1886F2BD" w14:textId="77777777" w:rsidR="008509D4" w:rsidRPr="000D2821" w:rsidRDefault="008509D4" w:rsidP="008509D4">
            <w:pPr>
              <w:pStyle w:val="TableText"/>
            </w:pPr>
            <w:r w:rsidRPr="000D2821">
              <w:t>Review tasks and employ control measures where applicable.</w:t>
            </w:r>
          </w:p>
        </w:tc>
      </w:tr>
    </w:tbl>
    <w:p w14:paraId="047D7239" w14:textId="77777777" w:rsidR="008509D4" w:rsidRPr="000D2821" w:rsidRDefault="008509D4" w:rsidP="008509D4">
      <w:r w:rsidRPr="000D2821">
        <w:t xml:space="preserve"> </w:t>
      </w:r>
    </w:p>
    <w:p w14:paraId="48941CAC" w14:textId="77777777" w:rsidR="008509D4" w:rsidRPr="000D2821" w:rsidRDefault="008509D4" w:rsidP="177DC49A">
      <w:pPr>
        <w:pStyle w:val="Heading4"/>
        <w:rPr>
          <w:rFonts w:asciiTheme="minorHAnsi" w:hAnsiTheme="minorHAnsi"/>
        </w:rPr>
      </w:pPr>
      <w:r w:rsidRPr="000D2821">
        <w:rPr>
          <w:rFonts w:asciiTheme="minorHAnsi" w:hAnsiTheme="minorHAnsi"/>
        </w:rPr>
        <w:t>Determining Probability</w:t>
      </w:r>
    </w:p>
    <w:p w14:paraId="751CC700" w14:textId="77777777" w:rsidR="008509D4" w:rsidRPr="000D2821" w:rsidRDefault="008509D4" w:rsidP="177DC49A">
      <w:pPr>
        <w:pStyle w:val="ToDo"/>
      </w:pPr>
      <w:r w:rsidRPr="000D2821">
        <w:t>When determining the probability of an adverse effect from a hazard, we will consider:</w:t>
      </w:r>
    </w:p>
    <w:p w14:paraId="6C0B4701" w14:textId="0F818913" w:rsidR="008509D4" w:rsidRPr="000D2821" w:rsidRDefault="005925F2" w:rsidP="00E3147D">
      <w:pPr>
        <w:pStyle w:val="MyBullet"/>
        <w:numPr>
          <w:ilvl w:val="0"/>
          <w:numId w:val="178"/>
        </w:numPr>
        <w:tabs>
          <w:tab w:val="clear" w:pos="1701"/>
        </w:tabs>
      </w:pPr>
      <w:r w:rsidRPr="000D2821">
        <w:t>H</w:t>
      </w:r>
      <w:r w:rsidR="008509D4" w:rsidRPr="000D2821">
        <w:t>ow often the task is done</w:t>
      </w:r>
      <w:r w:rsidRPr="000D2821">
        <w:t>.</w:t>
      </w:r>
    </w:p>
    <w:p w14:paraId="07AFE2E2" w14:textId="15B67AEB" w:rsidR="008509D4" w:rsidRPr="000D2821" w:rsidRDefault="005925F2" w:rsidP="00E3147D">
      <w:pPr>
        <w:pStyle w:val="MyBullet"/>
        <w:numPr>
          <w:ilvl w:val="0"/>
          <w:numId w:val="178"/>
        </w:numPr>
        <w:tabs>
          <w:tab w:val="clear" w:pos="1701"/>
        </w:tabs>
      </w:pPr>
      <w:r w:rsidRPr="000D2821">
        <w:t>H</w:t>
      </w:r>
      <w:r w:rsidR="008509D4" w:rsidRPr="000D2821">
        <w:t>ow often people are near the hazard</w:t>
      </w:r>
      <w:r w:rsidRPr="000D2821">
        <w:t>.</w:t>
      </w:r>
    </w:p>
    <w:p w14:paraId="3F8A7BD9" w14:textId="3D735030" w:rsidR="005925F2" w:rsidRPr="000D2821" w:rsidRDefault="005925F2" w:rsidP="00E3147D">
      <w:pPr>
        <w:pStyle w:val="MyBullet"/>
        <w:numPr>
          <w:ilvl w:val="0"/>
          <w:numId w:val="178"/>
        </w:numPr>
        <w:tabs>
          <w:tab w:val="clear" w:pos="1701"/>
        </w:tabs>
      </w:pPr>
      <w:r w:rsidRPr="000D2821">
        <w:t>Has an incident, either a near miss or accident ever happened before, either in our workplace or somewhere else? And if it has happened, how often it has occurred?</w:t>
      </w:r>
    </w:p>
    <w:p w14:paraId="669A1205" w14:textId="77777777" w:rsidR="008509D4" w:rsidRPr="000D2821" w:rsidRDefault="008509D4" w:rsidP="177DC49A">
      <w:pPr>
        <w:pStyle w:val="Heading4"/>
        <w:rPr>
          <w:rFonts w:asciiTheme="minorHAnsi" w:hAnsiTheme="minorHAnsi"/>
        </w:rPr>
      </w:pPr>
      <w:r w:rsidRPr="000D2821">
        <w:rPr>
          <w:rFonts w:asciiTheme="minorHAnsi" w:hAnsiTheme="minorHAnsi"/>
        </w:rPr>
        <w:t>Determining the Severity or Consequence</w:t>
      </w:r>
    </w:p>
    <w:p w14:paraId="3FB23D95" w14:textId="77777777" w:rsidR="008509D4" w:rsidRPr="000D2821" w:rsidRDefault="008509D4" w:rsidP="177DC49A">
      <w:pPr>
        <w:pStyle w:val="ToDo"/>
      </w:pPr>
      <w:r w:rsidRPr="000D2821">
        <w:t>When determining the consequence of a hazard we will consider:</w:t>
      </w:r>
    </w:p>
    <w:p w14:paraId="33F1546C" w14:textId="324DB3F4" w:rsidR="008509D4" w:rsidRPr="000D2821" w:rsidRDefault="005925F2" w:rsidP="00E3147D">
      <w:pPr>
        <w:pStyle w:val="MyBullet"/>
        <w:numPr>
          <w:ilvl w:val="0"/>
          <w:numId w:val="178"/>
        </w:numPr>
        <w:tabs>
          <w:tab w:val="clear" w:pos="1701"/>
        </w:tabs>
      </w:pPr>
      <w:r w:rsidRPr="000D2821">
        <w:t>T</w:t>
      </w:r>
      <w:r w:rsidR="008509D4" w:rsidRPr="000D2821">
        <w:t>he type of harm that could occur</w:t>
      </w:r>
      <w:r w:rsidRPr="000D2821">
        <w:t>.</w:t>
      </w:r>
    </w:p>
    <w:p w14:paraId="4C407E2A" w14:textId="51C325AD" w:rsidR="008509D4" w:rsidRPr="000D2821" w:rsidRDefault="005925F2" w:rsidP="00E3147D">
      <w:pPr>
        <w:pStyle w:val="MyBullet"/>
        <w:numPr>
          <w:ilvl w:val="0"/>
          <w:numId w:val="178"/>
        </w:numPr>
        <w:tabs>
          <w:tab w:val="clear" w:pos="1701"/>
        </w:tabs>
      </w:pPr>
      <w:r w:rsidRPr="000D2821">
        <w:t>T</w:t>
      </w:r>
      <w:r w:rsidR="008509D4" w:rsidRPr="000D2821">
        <w:t>he factors that could influence the severity of the harm</w:t>
      </w:r>
      <w:r w:rsidRPr="000D2821">
        <w:t>.</w:t>
      </w:r>
    </w:p>
    <w:p w14:paraId="6134DD4F" w14:textId="18711AED" w:rsidR="008509D4" w:rsidRPr="000D2821" w:rsidRDefault="005925F2" w:rsidP="00E3147D">
      <w:pPr>
        <w:pStyle w:val="MyBullet"/>
        <w:numPr>
          <w:ilvl w:val="0"/>
          <w:numId w:val="178"/>
        </w:numPr>
        <w:tabs>
          <w:tab w:val="clear" w:pos="1701"/>
        </w:tabs>
      </w:pPr>
      <w:r w:rsidRPr="000D2821">
        <w:t>H</w:t>
      </w:r>
      <w:r w:rsidR="008509D4" w:rsidRPr="000D2821">
        <w:t>ow many people are exposed to the hazard and how many people could be harmed</w:t>
      </w:r>
      <w:r w:rsidRPr="000D2821">
        <w:t>.</w:t>
      </w:r>
    </w:p>
    <w:p w14:paraId="254A54D4" w14:textId="77777777" w:rsidR="00A76B6F" w:rsidRPr="000D2821" w:rsidRDefault="005925F2" w:rsidP="00E3147D">
      <w:pPr>
        <w:pStyle w:val="MyBullet"/>
        <w:numPr>
          <w:ilvl w:val="0"/>
          <w:numId w:val="178"/>
        </w:numPr>
        <w:tabs>
          <w:tab w:val="clear" w:pos="1701"/>
        </w:tabs>
      </w:pPr>
      <w:r w:rsidRPr="000D2821">
        <w:t>I</w:t>
      </w:r>
      <w:r w:rsidR="008509D4" w:rsidRPr="000D2821">
        <w:t>f one failure leads to others</w:t>
      </w:r>
      <w:r w:rsidR="00A76B6F" w:rsidRPr="000D2821">
        <w:t>.</w:t>
      </w:r>
    </w:p>
    <w:p w14:paraId="5BFD7C9F" w14:textId="2FA50855" w:rsidR="008509D4" w:rsidRPr="000D2821" w:rsidRDefault="00A76B6F" w:rsidP="00E3147D">
      <w:pPr>
        <w:pStyle w:val="MyBullet"/>
        <w:numPr>
          <w:ilvl w:val="0"/>
          <w:numId w:val="178"/>
        </w:numPr>
        <w:tabs>
          <w:tab w:val="clear" w:pos="1701"/>
        </w:tabs>
      </w:pPr>
      <w:r w:rsidRPr="000D2821">
        <w:t>I</w:t>
      </w:r>
      <w:r w:rsidR="008509D4" w:rsidRPr="000D2821">
        <w:t>f a small event could escalate to a much larger event.</w:t>
      </w:r>
    </w:p>
    <w:p w14:paraId="26A2B5C8" w14:textId="77777777" w:rsidR="008509D4" w:rsidRPr="000D2821" w:rsidRDefault="008509D4" w:rsidP="008509D4">
      <w:pPr>
        <w:pStyle w:val="Heading3"/>
        <w:rPr>
          <w:rFonts w:asciiTheme="minorHAnsi" w:hAnsiTheme="minorHAnsi"/>
          <w:color w:val="ED7D31" w:themeColor="accent1"/>
          <w:sz w:val="22"/>
          <w:szCs w:val="22"/>
        </w:rPr>
      </w:pPr>
      <w:bookmarkStart w:id="718" w:name="_Toc221634609"/>
      <w:r w:rsidRPr="000D2821">
        <w:rPr>
          <w:rFonts w:asciiTheme="minorHAnsi" w:hAnsiTheme="minorHAnsi"/>
          <w:color w:val="ED7D31" w:themeColor="accent1"/>
          <w:sz w:val="22"/>
          <w:szCs w:val="22"/>
        </w:rPr>
        <w:t>Risk Control</w:t>
      </w:r>
      <w:bookmarkEnd w:id="718"/>
    </w:p>
    <w:p w14:paraId="4B248136" w14:textId="77777777" w:rsidR="008509D4" w:rsidRPr="000D2821" w:rsidRDefault="008509D4" w:rsidP="008509D4">
      <w:pPr>
        <w:pStyle w:val="ToDo"/>
      </w:pPr>
      <w:r w:rsidRPr="000D2821">
        <w:t>Risk controls will be based on the hierarchy of controls:</w:t>
      </w:r>
    </w:p>
    <w:p w14:paraId="527DE05D" w14:textId="5B04D2E4" w:rsidR="008509D4" w:rsidRPr="000D2821" w:rsidRDefault="005C6EF6" w:rsidP="177DC49A">
      <w:pPr>
        <w:pStyle w:val="Number"/>
        <w:ind w:left="1491" w:hanging="357"/>
      </w:pPr>
      <w:r w:rsidRPr="000D2821">
        <w:rPr>
          <w:b/>
          <w:bCs/>
        </w:rPr>
        <w:t>E</w:t>
      </w:r>
      <w:r w:rsidR="008509D4" w:rsidRPr="000D2821">
        <w:rPr>
          <w:b/>
          <w:bCs/>
        </w:rPr>
        <w:t>limination</w:t>
      </w:r>
      <w:r w:rsidR="008509D4" w:rsidRPr="000D2821">
        <w:t xml:space="preserve"> – eliminate risks to health and safety so far as is reasonably practicable</w:t>
      </w:r>
      <w:r w:rsidRPr="000D2821">
        <w:t>.</w:t>
      </w:r>
    </w:p>
    <w:p w14:paraId="42153144" w14:textId="35DB87F2" w:rsidR="008509D4" w:rsidRPr="000D2821" w:rsidRDefault="005C6EF6" w:rsidP="008509D4">
      <w:pPr>
        <w:pStyle w:val="Number"/>
        <w:ind w:left="1491" w:hanging="357"/>
      </w:pPr>
      <w:r w:rsidRPr="000D2821">
        <w:rPr>
          <w:b/>
        </w:rPr>
        <w:t>S</w:t>
      </w:r>
      <w:r w:rsidR="008509D4" w:rsidRPr="000D2821">
        <w:rPr>
          <w:b/>
        </w:rPr>
        <w:t>ubstitution</w:t>
      </w:r>
      <w:r w:rsidR="008509D4" w:rsidRPr="000D2821">
        <w:t xml:space="preserve"> – substituting (wholly or partly) the hazard giving rise to the risk with something that gives rise to a lesser risk</w:t>
      </w:r>
      <w:r w:rsidRPr="000D2821">
        <w:t>.</w:t>
      </w:r>
    </w:p>
    <w:p w14:paraId="420FE39B" w14:textId="73C5F70E" w:rsidR="008509D4" w:rsidRPr="000D2821" w:rsidRDefault="005C6EF6" w:rsidP="008509D4">
      <w:pPr>
        <w:pStyle w:val="Number"/>
        <w:ind w:left="1491" w:hanging="357"/>
      </w:pPr>
      <w:r w:rsidRPr="000D2821">
        <w:rPr>
          <w:b/>
        </w:rPr>
        <w:t>I</w:t>
      </w:r>
      <w:r w:rsidR="008509D4" w:rsidRPr="000D2821">
        <w:rPr>
          <w:b/>
        </w:rPr>
        <w:t>solation</w:t>
      </w:r>
      <w:r w:rsidR="008509D4" w:rsidRPr="000D2821">
        <w:t xml:space="preserve"> - isolating the hazard from any person exposed to it</w:t>
      </w:r>
      <w:r w:rsidRPr="000D2821">
        <w:t>.</w:t>
      </w:r>
    </w:p>
    <w:p w14:paraId="769B8C58" w14:textId="65A8362C" w:rsidR="008509D4" w:rsidRPr="000D2821" w:rsidRDefault="005C6EF6" w:rsidP="177DC49A">
      <w:pPr>
        <w:pStyle w:val="Number"/>
        <w:ind w:left="1491" w:hanging="357"/>
      </w:pPr>
      <w:r w:rsidRPr="000D2821">
        <w:rPr>
          <w:b/>
          <w:bCs/>
        </w:rPr>
        <w:t>E</w:t>
      </w:r>
      <w:r w:rsidR="008509D4" w:rsidRPr="000D2821">
        <w:rPr>
          <w:b/>
          <w:bCs/>
        </w:rPr>
        <w:t>ngineering</w:t>
      </w:r>
      <w:r w:rsidR="008509D4" w:rsidRPr="000D2821">
        <w:t xml:space="preserve"> controls – changing processes, equipment or tools (for example: machine guards or mechanical aids) to reduce the risk of injury or illness from identified hazards</w:t>
      </w:r>
      <w:r w:rsidRPr="000D2821">
        <w:t>.</w:t>
      </w:r>
    </w:p>
    <w:p w14:paraId="48640068" w14:textId="4C55CF7A" w:rsidR="008509D4" w:rsidRPr="000D2821" w:rsidRDefault="005C6EF6" w:rsidP="008509D4">
      <w:pPr>
        <w:pStyle w:val="Number"/>
        <w:ind w:left="1491" w:hanging="357"/>
      </w:pPr>
      <w:r w:rsidRPr="000D2821">
        <w:rPr>
          <w:b/>
        </w:rPr>
        <w:t>A</w:t>
      </w:r>
      <w:r w:rsidR="008509D4" w:rsidRPr="000D2821">
        <w:rPr>
          <w:b/>
        </w:rPr>
        <w:t>dministrative</w:t>
      </w:r>
      <w:r w:rsidR="008509D4" w:rsidRPr="000D2821">
        <w:t xml:space="preserve"> controls – changing work procedures/practices to reduce exposure to existing hazards (for example: supervision, training, and rotation)</w:t>
      </w:r>
      <w:r w:rsidRPr="000D2821">
        <w:t>.</w:t>
      </w:r>
    </w:p>
    <w:p w14:paraId="3F707A1C" w14:textId="4E65EA41" w:rsidR="008509D4" w:rsidRPr="000D2821" w:rsidRDefault="005C6EF6" w:rsidP="008509D4">
      <w:pPr>
        <w:pStyle w:val="Number"/>
        <w:ind w:left="1491" w:hanging="357"/>
      </w:pPr>
      <w:r w:rsidRPr="000D2821">
        <w:rPr>
          <w:b/>
        </w:rPr>
        <w:t>P</w:t>
      </w:r>
      <w:r w:rsidR="008509D4" w:rsidRPr="000D2821">
        <w:rPr>
          <w:b/>
        </w:rPr>
        <w:t>ersonal protective equipment</w:t>
      </w:r>
      <w:r w:rsidR="008509D4" w:rsidRPr="000D2821">
        <w:t xml:space="preserve"> – devices and clothing that provide individual employees with some protection from existing hazards.</w:t>
      </w:r>
    </w:p>
    <w:p w14:paraId="3021B631" w14:textId="77777777" w:rsidR="005C6EF6" w:rsidRPr="000D2821" w:rsidRDefault="005C6EF6" w:rsidP="005C6EF6">
      <w:pPr>
        <w:pStyle w:val="Number"/>
        <w:numPr>
          <w:ilvl w:val="0"/>
          <w:numId w:val="0"/>
        </w:numPr>
        <w:ind w:left="1491"/>
      </w:pPr>
    </w:p>
    <w:p w14:paraId="59096654" w14:textId="77777777" w:rsidR="008509D4" w:rsidRPr="000D2821" w:rsidRDefault="008509D4" w:rsidP="177DC49A">
      <w:pPr>
        <w:pBdr>
          <w:top w:val="single" w:sz="4" w:space="6" w:color="FF0000"/>
          <w:left w:val="single" w:sz="4" w:space="0" w:color="FF0000"/>
          <w:bottom w:val="single" w:sz="4" w:space="6" w:color="FF0000"/>
          <w:right w:val="single" w:sz="4" w:space="4" w:color="FF0000"/>
        </w:pBdr>
        <w:shd w:val="clear" w:color="auto" w:fill="EC1B23"/>
        <w:spacing w:before="60" w:after="120"/>
        <w:rPr>
          <w:rFonts w:cs="Arial"/>
          <w:b/>
          <w:bCs/>
          <w:color w:val="FFFFFF"/>
          <w:lang w:eastAsia="en-AU"/>
        </w:rPr>
      </w:pPr>
      <w:r w:rsidRPr="000D2821">
        <w:rPr>
          <w:rFonts w:cs="Arial"/>
          <w:b/>
          <w:bCs/>
          <w:color w:val="FFFFFF" w:themeColor="background1"/>
          <w:lang w:eastAsia="en-AU"/>
        </w:rPr>
        <w:t>Note: A combination of controls may be appropriate; however, the combination must be based on the control hierarchy.</w:t>
      </w:r>
    </w:p>
    <w:p w14:paraId="58A77C68" w14:textId="77777777" w:rsidR="008509D4" w:rsidRPr="000D2821" w:rsidRDefault="008509D4" w:rsidP="008509D4">
      <w:pPr>
        <w:pStyle w:val="ToDo"/>
        <w:spacing w:after="0"/>
      </w:pPr>
    </w:p>
    <w:p w14:paraId="2C5C7E18" w14:textId="77777777" w:rsidR="008509D4" w:rsidRPr="000D2821" w:rsidRDefault="008509D4" w:rsidP="008509D4">
      <w:r w:rsidRPr="000D2821">
        <w:br w:type="page"/>
      </w:r>
    </w:p>
    <w:p w14:paraId="735E302A" w14:textId="3EA8E1B7" w:rsidR="008509D4" w:rsidRPr="000D2821" w:rsidRDefault="005111AF" w:rsidP="008509D4">
      <w:pPr>
        <w:pStyle w:val="Heading1"/>
        <w:rPr>
          <w:rFonts w:asciiTheme="minorHAnsi" w:hAnsiTheme="minorHAnsi"/>
        </w:rPr>
      </w:pPr>
      <w:bookmarkStart w:id="719" w:name="_Toc221634610"/>
      <w:r w:rsidRPr="000D2821">
        <w:rPr>
          <w:rFonts w:asciiTheme="minorHAnsi" w:hAnsiTheme="minorHAnsi"/>
        </w:rPr>
        <w:t xml:space="preserve">PRO011 - </w:t>
      </w:r>
      <w:r w:rsidR="008509D4" w:rsidRPr="000D2821">
        <w:rPr>
          <w:rFonts w:asciiTheme="minorHAnsi" w:hAnsiTheme="minorHAnsi"/>
        </w:rPr>
        <w:fldChar w:fldCharType="begin"/>
      </w:r>
      <w:r w:rsidR="008509D4" w:rsidRPr="000D2821">
        <w:rPr>
          <w:rFonts w:asciiTheme="minorHAnsi" w:hAnsiTheme="minorHAnsi"/>
        </w:rPr>
        <w:instrText xml:space="preserve"> ask PName "What is the procedure name?"</w:instrText>
      </w:r>
      <w:r w:rsidR="008509D4" w:rsidRPr="000D2821">
        <w:rPr>
          <w:rFonts w:asciiTheme="minorHAnsi" w:hAnsiTheme="minorHAnsi"/>
        </w:rPr>
        <w:fldChar w:fldCharType="separate"/>
      </w:r>
      <w:r w:rsidR="008509D4" w:rsidRPr="000D2821">
        <w:rPr>
          <w:rFonts w:asciiTheme="minorHAnsi" w:hAnsiTheme="minorHAnsi"/>
        </w:rPr>
        <w:t>Safe Work Method Statements</w:t>
      </w:r>
      <w:r w:rsidR="008509D4" w:rsidRPr="000D2821">
        <w:rPr>
          <w:rFonts w:asciiTheme="minorHAnsi" w:hAnsiTheme="minorHAnsi"/>
        </w:rPr>
        <w:fldChar w:fldCharType="end"/>
      </w:r>
      <w:r w:rsidR="008509D4" w:rsidRPr="000D2821">
        <w:rPr>
          <w:rFonts w:asciiTheme="minorHAnsi" w:hAnsiTheme="minorHAnsi"/>
        </w:rPr>
        <w:fldChar w:fldCharType="begin"/>
      </w:r>
      <w:r w:rsidR="008509D4" w:rsidRPr="000D2821">
        <w:rPr>
          <w:rFonts w:asciiTheme="minorHAnsi" w:hAnsiTheme="minorHAnsi"/>
        </w:rPr>
        <w:instrText xml:space="preserve"> Ask PNo "What is Procedure No?" </w:instrText>
      </w:r>
      <w:r w:rsidR="008509D4" w:rsidRPr="000D2821">
        <w:rPr>
          <w:rFonts w:asciiTheme="minorHAnsi" w:hAnsiTheme="minorHAnsi"/>
        </w:rPr>
        <w:fldChar w:fldCharType="separate"/>
      </w:r>
      <w:r w:rsidR="008509D4" w:rsidRPr="000D2821">
        <w:rPr>
          <w:rFonts w:asciiTheme="minorHAnsi" w:hAnsiTheme="minorHAnsi"/>
        </w:rPr>
        <w:t>PRO011</w:t>
      </w:r>
      <w:r w:rsidR="008509D4" w:rsidRPr="000D2821">
        <w:rPr>
          <w:rFonts w:asciiTheme="minorHAnsi" w:hAnsiTheme="minorHAnsi"/>
        </w:rPr>
        <w:fldChar w:fldCharType="end"/>
      </w:r>
      <w:r w:rsidR="008509D4" w:rsidRPr="000D2821">
        <w:rPr>
          <w:rFonts w:asciiTheme="minorHAnsi" w:hAnsiTheme="minorHAnsi"/>
        </w:rPr>
        <w:fldChar w:fldCharType="begin"/>
      </w:r>
      <w:r w:rsidR="008509D4" w:rsidRPr="000D2821">
        <w:rPr>
          <w:rFonts w:asciiTheme="minorHAnsi" w:hAnsiTheme="minorHAnsi"/>
        </w:rPr>
        <w:instrText xml:space="preserve"> Ask RevNo "What is Revision Number?" </w:instrText>
      </w:r>
      <w:r w:rsidR="008509D4" w:rsidRPr="000D2821">
        <w:rPr>
          <w:rFonts w:asciiTheme="minorHAnsi" w:hAnsiTheme="minorHAnsi"/>
        </w:rPr>
        <w:fldChar w:fldCharType="separate"/>
      </w:r>
      <w:r w:rsidR="008509D4" w:rsidRPr="000D2821">
        <w:rPr>
          <w:rFonts w:asciiTheme="minorHAnsi" w:hAnsiTheme="minorHAnsi"/>
        </w:rPr>
        <w:t>4.0</w:t>
      </w:r>
      <w:r w:rsidR="008509D4" w:rsidRPr="000D2821">
        <w:rPr>
          <w:rFonts w:asciiTheme="minorHAnsi" w:hAnsiTheme="minorHAnsi"/>
        </w:rPr>
        <w:fldChar w:fldCharType="end"/>
      </w:r>
      <w:r w:rsidR="008509D4" w:rsidRPr="000D2821">
        <w:rPr>
          <w:rFonts w:asciiTheme="minorHAnsi" w:hAnsiTheme="minorHAnsi"/>
        </w:rPr>
        <w:fldChar w:fldCharType="begin"/>
      </w:r>
      <w:r w:rsidR="008509D4" w:rsidRPr="000D2821">
        <w:rPr>
          <w:rFonts w:asciiTheme="minorHAnsi" w:hAnsiTheme="minorHAnsi"/>
        </w:rPr>
        <w:instrText xml:space="preserve"> Ask RevDate "What is the Revision Date"</w:instrText>
      </w:r>
      <w:r w:rsidR="008509D4" w:rsidRPr="000D2821">
        <w:rPr>
          <w:rFonts w:asciiTheme="minorHAnsi" w:hAnsiTheme="minorHAnsi"/>
        </w:rPr>
        <w:fldChar w:fldCharType="separate"/>
      </w:r>
      <w:r w:rsidR="008509D4" w:rsidRPr="000D2821">
        <w:rPr>
          <w:rFonts w:asciiTheme="minorHAnsi" w:hAnsiTheme="minorHAnsi"/>
        </w:rPr>
        <w:t>26/02/13</w:t>
      </w:r>
      <w:r w:rsidR="008509D4" w:rsidRPr="000D2821">
        <w:rPr>
          <w:rFonts w:asciiTheme="minorHAnsi" w:hAnsiTheme="minorHAnsi"/>
        </w:rPr>
        <w:fldChar w:fldCharType="end"/>
      </w:r>
      <w:r w:rsidR="008509D4" w:rsidRPr="000D2821">
        <w:rPr>
          <w:rFonts w:asciiTheme="minorHAnsi" w:hAnsiTheme="minorHAnsi"/>
        </w:rPr>
        <w:t>Safe Work Method Statements</w:t>
      </w:r>
      <w:bookmarkEnd w:id="719"/>
    </w:p>
    <w:p w14:paraId="7F6AA61A" w14:textId="3EA8E1B7" w:rsidR="008509D4" w:rsidRPr="000D2821" w:rsidRDefault="008509D4" w:rsidP="00713C83">
      <w:pPr>
        <w:pStyle w:val="Heading3"/>
        <w:rPr>
          <w:rFonts w:asciiTheme="minorHAnsi" w:hAnsiTheme="minorHAnsi"/>
        </w:rPr>
      </w:pPr>
      <w:bookmarkStart w:id="720" w:name="_Toc221634611"/>
      <w:r w:rsidRPr="000D2821">
        <w:rPr>
          <w:rFonts w:asciiTheme="minorHAnsi" w:hAnsiTheme="minorHAnsi"/>
        </w:rPr>
        <w:t>Introduction</w:t>
      </w:r>
      <w:bookmarkEnd w:id="720"/>
    </w:p>
    <w:p w14:paraId="3973348C" w14:textId="77777777" w:rsidR="008509D4" w:rsidRPr="000D2821" w:rsidRDefault="008509D4" w:rsidP="008509D4">
      <w:r w:rsidRPr="000D2821">
        <w:t>Franchisees must develop their own safe work method statements as required.</w:t>
      </w:r>
    </w:p>
    <w:p w14:paraId="13B3B781" w14:textId="77777777" w:rsidR="008509D4" w:rsidRPr="000D2821" w:rsidRDefault="008509D4" w:rsidP="00713C83">
      <w:pPr>
        <w:pStyle w:val="Heading3"/>
        <w:rPr>
          <w:rFonts w:asciiTheme="minorHAnsi" w:hAnsiTheme="minorHAnsi"/>
        </w:rPr>
      </w:pPr>
      <w:bookmarkStart w:id="721" w:name="_Toc221634612"/>
      <w:r w:rsidRPr="000D2821">
        <w:rPr>
          <w:rFonts w:asciiTheme="minorHAnsi" w:hAnsiTheme="minorHAnsi"/>
        </w:rPr>
        <w:t>Definitions</w:t>
      </w:r>
      <w:bookmarkEnd w:id="721"/>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306"/>
        <w:gridCol w:w="6323"/>
      </w:tblGrid>
      <w:tr w:rsidR="008509D4" w:rsidRPr="000D2821" w14:paraId="0BBFABEE" w14:textId="77777777" w:rsidTr="177DC49A">
        <w:trPr>
          <w:tblHeader/>
        </w:trPr>
        <w:tc>
          <w:tcPr>
            <w:tcW w:w="3306" w:type="dxa"/>
            <w:shd w:val="clear" w:color="auto" w:fill="808080" w:themeFill="background1" w:themeFillShade="80"/>
          </w:tcPr>
          <w:p w14:paraId="70937EC4" w14:textId="77777777" w:rsidR="008509D4" w:rsidRPr="000D2821" w:rsidRDefault="008509D4" w:rsidP="008509D4">
            <w:pPr>
              <w:pStyle w:val="TableText"/>
              <w:rPr>
                <w:rFonts w:cs="Arial"/>
                <w:b/>
                <w:color w:val="FFFFFF" w:themeColor="background1"/>
                <w:lang w:eastAsia="en-AU"/>
              </w:rPr>
            </w:pPr>
            <w:r w:rsidRPr="000D2821">
              <w:rPr>
                <w:rFonts w:cs="Arial"/>
                <w:b/>
                <w:color w:val="FFFFFF" w:themeColor="background1"/>
                <w:lang w:eastAsia="en-AU"/>
              </w:rPr>
              <w:t>Term/Abbreviation</w:t>
            </w:r>
          </w:p>
        </w:tc>
        <w:tc>
          <w:tcPr>
            <w:tcW w:w="6323" w:type="dxa"/>
            <w:shd w:val="clear" w:color="auto" w:fill="808080" w:themeFill="background1" w:themeFillShade="80"/>
          </w:tcPr>
          <w:p w14:paraId="65731A2A" w14:textId="77777777" w:rsidR="008509D4" w:rsidRPr="000D2821" w:rsidRDefault="008509D4" w:rsidP="008509D4">
            <w:pPr>
              <w:pStyle w:val="TableText"/>
              <w:rPr>
                <w:rFonts w:cs="Arial"/>
                <w:b/>
                <w:color w:val="FFFFFF" w:themeColor="background1"/>
                <w:lang w:eastAsia="en-AU"/>
              </w:rPr>
            </w:pPr>
            <w:r w:rsidRPr="000D2821">
              <w:rPr>
                <w:rFonts w:cs="Arial"/>
                <w:b/>
                <w:color w:val="FFFFFF" w:themeColor="background1"/>
                <w:lang w:eastAsia="en-AU"/>
              </w:rPr>
              <w:t>Definition</w:t>
            </w:r>
          </w:p>
        </w:tc>
      </w:tr>
      <w:tr w:rsidR="008509D4" w:rsidRPr="000D2821" w14:paraId="0970CF76" w14:textId="77777777" w:rsidTr="177DC49A">
        <w:tc>
          <w:tcPr>
            <w:tcW w:w="3306" w:type="dxa"/>
          </w:tcPr>
          <w:p w14:paraId="533387CD" w14:textId="60610448" w:rsidR="008509D4" w:rsidRPr="000D2821" w:rsidRDefault="008509D4" w:rsidP="008509D4">
            <w:pPr>
              <w:pStyle w:val="TableText"/>
            </w:pPr>
            <w:r w:rsidRPr="000D2821">
              <w:t>SWMS</w:t>
            </w:r>
            <w:r w:rsidR="00A37679" w:rsidRPr="000D2821">
              <w:t>:</w:t>
            </w:r>
          </w:p>
        </w:tc>
        <w:tc>
          <w:tcPr>
            <w:tcW w:w="6323" w:type="dxa"/>
          </w:tcPr>
          <w:p w14:paraId="7AEDA21B" w14:textId="77777777" w:rsidR="008509D4" w:rsidRPr="000D2821" w:rsidRDefault="008509D4" w:rsidP="008509D4">
            <w:pPr>
              <w:pStyle w:val="TableText"/>
            </w:pPr>
            <w:r w:rsidRPr="000D2821">
              <w:t>Safe Work Method Statement</w:t>
            </w:r>
          </w:p>
        </w:tc>
      </w:tr>
      <w:tr w:rsidR="008509D4" w:rsidRPr="000D2821" w14:paraId="6D5F9868" w14:textId="77777777" w:rsidTr="177DC49A">
        <w:tc>
          <w:tcPr>
            <w:tcW w:w="3306" w:type="dxa"/>
          </w:tcPr>
          <w:p w14:paraId="47D399D7" w14:textId="04EE2230" w:rsidR="008509D4" w:rsidRPr="000D2821" w:rsidRDefault="008509D4" w:rsidP="008509D4">
            <w:pPr>
              <w:pStyle w:val="TableText"/>
            </w:pPr>
            <w:r w:rsidRPr="000D2821">
              <w:t>Safe Work Method Statement</w:t>
            </w:r>
            <w:r w:rsidR="00A37679" w:rsidRPr="000D2821">
              <w:t>:</w:t>
            </w:r>
          </w:p>
        </w:tc>
        <w:tc>
          <w:tcPr>
            <w:tcW w:w="6323" w:type="dxa"/>
          </w:tcPr>
          <w:p w14:paraId="1BC19AE2" w14:textId="77777777" w:rsidR="008509D4" w:rsidRPr="000D2821" w:rsidRDefault="008509D4" w:rsidP="008509D4">
            <w:pPr>
              <w:pStyle w:val="TableText"/>
            </w:pPr>
            <w:r w:rsidRPr="000D2821">
              <w:t>Detailed statement of works to be undertaken and the persons responsible for that work. The purpose of safe work procedures is to enable a qualified person to successfully and safely complete the task.</w:t>
            </w:r>
          </w:p>
        </w:tc>
      </w:tr>
      <w:tr w:rsidR="008509D4" w:rsidRPr="000D2821" w14:paraId="0FB185DD" w14:textId="77777777" w:rsidTr="177DC49A">
        <w:tc>
          <w:tcPr>
            <w:tcW w:w="3306" w:type="dxa"/>
          </w:tcPr>
          <w:p w14:paraId="0766B27D" w14:textId="3EA251B8" w:rsidR="008509D4" w:rsidRPr="000D2821" w:rsidRDefault="008509D4" w:rsidP="008509D4">
            <w:pPr>
              <w:pStyle w:val="TableText"/>
            </w:pPr>
            <w:r w:rsidRPr="000D2821">
              <w:t>HSEQ</w:t>
            </w:r>
            <w:r w:rsidR="00A37679" w:rsidRPr="000D2821">
              <w:t>:</w:t>
            </w:r>
          </w:p>
        </w:tc>
        <w:tc>
          <w:tcPr>
            <w:tcW w:w="6323" w:type="dxa"/>
          </w:tcPr>
          <w:p w14:paraId="09DA1DAF" w14:textId="77777777" w:rsidR="008509D4" w:rsidRPr="000D2821" w:rsidRDefault="008509D4" w:rsidP="008509D4">
            <w:pPr>
              <w:pStyle w:val="TableText"/>
            </w:pPr>
            <w:r w:rsidRPr="000D2821">
              <w:t>Health, Safety, Environment and Quality</w:t>
            </w:r>
          </w:p>
        </w:tc>
      </w:tr>
    </w:tbl>
    <w:p w14:paraId="2869271C" w14:textId="77777777" w:rsidR="008509D4" w:rsidRPr="000D2821" w:rsidRDefault="008509D4" w:rsidP="008509D4"/>
    <w:p w14:paraId="650E1D02" w14:textId="77777777" w:rsidR="008509D4" w:rsidRPr="000D2821" w:rsidRDefault="008509D4" w:rsidP="00713C83">
      <w:pPr>
        <w:pStyle w:val="Heading3"/>
        <w:rPr>
          <w:rFonts w:asciiTheme="minorHAnsi" w:hAnsiTheme="minorHAnsi"/>
        </w:rPr>
      </w:pPr>
      <w:bookmarkStart w:id="722" w:name="_Toc221634613"/>
      <w:r w:rsidRPr="000D2821">
        <w:rPr>
          <w:rFonts w:asciiTheme="minorHAnsi" w:hAnsiTheme="minorHAnsi"/>
        </w:rPr>
        <w:t>Policy</w:t>
      </w:r>
      <w:bookmarkEnd w:id="722"/>
    </w:p>
    <w:p w14:paraId="697BCCA3" w14:textId="77777777" w:rsidR="008509D4" w:rsidRPr="000D2821" w:rsidRDefault="008509D4" w:rsidP="008509D4">
      <w:r w:rsidRPr="000D2821">
        <w:t xml:space="preserve">It is the policy of </w:t>
      </w:r>
      <w:r w:rsidR="00844F21" w:rsidRPr="000D2821">
        <w:t>Jim’s Hazardous Material Removal</w:t>
      </w:r>
      <w:r w:rsidRPr="000D2821">
        <w:t xml:space="preserve"> that safe work method statements shall be developed where required to ensure tasks can be undertaken safely. </w:t>
      </w:r>
    </w:p>
    <w:p w14:paraId="4D666D2B" w14:textId="77777777" w:rsidR="008509D4" w:rsidRPr="000D2821" w:rsidRDefault="008509D4" w:rsidP="00713C83">
      <w:pPr>
        <w:pStyle w:val="Heading3"/>
        <w:rPr>
          <w:rFonts w:asciiTheme="minorHAnsi" w:hAnsiTheme="minorHAnsi"/>
        </w:rPr>
      </w:pPr>
      <w:bookmarkStart w:id="723" w:name="_Toc221634614"/>
      <w:r w:rsidRPr="000D2821">
        <w:rPr>
          <w:rFonts w:asciiTheme="minorHAnsi" w:hAnsiTheme="minorHAnsi"/>
        </w:rPr>
        <w:t>Procedure</w:t>
      </w:r>
      <w:bookmarkEnd w:id="723"/>
    </w:p>
    <w:p w14:paraId="6E0D1769" w14:textId="2CD3D231" w:rsidR="00004738" w:rsidRPr="000D2821" w:rsidRDefault="008509D4" w:rsidP="177DC49A">
      <w:pPr>
        <w:jc w:val="both"/>
      </w:pPr>
      <w:r w:rsidRPr="000D2821">
        <w:t xml:space="preserve">SWMS and risk assessments shall be completed for all jobs. In the case of Asbestos </w:t>
      </w:r>
      <w:r w:rsidR="00004738" w:rsidRPr="000D2821">
        <w:t>Removal,</w:t>
      </w:r>
      <w:r w:rsidRPr="000D2821">
        <w:t xml:space="preserve"> the ARCP is an integrated control plan and SWMS.</w:t>
      </w:r>
    </w:p>
    <w:p w14:paraId="06ED801C" w14:textId="77777777" w:rsidR="008509D4" w:rsidRPr="000D2821" w:rsidRDefault="008509D4" w:rsidP="008509D4">
      <w:pPr>
        <w:pStyle w:val="Actionab"/>
        <w:jc w:val="both"/>
        <w:rPr>
          <w:rFonts w:asciiTheme="minorHAnsi" w:hAnsiTheme="minorHAnsi"/>
          <w:sz w:val="22"/>
        </w:rPr>
      </w:pPr>
      <w:r w:rsidRPr="000D2821">
        <w:rPr>
          <w:rFonts w:asciiTheme="minorHAnsi" w:hAnsiTheme="minorHAnsi"/>
          <w:sz w:val="22"/>
        </w:rPr>
        <w:t xml:space="preserve">Safe Work Australia, and the state-based work health and safety Authorities have available Codes of Practice and Guidance Notes that provide specific requirements for various operations/tasks. </w:t>
      </w:r>
    </w:p>
    <w:p w14:paraId="6058663F" w14:textId="77777777" w:rsidR="008509D4" w:rsidRPr="000D2821" w:rsidRDefault="008509D4" w:rsidP="008509D4">
      <w:pPr>
        <w:pStyle w:val="Actionab"/>
        <w:jc w:val="both"/>
        <w:rPr>
          <w:rFonts w:asciiTheme="minorHAnsi" w:hAnsiTheme="minorHAnsi"/>
          <w:i/>
          <w:sz w:val="22"/>
        </w:rPr>
      </w:pPr>
      <w:r w:rsidRPr="000D2821">
        <w:rPr>
          <w:rFonts w:asciiTheme="minorHAnsi" w:hAnsiTheme="minorHAnsi"/>
          <w:sz w:val="22"/>
        </w:rPr>
        <w:t xml:space="preserve">It is essential that any SWMS is prepared in accordance with the background information available in those documents. </w:t>
      </w:r>
    </w:p>
    <w:p w14:paraId="3A5761F1" w14:textId="77777777" w:rsidR="008509D4" w:rsidRPr="000D2821" w:rsidRDefault="008509D4" w:rsidP="00713C83">
      <w:pPr>
        <w:pStyle w:val="Heading3"/>
        <w:rPr>
          <w:rFonts w:asciiTheme="minorHAnsi" w:hAnsiTheme="minorHAnsi"/>
        </w:rPr>
      </w:pPr>
      <w:bookmarkStart w:id="724" w:name="_Toc221634615"/>
      <w:r w:rsidRPr="000D2821">
        <w:rPr>
          <w:rFonts w:asciiTheme="minorHAnsi" w:hAnsiTheme="minorHAnsi"/>
        </w:rPr>
        <w:t>Creating SWMS</w:t>
      </w:r>
      <w:bookmarkEnd w:id="724"/>
    </w:p>
    <w:p w14:paraId="45553956" w14:textId="1E7CB860" w:rsidR="008509D4" w:rsidRDefault="00844F21" w:rsidP="008509D4">
      <w:r w:rsidRPr="000D2821">
        <w:t>Jim’s Hazardous Material Removal</w:t>
      </w:r>
      <w:r w:rsidR="008509D4" w:rsidRPr="000D2821">
        <w:t xml:space="preserve"> </w:t>
      </w:r>
      <w:r w:rsidR="00027A63" w:rsidRPr="000D2821">
        <w:t>Franchisors</w:t>
      </w:r>
      <w:r w:rsidR="008509D4" w:rsidRPr="000D2821">
        <w:t xml:space="preserve"> have created a template for SWMS where the need is identified (refer to </w:t>
      </w:r>
      <w:r w:rsidR="008509D4" w:rsidRPr="000D2821">
        <w:rPr>
          <w:b/>
          <w:bCs/>
        </w:rPr>
        <w:t xml:space="preserve">PRO010 Hazard ID and Risk Assessment) </w:t>
      </w:r>
      <w:r w:rsidR="008509D4" w:rsidRPr="000D2821">
        <w:t>and</w:t>
      </w:r>
      <w:r w:rsidR="008509D4" w:rsidRPr="000D2821">
        <w:rPr>
          <w:b/>
          <w:bCs/>
        </w:rPr>
        <w:t xml:space="preserve"> </w:t>
      </w:r>
      <w:r w:rsidR="008509D4" w:rsidRPr="000D2821">
        <w:t xml:space="preserve">record on </w:t>
      </w:r>
      <w:r w:rsidR="008509D4" w:rsidRPr="000D2821">
        <w:rPr>
          <w:b/>
          <w:bCs/>
        </w:rPr>
        <w:t>SWMS</w:t>
      </w:r>
      <w:r w:rsidR="00027A63" w:rsidRPr="000D2821">
        <w:rPr>
          <w:b/>
          <w:bCs/>
        </w:rPr>
        <w:t xml:space="preserve"> templates located in the FSE shared folder on </w:t>
      </w:r>
      <w:r w:rsidR="00B87256" w:rsidRPr="000D2821">
        <w:rPr>
          <w:b/>
          <w:bCs/>
        </w:rPr>
        <w:t>Dropbox</w:t>
      </w:r>
      <w:r w:rsidR="0097265B">
        <w:rPr>
          <w:b/>
          <w:bCs/>
        </w:rPr>
        <w:t xml:space="preserve"> &amp; OneDrive</w:t>
      </w:r>
      <w:r w:rsidR="008509D4" w:rsidRPr="000D2821">
        <w:t>.</w:t>
      </w:r>
    </w:p>
    <w:p w14:paraId="12C870E9" w14:textId="77777777" w:rsidR="00A523AE" w:rsidRPr="000D2821" w:rsidRDefault="00A523AE" w:rsidP="008509D4"/>
    <w:p w14:paraId="79DE0F02" w14:textId="33EAC845" w:rsidR="008509D4" w:rsidRPr="000D2821" w:rsidRDefault="008509D4" w:rsidP="008509D4">
      <w:r w:rsidRPr="000D2821">
        <w:t>Whilst a template for SWMS is available, it is the responsibility of the Franchisee to draft, review and authorise the SWMS prior to use.</w:t>
      </w:r>
      <w:r w:rsidR="00A523AE">
        <w:t xml:space="preserve"> </w:t>
      </w:r>
      <w:r w:rsidRPr="000D2821">
        <w:t xml:space="preserve">Authorised SWMS are to be contained in your Library and are to be made available to the client if required. SWMS may be provided to your client in either hard or soft copy. We recommend that you </w:t>
      </w:r>
      <w:r w:rsidR="00A523AE" w:rsidRPr="000D2821">
        <w:t xml:space="preserve">always keep </w:t>
      </w:r>
      <w:r w:rsidR="00003DE6" w:rsidRPr="000D2821">
        <w:t>several</w:t>
      </w:r>
      <w:r w:rsidR="00A523AE" w:rsidRPr="000D2821">
        <w:t xml:space="preserve"> copies of your SWMS on hand</w:t>
      </w:r>
      <w:r w:rsidRPr="000D2821">
        <w:t>.</w:t>
      </w:r>
    </w:p>
    <w:p w14:paraId="56F2B690" w14:textId="77777777" w:rsidR="008509D4" w:rsidRPr="000D2821" w:rsidRDefault="008509D4" w:rsidP="008509D4">
      <w:pPr>
        <w:pStyle w:val="Heading3"/>
        <w:rPr>
          <w:rFonts w:asciiTheme="minorHAnsi" w:hAnsiTheme="minorHAnsi"/>
          <w:color w:val="ED7D31" w:themeColor="accent1"/>
        </w:rPr>
      </w:pPr>
      <w:bookmarkStart w:id="725" w:name="_Toc221634616"/>
      <w:r w:rsidRPr="000D2821">
        <w:rPr>
          <w:rFonts w:asciiTheme="minorHAnsi" w:hAnsiTheme="minorHAnsi"/>
          <w:color w:val="ED7D31" w:themeColor="accent1"/>
        </w:rPr>
        <w:t>Feedback on SWMS</w:t>
      </w:r>
      <w:bookmarkEnd w:id="725"/>
    </w:p>
    <w:p w14:paraId="0E4083F3" w14:textId="62531BA9" w:rsidR="008509D4" w:rsidRPr="000D2821" w:rsidRDefault="008509D4" w:rsidP="008509D4">
      <w:r w:rsidRPr="000D2821">
        <w:t>If the controls on the standard SWMS have been found to be inadequate, the Employee and or Employer are to be notified immediately. If a high risk has been identified, the Employer is to be contacted by phone immediately.</w:t>
      </w:r>
    </w:p>
    <w:p w14:paraId="5C12C755" w14:textId="77777777" w:rsidR="008509D4" w:rsidRPr="000D2821" w:rsidDel="00DF42D0" w:rsidRDefault="008509D4" w:rsidP="008509D4"/>
    <w:p w14:paraId="577601B6" w14:textId="77777777" w:rsidR="008509D4" w:rsidRPr="000D2821" w:rsidRDefault="008509D4" w:rsidP="008509D4"/>
    <w:p w14:paraId="652C8A4B" w14:textId="77777777" w:rsidR="008509D4" w:rsidRPr="000D2821" w:rsidRDefault="008509D4" w:rsidP="008509D4"/>
    <w:p w14:paraId="78C23DA7" w14:textId="77777777" w:rsidR="008509D4" w:rsidRPr="000D2821" w:rsidRDefault="008509D4" w:rsidP="008509D4"/>
    <w:p w14:paraId="4EC42AC6" w14:textId="77777777" w:rsidR="008509D4" w:rsidRPr="000D2821" w:rsidRDefault="008509D4" w:rsidP="008509D4"/>
    <w:p w14:paraId="56A9D88D" w14:textId="77777777" w:rsidR="008509D4" w:rsidRPr="000D2821" w:rsidRDefault="008509D4" w:rsidP="008509D4"/>
    <w:p w14:paraId="4CE58545" w14:textId="4815B693" w:rsidR="008509D4" w:rsidRPr="000D2821" w:rsidRDefault="002C7289" w:rsidP="008509D4">
      <w:pPr>
        <w:pStyle w:val="Heading1"/>
        <w:rPr>
          <w:rFonts w:asciiTheme="minorHAnsi" w:hAnsiTheme="minorHAnsi"/>
        </w:rPr>
      </w:pPr>
      <w:bookmarkStart w:id="726" w:name="_Toc221634617"/>
      <w:r w:rsidRPr="000D2821">
        <w:rPr>
          <w:rFonts w:asciiTheme="minorHAnsi" w:hAnsiTheme="minorHAnsi"/>
        </w:rPr>
        <w:t xml:space="preserve">PRO012 </w:t>
      </w:r>
      <w:r w:rsidR="008509D4" w:rsidRPr="000D2821">
        <w:rPr>
          <w:rFonts w:asciiTheme="minorHAnsi" w:hAnsiTheme="minorHAnsi"/>
        </w:rPr>
        <w:fldChar w:fldCharType="begin"/>
      </w:r>
      <w:r w:rsidR="008509D4" w:rsidRPr="000D2821">
        <w:rPr>
          <w:rFonts w:asciiTheme="minorHAnsi" w:hAnsiTheme="minorHAnsi"/>
        </w:rPr>
        <w:instrText xml:space="preserve"> ask PName "What is the procedure name?"</w:instrText>
      </w:r>
      <w:r w:rsidR="008509D4" w:rsidRPr="000D2821">
        <w:rPr>
          <w:rFonts w:asciiTheme="minorHAnsi" w:hAnsiTheme="minorHAnsi"/>
        </w:rPr>
        <w:fldChar w:fldCharType="separate"/>
      </w:r>
      <w:r w:rsidR="008509D4" w:rsidRPr="000D2821">
        <w:rPr>
          <w:rFonts w:asciiTheme="minorHAnsi" w:hAnsiTheme="minorHAnsi"/>
        </w:rPr>
        <w:t>Site Specific Risk Assessment</w:t>
      </w:r>
      <w:r w:rsidR="008509D4" w:rsidRPr="000D2821">
        <w:rPr>
          <w:rFonts w:asciiTheme="minorHAnsi" w:hAnsiTheme="minorHAnsi"/>
        </w:rPr>
        <w:fldChar w:fldCharType="end"/>
      </w:r>
      <w:r w:rsidR="008509D4" w:rsidRPr="000D2821">
        <w:rPr>
          <w:rFonts w:asciiTheme="minorHAnsi" w:hAnsiTheme="minorHAnsi"/>
        </w:rPr>
        <w:fldChar w:fldCharType="begin"/>
      </w:r>
      <w:r w:rsidR="008509D4" w:rsidRPr="000D2821">
        <w:rPr>
          <w:rFonts w:asciiTheme="minorHAnsi" w:hAnsiTheme="minorHAnsi"/>
        </w:rPr>
        <w:instrText xml:space="preserve"> Ask PNo "What is Procedure No?" </w:instrText>
      </w:r>
      <w:r w:rsidR="008509D4" w:rsidRPr="000D2821">
        <w:rPr>
          <w:rFonts w:asciiTheme="minorHAnsi" w:hAnsiTheme="minorHAnsi"/>
        </w:rPr>
        <w:fldChar w:fldCharType="separate"/>
      </w:r>
      <w:r w:rsidR="008509D4" w:rsidRPr="000D2821">
        <w:rPr>
          <w:rFonts w:asciiTheme="minorHAnsi" w:hAnsiTheme="minorHAnsi"/>
        </w:rPr>
        <w:t>PRO012</w:t>
      </w:r>
      <w:r w:rsidR="008509D4" w:rsidRPr="000D2821">
        <w:rPr>
          <w:rFonts w:asciiTheme="minorHAnsi" w:hAnsiTheme="minorHAnsi"/>
        </w:rPr>
        <w:fldChar w:fldCharType="end"/>
      </w:r>
      <w:r w:rsidR="008509D4" w:rsidRPr="000D2821">
        <w:rPr>
          <w:rFonts w:asciiTheme="minorHAnsi" w:hAnsiTheme="minorHAnsi"/>
        </w:rPr>
        <w:fldChar w:fldCharType="begin"/>
      </w:r>
      <w:r w:rsidR="008509D4" w:rsidRPr="000D2821">
        <w:rPr>
          <w:rFonts w:asciiTheme="minorHAnsi" w:hAnsiTheme="minorHAnsi"/>
        </w:rPr>
        <w:instrText xml:space="preserve"> Ask RevNo "What is Revision Number?" </w:instrText>
      </w:r>
      <w:r w:rsidR="008509D4" w:rsidRPr="000D2821">
        <w:rPr>
          <w:rFonts w:asciiTheme="minorHAnsi" w:hAnsiTheme="minorHAnsi"/>
        </w:rPr>
        <w:fldChar w:fldCharType="separate"/>
      </w:r>
      <w:r w:rsidR="008509D4" w:rsidRPr="000D2821">
        <w:rPr>
          <w:rFonts w:asciiTheme="minorHAnsi" w:hAnsiTheme="minorHAnsi"/>
        </w:rPr>
        <w:t>1.0</w:t>
      </w:r>
      <w:r w:rsidR="008509D4" w:rsidRPr="000D2821">
        <w:rPr>
          <w:rFonts w:asciiTheme="minorHAnsi" w:hAnsiTheme="minorHAnsi"/>
        </w:rPr>
        <w:fldChar w:fldCharType="end"/>
      </w:r>
      <w:r w:rsidR="008509D4" w:rsidRPr="000D2821">
        <w:rPr>
          <w:rFonts w:asciiTheme="minorHAnsi" w:hAnsiTheme="minorHAnsi"/>
        </w:rPr>
        <w:fldChar w:fldCharType="begin"/>
      </w:r>
      <w:r w:rsidR="008509D4" w:rsidRPr="000D2821">
        <w:rPr>
          <w:rFonts w:asciiTheme="minorHAnsi" w:hAnsiTheme="minorHAnsi"/>
        </w:rPr>
        <w:instrText xml:space="preserve"> Ask RevDate "What is the Revision Date"</w:instrText>
      </w:r>
      <w:r w:rsidR="008509D4" w:rsidRPr="000D2821">
        <w:rPr>
          <w:rFonts w:asciiTheme="minorHAnsi" w:hAnsiTheme="minorHAnsi"/>
        </w:rPr>
        <w:fldChar w:fldCharType="separate"/>
      </w:r>
      <w:r w:rsidR="008509D4" w:rsidRPr="000D2821">
        <w:rPr>
          <w:rFonts w:asciiTheme="minorHAnsi" w:hAnsiTheme="minorHAnsi"/>
        </w:rPr>
        <w:t>26/12/13</w:t>
      </w:r>
      <w:r w:rsidR="008509D4" w:rsidRPr="000D2821">
        <w:rPr>
          <w:rFonts w:asciiTheme="minorHAnsi" w:hAnsiTheme="minorHAnsi"/>
        </w:rPr>
        <w:fldChar w:fldCharType="end"/>
      </w:r>
      <w:r w:rsidR="008509D4" w:rsidRPr="000D2821">
        <w:rPr>
          <w:rFonts w:asciiTheme="minorHAnsi" w:hAnsiTheme="minorHAnsi"/>
        </w:rPr>
        <w:t>Site Specific Risk Assessment</w:t>
      </w:r>
      <w:bookmarkEnd w:id="726"/>
    </w:p>
    <w:p w14:paraId="1C367F10" w14:textId="77777777" w:rsidR="008509D4" w:rsidRPr="000D2821" w:rsidRDefault="008509D4" w:rsidP="00713C83">
      <w:pPr>
        <w:pStyle w:val="Heading3"/>
        <w:rPr>
          <w:rFonts w:asciiTheme="minorHAnsi" w:hAnsiTheme="minorHAnsi"/>
        </w:rPr>
      </w:pPr>
      <w:bookmarkStart w:id="727" w:name="_Toc221634618"/>
      <w:r w:rsidRPr="000D2821">
        <w:rPr>
          <w:rFonts w:asciiTheme="minorHAnsi" w:hAnsiTheme="minorHAnsi"/>
        </w:rPr>
        <w:t>Introduction</w:t>
      </w:r>
      <w:bookmarkEnd w:id="727"/>
    </w:p>
    <w:p w14:paraId="502D1C2F" w14:textId="45F665AD" w:rsidR="008509D4" w:rsidRPr="000D2821" w:rsidRDefault="008509D4" w:rsidP="008509D4">
      <w:r w:rsidRPr="000D2821">
        <w:t xml:space="preserve">The employer will hold a range of standard SWMS and has access to </w:t>
      </w:r>
      <w:r w:rsidR="00336970" w:rsidRPr="000D2821">
        <w:t xml:space="preserve">either </w:t>
      </w:r>
      <w:r w:rsidRPr="000D2821">
        <w:t>an Asbestos Removal Control Plan</w:t>
      </w:r>
      <w:r w:rsidR="00336970" w:rsidRPr="000D2821">
        <w:t xml:space="preserve"> or Remediation Action Plan</w:t>
      </w:r>
      <w:r w:rsidRPr="000D2821">
        <w:t xml:space="preserve"> which contains integrated SWMS.  </w:t>
      </w:r>
      <w:r w:rsidR="006C2258" w:rsidRPr="000D2821">
        <w:t>However,</w:t>
      </w:r>
      <w:r w:rsidRPr="000D2821">
        <w:t xml:space="preserve"> each site and job must be assessed for additional hazards prior to commencing work.</w:t>
      </w:r>
    </w:p>
    <w:p w14:paraId="6D9F1D80" w14:textId="77777777" w:rsidR="008509D4" w:rsidRPr="000D2821" w:rsidRDefault="008509D4" w:rsidP="00713C83">
      <w:pPr>
        <w:pStyle w:val="Heading3"/>
        <w:rPr>
          <w:rFonts w:asciiTheme="minorHAnsi" w:hAnsiTheme="minorHAnsi"/>
        </w:rPr>
      </w:pPr>
      <w:bookmarkStart w:id="728" w:name="_Toc221634619"/>
      <w:r w:rsidRPr="000D2821">
        <w:rPr>
          <w:rFonts w:asciiTheme="minorHAnsi" w:hAnsiTheme="minorHAnsi"/>
        </w:rPr>
        <w:t>Definitions</w:t>
      </w:r>
      <w:bookmarkEnd w:id="728"/>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302"/>
        <w:gridCol w:w="6327"/>
      </w:tblGrid>
      <w:tr w:rsidR="008509D4" w:rsidRPr="000D2821" w14:paraId="5277C1FA" w14:textId="77777777" w:rsidTr="177DC49A">
        <w:trPr>
          <w:tblHeader/>
        </w:trPr>
        <w:tc>
          <w:tcPr>
            <w:tcW w:w="3348" w:type="dxa"/>
            <w:shd w:val="clear" w:color="auto" w:fill="808080" w:themeFill="background1" w:themeFillShade="80"/>
          </w:tcPr>
          <w:p w14:paraId="0C3B9CF5" w14:textId="77777777" w:rsidR="008509D4" w:rsidRPr="000D2821" w:rsidRDefault="008509D4" w:rsidP="008509D4">
            <w:pPr>
              <w:pStyle w:val="TableText"/>
              <w:rPr>
                <w:rFonts w:cs="Arial"/>
                <w:b/>
                <w:color w:val="FFFFFF" w:themeColor="background1"/>
                <w:lang w:eastAsia="en-AU"/>
              </w:rPr>
            </w:pPr>
            <w:r w:rsidRPr="000D2821">
              <w:rPr>
                <w:rFonts w:cs="Arial"/>
                <w:b/>
                <w:color w:val="FFFFFF" w:themeColor="background1"/>
                <w:lang w:eastAsia="en-AU"/>
              </w:rPr>
              <w:t>Term/Abbreviation</w:t>
            </w:r>
          </w:p>
        </w:tc>
        <w:tc>
          <w:tcPr>
            <w:tcW w:w="6506" w:type="dxa"/>
            <w:shd w:val="clear" w:color="auto" w:fill="808080" w:themeFill="background1" w:themeFillShade="80"/>
          </w:tcPr>
          <w:p w14:paraId="66011461" w14:textId="77777777" w:rsidR="008509D4" w:rsidRPr="000D2821" w:rsidRDefault="008509D4" w:rsidP="008509D4">
            <w:pPr>
              <w:pStyle w:val="TableText"/>
              <w:rPr>
                <w:rFonts w:cs="Arial"/>
                <w:b/>
                <w:color w:val="FFFFFF" w:themeColor="background1"/>
                <w:lang w:eastAsia="en-AU"/>
              </w:rPr>
            </w:pPr>
            <w:r w:rsidRPr="000D2821">
              <w:rPr>
                <w:rFonts w:cs="Arial"/>
                <w:b/>
                <w:color w:val="FFFFFF" w:themeColor="background1"/>
                <w:lang w:eastAsia="en-AU"/>
              </w:rPr>
              <w:t>Definition</w:t>
            </w:r>
          </w:p>
        </w:tc>
      </w:tr>
      <w:tr w:rsidR="008509D4" w:rsidRPr="000D2821" w14:paraId="328B97C9" w14:textId="77777777" w:rsidTr="177DC49A">
        <w:tc>
          <w:tcPr>
            <w:tcW w:w="3348" w:type="dxa"/>
          </w:tcPr>
          <w:p w14:paraId="57596D82" w14:textId="18A76841" w:rsidR="008509D4" w:rsidRPr="000D2821" w:rsidRDefault="008509D4" w:rsidP="008509D4">
            <w:pPr>
              <w:pStyle w:val="TableText"/>
            </w:pPr>
            <w:r w:rsidRPr="000D2821">
              <w:t>SWMS</w:t>
            </w:r>
            <w:r w:rsidR="006C2258">
              <w:t>:</w:t>
            </w:r>
          </w:p>
        </w:tc>
        <w:tc>
          <w:tcPr>
            <w:tcW w:w="6506" w:type="dxa"/>
          </w:tcPr>
          <w:p w14:paraId="1CCAFE54" w14:textId="77777777" w:rsidR="008509D4" w:rsidRPr="000D2821" w:rsidRDefault="008509D4" w:rsidP="008509D4">
            <w:pPr>
              <w:pStyle w:val="TableText"/>
            </w:pPr>
            <w:r w:rsidRPr="000D2821">
              <w:t>Safe Work Method Statement</w:t>
            </w:r>
          </w:p>
        </w:tc>
      </w:tr>
      <w:tr w:rsidR="008509D4" w:rsidRPr="000D2821" w14:paraId="48C010A6" w14:textId="77777777" w:rsidTr="177DC49A">
        <w:tc>
          <w:tcPr>
            <w:tcW w:w="3348" w:type="dxa"/>
          </w:tcPr>
          <w:p w14:paraId="304AC77F" w14:textId="69574740" w:rsidR="008509D4" w:rsidRPr="000D2821" w:rsidRDefault="008509D4" w:rsidP="008509D4">
            <w:pPr>
              <w:pStyle w:val="TableText"/>
            </w:pPr>
            <w:r w:rsidRPr="000D2821">
              <w:t>Safe Work Method Statement</w:t>
            </w:r>
            <w:r w:rsidR="006C2258">
              <w:t>:</w:t>
            </w:r>
          </w:p>
        </w:tc>
        <w:tc>
          <w:tcPr>
            <w:tcW w:w="6506" w:type="dxa"/>
          </w:tcPr>
          <w:p w14:paraId="3FD425EF" w14:textId="77777777" w:rsidR="008509D4" w:rsidRPr="000D2821" w:rsidRDefault="008509D4" w:rsidP="008509D4">
            <w:pPr>
              <w:pStyle w:val="TableText"/>
            </w:pPr>
            <w:r w:rsidRPr="000D2821">
              <w:t>Detailed statement of works to be undertaken and the persons responsible for that work. The purpose of safe work procedures is to enable a qualified person to successfully and safely complete the task.</w:t>
            </w:r>
          </w:p>
        </w:tc>
      </w:tr>
    </w:tbl>
    <w:p w14:paraId="0B4B8D72" w14:textId="77777777" w:rsidR="008509D4" w:rsidRPr="000D2821" w:rsidRDefault="008509D4" w:rsidP="008509D4"/>
    <w:p w14:paraId="6C7DF96C" w14:textId="77777777" w:rsidR="008509D4" w:rsidRPr="000D2821" w:rsidRDefault="008509D4" w:rsidP="00713C83">
      <w:pPr>
        <w:pStyle w:val="Heading3"/>
        <w:rPr>
          <w:rFonts w:asciiTheme="minorHAnsi" w:hAnsiTheme="minorHAnsi"/>
        </w:rPr>
      </w:pPr>
      <w:bookmarkStart w:id="729" w:name="_Toc221634620"/>
      <w:r w:rsidRPr="000D2821">
        <w:rPr>
          <w:rFonts w:asciiTheme="minorHAnsi" w:hAnsiTheme="minorHAnsi"/>
        </w:rPr>
        <w:t>Policy</w:t>
      </w:r>
      <w:bookmarkEnd w:id="729"/>
    </w:p>
    <w:p w14:paraId="37D6881D" w14:textId="77777777" w:rsidR="008509D4" w:rsidRPr="000D2821" w:rsidRDefault="008509D4" w:rsidP="008509D4">
      <w:r w:rsidRPr="000D2821">
        <w:t xml:space="preserve">It is the policy of </w:t>
      </w:r>
      <w:r w:rsidR="00844F21" w:rsidRPr="000D2821">
        <w:t>Jim’s Hazardous Material Removal</w:t>
      </w:r>
      <w:r w:rsidRPr="000D2821">
        <w:t xml:space="preserve"> that no Employee shall commence work until they have adequately assessed and addressed individual work site hazards.</w:t>
      </w:r>
    </w:p>
    <w:p w14:paraId="3C309F52" w14:textId="77777777" w:rsidR="008509D4" w:rsidRPr="000D2821" w:rsidRDefault="008509D4" w:rsidP="00713C83">
      <w:pPr>
        <w:pStyle w:val="Heading3"/>
        <w:rPr>
          <w:rFonts w:asciiTheme="minorHAnsi" w:hAnsiTheme="minorHAnsi"/>
        </w:rPr>
      </w:pPr>
      <w:bookmarkStart w:id="730" w:name="_Toc221634621"/>
      <w:r w:rsidRPr="000D2821">
        <w:rPr>
          <w:rFonts w:asciiTheme="minorHAnsi" w:hAnsiTheme="minorHAnsi"/>
        </w:rPr>
        <w:t>Procedure</w:t>
      </w:r>
      <w:bookmarkEnd w:id="730"/>
    </w:p>
    <w:p w14:paraId="75BDEF08" w14:textId="05149237" w:rsidR="008509D4" w:rsidRDefault="008509D4" w:rsidP="008509D4">
      <w:r w:rsidRPr="000D2821">
        <w:t xml:space="preserve">Prior to commencing work, all sites shall be assessed for hazards (in addition to those identified and controlled on the standard SWMS) and the assessment recorded on either the ARCP or if an encapsulation job the </w:t>
      </w:r>
      <w:r w:rsidRPr="000D2821">
        <w:rPr>
          <w:b/>
          <w:bCs/>
        </w:rPr>
        <w:t>OHS007 Site Specific Risk Assessment</w:t>
      </w:r>
      <w:r w:rsidRPr="000D2821">
        <w:t xml:space="preserve"> </w:t>
      </w:r>
      <w:r w:rsidR="00546D93" w:rsidRPr="000D2821">
        <w:t>form. Copies</w:t>
      </w:r>
      <w:r w:rsidRPr="000D2821">
        <w:t xml:space="preserve"> of completed OHS007 forms will be retained for one financial year or until the completion of the job if a job runs over the end of the financial year. </w:t>
      </w:r>
    </w:p>
    <w:p w14:paraId="082FFA67" w14:textId="77777777" w:rsidR="00546D93" w:rsidRPr="000D2821" w:rsidRDefault="00546D93" w:rsidP="008509D4"/>
    <w:p w14:paraId="1287ECDC" w14:textId="77777777" w:rsidR="008509D4" w:rsidRPr="000D2821" w:rsidRDefault="008509D4" w:rsidP="008509D4">
      <w:r w:rsidRPr="000D2821">
        <w:t>Your Franchisor may review a random selection of these forms at the annual compliance audit.</w:t>
      </w:r>
    </w:p>
    <w:p w14:paraId="03967D95" w14:textId="64CA85AD" w:rsidR="008509D4" w:rsidRDefault="008509D4" w:rsidP="008509D4">
      <w:r w:rsidRPr="000D2821">
        <w:t>OHS007 may be completed either as hard or soft copies. Where they are completed as a soft copy, we suggest you create a folder in Dropbox</w:t>
      </w:r>
      <w:r w:rsidR="008120B2">
        <w:t xml:space="preserve"> or OneDrive</w:t>
      </w:r>
      <w:r w:rsidRPr="000D2821">
        <w:t xml:space="preserve"> for site specific risk assessment forms and save specific client documents in there. </w:t>
      </w:r>
    </w:p>
    <w:p w14:paraId="586144BB" w14:textId="77777777" w:rsidR="00443CCB" w:rsidRPr="000D2821" w:rsidRDefault="00443CCB" w:rsidP="008509D4"/>
    <w:p w14:paraId="3F5C5F72" w14:textId="77777777" w:rsidR="008509D4" w:rsidRDefault="008509D4" w:rsidP="008509D4">
      <w:r w:rsidRPr="000D2821">
        <w:t xml:space="preserve">We further suggest you use a file naming convention of site address, date and risk assessment name. For example: </w:t>
      </w:r>
      <w:r w:rsidRPr="000D2821">
        <w:rPr>
          <w:i/>
          <w:iCs/>
        </w:rPr>
        <w:t>21 Riddle St Bentleigh 30072015 OHS007Site Specific Risk Assessment</w:t>
      </w:r>
      <w:r w:rsidRPr="000D2821">
        <w:t xml:space="preserve">. </w:t>
      </w:r>
    </w:p>
    <w:p w14:paraId="7DA696F2" w14:textId="77777777" w:rsidR="00443CCB" w:rsidRPr="000D2821" w:rsidRDefault="00443CCB" w:rsidP="008509D4"/>
    <w:p w14:paraId="55C67998" w14:textId="36DBE2A7" w:rsidR="008509D4" w:rsidRDefault="008509D4" w:rsidP="008509D4">
      <w:r w:rsidRPr="000D2821">
        <w:t xml:space="preserve">(If you </w:t>
      </w:r>
      <w:r w:rsidRPr="000D2821">
        <w:rPr>
          <w:b/>
          <w:bCs/>
        </w:rPr>
        <w:t>File &gt; Save As</w:t>
      </w:r>
      <w:r w:rsidRPr="000D2821">
        <w:t xml:space="preserve"> when saving the form, you will be able to insert the </w:t>
      </w:r>
      <w:r w:rsidR="00243467" w:rsidRPr="000D2821">
        <w:t>client’s</w:t>
      </w:r>
      <w:r w:rsidRPr="000D2821">
        <w:t xml:space="preserve"> name and date at the start of the file name).</w:t>
      </w:r>
    </w:p>
    <w:p w14:paraId="1970EF24" w14:textId="77777777" w:rsidR="00243467" w:rsidRDefault="00243467" w:rsidP="008509D4"/>
    <w:p w14:paraId="5537D2CC" w14:textId="77777777" w:rsidR="00243467" w:rsidRPr="000D2821" w:rsidRDefault="00243467" w:rsidP="008509D4"/>
    <w:p w14:paraId="3A33AC9D" w14:textId="77777777" w:rsidR="008509D4" w:rsidRPr="000D2821" w:rsidRDefault="008509D4" w:rsidP="008509D4">
      <w:pPr>
        <w:pStyle w:val="Heading3"/>
        <w:rPr>
          <w:rFonts w:asciiTheme="minorHAnsi" w:hAnsiTheme="minorHAnsi"/>
          <w:color w:val="ED7D31" w:themeColor="accent1"/>
        </w:rPr>
      </w:pPr>
      <w:bookmarkStart w:id="731" w:name="_Toc221634622"/>
      <w:r w:rsidRPr="000D2821">
        <w:rPr>
          <w:rFonts w:asciiTheme="minorHAnsi" w:hAnsiTheme="minorHAnsi"/>
          <w:color w:val="ED7D31" w:themeColor="accent1"/>
        </w:rPr>
        <w:t>Completing OHS007 Site Specific Risk Assessment</w:t>
      </w:r>
      <w:bookmarkEnd w:id="731"/>
    </w:p>
    <w:p w14:paraId="6B71C831" w14:textId="77777777" w:rsidR="008509D4" w:rsidRPr="000D2821" w:rsidRDefault="008509D4" w:rsidP="008509D4">
      <w:pPr>
        <w:pStyle w:val="ToDo"/>
      </w:pPr>
      <w:r w:rsidRPr="000D2821">
        <w:t>To complete OHS007:</w:t>
      </w:r>
    </w:p>
    <w:p w14:paraId="0719F2BF" w14:textId="2C7FFFA4" w:rsidR="008509D4" w:rsidRPr="000D2821" w:rsidRDefault="00E7789C" w:rsidP="00E3147D">
      <w:pPr>
        <w:pStyle w:val="MyBullet"/>
        <w:numPr>
          <w:ilvl w:val="0"/>
          <w:numId w:val="178"/>
        </w:numPr>
      </w:pPr>
      <w:r>
        <w:t>P</w:t>
      </w:r>
      <w:r w:rsidR="008509D4" w:rsidRPr="000D2821">
        <w:t xml:space="preserve">rior to commencing work, indicate which SWMS are to be employed on the site by placing a tick in the box next to the relevant SWMS and then review the site for additional </w:t>
      </w:r>
      <w:r w:rsidR="0041513D" w:rsidRPr="000D2821">
        <w:t>site-specific</w:t>
      </w:r>
      <w:r w:rsidR="008509D4" w:rsidRPr="000D2821">
        <w:t xml:space="preserve"> hazards.</w:t>
      </w:r>
    </w:p>
    <w:p w14:paraId="09822F14" w14:textId="77777777" w:rsidR="008509D4" w:rsidRPr="000D2821" w:rsidRDefault="008509D4" w:rsidP="0041513D">
      <w:pPr>
        <w:pStyle w:val="MyBullet"/>
        <w:numPr>
          <w:ilvl w:val="0"/>
          <w:numId w:val="0"/>
        </w:numPr>
        <w:tabs>
          <w:tab w:val="clear" w:pos="1701"/>
          <w:tab w:val="left" w:pos="1134"/>
        </w:tabs>
        <w:ind w:left="567" w:hanging="567"/>
      </w:pPr>
      <w:r w:rsidRPr="000D2821">
        <w:t>Where additional hazards are identified:</w:t>
      </w:r>
    </w:p>
    <w:p w14:paraId="4AFC9DCF" w14:textId="77777777" w:rsidR="004E20BD" w:rsidRDefault="0041513D" w:rsidP="00E3147D">
      <w:pPr>
        <w:pStyle w:val="MyBullet"/>
        <w:numPr>
          <w:ilvl w:val="0"/>
          <w:numId w:val="178"/>
        </w:numPr>
      </w:pPr>
      <w:r>
        <w:t>A</w:t>
      </w:r>
      <w:r w:rsidR="008509D4" w:rsidRPr="000D2821">
        <w:t xml:space="preserve">ssign a risk assessment rating in accordance with the risk assessment chart depicted on </w:t>
      </w:r>
      <w:r w:rsidR="00F15151" w:rsidRPr="000D2821">
        <w:rPr>
          <w:b/>
        </w:rPr>
        <w:t>PRO010</w:t>
      </w:r>
      <w:r w:rsidR="008509D4" w:rsidRPr="000D2821">
        <w:rPr>
          <w:b/>
        </w:rPr>
        <w:t xml:space="preserve"> </w:t>
      </w:r>
      <w:r w:rsidR="00F15151" w:rsidRPr="000D2821">
        <w:rPr>
          <w:b/>
        </w:rPr>
        <w:t xml:space="preserve">Hazard ID and </w:t>
      </w:r>
      <w:r w:rsidR="008509D4" w:rsidRPr="000D2821">
        <w:rPr>
          <w:b/>
        </w:rPr>
        <w:t xml:space="preserve">Risk </w:t>
      </w:r>
      <w:r w:rsidRPr="000D2821">
        <w:rPr>
          <w:b/>
        </w:rPr>
        <w:t>Assessment</w:t>
      </w:r>
      <w:r w:rsidRPr="000D2821">
        <w:t>.</w:t>
      </w:r>
      <w:r w:rsidR="008509D4" w:rsidRPr="000D2821">
        <w:t xml:space="preserve"> </w:t>
      </w:r>
    </w:p>
    <w:p w14:paraId="6B4C6382" w14:textId="5C9B3B98" w:rsidR="008509D4" w:rsidRPr="000D2821" w:rsidRDefault="004E20BD" w:rsidP="00E3147D">
      <w:pPr>
        <w:pStyle w:val="MyBullet"/>
        <w:numPr>
          <w:ilvl w:val="0"/>
          <w:numId w:val="178"/>
        </w:numPr>
      </w:pPr>
      <w:r>
        <w:t>D</w:t>
      </w:r>
      <w:r w:rsidR="008509D4" w:rsidRPr="000D2821">
        <w:t>etermine appropriate controls in accordance with the hierarchy of controls</w:t>
      </w:r>
      <w:r>
        <w:t>.</w:t>
      </w:r>
    </w:p>
    <w:p w14:paraId="4126F6C5" w14:textId="77777777" w:rsidR="004E20BD" w:rsidRDefault="004E20BD" w:rsidP="00E3147D">
      <w:pPr>
        <w:pStyle w:val="MyBullet"/>
        <w:numPr>
          <w:ilvl w:val="0"/>
          <w:numId w:val="178"/>
        </w:numPr>
      </w:pPr>
      <w:r>
        <w:t>E</w:t>
      </w:r>
      <w:r w:rsidR="008509D4" w:rsidRPr="000D2821">
        <w:t>nsure the responsible person initials the additional controls (this will be yourself, your subcontractor or the client)</w:t>
      </w:r>
      <w:r>
        <w:t>.</w:t>
      </w:r>
    </w:p>
    <w:p w14:paraId="48AA1E3A" w14:textId="3F10C5C5" w:rsidR="008509D4" w:rsidRPr="000D2821" w:rsidRDefault="004E20BD" w:rsidP="00E3147D">
      <w:pPr>
        <w:pStyle w:val="MyBullet"/>
        <w:numPr>
          <w:ilvl w:val="0"/>
          <w:numId w:val="178"/>
        </w:numPr>
      </w:pPr>
      <w:r>
        <w:t>C</w:t>
      </w:r>
      <w:r w:rsidR="008509D4" w:rsidRPr="000D2821">
        <w:t>onsult with other workers as required</w:t>
      </w:r>
      <w:r>
        <w:t>.</w:t>
      </w:r>
    </w:p>
    <w:p w14:paraId="415682E4" w14:textId="2C2AEDD6" w:rsidR="008509D4" w:rsidRPr="000D2821" w:rsidRDefault="004E20BD" w:rsidP="00E3147D">
      <w:pPr>
        <w:pStyle w:val="MyBullet"/>
        <w:numPr>
          <w:ilvl w:val="0"/>
          <w:numId w:val="178"/>
        </w:numPr>
        <w:tabs>
          <w:tab w:val="num" w:pos="1134"/>
        </w:tabs>
      </w:pPr>
      <w:r>
        <w:t>O</w:t>
      </w:r>
      <w:r w:rsidR="008509D4" w:rsidRPr="000D2821">
        <w:t>nce you are satisfied with your risk assessment, sign the authorisation on the last page of the form</w:t>
      </w:r>
      <w:r>
        <w:t>.</w:t>
      </w:r>
    </w:p>
    <w:p w14:paraId="2EE84D48" w14:textId="462B934F" w:rsidR="008509D4" w:rsidRPr="000D2821" w:rsidRDefault="004E20BD" w:rsidP="00777703">
      <w:pPr>
        <w:pStyle w:val="MyBullet"/>
        <w:numPr>
          <w:ilvl w:val="0"/>
          <w:numId w:val="0"/>
        </w:numPr>
        <w:tabs>
          <w:tab w:val="num" w:pos="1134"/>
        </w:tabs>
      </w:pPr>
      <w:r>
        <w:t>I</w:t>
      </w:r>
      <w:r w:rsidR="008509D4" w:rsidRPr="000D2821">
        <w:t>f you have an employee or are using the services of a sub-contractor, they are</w:t>
      </w:r>
      <w:r w:rsidR="009A2E10">
        <w:t xml:space="preserve"> added</w:t>
      </w:r>
      <w:r w:rsidR="008509D4" w:rsidRPr="000D2821">
        <w:t xml:space="preserve"> to the SWMS and then verify that they have been consulted on the hazards and associated control measures and agree to adhere to the requirements</w:t>
      </w:r>
      <w:r w:rsidR="00B73844">
        <w:t>.</w:t>
      </w:r>
    </w:p>
    <w:p w14:paraId="20E97E94" w14:textId="41DBCD0F" w:rsidR="008509D4" w:rsidRPr="000D2821" w:rsidRDefault="00B73844" w:rsidP="00777703">
      <w:pPr>
        <w:pStyle w:val="MyBullet"/>
        <w:numPr>
          <w:ilvl w:val="0"/>
          <w:numId w:val="0"/>
        </w:numPr>
        <w:tabs>
          <w:tab w:val="num" w:pos="1134"/>
        </w:tabs>
      </w:pPr>
      <w:r>
        <w:t>O</w:t>
      </w:r>
      <w:r w:rsidR="008509D4" w:rsidRPr="000D2821">
        <w:t>nce the job has been completed, each control is to be assessed to determine if it was sufficient. This information will feed back into your future risk assessments</w:t>
      </w:r>
      <w:r>
        <w:t>.</w:t>
      </w:r>
    </w:p>
    <w:p w14:paraId="38A9A8D1" w14:textId="1DF75E62" w:rsidR="008509D4" w:rsidRPr="000D2821" w:rsidRDefault="00B73844" w:rsidP="00777703">
      <w:pPr>
        <w:pStyle w:val="MyBullet"/>
        <w:numPr>
          <w:ilvl w:val="0"/>
          <w:numId w:val="0"/>
        </w:numPr>
        <w:tabs>
          <w:tab w:val="num" w:pos="1134"/>
        </w:tabs>
      </w:pPr>
      <w:r>
        <w:t>A</w:t>
      </w:r>
      <w:r w:rsidR="008509D4" w:rsidRPr="000D2821">
        <w:t xml:space="preserve">ll relevant parties are then to complete the </w:t>
      </w:r>
      <w:r w:rsidR="008509D4" w:rsidRPr="000D2821">
        <w:rPr>
          <w:b/>
        </w:rPr>
        <w:t xml:space="preserve">Review of Control Measures </w:t>
      </w:r>
      <w:r w:rsidR="008509D4" w:rsidRPr="000D2821">
        <w:t xml:space="preserve">table at the end of the form. The purpose of this table is to ensure that the standard SWMS are sufficient and adequately maintained. </w:t>
      </w:r>
    </w:p>
    <w:p w14:paraId="5FBE247A" w14:textId="77777777" w:rsidR="008509D4" w:rsidRPr="000D2821" w:rsidRDefault="008509D4" w:rsidP="008509D4">
      <w:pPr>
        <w:pStyle w:val="Heading3"/>
        <w:rPr>
          <w:rFonts w:asciiTheme="minorHAnsi" w:hAnsiTheme="minorHAnsi"/>
          <w:color w:val="ED7D31" w:themeColor="accent1"/>
        </w:rPr>
      </w:pPr>
      <w:bookmarkStart w:id="732" w:name="_Toc221634623"/>
      <w:r w:rsidRPr="000D2821">
        <w:rPr>
          <w:rFonts w:asciiTheme="minorHAnsi" w:hAnsiTheme="minorHAnsi"/>
          <w:color w:val="ED7D31" w:themeColor="accent1"/>
        </w:rPr>
        <w:t>Immediate Risk of Injury or Illness</w:t>
      </w:r>
      <w:bookmarkEnd w:id="732"/>
    </w:p>
    <w:p w14:paraId="1C8A5243" w14:textId="77777777" w:rsidR="008509D4" w:rsidRPr="000D2821" w:rsidRDefault="008509D4" w:rsidP="008509D4">
      <w:r w:rsidRPr="000D2821">
        <w:t>If an employee identifies a hazard where there is an immediate risk of injury or illness, the Employee and or Employer shall take action to make the area safe, ensuring their own safety is not jeopardised.</w:t>
      </w:r>
    </w:p>
    <w:p w14:paraId="01828413" w14:textId="77777777" w:rsidR="008509D4" w:rsidRPr="000D2821" w:rsidRDefault="008509D4" w:rsidP="008509D4">
      <w:r w:rsidRPr="000D2821">
        <w:t xml:space="preserve">The Employer and or Employee will then ensure the site supervisor (or </w:t>
      </w:r>
      <w:proofErr w:type="gramStart"/>
      <w:r w:rsidRPr="000D2821">
        <w:t>other</w:t>
      </w:r>
      <w:proofErr w:type="gramEnd"/>
      <w:r w:rsidRPr="000D2821">
        <w:t xml:space="preserve"> appropriate person) is notified immediately.</w:t>
      </w:r>
    </w:p>
    <w:p w14:paraId="07117511" w14:textId="77777777" w:rsidR="008509D4" w:rsidRPr="000D2821" w:rsidRDefault="008509D4" w:rsidP="008509D4">
      <w:r w:rsidRPr="000D2821">
        <w:br w:type="page"/>
      </w:r>
    </w:p>
    <w:p w14:paraId="43C4CE71" w14:textId="77777777" w:rsidR="008509D4" w:rsidRPr="000D2821" w:rsidRDefault="008509D4" w:rsidP="008509D4">
      <w:pPr>
        <w:pStyle w:val="Heading1"/>
        <w:rPr>
          <w:rFonts w:asciiTheme="minorHAnsi" w:hAnsiTheme="minorHAnsi"/>
        </w:rPr>
      </w:pPr>
      <w:r w:rsidRPr="000D2821">
        <w:rPr>
          <w:rFonts w:asciiTheme="minorHAnsi" w:hAnsiTheme="minorHAnsi"/>
        </w:rPr>
        <w:fldChar w:fldCharType="begin"/>
      </w:r>
      <w:r w:rsidRPr="000D2821">
        <w:rPr>
          <w:rFonts w:asciiTheme="minorHAnsi" w:hAnsiTheme="minorHAnsi"/>
        </w:rPr>
        <w:instrText xml:space="preserve"> ask PName "What is the procedure name?"</w:instrText>
      </w:r>
      <w:r w:rsidRPr="000D2821">
        <w:rPr>
          <w:rFonts w:asciiTheme="minorHAnsi" w:hAnsiTheme="minorHAnsi"/>
        </w:rPr>
        <w:fldChar w:fldCharType="separate"/>
      </w:r>
      <w:r w:rsidRPr="000D2821">
        <w:rPr>
          <w:rFonts w:asciiTheme="minorHAnsi" w:hAnsiTheme="minorHAnsi"/>
        </w:rPr>
        <w:t>Hazard Reporting</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PNo "What is Procedure No?" </w:instrText>
      </w:r>
      <w:r w:rsidRPr="000D2821">
        <w:rPr>
          <w:rFonts w:asciiTheme="minorHAnsi" w:hAnsiTheme="minorHAnsi"/>
        </w:rPr>
        <w:fldChar w:fldCharType="separate"/>
      </w:r>
      <w:r w:rsidRPr="000D2821">
        <w:rPr>
          <w:rFonts w:asciiTheme="minorHAnsi" w:hAnsiTheme="minorHAnsi"/>
        </w:rPr>
        <w:t>PRO013</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RevNo "What is Revision Number?" </w:instrText>
      </w:r>
      <w:r w:rsidRPr="000D2821">
        <w:rPr>
          <w:rFonts w:asciiTheme="minorHAnsi" w:hAnsiTheme="minorHAnsi"/>
        </w:rPr>
        <w:fldChar w:fldCharType="separate"/>
      </w:r>
      <w:r w:rsidRPr="000D2821">
        <w:rPr>
          <w:rFonts w:asciiTheme="minorHAnsi" w:hAnsiTheme="minorHAnsi"/>
        </w:rPr>
        <w:t>2.0</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RevDate "What is the Revision Date"</w:instrText>
      </w:r>
      <w:r w:rsidRPr="000D2821">
        <w:rPr>
          <w:rFonts w:asciiTheme="minorHAnsi" w:hAnsiTheme="minorHAnsi"/>
        </w:rPr>
        <w:fldChar w:fldCharType="separate"/>
      </w:r>
      <w:r w:rsidRPr="000D2821">
        <w:rPr>
          <w:rFonts w:asciiTheme="minorHAnsi" w:hAnsiTheme="minorHAnsi"/>
        </w:rPr>
        <w:t>23/07/12</w:t>
      </w:r>
      <w:r w:rsidRPr="000D2821">
        <w:rPr>
          <w:rFonts w:asciiTheme="minorHAnsi" w:hAnsiTheme="minorHAnsi"/>
        </w:rPr>
        <w:fldChar w:fldCharType="end"/>
      </w:r>
      <w:bookmarkStart w:id="733" w:name="_Toc221634624"/>
      <w:r w:rsidRPr="000D2821">
        <w:rPr>
          <w:rFonts w:asciiTheme="minorHAnsi" w:hAnsiTheme="minorHAnsi"/>
        </w:rPr>
        <w:t>Hazard Reporting</w:t>
      </w:r>
      <w:bookmarkEnd w:id="733"/>
    </w:p>
    <w:p w14:paraId="70308C0B" w14:textId="77777777" w:rsidR="008509D4" w:rsidRPr="000D2821" w:rsidRDefault="008509D4" w:rsidP="00713C83">
      <w:pPr>
        <w:pStyle w:val="Heading3"/>
        <w:rPr>
          <w:rFonts w:asciiTheme="minorHAnsi" w:hAnsiTheme="minorHAnsi"/>
        </w:rPr>
      </w:pPr>
      <w:bookmarkStart w:id="734" w:name="_Toc221634625"/>
      <w:r w:rsidRPr="000D2821">
        <w:rPr>
          <w:rFonts w:asciiTheme="minorHAnsi" w:hAnsiTheme="minorHAnsi"/>
        </w:rPr>
        <w:t>Introduction</w:t>
      </w:r>
      <w:bookmarkEnd w:id="734"/>
    </w:p>
    <w:p w14:paraId="117972FE" w14:textId="77777777" w:rsidR="008509D4" w:rsidRPr="000D2821" w:rsidRDefault="008509D4" w:rsidP="008509D4">
      <w:r w:rsidRPr="000D2821">
        <w:t xml:space="preserve">This procedure describes how hazards are to be reported by employees and or subcontractors. </w:t>
      </w:r>
    </w:p>
    <w:p w14:paraId="7B3D2A73" w14:textId="77777777" w:rsidR="008509D4" w:rsidRPr="000D2821" w:rsidRDefault="008509D4" w:rsidP="008509D4">
      <w:r w:rsidRPr="000D2821">
        <w:t>The Hazard Report</w:t>
      </w:r>
      <w:r w:rsidRPr="000D2821">
        <w:rPr>
          <w:b/>
        </w:rPr>
        <w:t xml:space="preserve"> </w:t>
      </w:r>
      <w:r w:rsidRPr="000D2821">
        <w:t xml:space="preserve">applies to the reporting of any health and safety issues other than actual incidents and personal injury. </w:t>
      </w:r>
    </w:p>
    <w:p w14:paraId="7492761C" w14:textId="67AEF634" w:rsidR="008509D4" w:rsidRPr="000D2821" w:rsidRDefault="008509D4" w:rsidP="008509D4">
      <w:pPr>
        <w:pStyle w:val="Actionab"/>
        <w:rPr>
          <w:rFonts w:asciiTheme="minorHAnsi" w:hAnsiTheme="minorHAnsi"/>
          <w:sz w:val="22"/>
        </w:rPr>
      </w:pPr>
      <w:r w:rsidRPr="000D2821">
        <w:rPr>
          <w:rFonts w:asciiTheme="minorHAnsi" w:hAnsiTheme="minorHAnsi"/>
          <w:sz w:val="22"/>
        </w:rPr>
        <w:t>This procedure should be read in conjunction with</w:t>
      </w:r>
      <w:r w:rsidR="00397ECF" w:rsidRPr="000D2821">
        <w:rPr>
          <w:rFonts w:asciiTheme="minorHAnsi" w:hAnsiTheme="minorHAnsi"/>
          <w:sz w:val="22"/>
        </w:rPr>
        <w:t xml:space="preserve"> </w:t>
      </w:r>
      <w:r w:rsidR="00397ECF" w:rsidRPr="000D2821">
        <w:rPr>
          <w:rFonts w:asciiTheme="minorHAnsi" w:hAnsiTheme="minorHAnsi"/>
          <w:b/>
          <w:bCs/>
        </w:rPr>
        <w:t>PRO041</w:t>
      </w:r>
      <w:r w:rsidRPr="000D2821">
        <w:rPr>
          <w:rFonts w:asciiTheme="minorHAnsi" w:hAnsiTheme="minorHAnsi"/>
          <w:sz w:val="22"/>
        </w:rPr>
        <w:t xml:space="preserve"> </w:t>
      </w:r>
      <w:r w:rsidRPr="000D2821">
        <w:rPr>
          <w:rFonts w:asciiTheme="minorHAnsi" w:hAnsiTheme="minorHAnsi"/>
          <w:b/>
          <w:sz w:val="22"/>
        </w:rPr>
        <w:t>Injury/Incident Reporting and Investigation.</w:t>
      </w:r>
    </w:p>
    <w:p w14:paraId="31CA0596" w14:textId="77777777" w:rsidR="008509D4" w:rsidRPr="000D2821" w:rsidRDefault="008509D4" w:rsidP="00713C83">
      <w:pPr>
        <w:pStyle w:val="Heading3"/>
        <w:rPr>
          <w:rFonts w:asciiTheme="minorHAnsi" w:hAnsiTheme="minorHAnsi"/>
        </w:rPr>
      </w:pPr>
      <w:bookmarkStart w:id="735" w:name="_Toc221634626"/>
      <w:r w:rsidRPr="000D2821">
        <w:rPr>
          <w:rFonts w:asciiTheme="minorHAnsi" w:hAnsiTheme="minorHAnsi"/>
        </w:rPr>
        <w:t>Definitions</w:t>
      </w:r>
      <w:bookmarkEnd w:id="735"/>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301"/>
        <w:gridCol w:w="6328"/>
      </w:tblGrid>
      <w:tr w:rsidR="008509D4" w:rsidRPr="000D2821" w14:paraId="3E63DA2B" w14:textId="77777777" w:rsidTr="008509D4">
        <w:trPr>
          <w:tblHeader/>
        </w:trPr>
        <w:tc>
          <w:tcPr>
            <w:tcW w:w="3348" w:type="dxa"/>
            <w:shd w:val="clear" w:color="auto" w:fill="808080" w:themeFill="background1" w:themeFillShade="80"/>
          </w:tcPr>
          <w:p w14:paraId="2E45173F" w14:textId="77777777" w:rsidR="008509D4" w:rsidRPr="000D2821" w:rsidRDefault="008509D4" w:rsidP="008509D4">
            <w:pPr>
              <w:pStyle w:val="TableText"/>
              <w:rPr>
                <w:rFonts w:cs="Arial"/>
                <w:b/>
                <w:color w:val="FFFFFF" w:themeColor="background1"/>
                <w:lang w:eastAsia="en-AU"/>
              </w:rPr>
            </w:pPr>
            <w:r w:rsidRPr="000D2821">
              <w:rPr>
                <w:rFonts w:cs="Arial"/>
                <w:b/>
                <w:color w:val="FFFFFF" w:themeColor="background1"/>
                <w:lang w:eastAsia="en-AU"/>
              </w:rPr>
              <w:t>Term/Abbreviation</w:t>
            </w:r>
          </w:p>
        </w:tc>
        <w:tc>
          <w:tcPr>
            <w:tcW w:w="6506" w:type="dxa"/>
            <w:shd w:val="clear" w:color="auto" w:fill="808080" w:themeFill="background1" w:themeFillShade="80"/>
          </w:tcPr>
          <w:p w14:paraId="2B9997DE" w14:textId="77777777" w:rsidR="008509D4" w:rsidRPr="000D2821" w:rsidRDefault="008509D4" w:rsidP="008509D4">
            <w:pPr>
              <w:pStyle w:val="TableText"/>
              <w:rPr>
                <w:rFonts w:cs="Arial"/>
                <w:b/>
                <w:color w:val="FFFFFF" w:themeColor="background1"/>
                <w:lang w:eastAsia="en-AU"/>
              </w:rPr>
            </w:pPr>
            <w:r w:rsidRPr="000D2821">
              <w:rPr>
                <w:rFonts w:cs="Arial"/>
                <w:b/>
                <w:color w:val="FFFFFF" w:themeColor="background1"/>
                <w:lang w:eastAsia="en-AU"/>
              </w:rPr>
              <w:t>Definition</w:t>
            </w:r>
          </w:p>
        </w:tc>
      </w:tr>
      <w:tr w:rsidR="008509D4" w:rsidRPr="000D2821" w14:paraId="4476CE49" w14:textId="77777777" w:rsidTr="008509D4">
        <w:tc>
          <w:tcPr>
            <w:tcW w:w="3348" w:type="dxa"/>
          </w:tcPr>
          <w:p w14:paraId="17B57825" w14:textId="01FDFDA5" w:rsidR="008509D4" w:rsidRPr="000D2821" w:rsidRDefault="008509D4" w:rsidP="008509D4">
            <w:pPr>
              <w:pStyle w:val="TableText"/>
            </w:pPr>
            <w:r w:rsidRPr="000D2821">
              <w:t>Hazard</w:t>
            </w:r>
            <w:r w:rsidR="00AA0106">
              <w:t>:</w:t>
            </w:r>
          </w:p>
        </w:tc>
        <w:tc>
          <w:tcPr>
            <w:tcW w:w="6506" w:type="dxa"/>
          </w:tcPr>
          <w:p w14:paraId="27CED2B9" w14:textId="77777777" w:rsidR="008509D4" w:rsidRPr="000D2821" w:rsidRDefault="008509D4" w:rsidP="008509D4">
            <w:pPr>
              <w:pStyle w:val="TableText"/>
            </w:pPr>
            <w:r w:rsidRPr="000D2821">
              <w:t>Potential to cause injury or damage</w:t>
            </w:r>
          </w:p>
        </w:tc>
      </w:tr>
      <w:tr w:rsidR="008509D4" w:rsidRPr="000D2821" w14:paraId="405B34E4" w14:textId="77777777" w:rsidTr="008509D4">
        <w:tc>
          <w:tcPr>
            <w:tcW w:w="3348" w:type="dxa"/>
          </w:tcPr>
          <w:p w14:paraId="1CD4A083" w14:textId="07F86449" w:rsidR="008509D4" w:rsidRPr="000D2821" w:rsidRDefault="008509D4" w:rsidP="008509D4">
            <w:pPr>
              <w:pStyle w:val="TableText"/>
            </w:pPr>
            <w:r w:rsidRPr="000D2821">
              <w:t>Incident</w:t>
            </w:r>
            <w:r w:rsidR="00AA0106">
              <w:t>:</w:t>
            </w:r>
          </w:p>
        </w:tc>
        <w:tc>
          <w:tcPr>
            <w:tcW w:w="6506" w:type="dxa"/>
          </w:tcPr>
          <w:p w14:paraId="241E7AD6" w14:textId="77777777" w:rsidR="008509D4" w:rsidRPr="000D2821" w:rsidRDefault="008509D4" w:rsidP="008509D4">
            <w:pPr>
              <w:pStyle w:val="TableText"/>
            </w:pPr>
            <w:r w:rsidRPr="000D2821">
              <w:t>A potentially hazardous event which may or may not cause property loss or injury (near misses included)</w:t>
            </w:r>
          </w:p>
        </w:tc>
      </w:tr>
      <w:tr w:rsidR="008509D4" w:rsidRPr="000D2821" w14:paraId="1F4C7FFE" w14:textId="77777777" w:rsidTr="008509D4">
        <w:tc>
          <w:tcPr>
            <w:tcW w:w="3348" w:type="dxa"/>
          </w:tcPr>
          <w:p w14:paraId="0608DDCE" w14:textId="77777777" w:rsidR="008509D4" w:rsidRPr="000D2821" w:rsidRDefault="008509D4" w:rsidP="008509D4">
            <w:pPr>
              <w:pStyle w:val="TableText"/>
            </w:pPr>
            <w:r w:rsidRPr="000D2821">
              <w:t>SWMS</w:t>
            </w:r>
          </w:p>
        </w:tc>
        <w:tc>
          <w:tcPr>
            <w:tcW w:w="6506" w:type="dxa"/>
          </w:tcPr>
          <w:p w14:paraId="1D31EC8C" w14:textId="77777777" w:rsidR="008509D4" w:rsidRPr="000D2821" w:rsidRDefault="008509D4" w:rsidP="008509D4">
            <w:pPr>
              <w:pStyle w:val="TableText"/>
            </w:pPr>
            <w:r w:rsidRPr="000D2821">
              <w:t>Safe Work Method Statement</w:t>
            </w:r>
          </w:p>
        </w:tc>
      </w:tr>
      <w:tr w:rsidR="008509D4" w:rsidRPr="000D2821" w14:paraId="0BC709E2" w14:textId="77777777" w:rsidTr="008509D4">
        <w:tc>
          <w:tcPr>
            <w:tcW w:w="3348" w:type="dxa"/>
          </w:tcPr>
          <w:p w14:paraId="54D6F18A" w14:textId="77777777" w:rsidR="008509D4" w:rsidRPr="000D2821" w:rsidRDefault="008509D4" w:rsidP="008509D4">
            <w:pPr>
              <w:pStyle w:val="TableText"/>
            </w:pPr>
            <w:r w:rsidRPr="000D2821">
              <w:t>ARCP</w:t>
            </w:r>
          </w:p>
        </w:tc>
        <w:tc>
          <w:tcPr>
            <w:tcW w:w="6506" w:type="dxa"/>
          </w:tcPr>
          <w:p w14:paraId="54FD12CC" w14:textId="77777777" w:rsidR="008509D4" w:rsidRPr="000D2821" w:rsidRDefault="008509D4" w:rsidP="008509D4">
            <w:pPr>
              <w:pStyle w:val="TableText"/>
            </w:pPr>
            <w:r w:rsidRPr="000D2821">
              <w:t>Asbestos Removal Control Plan</w:t>
            </w:r>
          </w:p>
        </w:tc>
      </w:tr>
      <w:tr w:rsidR="00336970" w:rsidRPr="000D2821" w14:paraId="1349F5B6" w14:textId="77777777" w:rsidTr="008509D4">
        <w:tc>
          <w:tcPr>
            <w:tcW w:w="3348" w:type="dxa"/>
          </w:tcPr>
          <w:p w14:paraId="161979D7" w14:textId="511320F5" w:rsidR="00336970" w:rsidRPr="000D2821" w:rsidRDefault="00336970" w:rsidP="008509D4">
            <w:pPr>
              <w:pStyle w:val="TableText"/>
            </w:pPr>
            <w:r w:rsidRPr="000D2821">
              <w:t>RAP</w:t>
            </w:r>
          </w:p>
        </w:tc>
        <w:tc>
          <w:tcPr>
            <w:tcW w:w="6506" w:type="dxa"/>
          </w:tcPr>
          <w:p w14:paraId="6A63D75D" w14:textId="1DA19043" w:rsidR="00336970" w:rsidRPr="000D2821" w:rsidRDefault="00336970" w:rsidP="008509D4">
            <w:pPr>
              <w:pStyle w:val="TableText"/>
            </w:pPr>
            <w:r w:rsidRPr="000D2821">
              <w:t>Remediation Action Plan</w:t>
            </w:r>
          </w:p>
        </w:tc>
      </w:tr>
    </w:tbl>
    <w:p w14:paraId="6DD2DA8C" w14:textId="77777777" w:rsidR="008509D4" w:rsidRPr="000D2821" w:rsidRDefault="008509D4" w:rsidP="008509D4"/>
    <w:p w14:paraId="4D171695" w14:textId="77777777" w:rsidR="008509D4" w:rsidRPr="000D2821" w:rsidRDefault="008509D4" w:rsidP="00713C83">
      <w:pPr>
        <w:pStyle w:val="Heading3"/>
        <w:rPr>
          <w:rFonts w:asciiTheme="minorHAnsi" w:hAnsiTheme="minorHAnsi"/>
        </w:rPr>
      </w:pPr>
      <w:bookmarkStart w:id="736" w:name="_Toc221634627"/>
      <w:r w:rsidRPr="000D2821">
        <w:rPr>
          <w:rFonts w:asciiTheme="minorHAnsi" w:hAnsiTheme="minorHAnsi"/>
        </w:rPr>
        <w:t>Policy</w:t>
      </w:r>
      <w:bookmarkEnd w:id="736"/>
    </w:p>
    <w:p w14:paraId="09CA375C" w14:textId="77777777" w:rsidR="008509D4" w:rsidRPr="000D2821" w:rsidRDefault="008509D4" w:rsidP="008509D4">
      <w:r w:rsidRPr="000D2821">
        <w:t xml:space="preserve">It is the policy of </w:t>
      </w:r>
      <w:r w:rsidR="00844F21" w:rsidRPr="000D2821">
        <w:t>Jim’s Hazardous Material Removal</w:t>
      </w:r>
      <w:r w:rsidRPr="000D2821">
        <w:t xml:space="preserve"> that all stakeholders shall be actively encouraged to report all hazards associated with the provision of Asbestos Removal, Encapsulation and Disposal services.</w:t>
      </w:r>
    </w:p>
    <w:p w14:paraId="2DBA871C" w14:textId="77777777" w:rsidR="008509D4" w:rsidRPr="000D2821" w:rsidRDefault="008509D4" w:rsidP="00713C83">
      <w:pPr>
        <w:pStyle w:val="Heading3"/>
        <w:rPr>
          <w:rFonts w:asciiTheme="minorHAnsi" w:hAnsiTheme="minorHAnsi"/>
        </w:rPr>
      </w:pPr>
      <w:bookmarkStart w:id="737" w:name="_Toc221634628"/>
      <w:r w:rsidRPr="000D2821">
        <w:rPr>
          <w:rFonts w:asciiTheme="minorHAnsi" w:hAnsiTheme="minorHAnsi"/>
        </w:rPr>
        <w:t>Procedure</w:t>
      </w:r>
      <w:bookmarkEnd w:id="737"/>
    </w:p>
    <w:p w14:paraId="67DE09F9" w14:textId="236E62BB" w:rsidR="008509D4" w:rsidRPr="000D2821" w:rsidRDefault="004D3683" w:rsidP="00E3147D">
      <w:pPr>
        <w:pStyle w:val="MyBullet"/>
        <w:numPr>
          <w:ilvl w:val="0"/>
          <w:numId w:val="178"/>
        </w:numPr>
        <w:tabs>
          <w:tab w:val="clear" w:pos="1701"/>
        </w:tabs>
      </w:pPr>
      <w:r>
        <w:t>W</w:t>
      </w:r>
      <w:r w:rsidR="008509D4" w:rsidRPr="000D2821">
        <w:t xml:space="preserve">here hazards relating to </w:t>
      </w:r>
      <w:r w:rsidR="00844F21" w:rsidRPr="000D2821">
        <w:t>Jim’s Hazardous Material Removal</w:t>
      </w:r>
      <w:r w:rsidR="008509D4" w:rsidRPr="000D2821">
        <w:t xml:space="preserve"> services are identified the </w:t>
      </w:r>
      <w:r w:rsidRPr="000D2821">
        <w:t>Employer shall</w:t>
      </w:r>
      <w:r w:rsidR="008509D4" w:rsidRPr="000D2821">
        <w:t xml:space="preserve"> be notified via the feedback form in Dropbox</w:t>
      </w:r>
      <w:r w:rsidR="00DA7455">
        <w:t xml:space="preserve"> &amp; OneDrive</w:t>
      </w:r>
      <w:r w:rsidR="008509D4" w:rsidRPr="000D2821">
        <w:t xml:space="preserve">. Please ensure the category you assign is </w:t>
      </w:r>
      <w:r w:rsidR="008509D4" w:rsidRPr="000D2821">
        <w:rPr>
          <w:b/>
        </w:rPr>
        <w:t>Potential Hazard</w:t>
      </w:r>
      <w:r>
        <w:t>.</w:t>
      </w:r>
    </w:p>
    <w:p w14:paraId="4C317644" w14:textId="56CE4979" w:rsidR="008509D4" w:rsidRPr="000D2821" w:rsidRDefault="004D3683" w:rsidP="00E3147D">
      <w:pPr>
        <w:pStyle w:val="MyBullet"/>
        <w:numPr>
          <w:ilvl w:val="0"/>
          <w:numId w:val="178"/>
        </w:numPr>
        <w:tabs>
          <w:tab w:val="clear" w:pos="1701"/>
        </w:tabs>
      </w:pPr>
      <w:r>
        <w:t>O</w:t>
      </w:r>
      <w:r w:rsidR="008509D4" w:rsidRPr="000D2821">
        <w:t>nce a hazard has been identified, the Employer will independently or via subject matter experts, assess the risk</w:t>
      </w:r>
      <w:r>
        <w:t>.</w:t>
      </w:r>
    </w:p>
    <w:p w14:paraId="2092DC42" w14:textId="5260D80F" w:rsidR="008509D4" w:rsidRPr="000D2821" w:rsidRDefault="004D3683" w:rsidP="00E3147D">
      <w:pPr>
        <w:pStyle w:val="MyBullet"/>
        <w:numPr>
          <w:ilvl w:val="0"/>
          <w:numId w:val="178"/>
        </w:numPr>
        <w:tabs>
          <w:tab w:val="clear" w:pos="1701"/>
        </w:tabs>
      </w:pPr>
      <w:r>
        <w:t>T</w:t>
      </w:r>
      <w:r w:rsidR="008509D4" w:rsidRPr="000D2821">
        <w:t xml:space="preserve">hese findings will be recorded on </w:t>
      </w:r>
      <w:r w:rsidR="008509D4" w:rsidRPr="000D2821">
        <w:rPr>
          <w:b/>
        </w:rPr>
        <w:t>OHS009 Hazard Identification</w:t>
      </w:r>
      <w:r>
        <w:t>.</w:t>
      </w:r>
    </w:p>
    <w:p w14:paraId="3D188361" w14:textId="6359502A" w:rsidR="008509D4" w:rsidRPr="000D2821" w:rsidRDefault="004D3683" w:rsidP="00E3147D">
      <w:pPr>
        <w:pStyle w:val="MyBullet"/>
        <w:numPr>
          <w:ilvl w:val="0"/>
          <w:numId w:val="178"/>
        </w:numPr>
        <w:tabs>
          <w:tab w:val="clear" w:pos="1701"/>
        </w:tabs>
      </w:pPr>
      <w:r>
        <w:t>W</w:t>
      </w:r>
      <w:r w:rsidR="008509D4" w:rsidRPr="000D2821">
        <w:t>here it is considered necessary, the controls shall be documented on a SWMS (</w:t>
      </w:r>
      <w:r w:rsidR="00027A63" w:rsidRPr="000D2821">
        <w:rPr>
          <w:b/>
        </w:rPr>
        <w:t xml:space="preserve">See the FSE Shared folder on </w:t>
      </w:r>
      <w:r w:rsidRPr="000D2821">
        <w:rPr>
          <w:b/>
        </w:rPr>
        <w:t>Dropbox</w:t>
      </w:r>
      <w:r w:rsidR="00027A63" w:rsidRPr="000D2821">
        <w:rPr>
          <w:b/>
        </w:rPr>
        <w:t xml:space="preserve"> </w:t>
      </w:r>
      <w:r w:rsidR="00B8575E">
        <w:rPr>
          <w:b/>
        </w:rPr>
        <w:t xml:space="preserve">&amp; OneDrive </w:t>
      </w:r>
      <w:r w:rsidR="00027A63" w:rsidRPr="000D2821">
        <w:rPr>
          <w:b/>
        </w:rPr>
        <w:t>for templates</w:t>
      </w:r>
      <w:r w:rsidR="008509D4" w:rsidRPr="000D2821">
        <w:t>)</w:t>
      </w:r>
      <w:r w:rsidR="00560DFB">
        <w:t>.</w:t>
      </w:r>
    </w:p>
    <w:p w14:paraId="7074EAF0" w14:textId="2BE5F926" w:rsidR="008509D4" w:rsidRPr="000D2821" w:rsidRDefault="0059209A" w:rsidP="00E3147D">
      <w:pPr>
        <w:pStyle w:val="MyBullet"/>
        <w:numPr>
          <w:ilvl w:val="0"/>
          <w:numId w:val="178"/>
        </w:numPr>
        <w:tabs>
          <w:tab w:val="clear" w:pos="1701"/>
        </w:tabs>
      </w:pPr>
      <w:r>
        <w:t>W</w:t>
      </w:r>
      <w:r w:rsidR="008509D4" w:rsidRPr="000D2821">
        <w:t xml:space="preserve">here a SWMS is not used to document controls, the review of control measures will be documented on </w:t>
      </w:r>
      <w:r w:rsidR="008509D4" w:rsidRPr="000D2821">
        <w:rPr>
          <w:b/>
        </w:rPr>
        <w:t>OHS010 Hazard Control Review</w:t>
      </w:r>
      <w:r w:rsidR="008509D4" w:rsidRPr="000D2821">
        <w:t xml:space="preserve">. </w:t>
      </w:r>
    </w:p>
    <w:p w14:paraId="5065FD10" w14:textId="77777777" w:rsidR="008509D4" w:rsidRPr="000D2821" w:rsidRDefault="008509D4" w:rsidP="008509D4"/>
    <w:p w14:paraId="73AA1CA9" w14:textId="77777777" w:rsidR="008509D4" w:rsidRPr="000D2821" w:rsidRDefault="008509D4" w:rsidP="008509D4"/>
    <w:p w14:paraId="601A7508" w14:textId="77777777" w:rsidR="008509D4" w:rsidRPr="000D2821" w:rsidRDefault="008509D4" w:rsidP="008509D4"/>
    <w:p w14:paraId="720894A3" w14:textId="77777777" w:rsidR="008509D4" w:rsidRPr="000D2821" w:rsidRDefault="008509D4" w:rsidP="008509D4">
      <w:pPr>
        <w:pStyle w:val="Heading1"/>
        <w:rPr>
          <w:rFonts w:asciiTheme="minorHAnsi" w:hAnsiTheme="minorHAnsi"/>
        </w:rPr>
      </w:pPr>
      <w:r w:rsidRPr="000D2821">
        <w:rPr>
          <w:rFonts w:asciiTheme="minorHAnsi" w:hAnsiTheme="minorHAnsi"/>
        </w:rPr>
        <w:fldChar w:fldCharType="begin"/>
      </w:r>
      <w:r w:rsidRPr="000D2821">
        <w:rPr>
          <w:rFonts w:asciiTheme="minorHAnsi" w:hAnsiTheme="minorHAnsi"/>
        </w:rPr>
        <w:instrText xml:space="preserve"> ask PName "What is the procedure name?"</w:instrText>
      </w:r>
      <w:r w:rsidRPr="000D2821">
        <w:rPr>
          <w:rFonts w:asciiTheme="minorHAnsi" w:hAnsiTheme="minorHAnsi"/>
        </w:rPr>
        <w:fldChar w:fldCharType="separate"/>
      </w:r>
      <w:r w:rsidRPr="000D2821">
        <w:rPr>
          <w:rFonts w:asciiTheme="minorHAnsi" w:hAnsiTheme="minorHAnsi"/>
        </w:rPr>
        <w:t>Issue Resolution</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PNo "What is Procedure No?" </w:instrText>
      </w:r>
      <w:r w:rsidRPr="000D2821">
        <w:rPr>
          <w:rFonts w:asciiTheme="minorHAnsi" w:hAnsiTheme="minorHAnsi"/>
        </w:rPr>
        <w:fldChar w:fldCharType="separate"/>
      </w:r>
      <w:r w:rsidRPr="000D2821">
        <w:rPr>
          <w:rFonts w:asciiTheme="minorHAnsi" w:hAnsiTheme="minorHAnsi"/>
        </w:rPr>
        <w:t>PRO014</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RevNo "What is Revision Number?" </w:instrText>
      </w:r>
      <w:r w:rsidRPr="000D2821">
        <w:rPr>
          <w:rFonts w:asciiTheme="minorHAnsi" w:hAnsiTheme="minorHAnsi"/>
        </w:rPr>
        <w:fldChar w:fldCharType="separate"/>
      </w:r>
      <w:r w:rsidRPr="000D2821">
        <w:rPr>
          <w:rFonts w:asciiTheme="minorHAnsi" w:hAnsiTheme="minorHAnsi"/>
        </w:rPr>
        <w:t>2.0</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RevDate "What is the Revision Date"</w:instrText>
      </w:r>
      <w:r w:rsidRPr="000D2821">
        <w:rPr>
          <w:rFonts w:asciiTheme="minorHAnsi" w:hAnsiTheme="minorHAnsi"/>
        </w:rPr>
        <w:fldChar w:fldCharType="separate"/>
      </w:r>
      <w:r w:rsidRPr="000D2821">
        <w:rPr>
          <w:rFonts w:asciiTheme="minorHAnsi" w:hAnsiTheme="minorHAnsi"/>
        </w:rPr>
        <w:t>23/07/12</w:t>
      </w:r>
      <w:r w:rsidRPr="000D2821">
        <w:rPr>
          <w:rFonts w:asciiTheme="minorHAnsi" w:hAnsiTheme="minorHAnsi"/>
        </w:rPr>
        <w:fldChar w:fldCharType="end"/>
      </w:r>
      <w:bookmarkStart w:id="738" w:name="_Toc221634629"/>
      <w:r w:rsidRPr="000D2821">
        <w:rPr>
          <w:rFonts w:asciiTheme="minorHAnsi" w:hAnsiTheme="minorHAnsi"/>
        </w:rPr>
        <w:t>Issue Resolution</w:t>
      </w:r>
      <w:bookmarkEnd w:id="738"/>
    </w:p>
    <w:p w14:paraId="4E3B1E29" w14:textId="77777777" w:rsidR="008509D4" w:rsidRPr="000D2821" w:rsidRDefault="008509D4" w:rsidP="00713C83">
      <w:pPr>
        <w:pStyle w:val="Heading3"/>
        <w:rPr>
          <w:rFonts w:asciiTheme="minorHAnsi" w:hAnsiTheme="minorHAnsi"/>
        </w:rPr>
      </w:pPr>
      <w:bookmarkStart w:id="739" w:name="_Toc221634630"/>
      <w:r w:rsidRPr="000D2821">
        <w:rPr>
          <w:rFonts w:asciiTheme="minorHAnsi" w:hAnsiTheme="minorHAnsi"/>
        </w:rPr>
        <w:t>Introduction</w:t>
      </w:r>
      <w:bookmarkEnd w:id="739"/>
    </w:p>
    <w:p w14:paraId="4D00E8EE" w14:textId="77777777" w:rsidR="008509D4" w:rsidRPr="000D2821" w:rsidRDefault="008509D4" w:rsidP="008509D4">
      <w:r w:rsidRPr="000D2821">
        <w:t>The following procedure aims to outline our process for the resolution of all health and safety issues.</w:t>
      </w:r>
    </w:p>
    <w:p w14:paraId="36F4CABA" w14:textId="77777777" w:rsidR="008509D4" w:rsidRPr="000D2821" w:rsidRDefault="008509D4" w:rsidP="00713C83">
      <w:pPr>
        <w:pStyle w:val="Heading3"/>
        <w:rPr>
          <w:rFonts w:asciiTheme="minorHAnsi" w:hAnsiTheme="minorHAnsi"/>
        </w:rPr>
      </w:pPr>
      <w:bookmarkStart w:id="740" w:name="_Toc221634631"/>
      <w:r w:rsidRPr="000D2821">
        <w:rPr>
          <w:rFonts w:asciiTheme="minorHAnsi" w:hAnsiTheme="minorHAnsi"/>
        </w:rPr>
        <w:t>Policy</w:t>
      </w:r>
      <w:bookmarkEnd w:id="740"/>
    </w:p>
    <w:p w14:paraId="68121A5C" w14:textId="77777777" w:rsidR="008509D4" w:rsidRPr="000D2821" w:rsidRDefault="008509D4" w:rsidP="008509D4">
      <w:r w:rsidRPr="000D2821">
        <w:t xml:space="preserve">It is the policy of </w:t>
      </w:r>
      <w:r w:rsidR="00844F21" w:rsidRPr="000D2821">
        <w:t>Jim’s Hazardous Material Removal</w:t>
      </w:r>
      <w:r w:rsidRPr="000D2821">
        <w:t xml:space="preserve"> that health and safety issues shall be addressed in the most timely and efficient manner possible.</w:t>
      </w:r>
    </w:p>
    <w:p w14:paraId="198A1EA1" w14:textId="77777777" w:rsidR="008509D4" w:rsidRPr="000D2821" w:rsidRDefault="008509D4" w:rsidP="00713C83">
      <w:pPr>
        <w:pStyle w:val="Heading3"/>
        <w:rPr>
          <w:rFonts w:asciiTheme="minorHAnsi" w:hAnsiTheme="minorHAnsi"/>
        </w:rPr>
      </w:pPr>
      <w:bookmarkStart w:id="741" w:name="_Toc221634632"/>
      <w:r w:rsidRPr="000D2821">
        <w:rPr>
          <w:rFonts w:asciiTheme="minorHAnsi" w:hAnsiTheme="minorHAnsi"/>
        </w:rPr>
        <w:t>Procedure</w:t>
      </w:r>
      <w:bookmarkEnd w:id="741"/>
    </w:p>
    <w:p w14:paraId="595069D0" w14:textId="47941ACC" w:rsidR="008509D4" w:rsidRDefault="008509D4" w:rsidP="008509D4">
      <w:r w:rsidRPr="000D2821">
        <w:t>If an employee or subcontractor has a health and safety issue when working on a client’s site, they shall notify the site supervisor and or Employer. If the issue cannot be rectified and the Franchisee or employee does not believe they are able to work safely, they shall cease work until the issue is resolved.</w:t>
      </w:r>
    </w:p>
    <w:p w14:paraId="2D5A03E6" w14:textId="77777777" w:rsidR="003359DB" w:rsidRPr="000D2821" w:rsidRDefault="003359DB" w:rsidP="008509D4"/>
    <w:p w14:paraId="7CF82740" w14:textId="77777777" w:rsidR="008509D4" w:rsidRDefault="008509D4" w:rsidP="008509D4">
      <w:r w:rsidRPr="000D2821">
        <w:t xml:space="preserve">If an employee has a health and safety issue with any of the tasks associated with </w:t>
      </w:r>
      <w:r w:rsidR="00844F21" w:rsidRPr="000D2821">
        <w:t>Jim’s Hazardous Material Removal</w:t>
      </w:r>
      <w:r w:rsidRPr="000D2821">
        <w:t xml:space="preserve"> services, they shall notify the Employer via an email detailing the nature and scope of the issue, if non urgent.</w:t>
      </w:r>
    </w:p>
    <w:p w14:paraId="4D724528" w14:textId="77777777" w:rsidR="003359DB" w:rsidRPr="000D2821" w:rsidRDefault="003359DB" w:rsidP="008509D4"/>
    <w:p w14:paraId="5706C885" w14:textId="77777777" w:rsidR="008509D4" w:rsidRPr="000D2821" w:rsidRDefault="008509D4" w:rsidP="008509D4">
      <w:r w:rsidRPr="000D2821">
        <w:t xml:space="preserve">If the employee considers the matter urgent, they shall call the Employer to discuss. </w:t>
      </w:r>
    </w:p>
    <w:p w14:paraId="3A478356" w14:textId="77777777" w:rsidR="008509D4" w:rsidRPr="000D2821" w:rsidRDefault="008509D4" w:rsidP="008509D4">
      <w:pPr>
        <w:pStyle w:val="ToDo"/>
      </w:pPr>
      <w:r w:rsidRPr="000D2821">
        <w:t>In attempting to resolve the issue, the following factors shall be considered:</w:t>
      </w:r>
    </w:p>
    <w:p w14:paraId="64865F18" w14:textId="2A3FA147" w:rsidR="008509D4" w:rsidRPr="000D2821" w:rsidRDefault="003359DB" w:rsidP="00E3147D">
      <w:pPr>
        <w:pStyle w:val="MyBullet"/>
        <w:numPr>
          <w:ilvl w:val="0"/>
          <w:numId w:val="178"/>
        </w:numPr>
        <w:rPr>
          <w:lang w:eastAsia="en-AU"/>
        </w:rPr>
      </w:pPr>
      <w:r>
        <w:rPr>
          <w:lang w:eastAsia="en-AU"/>
        </w:rPr>
        <w:t>T</w:t>
      </w:r>
      <w:r w:rsidR="008509D4" w:rsidRPr="000D2821">
        <w:rPr>
          <w:lang w:eastAsia="en-AU"/>
        </w:rPr>
        <w:t>he degree and immediacy of risk to workers or other persons involved in the issue</w:t>
      </w:r>
      <w:r>
        <w:rPr>
          <w:lang w:eastAsia="en-AU"/>
        </w:rPr>
        <w:t>.</w:t>
      </w:r>
    </w:p>
    <w:p w14:paraId="11FB084B" w14:textId="77254F82" w:rsidR="008509D4" w:rsidRPr="000D2821" w:rsidRDefault="008509D4" w:rsidP="00E3147D">
      <w:pPr>
        <w:pStyle w:val="MyBullet"/>
        <w:numPr>
          <w:ilvl w:val="0"/>
          <w:numId w:val="178"/>
        </w:numPr>
        <w:rPr>
          <w:lang w:eastAsia="en-AU"/>
        </w:rPr>
      </w:pPr>
      <w:r w:rsidRPr="000D2821">
        <w:rPr>
          <w:sz w:val="14"/>
          <w:szCs w:val="14"/>
          <w:lang w:eastAsia="en-AU"/>
        </w:rPr>
        <w:t xml:space="preserve"> </w:t>
      </w:r>
      <w:r w:rsidR="003359DB">
        <w:t>T</w:t>
      </w:r>
      <w:r w:rsidRPr="000D2821">
        <w:rPr>
          <w:lang w:eastAsia="en-AU"/>
        </w:rPr>
        <w:t>he number and location of workers and other persons affected by the issue</w:t>
      </w:r>
      <w:r w:rsidR="003359DB">
        <w:rPr>
          <w:lang w:eastAsia="en-AU"/>
        </w:rPr>
        <w:t>.</w:t>
      </w:r>
    </w:p>
    <w:p w14:paraId="727A9963" w14:textId="77777777" w:rsidR="003359DB" w:rsidRDefault="008509D4" w:rsidP="00E3147D">
      <w:pPr>
        <w:pStyle w:val="MyBullet"/>
        <w:numPr>
          <w:ilvl w:val="0"/>
          <w:numId w:val="178"/>
        </w:numPr>
        <w:rPr>
          <w:lang w:eastAsia="en-AU"/>
        </w:rPr>
      </w:pPr>
      <w:r w:rsidRPr="000D2821">
        <w:rPr>
          <w:sz w:val="14"/>
          <w:szCs w:val="14"/>
          <w:lang w:eastAsia="en-AU"/>
        </w:rPr>
        <w:t xml:space="preserve"> </w:t>
      </w:r>
      <w:r w:rsidR="003359DB">
        <w:t>T</w:t>
      </w:r>
      <w:r w:rsidRPr="000D2821">
        <w:t>he</w:t>
      </w:r>
      <w:r w:rsidRPr="000D2821">
        <w:rPr>
          <w:lang w:eastAsia="en-AU"/>
        </w:rPr>
        <w:t xml:space="preserve"> temporary or permanent measure that must be implemented to resolve the issue</w:t>
      </w:r>
      <w:r w:rsidR="003359DB">
        <w:rPr>
          <w:lang w:eastAsia="en-AU"/>
        </w:rPr>
        <w:t>.</w:t>
      </w:r>
    </w:p>
    <w:p w14:paraId="6C9E55D1" w14:textId="645B634C" w:rsidR="008509D4" w:rsidRPr="000D2821" w:rsidRDefault="003359DB" w:rsidP="00E3147D">
      <w:pPr>
        <w:pStyle w:val="MyBullet"/>
        <w:numPr>
          <w:ilvl w:val="0"/>
          <w:numId w:val="178"/>
        </w:numPr>
        <w:rPr>
          <w:lang w:eastAsia="en-AU"/>
        </w:rPr>
      </w:pPr>
      <w:r>
        <w:rPr>
          <w:lang w:eastAsia="en-AU"/>
        </w:rPr>
        <w:t>T</w:t>
      </w:r>
      <w:r w:rsidR="008509D4" w:rsidRPr="000D2821">
        <w:rPr>
          <w:lang w:eastAsia="en-AU"/>
        </w:rPr>
        <w:t>he person responsible for implementing the resolution measures.</w:t>
      </w:r>
    </w:p>
    <w:p w14:paraId="2175A3D8" w14:textId="28956477" w:rsidR="008509D4" w:rsidRPr="000D2821" w:rsidRDefault="008509D4" w:rsidP="008509D4">
      <w:r w:rsidRPr="000D2821">
        <w:t>The employee may be assisted or represented by a person they nominate.</w:t>
      </w:r>
      <w:r w:rsidR="003359DB">
        <w:t xml:space="preserve"> </w:t>
      </w:r>
      <w:r w:rsidRPr="000D2821">
        <w:t>If the issue is resolved, the details shall be recorded in the reply to the email notification.</w:t>
      </w:r>
    </w:p>
    <w:p w14:paraId="391B64BE" w14:textId="77777777" w:rsidR="008509D4" w:rsidRPr="000D2821" w:rsidRDefault="008509D4" w:rsidP="008509D4">
      <w:r w:rsidRPr="000D2821">
        <w:br w:type="page"/>
      </w:r>
    </w:p>
    <w:p w14:paraId="6AF4AD9B" w14:textId="77777777" w:rsidR="008509D4" w:rsidRPr="000D2821" w:rsidRDefault="008509D4" w:rsidP="008509D4">
      <w:pPr>
        <w:pStyle w:val="Heading1"/>
        <w:rPr>
          <w:rFonts w:asciiTheme="minorHAnsi" w:hAnsiTheme="minorHAnsi"/>
        </w:rPr>
      </w:pPr>
      <w:r w:rsidRPr="000D2821">
        <w:rPr>
          <w:rFonts w:asciiTheme="minorHAnsi" w:hAnsiTheme="minorHAnsi"/>
        </w:rPr>
        <w:fldChar w:fldCharType="begin"/>
      </w:r>
      <w:r w:rsidRPr="000D2821">
        <w:rPr>
          <w:rFonts w:asciiTheme="minorHAnsi" w:hAnsiTheme="minorHAnsi"/>
        </w:rPr>
        <w:instrText xml:space="preserve"> ask PName "What is the procedure name?"</w:instrText>
      </w:r>
      <w:r w:rsidRPr="000D2821">
        <w:rPr>
          <w:rFonts w:asciiTheme="minorHAnsi" w:hAnsiTheme="minorHAnsi"/>
        </w:rPr>
        <w:fldChar w:fldCharType="separate"/>
      </w:r>
      <w:r w:rsidRPr="000D2821">
        <w:rPr>
          <w:rFonts w:asciiTheme="minorHAnsi" w:hAnsiTheme="minorHAnsi"/>
        </w:rPr>
        <w:t>Emergency Preparedness and Response</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PNo "What is Procedure No?" </w:instrText>
      </w:r>
      <w:r w:rsidRPr="000D2821">
        <w:rPr>
          <w:rFonts w:asciiTheme="minorHAnsi" w:hAnsiTheme="minorHAnsi"/>
        </w:rPr>
        <w:fldChar w:fldCharType="separate"/>
      </w:r>
      <w:r w:rsidRPr="000D2821">
        <w:rPr>
          <w:rFonts w:asciiTheme="minorHAnsi" w:hAnsiTheme="minorHAnsi"/>
        </w:rPr>
        <w:t>PRO015</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RevNo "What is Revision Number?" </w:instrText>
      </w:r>
      <w:r w:rsidRPr="000D2821">
        <w:rPr>
          <w:rFonts w:asciiTheme="minorHAnsi" w:hAnsiTheme="minorHAnsi"/>
        </w:rPr>
        <w:fldChar w:fldCharType="separate"/>
      </w:r>
      <w:r w:rsidRPr="000D2821">
        <w:rPr>
          <w:rFonts w:asciiTheme="minorHAnsi" w:hAnsiTheme="minorHAnsi"/>
        </w:rPr>
        <w:t>1.0</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RevDate "What is the Revision Date"</w:instrText>
      </w:r>
      <w:r w:rsidRPr="000D2821">
        <w:rPr>
          <w:rFonts w:asciiTheme="minorHAnsi" w:hAnsiTheme="minorHAnsi"/>
        </w:rPr>
        <w:fldChar w:fldCharType="separate"/>
      </w:r>
      <w:r w:rsidRPr="000D2821">
        <w:rPr>
          <w:rFonts w:asciiTheme="minorHAnsi" w:hAnsiTheme="minorHAnsi"/>
        </w:rPr>
        <w:t>23/07/12</w:t>
      </w:r>
      <w:r w:rsidRPr="000D2821">
        <w:rPr>
          <w:rFonts w:asciiTheme="minorHAnsi" w:hAnsiTheme="minorHAnsi"/>
        </w:rPr>
        <w:fldChar w:fldCharType="end"/>
      </w:r>
      <w:bookmarkStart w:id="742" w:name="_Toc221634633"/>
      <w:r w:rsidRPr="000D2821">
        <w:rPr>
          <w:rFonts w:asciiTheme="minorHAnsi" w:hAnsiTheme="minorHAnsi"/>
        </w:rPr>
        <w:t>Emergency Preparedness and Response</w:t>
      </w:r>
      <w:bookmarkEnd w:id="742"/>
    </w:p>
    <w:p w14:paraId="47B4F251" w14:textId="77777777" w:rsidR="008509D4" w:rsidRPr="000D2821" w:rsidRDefault="008509D4" w:rsidP="00713C83">
      <w:pPr>
        <w:pStyle w:val="Heading3"/>
        <w:rPr>
          <w:rFonts w:asciiTheme="minorHAnsi" w:hAnsiTheme="minorHAnsi"/>
        </w:rPr>
      </w:pPr>
      <w:bookmarkStart w:id="743" w:name="_Toc221634634"/>
      <w:r w:rsidRPr="000D2821">
        <w:rPr>
          <w:rFonts w:asciiTheme="minorHAnsi" w:hAnsiTheme="minorHAnsi"/>
        </w:rPr>
        <w:t>Introduction</w:t>
      </w:r>
      <w:bookmarkEnd w:id="743"/>
    </w:p>
    <w:p w14:paraId="03C0F38F" w14:textId="77777777" w:rsidR="008509D4" w:rsidRPr="008132A1" w:rsidRDefault="008509D4" w:rsidP="177DC49A">
      <w:r w:rsidRPr="008132A1">
        <w:t xml:space="preserve">In the event of an emergency the smooth execution of an emergency response can only be achieved if all parties are thoroughly familiar with the response procedures. </w:t>
      </w:r>
    </w:p>
    <w:p w14:paraId="1C4C582B" w14:textId="77777777" w:rsidR="008509D4" w:rsidRPr="000D2821" w:rsidRDefault="008509D4" w:rsidP="00713C83">
      <w:pPr>
        <w:pStyle w:val="Heading3"/>
        <w:rPr>
          <w:rFonts w:asciiTheme="minorHAnsi" w:hAnsiTheme="minorHAnsi"/>
        </w:rPr>
      </w:pPr>
      <w:bookmarkStart w:id="744" w:name="_Toc221634635"/>
      <w:r w:rsidRPr="000D2821">
        <w:rPr>
          <w:rFonts w:asciiTheme="minorHAnsi" w:hAnsiTheme="minorHAnsi"/>
        </w:rPr>
        <w:t>Definitions</w:t>
      </w:r>
      <w:bookmarkEnd w:id="744"/>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305"/>
        <w:gridCol w:w="6324"/>
      </w:tblGrid>
      <w:tr w:rsidR="008509D4" w:rsidRPr="000D2821" w14:paraId="776771BA" w14:textId="77777777" w:rsidTr="008509D4">
        <w:trPr>
          <w:tblHeader/>
        </w:trPr>
        <w:tc>
          <w:tcPr>
            <w:tcW w:w="3305" w:type="dxa"/>
            <w:shd w:val="clear" w:color="auto" w:fill="808080" w:themeFill="background1" w:themeFillShade="80"/>
          </w:tcPr>
          <w:p w14:paraId="37DF2B56" w14:textId="77777777" w:rsidR="008509D4" w:rsidRPr="000D2821" w:rsidRDefault="008509D4" w:rsidP="008509D4">
            <w:pPr>
              <w:pStyle w:val="TableText"/>
              <w:rPr>
                <w:rFonts w:cs="Arial"/>
                <w:b/>
                <w:color w:val="FFFFFF" w:themeColor="background1"/>
                <w:sz w:val="20"/>
                <w:lang w:eastAsia="en-AU"/>
              </w:rPr>
            </w:pPr>
            <w:r w:rsidRPr="000D2821">
              <w:rPr>
                <w:rFonts w:cs="Arial"/>
                <w:b/>
                <w:color w:val="FFFFFF" w:themeColor="background1"/>
                <w:sz w:val="20"/>
                <w:lang w:eastAsia="en-AU"/>
              </w:rPr>
              <w:t>Term/Abbreviation</w:t>
            </w:r>
          </w:p>
        </w:tc>
        <w:tc>
          <w:tcPr>
            <w:tcW w:w="6324" w:type="dxa"/>
            <w:shd w:val="clear" w:color="auto" w:fill="808080" w:themeFill="background1" w:themeFillShade="80"/>
          </w:tcPr>
          <w:p w14:paraId="078E4130" w14:textId="77777777" w:rsidR="008509D4" w:rsidRPr="000D2821" w:rsidRDefault="008509D4" w:rsidP="008509D4">
            <w:pPr>
              <w:pStyle w:val="TableText"/>
              <w:rPr>
                <w:rFonts w:cs="Arial"/>
                <w:b/>
                <w:color w:val="FFFFFF" w:themeColor="background1"/>
                <w:sz w:val="20"/>
                <w:lang w:eastAsia="en-AU"/>
              </w:rPr>
            </w:pPr>
            <w:r w:rsidRPr="000D2821">
              <w:rPr>
                <w:rFonts w:cs="Arial"/>
                <w:b/>
                <w:color w:val="FFFFFF" w:themeColor="background1"/>
                <w:sz w:val="20"/>
                <w:lang w:eastAsia="en-AU"/>
              </w:rPr>
              <w:t>Definition</w:t>
            </w:r>
          </w:p>
        </w:tc>
      </w:tr>
      <w:tr w:rsidR="008509D4" w:rsidRPr="000D2821" w14:paraId="4C31A91D" w14:textId="77777777" w:rsidTr="008509D4">
        <w:trPr>
          <w:cantSplit/>
        </w:trPr>
        <w:tc>
          <w:tcPr>
            <w:tcW w:w="3305" w:type="dxa"/>
          </w:tcPr>
          <w:p w14:paraId="5682DB9D" w14:textId="77777777" w:rsidR="008509D4" w:rsidRPr="000D2821" w:rsidRDefault="008509D4" w:rsidP="008509D4">
            <w:pPr>
              <w:pStyle w:val="TableText"/>
              <w:rPr>
                <w:sz w:val="20"/>
                <w:lang w:eastAsia="en-AU"/>
              </w:rPr>
            </w:pPr>
            <w:r w:rsidRPr="000D2821">
              <w:rPr>
                <w:sz w:val="20"/>
              </w:rPr>
              <w:t>Jim’s Group</w:t>
            </w:r>
          </w:p>
        </w:tc>
        <w:tc>
          <w:tcPr>
            <w:tcW w:w="6324" w:type="dxa"/>
          </w:tcPr>
          <w:p w14:paraId="752FF75D" w14:textId="77777777" w:rsidR="008509D4" w:rsidRPr="000D2821" w:rsidRDefault="008509D4" w:rsidP="008509D4">
            <w:pPr>
              <w:pStyle w:val="TableText"/>
              <w:rPr>
                <w:sz w:val="20"/>
                <w:lang w:eastAsia="en-AU"/>
              </w:rPr>
            </w:pPr>
            <w:r w:rsidRPr="000D2821">
              <w:rPr>
                <w:sz w:val="20"/>
              </w:rPr>
              <w:t>The group of Jim’s businesses or divisions. It is owned by Jim Penman, the National Franchisor</w:t>
            </w:r>
          </w:p>
        </w:tc>
      </w:tr>
    </w:tbl>
    <w:p w14:paraId="2831A0F7" w14:textId="77777777" w:rsidR="008509D4" w:rsidRPr="000D2821" w:rsidRDefault="008509D4" w:rsidP="008509D4"/>
    <w:p w14:paraId="12F8FEFF" w14:textId="77777777" w:rsidR="008509D4" w:rsidRPr="000D2821" w:rsidRDefault="008509D4" w:rsidP="00713C83">
      <w:pPr>
        <w:pStyle w:val="Heading3"/>
        <w:rPr>
          <w:rFonts w:asciiTheme="minorHAnsi" w:hAnsiTheme="minorHAnsi"/>
        </w:rPr>
      </w:pPr>
      <w:bookmarkStart w:id="745" w:name="_Toc221634636"/>
      <w:r w:rsidRPr="000D2821">
        <w:rPr>
          <w:rFonts w:asciiTheme="minorHAnsi" w:hAnsiTheme="minorHAnsi"/>
        </w:rPr>
        <w:t>Policy</w:t>
      </w:r>
      <w:bookmarkEnd w:id="745"/>
    </w:p>
    <w:p w14:paraId="755B3940" w14:textId="77777777" w:rsidR="008509D4" w:rsidRPr="000D2821" w:rsidRDefault="00844F21" w:rsidP="177DC49A">
      <w:pPr>
        <w:rPr>
          <w:sz w:val="20"/>
          <w:szCs w:val="20"/>
        </w:rPr>
      </w:pPr>
      <w:r w:rsidRPr="000D2821">
        <w:rPr>
          <w:sz w:val="20"/>
          <w:szCs w:val="20"/>
        </w:rPr>
        <w:t>Jim’s Hazardous Material Removal</w:t>
      </w:r>
      <w:r w:rsidR="008509D4" w:rsidRPr="000D2821">
        <w:rPr>
          <w:sz w:val="20"/>
          <w:szCs w:val="20"/>
        </w:rPr>
        <w:t xml:space="preserve"> is committed to ensuring maximum protection to all stakeholders and visitors in the event of an emergency through the development, testing (where possible) and review of emergency procedures.</w:t>
      </w:r>
    </w:p>
    <w:p w14:paraId="47B04A6E" w14:textId="77777777" w:rsidR="008509D4" w:rsidRPr="000D2821" w:rsidRDefault="008509D4" w:rsidP="00713C83">
      <w:pPr>
        <w:pStyle w:val="Heading3"/>
        <w:rPr>
          <w:rFonts w:asciiTheme="minorHAnsi" w:hAnsiTheme="minorHAnsi"/>
        </w:rPr>
      </w:pPr>
      <w:bookmarkStart w:id="746" w:name="_Toc221634637"/>
      <w:r w:rsidRPr="000D2821">
        <w:rPr>
          <w:rFonts w:asciiTheme="minorHAnsi" w:hAnsiTheme="minorHAnsi"/>
        </w:rPr>
        <w:t>Procedure</w:t>
      </w:r>
      <w:bookmarkEnd w:id="746"/>
    </w:p>
    <w:p w14:paraId="5124334E" w14:textId="77777777" w:rsidR="008509D4" w:rsidRPr="000D2821" w:rsidRDefault="008509D4" w:rsidP="008509D4">
      <w:pPr>
        <w:pStyle w:val="Heading3"/>
        <w:rPr>
          <w:rFonts w:asciiTheme="minorHAnsi" w:hAnsiTheme="minorHAnsi"/>
          <w:color w:val="ED7D31" w:themeColor="accent1"/>
        </w:rPr>
      </w:pPr>
      <w:bookmarkStart w:id="747" w:name="_Toc221634638"/>
      <w:r w:rsidRPr="000D2821">
        <w:rPr>
          <w:rFonts w:asciiTheme="minorHAnsi" w:hAnsiTheme="minorHAnsi"/>
          <w:color w:val="ED7D31" w:themeColor="accent1"/>
        </w:rPr>
        <w:t>Vehicles</w:t>
      </w:r>
      <w:bookmarkEnd w:id="747"/>
    </w:p>
    <w:p w14:paraId="74D10CE7" w14:textId="77777777" w:rsidR="008509D4" w:rsidRPr="008132A1" w:rsidRDefault="008509D4" w:rsidP="008509D4">
      <w:r w:rsidRPr="008132A1">
        <w:t xml:space="preserve">Refer to </w:t>
      </w:r>
      <w:r w:rsidRPr="008132A1">
        <w:rPr>
          <w:b/>
        </w:rPr>
        <w:t>PRO016 Vehicle Setup and Emergency Procedures</w:t>
      </w:r>
      <w:r w:rsidRPr="008132A1">
        <w:t xml:space="preserve"> for our response to a vehicle emergency.</w:t>
      </w:r>
    </w:p>
    <w:p w14:paraId="12E8E465" w14:textId="77777777" w:rsidR="008509D4" w:rsidRPr="000D2821" w:rsidRDefault="008509D4" w:rsidP="008509D4">
      <w:pPr>
        <w:pStyle w:val="Heading3"/>
        <w:rPr>
          <w:rFonts w:asciiTheme="minorHAnsi" w:hAnsiTheme="minorHAnsi"/>
          <w:color w:val="ED7D31" w:themeColor="accent1"/>
        </w:rPr>
      </w:pPr>
      <w:bookmarkStart w:id="748" w:name="_Toc221634639"/>
      <w:r w:rsidRPr="000D2821">
        <w:rPr>
          <w:rFonts w:asciiTheme="minorHAnsi" w:hAnsiTheme="minorHAnsi"/>
          <w:color w:val="ED7D31" w:themeColor="accent1"/>
        </w:rPr>
        <w:t>Construction Sites</w:t>
      </w:r>
      <w:bookmarkEnd w:id="748"/>
    </w:p>
    <w:p w14:paraId="0B8EAE84" w14:textId="77777777" w:rsidR="008509D4" w:rsidRPr="008132A1" w:rsidRDefault="008509D4" w:rsidP="177DC49A">
      <w:r w:rsidRPr="008132A1">
        <w:t xml:space="preserve">Emergency procedures will be under the control of the site supervisor, however all Franchisees and employees (where they work without the direct supervision of the Franchisee) shall have first aid training in accordance with </w:t>
      </w:r>
      <w:r w:rsidRPr="008132A1">
        <w:rPr>
          <w:b/>
          <w:bCs/>
        </w:rPr>
        <w:t>PRO107 Employment and Pre-Requisites</w:t>
      </w:r>
      <w:r w:rsidRPr="008132A1">
        <w:t xml:space="preserve"> and have undertaken site specific induction as required.</w:t>
      </w:r>
    </w:p>
    <w:p w14:paraId="7BC9BDCA" w14:textId="77777777" w:rsidR="008509D4" w:rsidRPr="000D2821" w:rsidRDefault="008509D4" w:rsidP="008509D4">
      <w:pPr>
        <w:pStyle w:val="Heading3"/>
        <w:rPr>
          <w:rFonts w:asciiTheme="minorHAnsi" w:hAnsiTheme="minorHAnsi"/>
          <w:color w:val="ED7D31" w:themeColor="accent1"/>
        </w:rPr>
      </w:pPr>
      <w:bookmarkStart w:id="749" w:name="_Toc221634640"/>
      <w:r w:rsidRPr="000D2821">
        <w:rPr>
          <w:rFonts w:asciiTheme="minorHAnsi" w:hAnsiTheme="minorHAnsi"/>
          <w:color w:val="ED7D31" w:themeColor="accent1"/>
        </w:rPr>
        <w:t>Training Rooms/Conference Facilities</w:t>
      </w:r>
      <w:bookmarkEnd w:id="749"/>
      <w:r w:rsidRPr="000D2821">
        <w:rPr>
          <w:rFonts w:asciiTheme="minorHAnsi" w:hAnsiTheme="minorHAnsi"/>
          <w:color w:val="ED7D31" w:themeColor="accent1"/>
        </w:rPr>
        <w:t xml:space="preserve"> </w:t>
      </w:r>
    </w:p>
    <w:p w14:paraId="0582E54C" w14:textId="77777777" w:rsidR="008509D4" w:rsidRPr="008132A1" w:rsidRDefault="008509D4" w:rsidP="008509D4">
      <w:r w:rsidRPr="008132A1">
        <w:t xml:space="preserve">Whilst the training rooms and conference facilities used by </w:t>
      </w:r>
      <w:r w:rsidR="00844F21" w:rsidRPr="008132A1">
        <w:t>Jim’s Hazardous Material Removal</w:t>
      </w:r>
      <w:r w:rsidRPr="008132A1">
        <w:t xml:space="preserve"> are under the control of the Jim’s Group, or Jim’s Building Inspections; </w:t>
      </w:r>
      <w:r w:rsidR="00844F21" w:rsidRPr="008132A1">
        <w:t>Jim’s Hazardous Material Removal</w:t>
      </w:r>
      <w:r w:rsidRPr="008132A1">
        <w:t xml:space="preserve"> will ensure that the evacuation plan and emergency numbers are located on the notice board by the door in the training room and that the plan and this document is brought to the attention of all trainees the first time they attend training.</w:t>
      </w:r>
    </w:p>
    <w:p w14:paraId="09A35247" w14:textId="77777777" w:rsidR="008509D4" w:rsidRPr="000D2821" w:rsidRDefault="008509D4" w:rsidP="008509D4">
      <w:pPr>
        <w:pStyle w:val="Heading3"/>
        <w:rPr>
          <w:rFonts w:asciiTheme="minorHAnsi" w:hAnsiTheme="minorHAnsi"/>
          <w:color w:val="ED7D31" w:themeColor="accent1"/>
        </w:rPr>
      </w:pPr>
      <w:bookmarkStart w:id="750" w:name="_Toc221634641"/>
      <w:r w:rsidRPr="000D2821">
        <w:rPr>
          <w:rFonts w:asciiTheme="minorHAnsi" w:hAnsiTheme="minorHAnsi"/>
          <w:color w:val="ED7D31" w:themeColor="accent1"/>
        </w:rPr>
        <w:t>Medical Emergency</w:t>
      </w:r>
      <w:bookmarkEnd w:id="750"/>
    </w:p>
    <w:p w14:paraId="59983413" w14:textId="77777777" w:rsidR="008509D4" w:rsidRPr="008132A1" w:rsidRDefault="008509D4" w:rsidP="00BC2629">
      <w:r w:rsidRPr="008132A1">
        <w:t>All accommodation at Jim’s contains information regarding medical services. In addition, all attendees at the induction course shall be provided with a list of emergency numbers by Jim’s Group.</w:t>
      </w:r>
    </w:p>
    <w:p w14:paraId="3F12A547" w14:textId="77777777" w:rsidR="008509D4" w:rsidRPr="000D2821" w:rsidRDefault="008509D4" w:rsidP="008509D4"/>
    <w:p w14:paraId="495B6F9B" w14:textId="77777777" w:rsidR="008509D4" w:rsidRPr="000D2821" w:rsidRDefault="008509D4" w:rsidP="008509D4"/>
    <w:p w14:paraId="53D56CD7" w14:textId="77777777" w:rsidR="008509D4" w:rsidRPr="000D2821" w:rsidRDefault="008509D4" w:rsidP="008509D4"/>
    <w:p w14:paraId="3DBD64A6" w14:textId="36C1CF66" w:rsidR="008509D4" w:rsidRPr="000D2821" w:rsidRDefault="005111AF" w:rsidP="008509D4">
      <w:pPr>
        <w:pStyle w:val="Heading1"/>
        <w:spacing w:before="240"/>
        <w:rPr>
          <w:rFonts w:asciiTheme="minorHAnsi" w:hAnsiTheme="minorHAnsi"/>
        </w:rPr>
      </w:pPr>
      <w:bookmarkStart w:id="751" w:name="_Toc221634642"/>
      <w:r w:rsidRPr="000D2821">
        <w:rPr>
          <w:rFonts w:asciiTheme="minorHAnsi" w:hAnsiTheme="minorHAnsi"/>
        </w:rPr>
        <w:t xml:space="preserve">PRO016 - </w:t>
      </w:r>
      <w:r w:rsidR="008509D4" w:rsidRPr="000D2821">
        <w:rPr>
          <w:rFonts w:asciiTheme="minorHAnsi" w:hAnsiTheme="minorHAnsi"/>
        </w:rPr>
        <w:fldChar w:fldCharType="begin"/>
      </w:r>
      <w:r w:rsidR="008509D4" w:rsidRPr="000D2821">
        <w:rPr>
          <w:rFonts w:asciiTheme="minorHAnsi" w:hAnsiTheme="minorHAnsi"/>
        </w:rPr>
        <w:instrText xml:space="preserve"> ask PName "What is the procedure name?"</w:instrText>
      </w:r>
      <w:r w:rsidR="008509D4" w:rsidRPr="000D2821">
        <w:rPr>
          <w:rFonts w:asciiTheme="minorHAnsi" w:hAnsiTheme="minorHAnsi"/>
        </w:rPr>
        <w:fldChar w:fldCharType="separate"/>
      </w:r>
      <w:r w:rsidR="008509D4" w:rsidRPr="000D2821">
        <w:rPr>
          <w:rFonts w:asciiTheme="minorHAnsi" w:hAnsiTheme="minorHAnsi"/>
        </w:rPr>
        <w:t>Vehicle Setup and Emergency Procedures</w:t>
      </w:r>
      <w:r w:rsidR="008509D4" w:rsidRPr="000D2821">
        <w:rPr>
          <w:rFonts w:asciiTheme="minorHAnsi" w:hAnsiTheme="minorHAnsi"/>
        </w:rPr>
        <w:fldChar w:fldCharType="end"/>
      </w:r>
      <w:r w:rsidR="008509D4" w:rsidRPr="000D2821">
        <w:rPr>
          <w:rFonts w:asciiTheme="minorHAnsi" w:hAnsiTheme="minorHAnsi"/>
        </w:rPr>
        <w:fldChar w:fldCharType="begin"/>
      </w:r>
      <w:r w:rsidR="008509D4" w:rsidRPr="000D2821">
        <w:rPr>
          <w:rFonts w:asciiTheme="minorHAnsi" w:hAnsiTheme="minorHAnsi"/>
        </w:rPr>
        <w:instrText xml:space="preserve"> Ask PNo "What is Procedure No?" </w:instrText>
      </w:r>
      <w:r w:rsidR="008509D4" w:rsidRPr="000D2821">
        <w:rPr>
          <w:rFonts w:asciiTheme="minorHAnsi" w:hAnsiTheme="minorHAnsi"/>
        </w:rPr>
        <w:fldChar w:fldCharType="separate"/>
      </w:r>
      <w:r w:rsidR="008509D4" w:rsidRPr="000D2821">
        <w:rPr>
          <w:rFonts w:asciiTheme="minorHAnsi" w:hAnsiTheme="minorHAnsi"/>
        </w:rPr>
        <w:t>PRO016</w:t>
      </w:r>
      <w:r w:rsidR="008509D4" w:rsidRPr="000D2821">
        <w:rPr>
          <w:rFonts w:asciiTheme="minorHAnsi" w:hAnsiTheme="minorHAnsi"/>
        </w:rPr>
        <w:fldChar w:fldCharType="end"/>
      </w:r>
      <w:r w:rsidR="008509D4" w:rsidRPr="000D2821">
        <w:rPr>
          <w:rFonts w:asciiTheme="minorHAnsi" w:hAnsiTheme="minorHAnsi"/>
        </w:rPr>
        <w:fldChar w:fldCharType="begin"/>
      </w:r>
      <w:r w:rsidR="008509D4" w:rsidRPr="000D2821">
        <w:rPr>
          <w:rFonts w:asciiTheme="minorHAnsi" w:hAnsiTheme="minorHAnsi"/>
        </w:rPr>
        <w:instrText xml:space="preserve"> Ask RevNo "What is Revision Number?" </w:instrText>
      </w:r>
      <w:r w:rsidR="008509D4" w:rsidRPr="000D2821">
        <w:rPr>
          <w:rFonts w:asciiTheme="minorHAnsi" w:hAnsiTheme="minorHAnsi"/>
        </w:rPr>
        <w:fldChar w:fldCharType="separate"/>
      </w:r>
      <w:r w:rsidR="008509D4" w:rsidRPr="000D2821">
        <w:rPr>
          <w:rFonts w:asciiTheme="minorHAnsi" w:hAnsiTheme="minorHAnsi"/>
        </w:rPr>
        <w:t>1.0</w:t>
      </w:r>
      <w:r w:rsidR="008509D4" w:rsidRPr="000D2821">
        <w:rPr>
          <w:rFonts w:asciiTheme="minorHAnsi" w:hAnsiTheme="minorHAnsi"/>
        </w:rPr>
        <w:fldChar w:fldCharType="end"/>
      </w:r>
      <w:r w:rsidR="008509D4" w:rsidRPr="000D2821">
        <w:rPr>
          <w:rFonts w:asciiTheme="minorHAnsi" w:hAnsiTheme="minorHAnsi"/>
        </w:rPr>
        <w:fldChar w:fldCharType="begin"/>
      </w:r>
      <w:r w:rsidR="008509D4" w:rsidRPr="000D2821">
        <w:rPr>
          <w:rFonts w:asciiTheme="minorHAnsi" w:hAnsiTheme="minorHAnsi"/>
        </w:rPr>
        <w:instrText xml:space="preserve"> Ask RevDate "What is the Revision Date"</w:instrText>
      </w:r>
      <w:r w:rsidR="008509D4" w:rsidRPr="000D2821">
        <w:rPr>
          <w:rFonts w:asciiTheme="minorHAnsi" w:hAnsiTheme="minorHAnsi"/>
        </w:rPr>
        <w:fldChar w:fldCharType="separate"/>
      </w:r>
      <w:r w:rsidR="008509D4" w:rsidRPr="000D2821">
        <w:rPr>
          <w:rFonts w:asciiTheme="minorHAnsi" w:hAnsiTheme="minorHAnsi"/>
        </w:rPr>
        <w:t>23/07/12</w:t>
      </w:r>
      <w:r w:rsidR="008509D4" w:rsidRPr="000D2821">
        <w:rPr>
          <w:rFonts w:asciiTheme="minorHAnsi" w:hAnsiTheme="minorHAnsi"/>
        </w:rPr>
        <w:fldChar w:fldCharType="end"/>
      </w:r>
      <w:r w:rsidR="008509D4" w:rsidRPr="000D2821">
        <w:rPr>
          <w:rFonts w:asciiTheme="minorHAnsi" w:hAnsiTheme="minorHAnsi"/>
        </w:rPr>
        <w:t>Vehicle Setup and Emergency Procedures</w:t>
      </w:r>
      <w:bookmarkEnd w:id="751"/>
    </w:p>
    <w:p w14:paraId="25CB0767" w14:textId="77777777" w:rsidR="008509D4" w:rsidRPr="000D2821" w:rsidRDefault="008509D4" w:rsidP="00713C83">
      <w:pPr>
        <w:pStyle w:val="Heading3"/>
        <w:rPr>
          <w:rFonts w:asciiTheme="minorHAnsi" w:hAnsiTheme="minorHAnsi"/>
        </w:rPr>
      </w:pPr>
      <w:bookmarkStart w:id="752" w:name="_Toc221634643"/>
      <w:r w:rsidRPr="000D2821">
        <w:rPr>
          <w:rFonts w:asciiTheme="minorHAnsi" w:hAnsiTheme="minorHAnsi"/>
        </w:rPr>
        <w:t>Introduction</w:t>
      </w:r>
      <w:bookmarkEnd w:id="752"/>
    </w:p>
    <w:p w14:paraId="78E7BEC0" w14:textId="77777777" w:rsidR="008509D4" w:rsidRPr="000D2821" w:rsidRDefault="008509D4" w:rsidP="008509D4">
      <w:r w:rsidRPr="000D2821">
        <w:t xml:space="preserve">The purpose of this procedure is to ensure the safety of all stakeholders whilst on the road and when working from the vehicle. </w:t>
      </w:r>
    </w:p>
    <w:p w14:paraId="6D8DBEC3" w14:textId="77777777" w:rsidR="008509D4" w:rsidRPr="000D2821" w:rsidRDefault="008509D4" w:rsidP="00713C83">
      <w:pPr>
        <w:pStyle w:val="Heading3"/>
        <w:rPr>
          <w:rFonts w:asciiTheme="minorHAnsi" w:hAnsiTheme="minorHAnsi"/>
        </w:rPr>
      </w:pPr>
      <w:bookmarkStart w:id="753" w:name="_Toc221634644"/>
      <w:r w:rsidRPr="000D2821">
        <w:rPr>
          <w:rFonts w:asciiTheme="minorHAnsi" w:hAnsiTheme="minorHAnsi"/>
        </w:rPr>
        <w:t>Policy</w:t>
      </w:r>
      <w:bookmarkEnd w:id="753"/>
    </w:p>
    <w:p w14:paraId="71DC3825" w14:textId="77777777" w:rsidR="008509D4" w:rsidRPr="000D2821" w:rsidRDefault="008509D4" w:rsidP="177DC49A">
      <w:r w:rsidRPr="000D2821">
        <w:t xml:space="preserve">It is the policy of </w:t>
      </w:r>
      <w:r w:rsidR="00844F21" w:rsidRPr="000D2821">
        <w:t>Jim’s Hazardous Material Removal</w:t>
      </w:r>
      <w:r w:rsidRPr="000D2821">
        <w:t xml:space="preserve"> that all drivers will operate their vehicle in a safe manner, drive defensively to prevent injuries and property damage and will adhere to all jurisdictional road legislation.</w:t>
      </w:r>
      <w:r w:rsidRPr="000D2821">
        <w:br/>
      </w:r>
    </w:p>
    <w:p w14:paraId="2862E6A5" w14:textId="77777777" w:rsidR="008509D4" w:rsidRPr="000D2821" w:rsidRDefault="008509D4" w:rsidP="00713C83">
      <w:pPr>
        <w:pStyle w:val="Heading3"/>
        <w:rPr>
          <w:rFonts w:asciiTheme="minorHAnsi" w:hAnsiTheme="minorHAnsi"/>
        </w:rPr>
      </w:pPr>
      <w:bookmarkStart w:id="754" w:name="_Toc221634645"/>
      <w:r w:rsidRPr="000D2821">
        <w:rPr>
          <w:rFonts w:asciiTheme="minorHAnsi" w:hAnsiTheme="minorHAnsi"/>
        </w:rPr>
        <w:t>Vehicle Setup</w:t>
      </w:r>
      <w:bookmarkEnd w:id="754"/>
    </w:p>
    <w:p w14:paraId="7536FD83" w14:textId="77777777" w:rsidR="008509D4" w:rsidRPr="000D2821" w:rsidRDefault="008509D4" w:rsidP="008509D4">
      <w:pPr>
        <w:spacing w:before="100" w:beforeAutospacing="1" w:after="100" w:afterAutospacing="1"/>
      </w:pPr>
      <w:r w:rsidRPr="000D2821">
        <w:t>The Franchisee shall consult with the Franchisor prior to setup to ensure all manual handling issues have been addressed in relation to the specific vehicle in use.</w:t>
      </w:r>
    </w:p>
    <w:p w14:paraId="59A885EC" w14:textId="77777777" w:rsidR="008509D4" w:rsidRPr="000D2821" w:rsidRDefault="008509D4" w:rsidP="008509D4">
      <w:pPr>
        <w:spacing w:before="100" w:beforeAutospacing="1" w:after="100" w:afterAutospacing="1"/>
      </w:pPr>
      <w:r w:rsidRPr="000D2821">
        <w:t>It is advised that vehicles have a cargo barrier installed where applicable and are equipped with reversing cameras.</w:t>
      </w:r>
    </w:p>
    <w:p w14:paraId="312687FA" w14:textId="77777777" w:rsidR="008509D4" w:rsidRPr="000D2821" w:rsidRDefault="008509D4" w:rsidP="008509D4">
      <w:r w:rsidRPr="000D2821">
        <w:t>All vehicles must have either a blue tooth or hands-free phone kit installed.</w:t>
      </w:r>
    </w:p>
    <w:p w14:paraId="2E3B421C" w14:textId="56261126" w:rsidR="008509D4" w:rsidRPr="000D2821" w:rsidRDefault="008509D4" w:rsidP="177DC49A">
      <w:pPr>
        <w:spacing w:before="100" w:beforeAutospacing="1" w:after="100" w:afterAutospacing="1"/>
      </w:pPr>
      <w:r w:rsidRPr="000D2821">
        <w:t xml:space="preserve">All cargo, including tools and equipment, and especially </w:t>
      </w:r>
      <w:r w:rsidR="00336970" w:rsidRPr="000D2821">
        <w:t>any hazardous materials</w:t>
      </w:r>
      <w:r w:rsidRPr="000D2821">
        <w:t xml:space="preserve">, must be secured to prevent injury in the event of a sudden stop or accident.   </w:t>
      </w:r>
    </w:p>
    <w:p w14:paraId="3264002B" w14:textId="03CD2D9D" w:rsidR="008509D4" w:rsidRPr="000D2821" w:rsidRDefault="008509D4" w:rsidP="008509D4">
      <w:pPr>
        <w:spacing w:before="100" w:beforeAutospacing="1" w:after="100" w:afterAutospacing="1"/>
      </w:pPr>
      <w:r w:rsidRPr="000D2821">
        <w:t xml:space="preserve">There is a further and specific requirement to ensure that the vehicle is equipped to provide initial emergency response in the event an accident or incident results in the disturbance of the </w:t>
      </w:r>
      <w:r w:rsidR="00336970" w:rsidRPr="000D2821">
        <w:t>hazardous material</w:t>
      </w:r>
      <w:r w:rsidRPr="000D2821">
        <w:t xml:space="preserve"> it is carrying.</w:t>
      </w:r>
    </w:p>
    <w:p w14:paraId="68E4DE7C" w14:textId="01FE70CA" w:rsidR="00336970" w:rsidRPr="000D2821" w:rsidRDefault="00336970" w:rsidP="00336970">
      <w:r w:rsidRPr="000D2821">
        <w:t xml:space="preserve">In the matter of Biohazard </w:t>
      </w:r>
      <w:r w:rsidR="003923B6" w:rsidRPr="000D2821">
        <w:t>Recovery,</w:t>
      </w:r>
      <w:r w:rsidRPr="000D2821">
        <w:t xml:space="preserve"> it is required that biohazardous waste be bagged and contained in a Rigid container that is leak proof, shatterproof and washable and has a securely fitting lid to prevent spills.  This container must be secured to prevent injury in the event of a sudden stop or accident.</w:t>
      </w:r>
    </w:p>
    <w:p w14:paraId="41673CD9" w14:textId="61BB1450" w:rsidR="008509D4" w:rsidRPr="000D2821" w:rsidRDefault="008509D4" w:rsidP="008509D4">
      <w:pPr>
        <w:pStyle w:val="ToDo"/>
      </w:pPr>
      <w:r w:rsidRPr="000D2821">
        <w:t>All vehicles must carry:</w:t>
      </w:r>
    </w:p>
    <w:p w14:paraId="309638C2" w14:textId="19DC0CDB" w:rsidR="008509D4" w:rsidRPr="000D2821" w:rsidRDefault="008509D4" w:rsidP="00E3147D">
      <w:pPr>
        <w:pStyle w:val="MyBullet"/>
        <w:numPr>
          <w:ilvl w:val="0"/>
          <w:numId w:val="178"/>
        </w:numPr>
      </w:pPr>
      <w:r w:rsidRPr="000D2821">
        <w:t xml:space="preserve">A full kit of PPE to be used during an accident that occurs whilst carrying </w:t>
      </w:r>
      <w:r w:rsidR="00336970" w:rsidRPr="000D2821">
        <w:t>hazardous materials</w:t>
      </w:r>
      <w:r w:rsidRPr="000D2821">
        <w:t xml:space="preserve"> including half face respirator, spare disposable P2 respirators, suitable disposable coveralls, gloves and boots.</w:t>
      </w:r>
    </w:p>
    <w:p w14:paraId="0E0C41D9" w14:textId="6AEF3257" w:rsidR="008509D4" w:rsidRPr="000D2821" w:rsidRDefault="008509D4" w:rsidP="00E3147D">
      <w:pPr>
        <w:pStyle w:val="MyBullet"/>
        <w:numPr>
          <w:ilvl w:val="0"/>
          <w:numId w:val="178"/>
        </w:numPr>
      </w:pPr>
      <w:r w:rsidRPr="000D2821">
        <w:t xml:space="preserve">Additional or spare black plastic to cover or collect spilt </w:t>
      </w:r>
      <w:r w:rsidR="00336970" w:rsidRPr="000D2821">
        <w:t>hazardous materials in. In the case of biohazardous waste, extra biohazard bags.</w:t>
      </w:r>
    </w:p>
    <w:p w14:paraId="0746CD5F" w14:textId="68AE8AA0" w:rsidR="008509D4" w:rsidRPr="000D2821" w:rsidRDefault="008509D4" w:rsidP="00E3147D">
      <w:pPr>
        <w:pStyle w:val="MyBullet"/>
        <w:numPr>
          <w:ilvl w:val="0"/>
          <w:numId w:val="178"/>
        </w:numPr>
      </w:pPr>
      <w:r w:rsidRPr="000D2821">
        <w:t>A hose and fittings that would enable you to wet down split asbestos from an accident</w:t>
      </w:r>
      <w:r w:rsidR="0082497C">
        <w:t>.</w:t>
      </w:r>
    </w:p>
    <w:p w14:paraId="42415714" w14:textId="44EBB6C9" w:rsidR="008509D4" w:rsidRPr="000D2821" w:rsidRDefault="008509D4" w:rsidP="00E3147D">
      <w:pPr>
        <w:pStyle w:val="MyBullet"/>
        <w:numPr>
          <w:ilvl w:val="0"/>
          <w:numId w:val="178"/>
        </w:numPr>
      </w:pPr>
      <w:r w:rsidRPr="000D2821">
        <w:t>A 25l container of water and a pump pack to use in the event of an accident remotely located from mains water supply</w:t>
      </w:r>
      <w:r w:rsidR="004C47C0">
        <w:t>.</w:t>
      </w:r>
    </w:p>
    <w:p w14:paraId="5FB6827D" w14:textId="21D01B0F" w:rsidR="008509D4" w:rsidRPr="000D2821" w:rsidRDefault="008509D4" w:rsidP="00E3147D">
      <w:pPr>
        <w:pStyle w:val="MyBullet"/>
        <w:numPr>
          <w:ilvl w:val="0"/>
          <w:numId w:val="178"/>
        </w:numPr>
      </w:pPr>
      <w:r w:rsidRPr="000D2821">
        <w:t>Hazard warning tape</w:t>
      </w:r>
      <w:r w:rsidR="004C47C0">
        <w:t>.</w:t>
      </w:r>
    </w:p>
    <w:p w14:paraId="77B8E8A6" w14:textId="136323D0" w:rsidR="008509D4" w:rsidRPr="000D2821" w:rsidRDefault="008509D4" w:rsidP="00E3147D">
      <w:pPr>
        <w:pStyle w:val="MyBullet"/>
        <w:numPr>
          <w:ilvl w:val="0"/>
          <w:numId w:val="178"/>
        </w:numPr>
      </w:pPr>
      <w:r w:rsidRPr="000D2821">
        <w:t>High-</w:t>
      </w:r>
      <w:r w:rsidR="00265E50" w:rsidRPr="000D2821">
        <w:t>Vi’s</w:t>
      </w:r>
      <w:r w:rsidRPr="000D2821">
        <w:t xml:space="preserve"> clothing</w:t>
      </w:r>
      <w:r w:rsidR="004C47C0">
        <w:t>.</w:t>
      </w:r>
    </w:p>
    <w:p w14:paraId="489E5DAC" w14:textId="77777777" w:rsidR="004C47C0" w:rsidRDefault="004C47C0" w:rsidP="00E3147D">
      <w:pPr>
        <w:pStyle w:val="MyBullet"/>
        <w:numPr>
          <w:ilvl w:val="0"/>
          <w:numId w:val="178"/>
        </w:numPr>
      </w:pPr>
      <w:r>
        <w:t>F</w:t>
      </w:r>
      <w:r w:rsidR="008509D4" w:rsidRPr="000D2821">
        <w:t>ire extinguisher</w:t>
      </w:r>
      <w:r>
        <w:t>.</w:t>
      </w:r>
    </w:p>
    <w:p w14:paraId="2EEFBF23" w14:textId="5F732B42" w:rsidR="008509D4" w:rsidRPr="000D2821" w:rsidRDefault="004C47C0" w:rsidP="00E3147D">
      <w:pPr>
        <w:pStyle w:val="MyBullet"/>
        <w:numPr>
          <w:ilvl w:val="0"/>
          <w:numId w:val="178"/>
        </w:numPr>
      </w:pPr>
      <w:r>
        <w:t>F</w:t>
      </w:r>
      <w:r w:rsidR="008509D4" w:rsidRPr="000D2821">
        <w:t>ully stocked first aid kit</w:t>
      </w:r>
      <w:r w:rsidR="00265E50">
        <w:t>.</w:t>
      </w:r>
    </w:p>
    <w:p w14:paraId="26FF7F6E" w14:textId="77777777" w:rsidR="00336970" w:rsidRPr="000D2821" w:rsidRDefault="00336970" w:rsidP="00336970">
      <w:r w:rsidRPr="000D2821">
        <w:t>If transporting biohazardous waste</w:t>
      </w:r>
    </w:p>
    <w:p w14:paraId="32C87162" w14:textId="02F118E1" w:rsidR="00336970" w:rsidRPr="000D2821" w:rsidRDefault="00336970" w:rsidP="00E3147D">
      <w:pPr>
        <w:pStyle w:val="ListParagraph"/>
        <w:numPr>
          <w:ilvl w:val="0"/>
          <w:numId w:val="50"/>
        </w:numPr>
        <w:spacing w:after="160" w:line="259" w:lineRule="auto"/>
      </w:pPr>
      <w:r w:rsidRPr="000D2821">
        <w:t>Spare sharps container with gloves and tongs</w:t>
      </w:r>
      <w:r w:rsidR="00265E50">
        <w:t>.</w:t>
      </w:r>
    </w:p>
    <w:p w14:paraId="4EB28EF2" w14:textId="5D61907E" w:rsidR="00336970" w:rsidRPr="000D2821" w:rsidRDefault="00336970" w:rsidP="00E3147D">
      <w:pPr>
        <w:pStyle w:val="ListParagraph"/>
        <w:numPr>
          <w:ilvl w:val="0"/>
          <w:numId w:val="50"/>
        </w:numPr>
        <w:spacing w:after="160" w:line="259" w:lineRule="auto"/>
      </w:pPr>
      <w:r w:rsidRPr="000D2821">
        <w:t>Spare biohazard bags</w:t>
      </w:r>
      <w:r w:rsidR="00265E50">
        <w:t>.</w:t>
      </w:r>
    </w:p>
    <w:p w14:paraId="3322CBA8" w14:textId="77777777" w:rsidR="00336970" w:rsidRPr="000D2821" w:rsidRDefault="00336970" w:rsidP="00E3147D">
      <w:pPr>
        <w:pStyle w:val="ListParagraph"/>
        <w:numPr>
          <w:ilvl w:val="0"/>
          <w:numId w:val="50"/>
        </w:numPr>
        <w:spacing w:after="160" w:line="259" w:lineRule="auto"/>
      </w:pPr>
      <w:r w:rsidRPr="000D2821">
        <w:t>Biohazard Spill Kit.</w:t>
      </w:r>
    </w:p>
    <w:p w14:paraId="3E845C76" w14:textId="4F1A7EFB" w:rsidR="008509D4" w:rsidRPr="000D2821" w:rsidRDefault="008509D4" w:rsidP="008509D4">
      <w:r w:rsidRPr="000D2821">
        <w:t>The vehicle must also carry all equipment required to properly and safely secure loads, ropes or tie downs or other means used to secure loads must all be in a well maintained, clean condition.</w:t>
      </w:r>
    </w:p>
    <w:p w14:paraId="76DBDDED" w14:textId="77777777" w:rsidR="008509D4" w:rsidRPr="000D2821" w:rsidRDefault="008509D4" w:rsidP="008509D4"/>
    <w:p w14:paraId="6BDDBCBD" w14:textId="77777777" w:rsidR="008509D4" w:rsidRPr="000D2821" w:rsidRDefault="008509D4" w:rsidP="00713C83">
      <w:pPr>
        <w:pStyle w:val="Heading3"/>
        <w:rPr>
          <w:rFonts w:asciiTheme="minorHAnsi" w:hAnsiTheme="minorHAnsi"/>
        </w:rPr>
      </w:pPr>
      <w:bookmarkStart w:id="755" w:name="_Toc221634646"/>
      <w:r w:rsidRPr="000D2821">
        <w:rPr>
          <w:rFonts w:asciiTheme="minorHAnsi" w:hAnsiTheme="minorHAnsi"/>
        </w:rPr>
        <w:t>Vehicle Maintenance and Insurance</w:t>
      </w:r>
      <w:bookmarkEnd w:id="755"/>
    </w:p>
    <w:p w14:paraId="349E9160" w14:textId="77777777" w:rsidR="008509D4" w:rsidRPr="000D2821" w:rsidRDefault="008509D4" w:rsidP="008509D4">
      <w:pPr>
        <w:pStyle w:val="ToDo"/>
      </w:pPr>
      <w:r w:rsidRPr="000D2821">
        <w:t>To ensure vehicles are safe to drive:</w:t>
      </w:r>
    </w:p>
    <w:p w14:paraId="3740B15A" w14:textId="77777777" w:rsidR="00225A52" w:rsidRDefault="00225A52" w:rsidP="00E3147D">
      <w:pPr>
        <w:pStyle w:val="MyBullet"/>
        <w:numPr>
          <w:ilvl w:val="0"/>
          <w:numId w:val="178"/>
        </w:numPr>
      </w:pPr>
      <w:r>
        <w:t>V</w:t>
      </w:r>
      <w:r w:rsidR="008509D4" w:rsidRPr="000D2821">
        <w:t>ehicles should be serviced as per manufacturer's guidelines as outlined in the vehicle logbook</w:t>
      </w:r>
      <w:r>
        <w:t>.</w:t>
      </w:r>
    </w:p>
    <w:p w14:paraId="5827B9B5" w14:textId="77777777" w:rsidR="00225A52" w:rsidRDefault="00225A52" w:rsidP="00E3147D">
      <w:pPr>
        <w:pStyle w:val="MyBullet"/>
        <w:numPr>
          <w:ilvl w:val="0"/>
          <w:numId w:val="178"/>
        </w:numPr>
      </w:pPr>
      <w:r>
        <w:t>W</w:t>
      </w:r>
      <w:r w:rsidR="008509D4" w:rsidRPr="000D2821">
        <w:t>indscreen must not have any chips or cracks.</w:t>
      </w:r>
    </w:p>
    <w:p w14:paraId="3228034F" w14:textId="5BD010F7" w:rsidR="008509D4" w:rsidRPr="000D2821" w:rsidRDefault="008509D4" w:rsidP="00E3147D">
      <w:pPr>
        <w:pStyle w:val="MyBullet"/>
        <w:numPr>
          <w:ilvl w:val="0"/>
          <w:numId w:val="178"/>
        </w:numPr>
      </w:pPr>
      <w:r w:rsidRPr="000D2821">
        <w:t>Vehicle must be fully insured, specifically including third party protection.</w:t>
      </w:r>
    </w:p>
    <w:p w14:paraId="4413CDE8" w14:textId="77777777" w:rsidR="008509D4" w:rsidRPr="000D2821" w:rsidRDefault="008509D4" w:rsidP="00713C83">
      <w:pPr>
        <w:pStyle w:val="Heading3"/>
        <w:rPr>
          <w:rFonts w:asciiTheme="minorHAnsi" w:hAnsiTheme="minorHAnsi"/>
        </w:rPr>
      </w:pPr>
      <w:bookmarkStart w:id="756" w:name="_Toc221634647"/>
      <w:r w:rsidRPr="000D2821">
        <w:rPr>
          <w:rFonts w:asciiTheme="minorHAnsi" w:hAnsiTheme="minorHAnsi"/>
        </w:rPr>
        <w:t>Driving Rules</w:t>
      </w:r>
      <w:bookmarkEnd w:id="756"/>
    </w:p>
    <w:p w14:paraId="46CF1FD0" w14:textId="77777777" w:rsidR="008509D4" w:rsidRPr="000D2821" w:rsidRDefault="008509D4" w:rsidP="008509D4">
      <w:pPr>
        <w:pStyle w:val="ToDo"/>
      </w:pPr>
      <w:r w:rsidRPr="000D2821">
        <w:t>No Employee shall drive the vehicle:</w:t>
      </w:r>
    </w:p>
    <w:p w14:paraId="130442EF" w14:textId="6C970AD1" w:rsidR="008509D4" w:rsidRPr="000D2821" w:rsidRDefault="00225A52" w:rsidP="00E3147D">
      <w:pPr>
        <w:pStyle w:val="MyBullet"/>
        <w:numPr>
          <w:ilvl w:val="0"/>
          <w:numId w:val="178"/>
        </w:numPr>
      </w:pPr>
      <w:r>
        <w:t>W</w:t>
      </w:r>
      <w:r w:rsidR="008509D4" w:rsidRPr="000D2821">
        <w:t>hilst intoxicated or under the influence of illicit drugs</w:t>
      </w:r>
      <w:r>
        <w:t>.</w:t>
      </w:r>
    </w:p>
    <w:p w14:paraId="5E1166ED" w14:textId="77777777" w:rsidR="00225A52" w:rsidRDefault="00225A52" w:rsidP="00E3147D">
      <w:pPr>
        <w:pStyle w:val="MyBullet"/>
        <w:numPr>
          <w:ilvl w:val="0"/>
          <w:numId w:val="178"/>
        </w:numPr>
      </w:pPr>
      <w:r>
        <w:t>W</w:t>
      </w:r>
      <w:r w:rsidR="008509D4" w:rsidRPr="000D2821">
        <w:t>hen taking medication that impacts on their driving ability</w:t>
      </w:r>
      <w:r>
        <w:t>.</w:t>
      </w:r>
    </w:p>
    <w:p w14:paraId="036A3EBB" w14:textId="5CA68842" w:rsidR="008509D4" w:rsidRPr="000D2821" w:rsidRDefault="00225A52" w:rsidP="00E3147D">
      <w:pPr>
        <w:pStyle w:val="MyBullet"/>
        <w:numPr>
          <w:ilvl w:val="0"/>
          <w:numId w:val="178"/>
        </w:numPr>
      </w:pPr>
      <w:r>
        <w:t>W</w:t>
      </w:r>
      <w:r w:rsidR="008509D4" w:rsidRPr="000D2821">
        <w:t>hilst their licence has been suspended or revoked.</w:t>
      </w:r>
    </w:p>
    <w:p w14:paraId="55578C30" w14:textId="2866C347" w:rsidR="008509D4" w:rsidRPr="000D2821" w:rsidRDefault="008509D4" w:rsidP="008509D4">
      <w:r w:rsidRPr="000D2821">
        <w:t xml:space="preserve">It is advised that vehicle headlights are </w:t>
      </w:r>
      <w:r w:rsidR="00225A52" w:rsidRPr="000D2821">
        <w:t>always switched on</w:t>
      </w:r>
      <w:r w:rsidRPr="000D2821">
        <w:t>.</w:t>
      </w:r>
      <w:r w:rsidR="003A333B">
        <w:t xml:space="preserve"> </w:t>
      </w:r>
      <w:r w:rsidRPr="000D2821">
        <w:t xml:space="preserve">All </w:t>
      </w:r>
      <w:r w:rsidR="00900560" w:rsidRPr="000D2821">
        <w:t>Hazardous</w:t>
      </w:r>
      <w:r w:rsidRPr="000D2821">
        <w:t xml:space="preserve"> Material</w:t>
      </w:r>
      <w:r w:rsidR="00900560" w:rsidRPr="000D2821">
        <w:t>s</w:t>
      </w:r>
      <w:r w:rsidRPr="000D2821">
        <w:t xml:space="preserve"> must be appropriately secured for transport to the waste disposal facility.  See related Waste Disposal directions contained in Manual Procedures PRO120.</w:t>
      </w:r>
      <w:r w:rsidRPr="000D2821">
        <w:br/>
      </w:r>
    </w:p>
    <w:p w14:paraId="1AA9FF08" w14:textId="77777777" w:rsidR="008509D4" w:rsidRPr="000D2821" w:rsidRDefault="008509D4" w:rsidP="00713C83">
      <w:pPr>
        <w:pStyle w:val="Heading3"/>
        <w:rPr>
          <w:rFonts w:asciiTheme="minorHAnsi" w:hAnsiTheme="minorHAnsi"/>
        </w:rPr>
      </w:pPr>
      <w:bookmarkStart w:id="757" w:name="_Toc221634648"/>
      <w:r w:rsidRPr="000D2821">
        <w:rPr>
          <w:rFonts w:asciiTheme="minorHAnsi" w:hAnsiTheme="minorHAnsi"/>
        </w:rPr>
        <w:t>In the Event of an Accident</w:t>
      </w:r>
      <w:bookmarkEnd w:id="757"/>
    </w:p>
    <w:p w14:paraId="06A99779" w14:textId="3882B8C5" w:rsidR="008509D4" w:rsidRPr="000D2821" w:rsidRDefault="008509D4" w:rsidP="008509D4">
      <w:pPr>
        <w:pStyle w:val="ToDo"/>
      </w:pPr>
      <w:r w:rsidRPr="000D2821">
        <w:t xml:space="preserve">The following is a list of actions to be undertaken in the event of an </w:t>
      </w:r>
      <w:r w:rsidR="00771FC4" w:rsidRPr="000D2821">
        <w:t>accident;</w:t>
      </w:r>
      <w:r w:rsidRPr="000D2821">
        <w:t xml:space="preserve"> however not all actions need to be undertaken if it is a single vehicle or minor incident:</w:t>
      </w:r>
    </w:p>
    <w:p w14:paraId="3324ADF6" w14:textId="36B9581D" w:rsidR="008509D4" w:rsidRPr="000D2821" w:rsidRDefault="00771FC4" w:rsidP="00E3147D">
      <w:pPr>
        <w:pStyle w:val="MyBullet"/>
        <w:numPr>
          <w:ilvl w:val="0"/>
          <w:numId w:val="178"/>
        </w:numPr>
      </w:pPr>
      <w:r>
        <w:t>I</w:t>
      </w:r>
      <w:r w:rsidR="008509D4" w:rsidRPr="000D2821">
        <w:t xml:space="preserve">t is important that you remain calm so that you </w:t>
      </w:r>
      <w:r w:rsidRPr="000D2821">
        <w:t>can</w:t>
      </w:r>
      <w:r w:rsidR="008509D4" w:rsidRPr="000D2821">
        <w:t xml:space="preserve"> assess the situation and take appropriate actions</w:t>
      </w:r>
      <w:r>
        <w:t>.</w:t>
      </w:r>
    </w:p>
    <w:p w14:paraId="21328844" w14:textId="21B5FD49" w:rsidR="008509D4" w:rsidRPr="000D2821" w:rsidRDefault="00771FC4" w:rsidP="00E3147D">
      <w:pPr>
        <w:pStyle w:val="MyBullet"/>
        <w:numPr>
          <w:ilvl w:val="0"/>
          <w:numId w:val="178"/>
        </w:numPr>
      </w:pPr>
      <w:r>
        <w:rPr>
          <w:lang w:eastAsia="en-AU"/>
        </w:rPr>
        <w:t>I</w:t>
      </w:r>
      <w:r w:rsidR="008509D4" w:rsidRPr="000D2821">
        <w:rPr>
          <w:lang w:eastAsia="en-AU"/>
        </w:rPr>
        <w:t>f the vehicle is still drivable and you need to move it out of traffic, then do so</w:t>
      </w:r>
      <w:r>
        <w:rPr>
          <w:lang w:eastAsia="en-AU"/>
        </w:rPr>
        <w:t>.</w:t>
      </w:r>
    </w:p>
    <w:p w14:paraId="32620F14" w14:textId="595A7423" w:rsidR="008509D4" w:rsidRPr="00A91A85" w:rsidRDefault="00771FC4" w:rsidP="00E3147D">
      <w:pPr>
        <w:pStyle w:val="MyBullet"/>
        <w:numPr>
          <w:ilvl w:val="0"/>
          <w:numId w:val="178"/>
        </w:numPr>
      </w:pPr>
      <w:r>
        <w:t>O</w:t>
      </w:r>
      <w:r w:rsidR="008509D4" w:rsidRPr="000D2821">
        <w:t>nce you have turned the vehicle off, put on hazard lights</w:t>
      </w:r>
      <w:r>
        <w:t>.</w:t>
      </w:r>
    </w:p>
    <w:p w14:paraId="76E93F24" w14:textId="77777777" w:rsidR="008509D4" w:rsidRPr="000D2821" w:rsidRDefault="008509D4" w:rsidP="177DC49A">
      <w:pPr>
        <w:pStyle w:val="Subtitle"/>
        <w:rPr>
          <w:rFonts w:asciiTheme="minorHAnsi" w:hAnsiTheme="minorHAnsi"/>
        </w:rPr>
      </w:pPr>
      <w:r w:rsidRPr="000D2821">
        <w:rPr>
          <w:rFonts w:asciiTheme="minorHAnsi" w:hAnsiTheme="minorHAnsi"/>
        </w:rPr>
        <w:t xml:space="preserve">At this point you will need to make an assessment related to the severity of the crash.  </w:t>
      </w:r>
    </w:p>
    <w:p w14:paraId="6D282FDA" w14:textId="5787655B" w:rsidR="008509D4" w:rsidRPr="000D2821" w:rsidRDefault="008509D4" w:rsidP="008509D4">
      <w:pPr>
        <w:pStyle w:val="Subtitle"/>
        <w:rPr>
          <w:rFonts w:asciiTheme="minorHAnsi" w:hAnsiTheme="minorHAnsi"/>
        </w:rPr>
      </w:pPr>
      <w:r w:rsidRPr="000D2821">
        <w:rPr>
          <w:rFonts w:asciiTheme="minorHAnsi" w:hAnsiTheme="minorHAnsi"/>
        </w:rPr>
        <w:t xml:space="preserve">Apply common sense to consider and prioritise the management of the risk posed by </w:t>
      </w:r>
      <w:r w:rsidR="00900560" w:rsidRPr="000D2821">
        <w:rPr>
          <w:rFonts w:asciiTheme="minorHAnsi" w:hAnsiTheme="minorHAnsi"/>
        </w:rPr>
        <w:t>the Hazardous Material</w:t>
      </w:r>
      <w:r w:rsidRPr="000D2821">
        <w:rPr>
          <w:rFonts w:asciiTheme="minorHAnsi" w:hAnsiTheme="minorHAnsi"/>
        </w:rPr>
        <w:t xml:space="preserve"> disturbed during the accident relative to injury and potential injury sustained (by yourself and others) during or immediately after the crash.</w:t>
      </w:r>
    </w:p>
    <w:p w14:paraId="39C0AE10" w14:textId="7F3E5E18" w:rsidR="008509D4" w:rsidRPr="000D2821" w:rsidRDefault="001D0995" w:rsidP="00E3147D">
      <w:pPr>
        <w:pStyle w:val="MyBullet"/>
        <w:numPr>
          <w:ilvl w:val="0"/>
          <w:numId w:val="178"/>
        </w:numPr>
      </w:pPr>
      <w:r>
        <w:t>I</w:t>
      </w:r>
      <w:r w:rsidR="008509D4" w:rsidRPr="000D2821">
        <w:t xml:space="preserve">f you suspect </w:t>
      </w:r>
      <w:r w:rsidR="00336970" w:rsidRPr="000D2821">
        <w:t>Hazardous Materials</w:t>
      </w:r>
      <w:r w:rsidR="008509D4" w:rsidRPr="000D2821">
        <w:t xml:space="preserve"> ha</w:t>
      </w:r>
      <w:r w:rsidR="00336970" w:rsidRPr="000D2821">
        <w:t>ve</w:t>
      </w:r>
      <w:r w:rsidR="008509D4" w:rsidRPr="000D2821">
        <w:t xml:space="preserve"> become disturbed apply PPE before exiting the </w:t>
      </w:r>
      <w:r w:rsidRPr="000D2821">
        <w:t>vehicle,</w:t>
      </w:r>
      <w:r w:rsidR="008509D4" w:rsidRPr="000D2821">
        <w:t xml:space="preserve"> </w:t>
      </w:r>
      <w:r w:rsidRPr="000D2821">
        <w:t>if possible</w:t>
      </w:r>
      <w:r w:rsidR="008509D4" w:rsidRPr="000D2821">
        <w:t>, otherwise access the PPE before interacting with the emergency scene</w:t>
      </w:r>
      <w:r>
        <w:t>.</w:t>
      </w:r>
    </w:p>
    <w:p w14:paraId="2FE27CFF" w14:textId="11A96ED0" w:rsidR="008509D4" w:rsidRPr="000D2821" w:rsidRDefault="001D0995" w:rsidP="00E3147D">
      <w:pPr>
        <w:pStyle w:val="MyBullet"/>
        <w:numPr>
          <w:ilvl w:val="0"/>
          <w:numId w:val="178"/>
        </w:numPr>
      </w:pPr>
      <w:r>
        <w:t>V</w:t>
      </w:r>
      <w:r w:rsidR="008509D4" w:rsidRPr="000D2821">
        <w:t xml:space="preserve">erbally communicate to others at the scene that </w:t>
      </w:r>
      <w:r w:rsidR="00336970" w:rsidRPr="000D2821">
        <w:t>Hazardous Materials</w:t>
      </w:r>
      <w:r w:rsidR="008509D4" w:rsidRPr="000D2821">
        <w:t xml:space="preserve"> may be disturbed and present a risk, distribute spare P2 respirators if you can safely access them</w:t>
      </w:r>
      <w:r>
        <w:t>.</w:t>
      </w:r>
    </w:p>
    <w:p w14:paraId="1EE20CAB" w14:textId="6503F775" w:rsidR="008509D4" w:rsidRPr="000D2821" w:rsidRDefault="001D0995" w:rsidP="00E3147D">
      <w:pPr>
        <w:pStyle w:val="MyBullet"/>
        <w:numPr>
          <w:ilvl w:val="0"/>
          <w:numId w:val="178"/>
        </w:numPr>
      </w:pPr>
      <w:r>
        <w:t>I</w:t>
      </w:r>
      <w:r w:rsidR="008509D4" w:rsidRPr="000D2821">
        <w:t>f it is safe, check the scene to see if anyone was injured or requires medical assistance</w:t>
      </w:r>
      <w:r>
        <w:t>.</w:t>
      </w:r>
    </w:p>
    <w:p w14:paraId="610CC147" w14:textId="300C522C" w:rsidR="008509D4" w:rsidRPr="000D2821" w:rsidRDefault="00293103" w:rsidP="00E3147D">
      <w:pPr>
        <w:pStyle w:val="MyBullet"/>
        <w:numPr>
          <w:ilvl w:val="0"/>
          <w:numId w:val="178"/>
        </w:numPr>
      </w:pPr>
      <w:r>
        <w:t>I</w:t>
      </w:r>
      <w:r w:rsidR="008509D4" w:rsidRPr="000D2821">
        <w:t xml:space="preserve">f medical assistance is required, either contact emergency services immediately or have someone else do so. Inform them of the presence of </w:t>
      </w:r>
      <w:r w:rsidR="00900560" w:rsidRPr="000D2821">
        <w:t>Hazardous Materials</w:t>
      </w:r>
      <w:r w:rsidR="008509D4" w:rsidRPr="000D2821">
        <w:t>.  You will need to provide the location of the accident, number of people trapped or injured and any additional hazards such as a fallen power line</w:t>
      </w:r>
      <w:r>
        <w:t>.</w:t>
      </w:r>
    </w:p>
    <w:p w14:paraId="415FB3BC" w14:textId="09AC2A0B" w:rsidR="008509D4" w:rsidRPr="000D2821" w:rsidRDefault="00293103" w:rsidP="00E3147D">
      <w:pPr>
        <w:pStyle w:val="MyBullet"/>
        <w:numPr>
          <w:ilvl w:val="0"/>
          <w:numId w:val="178"/>
        </w:numPr>
      </w:pPr>
      <w:r>
        <w:t>I</w:t>
      </w:r>
      <w:r w:rsidR="008509D4" w:rsidRPr="000D2821">
        <w:t>f necessary and it is safe to do so, remove your first aid kit and fire extinguisher from the vehicle</w:t>
      </w:r>
      <w:r w:rsidR="007A33C7">
        <w:t>.</w:t>
      </w:r>
    </w:p>
    <w:p w14:paraId="72764606" w14:textId="62F10C23" w:rsidR="00532C16" w:rsidRDefault="007A33C7" w:rsidP="00E3147D">
      <w:pPr>
        <w:pStyle w:val="MyBullet"/>
        <w:numPr>
          <w:ilvl w:val="0"/>
          <w:numId w:val="178"/>
        </w:numPr>
      </w:pPr>
      <w:r>
        <w:t>P</w:t>
      </w:r>
      <w:r w:rsidR="008509D4" w:rsidRPr="000D2821">
        <w:t xml:space="preserve">rovide first aid treatment if you </w:t>
      </w:r>
      <w:r w:rsidR="00532C16" w:rsidRPr="000D2821">
        <w:t>can</w:t>
      </w:r>
      <w:r>
        <w:t>.</w:t>
      </w:r>
    </w:p>
    <w:p w14:paraId="16112172" w14:textId="6883D49B" w:rsidR="008509D4" w:rsidRPr="000D2821" w:rsidRDefault="00CE49FC" w:rsidP="00E3147D">
      <w:pPr>
        <w:pStyle w:val="MyBullet"/>
        <w:numPr>
          <w:ilvl w:val="0"/>
          <w:numId w:val="178"/>
        </w:numPr>
      </w:pPr>
      <w:r>
        <w:t>E</w:t>
      </w:r>
      <w:r w:rsidRPr="000D2821">
        <w:t>valuate</w:t>
      </w:r>
      <w:r w:rsidR="008509D4" w:rsidRPr="000D2821">
        <w:t xml:space="preserve"> the scene to determine the distribution of </w:t>
      </w:r>
      <w:r w:rsidR="00900560" w:rsidRPr="000D2821">
        <w:t>Hazardous Material</w:t>
      </w:r>
      <w:r w:rsidR="008509D4" w:rsidRPr="000D2821">
        <w:t xml:space="preserve"> if any and where possible and safe to do so create a cordon using hazard tape and if available place out your signs</w:t>
      </w:r>
      <w:r w:rsidR="00532C16">
        <w:t>.</w:t>
      </w:r>
    </w:p>
    <w:p w14:paraId="2A3CC4B1" w14:textId="3E7962AC" w:rsidR="008509D4" w:rsidRPr="000D2821" w:rsidRDefault="00532C16" w:rsidP="00E3147D">
      <w:pPr>
        <w:pStyle w:val="MyBullet"/>
        <w:numPr>
          <w:ilvl w:val="0"/>
          <w:numId w:val="178"/>
        </w:numPr>
      </w:pPr>
      <w:r>
        <w:t>I</w:t>
      </w:r>
      <w:r w:rsidR="008509D4" w:rsidRPr="000D2821">
        <w:t>f required by jurisdictional legislation, report the accident to the police</w:t>
      </w:r>
      <w:r>
        <w:t>.</w:t>
      </w:r>
    </w:p>
    <w:p w14:paraId="78528F91" w14:textId="3A82D015" w:rsidR="008509D4" w:rsidRPr="000D2821" w:rsidRDefault="00532C16" w:rsidP="00E3147D">
      <w:pPr>
        <w:pStyle w:val="MyBullet"/>
        <w:numPr>
          <w:ilvl w:val="0"/>
          <w:numId w:val="178"/>
        </w:numPr>
      </w:pPr>
      <w:r>
        <w:t>E</w:t>
      </w:r>
      <w:r w:rsidR="008509D4" w:rsidRPr="000D2821">
        <w:t>xchange contact details, vehicle registration and insurance details with the driver of the other vehicle</w:t>
      </w:r>
      <w:r>
        <w:t>.</w:t>
      </w:r>
    </w:p>
    <w:p w14:paraId="125AA2A4" w14:textId="108562DD" w:rsidR="008509D4" w:rsidRPr="000D2821" w:rsidRDefault="00532C16" w:rsidP="00E3147D">
      <w:pPr>
        <w:pStyle w:val="MyBullet"/>
        <w:numPr>
          <w:ilvl w:val="0"/>
          <w:numId w:val="178"/>
        </w:numPr>
      </w:pPr>
      <w:r>
        <w:t>D</w:t>
      </w:r>
      <w:r w:rsidR="008509D4" w:rsidRPr="000D2821">
        <w:t>o not admit liability</w:t>
      </w:r>
      <w:r>
        <w:t>.</w:t>
      </w:r>
    </w:p>
    <w:p w14:paraId="3A1E35E2" w14:textId="2604B68F" w:rsidR="008509D4" w:rsidRPr="000D2821" w:rsidRDefault="00532C16" w:rsidP="00E3147D">
      <w:pPr>
        <w:pStyle w:val="MyBullet"/>
        <w:numPr>
          <w:ilvl w:val="0"/>
          <w:numId w:val="178"/>
        </w:numPr>
      </w:pPr>
      <w:r>
        <w:t>O</w:t>
      </w:r>
      <w:r w:rsidR="008509D4" w:rsidRPr="000D2821">
        <w:t>btain the name, address and phone number of any witnesses</w:t>
      </w:r>
      <w:r>
        <w:t>.</w:t>
      </w:r>
    </w:p>
    <w:p w14:paraId="340603CE" w14:textId="639FF02D" w:rsidR="008509D4" w:rsidRPr="000D2821" w:rsidRDefault="00532C16" w:rsidP="00E3147D">
      <w:pPr>
        <w:pStyle w:val="MyBullet"/>
        <w:numPr>
          <w:ilvl w:val="0"/>
          <w:numId w:val="178"/>
        </w:numPr>
      </w:pPr>
      <w:r>
        <w:t>W</w:t>
      </w:r>
      <w:r w:rsidR="008509D4" w:rsidRPr="000D2821">
        <w:t>here possible take a photo of the accident scene and draw a detailed diagram</w:t>
      </w:r>
      <w:r>
        <w:t>.</w:t>
      </w:r>
    </w:p>
    <w:p w14:paraId="65CCD478" w14:textId="4F5F1958" w:rsidR="008509D4" w:rsidRDefault="00532C16" w:rsidP="00E3147D">
      <w:pPr>
        <w:pStyle w:val="MyBullet"/>
        <w:numPr>
          <w:ilvl w:val="0"/>
          <w:numId w:val="178"/>
        </w:numPr>
      </w:pPr>
      <w:r>
        <w:t>C</w:t>
      </w:r>
      <w:r w:rsidR="008509D4" w:rsidRPr="000D2821">
        <w:t>ontact your insurance company</w:t>
      </w:r>
      <w:r>
        <w:t>.</w:t>
      </w:r>
    </w:p>
    <w:p w14:paraId="6934A629" w14:textId="3AB96120" w:rsidR="00532C16" w:rsidRPr="000D2821" w:rsidRDefault="00532C16" w:rsidP="00E3147D">
      <w:pPr>
        <w:pStyle w:val="MyBullet"/>
        <w:numPr>
          <w:ilvl w:val="0"/>
          <w:numId w:val="178"/>
        </w:numPr>
      </w:pPr>
      <w:r>
        <w:t>R</w:t>
      </w:r>
      <w:r w:rsidRPr="00532C16">
        <w:t>eport the incident to your Employer and complete the Incidents, Injuries and Report form available on Dropbox</w:t>
      </w:r>
      <w:r w:rsidR="00F02B99">
        <w:t xml:space="preserve"> &amp; OneDrive</w:t>
      </w:r>
      <w:r w:rsidR="00DE4495">
        <w:t>.</w:t>
      </w:r>
    </w:p>
    <w:p w14:paraId="5DA3CDB5" w14:textId="77777777" w:rsidR="008509D4" w:rsidRPr="000D2821" w:rsidRDefault="008509D4" w:rsidP="008509D4">
      <w:pPr>
        <w:pStyle w:val="Heading1"/>
        <w:rPr>
          <w:rFonts w:asciiTheme="minorHAnsi" w:hAnsiTheme="minorHAnsi"/>
        </w:rPr>
      </w:pPr>
      <w:r w:rsidRPr="000D2821">
        <w:rPr>
          <w:rFonts w:asciiTheme="minorHAnsi" w:hAnsiTheme="minorHAnsi"/>
        </w:rPr>
        <w:fldChar w:fldCharType="begin"/>
      </w:r>
      <w:r w:rsidRPr="000D2821">
        <w:rPr>
          <w:rFonts w:asciiTheme="minorHAnsi" w:hAnsiTheme="minorHAnsi"/>
        </w:rPr>
        <w:instrText xml:space="preserve"> ask PName "What is the procedure name?"</w:instrText>
      </w:r>
      <w:r w:rsidRPr="000D2821">
        <w:rPr>
          <w:rFonts w:asciiTheme="minorHAnsi" w:hAnsiTheme="minorHAnsi"/>
        </w:rPr>
        <w:fldChar w:fldCharType="separate"/>
      </w:r>
      <w:r w:rsidRPr="000D2821">
        <w:rPr>
          <w:rFonts w:asciiTheme="minorHAnsi" w:hAnsiTheme="minorHAnsi"/>
        </w:rPr>
        <w:t>Hot Work</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PNo "What is Procedure No?" </w:instrText>
      </w:r>
      <w:r w:rsidRPr="000D2821">
        <w:rPr>
          <w:rFonts w:asciiTheme="minorHAnsi" w:hAnsiTheme="minorHAnsi"/>
        </w:rPr>
        <w:fldChar w:fldCharType="separate"/>
      </w:r>
      <w:r w:rsidRPr="000D2821">
        <w:rPr>
          <w:rFonts w:asciiTheme="minorHAnsi" w:hAnsiTheme="minorHAnsi"/>
        </w:rPr>
        <w:t>PRO020</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RevNo "What is Revision Number?" </w:instrText>
      </w:r>
      <w:r w:rsidRPr="000D2821">
        <w:rPr>
          <w:rFonts w:asciiTheme="minorHAnsi" w:hAnsiTheme="minorHAnsi"/>
        </w:rPr>
        <w:fldChar w:fldCharType="separate"/>
      </w:r>
      <w:r w:rsidRPr="000D2821">
        <w:rPr>
          <w:rFonts w:asciiTheme="minorHAnsi" w:hAnsiTheme="minorHAnsi"/>
        </w:rPr>
        <w:t>1.1</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RevDate "What is the Revision Date"</w:instrText>
      </w:r>
      <w:r w:rsidRPr="000D2821">
        <w:rPr>
          <w:rFonts w:asciiTheme="minorHAnsi" w:hAnsiTheme="minorHAnsi"/>
        </w:rPr>
        <w:fldChar w:fldCharType="separate"/>
      </w:r>
      <w:r w:rsidRPr="000D2821">
        <w:rPr>
          <w:rFonts w:asciiTheme="minorHAnsi" w:hAnsiTheme="minorHAnsi"/>
        </w:rPr>
        <w:t>23/07/12</w:t>
      </w:r>
      <w:r w:rsidRPr="000D2821">
        <w:rPr>
          <w:rFonts w:asciiTheme="minorHAnsi" w:hAnsiTheme="minorHAnsi"/>
        </w:rPr>
        <w:fldChar w:fldCharType="end"/>
      </w:r>
      <w:bookmarkStart w:id="758" w:name="_Toc221634649"/>
      <w:r w:rsidRPr="000D2821">
        <w:rPr>
          <w:rFonts w:asciiTheme="minorHAnsi" w:hAnsiTheme="minorHAnsi"/>
        </w:rPr>
        <w:t>Heat Stress</w:t>
      </w:r>
      <w:bookmarkEnd w:id="758"/>
    </w:p>
    <w:p w14:paraId="70177F07" w14:textId="77777777" w:rsidR="008509D4" w:rsidRPr="000D2821" w:rsidRDefault="008509D4" w:rsidP="00713C83">
      <w:pPr>
        <w:pStyle w:val="Heading3"/>
        <w:rPr>
          <w:rFonts w:asciiTheme="minorHAnsi" w:hAnsiTheme="minorHAnsi"/>
        </w:rPr>
      </w:pPr>
      <w:bookmarkStart w:id="759" w:name="_Toc221634650"/>
      <w:r w:rsidRPr="000D2821">
        <w:rPr>
          <w:rFonts w:asciiTheme="minorHAnsi" w:hAnsiTheme="minorHAnsi"/>
        </w:rPr>
        <w:t>Introduction</w:t>
      </w:r>
      <w:bookmarkEnd w:id="759"/>
    </w:p>
    <w:p w14:paraId="50712D6C" w14:textId="3CBE6F02" w:rsidR="008509D4" w:rsidRPr="000D2821" w:rsidRDefault="00844F21" w:rsidP="008509D4">
      <w:r w:rsidRPr="000D2821">
        <w:t>Jim’s Hazardous Material Removal</w:t>
      </w:r>
      <w:r w:rsidR="008509D4" w:rsidRPr="000D2821">
        <w:t xml:space="preserve"> technicians are required to work in a variety of weather conditions, which combined with the mandatory requirement for PPE and the physical nature of </w:t>
      </w:r>
      <w:r w:rsidR="00900560" w:rsidRPr="000D2821">
        <w:t>Hazardous Material</w:t>
      </w:r>
      <w:r w:rsidR="008509D4" w:rsidRPr="000D2821">
        <w:t xml:space="preserve"> Removal and encapsulation work means they need to ensure they consider the impact of the weather on their health and safety.</w:t>
      </w:r>
    </w:p>
    <w:p w14:paraId="20E86812" w14:textId="77777777" w:rsidR="008509D4" w:rsidRPr="000D2821" w:rsidRDefault="008509D4" w:rsidP="00713C83">
      <w:pPr>
        <w:pStyle w:val="Heading3"/>
        <w:rPr>
          <w:rFonts w:asciiTheme="minorHAnsi" w:hAnsiTheme="minorHAnsi"/>
        </w:rPr>
      </w:pPr>
      <w:bookmarkStart w:id="760" w:name="_Toc221634651"/>
      <w:r w:rsidRPr="000D2821">
        <w:rPr>
          <w:rFonts w:asciiTheme="minorHAnsi" w:hAnsiTheme="minorHAnsi"/>
        </w:rPr>
        <w:t>Definitions</w:t>
      </w:r>
      <w:bookmarkEnd w:id="760"/>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302"/>
        <w:gridCol w:w="6327"/>
      </w:tblGrid>
      <w:tr w:rsidR="008509D4" w:rsidRPr="000D2821" w14:paraId="48D80E31" w14:textId="77777777" w:rsidTr="008509D4">
        <w:trPr>
          <w:tblHeader/>
        </w:trPr>
        <w:tc>
          <w:tcPr>
            <w:tcW w:w="3348" w:type="dxa"/>
            <w:shd w:val="clear" w:color="auto" w:fill="808080" w:themeFill="background1" w:themeFillShade="80"/>
          </w:tcPr>
          <w:p w14:paraId="0EED3A3B" w14:textId="77777777" w:rsidR="008509D4" w:rsidRPr="000D2821" w:rsidRDefault="008509D4" w:rsidP="008509D4">
            <w:pPr>
              <w:pStyle w:val="TableText"/>
              <w:rPr>
                <w:rFonts w:cs="Arial"/>
                <w:b/>
                <w:color w:val="FFFFFF" w:themeColor="background1"/>
                <w:lang w:eastAsia="en-AU"/>
              </w:rPr>
            </w:pPr>
            <w:r w:rsidRPr="000D2821">
              <w:rPr>
                <w:rFonts w:cs="Arial"/>
                <w:b/>
                <w:color w:val="FFFFFF" w:themeColor="background1"/>
                <w:lang w:eastAsia="en-AU"/>
              </w:rPr>
              <w:t>Term/Abbreviation</w:t>
            </w:r>
          </w:p>
        </w:tc>
        <w:tc>
          <w:tcPr>
            <w:tcW w:w="6506" w:type="dxa"/>
            <w:shd w:val="clear" w:color="auto" w:fill="808080" w:themeFill="background1" w:themeFillShade="80"/>
          </w:tcPr>
          <w:p w14:paraId="3DDFAC0C" w14:textId="77777777" w:rsidR="008509D4" w:rsidRPr="000D2821" w:rsidRDefault="008509D4" w:rsidP="008509D4">
            <w:pPr>
              <w:pStyle w:val="TableText"/>
              <w:rPr>
                <w:rFonts w:cs="Arial"/>
                <w:b/>
                <w:color w:val="FFFFFF" w:themeColor="background1"/>
                <w:lang w:eastAsia="en-AU"/>
              </w:rPr>
            </w:pPr>
            <w:r w:rsidRPr="000D2821">
              <w:rPr>
                <w:rFonts w:cs="Arial"/>
                <w:b/>
                <w:color w:val="FFFFFF" w:themeColor="background1"/>
                <w:lang w:eastAsia="en-AU"/>
              </w:rPr>
              <w:t>Definition</w:t>
            </w:r>
          </w:p>
        </w:tc>
      </w:tr>
      <w:tr w:rsidR="008509D4" w:rsidRPr="000D2821" w14:paraId="408F1875" w14:textId="77777777" w:rsidTr="008509D4">
        <w:tc>
          <w:tcPr>
            <w:tcW w:w="3348" w:type="dxa"/>
          </w:tcPr>
          <w:p w14:paraId="23A552BB" w14:textId="42CF8295" w:rsidR="008509D4" w:rsidRPr="000D2821" w:rsidRDefault="008509D4" w:rsidP="008509D4">
            <w:pPr>
              <w:pStyle w:val="TableText"/>
            </w:pPr>
            <w:r w:rsidRPr="000D2821">
              <w:t>Technician</w:t>
            </w:r>
            <w:r w:rsidR="00747C71">
              <w:t>:</w:t>
            </w:r>
          </w:p>
        </w:tc>
        <w:tc>
          <w:tcPr>
            <w:tcW w:w="6506" w:type="dxa"/>
          </w:tcPr>
          <w:p w14:paraId="18639D1D" w14:textId="77777777" w:rsidR="008509D4" w:rsidRPr="000D2821" w:rsidRDefault="008509D4" w:rsidP="008509D4">
            <w:pPr>
              <w:pStyle w:val="TableText"/>
            </w:pPr>
            <w:r w:rsidRPr="000D2821">
              <w:t xml:space="preserve">Any </w:t>
            </w:r>
            <w:r w:rsidR="00844F21" w:rsidRPr="000D2821">
              <w:t>Jim’s Hazardous Material Removal</w:t>
            </w:r>
            <w:r w:rsidRPr="000D2821">
              <w:t xml:space="preserve"> stakeholder who performs testing of appliances (includes employees)</w:t>
            </w:r>
          </w:p>
        </w:tc>
      </w:tr>
      <w:tr w:rsidR="008509D4" w:rsidRPr="000D2821" w14:paraId="6E9265FC" w14:textId="77777777" w:rsidTr="008509D4">
        <w:tc>
          <w:tcPr>
            <w:tcW w:w="3348" w:type="dxa"/>
          </w:tcPr>
          <w:p w14:paraId="4CAA1FD0" w14:textId="2DD1577C" w:rsidR="008509D4" w:rsidRPr="000D2821" w:rsidRDefault="008509D4" w:rsidP="008509D4">
            <w:pPr>
              <w:pStyle w:val="TableText"/>
            </w:pPr>
            <w:r w:rsidRPr="000D2821">
              <w:t>SWMS</w:t>
            </w:r>
            <w:r w:rsidR="00747C71">
              <w:t>:</w:t>
            </w:r>
          </w:p>
        </w:tc>
        <w:tc>
          <w:tcPr>
            <w:tcW w:w="6506" w:type="dxa"/>
          </w:tcPr>
          <w:p w14:paraId="35934A33" w14:textId="77777777" w:rsidR="008509D4" w:rsidRPr="000D2821" w:rsidRDefault="008509D4" w:rsidP="008509D4">
            <w:pPr>
              <w:pStyle w:val="TableText"/>
            </w:pPr>
            <w:r w:rsidRPr="000D2821">
              <w:t>Safe Work Method Statement</w:t>
            </w:r>
          </w:p>
        </w:tc>
      </w:tr>
    </w:tbl>
    <w:p w14:paraId="015F5E20" w14:textId="77777777" w:rsidR="008509D4" w:rsidRPr="000D2821" w:rsidRDefault="008509D4" w:rsidP="008509D4"/>
    <w:p w14:paraId="42AAA28E" w14:textId="77777777" w:rsidR="008509D4" w:rsidRPr="000D2821" w:rsidRDefault="008509D4" w:rsidP="00713C83">
      <w:pPr>
        <w:pStyle w:val="Heading3"/>
        <w:rPr>
          <w:rFonts w:asciiTheme="minorHAnsi" w:hAnsiTheme="minorHAnsi"/>
        </w:rPr>
      </w:pPr>
      <w:bookmarkStart w:id="761" w:name="_Toc221634652"/>
      <w:r w:rsidRPr="000D2821">
        <w:rPr>
          <w:rFonts w:asciiTheme="minorHAnsi" w:hAnsiTheme="minorHAnsi"/>
        </w:rPr>
        <w:t>Policy</w:t>
      </w:r>
      <w:bookmarkEnd w:id="761"/>
    </w:p>
    <w:p w14:paraId="34C05B78" w14:textId="505116D6" w:rsidR="008509D4" w:rsidRPr="000D2821" w:rsidRDefault="008509D4" w:rsidP="008509D4">
      <w:r w:rsidRPr="000D2821">
        <w:t xml:space="preserve">It is the policy of </w:t>
      </w:r>
      <w:r w:rsidR="00844F21" w:rsidRPr="000D2821">
        <w:t>Jim’s Hazardous Material Removal</w:t>
      </w:r>
      <w:r w:rsidRPr="000D2821">
        <w:t xml:space="preserve"> that all technicians shall consider the impacts of the environment prior to commencing work.  The interaction between ambient weather, physical or manual labour and the compounding effect of wearing PPE will be considered before and during each job.</w:t>
      </w:r>
    </w:p>
    <w:p w14:paraId="5281EA6D" w14:textId="77777777" w:rsidR="008509D4" w:rsidRPr="000D2821" w:rsidRDefault="008509D4" w:rsidP="00713C83">
      <w:pPr>
        <w:pStyle w:val="Heading3"/>
        <w:rPr>
          <w:rFonts w:asciiTheme="minorHAnsi" w:hAnsiTheme="minorHAnsi"/>
        </w:rPr>
      </w:pPr>
      <w:bookmarkStart w:id="762" w:name="_Toc221634653"/>
      <w:r w:rsidRPr="000D2821">
        <w:rPr>
          <w:rFonts w:asciiTheme="minorHAnsi" w:hAnsiTheme="minorHAnsi"/>
        </w:rPr>
        <w:t>Procedure</w:t>
      </w:r>
      <w:bookmarkEnd w:id="762"/>
    </w:p>
    <w:p w14:paraId="5D0B3DA6" w14:textId="77777777" w:rsidR="008509D4" w:rsidRPr="000D2821" w:rsidRDefault="008509D4" w:rsidP="008509D4">
      <w:pPr>
        <w:pStyle w:val="Heading3"/>
        <w:rPr>
          <w:rFonts w:asciiTheme="minorHAnsi" w:hAnsiTheme="minorHAnsi"/>
          <w:color w:val="ED7D31" w:themeColor="accent1"/>
        </w:rPr>
      </w:pPr>
      <w:bookmarkStart w:id="763" w:name="_Toc221634654"/>
      <w:r w:rsidRPr="000D2821">
        <w:rPr>
          <w:rFonts w:asciiTheme="minorHAnsi" w:hAnsiTheme="minorHAnsi"/>
          <w:color w:val="ED7D31" w:themeColor="accent1"/>
        </w:rPr>
        <w:t>Heat Stress</w:t>
      </w:r>
      <w:bookmarkEnd w:id="763"/>
    </w:p>
    <w:p w14:paraId="708379FD" w14:textId="43A32A68" w:rsidR="008509D4" w:rsidRPr="000D2821" w:rsidRDefault="008509D4" w:rsidP="008509D4">
      <w:r w:rsidRPr="000D2821">
        <w:t xml:space="preserve">Heat stress can cause increased perspiration, </w:t>
      </w:r>
      <w:r w:rsidR="00747C71" w:rsidRPr="000D2821">
        <w:t>deplete</w:t>
      </w:r>
      <w:r w:rsidRPr="000D2821">
        <w:t xml:space="preserve"> the body’s fluid and </w:t>
      </w:r>
      <w:r w:rsidR="00747C71" w:rsidRPr="000D2821">
        <w:t>cause</w:t>
      </w:r>
      <w:r w:rsidRPr="000D2821">
        <w:t xml:space="preserve"> heat intolerance. This can result in reduced work capacity and efficiency. Other signs of heat stress include tiredness, irritability, inattention and muscular cramps. These factors can increase the chance of an accident.</w:t>
      </w:r>
    </w:p>
    <w:p w14:paraId="7EEBC3D6" w14:textId="77777777" w:rsidR="008509D4" w:rsidRPr="000D2821" w:rsidRDefault="008509D4" w:rsidP="008509D4">
      <w:pPr>
        <w:pStyle w:val="Heading4"/>
        <w:rPr>
          <w:rFonts w:asciiTheme="minorHAnsi" w:hAnsiTheme="minorHAnsi"/>
        </w:rPr>
      </w:pPr>
      <w:r w:rsidRPr="000D2821">
        <w:rPr>
          <w:rFonts w:asciiTheme="minorHAnsi" w:hAnsiTheme="minorHAnsi"/>
        </w:rPr>
        <w:t>Hazard Identification</w:t>
      </w:r>
    </w:p>
    <w:p w14:paraId="35C4DC5C" w14:textId="77777777" w:rsidR="008509D4" w:rsidRPr="000D2821" w:rsidRDefault="008509D4" w:rsidP="008509D4">
      <w:pPr>
        <w:pStyle w:val="ToDo"/>
      </w:pPr>
      <w:r w:rsidRPr="000D2821">
        <w:t>Identification of hazards will consider:</w:t>
      </w:r>
    </w:p>
    <w:p w14:paraId="5C467363" w14:textId="50E05AAE" w:rsidR="008509D4" w:rsidRPr="000D2821" w:rsidRDefault="00747C71" w:rsidP="00E3147D">
      <w:pPr>
        <w:pStyle w:val="MyBullet"/>
        <w:numPr>
          <w:ilvl w:val="0"/>
          <w:numId w:val="178"/>
        </w:numPr>
        <w:tabs>
          <w:tab w:val="clear" w:pos="1701"/>
        </w:tabs>
      </w:pPr>
      <w:r>
        <w:t>A</w:t>
      </w:r>
      <w:r w:rsidR="008509D4" w:rsidRPr="000D2821">
        <w:t xml:space="preserve">ir </w:t>
      </w:r>
      <w:r w:rsidRPr="000D2821">
        <w:t>temperature.</w:t>
      </w:r>
    </w:p>
    <w:p w14:paraId="15C57F20" w14:textId="5EB94C8A" w:rsidR="008509D4" w:rsidRPr="000D2821" w:rsidRDefault="00747C71" w:rsidP="00E3147D">
      <w:pPr>
        <w:pStyle w:val="MyBullet"/>
        <w:numPr>
          <w:ilvl w:val="0"/>
          <w:numId w:val="178"/>
        </w:numPr>
        <w:tabs>
          <w:tab w:val="clear" w:pos="1701"/>
        </w:tabs>
      </w:pPr>
      <w:r>
        <w:t>H</w:t>
      </w:r>
      <w:r w:rsidRPr="000D2821">
        <w:t>umidity.</w:t>
      </w:r>
    </w:p>
    <w:p w14:paraId="54AAA027" w14:textId="51AF5465" w:rsidR="008509D4" w:rsidRPr="000D2821" w:rsidRDefault="00747C71" w:rsidP="00E3147D">
      <w:pPr>
        <w:pStyle w:val="MyBullet"/>
        <w:numPr>
          <w:ilvl w:val="0"/>
          <w:numId w:val="178"/>
        </w:numPr>
        <w:tabs>
          <w:tab w:val="clear" w:pos="1701"/>
        </w:tabs>
      </w:pPr>
      <w:r>
        <w:t>R</w:t>
      </w:r>
      <w:r w:rsidR="008509D4" w:rsidRPr="000D2821">
        <w:t xml:space="preserve">adiant </w:t>
      </w:r>
      <w:r w:rsidRPr="000D2821">
        <w:t>heat.</w:t>
      </w:r>
    </w:p>
    <w:p w14:paraId="30CED47B" w14:textId="09023C17" w:rsidR="008509D4" w:rsidRPr="000D2821" w:rsidRDefault="00747C71" w:rsidP="00E3147D">
      <w:pPr>
        <w:pStyle w:val="MyBullet"/>
        <w:numPr>
          <w:ilvl w:val="0"/>
          <w:numId w:val="178"/>
        </w:numPr>
        <w:tabs>
          <w:tab w:val="clear" w:pos="1701"/>
        </w:tabs>
      </w:pPr>
      <w:r>
        <w:t>W</w:t>
      </w:r>
      <w:r w:rsidRPr="000D2821">
        <w:t>orkload.</w:t>
      </w:r>
    </w:p>
    <w:p w14:paraId="09BA4422" w14:textId="38C40A2A" w:rsidR="008509D4" w:rsidRPr="000D2821" w:rsidRDefault="00747C71" w:rsidP="00E3147D">
      <w:pPr>
        <w:pStyle w:val="MyBullet"/>
        <w:numPr>
          <w:ilvl w:val="0"/>
          <w:numId w:val="178"/>
        </w:numPr>
        <w:tabs>
          <w:tab w:val="clear" w:pos="1701"/>
        </w:tabs>
      </w:pPr>
      <w:r>
        <w:t>L</w:t>
      </w:r>
      <w:r w:rsidR="008509D4" w:rsidRPr="000D2821">
        <w:t xml:space="preserve">ack of air </w:t>
      </w:r>
      <w:r w:rsidRPr="000D2821">
        <w:t>movement.</w:t>
      </w:r>
    </w:p>
    <w:p w14:paraId="49D490D6" w14:textId="24E163A4" w:rsidR="008509D4" w:rsidRPr="000D2821" w:rsidRDefault="00747C71" w:rsidP="00E3147D">
      <w:pPr>
        <w:pStyle w:val="MyBullet"/>
        <w:numPr>
          <w:ilvl w:val="0"/>
          <w:numId w:val="178"/>
        </w:numPr>
        <w:tabs>
          <w:tab w:val="clear" w:pos="1701"/>
        </w:tabs>
      </w:pPr>
      <w:r>
        <w:t>C</w:t>
      </w:r>
      <w:r w:rsidR="008509D4" w:rsidRPr="000D2821">
        <w:t xml:space="preserve">lothing and </w:t>
      </w:r>
      <w:r w:rsidRPr="000D2821">
        <w:t>PPE.</w:t>
      </w:r>
    </w:p>
    <w:p w14:paraId="677DF368" w14:textId="71A33971" w:rsidR="00747C71" w:rsidRDefault="00747C71" w:rsidP="00E3147D">
      <w:pPr>
        <w:pStyle w:val="MyBullet"/>
        <w:numPr>
          <w:ilvl w:val="0"/>
          <w:numId w:val="178"/>
        </w:numPr>
        <w:tabs>
          <w:tab w:val="clear" w:pos="1701"/>
        </w:tabs>
      </w:pPr>
      <w:r>
        <w:t>L</w:t>
      </w:r>
      <w:r w:rsidR="008509D4" w:rsidRPr="000D2821">
        <w:t>ack of acclimatisatio</w:t>
      </w:r>
      <w:r>
        <w:t>n.</w:t>
      </w:r>
    </w:p>
    <w:p w14:paraId="7BA85381" w14:textId="3C0C3798" w:rsidR="008509D4" w:rsidRPr="000D2821" w:rsidRDefault="00747C71" w:rsidP="00E3147D">
      <w:pPr>
        <w:pStyle w:val="MyBullet"/>
        <w:numPr>
          <w:ilvl w:val="0"/>
          <w:numId w:val="178"/>
        </w:numPr>
        <w:tabs>
          <w:tab w:val="clear" w:pos="1701"/>
        </w:tabs>
      </w:pPr>
      <w:r>
        <w:t>T</w:t>
      </w:r>
      <w:r w:rsidR="008509D4" w:rsidRPr="000D2821">
        <w:t>echnician’s health.</w:t>
      </w:r>
    </w:p>
    <w:p w14:paraId="039878C6" w14:textId="77777777" w:rsidR="008509D4" w:rsidRPr="000D2821" w:rsidRDefault="008509D4" w:rsidP="008509D4">
      <w:r w:rsidRPr="000D2821">
        <w:t xml:space="preserve">Prior to commencing work each employee must have undergone a Medical which includes baseline monitoring for Asbestos Exposure but also fit for task as it relates to physical activity and the stressors of wearing PPE in a mix of environmental conditions. Refer to </w:t>
      </w:r>
      <w:r w:rsidRPr="000D2821">
        <w:rPr>
          <w:b/>
          <w:bCs/>
        </w:rPr>
        <w:t>PRO107.</w:t>
      </w:r>
    </w:p>
    <w:p w14:paraId="0B5DEF9E" w14:textId="77777777" w:rsidR="008509D4" w:rsidRPr="000D2821" w:rsidRDefault="008509D4" w:rsidP="008509D4">
      <w:r w:rsidRPr="000D2821">
        <w:t xml:space="preserve">Prior to commencing a job, a risk assessment process shall be conducted in accordance with </w:t>
      </w:r>
      <w:r w:rsidRPr="000D2821">
        <w:rPr>
          <w:b/>
          <w:bCs/>
        </w:rPr>
        <w:t>PRO010 Hazard ID and Risk Assessment</w:t>
      </w:r>
      <w:r w:rsidRPr="000D2821">
        <w:t xml:space="preserve"> and </w:t>
      </w:r>
      <w:r w:rsidRPr="000D2821">
        <w:rPr>
          <w:b/>
          <w:bCs/>
        </w:rPr>
        <w:t>PRO011 Safe Work Method Statements</w:t>
      </w:r>
      <w:r w:rsidRPr="000D2821">
        <w:t>.</w:t>
      </w:r>
    </w:p>
    <w:p w14:paraId="2DBE2FE8" w14:textId="77777777" w:rsidR="008509D4" w:rsidRPr="000D2821" w:rsidRDefault="008509D4" w:rsidP="008509D4">
      <w:pPr>
        <w:pStyle w:val="ToDo"/>
      </w:pPr>
      <w:r w:rsidRPr="000D2821">
        <w:t>Possible controls include:</w:t>
      </w:r>
    </w:p>
    <w:p w14:paraId="744090E6" w14:textId="429D8029" w:rsidR="008509D4" w:rsidRPr="000D2821" w:rsidRDefault="004C3DFD" w:rsidP="00E3147D">
      <w:pPr>
        <w:pStyle w:val="MyBullet"/>
        <w:numPr>
          <w:ilvl w:val="0"/>
          <w:numId w:val="178"/>
        </w:numPr>
        <w:tabs>
          <w:tab w:val="clear" w:pos="1701"/>
        </w:tabs>
      </w:pPr>
      <w:r>
        <w:t>T</w:t>
      </w:r>
      <w:r w:rsidR="008509D4" w:rsidRPr="000D2821">
        <w:t>rained person able to recognise heat stress</w:t>
      </w:r>
      <w:r>
        <w:t>.</w:t>
      </w:r>
    </w:p>
    <w:p w14:paraId="6C03BB8B" w14:textId="05FECAB2" w:rsidR="008509D4" w:rsidRPr="000D2821" w:rsidRDefault="004C3DFD" w:rsidP="00E3147D">
      <w:pPr>
        <w:pStyle w:val="MyBullet"/>
        <w:numPr>
          <w:ilvl w:val="0"/>
          <w:numId w:val="178"/>
        </w:numPr>
        <w:tabs>
          <w:tab w:val="clear" w:pos="1701"/>
        </w:tabs>
      </w:pPr>
      <w:r>
        <w:t>C</w:t>
      </w:r>
      <w:r w:rsidR="008509D4" w:rsidRPr="000D2821">
        <w:t>ontrolled fluid intake</w:t>
      </w:r>
      <w:r>
        <w:t>.</w:t>
      </w:r>
    </w:p>
    <w:p w14:paraId="663EA43A" w14:textId="1F4CBCFA" w:rsidR="008509D4" w:rsidRPr="000D2821" w:rsidRDefault="004C3DFD" w:rsidP="00E3147D">
      <w:pPr>
        <w:pStyle w:val="MyBullet"/>
        <w:numPr>
          <w:ilvl w:val="0"/>
          <w:numId w:val="178"/>
        </w:numPr>
        <w:tabs>
          <w:tab w:val="clear" w:pos="1701"/>
        </w:tabs>
      </w:pPr>
      <w:r>
        <w:t>A</w:t>
      </w:r>
      <w:r w:rsidR="008509D4" w:rsidRPr="000D2821">
        <w:t>ir conditioning</w:t>
      </w:r>
      <w:r>
        <w:t>.</w:t>
      </w:r>
    </w:p>
    <w:p w14:paraId="0C2F3218" w14:textId="4C23207B" w:rsidR="008509D4" w:rsidRPr="000D2821" w:rsidRDefault="004C3DFD" w:rsidP="00E3147D">
      <w:pPr>
        <w:pStyle w:val="MyBullet"/>
        <w:numPr>
          <w:ilvl w:val="0"/>
          <w:numId w:val="178"/>
        </w:numPr>
        <w:tabs>
          <w:tab w:val="clear" w:pos="1701"/>
        </w:tabs>
      </w:pPr>
      <w:r>
        <w:t>W</w:t>
      </w:r>
      <w:r w:rsidR="008509D4" w:rsidRPr="000D2821">
        <w:t>ork rotation</w:t>
      </w:r>
      <w:r>
        <w:t>.</w:t>
      </w:r>
    </w:p>
    <w:p w14:paraId="0BAFF4BB" w14:textId="77777777" w:rsidR="004C3DFD" w:rsidRDefault="004C3DFD" w:rsidP="00E3147D">
      <w:pPr>
        <w:pStyle w:val="MyBullet"/>
        <w:numPr>
          <w:ilvl w:val="0"/>
          <w:numId w:val="178"/>
        </w:numPr>
        <w:tabs>
          <w:tab w:val="clear" w:pos="1701"/>
        </w:tabs>
      </w:pPr>
      <w:r>
        <w:t>P</w:t>
      </w:r>
      <w:r w:rsidR="008509D4" w:rsidRPr="000D2821">
        <w:t>ersonal protective equipment and clothing</w:t>
      </w:r>
      <w:r>
        <w:t>.</w:t>
      </w:r>
    </w:p>
    <w:p w14:paraId="13E6BAD4" w14:textId="784C62BA" w:rsidR="008509D4" w:rsidRPr="000D2821" w:rsidRDefault="004C3DFD" w:rsidP="00E3147D">
      <w:pPr>
        <w:pStyle w:val="MyBullet"/>
        <w:numPr>
          <w:ilvl w:val="0"/>
          <w:numId w:val="178"/>
        </w:numPr>
        <w:tabs>
          <w:tab w:val="clear" w:pos="1701"/>
        </w:tabs>
      </w:pPr>
      <w:r>
        <w:t>T</w:t>
      </w:r>
      <w:r w:rsidR="008509D4" w:rsidRPr="000D2821">
        <w:t>ask re-scheduling.</w:t>
      </w:r>
    </w:p>
    <w:p w14:paraId="159A1210" w14:textId="77777777" w:rsidR="008509D4" w:rsidRPr="000D2821" w:rsidRDefault="008509D4" w:rsidP="008509D4">
      <w:pPr>
        <w:pStyle w:val="Heading4"/>
        <w:rPr>
          <w:rFonts w:asciiTheme="minorHAnsi" w:hAnsiTheme="minorHAnsi"/>
        </w:rPr>
      </w:pPr>
    </w:p>
    <w:p w14:paraId="52B3A862" w14:textId="77777777" w:rsidR="008509D4" w:rsidRPr="000D2821" w:rsidRDefault="008509D4" w:rsidP="008509D4">
      <w:pPr>
        <w:pStyle w:val="Heading4"/>
        <w:rPr>
          <w:rFonts w:asciiTheme="minorHAnsi" w:hAnsiTheme="minorHAnsi"/>
        </w:rPr>
      </w:pPr>
      <w:r w:rsidRPr="000D2821">
        <w:rPr>
          <w:rFonts w:asciiTheme="minorHAnsi" w:hAnsiTheme="minorHAnsi"/>
        </w:rPr>
        <w:t>Specifically For Asbestos Removal and Encapsulation Activities</w:t>
      </w:r>
    </w:p>
    <w:p w14:paraId="514F96C2" w14:textId="77777777" w:rsidR="008509D4" w:rsidRPr="000D2821" w:rsidRDefault="008509D4" w:rsidP="177DC49A">
      <w:r w:rsidRPr="000D2821">
        <w:t xml:space="preserve">Consider the scope of the task when undertaking the planning referred to in PRO0120.  </w:t>
      </w:r>
    </w:p>
    <w:p w14:paraId="54DFBCF9" w14:textId="77777777" w:rsidR="004A4641" w:rsidRDefault="008509D4" w:rsidP="004A4641">
      <w:r w:rsidRPr="000D2821">
        <w:t>You should also:</w:t>
      </w:r>
    </w:p>
    <w:p w14:paraId="398489D6" w14:textId="09AADFEA" w:rsidR="008509D4" w:rsidRPr="000D2821" w:rsidRDefault="008509D4" w:rsidP="00E3147D">
      <w:pPr>
        <w:pStyle w:val="ListParagraph"/>
        <w:numPr>
          <w:ilvl w:val="0"/>
          <w:numId w:val="251"/>
        </w:numPr>
      </w:pPr>
      <w:r w:rsidRPr="000D2821">
        <w:t>Review the weather predictions for the scheduled day</w:t>
      </w:r>
      <w:r w:rsidR="006D0236">
        <w:t>.</w:t>
      </w:r>
    </w:p>
    <w:p w14:paraId="2E0FFB42" w14:textId="7B5CCA41" w:rsidR="004A4641" w:rsidRDefault="008509D4" w:rsidP="00E3147D">
      <w:pPr>
        <w:pStyle w:val="ListParagraph"/>
        <w:numPr>
          <w:ilvl w:val="0"/>
          <w:numId w:val="251"/>
        </w:numPr>
      </w:pPr>
      <w:r w:rsidRPr="000D2821">
        <w:t>Reschedule during periods of extreme heat</w:t>
      </w:r>
      <w:r w:rsidR="006D0236">
        <w:t>.</w:t>
      </w:r>
    </w:p>
    <w:p w14:paraId="64226F70" w14:textId="77777777" w:rsidR="00CB5348" w:rsidRDefault="008509D4" w:rsidP="00E3147D">
      <w:pPr>
        <w:pStyle w:val="ListParagraph"/>
        <w:numPr>
          <w:ilvl w:val="0"/>
          <w:numId w:val="251"/>
        </w:numPr>
      </w:pPr>
      <w:r w:rsidRPr="000D2821">
        <w:t>For moderate heat consider:</w:t>
      </w:r>
    </w:p>
    <w:p w14:paraId="59065285" w14:textId="6FDD9B7C" w:rsidR="00CB5348" w:rsidRDefault="002577E1" w:rsidP="00E3147D">
      <w:pPr>
        <w:pStyle w:val="ListParagraph"/>
        <w:numPr>
          <w:ilvl w:val="1"/>
          <w:numId w:val="251"/>
        </w:numPr>
      </w:pPr>
      <w:r>
        <w:t>A</w:t>
      </w:r>
      <w:r w:rsidR="008509D4" w:rsidRPr="000D2821">
        <w:t>llowing for additional team members to get the job done sooner in the day</w:t>
      </w:r>
      <w:r w:rsidR="00CB5348">
        <w:t>.</w:t>
      </w:r>
    </w:p>
    <w:p w14:paraId="115AB81A" w14:textId="7A1E1A23" w:rsidR="00CB5348" w:rsidRDefault="00CB5348" w:rsidP="00E3147D">
      <w:pPr>
        <w:pStyle w:val="ListParagraph"/>
        <w:numPr>
          <w:ilvl w:val="1"/>
          <w:numId w:val="251"/>
        </w:numPr>
      </w:pPr>
      <w:r>
        <w:t>A</w:t>
      </w:r>
      <w:r w:rsidR="008509D4" w:rsidRPr="000D2821">
        <w:t>llowing for more frequent breaks</w:t>
      </w:r>
      <w:r>
        <w:t>.</w:t>
      </w:r>
    </w:p>
    <w:p w14:paraId="753AFCA6" w14:textId="0AB26D77" w:rsidR="00CB5348" w:rsidRDefault="00CB5348" w:rsidP="00E3147D">
      <w:pPr>
        <w:pStyle w:val="ListParagraph"/>
        <w:numPr>
          <w:ilvl w:val="1"/>
          <w:numId w:val="251"/>
        </w:numPr>
      </w:pPr>
      <w:r>
        <w:t>P</w:t>
      </w:r>
      <w:r w:rsidR="008509D4" w:rsidRPr="000D2821">
        <w:t>rovision in site planning for shade, fans or other portable cooling requirements</w:t>
      </w:r>
      <w:r>
        <w:t>.</w:t>
      </w:r>
    </w:p>
    <w:p w14:paraId="34D95024" w14:textId="2EF511A3" w:rsidR="008509D4" w:rsidRPr="000D2821" w:rsidRDefault="00CB5348" w:rsidP="00E3147D">
      <w:pPr>
        <w:pStyle w:val="ListParagraph"/>
        <w:numPr>
          <w:ilvl w:val="1"/>
          <w:numId w:val="251"/>
        </w:numPr>
      </w:pPr>
      <w:r>
        <w:t>W</w:t>
      </w:r>
      <w:r w:rsidR="008509D4" w:rsidRPr="000D2821">
        <w:t>hat to wear beneath PPE to reduce risk of heat stress</w:t>
      </w:r>
      <w:r>
        <w:t>.</w:t>
      </w:r>
    </w:p>
    <w:p w14:paraId="0FE43213" w14:textId="77777777" w:rsidR="008509D4" w:rsidRPr="000D2821" w:rsidRDefault="008509D4" w:rsidP="008509D4">
      <w:pPr>
        <w:pStyle w:val="Heading4"/>
        <w:rPr>
          <w:rFonts w:asciiTheme="minorHAnsi" w:hAnsiTheme="minorHAnsi"/>
        </w:rPr>
      </w:pPr>
    </w:p>
    <w:p w14:paraId="4061B0D5" w14:textId="77777777" w:rsidR="008509D4" w:rsidRPr="000D2821" w:rsidRDefault="008509D4" w:rsidP="008509D4">
      <w:pPr>
        <w:pStyle w:val="Heading4"/>
        <w:rPr>
          <w:rFonts w:asciiTheme="minorHAnsi" w:hAnsiTheme="minorHAnsi"/>
        </w:rPr>
      </w:pPr>
      <w:r w:rsidRPr="000D2821">
        <w:rPr>
          <w:rFonts w:asciiTheme="minorHAnsi" w:hAnsiTheme="minorHAnsi"/>
        </w:rPr>
        <w:t>Treatment</w:t>
      </w:r>
    </w:p>
    <w:p w14:paraId="7EC9C27A" w14:textId="77777777" w:rsidR="008509D4" w:rsidRDefault="008509D4" w:rsidP="008509D4">
      <w:r w:rsidRPr="000D2821">
        <w:t>The most common warning signs of an adverse reaction to heat are feelings of nausea, dizziness or general weakness.</w:t>
      </w:r>
    </w:p>
    <w:p w14:paraId="3A2F879A" w14:textId="77777777" w:rsidR="00CB5348" w:rsidRPr="000D2821" w:rsidRDefault="00CB5348" w:rsidP="008509D4"/>
    <w:p w14:paraId="1D36C021" w14:textId="77777777" w:rsidR="008509D4" w:rsidRDefault="008509D4" w:rsidP="008509D4">
      <w:r w:rsidRPr="000D2821">
        <w:t>A person suffering heat stress should rest in a cool well-ventilated place. Water or fruit juice should be frequently consumed.</w:t>
      </w:r>
    </w:p>
    <w:p w14:paraId="4B426A1D" w14:textId="77777777" w:rsidR="00CB5348" w:rsidRPr="000D2821" w:rsidRDefault="00CB5348" w:rsidP="008509D4"/>
    <w:p w14:paraId="58756490" w14:textId="77777777" w:rsidR="008509D4" w:rsidRDefault="008509D4" w:rsidP="008509D4">
      <w:r w:rsidRPr="000D2821">
        <w:t>If the worker’s body temperature is raised, the person should be sprayed with cold water. Fanning the body will also assist to lower the temperature.</w:t>
      </w:r>
    </w:p>
    <w:p w14:paraId="3427AD4C" w14:textId="77777777" w:rsidR="00CB5348" w:rsidRPr="000D2821" w:rsidRDefault="00CB5348" w:rsidP="008509D4"/>
    <w:p w14:paraId="2A9FD975" w14:textId="77777777" w:rsidR="008509D4" w:rsidRPr="000D2821" w:rsidRDefault="008509D4" w:rsidP="008509D4">
      <w:r w:rsidRPr="000D2821">
        <w:t>Consider taking the person to hospital as appropriate when warranted.</w:t>
      </w:r>
    </w:p>
    <w:p w14:paraId="51661B9E" w14:textId="77777777" w:rsidR="008509D4" w:rsidRPr="000D2821" w:rsidRDefault="008509D4" w:rsidP="008509D4">
      <w:r w:rsidRPr="000D2821">
        <w:br w:type="page"/>
      </w:r>
    </w:p>
    <w:p w14:paraId="553E6C7D" w14:textId="77777777" w:rsidR="008509D4" w:rsidRPr="000D2821" w:rsidRDefault="008509D4" w:rsidP="008509D4">
      <w:pPr>
        <w:pStyle w:val="Heading1"/>
        <w:spacing w:before="240"/>
        <w:rPr>
          <w:rFonts w:asciiTheme="minorHAnsi" w:hAnsiTheme="minorHAnsi"/>
        </w:rPr>
      </w:pPr>
      <w:r w:rsidRPr="000D2821">
        <w:rPr>
          <w:rFonts w:asciiTheme="minorHAnsi" w:hAnsiTheme="minorHAnsi"/>
        </w:rPr>
        <w:fldChar w:fldCharType="begin"/>
      </w:r>
      <w:r w:rsidRPr="000D2821">
        <w:rPr>
          <w:rFonts w:asciiTheme="minorHAnsi" w:hAnsiTheme="minorHAnsi"/>
        </w:rPr>
        <w:instrText xml:space="preserve"> ask PName "What is the procedure name?"</w:instrText>
      </w:r>
      <w:r w:rsidRPr="000D2821">
        <w:rPr>
          <w:rFonts w:asciiTheme="minorHAnsi" w:hAnsiTheme="minorHAnsi"/>
        </w:rPr>
        <w:fldChar w:fldCharType="separate"/>
      </w:r>
      <w:r w:rsidRPr="000D2821">
        <w:rPr>
          <w:rFonts w:asciiTheme="minorHAnsi" w:hAnsiTheme="minorHAnsi"/>
        </w:rPr>
        <w:t>Manual Handling</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PNo "What is Procedure No?" </w:instrText>
      </w:r>
      <w:r w:rsidRPr="000D2821">
        <w:rPr>
          <w:rFonts w:asciiTheme="minorHAnsi" w:hAnsiTheme="minorHAnsi"/>
        </w:rPr>
        <w:fldChar w:fldCharType="separate"/>
      </w:r>
      <w:r w:rsidRPr="000D2821">
        <w:rPr>
          <w:rFonts w:asciiTheme="minorHAnsi" w:hAnsiTheme="minorHAnsi"/>
        </w:rPr>
        <w:t>PRO021</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RevNo "What is Revision Number?" </w:instrText>
      </w:r>
      <w:r w:rsidRPr="000D2821">
        <w:rPr>
          <w:rFonts w:asciiTheme="minorHAnsi" w:hAnsiTheme="minorHAnsi"/>
        </w:rPr>
        <w:fldChar w:fldCharType="separate"/>
      </w:r>
      <w:r w:rsidRPr="000D2821">
        <w:rPr>
          <w:rFonts w:asciiTheme="minorHAnsi" w:hAnsiTheme="minorHAnsi"/>
        </w:rPr>
        <w:t>2.0</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RevDate "What is the Revision Date"</w:instrText>
      </w:r>
      <w:r w:rsidRPr="000D2821">
        <w:rPr>
          <w:rFonts w:asciiTheme="minorHAnsi" w:hAnsiTheme="minorHAnsi"/>
        </w:rPr>
        <w:fldChar w:fldCharType="separate"/>
      </w:r>
      <w:r w:rsidRPr="000D2821">
        <w:rPr>
          <w:rFonts w:asciiTheme="minorHAnsi" w:hAnsiTheme="minorHAnsi"/>
        </w:rPr>
        <w:t>23/07/12</w:t>
      </w:r>
      <w:r w:rsidRPr="000D2821">
        <w:rPr>
          <w:rFonts w:asciiTheme="minorHAnsi" w:hAnsiTheme="minorHAnsi"/>
        </w:rPr>
        <w:fldChar w:fldCharType="end"/>
      </w:r>
      <w:bookmarkStart w:id="764" w:name="_Toc221634655"/>
      <w:r w:rsidRPr="000D2821">
        <w:rPr>
          <w:rFonts w:asciiTheme="minorHAnsi" w:hAnsiTheme="minorHAnsi"/>
        </w:rPr>
        <w:t>Manual Handling</w:t>
      </w:r>
      <w:bookmarkEnd w:id="764"/>
    </w:p>
    <w:p w14:paraId="56D4ED6C" w14:textId="77777777" w:rsidR="008509D4" w:rsidRPr="000D2821" w:rsidRDefault="008509D4" w:rsidP="00713C83">
      <w:pPr>
        <w:pStyle w:val="Heading3"/>
        <w:rPr>
          <w:rFonts w:asciiTheme="minorHAnsi" w:hAnsiTheme="minorHAnsi"/>
        </w:rPr>
      </w:pPr>
      <w:bookmarkStart w:id="765" w:name="_Toc221634656"/>
      <w:r w:rsidRPr="000D2821">
        <w:rPr>
          <w:rFonts w:asciiTheme="minorHAnsi" w:hAnsiTheme="minorHAnsi"/>
        </w:rPr>
        <w:t>Introduction</w:t>
      </w:r>
      <w:bookmarkEnd w:id="765"/>
    </w:p>
    <w:p w14:paraId="41A5254C" w14:textId="77777777" w:rsidR="008509D4" w:rsidRPr="000D2821" w:rsidRDefault="008509D4" w:rsidP="008509D4">
      <w:r w:rsidRPr="000D2821">
        <w:t>Manual handling covers a range of activities including lifting, pushing, pulling, holding, throwing and carrying. It includes repetitive tasks such as using hand-tools and operating machinery and equipment.</w:t>
      </w:r>
    </w:p>
    <w:p w14:paraId="77949F03" w14:textId="77777777" w:rsidR="008509D4" w:rsidRPr="000D2821" w:rsidRDefault="008509D4" w:rsidP="008509D4">
      <w:r w:rsidRPr="000D2821">
        <w:t>Unsafe manual handling can cause muscle sprains and strains, injuries to soft tissue and chronic pain.</w:t>
      </w:r>
    </w:p>
    <w:p w14:paraId="1BA51E18" w14:textId="77777777" w:rsidR="008509D4" w:rsidRPr="000D2821" w:rsidRDefault="008509D4" w:rsidP="00713C83">
      <w:pPr>
        <w:pStyle w:val="Heading3"/>
        <w:rPr>
          <w:rFonts w:asciiTheme="minorHAnsi" w:hAnsiTheme="minorHAnsi"/>
        </w:rPr>
      </w:pPr>
      <w:bookmarkStart w:id="766" w:name="_Toc221634657"/>
      <w:r w:rsidRPr="000D2821">
        <w:rPr>
          <w:rFonts w:asciiTheme="minorHAnsi" w:hAnsiTheme="minorHAnsi"/>
        </w:rPr>
        <w:t>Definitions</w:t>
      </w:r>
      <w:bookmarkEnd w:id="766"/>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99"/>
        <w:gridCol w:w="6330"/>
      </w:tblGrid>
      <w:tr w:rsidR="008509D4" w:rsidRPr="000D2821" w14:paraId="0D59B193" w14:textId="77777777" w:rsidTr="177DC49A">
        <w:trPr>
          <w:tblHeader/>
        </w:trPr>
        <w:tc>
          <w:tcPr>
            <w:tcW w:w="3348" w:type="dxa"/>
            <w:shd w:val="clear" w:color="auto" w:fill="808080" w:themeFill="background1" w:themeFillShade="80"/>
          </w:tcPr>
          <w:p w14:paraId="288036B1" w14:textId="77777777" w:rsidR="008509D4" w:rsidRPr="000D2821" w:rsidRDefault="008509D4" w:rsidP="008509D4">
            <w:pPr>
              <w:pStyle w:val="TableText"/>
              <w:rPr>
                <w:rFonts w:cs="Arial"/>
                <w:b/>
                <w:color w:val="FFFFFF" w:themeColor="background1"/>
                <w:lang w:eastAsia="en-AU"/>
              </w:rPr>
            </w:pPr>
            <w:r w:rsidRPr="000D2821">
              <w:rPr>
                <w:rFonts w:cs="Arial"/>
                <w:b/>
                <w:color w:val="FFFFFF" w:themeColor="background1"/>
                <w:lang w:eastAsia="en-AU"/>
              </w:rPr>
              <w:t>Term/Abbreviation</w:t>
            </w:r>
          </w:p>
        </w:tc>
        <w:tc>
          <w:tcPr>
            <w:tcW w:w="6506" w:type="dxa"/>
            <w:shd w:val="clear" w:color="auto" w:fill="808080" w:themeFill="background1" w:themeFillShade="80"/>
          </w:tcPr>
          <w:p w14:paraId="59BEF213" w14:textId="77777777" w:rsidR="008509D4" w:rsidRPr="000D2821" w:rsidRDefault="008509D4" w:rsidP="008509D4">
            <w:pPr>
              <w:pStyle w:val="TableText"/>
              <w:rPr>
                <w:rFonts w:cs="Arial"/>
                <w:b/>
                <w:color w:val="FFFFFF" w:themeColor="background1"/>
                <w:lang w:eastAsia="en-AU"/>
              </w:rPr>
            </w:pPr>
            <w:r w:rsidRPr="000D2821">
              <w:rPr>
                <w:rFonts w:cs="Arial"/>
                <w:b/>
                <w:color w:val="FFFFFF" w:themeColor="background1"/>
                <w:lang w:eastAsia="en-AU"/>
              </w:rPr>
              <w:t>Definition</w:t>
            </w:r>
          </w:p>
        </w:tc>
      </w:tr>
      <w:tr w:rsidR="008509D4" w:rsidRPr="000D2821" w14:paraId="0DF79866" w14:textId="77777777" w:rsidTr="177DC49A">
        <w:tc>
          <w:tcPr>
            <w:tcW w:w="3348" w:type="dxa"/>
          </w:tcPr>
          <w:p w14:paraId="44FE12BE" w14:textId="6F5EFF23" w:rsidR="008509D4" w:rsidRPr="000D2821" w:rsidRDefault="008509D4" w:rsidP="008509D4">
            <w:pPr>
              <w:pStyle w:val="TableText"/>
            </w:pPr>
            <w:r w:rsidRPr="000D2821">
              <w:t>Musculoskeletal Disorders</w:t>
            </w:r>
            <w:r w:rsidR="00A64F1A">
              <w:t>:</w:t>
            </w:r>
          </w:p>
        </w:tc>
        <w:tc>
          <w:tcPr>
            <w:tcW w:w="6506" w:type="dxa"/>
          </w:tcPr>
          <w:p w14:paraId="6221E1A8" w14:textId="5BA95E2A" w:rsidR="008509D4" w:rsidRPr="000D2821" w:rsidRDefault="008509D4" w:rsidP="008509D4">
            <w:pPr>
              <w:pStyle w:val="TableText"/>
            </w:pPr>
            <w:r w:rsidRPr="000D2821">
              <w:t xml:space="preserve">An injury or illness that arises in whole or in part from manual handling in the </w:t>
            </w:r>
            <w:r w:rsidR="00A64F1A" w:rsidRPr="000D2821">
              <w:t>workplace</w:t>
            </w:r>
            <w:r w:rsidRPr="000D2821">
              <w:t xml:space="preserve"> whether occurring suddenly or over a prolonged </w:t>
            </w:r>
            <w:r w:rsidR="00EC6BC2" w:rsidRPr="000D2821">
              <w:t>period</w:t>
            </w:r>
            <w:r w:rsidRPr="000D2821">
              <w:t>.</w:t>
            </w:r>
          </w:p>
          <w:p w14:paraId="48DAD3AE" w14:textId="2B134F53" w:rsidR="008509D4" w:rsidRPr="000D2821" w:rsidRDefault="008509D4" w:rsidP="008509D4">
            <w:pPr>
              <w:pStyle w:val="TableText"/>
            </w:pPr>
            <w:r w:rsidRPr="000D2821">
              <w:t xml:space="preserve">Includes repetitive strain injury, occupational overuse syndrome, cumulative trauma disorder and </w:t>
            </w:r>
            <w:r w:rsidR="00A64F1A" w:rsidRPr="000D2821">
              <w:t>work-related</w:t>
            </w:r>
            <w:r w:rsidRPr="000D2821">
              <w:t xml:space="preserve"> musculoskeletal disorder.</w:t>
            </w:r>
          </w:p>
        </w:tc>
      </w:tr>
      <w:tr w:rsidR="008509D4" w:rsidRPr="000D2821" w14:paraId="69AE73B0" w14:textId="77777777" w:rsidTr="177DC49A">
        <w:tc>
          <w:tcPr>
            <w:tcW w:w="3348" w:type="dxa"/>
          </w:tcPr>
          <w:p w14:paraId="6E9E40E4" w14:textId="2A6EDB07" w:rsidR="008509D4" w:rsidRPr="000D2821" w:rsidRDefault="008509D4" w:rsidP="008509D4">
            <w:pPr>
              <w:pStyle w:val="TableText"/>
            </w:pPr>
            <w:r w:rsidRPr="000D2821">
              <w:t>MSD</w:t>
            </w:r>
            <w:r w:rsidR="00A64F1A">
              <w:t>:</w:t>
            </w:r>
          </w:p>
        </w:tc>
        <w:tc>
          <w:tcPr>
            <w:tcW w:w="6506" w:type="dxa"/>
          </w:tcPr>
          <w:p w14:paraId="482C61BD" w14:textId="79D55203" w:rsidR="008509D4" w:rsidRPr="000D2821" w:rsidRDefault="008509D4" w:rsidP="008509D4">
            <w:pPr>
              <w:pStyle w:val="TableText"/>
            </w:pPr>
            <w:r w:rsidRPr="000D2821">
              <w:t>Musculoskeletal Disorders</w:t>
            </w:r>
            <w:r w:rsidR="00A64F1A">
              <w:t>.</w:t>
            </w:r>
          </w:p>
        </w:tc>
      </w:tr>
    </w:tbl>
    <w:p w14:paraId="64991395" w14:textId="77777777" w:rsidR="008509D4" w:rsidRPr="000D2821" w:rsidRDefault="008509D4" w:rsidP="008509D4"/>
    <w:p w14:paraId="5F912381" w14:textId="77777777" w:rsidR="008509D4" w:rsidRPr="000D2821" w:rsidRDefault="008509D4" w:rsidP="00713C83">
      <w:pPr>
        <w:pStyle w:val="Heading3"/>
        <w:rPr>
          <w:rFonts w:asciiTheme="minorHAnsi" w:hAnsiTheme="minorHAnsi"/>
        </w:rPr>
      </w:pPr>
      <w:bookmarkStart w:id="767" w:name="_Toc221634658"/>
      <w:r w:rsidRPr="000D2821">
        <w:rPr>
          <w:rFonts w:asciiTheme="minorHAnsi" w:hAnsiTheme="minorHAnsi"/>
        </w:rPr>
        <w:t>Policy</w:t>
      </w:r>
      <w:bookmarkEnd w:id="767"/>
    </w:p>
    <w:p w14:paraId="5E0BE6AD" w14:textId="77777777" w:rsidR="008509D4" w:rsidRPr="000D2821" w:rsidRDefault="008509D4" w:rsidP="008509D4">
      <w:r w:rsidRPr="000D2821">
        <w:t>Manual handling issues shall be actively considered when undertaking all Asbestos removal and management activities.</w:t>
      </w:r>
    </w:p>
    <w:p w14:paraId="099D5A63" w14:textId="77777777" w:rsidR="008509D4" w:rsidRPr="000D2821" w:rsidRDefault="008509D4" w:rsidP="00713C83">
      <w:pPr>
        <w:pStyle w:val="Heading3"/>
        <w:rPr>
          <w:rFonts w:asciiTheme="minorHAnsi" w:hAnsiTheme="minorHAnsi"/>
        </w:rPr>
      </w:pPr>
      <w:bookmarkStart w:id="768" w:name="_Toc221634659"/>
      <w:r w:rsidRPr="000D2821">
        <w:rPr>
          <w:rFonts w:asciiTheme="minorHAnsi" w:hAnsiTheme="minorHAnsi"/>
        </w:rPr>
        <w:t>Procedure</w:t>
      </w:r>
      <w:bookmarkEnd w:id="768"/>
    </w:p>
    <w:p w14:paraId="74A12BC7" w14:textId="77777777" w:rsidR="008509D4" w:rsidRPr="000D2821" w:rsidRDefault="008509D4" w:rsidP="008509D4">
      <w:pPr>
        <w:pStyle w:val="Heading3"/>
        <w:rPr>
          <w:rFonts w:asciiTheme="minorHAnsi" w:hAnsiTheme="minorHAnsi"/>
          <w:color w:val="ED7D31" w:themeColor="accent1"/>
        </w:rPr>
      </w:pPr>
      <w:bookmarkStart w:id="769" w:name="_Toc221634660"/>
      <w:r w:rsidRPr="000D2821">
        <w:rPr>
          <w:rFonts w:asciiTheme="minorHAnsi" w:hAnsiTheme="minorHAnsi"/>
          <w:color w:val="ED7D31" w:themeColor="accent1"/>
        </w:rPr>
        <w:t>Hazard Identification</w:t>
      </w:r>
      <w:bookmarkEnd w:id="769"/>
    </w:p>
    <w:p w14:paraId="66196AC0" w14:textId="77777777" w:rsidR="008509D4" w:rsidRPr="000D2821" w:rsidRDefault="008509D4" w:rsidP="008509D4">
      <w:pPr>
        <w:pStyle w:val="ToDo"/>
      </w:pPr>
      <w:r w:rsidRPr="000D2821">
        <w:t>The following hazard identification procedures shall apply:</w:t>
      </w:r>
    </w:p>
    <w:p w14:paraId="743E5FAD" w14:textId="77777777" w:rsidR="00EE305E" w:rsidRDefault="00EE305E" w:rsidP="00E3147D">
      <w:pPr>
        <w:pStyle w:val="MyBullet"/>
        <w:numPr>
          <w:ilvl w:val="2"/>
          <w:numId w:val="178"/>
        </w:numPr>
        <w:tabs>
          <w:tab w:val="clear" w:pos="1701"/>
        </w:tabs>
      </w:pPr>
      <w:r>
        <w:t>H</w:t>
      </w:r>
      <w:r w:rsidR="008509D4" w:rsidRPr="000D2821">
        <w:t>azard identification will be carried out in consultation with employees.</w:t>
      </w:r>
    </w:p>
    <w:p w14:paraId="7A76E2B8" w14:textId="1E1DB1E5" w:rsidR="008509D4" w:rsidRPr="000D2821" w:rsidRDefault="008509D4" w:rsidP="00E3147D">
      <w:pPr>
        <w:pStyle w:val="MyBullet"/>
        <w:numPr>
          <w:ilvl w:val="2"/>
          <w:numId w:val="178"/>
        </w:numPr>
        <w:tabs>
          <w:tab w:val="clear" w:pos="1701"/>
        </w:tabs>
      </w:pPr>
      <w:r w:rsidRPr="000D2821">
        <w:t>Hazards to be addressed include:</w:t>
      </w:r>
    </w:p>
    <w:p w14:paraId="3DE4A960" w14:textId="28347C1B" w:rsidR="008509D4" w:rsidRPr="000D2821" w:rsidRDefault="00951DE6" w:rsidP="00E3147D">
      <w:pPr>
        <w:pStyle w:val="MyBullet"/>
        <w:numPr>
          <w:ilvl w:val="0"/>
          <w:numId w:val="252"/>
        </w:numPr>
        <w:rPr>
          <w:lang w:val="en-US"/>
        </w:rPr>
      </w:pPr>
      <w:r>
        <w:rPr>
          <w:lang w:val="en-US"/>
        </w:rPr>
        <w:t>R</w:t>
      </w:r>
      <w:r w:rsidR="008509D4" w:rsidRPr="000D2821">
        <w:rPr>
          <w:lang w:val="en-US"/>
        </w:rPr>
        <w:t xml:space="preserve">epetitive or sustained </w:t>
      </w:r>
      <w:r w:rsidR="00EE305E" w:rsidRPr="000D2821">
        <w:rPr>
          <w:lang w:val="en-US"/>
        </w:rPr>
        <w:t>force.</w:t>
      </w:r>
    </w:p>
    <w:p w14:paraId="08429D86" w14:textId="6EC2977B" w:rsidR="008509D4" w:rsidRPr="000D2821" w:rsidRDefault="00951DE6" w:rsidP="00E3147D">
      <w:pPr>
        <w:pStyle w:val="MyBullet"/>
        <w:numPr>
          <w:ilvl w:val="0"/>
          <w:numId w:val="252"/>
        </w:numPr>
        <w:rPr>
          <w:lang w:val="en-US"/>
        </w:rPr>
      </w:pPr>
      <w:r>
        <w:rPr>
          <w:lang w:val="en-US"/>
        </w:rPr>
        <w:t>H</w:t>
      </w:r>
      <w:r w:rsidR="008509D4" w:rsidRPr="000D2821">
        <w:rPr>
          <w:lang w:val="en-US"/>
        </w:rPr>
        <w:t xml:space="preserve">igh or sudden </w:t>
      </w:r>
      <w:r w:rsidR="00EE305E" w:rsidRPr="000D2821">
        <w:rPr>
          <w:lang w:val="en-US"/>
        </w:rPr>
        <w:t>force.</w:t>
      </w:r>
    </w:p>
    <w:p w14:paraId="7EA1C264" w14:textId="66FAB954" w:rsidR="008509D4" w:rsidRPr="000D2821" w:rsidRDefault="00951DE6" w:rsidP="00E3147D">
      <w:pPr>
        <w:pStyle w:val="MyBullet"/>
        <w:numPr>
          <w:ilvl w:val="0"/>
          <w:numId w:val="252"/>
        </w:numPr>
        <w:rPr>
          <w:lang w:val="en-US"/>
        </w:rPr>
      </w:pPr>
      <w:r>
        <w:rPr>
          <w:lang w:val="en-US"/>
        </w:rPr>
        <w:t>R</w:t>
      </w:r>
      <w:r w:rsidRPr="000D2821">
        <w:rPr>
          <w:lang w:val="en-US"/>
        </w:rPr>
        <w:t>epetitive</w:t>
      </w:r>
      <w:r w:rsidR="008509D4" w:rsidRPr="000D2821">
        <w:rPr>
          <w:lang w:val="en-US"/>
        </w:rPr>
        <w:t xml:space="preserve"> </w:t>
      </w:r>
      <w:r w:rsidR="00EE305E" w:rsidRPr="000D2821">
        <w:rPr>
          <w:lang w:val="en-US"/>
        </w:rPr>
        <w:t>movement.</w:t>
      </w:r>
    </w:p>
    <w:p w14:paraId="1EAB76AF" w14:textId="626E2B0F" w:rsidR="008509D4" w:rsidRPr="000D2821" w:rsidRDefault="00951DE6" w:rsidP="00E3147D">
      <w:pPr>
        <w:pStyle w:val="MyBullet"/>
        <w:numPr>
          <w:ilvl w:val="0"/>
          <w:numId w:val="252"/>
        </w:numPr>
        <w:rPr>
          <w:lang w:val="en-US"/>
        </w:rPr>
      </w:pPr>
      <w:r>
        <w:rPr>
          <w:lang w:val="en-US"/>
        </w:rPr>
        <w:t>S</w:t>
      </w:r>
      <w:r w:rsidR="008509D4" w:rsidRPr="000D2821">
        <w:rPr>
          <w:lang w:val="en-US"/>
        </w:rPr>
        <w:t xml:space="preserve">ustained or awkward </w:t>
      </w:r>
      <w:r w:rsidR="00EE305E" w:rsidRPr="000D2821">
        <w:rPr>
          <w:lang w:val="en-US"/>
        </w:rPr>
        <w:t>posture.</w:t>
      </w:r>
    </w:p>
    <w:p w14:paraId="32F4D0E5" w14:textId="3B78CB68" w:rsidR="008509D4" w:rsidRPr="000D2821" w:rsidRDefault="00951DE6" w:rsidP="00E3147D">
      <w:pPr>
        <w:pStyle w:val="MyBullet"/>
        <w:numPr>
          <w:ilvl w:val="0"/>
          <w:numId w:val="252"/>
        </w:numPr>
      </w:pPr>
      <w:r>
        <w:t>M</w:t>
      </w:r>
      <w:r w:rsidR="008509D4" w:rsidRPr="000D2821">
        <w:t xml:space="preserve">anual handling of loads that are unstable, unbalanced or difficult to </w:t>
      </w:r>
      <w:r w:rsidR="00EE305E" w:rsidRPr="000D2821">
        <w:t>hold.</w:t>
      </w:r>
    </w:p>
    <w:p w14:paraId="6B17D68D" w14:textId="4DFE2D87" w:rsidR="008509D4" w:rsidRPr="000D2821" w:rsidRDefault="008509D4" w:rsidP="00E3147D">
      <w:pPr>
        <w:pStyle w:val="MyBullet"/>
        <w:numPr>
          <w:ilvl w:val="2"/>
          <w:numId w:val="178"/>
        </w:numPr>
        <w:tabs>
          <w:tab w:val="clear" w:pos="1701"/>
        </w:tabs>
      </w:pPr>
      <w:r w:rsidRPr="000D2821">
        <w:t>When identifying hazards, reference will be made to the Code of Practice for Manual Handling and</w:t>
      </w:r>
      <w:r w:rsidR="00900560" w:rsidRPr="000D2821">
        <w:t xml:space="preserve"> </w:t>
      </w:r>
      <w:r w:rsidRPr="000D2821">
        <w:t xml:space="preserve">results of hazard identification will be recorded on </w:t>
      </w:r>
      <w:r w:rsidRPr="000D2821">
        <w:rPr>
          <w:b/>
        </w:rPr>
        <w:t>OHS060 Manual Handling Risk Identification Checklist</w:t>
      </w:r>
      <w:r w:rsidRPr="000D2821">
        <w:t>.</w:t>
      </w:r>
    </w:p>
    <w:p w14:paraId="0C8ECAC0" w14:textId="77777777" w:rsidR="008509D4" w:rsidRPr="000D2821" w:rsidRDefault="008509D4" w:rsidP="008509D4">
      <w:pPr>
        <w:pStyle w:val="Heading3"/>
        <w:rPr>
          <w:rFonts w:asciiTheme="minorHAnsi" w:hAnsiTheme="minorHAnsi"/>
          <w:color w:val="ED7D31" w:themeColor="accent1"/>
        </w:rPr>
      </w:pPr>
      <w:bookmarkStart w:id="770" w:name="_Toc221634661"/>
      <w:r w:rsidRPr="000D2821">
        <w:rPr>
          <w:rFonts w:asciiTheme="minorHAnsi" w:hAnsiTheme="minorHAnsi"/>
          <w:color w:val="ED7D31" w:themeColor="accent1"/>
        </w:rPr>
        <w:t>Assessing the Risks</w:t>
      </w:r>
      <w:bookmarkEnd w:id="770"/>
    </w:p>
    <w:p w14:paraId="5D04CE09" w14:textId="77777777" w:rsidR="008509D4" w:rsidRPr="000D2821" w:rsidRDefault="008509D4" w:rsidP="008509D4">
      <w:pPr>
        <w:pStyle w:val="ToDo"/>
      </w:pPr>
      <w:r w:rsidRPr="000D2821">
        <w:t>A risk assessment of manual handling tasks shall be conducted to determine:</w:t>
      </w:r>
    </w:p>
    <w:p w14:paraId="1C612882" w14:textId="14C2358B" w:rsidR="008509D4" w:rsidRPr="000D2821" w:rsidRDefault="009D59BC" w:rsidP="00E3147D">
      <w:pPr>
        <w:pStyle w:val="MyBullet"/>
        <w:numPr>
          <w:ilvl w:val="0"/>
          <w:numId w:val="178"/>
        </w:numPr>
      </w:pPr>
      <w:r>
        <w:t>W</w:t>
      </w:r>
      <w:r w:rsidR="008509D4" w:rsidRPr="000D2821">
        <w:t>hich postures, movements and forces of the task pose a risk</w:t>
      </w:r>
      <w:r>
        <w:t>.</w:t>
      </w:r>
    </w:p>
    <w:p w14:paraId="565BB2A8" w14:textId="51EC4C97" w:rsidR="008509D4" w:rsidRPr="000D2821" w:rsidRDefault="009D59BC" w:rsidP="00E3147D">
      <w:pPr>
        <w:pStyle w:val="MyBullet"/>
        <w:numPr>
          <w:ilvl w:val="0"/>
          <w:numId w:val="178"/>
        </w:numPr>
      </w:pPr>
      <w:r>
        <w:t>W</w:t>
      </w:r>
      <w:r w:rsidR="008509D4" w:rsidRPr="000D2821">
        <w:t>here during the task they pose a risk</w:t>
      </w:r>
      <w:r>
        <w:t>.</w:t>
      </w:r>
    </w:p>
    <w:p w14:paraId="49973100" w14:textId="77777777" w:rsidR="009D59BC" w:rsidRDefault="009D59BC" w:rsidP="00E3147D">
      <w:pPr>
        <w:pStyle w:val="MyBullet"/>
        <w:numPr>
          <w:ilvl w:val="0"/>
          <w:numId w:val="178"/>
        </w:numPr>
      </w:pPr>
      <w:r>
        <w:t>W</w:t>
      </w:r>
      <w:r w:rsidR="008509D4" w:rsidRPr="000D2821">
        <w:t>hy they are occurring</w:t>
      </w:r>
      <w:r>
        <w:t>.</w:t>
      </w:r>
    </w:p>
    <w:p w14:paraId="6B2B8E1B" w14:textId="483FB2C1" w:rsidR="008509D4" w:rsidRPr="000D2821" w:rsidRDefault="009D59BC" w:rsidP="00E3147D">
      <w:pPr>
        <w:pStyle w:val="MyBullet"/>
        <w:numPr>
          <w:ilvl w:val="0"/>
          <w:numId w:val="178"/>
        </w:numPr>
      </w:pPr>
      <w:r>
        <w:t>W</w:t>
      </w:r>
      <w:r w:rsidR="008509D4" w:rsidRPr="000D2821">
        <w:t>hat needs to be fixed.</w:t>
      </w:r>
    </w:p>
    <w:p w14:paraId="00F7822C" w14:textId="77777777" w:rsidR="008509D4" w:rsidRPr="000D2821" w:rsidRDefault="008509D4" w:rsidP="008509D4">
      <w:pPr>
        <w:pStyle w:val="ToDo"/>
      </w:pPr>
      <w:r w:rsidRPr="000D2821">
        <w:t xml:space="preserve">An assessment of the manual handling hazards associated with the services provided by the Employer has been conducted and recorded on </w:t>
      </w:r>
      <w:r w:rsidRPr="000D2821">
        <w:rPr>
          <w:b/>
        </w:rPr>
        <w:t>OHS060a Manual Handling Risk Identification Checklist</w:t>
      </w:r>
      <w:r w:rsidRPr="000D2821">
        <w:t xml:space="preserve">. </w:t>
      </w:r>
    </w:p>
    <w:p w14:paraId="324975E0" w14:textId="77777777" w:rsidR="008509D4" w:rsidRPr="000D2821" w:rsidRDefault="008509D4" w:rsidP="008509D4">
      <w:pPr>
        <w:pStyle w:val="ToDo"/>
      </w:pPr>
    </w:p>
    <w:p w14:paraId="473BEC71" w14:textId="77777777" w:rsidR="008509D4" w:rsidRPr="000D2821" w:rsidRDefault="008509D4" w:rsidP="008509D4">
      <w:pPr>
        <w:pStyle w:val="ToDo"/>
      </w:pPr>
      <w:r w:rsidRPr="000D2821">
        <w:t>The following hazards were identified:</w:t>
      </w:r>
    </w:p>
    <w:p w14:paraId="60EA76C4" w14:textId="218D91A9" w:rsidR="008509D4" w:rsidRPr="000D2821" w:rsidRDefault="009D59BC" w:rsidP="00E3147D">
      <w:pPr>
        <w:pStyle w:val="MyBullet"/>
        <w:numPr>
          <w:ilvl w:val="0"/>
          <w:numId w:val="178"/>
        </w:numPr>
      </w:pPr>
      <w:r>
        <w:t>G</w:t>
      </w:r>
      <w:r w:rsidR="008509D4" w:rsidRPr="000D2821">
        <w:t xml:space="preserve">etting Asbestos removal equipment and materials in and out of vehicles and carrying Asbestos </w:t>
      </w:r>
      <w:r w:rsidRPr="000D2821">
        <w:t>it to</w:t>
      </w:r>
      <w:r w:rsidR="008509D4" w:rsidRPr="000D2821">
        <w:t xml:space="preserve"> and from work location</w:t>
      </w:r>
      <w:r>
        <w:t>.</w:t>
      </w:r>
    </w:p>
    <w:p w14:paraId="1DDB18EB" w14:textId="652F5BCC" w:rsidR="008509D4" w:rsidRPr="000D2821" w:rsidRDefault="009D59BC" w:rsidP="00E3147D">
      <w:pPr>
        <w:pStyle w:val="MyBullet"/>
        <w:numPr>
          <w:ilvl w:val="0"/>
          <w:numId w:val="178"/>
        </w:numPr>
        <w:rPr>
          <w:lang w:val="en-US"/>
        </w:rPr>
      </w:pPr>
      <w:r>
        <w:rPr>
          <w:lang w:val="en-US"/>
        </w:rPr>
        <w:t>U</w:t>
      </w:r>
      <w:r w:rsidR="008509D4" w:rsidRPr="000D2821">
        <w:rPr>
          <w:lang w:val="en-US"/>
        </w:rPr>
        <w:t>sing repetitive or sustained force; high or sudden force; repetitive movement; and sustained or awkward postures during the physical removal of asbestos containing materials</w:t>
      </w:r>
    </w:p>
    <w:p w14:paraId="7957AF6E" w14:textId="711D5DAE" w:rsidR="008509D4" w:rsidRPr="000D2821" w:rsidRDefault="009D59BC" w:rsidP="00E3147D">
      <w:pPr>
        <w:pStyle w:val="MyBullet"/>
        <w:numPr>
          <w:ilvl w:val="0"/>
          <w:numId w:val="178"/>
        </w:numPr>
      </w:pPr>
      <w:r>
        <w:t>M</w:t>
      </w:r>
      <w:r w:rsidR="008509D4" w:rsidRPr="000D2821">
        <w:t xml:space="preserve">anual handling </w:t>
      </w:r>
      <w:r w:rsidRPr="000D2821">
        <w:t>of ACM</w:t>
      </w:r>
      <w:r w:rsidR="008509D4" w:rsidRPr="000D2821">
        <w:t xml:space="preserve"> loads (sheet or other materials) that are unstable, unbalanced or difficult to hold</w:t>
      </w:r>
      <w:r>
        <w:t>.</w:t>
      </w:r>
    </w:p>
    <w:p w14:paraId="33F21AC7" w14:textId="3410D87C" w:rsidR="008509D4" w:rsidRPr="000D2821" w:rsidRDefault="009D59BC" w:rsidP="00E3147D">
      <w:pPr>
        <w:pStyle w:val="MyBullet"/>
        <w:numPr>
          <w:ilvl w:val="0"/>
          <w:numId w:val="178"/>
        </w:numPr>
        <w:rPr>
          <w:lang w:val="en-US"/>
        </w:rPr>
      </w:pPr>
      <w:r>
        <w:rPr>
          <w:lang w:val="en-US"/>
        </w:rPr>
        <w:t>R</w:t>
      </w:r>
      <w:r w:rsidR="008509D4" w:rsidRPr="000D2821">
        <w:rPr>
          <w:lang w:val="en-US"/>
        </w:rPr>
        <w:t>eaching, balance and extension required to adequately secure loads</w:t>
      </w:r>
      <w:r>
        <w:rPr>
          <w:lang w:val="en-US"/>
        </w:rPr>
        <w:t>.</w:t>
      </w:r>
    </w:p>
    <w:p w14:paraId="69FA1C08" w14:textId="77777777" w:rsidR="008509D4" w:rsidRPr="000D2821" w:rsidRDefault="008509D4" w:rsidP="008509D4">
      <w:pPr>
        <w:pStyle w:val="MyBullet"/>
        <w:numPr>
          <w:ilvl w:val="0"/>
          <w:numId w:val="0"/>
        </w:numPr>
        <w:tabs>
          <w:tab w:val="num" w:pos="873"/>
        </w:tabs>
        <w:ind w:left="1701"/>
        <w:rPr>
          <w:lang w:val="en-US"/>
        </w:rPr>
      </w:pPr>
    </w:p>
    <w:p w14:paraId="3B1253A5" w14:textId="77777777" w:rsidR="008509D4" w:rsidRPr="000D2821" w:rsidRDefault="008509D4" w:rsidP="008509D4">
      <w:pPr>
        <w:pStyle w:val="Heading3"/>
        <w:rPr>
          <w:rFonts w:asciiTheme="minorHAnsi" w:hAnsiTheme="minorHAnsi"/>
          <w:color w:val="ED7D31" w:themeColor="accent1"/>
        </w:rPr>
      </w:pPr>
      <w:bookmarkStart w:id="771" w:name="_Toc221634662"/>
      <w:r w:rsidRPr="000D2821">
        <w:rPr>
          <w:rFonts w:asciiTheme="minorHAnsi" w:hAnsiTheme="minorHAnsi"/>
          <w:color w:val="ED7D31" w:themeColor="accent1"/>
        </w:rPr>
        <w:t>Controlling the Risks</w:t>
      </w:r>
      <w:bookmarkEnd w:id="771"/>
    </w:p>
    <w:p w14:paraId="491FBAA1" w14:textId="3535E7D8" w:rsidR="008509D4" w:rsidRDefault="008509D4" w:rsidP="008509D4">
      <w:r w:rsidRPr="000D2821">
        <w:t xml:space="preserve">Risk controls shall be implemented using the hierarchy of controls and recorded on the appropriate form in the series of </w:t>
      </w:r>
      <w:r w:rsidR="004005C6" w:rsidRPr="000D2821">
        <w:rPr>
          <w:b/>
          <w:bCs/>
        </w:rPr>
        <w:t>SWMS for</w:t>
      </w:r>
      <w:r w:rsidRPr="000D2821">
        <w:rPr>
          <w:b/>
          <w:bCs/>
        </w:rPr>
        <w:t xml:space="preserve"> Manual Handling Risk Assessment </w:t>
      </w:r>
      <w:r w:rsidRPr="000D2821">
        <w:t>documents as listed below</w:t>
      </w:r>
    </w:p>
    <w:p w14:paraId="6D8174FB" w14:textId="77777777" w:rsidR="00D65B0A" w:rsidRPr="000D2821" w:rsidRDefault="00D65B0A" w:rsidP="008509D4"/>
    <w:p w14:paraId="61479C96" w14:textId="77777777" w:rsidR="008509D4" w:rsidRPr="000D2821" w:rsidRDefault="008509D4" w:rsidP="008509D4">
      <w:pPr>
        <w:pStyle w:val="Heading4"/>
        <w:rPr>
          <w:rFonts w:asciiTheme="minorHAnsi" w:hAnsiTheme="minorHAnsi"/>
        </w:rPr>
      </w:pPr>
      <w:r w:rsidRPr="000D2821">
        <w:rPr>
          <w:rFonts w:asciiTheme="minorHAnsi" w:hAnsiTheme="minorHAnsi"/>
        </w:rPr>
        <w:t>Movement of equipment and materials</w:t>
      </w:r>
    </w:p>
    <w:p w14:paraId="134F0820" w14:textId="59CE8E89" w:rsidR="008509D4" w:rsidRDefault="008509D4" w:rsidP="008509D4">
      <w:r w:rsidRPr="000D2821">
        <w:t xml:space="preserve">A risk assessment on movement of ACM removals and encapsulation equipment and materials in and out of your vehicle and to the worksite is recorded on </w:t>
      </w:r>
      <w:r w:rsidR="004005C6" w:rsidRPr="000D2821">
        <w:rPr>
          <w:b/>
          <w:bCs/>
        </w:rPr>
        <w:t>SWMS for</w:t>
      </w:r>
      <w:r w:rsidRPr="000D2821">
        <w:rPr>
          <w:b/>
          <w:bCs/>
        </w:rPr>
        <w:t xml:space="preserve"> Manual Handling Risk Assessment</w:t>
      </w:r>
      <w:r w:rsidRPr="000D2821">
        <w:t>. We recommend the appropriate storage of equipment on vehicles and the correct lifting techniques to be used as per the section below.  This includes the movement of containers of liquid required for Asbestos encapsulation activity.</w:t>
      </w:r>
    </w:p>
    <w:p w14:paraId="17099C40" w14:textId="77777777" w:rsidR="00D65B0A" w:rsidRPr="000D2821" w:rsidRDefault="00D65B0A" w:rsidP="008509D4"/>
    <w:p w14:paraId="59F78119" w14:textId="77777777" w:rsidR="008509D4" w:rsidRPr="000D2821" w:rsidRDefault="008509D4" w:rsidP="008509D4">
      <w:pPr>
        <w:pStyle w:val="Heading4"/>
        <w:rPr>
          <w:rFonts w:asciiTheme="minorHAnsi" w:hAnsiTheme="minorHAnsi"/>
        </w:rPr>
      </w:pPr>
      <w:r w:rsidRPr="000D2821">
        <w:rPr>
          <w:rFonts w:asciiTheme="minorHAnsi" w:hAnsiTheme="minorHAnsi"/>
        </w:rPr>
        <w:t>Use of force, repetitive movement and sustained postures during removal work</w:t>
      </w:r>
    </w:p>
    <w:p w14:paraId="0720953F" w14:textId="00DF4E21" w:rsidR="008509D4" w:rsidRDefault="008509D4" w:rsidP="008509D4">
      <w:r w:rsidRPr="000D2821">
        <w:t xml:space="preserve">A risk assessment on manual handling risks associated with actual removal of ACM from a building is recorded on </w:t>
      </w:r>
      <w:r w:rsidR="004005C6" w:rsidRPr="000D2821">
        <w:rPr>
          <w:b/>
          <w:bCs/>
        </w:rPr>
        <w:t>SWMS for</w:t>
      </w:r>
      <w:r w:rsidRPr="000D2821">
        <w:rPr>
          <w:b/>
          <w:bCs/>
        </w:rPr>
        <w:t xml:space="preserve"> Manual Handling Risk Assessment.</w:t>
      </w:r>
      <w:r w:rsidRPr="000D2821">
        <w:t xml:space="preserve"> Where appropriate, ACM shall be safely reduced to manageable size and weight pieces, use of correct tools, safe work on ladders and platforms and regular breaks are required. Correct lifting techniques shall be used as per the section below.</w:t>
      </w:r>
    </w:p>
    <w:p w14:paraId="5819BF85" w14:textId="77777777" w:rsidR="00D65B0A" w:rsidRPr="000D2821" w:rsidRDefault="00D65B0A" w:rsidP="008509D4"/>
    <w:p w14:paraId="080A3A5A" w14:textId="77777777" w:rsidR="008509D4" w:rsidRPr="000D2821" w:rsidRDefault="008509D4" w:rsidP="008509D4">
      <w:pPr>
        <w:pStyle w:val="Heading4"/>
        <w:rPr>
          <w:rFonts w:asciiTheme="minorHAnsi" w:hAnsiTheme="minorHAnsi"/>
        </w:rPr>
      </w:pPr>
      <w:r w:rsidRPr="000D2821">
        <w:rPr>
          <w:rFonts w:asciiTheme="minorHAnsi" w:hAnsiTheme="minorHAnsi"/>
        </w:rPr>
        <w:t>Manual handling of unstable or difficult loads</w:t>
      </w:r>
    </w:p>
    <w:p w14:paraId="0B6D4579" w14:textId="0CC51CB3" w:rsidR="008509D4" w:rsidRPr="000D2821" w:rsidRDefault="008509D4" w:rsidP="008509D4">
      <w:r w:rsidRPr="000D2821">
        <w:t xml:space="preserve">A risk assessment on manual handling techniques to move ACM to the disposal site is recorded on </w:t>
      </w:r>
      <w:r w:rsidR="004005C6" w:rsidRPr="000D2821">
        <w:rPr>
          <w:b/>
          <w:bCs/>
        </w:rPr>
        <w:t>SWMS for</w:t>
      </w:r>
      <w:r w:rsidRPr="000D2821">
        <w:rPr>
          <w:b/>
          <w:bCs/>
        </w:rPr>
        <w:t xml:space="preserve"> Manual Handling Risk Assessment. </w:t>
      </w:r>
      <w:r w:rsidRPr="000D2821">
        <w:t>Where appropriate, use collaborative lifting and carrying, breakdown loads into manageable quantities and bundle and wrap securely to minimise shifting or movement of materials. Correct lifting techniques shall be used as per the section below.</w:t>
      </w:r>
    </w:p>
    <w:p w14:paraId="7A0EDDF6" w14:textId="77777777" w:rsidR="008509D4" w:rsidRPr="000D2821" w:rsidRDefault="008509D4" w:rsidP="008509D4">
      <w:pPr>
        <w:pStyle w:val="Heading4"/>
        <w:rPr>
          <w:rFonts w:asciiTheme="minorHAnsi" w:hAnsiTheme="minorHAnsi"/>
        </w:rPr>
      </w:pPr>
      <w:r w:rsidRPr="000D2821">
        <w:rPr>
          <w:rFonts w:asciiTheme="minorHAnsi" w:hAnsiTheme="minorHAnsi"/>
        </w:rPr>
        <w:t>Extension and balancing to secure loads</w:t>
      </w:r>
    </w:p>
    <w:p w14:paraId="2766309D" w14:textId="5823FFC5" w:rsidR="008509D4" w:rsidRPr="000D2821" w:rsidRDefault="008509D4" w:rsidP="008509D4">
      <w:r w:rsidRPr="000D2821">
        <w:t xml:space="preserve">A risk assessment on reaching or extension and balancing to secure loads of ACM on the back of vehicle or to cover a disposal container is recorded on </w:t>
      </w:r>
      <w:r w:rsidR="004005C6" w:rsidRPr="000D2821">
        <w:rPr>
          <w:b/>
          <w:bCs/>
        </w:rPr>
        <w:t>SWMS for</w:t>
      </w:r>
      <w:r w:rsidRPr="000D2821">
        <w:rPr>
          <w:b/>
          <w:bCs/>
        </w:rPr>
        <w:t xml:space="preserve"> Manual Handling Risk Assessment. </w:t>
      </w:r>
      <w:r w:rsidRPr="000D2821">
        <w:t xml:space="preserve"> </w:t>
      </w:r>
      <w:r w:rsidR="00D65B0A" w:rsidRPr="000D2821">
        <w:t>Specifically,</w:t>
      </w:r>
      <w:r w:rsidRPr="000D2821">
        <w:t xml:space="preserve"> you should use appropriate equipment like a ladder to facilitate improved reach and make use of more people to reduce the requirement to </w:t>
      </w:r>
      <w:r w:rsidR="00474FB8" w:rsidRPr="000D2821">
        <w:t>overreach</w:t>
      </w:r>
      <w:r w:rsidRPr="000D2821">
        <w:t xml:space="preserve"> or balance in a risky manner.</w:t>
      </w:r>
    </w:p>
    <w:p w14:paraId="1663AF76" w14:textId="77777777" w:rsidR="008509D4" w:rsidRPr="000D2821" w:rsidRDefault="008509D4" w:rsidP="008509D4">
      <w:pPr>
        <w:pStyle w:val="Heading3"/>
        <w:rPr>
          <w:rFonts w:asciiTheme="minorHAnsi" w:hAnsiTheme="minorHAnsi"/>
          <w:color w:val="ED7D31" w:themeColor="accent1"/>
        </w:rPr>
      </w:pPr>
      <w:bookmarkStart w:id="772" w:name="_Toc221634663"/>
      <w:r w:rsidRPr="000D2821">
        <w:rPr>
          <w:rFonts w:asciiTheme="minorHAnsi" w:hAnsiTheme="minorHAnsi"/>
          <w:color w:val="ED7D31" w:themeColor="accent1"/>
        </w:rPr>
        <w:t>Lifting</w:t>
      </w:r>
      <w:bookmarkEnd w:id="772"/>
    </w:p>
    <w:p w14:paraId="094EECBB" w14:textId="2A76A34C" w:rsidR="008509D4" w:rsidRPr="000D2821" w:rsidRDefault="008509D4" w:rsidP="00E3147D">
      <w:pPr>
        <w:pStyle w:val="MyBullet"/>
        <w:numPr>
          <w:ilvl w:val="0"/>
          <w:numId w:val="178"/>
        </w:numPr>
      </w:pPr>
      <w:r w:rsidRPr="000D2821">
        <w:t xml:space="preserve">When lifting objects determine weight of object. If weight is unknown, lift corner of object to </w:t>
      </w:r>
      <w:r w:rsidR="00D65B0A" w:rsidRPr="000D2821">
        <w:t>determine.</w:t>
      </w:r>
    </w:p>
    <w:p w14:paraId="33DC7184" w14:textId="4E6E66F1" w:rsidR="008509D4" w:rsidRPr="000D2821" w:rsidRDefault="00D65B0A" w:rsidP="00E3147D">
      <w:pPr>
        <w:pStyle w:val="MyBullet"/>
        <w:numPr>
          <w:ilvl w:val="0"/>
          <w:numId w:val="178"/>
        </w:numPr>
      </w:pPr>
      <w:r>
        <w:t>B</w:t>
      </w:r>
      <w:r w:rsidR="008509D4" w:rsidRPr="000D2821">
        <w:t xml:space="preserve">efore lifting, inspect the item ensuring no sharp edges and stable weight </w:t>
      </w:r>
      <w:r w:rsidR="00474FB8" w:rsidRPr="000D2821">
        <w:t>load.</w:t>
      </w:r>
    </w:p>
    <w:p w14:paraId="2AFB958B" w14:textId="3D3FE8E4" w:rsidR="008509D4" w:rsidRDefault="00474FB8" w:rsidP="00E3147D">
      <w:pPr>
        <w:pStyle w:val="MyBullet"/>
        <w:numPr>
          <w:ilvl w:val="0"/>
          <w:numId w:val="178"/>
        </w:numPr>
      </w:pPr>
      <w:r>
        <w:t>W</w:t>
      </w:r>
      <w:r w:rsidR="008509D4" w:rsidRPr="000D2821">
        <w:t>here possible, avoid lifting from ground and placing items on ground</w:t>
      </w:r>
      <w:r>
        <w:t>.</w:t>
      </w:r>
    </w:p>
    <w:p w14:paraId="54BD84E3" w14:textId="1389AED2" w:rsidR="00474FB8" w:rsidRPr="000D2821" w:rsidRDefault="00474FB8" w:rsidP="00E3147D">
      <w:pPr>
        <w:pStyle w:val="MyBullet"/>
        <w:numPr>
          <w:ilvl w:val="0"/>
          <w:numId w:val="178"/>
        </w:numPr>
      </w:pPr>
      <w:r w:rsidRPr="00474FB8">
        <w:t xml:space="preserve">Inspect the travel path and destination ensuring the pathway is clear of obstructions, the ground surface is even, there is no mobile plant in </w:t>
      </w:r>
      <w:proofErr w:type="gramStart"/>
      <w:r w:rsidRPr="00474FB8">
        <w:t>close proximity</w:t>
      </w:r>
      <w:proofErr w:type="gramEnd"/>
      <w:r w:rsidRPr="00474FB8">
        <w:t>, the destination is clear of obstructions, destination is not above shoulder height if the item is heavy and the destination has sufficient room to set item down.</w:t>
      </w:r>
    </w:p>
    <w:p w14:paraId="1B40441C" w14:textId="77777777" w:rsidR="008509D4" w:rsidRPr="000D2821" w:rsidRDefault="008509D4" w:rsidP="008509D4">
      <w:pPr>
        <w:pStyle w:val="ToDo"/>
      </w:pPr>
      <w:r w:rsidRPr="000D2821">
        <w:t>To lift a heavy object:</w:t>
      </w:r>
    </w:p>
    <w:p w14:paraId="0B81A93C" w14:textId="3FC457DA" w:rsidR="008509D4" w:rsidRPr="000D2821" w:rsidRDefault="00291DCF" w:rsidP="00E3147D">
      <w:pPr>
        <w:pStyle w:val="MyBullet"/>
        <w:numPr>
          <w:ilvl w:val="0"/>
          <w:numId w:val="178"/>
        </w:numPr>
        <w:rPr>
          <w:lang w:val="en-US"/>
        </w:rPr>
      </w:pPr>
      <w:r>
        <w:rPr>
          <w:lang w:val="en-US"/>
        </w:rPr>
        <w:t>P</w:t>
      </w:r>
      <w:r w:rsidR="008509D4" w:rsidRPr="000D2821">
        <w:rPr>
          <w:lang w:val="en-US"/>
        </w:rPr>
        <w:t>osition yourself directly in front of the load. Your feet should be shoulder-width apart, one foot slightly in front for balance</w:t>
      </w:r>
      <w:r>
        <w:rPr>
          <w:lang w:val="en-US"/>
        </w:rPr>
        <w:t>.</w:t>
      </w:r>
    </w:p>
    <w:p w14:paraId="08462C15" w14:textId="2A3FC017" w:rsidR="008509D4" w:rsidRPr="000D2821" w:rsidRDefault="00291DCF" w:rsidP="00E3147D">
      <w:pPr>
        <w:pStyle w:val="MyBullet"/>
        <w:numPr>
          <w:ilvl w:val="0"/>
          <w:numId w:val="178"/>
        </w:numPr>
        <w:rPr>
          <w:lang w:val="en-US"/>
        </w:rPr>
      </w:pPr>
      <w:r>
        <w:rPr>
          <w:lang w:val="en-US"/>
        </w:rPr>
        <w:t>I</w:t>
      </w:r>
      <w:r w:rsidR="008509D4" w:rsidRPr="000D2821">
        <w:rPr>
          <w:lang w:val="en-US"/>
        </w:rPr>
        <w:t>f the item is on the floor, squat by bending knees and keeping back straight</w:t>
      </w:r>
      <w:r>
        <w:rPr>
          <w:lang w:val="en-US"/>
        </w:rPr>
        <w:t>.</w:t>
      </w:r>
    </w:p>
    <w:p w14:paraId="0715C779" w14:textId="148B11B5" w:rsidR="008509D4" w:rsidRPr="000D2821" w:rsidRDefault="00291DCF" w:rsidP="00E3147D">
      <w:pPr>
        <w:pStyle w:val="MyBullet"/>
        <w:numPr>
          <w:ilvl w:val="0"/>
          <w:numId w:val="178"/>
        </w:numPr>
        <w:rPr>
          <w:lang w:val="en-US"/>
        </w:rPr>
      </w:pPr>
      <w:r>
        <w:rPr>
          <w:lang w:val="en-US"/>
        </w:rPr>
        <w:t>U</w:t>
      </w:r>
      <w:r w:rsidR="008509D4" w:rsidRPr="000D2821">
        <w:rPr>
          <w:lang w:val="en-US"/>
        </w:rPr>
        <w:t>se both hands, grab the load and bring it close to the body</w:t>
      </w:r>
      <w:r>
        <w:rPr>
          <w:lang w:val="en-US"/>
        </w:rPr>
        <w:t>.</w:t>
      </w:r>
    </w:p>
    <w:p w14:paraId="69921604" w14:textId="06012588" w:rsidR="008509D4" w:rsidRPr="000D2821" w:rsidRDefault="00291DCF" w:rsidP="00E3147D">
      <w:pPr>
        <w:pStyle w:val="MyBullet"/>
        <w:numPr>
          <w:ilvl w:val="0"/>
          <w:numId w:val="178"/>
        </w:numPr>
        <w:rPr>
          <w:lang w:val="en-US"/>
        </w:rPr>
      </w:pPr>
      <w:r w:rsidRPr="000D2821">
        <w:rPr>
          <w:lang w:val="en-US"/>
        </w:rPr>
        <w:t>Once</w:t>
      </w:r>
      <w:r w:rsidR="008509D4" w:rsidRPr="000D2821">
        <w:rPr>
          <w:lang w:val="en-US"/>
        </w:rPr>
        <w:t xml:space="preserve"> the load is close to the body, slowly straighten legs until upright. Do not apply jerky or sudden movements. Do not turn with your torso – use feet/legs to turn into intended direction</w:t>
      </w:r>
      <w:r>
        <w:rPr>
          <w:lang w:val="en-US"/>
        </w:rPr>
        <w:t>.</w:t>
      </w:r>
    </w:p>
    <w:p w14:paraId="2783E410" w14:textId="4802D4C8" w:rsidR="00291DCF" w:rsidRDefault="00291DCF" w:rsidP="00E3147D">
      <w:pPr>
        <w:pStyle w:val="MyBullet"/>
        <w:numPr>
          <w:ilvl w:val="0"/>
          <w:numId w:val="178"/>
        </w:numPr>
        <w:rPr>
          <w:lang w:val="en-US"/>
        </w:rPr>
      </w:pPr>
      <w:r>
        <w:rPr>
          <w:lang w:val="en-US"/>
        </w:rPr>
        <w:t>K</w:t>
      </w:r>
      <w:r w:rsidR="008509D4" w:rsidRPr="000D2821">
        <w:rPr>
          <w:lang w:val="en-US"/>
        </w:rPr>
        <w:t xml:space="preserve">eep load as close to body as possible during transit. Ensure visibility </w:t>
      </w:r>
      <w:r w:rsidR="008B2B2D" w:rsidRPr="000D2821">
        <w:rPr>
          <w:lang w:val="en-US"/>
        </w:rPr>
        <w:t>is always</w:t>
      </w:r>
      <w:r w:rsidRPr="000D2821">
        <w:rPr>
          <w:lang w:val="en-US"/>
        </w:rPr>
        <w:t xml:space="preserve"> maintained</w:t>
      </w:r>
      <w:r>
        <w:rPr>
          <w:lang w:val="en-US"/>
        </w:rPr>
        <w:t>.</w:t>
      </w:r>
    </w:p>
    <w:p w14:paraId="0500EFD8" w14:textId="77777777" w:rsidR="00291DCF" w:rsidRDefault="008509D4" w:rsidP="00E3147D">
      <w:pPr>
        <w:pStyle w:val="MyBullet"/>
        <w:numPr>
          <w:ilvl w:val="0"/>
          <w:numId w:val="178"/>
        </w:numPr>
        <w:rPr>
          <w:lang w:val="en-US"/>
        </w:rPr>
      </w:pPr>
      <w:r w:rsidRPr="000D2821">
        <w:rPr>
          <w:lang w:val="en-US"/>
        </w:rPr>
        <w:t xml:space="preserve"> </w:t>
      </w:r>
      <w:r w:rsidR="00291DCF" w:rsidRPr="00291DCF">
        <w:rPr>
          <w:lang w:val="en-US"/>
        </w:rPr>
        <w:t>Set load down. If you need to set the load on the floor, reverse the procedure as above. If the item is to be set down at waist level, ensure it is secured before letting go. Ensure fingers and hands are clear of the base of the load before setting down.</w:t>
      </w:r>
    </w:p>
    <w:p w14:paraId="346C0996" w14:textId="79030C6F" w:rsidR="008509D4" w:rsidRPr="00291DCF" w:rsidRDefault="008509D4" w:rsidP="00E3147D">
      <w:pPr>
        <w:pStyle w:val="MyBullet"/>
        <w:numPr>
          <w:ilvl w:val="0"/>
          <w:numId w:val="178"/>
        </w:numPr>
        <w:rPr>
          <w:lang w:val="en-US"/>
        </w:rPr>
      </w:pPr>
      <w:r w:rsidRPr="00291DCF">
        <w:rPr>
          <w:lang w:val="en-US"/>
        </w:rPr>
        <w:t>Consider team lifting if the load is too heavy or awkward to manage alone.</w:t>
      </w:r>
    </w:p>
    <w:p w14:paraId="2FB88208" w14:textId="77777777" w:rsidR="008509D4" w:rsidRPr="000D2821" w:rsidRDefault="008509D4" w:rsidP="008509D4">
      <w:pPr>
        <w:pStyle w:val="ToDo"/>
      </w:pPr>
      <w:r w:rsidRPr="000D2821">
        <w:t>Team lifting:</w:t>
      </w:r>
    </w:p>
    <w:p w14:paraId="54612BC5" w14:textId="4913D7CB" w:rsidR="008509D4" w:rsidRPr="000D2821" w:rsidRDefault="00291DCF" w:rsidP="00E3147D">
      <w:pPr>
        <w:pStyle w:val="MyBullet"/>
        <w:numPr>
          <w:ilvl w:val="0"/>
          <w:numId w:val="178"/>
        </w:numPr>
        <w:rPr>
          <w:lang w:val="en-US"/>
        </w:rPr>
      </w:pPr>
      <w:r>
        <w:rPr>
          <w:lang w:val="en-US"/>
        </w:rPr>
        <w:t>P</w:t>
      </w:r>
      <w:r w:rsidR="008509D4" w:rsidRPr="000D2821">
        <w:rPr>
          <w:lang w:val="en-US"/>
        </w:rPr>
        <w:t>lan the lift</w:t>
      </w:r>
      <w:r>
        <w:rPr>
          <w:lang w:val="en-US"/>
        </w:rPr>
        <w:t>.</w:t>
      </w:r>
    </w:p>
    <w:p w14:paraId="2ED90D9E" w14:textId="644B7BE0" w:rsidR="008509D4" w:rsidRPr="000D2821" w:rsidRDefault="00291DCF" w:rsidP="00E3147D">
      <w:pPr>
        <w:pStyle w:val="MyBullet"/>
        <w:numPr>
          <w:ilvl w:val="0"/>
          <w:numId w:val="178"/>
        </w:numPr>
        <w:rPr>
          <w:lang w:val="en-US"/>
        </w:rPr>
      </w:pPr>
      <w:r>
        <w:rPr>
          <w:lang w:val="en-US"/>
        </w:rPr>
        <w:t>E</w:t>
      </w:r>
      <w:r w:rsidR="008509D4" w:rsidRPr="000D2821">
        <w:rPr>
          <w:lang w:val="en-US"/>
        </w:rPr>
        <w:t>nsure everyone lifting the object knows the lift procedure, travel path and destination</w:t>
      </w:r>
      <w:r>
        <w:rPr>
          <w:lang w:val="en-US"/>
        </w:rPr>
        <w:t>.</w:t>
      </w:r>
    </w:p>
    <w:p w14:paraId="27C0A8E0" w14:textId="77777777" w:rsidR="0017013B" w:rsidRDefault="0017013B" w:rsidP="00E3147D">
      <w:pPr>
        <w:pStyle w:val="MyBullet"/>
        <w:numPr>
          <w:ilvl w:val="0"/>
          <w:numId w:val="178"/>
        </w:numPr>
        <w:rPr>
          <w:lang w:val="en-US"/>
        </w:rPr>
      </w:pPr>
      <w:r>
        <w:rPr>
          <w:lang w:val="en-US"/>
        </w:rPr>
        <w:t>D</w:t>
      </w:r>
      <w:r w:rsidR="008509D4" w:rsidRPr="000D2821">
        <w:rPr>
          <w:lang w:val="en-US"/>
        </w:rPr>
        <w:t>esignate a leader to signal/control lift process</w:t>
      </w:r>
      <w:r>
        <w:rPr>
          <w:lang w:val="en-US"/>
        </w:rPr>
        <w:t>.</w:t>
      </w:r>
    </w:p>
    <w:p w14:paraId="2818D429" w14:textId="77777777" w:rsidR="0017013B" w:rsidRDefault="0017013B" w:rsidP="00E3147D">
      <w:pPr>
        <w:pStyle w:val="MyBullet"/>
        <w:numPr>
          <w:ilvl w:val="0"/>
          <w:numId w:val="178"/>
        </w:numPr>
        <w:rPr>
          <w:lang w:val="en-US"/>
        </w:rPr>
      </w:pPr>
      <w:r>
        <w:rPr>
          <w:lang w:val="en-US"/>
        </w:rPr>
        <w:t>E</w:t>
      </w:r>
      <w:r w:rsidR="008509D4" w:rsidRPr="0017013B">
        <w:rPr>
          <w:lang w:val="en-US"/>
        </w:rPr>
        <w:t>nsure adequate communication for entire process.</w:t>
      </w:r>
    </w:p>
    <w:p w14:paraId="74670CCA" w14:textId="5C14E16C" w:rsidR="008509D4" w:rsidRPr="0017013B" w:rsidRDefault="008509D4" w:rsidP="00E3147D">
      <w:pPr>
        <w:pStyle w:val="MyBullet"/>
        <w:numPr>
          <w:ilvl w:val="0"/>
          <w:numId w:val="178"/>
        </w:numPr>
        <w:rPr>
          <w:lang w:val="en-US"/>
        </w:rPr>
      </w:pPr>
      <w:r w:rsidRPr="0017013B">
        <w:rPr>
          <w:lang w:val="en-US"/>
        </w:rPr>
        <w:t>Ensure even distribution of load during transit (to prevent overloading one person of the team).</w:t>
      </w:r>
    </w:p>
    <w:p w14:paraId="3062A183" w14:textId="77777777" w:rsidR="008509D4" w:rsidRPr="000D2821" w:rsidRDefault="008509D4" w:rsidP="008509D4">
      <w:r w:rsidRPr="000D2821">
        <w:br w:type="page"/>
      </w:r>
    </w:p>
    <w:p w14:paraId="52DAE971" w14:textId="151F8EEE" w:rsidR="008509D4" w:rsidRPr="000D2821" w:rsidRDefault="005111AF" w:rsidP="008509D4">
      <w:pPr>
        <w:pStyle w:val="Heading1"/>
        <w:rPr>
          <w:rFonts w:asciiTheme="minorHAnsi" w:hAnsiTheme="minorHAnsi"/>
        </w:rPr>
      </w:pPr>
      <w:bookmarkStart w:id="773" w:name="_Toc221634664"/>
      <w:r w:rsidRPr="000D2821">
        <w:rPr>
          <w:rFonts w:asciiTheme="minorHAnsi" w:hAnsiTheme="minorHAnsi"/>
        </w:rPr>
        <w:lastRenderedPageBreak/>
        <w:t xml:space="preserve">PRO022 - </w:t>
      </w:r>
      <w:r w:rsidR="008509D4" w:rsidRPr="000D2821">
        <w:rPr>
          <w:rFonts w:asciiTheme="minorHAnsi" w:hAnsiTheme="minorHAnsi"/>
        </w:rPr>
        <w:fldChar w:fldCharType="begin"/>
      </w:r>
      <w:r w:rsidR="008509D4" w:rsidRPr="000D2821">
        <w:rPr>
          <w:rFonts w:asciiTheme="minorHAnsi" w:hAnsiTheme="minorHAnsi"/>
        </w:rPr>
        <w:instrText xml:space="preserve"> ask PName "What is the procedure name?"</w:instrText>
      </w:r>
      <w:r w:rsidR="008509D4" w:rsidRPr="000D2821">
        <w:rPr>
          <w:rFonts w:asciiTheme="minorHAnsi" w:hAnsiTheme="minorHAnsi"/>
        </w:rPr>
        <w:fldChar w:fldCharType="separate"/>
      </w:r>
      <w:r w:rsidR="008509D4" w:rsidRPr="000D2821">
        <w:rPr>
          <w:rFonts w:asciiTheme="minorHAnsi" w:hAnsiTheme="minorHAnsi"/>
        </w:rPr>
        <w:t>PPE and Clothing</w:t>
      </w:r>
      <w:r w:rsidR="008509D4" w:rsidRPr="000D2821">
        <w:rPr>
          <w:rFonts w:asciiTheme="minorHAnsi" w:hAnsiTheme="minorHAnsi"/>
        </w:rPr>
        <w:fldChar w:fldCharType="end"/>
      </w:r>
      <w:r w:rsidR="008509D4" w:rsidRPr="000D2821">
        <w:rPr>
          <w:rFonts w:asciiTheme="minorHAnsi" w:hAnsiTheme="minorHAnsi"/>
        </w:rPr>
        <w:fldChar w:fldCharType="begin"/>
      </w:r>
      <w:r w:rsidR="008509D4" w:rsidRPr="000D2821">
        <w:rPr>
          <w:rFonts w:asciiTheme="minorHAnsi" w:hAnsiTheme="minorHAnsi"/>
        </w:rPr>
        <w:instrText xml:space="preserve"> Ask PNo "What is Procedure No?" </w:instrText>
      </w:r>
      <w:r w:rsidR="008509D4" w:rsidRPr="000D2821">
        <w:rPr>
          <w:rFonts w:asciiTheme="minorHAnsi" w:hAnsiTheme="minorHAnsi"/>
        </w:rPr>
        <w:fldChar w:fldCharType="separate"/>
      </w:r>
      <w:r w:rsidR="008509D4" w:rsidRPr="000D2821">
        <w:rPr>
          <w:rFonts w:asciiTheme="minorHAnsi" w:hAnsiTheme="minorHAnsi"/>
        </w:rPr>
        <w:t>PRO022</w:t>
      </w:r>
      <w:r w:rsidR="008509D4" w:rsidRPr="000D2821">
        <w:rPr>
          <w:rFonts w:asciiTheme="minorHAnsi" w:hAnsiTheme="minorHAnsi"/>
        </w:rPr>
        <w:fldChar w:fldCharType="end"/>
      </w:r>
      <w:r w:rsidR="008509D4" w:rsidRPr="000D2821">
        <w:rPr>
          <w:rFonts w:asciiTheme="minorHAnsi" w:hAnsiTheme="minorHAnsi"/>
        </w:rPr>
        <w:fldChar w:fldCharType="begin"/>
      </w:r>
      <w:r w:rsidR="008509D4" w:rsidRPr="000D2821">
        <w:rPr>
          <w:rFonts w:asciiTheme="minorHAnsi" w:hAnsiTheme="minorHAnsi"/>
        </w:rPr>
        <w:instrText xml:space="preserve"> Ask RevNo "What is Revision Number?" </w:instrText>
      </w:r>
      <w:r w:rsidR="008509D4" w:rsidRPr="000D2821">
        <w:rPr>
          <w:rFonts w:asciiTheme="minorHAnsi" w:hAnsiTheme="minorHAnsi"/>
        </w:rPr>
        <w:fldChar w:fldCharType="separate"/>
      </w:r>
      <w:r w:rsidR="008509D4" w:rsidRPr="000D2821">
        <w:rPr>
          <w:rFonts w:asciiTheme="minorHAnsi" w:hAnsiTheme="minorHAnsi"/>
        </w:rPr>
        <w:t>1.1</w:t>
      </w:r>
      <w:r w:rsidR="008509D4" w:rsidRPr="000D2821">
        <w:rPr>
          <w:rFonts w:asciiTheme="minorHAnsi" w:hAnsiTheme="minorHAnsi"/>
        </w:rPr>
        <w:fldChar w:fldCharType="end"/>
      </w:r>
      <w:r w:rsidR="008509D4" w:rsidRPr="000D2821">
        <w:rPr>
          <w:rFonts w:asciiTheme="minorHAnsi" w:hAnsiTheme="minorHAnsi"/>
        </w:rPr>
        <w:fldChar w:fldCharType="begin"/>
      </w:r>
      <w:r w:rsidR="008509D4" w:rsidRPr="000D2821">
        <w:rPr>
          <w:rFonts w:asciiTheme="minorHAnsi" w:hAnsiTheme="minorHAnsi"/>
        </w:rPr>
        <w:instrText xml:space="preserve"> Ask RevDate "What is the Revision Date"</w:instrText>
      </w:r>
      <w:r w:rsidR="008509D4" w:rsidRPr="000D2821">
        <w:rPr>
          <w:rFonts w:asciiTheme="minorHAnsi" w:hAnsiTheme="minorHAnsi"/>
        </w:rPr>
        <w:fldChar w:fldCharType="separate"/>
      </w:r>
      <w:r w:rsidR="008509D4" w:rsidRPr="000D2821">
        <w:rPr>
          <w:rFonts w:asciiTheme="minorHAnsi" w:hAnsiTheme="minorHAnsi"/>
        </w:rPr>
        <w:t>23/07/12</w:t>
      </w:r>
      <w:r w:rsidR="008509D4" w:rsidRPr="000D2821">
        <w:rPr>
          <w:rFonts w:asciiTheme="minorHAnsi" w:hAnsiTheme="minorHAnsi"/>
        </w:rPr>
        <w:fldChar w:fldCharType="end"/>
      </w:r>
      <w:r w:rsidRPr="000D2821">
        <w:rPr>
          <w:rFonts w:asciiTheme="minorHAnsi" w:hAnsiTheme="minorHAnsi"/>
        </w:rPr>
        <w:t>PPE and Clothing</w:t>
      </w:r>
      <w:bookmarkEnd w:id="773"/>
    </w:p>
    <w:p w14:paraId="333A7F80" w14:textId="77777777" w:rsidR="008509D4" w:rsidRPr="000D2821" w:rsidRDefault="008509D4" w:rsidP="00713C83">
      <w:pPr>
        <w:pStyle w:val="Heading3"/>
        <w:rPr>
          <w:rFonts w:asciiTheme="minorHAnsi" w:hAnsiTheme="minorHAnsi"/>
        </w:rPr>
      </w:pPr>
      <w:bookmarkStart w:id="774" w:name="_Toc221634665"/>
      <w:r w:rsidRPr="000D2821">
        <w:rPr>
          <w:rFonts w:asciiTheme="minorHAnsi" w:hAnsiTheme="minorHAnsi"/>
        </w:rPr>
        <w:t>Introduction</w:t>
      </w:r>
      <w:bookmarkEnd w:id="774"/>
    </w:p>
    <w:p w14:paraId="5D955D32" w14:textId="22ED9DD5" w:rsidR="008509D4" w:rsidRPr="000D2821" w:rsidRDefault="008509D4" w:rsidP="008509D4">
      <w:r w:rsidRPr="000D2821">
        <w:t>Hazard control will be based on the hierarchy of controls. PPE is the lowest control measure on the hierarchy of controls and shall only be used in conjunction with other controls or where none of the other control measures are suitable.</w:t>
      </w:r>
    </w:p>
    <w:p w14:paraId="462520B4" w14:textId="77777777" w:rsidR="008509D4" w:rsidRPr="000D2821" w:rsidRDefault="008509D4" w:rsidP="00713C83">
      <w:pPr>
        <w:pStyle w:val="Heading3"/>
        <w:rPr>
          <w:rFonts w:asciiTheme="minorHAnsi" w:hAnsiTheme="minorHAnsi"/>
        </w:rPr>
      </w:pPr>
      <w:bookmarkStart w:id="775" w:name="_Toc221634666"/>
      <w:r w:rsidRPr="000D2821">
        <w:rPr>
          <w:rFonts w:asciiTheme="minorHAnsi" w:hAnsiTheme="minorHAnsi"/>
        </w:rPr>
        <w:t>Definitions</w:t>
      </w:r>
      <w:bookmarkEnd w:id="775"/>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300"/>
        <w:gridCol w:w="6329"/>
      </w:tblGrid>
      <w:tr w:rsidR="008509D4" w:rsidRPr="000D2821" w14:paraId="695167CE" w14:textId="77777777" w:rsidTr="177DC49A">
        <w:trPr>
          <w:tblHeader/>
        </w:trPr>
        <w:tc>
          <w:tcPr>
            <w:tcW w:w="3348" w:type="dxa"/>
            <w:shd w:val="clear" w:color="auto" w:fill="808080" w:themeFill="background1" w:themeFillShade="80"/>
          </w:tcPr>
          <w:p w14:paraId="1964758E" w14:textId="77777777" w:rsidR="008509D4" w:rsidRPr="000D2821" w:rsidRDefault="008509D4" w:rsidP="008509D4">
            <w:pPr>
              <w:pStyle w:val="TableText"/>
              <w:rPr>
                <w:rFonts w:cs="Arial"/>
                <w:b/>
                <w:color w:val="FFFFFF" w:themeColor="background1"/>
                <w:lang w:eastAsia="en-AU"/>
              </w:rPr>
            </w:pPr>
            <w:r w:rsidRPr="000D2821">
              <w:rPr>
                <w:rFonts w:cs="Arial"/>
                <w:b/>
                <w:color w:val="FFFFFF" w:themeColor="background1"/>
                <w:lang w:eastAsia="en-AU"/>
              </w:rPr>
              <w:t>Term/Abbreviation</w:t>
            </w:r>
          </w:p>
        </w:tc>
        <w:tc>
          <w:tcPr>
            <w:tcW w:w="6506" w:type="dxa"/>
            <w:shd w:val="clear" w:color="auto" w:fill="808080" w:themeFill="background1" w:themeFillShade="80"/>
          </w:tcPr>
          <w:p w14:paraId="3DFE8C19" w14:textId="77777777" w:rsidR="008509D4" w:rsidRPr="000D2821" w:rsidRDefault="008509D4" w:rsidP="008509D4">
            <w:pPr>
              <w:pStyle w:val="TableText"/>
              <w:rPr>
                <w:rFonts w:cs="Arial"/>
                <w:b/>
                <w:color w:val="FFFFFF" w:themeColor="background1"/>
                <w:lang w:eastAsia="en-AU"/>
              </w:rPr>
            </w:pPr>
            <w:r w:rsidRPr="000D2821">
              <w:rPr>
                <w:rFonts w:cs="Arial"/>
                <w:b/>
                <w:color w:val="FFFFFF" w:themeColor="background1"/>
                <w:lang w:eastAsia="en-AU"/>
              </w:rPr>
              <w:t>Definition</w:t>
            </w:r>
          </w:p>
        </w:tc>
      </w:tr>
      <w:tr w:rsidR="008509D4" w:rsidRPr="000D2821" w14:paraId="357610E0" w14:textId="77777777" w:rsidTr="177DC49A">
        <w:tc>
          <w:tcPr>
            <w:tcW w:w="3348" w:type="dxa"/>
          </w:tcPr>
          <w:p w14:paraId="73084A09" w14:textId="10CCCAED" w:rsidR="008509D4" w:rsidRPr="000D2821" w:rsidRDefault="008509D4" w:rsidP="008509D4">
            <w:pPr>
              <w:pStyle w:val="TableText"/>
            </w:pPr>
            <w:r w:rsidRPr="000D2821">
              <w:t>PPE</w:t>
            </w:r>
            <w:r w:rsidR="00310D7B">
              <w:t>:</w:t>
            </w:r>
          </w:p>
        </w:tc>
        <w:tc>
          <w:tcPr>
            <w:tcW w:w="6506" w:type="dxa"/>
          </w:tcPr>
          <w:p w14:paraId="200D334F" w14:textId="73A82448" w:rsidR="008509D4" w:rsidRPr="000D2821" w:rsidRDefault="008509D4" w:rsidP="008509D4">
            <w:pPr>
              <w:pStyle w:val="TableText"/>
            </w:pPr>
            <w:r w:rsidRPr="000D2821">
              <w:t>Personal protective equipment</w:t>
            </w:r>
            <w:r w:rsidR="00310D7B">
              <w:t>.</w:t>
            </w:r>
          </w:p>
        </w:tc>
      </w:tr>
      <w:tr w:rsidR="008509D4" w:rsidRPr="000D2821" w14:paraId="55CC78AB" w14:textId="77777777" w:rsidTr="177DC49A">
        <w:tc>
          <w:tcPr>
            <w:tcW w:w="3348" w:type="dxa"/>
          </w:tcPr>
          <w:p w14:paraId="0D723D8A" w14:textId="1B9191B5" w:rsidR="008509D4" w:rsidRPr="000D2821" w:rsidRDefault="008509D4" w:rsidP="008509D4">
            <w:pPr>
              <w:pStyle w:val="TableText"/>
            </w:pPr>
            <w:r w:rsidRPr="000D2821">
              <w:t>Removalist</w:t>
            </w:r>
            <w:r w:rsidR="00310D7B">
              <w:t>:</w:t>
            </w:r>
          </w:p>
        </w:tc>
        <w:tc>
          <w:tcPr>
            <w:tcW w:w="6506" w:type="dxa"/>
          </w:tcPr>
          <w:p w14:paraId="72AF9AA4" w14:textId="105A4F7D" w:rsidR="008509D4" w:rsidRPr="000D2821" w:rsidRDefault="008509D4" w:rsidP="008509D4">
            <w:pPr>
              <w:pStyle w:val="TableText"/>
              <w:tabs>
                <w:tab w:val="left" w:pos="1230"/>
              </w:tabs>
            </w:pPr>
            <w:r w:rsidRPr="000D2821">
              <w:t xml:space="preserve">Franchisors, Franchisees and employees who undertake </w:t>
            </w:r>
            <w:r w:rsidR="00900560" w:rsidRPr="000D2821">
              <w:t>Hazardous Material</w:t>
            </w:r>
            <w:r w:rsidRPr="000D2821">
              <w:t xml:space="preserve"> Removal and Encapsulation</w:t>
            </w:r>
            <w:r w:rsidR="00310D7B">
              <w:t>.</w:t>
            </w:r>
          </w:p>
        </w:tc>
      </w:tr>
      <w:tr w:rsidR="008509D4" w:rsidRPr="000D2821" w14:paraId="2E5D4506" w14:textId="77777777" w:rsidTr="177DC49A">
        <w:tc>
          <w:tcPr>
            <w:tcW w:w="3348" w:type="dxa"/>
          </w:tcPr>
          <w:p w14:paraId="203E11F6" w14:textId="3A8F9BA7" w:rsidR="008509D4" w:rsidRPr="000D2821" w:rsidRDefault="008509D4" w:rsidP="008509D4">
            <w:pPr>
              <w:pStyle w:val="TableText"/>
            </w:pPr>
            <w:r w:rsidRPr="000D2821">
              <w:t>Noise</w:t>
            </w:r>
            <w:r w:rsidR="00310D7B">
              <w:t>:</w:t>
            </w:r>
          </w:p>
        </w:tc>
        <w:tc>
          <w:tcPr>
            <w:tcW w:w="6506" w:type="dxa"/>
          </w:tcPr>
          <w:p w14:paraId="0843DC0B" w14:textId="64CFBB88" w:rsidR="008509D4" w:rsidRPr="000D2821" w:rsidRDefault="008509D4" w:rsidP="008509D4">
            <w:pPr>
              <w:pStyle w:val="TableText"/>
              <w:tabs>
                <w:tab w:val="left" w:pos="1230"/>
              </w:tabs>
            </w:pPr>
            <w:r w:rsidRPr="000D2821">
              <w:t>An unwanted or damaging sound that may damage your hearing</w:t>
            </w:r>
            <w:r w:rsidR="00310D7B">
              <w:t>.</w:t>
            </w:r>
          </w:p>
        </w:tc>
      </w:tr>
      <w:tr w:rsidR="008509D4" w:rsidRPr="000D2821" w14:paraId="77373DBE" w14:textId="77777777" w:rsidTr="177DC49A">
        <w:tc>
          <w:tcPr>
            <w:tcW w:w="3348" w:type="dxa"/>
          </w:tcPr>
          <w:p w14:paraId="4B2DC568" w14:textId="325339C6" w:rsidR="008509D4" w:rsidRPr="000D2821" w:rsidRDefault="008509D4" w:rsidP="008509D4">
            <w:pPr>
              <w:pStyle w:val="TableText"/>
            </w:pPr>
            <w:r w:rsidRPr="000D2821">
              <w:t>Decibel d(B)</w:t>
            </w:r>
            <w:r w:rsidR="00310D7B">
              <w:t>:</w:t>
            </w:r>
          </w:p>
        </w:tc>
        <w:tc>
          <w:tcPr>
            <w:tcW w:w="6506" w:type="dxa"/>
          </w:tcPr>
          <w:p w14:paraId="35FAF289" w14:textId="5131211A" w:rsidR="008509D4" w:rsidRPr="000D2821" w:rsidRDefault="008509D4" w:rsidP="008509D4">
            <w:pPr>
              <w:pStyle w:val="TableText"/>
              <w:tabs>
                <w:tab w:val="left" w:pos="1230"/>
              </w:tabs>
            </w:pPr>
            <w:r w:rsidRPr="000D2821">
              <w:t>The unit for measuring sound levels. The decibel scale is a logarithmic scale meaning that a small increase in the decibel level results in a large increase in the noise level</w:t>
            </w:r>
            <w:r w:rsidR="00310D7B">
              <w:t>.</w:t>
            </w:r>
          </w:p>
        </w:tc>
      </w:tr>
      <w:tr w:rsidR="008509D4" w:rsidRPr="000D2821" w14:paraId="396F93AF" w14:textId="77777777" w:rsidTr="177DC49A">
        <w:tc>
          <w:tcPr>
            <w:tcW w:w="3348" w:type="dxa"/>
          </w:tcPr>
          <w:p w14:paraId="1D48A945" w14:textId="3DDC2E2E" w:rsidR="008509D4" w:rsidRPr="000D2821" w:rsidRDefault="008509D4" w:rsidP="008509D4">
            <w:pPr>
              <w:pStyle w:val="TableText"/>
            </w:pPr>
            <w:r w:rsidRPr="000D2821">
              <w:t>dB(A)</w:t>
            </w:r>
            <w:r w:rsidR="00310D7B">
              <w:t>:</w:t>
            </w:r>
          </w:p>
        </w:tc>
        <w:tc>
          <w:tcPr>
            <w:tcW w:w="6506" w:type="dxa"/>
          </w:tcPr>
          <w:p w14:paraId="079290AA" w14:textId="77777777" w:rsidR="008509D4" w:rsidRPr="000D2821" w:rsidRDefault="008509D4" w:rsidP="008509D4">
            <w:pPr>
              <w:pStyle w:val="TableText"/>
              <w:tabs>
                <w:tab w:val="left" w:pos="1230"/>
              </w:tabs>
            </w:pPr>
            <w:r w:rsidRPr="000D2821">
              <w:t>The human ear is more sensitive to sound in the frequency range of 1 kHz to 4 kHz than to sound at the very low or high frequencies. Higher sound pressures are therefore more acceptable at lower or higher frequencies than in the mid-range.</w:t>
            </w:r>
          </w:p>
          <w:p w14:paraId="1CC48002" w14:textId="1658368B" w:rsidR="008509D4" w:rsidRPr="000D2821" w:rsidRDefault="008509D4" w:rsidP="008509D4">
            <w:pPr>
              <w:pStyle w:val="TableText"/>
              <w:tabs>
                <w:tab w:val="left" w:pos="1230"/>
              </w:tabs>
            </w:pPr>
            <w:r w:rsidRPr="000D2821">
              <w:t>Sound meters are often fitted with an ‘A’ filter that responds more like the human ear – less sensitive to very high or very low frequencies. Decibels measured with this filter are measured in d(B)A</w:t>
            </w:r>
            <w:r w:rsidR="00310D7B">
              <w:t>.</w:t>
            </w:r>
          </w:p>
        </w:tc>
      </w:tr>
      <w:tr w:rsidR="008509D4" w:rsidRPr="000D2821" w14:paraId="05E0D157" w14:textId="77777777" w:rsidTr="177DC49A">
        <w:tc>
          <w:tcPr>
            <w:tcW w:w="3348" w:type="dxa"/>
          </w:tcPr>
          <w:p w14:paraId="08817AF1" w14:textId="42E47EF7" w:rsidR="008509D4" w:rsidRPr="000D2821" w:rsidRDefault="008509D4" w:rsidP="008509D4">
            <w:pPr>
              <w:pStyle w:val="TableText"/>
            </w:pPr>
            <w:r w:rsidRPr="000D2821">
              <w:t>D(B)C</w:t>
            </w:r>
            <w:r w:rsidR="00310D7B">
              <w:t>:</w:t>
            </w:r>
          </w:p>
        </w:tc>
        <w:tc>
          <w:tcPr>
            <w:tcW w:w="6506" w:type="dxa"/>
          </w:tcPr>
          <w:p w14:paraId="6A562546" w14:textId="1BAEA763" w:rsidR="008509D4" w:rsidRPr="000D2821" w:rsidRDefault="008509D4" w:rsidP="008509D4">
            <w:pPr>
              <w:pStyle w:val="TableText"/>
              <w:tabs>
                <w:tab w:val="left" w:pos="1230"/>
              </w:tabs>
            </w:pPr>
            <w:r w:rsidRPr="000D2821">
              <w:t>A sound meter using a d(B)C filter is only suitable for subjective measurements for very high sound levels</w:t>
            </w:r>
            <w:r w:rsidR="00310D7B">
              <w:t>.</w:t>
            </w:r>
          </w:p>
        </w:tc>
      </w:tr>
    </w:tbl>
    <w:p w14:paraId="1CCBA118" w14:textId="77777777" w:rsidR="008509D4" w:rsidRPr="000D2821" w:rsidRDefault="008509D4" w:rsidP="008509D4"/>
    <w:p w14:paraId="4AEFC8D2" w14:textId="77777777" w:rsidR="008509D4" w:rsidRPr="000D2821" w:rsidRDefault="008509D4" w:rsidP="00713C83">
      <w:pPr>
        <w:pStyle w:val="Heading3"/>
        <w:rPr>
          <w:rFonts w:asciiTheme="minorHAnsi" w:hAnsiTheme="minorHAnsi"/>
        </w:rPr>
      </w:pPr>
      <w:bookmarkStart w:id="776" w:name="_Toc221634667"/>
      <w:r w:rsidRPr="000D2821">
        <w:rPr>
          <w:rFonts w:asciiTheme="minorHAnsi" w:hAnsiTheme="minorHAnsi"/>
        </w:rPr>
        <w:t>Policy</w:t>
      </w:r>
      <w:bookmarkEnd w:id="776"/>
    </w:p>
    <w:p w14:paraId="6BF7F57B" w14:textId="68E6CD2E" w:rsidR="008509D4" w:rsidRPr="000D2821" w:rsidRDefault="008509D4" w:rsidP="008509D4">
      <w:r w:rsidRPr="000D2821">
        <w:t xml:space="preserve">It is the policy of </w:t>
      </w:r>
      <w:r w:rsidR="00844F21" w:rsidRPr="000D2821">
        <w:t>Jim’s Hazardous Material Removal</w:t>
      </w:r>
      <w:r w:rsidRPr="000D2821">
        <w:t xml:space="preserve"> that employees and subcontractors and any other party attending to the </w:t>
      </w:r>
      <w:r w:rsidR="00900560" w:rsidRPr="000D2821">
        <w:t>Hazardous Material</w:t>
      </w:r>
      <w:r w:rsidRPr="000D2821">
        <w:t xml:space="preserve"> Removal or Encapsulation site shall employ appropriate PPE.</w:t>
      </w:r>
    </w:p>
    <w:p w14:paraId="22915DAE" w14:textId="77777777" w:rsidR="008509D4" w:rsidRPr="000D2821" w:rsidRDefault="008509D4" w:rsidP="00713C83">
      <w:pPr>
        <w:pStyle w:val="Heading3"/>
        <w:rPr>
          <w:rFonts w:asciiTheme="minorHAnsi" w:hAnsiTheme="minorHAnsi"/>
        </w:rPr>
      </w:pPr>
      <w:bookmarkStart w:id="777" w:name="_Toc221634668"/>
      <w:r w:rsidRPr="000D2821">
        <w:rPr>
          <w:rFonts w:asciiTheme="minorHAnsi" w:hAnsiTheme="minorHAnsi"/>
        </w:rPr>
        <w:t>Procedure</w:t>
      </w:r>
      <w:bookmarkEnd w:id="777"/>
    </w:p>
    <w:p w14:paraId="162679AD" w14:textId="35977DCF" w:rsidR="008509D4" w:rsidRPr="000D2821" w:rsidRDefault="008509D4" w:rsidP="177DC49A">
      <w:r w:rsidRPr="000D2821">
        <w:t xml:space="preserve">Whilst use of PPE is only to be considered when more effective control measures have been ruled out as PPE by itself is not adequate to protect people. The requirement of our presence is generally to effect risk reduction for others and as such the requirement to employ PPE is mandatory.  </w:t>
      </w:r>
    </w:p>
    <w:p w14:paraId="5D16A1C3" w14:textId="43DB4E18" w:rsidR="008509D4" w:rsidRPr="000D2821" w:rsidRDefault="008509D4" w:rsidP="008509D4">
      <w:r w:rsidRPr="000D2821">
        <w:t xml:space="preserve">Risk control can involve implementing one or more measures from the hierarchy of controls. A range of other techniques like adequate </w:t>
      </w:r>
      <w:r w:rsidR="00900560" w:rsidRPr="000D2821">
        <w:t xml:space="preserve">education and training of the dangers involved with working with Hazardous Materials, adequate </w:t>
      </w:r>
      <w:r w:rsidRPr="000D2821">
        <w:t>site control, use of an ARCP</w:t>
      </w:r>
      <w:r w:rsidR="00900560" w:rsidRPr="000D2821">
        <w:t>/RAP</w:t>
      </w:r>
      <w:r w:rsidRPr="000D2821">
        <w:t xml:space="preserve"> and required pre-project planning, decontamination, management of tools, use of appropriate wet removal techniques also act to ensure safe removal and elimination of the risk of exposure.</w:t>
      </w:r>
    </w:p>
    <w:p w14:paraId="48488D5B" w14:textId="77777777" w:rsidR="008509D4" w:rsidRPr="000D2821" w:rsidRDefault="008509D4" w:rsidP="008509D4">
      <w:pPr>
        <w:pStyle w:val="Heading3"/>
        <w:rPr>
          <w:rFonts w:asciiTheme="minorHAnsi" w:hAnsiTheme="minorHAnsi"/>
          <w:color w:val="ED7D31" w:themeColor="accent1"/>
        </w:rPr>
      </w:pPr>
      <w:bookmarkStart w:id="778" w:name="_Toc221634669"/>
      <w:r w:rsidRPr="000D2821">
        <w:rPr>
          <w:rFonts w:asciiTheme="minorHAnsi" w:hAnsiTheme="minorHAnsi"/>
          <w:color w:val="ED7D31" w:themeColor="accent1"/>
        </w:rPr>
        <w:t>Design</w:t>
      </w:r>
      <w:bookmarkEnd w:id="778"/>
    </w:p>
    <w:p w14:paraId="2263BBE5" w14:textId="77777777" w:rsidR="008509D4" w:rsidRPr="000D2821" w:rsidRDefault="008509D4" w:rsidP="008509D4">
      <w:r w:rsidRPr="000D2821">
        <w:t>All personal protective equipment shall be of safe design (in accordance with relevant AS/NZS Standards) and construction for the work to be performed.</w:t>
      </w:r>
    </w:p>
    <w:p w14:paraId="672BFFE1" w14:textId="77777777" w:rsidR="008509D4" w:rsidRPr="000D2821" w:rsidRDefault="008509D4" w:rsidP="008509D4">
      <w:pPr>
        <w:pStyle w:val="Heading3"/>
        <w:rPr>
          <w:rFonts w:asciiTheme="minorHAnsi" w:hAnsiTheme="minorHAnsi"/>
          <w:color w:val="ED7D31" w:themeColor="accent1"/>
        </w:rPr>
      </w:pPr>
      <w:bookmarkStart w:id="779" w:name="_Toc221634670"/>
      <w:r w:rsidRPr="000D2821">
        <w:rPr>
          <w:rFonts w:asciiTheme="minorHAnsi" w:hAnsiTheme="minorHAnsi"/>
          <w:color w:val="ED7D31" w:themeColor="accent1"/>
        </w:rPr>
        <w:t>Defective and Damaged Equipment</w:t>
      </w:r>
      <w:bookmarkEnd w:id="779"/>
    </w:p>
    <w:p w14:paraId="15892B74" w14:textId="3448B1D1" w:rsidR="008509D4" w:rsidRPr="000D2821" w:rsidRDefault="008509D4" w:rsidP="008509D4">
      <w:r w:rsidRPr="000D2821">
        <w:t>Defective or damaged personal protective equipment shall not be used.</w:t>
      </w:r>
      <w:r w:rsidR="00077828">
        <w:t xml:space="preserve"> </w:t>
      </w:r>
      <w:r w:rsidRPr="000D2821">
        <w:t>All PPE shall be inspected visually prior to each use for defects.  Any defected or damaged PPE may not be used.</w:t>
      </w:r>
      <w:r w:rsidR="00077828">
        <w:t xml:space="preserve"> </w:t>
      </w:r>
      <w:r w:rsidRPr="000D2821">
        <w:t>PPE checks may form part of the Annual Compliance Audit conducted by Franchisors.</w:t>
      </w:r>
      <w:r w:rsidR="00077828">
        <w:t xml:space="preserve"> </w:t>
      </w:r>
      <w:r w:rsidRPr="000D2821">
        <w:t>Employees are responsible for ensuring the adequacy, fit for purpose, correct use and required checking of PPE of all employees and subcontractors.</w:t>
      </w:r>
    </w:p>
    <w:p w14:paraId="4A54B810" w14:textId="77777777" w:rsidR="008509D4" w:rsidRPr="000D2821" w:rsidRDefault="008509D4" w:rsidP="008509D4">
      <w:pPr>
        <w:pStyle w:val="Heading3"/>
        <w:rPr>
          <w:rFonts w:asciiTheme="minorHAnsi" w:hAnsiTheme="minorHAnsi"/>
          <w:color w:val="ED7D31" w:themeColor="accent1"/>
        </w:rPr>
      </w:pPr>
      <w:bookmarkStart w:id="780" w:name="_Toc221634671"/>
      <w:r w:rsidRPr="000D2821">
        <w:rPr>
          <w:rFonts w:asciiTheme="minorHAnsi" w:hAnsiTheme="minorHAnsi"/>
          <w:color w:val="ED7D31" w:themeColor="accent1"/>
        </w:rPr>
        <w:t>Training</w:t>
      </w:r>
      <w:bookmarkEnd w:id="780"/>
    </w:p>
    <w:p w14:paraId="2F261D1F" w14:textId="4DD2E07D" w:rsidR="008509D4" w:rsidRPr="000D2821" w:rsidRDefault="008509D4" w:rsidP="177DC49A">
      <w:pPr>
        <w:pStyle w:val="ToDo"/>
      </w:pPr>
      <w:r w:rsidRPr="000D2821">
        <w:t xml:space="preserve">All technicians required to wear PPE will be provided with </w:t>
      </w:r>
      <w:r w:rsidR="00900560" w:rsidRPr="000D2821">
        <w:t xml:space="preserve">training </w:t>
      </w:r>
      <w:r w:rsidRPr="000D2821">
        <w:t xml:space="preserve">prior to use.  </w:t>
      </w:r>
    </w:p>
    <w:p w14:paraId="643809E6" w14:textId="3FDF085F" w:rsidR="008509D4" w:rsidRPr="000D2821" w:rsidRDefault="008509D4" w:rsidP="008509D4">
      <w:pPr>
        <w:pStyle w:val="ToDo"/>
      </w:pPr>
      <w:r w:rsidRPr="000D2821">
        <w:t>This training is provided during the completion of the Asbestos Removal (Friable or Non</w:t>
      </w:r>
      <w:r w:rsidR="00900560" w:rsidRPr="000D2821">
        <w:t>-</w:t>
      </w:r>
      <w:r w:rsidRPr="000D2821">
        <w:t>Friable) recognised training courses.</w:t>
      </w:r>
      <w:r w:rsidR="00900560" w:rsidRPr="000D2821">
        <w:t xml:space="preserve"> If not dealing with asbestos removal, this training is provided during the Field Induction Training, and then again in the Applied Microbial Remediation Technician Course.</w:t>
      </w:r>
    </w:p>
    <w:p w14:paraId="54E09C03" w14:textId="77777777" w:rsidR="008509D4" w:rsidRPr="000D2821" w:rsidRDefault="008509D4" w:rsidP="008509D4">
      <w:pPr>
        <w:pStyle w:val="ToDo"/>
      </w:pPr>
      <w:r w:rsidRPr="000D2821">
        <w:t>Ongoing training will also be provided where required. Technicians shall be trained to at least know the following:</w:t>
      </w:r>
    </w:p>
    <w:p w14:paraId="47CE08AA" w14:textId="7B0BC19D" w:rsidR="008509D4" w:rsidRPr="000D2821" w:rsidRDefault="00244664" w:rsidP="00E3147D">
      <w:pPr>
        <w:pStyle w:val="MyBullet"/>
        <w:numPr>
          <w:ilvl w:val="0"/>
          <w:numId w:val="178"/>
        </w:numPr>
        <w:tabs>
          <w:tab w:val="clear" w:pos="1701"/>
        </w:tabs>
      </w:pPr>
      <w:r>
        <w:t>W</w:t>
      </w:r>
      <w:r w:rsidR="008509D4" w:rsidRPr="000D2821">
        <w:t>hen PPE is necessary</w:t>
      </w:r>
      <w:r>
        <w:t>.</w:t>
      </w:r>
    </w:p>
    <w:p w14:paraId="462F38F9" w14:textId="19834819" w:rsidR="008509D4" w:rsidRPr="000D2821" w:rsidRDefault="00244664" w:rsidP="00E3147D">
      <w:pPr>
        <w:pStyle w:val="MyBullet"/>
        <w:numPr>
          <w:ilvl w:val="0"/>
          <w:numId w:val="178"/>
        </w:numPr>
        <w:tabs>
          <w:tab w:val="clear" w:pos="1701"/>
        </w:tabs>
      </w:pPr>
      <w:r>
        <w:t>W</w:t>
      </w:r>
      <w:r w:rsidR="008509D4" w:rsidRPr="000D2821">
        <w:t>hat PPE is necessary</w:t>
      </w:r>
      <w:r>
        <w:t>.</w:t>
      </w:r>
    </w:p>
    <w:p w14:paraId="6525F3A5" w14:textId="77777777" w:rsidR="00244664" w:rsidRDefault="00244664" w:rsidP="00E3147D">
      <w:pPr>
        <w:pStyle w:val="MyBullet"/>
        <w:numPr>
          <w:ilvl w:val="0"/>
          <w:numId w:val="178"/>
        </w:numPr>
        <w:tabs>
          <w:tab w:val="clear" w:pos="1701"/>
        </w:tabs>
      </w:pPr>
      <w:r>
        <w:t>H</w:t>
      </w:r>
      <w:r w:rsidR="008509D4" w:rsidRPr="000D2821">
        <w:t>ow to properly put on, remove, adjust and wear PPE</w:t>
      </w:r>
      <w:r>
        <w:t>.</w:t>
      </w:r>
    </w:p>
    <w:p w14:paraId="3070D2D5" w14:textId="7C00F407" w:rsidR="008509D4" w:rsidRPr="000D2821" w:rsidRDefault="00244664" w:rsidP="00E3147D">
      <w:pPr>
        <w:pStyle w:val="MyBullet"/>
        <w:numPr>
          <w:ilvl w:val="0"/>
          <w:numId w:val="178"/>
        </w:numPr>
        <w:tabs>
          <w:tab w:val="clear" w:pos="1701"/>
        </w:tabs>
      </w:pPr>
      <w:r>
        <w:t>T</w:t>
      </w:r>
      <w:r w:rsidR="008509D4" w:rsidRPr="000D2821">
        <w:t>he limitations of PPE.</w:t>
      </w:r>
    </w:p>
    <w:p w14:paraId="7354F67D" w14:textId="77777777" w:rsidR="008509D4" w:rsidRPr="000D2821" w:rsidRDefault="008509D4" w:rsidP="008509D4">
      <w:pPr>
        <w:pStyle w:val="Heading3"/>
        <w:rPr>
          <w:rFonts w:asciiTheme="minorHAnsi" w:hAnsiTheme="minorHAnsi"/>
          <w:color w:val="ED7D31" w:themeColor="accent1"/>
        </w:rPr>
      </w:pPr>
      <w:bookmarkStart w:id="781" w:name="_Toc221634672"/>
      <w:r w:rsidRPr="000D2821">
        <w:rPr>
          <w:rFonts w:asciiTheme="minorHAnsi" w:hAnsiTheme="minorHAnsi"/>
          <w:color w:val="ED7D31" w:themeColor="accent1"/>
        </w:rPr>
        <w:t>Specific PPE</w:t>
      </w:r>
      <w:bookmarkEnd w:id="781"/>
    </w:p>
    <w:p w14:paraId="1D8113B2" w14:textId="77777777" w:rsidR="008509D4" w:rsidRPr="000D2821" w:rsidRDefault="008509D4" w:rsidP="008509D4">
      <w:pPr>
        <w:pStyle w:val="ToDo"/>
      </w:pPr>
      <w:r w:rsidRPr="000D2821">
        <w:t>The following procedures shall apply:</w:t>
      </w:r>
    </w:p>
    <w:p w14:paraId="7BDD57EC" w14:textId="5A0F5138" w:rsidR="008509D4" w:rsidRPr="000D2821" w:rsidRDefault="00244664" w:rsidP="00E3147D">
      <w:pPr>
        <w:pStyle w:val="MyBullet"/>
        <w:numPr>
          <w:ilvl w:val="0"/>
          <w:numId w:val="178"/>
        </w:numPr>
        <w:tabs>
          <w:tab w:val="clear" w:pos="1701"/>
        </w:tabs>
      </w:pPr>
      <w:r>
        <w:t>S</w:t>
      </w:r>
      <w:r w:rsidR="008509D4" w:rsidRPr="000D2821">
        <w:t>afety helmets (hard hats) will be worn on-site when there is a risk of falling objects or as directed</w:t>
      </w:r>
      <w:r>
        <w:t>.</w:t>
      </w:r>
    </w:p>
    <w:p w14:paraId="7582E4C7" w14:textId="1BDA82AE" w:rsidR="008509D4" w:rsidRPr="000D2821" w:rsidRDefault="00244664" w:rsidP="00E3147D">
      <w:pPr>
        <w:pStyle w:val="MyBullet"/>
        <w:numPr>
          <w:ilvl w:val="0"/>
          <w:numId w:val="178"/>
        </w:numPr>
        <w:tabs>
          <w:tab w:val="clear" w:pos="1701"/>
        </w:tabs>
      </w:pPr>
      <w:r>
        <w:t>A</w:t>
      </w:r>
      <w:r w:rsidR="008509D4" w:rsidRPr="000D2821">
        <w:t>ll safety helmets provided should comply with AS 180</w:t>
      </w:r>
      <w:r>
        <w:t>1.</w:t>
      </w:r>
    </w:p>
    <w:p w14:paraId="398FA3CC" w14:textId="7C091D0B" w:rsidR="008509D4" w:rsidRPr="000D2821" w:rsidRDefault="00244664" w:rsidP="00E3147D">
      <w:pPr>
        <w:pStyle w:val="MyBullet"/>
        <w:numPr>
          <w:ilvl w:val="0"/>
          <w:numId w:val="178"/>
        </w:numPr>
        <w:tabs>
          <w:tab w:val="clear" w:pos="1701"/>
        </w:tabs>
      </w:pPr>
      <w:r>
        <w:t>T</w:t>
      </w:r>
      <w:r w:rsidR="008509D4" w:rsidRPr="000D2821">
        <w:t>he safety helmets will be periodically inspected and maintained and their working life determined by the standards set in AS 1800</w:t>
      </w:r>
      <w:r>
        <w:t>.</w:t>
      </w:r>
    </w:p>
    <w:p w14:paraId="568BAC8A" w14:textId="7AE0EE5A" w:rsidR="008509D4" w:rsidRPr="000D2821" w:rsidRDefault="00244664" w:rsidP="00E3147D">
      <w:pPr>
        <w:pStyle w:val="MyBullet"/>
        <w:numPr>
          <w:ilvl w:val="0"/>
          <w:numId w:val="178"/>
        </w:numPr>
        <w:tabs>
          <w:tab w:val="clear" w:pos="1701"/>
        </w:tabs>
      </w:pPr>
      <w:r>
        <w:t>S</w:t>
      </w:r>
      <w:r w:rsidR="008509D4" w:rsidRPr="000D2821">
        <w:t>teel-capped or other approved boots will be worn on all construction sites</w:t>
      </w:r>
      <w:r>
        <w:t>.</w:t>
      </w:r>
    </w:p>
    <w:p w14:paraId="47670565" w14:textId="27ADC00D" w:rsidR="008509D4" w:rsidRPr="000D2821" w:rsidRDefault="00244664" w:rsidP="00E3147D">
      <w:pPr>
        <w:pStyle w:val="MyBullet"/>
        <w:numPr>
          <w:ilvl w:val="0"/>
          <w:numId w:val="178"/>
        </w:numPr>
        <w:tabs>
          <w:tab w:val="clear" w:pos="1701"/>
        </w:tabs>
      </w:pPr>
      <w:r>
        <w:t>A</w:t>
      </w:r>
      <w:r w:rsidR="008509D4" w:rsidRPr="000D2821">
        <w:t xml:space="preserve"> high visibility jacket will be worn where appropriate</w:t>
      </w:r>
      <w:r>
        <w:t>.</w:t>
      </w:r>
    </w:p>
    <w:p w14:paraId="5646D6AC" w14:textId="02135B72" w:rsidR="008509D4" w:rsidRPr="00244664" w:rsidRDefault="00244664" w:rsidP="00E3147D">
      <w:pPr>
        <w:pStyle w:val="MyBullet"/>
        <w:numPr>
          <w:ilvl w:val="0"/>
          <w:numId w:val="178"/>
        </w:numPr>
        <w:tabs>
          <w:tab w:val="clear" w:pos="1701"/>
        </w:tabs>
      </w:pPr>
      <w:r>
        <w:rPr>
          <w:rFonts w:cs="Times New Roman"/>
          <w:lang w:eastAsia="en-AU"/>
        </w:rPr>
        <w:t>S</w:t>
      </w:r>
      <w:r w:rsidR="008509D4" w:rsidRPr="000D2821">
        <w:rPr>
          <w:rFonts w:cs="Times New Roman"/>
          <w:lang w:eastAsia="en-AU"/>
        </w:rPr>
        <w:t>afety glasses will be worn as required</w:t>
      </w:r>
      <w:r>
        <w:rPr>
          <w:rFonts w:cs="Times New Roman"/>
          <w:lang w:eastAsia="en-AU"/>
        </w:rPr>
        <w:t>.</w:t>
      </w:r>
    </w:p>
    <w:p w14:paraId="76A65C4C" w14:textId="06675811" w:rsidR="008509D4" w:rsidRPr="000D2821" w:rsidRDefault="00244664" w:rsidP="00E3147D">
      <w:pPr>
        <w:pStyle w:val="MyBullet"/>
        <w:numPr>
          <w:ilvl w:val="0"/>
          <w:numId w:val="178"/>
        </w:numPr>
        <w:tabs>
          <w:tab w:val="clear" w:pos="1701"/>
        </w:tabs>
      </w:pPr>
      <w:r w:rsidRPr="00244664">
        <w:t>Where any employee is working below other persons or there is a likelihood of any person being struck by an object, a warning sign will be displayed.</w:t>
      </w:r>
    </w:p>
    <w:p w14:paraId="672FCB50" w14:textId="77777777" w:rsidR="008509D4" w:rsidRPr="000D2821" w:rsidRDefault="008509D4" w:rsidP="008509D4">
      <w:pPr>
        <w:pStyle w:val="Heading3"/>
        <w:rPr>
          <w:rFonts w:asciiTheme="minorHAnsi" w:hAnsiTheme="minorHAnsi"/>
          <w:color w:val="ED7D31" w:themeColor="accent1"/>
        </w:rPr>
      </w:pPr>
      <w:bookmarkStart w:id="782" w:name="_Toc221634673"/>
      <w:r w:rsidRPr="000D2821">
        <w:rPr>
          <w:rFonts w:asciiTheme="minorHAnsi" w:hAnsiTheme="minorHAnsi"/>
          <w:color w:val="ED7D31" w:themeColor="accent1"/>
        </w:rPr>
        <w:t>PPE and Compliance Codes</w:t>
      </w:r>
      <w:bookmarkEnd w:id="782"/>
    </w:p>
    <w:p w14:paraId="2F97B812" w14:textId="77777777" w:rsidR="008509D4" w:rsidRPr="000D2821" w:rsidRDefault="008509D4" w:rsidP="008509D4">
      <w:r w:rsidRPr="000D2821">
        <w:t>The requirement for PPE is clearly documented in the Compliance Codes for VIC and NSW.  Where any inconsistency exists or develops the Compliance Code of the respective state is precedent.</w:t>
      </w:r>
    </w:p>
    <w:p w14:paraId="72937D92" w14:textId="77777777" w:rsidR="008509D4" w:rsidRPr="000D2821" w:rsidRDefault="008509D4" w:rsidP="008509D4">
      <w:pPr>
        <w:pStyle w:val="Heading3"/>
        <w:rPr>
          <w:rFonts w:asciiTheme="minorHAnsi" w:hAnsiTheme="minorHAnsi"/>
          <w:color w:val="ED7D31" w:themeColor="accent1"/>
        </w:rPr>
      </w:pPr>
      <w:bookmarkStart w:id="783" w:name="_Toc221634674"/>
      <w:r w:rsidRPr="000D2821">
        <w:rPr>
          <w:rFonts w:asciiTheme="minorHAnsi" w:hAnsiTheme="minorHAnsi"/>
          <w:color w:val="ED7D31" w:themeColor="accent1"/>
        </w:rPr>
        <w:t>PPE – Relationship to Other Procedures</w:t>
      </w:r>
      <w:bookmarkEnd w:id="783"/>
    </w:p>
    <w:p w14:paraId="1F45418D" w14:textId="77777777" w:rsidR="008509D4" w:rsidRPr="000D2821" w:rsidRDefault="008509D4" w:rsidP="008509D4">
      <w:r w:rsidRPr="000D2821">
        <w:t>Please note this procedure must be read and implemented in conjunction with a range of other operational and WHS procedures across both manuals.  These include but may not be limited to:</w:t>
      </w:r>
    </w:p>
    <w:p w14:paraId="3EF08D46" w14:textId="77777777" w:rsidR="008509D4" w:rsidRPr="000D2821" w:rsidRDefault="008509D4" w:rsidP="00E3147D">
      <w:pPr>
        <w:pStyle w:val="ListParagraph"/>
        <w:numPr>
          <w:ilvl w:val="0"/>
          <w:numId w:val="44"/>
        </w:numPr>
      </w:pPr>
      <w:r w:rsidRPr="000D2821">
        <w:t>PRO120_</w:t>
      </w:r>
      <w:r w:rsidR="00844F21" w:rsidRPr="000D2821">
        <w:t>Jim’s Hazardous Material Removal</w:t>
      </w:r>
      <w:r w:rsidRPr="000D2821">
        <w:t>s_Services_v1_0</w:t>
      </w:r>
    </w:p>
    <w:p w14:paraId="2D68821C" w14:textId="5C19410E" w:rsidR="008509D4" w:rsidRPr="000D2821" w:rsidRDefault="008509D4" w:rsidP="00E3147D">
      <w:pPr>
        <w:pStyle w:val="ListParagraph"/>
        <w:numPr>
          <w:ilvl w:val="0"/>
          <w:numId w:val="44"/>
        </w:numPr>
      </w:pPr>
      <w:r w:rsidRPr="000D2821">
        <w:t xml:space="preserve">PRO023 Working </w:t>
      </w:r>
      <w:r w:rsidR="00E55077" w:rsidRPr="000D2821">
        <w:t>with</w:t>
      </w:r>
      <w:r w:rsidRPr="000D2821">
        <w:t xml:space="preserve"> Tools and Equipment V1_0</w:t>
      </w:r>
    </w:p>
    <w:p w14:paraId="1D54312F" w14:textId="77777777" w:rsidR="008509D4" w:rsidRPr="000D2821" w:rsidRDefault="008509D4" w:rsidP="00E3147D">
      <w:pPr>
        <w:pStyle w:val="ListParagraph"/>
        <w:numPr>
          <w:ilvl w:val="0"/>
          <w:numId w:val="44"/>
        </w:numPr>
      </w:pPr>
      <w:r w:rsidRPr="000D2821">
        <w:t>PRO welfare – to be developed</w:t>
      </w:r>
    </w:p>
    <w:p w14:paraId="41EF96B7" w14:textId="22A14372" w:rsidR="008509D4" w:rsidRPr="000D2821" w:rsidRDefault="008509D4" w:rsidP="00E3147D">
      <w:pPr>
        <w:pStyle w:val="ListParagraph"/>
        <w:numPr>
          <w:ilvl w:val="0"/>
          <w:numId w:val="44"/>
        </w:numPr>
      </w:pPr>
      <w:r w:rsidRPr="000D2821">
        <w:t>PRO030 Site Control</w:t>
      </w:r>
    </w:p>
    <w:p w14:paraId="1F75BEA1" w14:textId="77777777" w:rsidR="008509D4" w:rsidRPr="000D2821" w:rsidRDefault="008509D4" w:rsidP="008509D4">
      <w:pPr>
        <w:pStyle w:val="ListParagraph"/>
      </w:pPr>
    </w:p>
    <w:p w14:paraId="031ED94B" w14:textId="77777777" w:rsidR="008509D4" w:rsidRPr="000D2821" w:rsidRDefault="008509D4" w:rsidP="008509D4">
      <w:pPr>
        <w:pStyle w:val="Heading3"/>
        <w:rPr>
          <w:rFonts w:asciiTheme="minorHAnsi" w:hAnsiTheme="minorHAnsi"/>
          <w:color w:val="ED7D31" w:themeColor="accent1"/>
        </w:rPr>
      </w:pPr>
      <w:bookmarkStart w:id="784" w:name="_Toc221634675"/>
      <w:r w:rsidRPr="000D2821">
        <w:rPr>
          <w:rFonts w:asciiTheme="minorHAnsi" w:hAnsiTheme="minorHAnsi"/>
          <w:color w:val="ED7D31" w:themeColor="accent1"/>
        </w:rPr>
        <w:t>PPE and Asbestos Removal</w:t>
      </w:r>
      <w:bookmarkEnd w:id="784"/>
    </w:p>
    <w:p w14:paraId="21C851CC" w14:textId="3409190D" w:rsidR="008509D4" w:rsidRDefault="008509D4" w:rsidP="008509D4">
      <w:r w:rsidRPr="000D2821">
        <w:t xml:space="preserve">Personal protective clothing needs to be provided and </w:t>
      </w:r>
      <w:r w:rsidR="00E55077" w:rsidRPr="000D2821">
        <w:t>always worn</w:t>
      </w:r>
      <w:r w:rsidRPr="000D2821">
        <w:t xml:space="preserve"> during all work in the asbestos removal area prior to achieving a satisfactory final clearance inspection.</w:t>
      </w:r>
      <w:r w:rsidR="00E55077">
        <w:t xml:space="preserve"> </w:t>
      </w:r>
      <w:r w:rsidRPr="000D2821">
        <w:t xml:space="preserve">Personal protective clothing needs to be made from materials which provide protection against fibre penetration. </w:t>
      </w:r>
    </w:p>
    <w:p w14:paraId="5B52E3C2" w14:textId="77777777" w:rsidR="00E55077" w:rsidRPr="000D2821" w:rsidRDefault="00E55077" w:rsidP="008509D4"/>
    <w:p w14:paraId="1CF6BA9B" w14:textId="77777777" w:rsidR="008509D4" w:rsidRPr="000D2821" w:rsidRDefault="008509D4" w:rsidP="008509D4">
      <w:pPr>
        <w:pStyle w:val="Heading5"/>
        <w:rPr>
          <w:rFonts w:asciiTheme="minorHAnsi" w:hAnsiTheme="minorHAnsi"/>
        </w:rPr>
      </w:pPr>
      <w:r w:rsidRPr="000D2821">
        <w:rPr>
          <w:rFonts w:asciiTheme="minorHAnsi" w:hAnsiTheme="minorHAnsi"/>
        </w:rPr>
        <w:t>Coveralls</w:t>
      </w:r>
    </w:p>
    <w:p w14:paraId="6E6FD5EB" w14:textId="77777777" w:rsidR="00EB51D8" w:rsidRDefault="008509D4" w:rsidP="00E3147D">
      <w:pPr>
        <w:pStyle w:val="ListParagraph"/>
        <w:numPr>
          <w:ilvl w:val="0"/>
          <w:numId w:val="253"/>
        </w:numPr>
      </w:pPr>
      <w:r w:rsidRPr="000D2821">
        <w:t xml:space="preserve">Clothing made from wool or other materials that attract fibrous dusts should not be worn at the asbestos removal site. </w:t>
      </w:r>
    </w:p>
    <w:p w14:paraId="5B00679E" w14:textId="77777777" w:rsidR="00075F37" w:rsidRDefault="008509D4" w:rsidP="00E3147D">
      <w:pPr>
        <w:pStyle w:val="ListParagraph"/>
        <w:numPr>
          <w:ilvl w:val="0"/>
          <w:numId w:val="253"/>
        </w:numPr>
      </w:pPr>
      <w:r w:rsidRPr="000D2821">
        <w:t xml:space="preserve">Coveralls should not have external pockets or </w:t>
      </w:r>
      <w:r w:rsidR="009835D9" w:rsidRPr="000D2821">
        <w:t>Velcro</w:t>
      </w:r>
      <w:r w:rsidRPr="000D2821">
        <w:t xml:space="preserve"> fastenings because these are easily contaminated and difficult to decontaminate.</w:t>
      </w:r>
    </w:p>
    <w:p w14:paraId="0AF499BF" w14:textId="77777777" w:rsidR="00075F37" w:rsidRDefault="008509D4" w:rsidP="00E3147D">
      <w:pPr>
        <w:pStyle w:val="ListParagraph"/>
        <w:numPr>
          <w:ilvl w:val="0"/>
          <w:numId w:val="253"/>
        </w:numPr>
      </w:pPr>
      <w:r w:rsidRPr="000D2821">
        <w:t xml:space="preserve">Any clothing worn under coveralls must be disposed of or suitably bagged for laundering as asbestos-contaminated clothing. </w:t>
      </w:r>
    </w:p>
    <w:p w14:paraId="15563EB2" w14:textId="77777777" w:rsidR="00136A32" w:rsidRDefault="008509D4" w:rsidP="00E3147D">
      <w:pPr>
        <w:pStyle w:val="ListParagraph"/>
        <w:numPr>
          <w:ilvl w:val="0"/>
          <w:numId w:val="253"/>
        </w:numPr>
      </w:pPr>
      <w:r w:rsidRPr="000D2821">
        <w:t xml:space="preserve">Disposable coveralls are preferred although some are easily torn (these are unsuitable and should not be worn). </w:t>
      </w:r>
    </w:p>
    <w:p w14:paraId="139A48BC" w14:textId="40D70E8E" w:rsidR="008509D4" w:rsidRDefault="008509D4" w:rsidP="00E3147D">
      <w:pPr>
        <w:pStyle w:val="ListParagraph"/>
        <w:numPr>
          <w:ilvl w:val="0"/>
          <w:numId w:val="253"/>
        </w:numPr>
      </w:pPr>
      <w:r w:rsidRPr="000D2821">
        <w:t>Disposable coveralls should also:</w:t>
      </w:r>
    </w:p>
    <w:p w14:paraId="20E51377" w14:textId="4D9FBFA7" w:rsidR="008509D4" w:rsidRDefault="005D26A6" w:rsidP="00E3147D">
      <w:pPr>
        <w:pStyle w:val="ListParagraph"/>
        <w:numPr>
          <w:ilvl w:val="1"/>
          <w:numId w:val="178"/>
        </w:numPr>
      </w:pPr>
      <w:r>
        <w:t>N</w:t>
      </w:r>
      <w:r w:rsidR="008509D4" w:rsidRPr="000D2821">
        <w:t>ever</w:t>
      </w:r>
      <w:r w:rsidR="0048161C">
        <w:t xml:space="preserve"> </w:t>
      </w:r>
      <w:proofErr w:type="gramStart"/>
      <w:r w:rsidR="0048161C">
        <w:t>be</w:t>
      </w:r>
      <w:proofErr w:type="gramEnd"/>
      <w:r w:rsidR="0048161C">
        <w:t xml:space="preserve"> </w:t>
      </w:r>
      <w:r w:rsidR="008509D4" w:rsidRPr="000D2821">
        <w:t>re-used or taken home</w:t>
      </w:r>
      <w:r>
        <w:t>.</w:t>
      </w:r>
    </w:p>
    <w:p w14:paraId="396B43BF" w14:textId="77777777" w:rsidR="005D26A6" w:rsidRDefault="005D26A6" w:rsidP="00E3147D">
      <w:pPr>
        <w:pStyle w:val="ListParagraph"/>
        <w:numPr>
          <w:ilvl w:val="1"/>
          <w:numId w:val="178"/>
        </w:numPr>
      </w:pPr>
      <w:r>
        <w:t>B</w:t>
      </w:r>
      <w:r w:rsidR="008509D4" w:rsidRPr="000D2821">
        <w:t>e disposed of as asbestos waste after a single use</w:t>
      </w:r>
      <w:r>
        <w:t>.</w:t>
      </w:r>
    </w:p>
    <w:p w14:paraId="7D44F974" w14:textId="77777777" w:rsidR="0048161C" w:rsidRDefault="005D26A6" w:rsidP="00E3147D">
      <w:pPr>
        <w:pStyle w:val="ListParagraph"/>
        <w:numPr>
          <w:ilvl w:val="1"/>
          <w:numId w:val="178"/>
        </w:numPr>
      </w:pPr>
      <w:r>
        <w:t>B</w:t>
      </w:r>
      <w:r w:rsidR="008509D4" w:rsidRPr="000D2821">
        <w:t>e of a suitable standard to prevent penetration of asbestos fibres as far as practicable. Disposable coveralls rated type 5, category 3 (</w:t>
      </w:r>
      <w:proofErr w:type="spellStart"/>
      <w:r w:rsidR="008509D4" w:rsidRPr="000D2821">
        <w:t>prEN</w:t>
      </w:r>
      <w:proofErr w:type="spellEnd"/>
      <w:r w:rsidR="008509D4" w:rsidRPr="000D2821">
        <w:t xml:space="preserve"> ISO 13982–1) or equivalent would meet this standard.</w:t>
      </w:r>
    </w:p>
    <w:p w14:paraId="1B6BF21A" w14:textId="070F0F38" w:rsidR="008509D4" w:rsidRDefault="0048161C" w:rsidP="00E3147D">
      <w:pPr>
        <w:pStyle w:val="ListParagraph"/>
        <w:numPr>
          <w:ilvl w:val="1"/>
          <w:numId w:val="178"/>
        </w:numPr>
      </w:pPr>
      <w:r>
        <w:t>B</w:t>
      </w:r>
      <w:r w:rsidR="008509D4" w:rsidRPr="000D2821">
        <w:t xml:space="preserve">e one size too big as this will help prevent ripping at the seams – if cuffs are loose </w:t>
      </w:r>
      <w:proofErr w:type="gramStart"/>
      <w:r w:rsidRPr="000D2821">
        <w:t>ensure</w:t>
      </w:r>
      <w:proofErr w:type="gramEnd"/>
      <w:r>
        <w:t xml:space="preserve"> </w:t>
      </w:r>
      <w:r w:rsidR="008509D4" w:rsidRPr="000D2821">
        <w:t xml:space="preserve">they are sealed with tape – ensure coverall legs are worn over footwear as tucking them in </w:t>
      </w:r>
      <w:proofErr w:type="gramStart"/>
      <w:r w:rsidR="008509D4" w:rsidRPr="000D2821">
        <w:t>lets</w:t>
      </w:r>
      <w:proofErr w:type="gramEnd"/>
      <w:r w:rsidR="008509D4" w:rsidRPr="000D2821">
        <w:t xml:space="preserve"> dust in – ensure the hood is worn over the respirator straps. </w:t>
      </w:r>
    </w:p>
    <w:p w14:paraId="23331ECC" w14:textId="77777777" w:rsidR="0048161C" w:rsidRPr="000D2821" w:rsidRDefault="0048161C" w:rsidP="0048161C">
      <w:pPr>
        <w:pStyle w:val="ListParagraph"/>
        <w:ind w:left="1440"/>
      </w:pPr>
    </w:p>
    <w:p w14:paraId="31D5F06A" w14:textId="77777777" w:rsidR="005D26A6" w:rsidRDefault="008509D4" w:rsidP="00E3147D">
      <w:pPr>
        <w:pStyle w:val="ListParagraph"/>
        <w:numPr>
          <w:ilvl w:val="0"/>
          <w:numId w:val="254"/>
        </w:numPr>
      </w:pPr>
      <w:r w:rsidRPr="000D2821">
        <w:t xml:space="preserve">In some limited circumstances, for example if there is a fire hazard, disposable protective clothing is not appropriate and re-usable types may be used. </w:t>
      </w:r>
    </w:p>
    <w:p w14:paraId="0AFE3567" w14:textId="77777777" w:rsidR="005D26A6" w:rsidRDefault="008509D4" w:rsidP="00E3147D">
      <w:pPr>
        <w:pStyle w:val="ListParagraph"/>
        <w:numPr>
          <w:ilvl w:val="0"/>
          <w:numId w:val="254"/>
        </w:numPr>
      </w:pPr>
      <w:r w:rsidRPr="000D2821">
        <w:t xml:space="preserve">Used non-disposable coveralls must be either disposed of after a single use or laundered. However, laundering of asbestos-contaminated protective clothing is not recommended because decontamination cannot be guaranteed. </w:t>
      </w:r>
    </w:p>
    <w:p w14:paraId="4B04C2AD" w14:textId="185188EA" w:rsidR="008509D4" w:rsidRDefault="008509D4" w:rsidP="00E3147D">
      <w:pPr>
        <w:pStyle w:val="ListParagraph"/>
        <w:numPr>
          <w:ilvl w:val="0"/>
          <w:numId w:val="254"/>
        </w:numPr>
      </w:pPr>
      <w:r w:rsidRPr="000D2821">
        <w:t>If re-usable protective clothing is to be laundered, refer to the requirement for ‘Laundering of contaminated clothing’ contained within the Compliance Code for your state.</w:t>
      </w:r>
    </w:p>
    <w:p w14:paraId="1BB73135" w14:textId="77777777" w:rsidR="00E3147D" w:rsidRPr="000D2821" w:rsidRDefault="00E3147D" w:rsidP="00E3147D">
      <w:pPr>
        <w:pStyle w:val="ListParagraph"/>
      </w:pPr>
    </w:p>
    <w:p w14:paraId="10AD4AA8" w14:textId="77777777" w:rsidR="008509D4" w:rsidRPr="000D2821" w:rsidRDefault="008509D4" w:rsidP="008509D4">
      <w:pPr>
        <w:pStyle w:val="Subtitle"/>
        <w:rPr>
          <w:rFonts w:asciiTheme="minorHAnsi" w:hAnsiTheme="minorHAnsi"/>
        </w:rPr>
      </w:pPr>
      <w:r w:rsidRPr="000D2821">
        <w:rPr>
          <w:rFonts w:asciiTheme="minorHAnsi" w:hAnsiTheme="minorHAnsi"/>
        </w:rPr>
        <w:t>Coveralls and Heat Stress</w:t>
      </w:r>
    </w:p>
    <w:p w14:paraId="54834A85" w14:textId="1BA40322" w:rsidR="008509D4" w:rsidRPr="000D2821" w:rsidRDefault="008509D4" w:rsidP="177DC49A">
      <w:r w:rsidRPr="000D2821">
        <w:t>Special attention needs to be paid to the risk of heat stress from working in even mild to warm environments whilst undertaking strenuous works like removal of ACM.</w:t>
      </w:r>
      <w:r w:rsidR="00E3147D">
        <w:t xml:space="preserve"> </w:t>
      </w:r>
      <w:r w:rsidRPr="000D2821">
        <w:t xml:space="preserve">A competent person needs to assess this risk when planning the removal and throughout the job and determine the most suitable protective clothing and decontamination procedures for employees in these situations.  </w:t>
      </w:r>
    </w:p>
    <w:p w14:paraId="4BCEAA01" w14:textId="77777777" w:rsidR="008509D4" w:rsidRPr="000D2821" w:rsidRDefault="008509D4" w:rsidP="008509D4">
      <w:pPr>
        <w:pStyle w:val="Heading5"/>
        <w:rPr>
          <w:rFonts w:asciiTheme="minorHAnsi" w:hAnsiTheme="minorHAnsi"/>
        </w:rPr>
      </w:pPr>
      <w:r w:rsidRPr="000D2821">
        <w:rPr>
          <w:rFonts w:asciiTheme="minorHAnsi" w:hAnsiTheme="minorHAnsi"/>
        </w:rPr>
        <w:t>Gloves</w:t>
      </w:r>
    </w:p>
    <w:p w14:paraId="6850671C" w14:textId="77777777" w:rsidR="0069146B" w:rsidRDefault="008509D4" w:rsidP="008509D4">
      <w:pPr>
        <w:pStyle w:val="ListParagraph"/>
        <w:numPr>
          <w:ilvl w:val="0"/>
          <w:numId w:val="255"/>
        </w:numPr>
      </w:pPr>
      <w:r w:rsidRPr="000D2821">
        <w:t>The use of protective gloves needs to be determined by a risk assessment during the Asbestos Removal Planning process (ARCP)</w:t>
      </w:r>
      <w:r w:rsidR="0069146B">
        <w:t>.</w:t>
      </w:r>
    </w:p>
    <w:p w14:paraId="1629D1FA" w14:textId="77777777" w:rsidR="0069146B" w:rsidRDefault="008509D4" w:rsidP="008509D4">
      <w:pPr>
        <w:pStyle w:val="ListParagraph"/>
        <w:numPr>
          <w:ilvl w:val="0"/>
          <w:numId w:val="255"/>
        </w:numPr>
      </w:pPr>
      <w:r w:rsidRPr="000D2821">
        <w:t xml:space="preserve">If significant quantities of asbestos fibres may be present, single-use disposable gloves need to be worn. </w:t>
      </w:r>
    </w:p>
    <w:p w14:paraId="01D26035" w14:textId="77777777" w:rsidR="0069146B" w:rsidRDefault="008509D4" w:rsidP="008509D4">
      <w:pPr>
        <w:pStyle w:val="ListParagraph"/>
        <w:numPr>
          <w:ilvl w:val="0"/>
          <w:numId w:val="255"/>
        </w:numPr>
      </w:pPr>
      <w:r w:rsidRPr="000D2821">
        <w:t xml:space="preserve">If latex gloves must be used, select low protein (powder free) gloves. </w:t>
      </w:r>
    </w:p>
    <w:p w14:paraId="4808CE69" w14:textId="77777777" w:rsidR="0069146B" w:rsidRDefault="008509D4" w:rsidP="008509D4">
      <w:pPr>
        <w:pStyle w:val="ListParagraph"/>
        <w:numPr>
          <w:ilvl w:val="0"/>
          <w:numId w:val="255"/>
        </w:numPr>
      </w:pPr>
      <w:r w:rsidRPr="000D2821">
        <w:t>Gloves used for asbestos removal work need to be disposed of as asbestos waste.</w:t>
      </w:r>
    </w:p>
    <w:p w14:paraId="1FA5C2F6" w14:textId="77777777" w:rsidR="0069146B" w:rsidRDefault="008509D4" w:rsidP="008509D4">
      <w:pPr>
        <w:pStyle w:val="ListParagraph"/>
        <w:numPr>
          <w:ilvl w:val="0"/>
          <w:numId w:val="255"/>
        </w:numPr>
      </w:pPr>
      <w:r w:rsidRPr="000D2821">
        <w:t xml:space="preserve">Laundering/cleaning these gloves is not recommended due to physical damage/deterioration </w:t>
      </w:r>
      <w:r w:rsidR="0069146B" w:rsidRPr="000D2821">
        <w:t>because of</w:t>
      </w:r>
      <w:r w:rsidRPr="000D2821">
        <w:t xml:space="preserve"> the work performed and cleaning process.</w:t>
      </w:r>
    </w:p>
    <w:p w14:paraId="4DE0A5D8" w14:textId="29619534" w:rsidR="008509D4" w:rsidRPr="000D2821" w:rsidRDefault="008509D4" w:rsidP="008509D4">
      <w:pPr>
        <w:pStyle w:val="ListParagraph"/>
        <w:numPr>
          <w:ilvl w:val="0"/>
          <w:numId w:val="255"/>
        </w:numPr>
      </w:pPr>
      <w:r w:rsidRPr="000D2821">
        <w:t xml:space="preserve">Regardless of whether gloves are used, asbestos removal workers need to clean their hands and fingernails thoroughly after work. </w:t>
      </w:r>
    </w:p>
    <w:p w14:paraId="3E4720D7" w14:textId="77777777" w:rsidR="008509D4" w:rsidRPr="000D2821" w:rsidRDefault="008509D4" w:rsidP="008509D4">
      <w:pPr>
        <w:pStyle w:val="Heading5"/>
        <w:rPr>
          <w:rFonts w:asciiTheme="minorHAnsi" w:hAnsiTheme="minorHAnsi"/>
        </w:rPr>
      </w:pPr>
    </w:p>
    <w:p w14:paraId="49C3BBFC" w14:textId="77777777" w:rsidR="008509D4" w:rsidRPr="000D2821" w:rsidRDefault="008509D4" w:rsidP="008509D4">
      <w:pPr>
        <w:pStyle w:val="Heading5"/>
        <w:rPr>
          <w:rFonts w:asciiTheme="minorHAnsi" w:hAnsiTheme="minorHAnsi"/>
        </w:rPr>
      </w:pPr>
      <w:r w:rsidRPr="000D2821">
        <w:rPr>
          <w:rFonts w:asciiTheme="minorHAnsi" w:hAnsiTheme="minorHAnsi"/>
        </w:rPr>
        <w:t>Footwear</w:t>
      </w:r>
    </w:p>
    <w:p w14:paraId="5A5BF1F9" w14:textId="77777777" w:rsidR="0069146B" w:rsidRDefault="008509D4" w:rsidP="008509D4">
      <w:pPr>
        <w:pStyle w:val="ListParagraph"/>
        <w:numPr>
          <w:ilvl w:val="0"/>
          <w:numId w:val="256"/>
        </w:numPr>
      </w:pPr>
      <w:r w:rsidRPr="000D2821">
        <w:t>Appropriate safety footwear (</w:t>
      </w:r>
      <w:r w:rsidR="002C0708" w:rsidRPr="000D2821">
        <w:t>i.e.</w:t>
      </w:r>
      <w:r w:rsidRPr="000D2821">
        <w:t xml:space="preserve"> steel-capped, rubber-soled work shoes or gumboots) needs to be provided for all persons removing asbestos.</w:t>
      </w:r>
    </w:p>
    <w:p w14:paraId="13BDC8FA" w14:textId="77777777" w:rsidR="0069146B" w:rsidRDefault="008509D4" w:rsidP="008509D4">
      <w:pPr>
        <w:pStyle w:val="ListParagraph"/>
        <w:numPr>
          <w:ilvl w:val="0"/>
          <w:numId w:val="256"/>
        </w:numPr>
      </w:pPr>
      <w:r w:rsidRPr="000D2821">
        <w:t xml:space="preserve">This footwear needs to be lace-less as laces and eyelets are easily contaminated and difficult to clean. </w:t>
      </w:r>
    </w:p>
    <w:p w14:paraId="015D3FF0" w14:textId="77777777" w:rsidR="0069146B" w:rsidRDefault="008509D4" w:rsidP="008509D4">
      <w:pPr>
        <w:pStyle w:val="ListParagraph"/>
        <w:numPr>
          <w:ilvl w:val="0"/>
          <w:numId w:val="256"/>
        </w:numPr>
      </w:pPr>
      <w:r w:rsidRPr="000D2821">
        <w:t xml:space="preserve">Footwear needs to remain inside the barricaded area or dirty decontamination area for the duration of the asbestos removal work and should not be shared due to hygiene reasons. </w:t>
      </w:r>
    </w:p>
    <w:p w14:paraId="04B09D2B" w14:textId="7D736E1F" w:rsidR="0069146B" w:rsidRDefault="008509D4" w:rsidP="008509D4">
      <w:pPr>
        <w:pStyle w:val="ListParagraph"/>
        <w:numPr>
          <w:ilvl w:val="0"/>
          <w:numId w:val="256"/>
        </w:numPr>
      </w:pPr>
      <w:r w:rsidRPr="000D2821">
        <w:t xml:space="preserve">When safety footwear is not in use it needs to be stored upside down to minimise </w:t>
      </w:r>
      <w:r w:rsidR="0069146B" w:rsidRPr="000D2821">
        <w:t>asbestos contamination</w:t>
      </w:r>
      <w:r w:rsidRPr="000D2821">
        <w:t xml:space="preserve"> inside the footwear. Storage facilities need to be provided to allow this. </w:t>
      </w:r>
    </w:p>
    <w:p w14:paraId="7346E390" w14:textId="77777777" w:rsidR="0069146B" w:rsidRDefault="008509D4" w:rsidP="008509D4">
      <w:pPr>
        <w:pStyle w:val="ListParagraph"/>
        <w:numPr>
          <w:ilvl w:val="0"/>
          <w:numId w:val="256"/>
        </w:numPr>
      </w:pPr>
      <w:r w:rsidRPr="000D2821">
        <w:t xml:space="preserve">Disposable overshoes should be avoided because they cause a slipping risk. </w:t>
      </w:r>
    </w:p>
    <w:p w14:paraId="09AD57D3" w14:textId="5C1A2D40" w:rsidR="008509D4" w:rsidRPr="000D2821" w:rsidRDefault="008509D4" w:rsidP="008509D4">
      <w:pPr>
        <w:pStyle w:val="ListParagraph"/>
        <w:numPr>
          <w:ilvl w:val="0"/>
          <w:numId w:val="256"/>
        </w:numPr>
      </w:pPr>
      <w:r w:rsidRPr="000D2821">
        <w:t xml:space="preserve">At the end of the job and upon leaving the work area, safety footwear must be: </w:t>
      </w:r>
    </w:p>
    <w:p w14:paraId="586812AA" w14:textId="77777777" w:rsidR="0069146B" w:rsidRDefault="0069146B" w:rsidP="008509D4">
      <w:pPr>
        <w:pStyle w:val="ListParagraph"/>
        <w:numPr>
          <w:ilvl w:val="3"/>
          <w:numId w:val="188"/>
        </w:numPr>
      </w:pPr>
      <w:r>
        <w:t>D</w:t>
      </w:r>
      <w:r w:rsidR="008509D4" w:rsidRPr="000D2821">
        <w:t xml:space="preserve">econtaminated </w:t>
      </w:r>
    </w:p>
    <w:p w14:paraId="1017DB07" w14:textId="77777777" w:rsidR="0069146B" w:rsidRDefault="0069146B" w:rsidP="008509D4">
      <w:pPr>
        <w:pStyle w:val="ListParagraph"/>
        <w:numPr>
          <w:ilvl w:val="3"/>
          <w:numId w:val="188"/>
        </w:numPr>
      </w:pPr>
      <w:r>
        <w:t>S</w:t>
      </w:r>
      <w:r w:rsidR="008509D4" w:rsidRPr="000D2821">
        <w:t>ealed in double bags for use on the next asbestos removal site (but not for any other type of work)</w:t>
      </w:r>
      <w:r>
        <w:t>.</w:t>
      </w:r>
    </w:p>
    <w:p w14:paraId="705A9302" w14:textId="48B4D5AC" w:rsidR="008509D4" w:rsidRPr="000D2821" w:rsidRDefault="0069146B" w:rsidP="008509D4">
      <w:pPr>
        <w:pStyle w:val="ListParagraph"/>
        <w:numPr>
          <w:ilvl w:val="3"/>
          <w:numId w:val="188"/>
        </w:numPr>
      </w:pPr>
      <w:r>
        <w:t>D</w:t>
      </w:r>
      <w:r w:rsidR="008509D4" w:rsidRPr="000D2821">
        <w:t>isposed as asbestos waste.</w:t>
      </w:r>
    </w:p>
    <w:p w14:paraId="5DC6AFBB" w14:textId="77777777" w:rsidR="008509D4" w:rsidRPr="000D2821" w:rsidRDefault="008509D4" w:rsidP="008509D4">
      <w:pPr>
        <w:pStyle w:val="Heading5"/>
        <w:rPr>
          <w:rFonts w:asciiTheme="minorHAnsi" w:hAnsiTheme="minorHAnsi"/>
        </w:rPr>
      </w:pPr>
    </w:p>
    <w:p w14:paraId="2A508A74" w14:textId="77777777" w:rsidR="008509D4" w:rsidRPr="000D2821" w:rsidRDefault="008509D4" w:rsidP="008509D4">
      <w:pPr>
        <w:pStyle w:val="Heading5"/>
        <w:rPr>
          <w:rFonts w:asciiTheme="minorHAnsi" w:hAnsiTheme="minorHAnsi"/>
        </w:rPr>
      </w:pPr>
      <w:r w:rsidRPr="000D2821">
        <w:rPr>
          <w:rFonts w:asciiTheme="minorHAnsi" w:hAnsiTheme="minorHAnsi"/>
        </w:rPr>
        <w:t>Respiratory protective equipment - Selection and level of protection</w:t>
      </w:r>
    </w:p>
    <w:p w14:paraId="6EDC3EBB" w14:textId="77777777" w:rsidR="008509D4" w:rsidRPr="000D2821" w:rsidRDefault="008509D4" w:rsidP="008509D4">
      <w:r w:rsidRPr="000D2821">
        <w:t xml:space="preserve">All persons engaged in asbestos removal work must wear respiratory protective equipment (RPE) conforming to the requirements of AS/NZS 1716:2003 Respiratory protective devices or its equivalent. </w:t>
      </w:r>
    </w:p>
    <w:p w14:paraId="125F8DCA" w14:textId="77777777" w:rsidR="008509D4" w:rsidRPr="000D2821" w:rsidRDefault="008509D4" w:rsidP="008509D4">
      <w:r w:rsidRPr="000D2821">
        <w:t>The selection, use and maintenance of respirators needs to be in accordance with AS/NZS 1715:1994 Selection, use and maintenance of respiratory protective devices and manufacturer’s instructions.</w:t>
      </w:r>
    </w:p>
    <w:p w14:paraId="76CF299D" w14:textId="77777777" w:rsidR="008509D4" w:rsidRPr="000D2821" w:rsidRDefault="008509D4" w:rsidP="008509D4">
      <w:pPr>
        <w:pStyle w:val="Subtitle"/>
        <w:rPr>
          <w:rFonts w:asciiTheme="minorHAnsi" w:hAnsiTheme="minorHAnsi"/>
        </w:rPr>
      </w:pPr>
      <w:r w:rsidRPr="000D2821">
        <w:rPr>
          <w:rFonts w:asciiTheme="minorHAnsi" w:hAnsiTheme="minorHAnsi"/>
        </w:rPr>
        <w:t>Medically Fit to Wear a Respirator</w:t>
      </w:r>
    </w:p>
    <w:p w14:paraId="04B69E99" w14:textId="50583D75" w:rsidR="008509D4" w:rsidRPr="000D2821" w:rsidRDefault="008509D4" w:rsidP="008509D4">
      <w:r w:rsidRPr="000D2821">
        <w:t xml:space="preserve">The suitability of employees for work in the asbestos removal industry needs to be assessed by a qualified medical practitioner. Employees must be medically fit to wear PPE – the employer needs to seek medical advice if there is any uncertainty. If a medical condition precludes the use of negative pressure respirators, employees need to be provided with a continuous flow, positive pressure respirator wherever possible. </w:t>
      </w:r>
    </w:p>
    <w:p w14:paraId="6CEEFCB7" w14:textId="77777777" w:rsidR="008509D4" w:rsidRPr="000D2821" w:rsidRDefault="008509D4" w:rsidP="008509D4">
      <w:pPr>
        <w:pStyle w:val="Subtitle"/>
        <w:rPr>
          <w:rFonts w:asciiTheme="minorHAnsi" w:hAnsiTheme="minorHAnsi"/>
        </w:rPr>
      </w:pPr>
      <w:r w:rsidRPr="000D2821">
        <w:rPr>
          <w:rFonts w:asciiTheme="minorHAnsi" w:hAnsiTheme="minorHAnsi"/>
        </w:rPr>
        <w:t xml:space="preserve">Training on Respiratory Protective Equipment </w:t>
      </w:r>
    </w:p>
    <w:p w14:paraId="2761EDF8" w14:textId="77777777" w:rsidR="008509D4" w:rsidRPr="000D2821" w:rsidRDefault="008509D4" w:rsidP="008509D4">
      <w:r w:rsidRPr="000D2821">
        <w:t xml:space="preserve">All employees who undertake any asbestos removal work must receive instruction and training in: </w:t>
      </w:r>
    </w:p>
    <w:p w14:paraId="6FAC1706" w14:textId="77777777" w:rsidR="0034728F" w:rsidRDefault="0034728F" w:rsidP="008509D4">
      <w:pPr>
        <w:pStyle w:val="ListParagraph"/>
        <w:numPr>
          <w:ilvl w:val="0"/>
          <w:numId w:val="257"/>
        </w:numPr>
      </w:pPr>
      <w:r>
        <w:t>F</w:t>
      </w:r>
      <w:r w:rsidR="008509D4" w:rsidRPr="000D2821">
        <w:t>it testing/checking</w:t>
      </w:r>
      <w:r>
        <w:t>.</w:t>
      </w:r>
    </w:p>
    <w:p w14:paraId="7A438B5A" w14:textId="77777777" w:rsidR="0034728F" w:rsidRDefault="0034728F" w:rsidP="008509D4">
      <w:pPr>
        <w:pStyle w:val="ListParagraph"/>
        <w:numPr>
          <w:ilvl w:val="0"/>
          <w:numId w:val="257"/>
        </w:numPr>
      </w:pPr>
      <w:r>
        <w:t>T</w:t>
      </w:r>
      <w:r w:rsidR="008509D4" w:rsidRPr="000D2821">
        <w:t>he importance of a correct facial fit</w:t>
      </w:r>
      <w:r>
        <w:t>.</w:t>
      </w:r>
    </w:p>
    <w:p w14:paraId="4370660A" w14:textId="77777777" w:rsidR="0034728F" w:rsidRDefault="0034728F" w:rsidP="0034728F">
      <w:pPr>
        <w:pStyle w:val="ListParagraph"/>
        <w:numPr>
          <w:ilvl w:val="0"/>
          <w:numId w:val="257"/>
        </w:numPr>
      </w:pPr>
      <w:r>
        <w:t>T</w:t>
      </w:r>
      <w:r w:rsidR="008509D4" w:rsidRPr="000D2821">
        <w:t>he correct method of using their respirators</w:t>
      </w:r>
      <w:r>
        <w:t>.</w:t>
      </w:r>
      <w:r w:rsidR="008509D4" w:rsidRPr="000D2821">
        <w:t xml:space="preserve"> </w:t>
      </w:r>
    </w:p>
    <w:p w14:paraId="49D0F7B4" w14:textId="77777777" w:rsidR="0034728F" w:rsidRDefault="0034728F" w:rsidP="008509D4">
      <w:pPr>
        <w:pStyle w:val="ListParagraph"/>
        <w:numPr>
          <w:ilvl w:val="0"/>
          <w:numId w:val="257"/>
        </w:numPr>
      </w:pPr>
      <w:r>
        <w:t>T</w:t>
      </w:r>
      <w:r w:rsidR="008509D4" w:rsidRPr="000D2821">
        <w:t>he requirements of the system of regular cleaning, inspection and maintenance before they commence work with respirators</w:t>
      </w:r>
      <w:r>
        <w:t>.</w:t>
      </w:r>
    </w:p>
    <w:p w14:paraId="48C445E9" w14:textId="77777777" w:rsidR="0034728F" w:rsidRDefault="0034728F" w:rsidP="008509D4">
      <w:pPr>
        <w:pStyle w:val="ListParagraph"/>
        <w:numPr>
          <w:ilvl w:val="0"/>
          <w:numId w:val="257"/>
        </w:numPr>
      </w:pPr>
      <w:r>
        <w:t>W</w:t>
      </w:r>
      <w:r w:rsidR="008509D4" w:rsidRPr="000D2821">
        <w:t xml:space="preserve">hen to stop removal work and leave the area if they think their RPE is not working properly. </w:t>
      </w:r>
    </w:p>
    <w:p w14:paraId="2031691B" w14:textId="77777777" w:rsidR="000C2274" w:rsidRDefault="008509D4" w:rsidP="008509D4">
      <w:pPr>
        <w:pStyle w:val="ListParagraph"/>
        <w:numPr>
          <w:ilvl w:val="0"/>
          <w:numId w:val="257"/>
        </w:numPr>
      </w:pPr>
      <w:r w:rsidRPr="000D2821">
        <w:t xml:space="preserve">Employers (franchisees who employ others) must ensure the above training has been understood by employees. </w:t>
      </w:r>
    </w:p>
    <w:p w14:paraId="404A6597" w14:textId="1B33758D" w:rsidR="008509D4" w:rsidRPr="000D2821" w:rsidRDefault="008509D4" w:rsidP="008509D4">
      <w:pPr>
        <w:pStyle w:val="ListParagraph"/>
        <w:numPr>
          <w:ilvl w:val="0"/>
          <w:numId w:val="257"/>
        </w:numPr>
      </w:pPr>
      <w:r w:rsidRPr="000D2821">
        <w:t xml:space="preserve">The use of the respirator in ways other than that recommended by the manufacturer would mean the respirator does not meet AS/NZS 1716:2003 Respiratory protective devices. </w:t>
      </w:r>
    </w:p>
    <w:p w14:paraId="012822DB" w14:textId="77777777" w:rsidR="008509D4" w:rsidRPr="000D2821" w:rsidRDefault="008509D4" w:rsidP="008509D4">
      <w:pPr>
        <w:pStyle w:val="Subtitle"/>
        <w:rPr>
          <w:rFonts w:asciiTheme="minorHAnsi" w:hAnsiTheme="minorHAnsi"/>
        </w:rPr>
      </w:pPr>
    </w:p>
    <w:p w14:paraId="7BCDEC98" w14:textId="77777777" w:rsidR="008509D4" w:rsidRPr="000D2821" w:rsidRDefault="008509D4" w:rsidP="008509D4">
      <w:pPr>
        <w:pStyle w:val="Subtitle"/>
        <w:rPr>
          <w:rFonts w:asciiTheme="minorHAnsi" w:hAnsiTheme="minorHAnsi"/>
        </w:rPr>
      </w:pPr>
      <w:r w:rsidRPr="000D2821">
        <w:rPr>
          <w:rFonts w:asciiTheme="minorHAnsi" w:hAnsiTheme="minorHAnsi"/>
        </w:rPr>
        <w:t>Half Face Respirator for Individual Use is Mandatory</w:t>
      </w:r>
    </w:p>
    <w:p w14:paraId="25FA7689" w14:textId="77777777" w:rsidR="008509D4" w:rsidRPr="000D2821" w:rsidRDefault="008509D4" w:rsidP="008509D4">
      <w:r w:rsidRPr="000D2821">
        <w:t xml:space="preserve">Respirators need to be issued to individuals for their exclusive use – employees need to select a size and make that fits them. The fit of a negative-pressure respirator to a person’s face is critical. </w:t>
      </w:r>
    </w:p>
    <w:p w14:paraId="14A239C4" w14:textId="77777777" w:rsidR="008509D4" w:rsidRDefault="008509D4" w:rsidP="008509D4">
      <w:r w:rsidRPr="000D2821">
        <w:t xml:space="preserve">A fit test, in accordance with AS/NZS 1715:1994 Selection, use and maintenance of respiratory protective devices and the manufacturer’s instructions, needs to be performed to assist in determining that the respirator fits the individual. </w:t>
      </w:r>
    </w:p>
    <w:p w14:paraId="62FCFC45" w14:textId="77777777" w:rsidR="006119D4" w:rsidRPr="000D2821" w:rsidRDefault="006119D4" w:rsidP="008509D4"/>
    <w:p w14:paraId="2E8EDF6F" w14:textId="77777777" w:rsidR="008509D4" w:rsidRPr="000D2821" w:rsidRDefault="008509D4" w:rsidP="008509D4">
      <w:r w:rsidRPr="000D2821">
        <w:t>It is difficult for an individual to establish that a disposable respirator provides the required fit.</w:t>
      </w:r>
    </w:p>
    <w:p w14:paraId="3B5DE9D5" w14:textId="1D80E930" w:rsidR="008509D4" w:rsidRDefault="008509D4" w:rsidP="008509D4">
      <w:r w:rsidRPr="000D2821">
        <w:t xml:space="preserve">For this </w:t>
      </w:r>
      <w:r w:rsidR="006119D4" w:rsidRPr="000D2821">
        <w:t>reason,</w:t>
      </w:r>
      <w:r w:rsidRPr="000D2821">
        <w:t xml:space="preserve"> it is </w:t>
      </w:r>
      <w:r w:rsidRPr="000D2821">
        <w:rPr>
          <w:b/>
          <w:bCs/>
          <w:color w:val="FF0000"/>
        </w:rPr>
        <w:t>required</w:t>
      </w:r>
      <w:r w:rsidRPr="000D2821">
        <w:t xml:space="preserve"> that where a half-face respirator has been determined as providing the required level of protection, a non-disposable respirator be used.</w:t>
      </w:r>
      <w:r w:rsidR="006119D4">
        <w:t xml:space="preserve"> </w:t>
      </w:r>
      <w:r w:rsidRPr="000D2821">
        <w:t xml:space="preserve">All asbestos removal employees using negative-pressure respirators that require a facial seal must be clean shaven or they won’t be protected properly. Employees with beards, stubble or facial hair need to use a continuous flow positive pressure respirator. </w:t>
      </w:r>
    </w:p>
    <w:p w14:paraId="1374DC90" w14:textId="77777777" w:rsidR="006119D4" w:rsidRPr="000D2821" w:rsidRDefault="006119D4" w:rsidP="008509D4"/>
    <w:p w14:paraId="1CE06247" w14:textId="77777777" w:rsidR="008509D4" w:rsidRPr="000D2821" w:rsidRDefault="008509D4" w:rsidP="008509D4">
      <w:r w:rsidRPr="000D2821">
        <w:t>Employees requiring the use of prescription glasses may not be able to use full-face respirators because of the loss of seal around the spectacle arms. If their glasses cannot be modified so they do not need the support of the ears, these people should not use full-face respirators and need to wear air supply hoods instead. However, it is important to be sure these hoods will provide a sufficient level of protection</w:t>
      </w:r>
    </w:p>
    <w:p w14:paraId="672705B9" w14:textId="52686678" w:rsidR="008509D4" w:rsidRDefault="008509D4" w:rsidP="008509D4">
      <w:r w:rsidRPr="000D2821">
        <w:t>The level of respiratory protection required (</w:t>
      </w:r>
      <w:r w:rsidR="006119D4" w:rsidRPr="000D2821">
        <w:t>e.g.</w:t>
      </w:r>
      <w:r w:rsidRPr="000D2821">
        <w:t xml:space="preserve"> P1, P2, P3 and supplied air respirators) needs to be determined by a competent person in accordance with the asbestos removal task to be undertaken. </w:t>
      </w:r>
    </w:p>
    <w:p w14:paraId="0B9F87A4" w14:textId="77777777" w:rsidR="00CF7813" w:rsidRPr="000D2821" w:rsidRDefault="00CF7813" w:rsidP="008509D4"/>
    <w:p w14:paraId="5F13726E" w14:textId="66AFE025" w:rsidR="008509D4" w:rsidRDefault="008509D4" w:rsidP="008509D4">
      <w:r w:rsidRPr="000D2821">
        <w:t xml:space="preserve">Refer to the Table provided which summarises available Appendices in the various Compliance Code.  This table provides more information on the selection of suitable respiratory protection for </w:t>
      </w:r>
      <w:r w:rsidR="00CF7813" w:rsidRPr="000D2821">
        <w:t>removal</w:t>
      </w:r>
      <w:r w:rsidRPr="000D2821">
        <w:t xml:space="preserve"> tasks. RPE suppliers should also be contacted for more information on the selection of suitable RPE. </w:t>
      </w:r>
    </w:p>
    <w:p w14:paraId="219F42C9" w14:textId="77777777" w:rsidR="00CF7813" w:rsidRPr="000D2821" w:rsidRDefault="00CF7813" w:rsidP="008509D4"/>
    <w:p w14:paraId="0819D934" w14:textId="77777777" w:rsidR="008509D4" w:rsidRPr="000D2821" w:rsidRDefault="008509D4" w:rsidP="008509D4">
      <w:r w:rsidRPr="000D2821">
        <w:t xml:space="preserve">A competent person may change the level of respiratory protection at any stage during the removal process following a thorough assessment of the fibre levels experienced inside the asbestos work area. </w:t>
      </w:r>
    </w:p>
    <w:p w14:paraId="62AE614D" w14:textId="028CC31E" w:rsidR="008509D4" w:rsidRPr="000D2821" w:rsidRDefault="008509D4" w:rsidP="008509D4">
      <w:r w:rsidRPr="000D2821">
        <w:t>Typically, this may occur during the final clean-up after the removal of friable ACM (</w:t>
      </w:r>
      <w:r w:rsidR="00CF7813" w:rsidRPr="000D2821">
        <w:t>e.g.</w:t>
      </w:r>
      <w:r w:rsidRPr="000D2821">
        <w:t xml:space="preserve"> when the use of </w:t>
      </w:r>
      <w:r w:rsidR="00CF7813" w:rsidRPr="000D2821">
        <w:t>airlines</w:t>
      </w:r>
      <w:r w:rsidRPr="000D2821">
        <w:t xml:space="preserve"> is no longer considered necessary). </w:t>
      </w:r>
    </w:p>
    <w:p w14:paraId="56D7B6C4" w14:textId="77777777" w:rsidR="008509D4" w:rsidRPr="000D2821" w:rsidRDefault="008509D4" w:rsidP="008509D4"/>
    <w:p w14:paraId="2C8B5758" w14:textId="77777777" w:rsidR="008509D4" w:rsidRPr="000D2821" w:rsidRDefault="008509D4" w:rsidP="008509D4">
      <w:pPr>
        <w:pStyle w:val="Heading5"/>
        <w:rPr>
          <w:rFonts w:asciiTheme="minorHAnsi" w:hAnsiTheme="minorHAnsi"/>
        </w:rPr>
      </w:pPr>
      <w:r w:rsidRPr="000D2821">
        <w:rPr>
          <w:rFonts w:asciiTheme="minorHAnsi" w:hAnsiTheme="minorHAnsi"/>
        </w:rPr>
        <w:t>Respiratory protective equipment – Use and Maintenance</w:t>
      </w:r>
    </w:p>
    <w:p w14:paraId="0FCDAB14" w14:textId="5ED818E3" w:rsidR="008509D4" w:rsidRDefault="008509D4" w:rsidP="008509D4">
      <w:r w:rsidRPr="000D2821">
        <w:t xml:space="preserve">A </w:t>
      </w:r>
      <w:r w:rsidRPr="000D2821">
        <w:rPr>
          <w:rStyle w:val="SubtleEmphasis"/>
        </w:rPr>
        <w:t>fit check (different to a fit test),</w:t>
      </w:r>
      <w:r w:rsidRPr="000D2821">
        <w:t xml:space="preserve"> in accordance with AS/NZS 1715:1994 Selection, use and maintenance of respiratory protective devices and the manufacturer’s instructions, needs to be performed immediately before commencing work with the respirator each time it is to be used. The respirator must be worn in accordance with the manufacturer’s </w:t>
      </w:r>
      <w:r w:rsidR="00676EB1" w:rsidRPr="000D2821">
        <w:t>instructions,</w:t>
      </w:r>
      <w:r w:rsidRPr="000D2821">
        <w:t xml:space="preserve"> and the coverall hood must go over the respirator straps. It </w:t>
      </w:r>
      <w:r w:rsidRPr="000D2821">
        <w:rPr>
          <w:rStyle w:val="SubtleEmphasis"/>
        </w:rPr>
        <w:t xml:space="preserve">must be </w:t>
      </w:r>
      <w:r w:rsidR="00676EB1" w:rsidRPr="000D2821">
        <w:rPr>
          <w:rStyle w:val="SubtleEmphasis"/>
        </w:rPr>
        <w:t>always worn</w:t>
      </w:r>
      <w:r w:rsidRPr="000D2821">
        <w:rPr>
          <w:rStyle w:val="SubtleEmphasis"/>
        </w:rPr>
        <w:t xml:space="preserve"> in the removal area</w:t>
      </w:r>
      <w:r w:rsidRPr="000D2821">
        <w:t xml:space="preserve"> and until the appropriate stage of personal decontamination PRO120_</w:t>
      </w:r>
      <w:r w:rsidR="00844F21" w:rsidRPr="000D2821">
        <w:t>Jim’s Hazardous Material Removal</w:t>
      </w:r>
      <w:r w:rsidRPr="000D2821">
        <w:t>s_Services_v1_0.</w:t>
      </w:r>
    </w:p>
    <w:p w14:paraId="5B9267B1" w14:textId="77777777" w:rsidR="00676EB1" w:rsidRPr="000D2821" w:rsidRDefault="00676EB1" w:rsidP="008509D4"/>
    <w:p w14:paraId="72A113B4" w14:textId="70184F40" w:rsidR="008509D4" w:rsidRDefault="008509D4" w:rsidP="008509D4">
      <w:r w:rsidRPr="000D2821">
        <w:t xml:space="preserve">At the end of a shift or at a break, as part of the decontamination process, ensure the respirator is taken off </w:t>
      </w:r>
      <w:r w:rsidR="00676EB1" w:rsidRPr="000D2821">
        <w:t>last. Disposable</w:t>
      </w:r>
      <w:r w:rsidRPr="000D2821">
        <w:t xml:space="preserve"> respirators are not a preferred form of respiratory protection for asbestos removal work. If used, they must be disposed of as asbestos waste after a single use. </w:t>
      </w:r>
    </w:p>
    <w:p w14:paraId="33E98D18" w14:textId="77777777" w:rsidR="005B2BD2" w:rsidRPr="000D2821" w:rsidRDefault="005B2BD2" w:rsidP="008509D4"/>
    <w:p w14:paraId="287DC924" w14:textId="77777777" w:rsidR="008509D4" w:rsidRPr="000D2821" w:rsidRDefault="008509D4" w:rsidP="008509D4">
      <w:r w:rsidRPr="000D2821">
        <w:t xml:space="preserve">Non-disposable respirators must be cleaned and stored in a safe place away from contamination. </w:t>
      </w:r>
    </w:p>
    <w:p w14:paraId="44D0642E" w14:textId="0EBCD8BF" w:rsidR="008509D4" w:rsidRDefault="008509D4" w:rsidP="008509D4">
      <w:r w:rsidRPr="000D2821">
        <w:t xml:space="preserve">The respirator should never be left lying around where it can collect dust and should never be dangled around a person’s neck. A system of regular cleaning, inspection and maintenance must be provided for non-disposable respirators. Records of all </w:t>
      </w:r>
      <w:r w:rsidR="005B2BD2" w:rsidRPr="000D2821">
        <w:t>respirators</w:t>
      </w:r>
      <w:r w:rsidRPr="000D2821">
        <w:t xml:space="preserve"> </w:t>
      </w:r>
      <w:proofErr w:type="gramStart"/>
      <w:r w:rsidRPr="000D2821">
        <w:t>uses</w:t>
      </w:r>
      <w:proofErr w:type="gramEnd"/>
      <w:r w:rsidRPr="000D2821">
        <w:t xml:space="preserve"> and maintenance need to be established and kept up-to-date PRO023 Working </w:t>
      </w:r>
      <w:r w:rsidR="005B2BD2" w:rsidRPr="000D2821">
        <w:t>with</w:t>
      </w:r>
      <w:r w:rsidRPr="000D2821">
        <w:t xml:space="preserve"> Tools and Equipment V1_0.</w:t>
      </w:r>
    </w:p>
    <w:p w14:paraId="0C1CBC21" w14:textId="77777777" w:rsidR="005B2BD2" w:rsidRPr="000D2821" w:rsidRDefault="005B2BD2" w:rsidP="008509D4"/>
    <w:p w14:paraId="6EEB3686" w14:textId="211EEF2B" w:rsidR="008509D4" w:rsidRPr="000D2821" w:rsidRDefault="008509D4" w:rsidP="008509D4">
      <w:r w:rsidRPr="000D2821">
        <w:t xml:space="preserve">Respirators need to be maintained in a clean and good working condition by the person responsible for their safe working condition. All parts, including filters, valves and seals, need to be inspected before and after each use. Respirator defects need to be reported immediately to the supervisor of the removal job for repair or replacement. </w:t>
      </w:r>
    </w:p>
    <w:p w14:paraId="7447C5D5" w14:textId="77777777" w:rsidR="005B2BD2" w:rsidRDefault="005B2BD2" w:rsidP="008509D4"/>
    <w:p w14:paraId="65D343FD" w14:textId="6CBC98EF" w:rsidR="008509D4" w:rsidRPr="000D2821" w:rsidRDefault="008509D4" w:rsidP="008509D4">
      <w:r w:rsidRPr="000D2821">
        <w:t xml:space="preserve">The length of time a particulate filter for asbestos removal work is used depends on resistance to breathing and damage to the filter. The filter needs to be replaced when damaged or when resistance increases in accordance with the manufacturer’s instructions. A damaged filter must be replaced before resistance begins to increase. It also needs to be replaced before any manufacturer-recommended period if the filter is damaged or resistance increases. Certain brands of filters may not be able to be re-used after being exposed to certain conditions such as a full decontamination shower. Specific advice needs to be sought from the supplier regarding the effectiveness of a filter after it has been exposed to a decontamination shower to assist in determining whether it may continue to be used or needs to be disposed of. </w:t>
      </w:r>
    </w:p>
    <w:p w14:paraId="74E42CF4" w14:textId="77777777" w:rsidR="008509D4" w:rsidRPr="000D2821" w:rsidRDefault="008509D4" w:rsidP="008509D4"/>
    <w:p w14:paraId="709D89FE" w14:textId="77777777" w:rsidR="008509D4" w:rsidRPr="000D2821" w:rsidRDefault="008509D4" w:rsidP="008509D4">
      <w:pPr>
        <w:pStyle w:val="Subtitle"/>
        <w:rPr>
          <w:rFonts w:asciiTheme="minorHAnsi" w:hAnsiTheme="minorHAnsi"/>
        </w:rPr>
      </w:pPr>
      <w:r w:rsidRPr="000D2821">
        <w:rPr>
          <w:rFonts w:asciiTheme="minorHAnsi" w:hAnsiTheme="minorHAnsi"/>
        </w:rPr>
        <w:t xml:space="preserve">General requirements for all asbestos removal </w:t>
      </w:r>
    </w:p>
    <w:p w14:paraId="66C3D121" w14:textId="77777777" w:rsidR="008509D4" w:rsidRPr="000D2821" w:rsidRDefault="008509D4" w:rsidP="008509D4">
      <w:r w:rsidRPr="000D2821">
        <w:t xml:space="preserve">Full or half-face respirator fit check: </w:t>
      </w:r>
    </w:p>
    <w:p w14:paraId="2E418E36" w14:textId="77777777" w:rsidR="00210FFB" w:rsidRDefault="00210FFB" w:rsidP="008509D4">
      <w:pPr>
        <w:pStyle w:val="ListParagraph"/>
        <w:numPr>
          <w:ilvl w:val="0"/>
          <w:numId w:val="258"/>
        </w:numPr>
      </w:pPr>
      <w:r>
        <w:t>C</w:t>
      </w:r>
      <w:r w:rsidR="008509D4" w:rsidRPr="000D2821">
        <w:t>lose off inlet to filter</w:t>
      </w:r>
      <w:r>
        <w:t>.</w:t>
      </w:r>
    </w:p>
    <w:p w14:paraId="711EC5D0" w14:textId="77777777" w:rsidR="00210FFB" w:rsidRDefault="00210FFB" w:rsidP="008509D4">
      <w:pPr>
        <w:pStyle w:val="ListParagraph"/>
        <w:numPr>
          <w:ilvl w:val="0"/>
          <w:numId w:val="258"/>
        </w:numPr>
      </w:pPr>
      <w:r>
        <w:t>I</w:t>
      </w:r>
      <w:r w:rsidR="008509D4" w:rsidRPr="000D2821">
        <w:t>nhale gently</w:t>
      </w:r>
      <w:r>
        <w:t>.</w:t>
      </w:r>
    </w:p>
    <w:p w14:paraId="18AFB2B6" w14:textId="77777777" w:rsidR="00F02A39" w:rsidRDefault="00210FFB" w:rsidP="008509D4">
      <w:pPr>
        <w:pStyle w:val="ListParagraph"/>
        <w:numPr>
          <w:ilvl w:val="0"/>
          <w:numId w:val="258"/>
        </w:numPr>
      </w:pPr>
      <w:r>
        <w:t>H</w:t>
      </w:r>
      <w:r w:rsidR="008509D4" w:rsidRPr="000D2821">
        <w:t>old for 10 seconds</w:t>
      </w:r>
      <w:r w:rsidR="00F02A39">
        <w:t>.</w:t>
      </w:r>
    </w:p>
    <w:p w14:paraId="3B105DC7" w14:textId="30B79F9D" w:rsidR="009E1E7A" w:rsidRDefault="00F02A39" w:rsidP="00E05EEC">
      <w:pPr>
        <w:pStyle w:val="ListParagraph"/>
        <w:numPr>
          <w:ilvl w:val="0"/>
          <w:numId w:val="258"/>
        </w:numPr>
      </w:pPr>
      <w:r>
        <w:t>F</w:t>
      </w:r>
      <w:r w:rsidR="008509D4" w:rsidRPr="000D2821">
        <w:t xml:space="preserve">ace piece needs to remain slightly collapsed. </w:t>
      </w:r>
    </w:p>
    <w:p w14:paraId="4A7CD05D" w14:textId="77777777" w:rsidR="00E05EEC" w:rsidRPr="000D2821" w:rsidRDefault="00E05EEC" w:rsidP="00E05EEC">
      <w:pPr>
        <w:pStyle w:val="ListParagraph"/>
      </w:pPr>
    </w:p>
    <w:p w14:paraId="04E14A43" w14:textId="43FF598F" w:rsidR="008509D4" w:rsidRPr="000D2821" w:rsidRDefault="008509D4" w:rsidP="008509D4">
      <w:r w:rsidRPr="000D2821">
        <w:t xml:space="preserve">All filters used during asbestos removal work must be disposed of as asbestos waste. Filters must not be cleaned </w:t>
      </w:r>
      <w:r w:rsidR="003016C0" w:rsidRPr="000D2821">
        <w:t>to</w:t>
      </w:r>
      <w:r w:rsidRPr="000D2821">
        <w:t xml:space="preserve"> extend their life. Tapping of the filter or using compressed air on it can cause damage and reduce the protection it provides. However, gently patting the respirator/filter with a damp cloth to remove any external dust as part of a decontamination process is acceptable. The correct filter must be fitted to the face piece otherwise the respirator would not meet relevant standards and may not provide the required protection. </w:t>
      </w:r>
    </w:p>
    <w:p w14:paraId="75081B7E" w14:textId="5313B8B1" w:rsidR="00F129AF" w:rsidRPr="000D2821" w:rsidRDefault="00F129AF" w:rsidP="00F129AF">
      <w:pPr>
        <w:rPr>
          <w:b/>
          <w:bCs/>
          <w:iCs/>
          <w:sz w:val="26"/>
          <w:szCs w:val="26"/>
        </w:rPr>
      </w:pPr>
    </w:p>
    <w:p w14:paraId="1D2BA837" w14:textId="5432360B" w:rsidR="00F129AF" w:rsidRPr="000D2821" w:rsidRDefault="00F129AF" w:rsidP="00F129AF">
      <w:pPr>
        <w:pStyle w:val="Heading3"/>
        <w:rPr>
          <w:rFonts w:asciiTheme="minorHAnsi" w:hAnsiTheme="minorHAnsi"/>
          <w:color w:val="ED7D31" w:themeColor="accent1"/>
        </w:rPr>
      </w:pPr>
      <w:bookmarkStart w:id="785" w:name="_Toc221634676"/>
      <w:r w:rsidRPr="000D2821">
        <w:rPr>
          <w:rFonts w:asciiTheme="minorHAnsi" w:hAnsiTheme="minorHAnsi"/>
          <w:color w:val="ED7D31" w:themeColor="accent1"/>
        </w:rPr>
        <w:t xml:space="preserve">PPE and </w:t>
      </w:r>
      <w:r w:rsidR="009F0BEA" w:rsidRPr="000D2821">
        <w:rPr>
          <w:rFonts w:asciiTheme="minorHAnsi" w:hAnsiTheme="minorHAnsi"/>
          <w:color w:val="ED7D31" w:themeColor="accent1"/>
        </w:rPr>
        <w:t>Mould Remediation</w:t>
      </w:r>
      <w:bookmarkEnd w:id="785"/>
    </w:p>
    <w:p w14:paraId="4979642A" w14:textId="5AC2956B" w:rsidR="009F0BEA" w:rsidRPr="000D2821" w:rsidRDefault="009F0BEA" w:rsidP="009F0BEA">
      <w:r w:rsidRPr="000D2821">
        <w:t xml:space="preserve">Personal protective clothing needs to be provided and </w:t>
      </w:r>
      <w:r w:rsidR="003016C0" w:rsidRPr="000D2821">
        <w:t>always worn</w:t>
      </w:r>
      <w:r w:rsidRPr="000D2821">
        <w:t xml:space="preserve"> during all work in the mould removal area prior to achieving a satisfactory final clearance inspection.</w:t>
      </w:r>
      <w:r w:rsidR="00DF2F4B">
        <w:t xml:space="preserve"> </w:t>
      </w:r>
      <w:r w:rsidRPr="000D2821">
        <w:t>Personal protective clothing needs to be made from materials which provide protection against microbial penetration.</w:t>
      </w:r>
    </w:p>
    <w:p w14:paraId="23E90544" w14:textId="77777777" w:rsidR="00DF2F4B" w:rsidRDefault="009F0BEA" w:rsidP="009F0BEA">
      <w:r w:rsidRPr="000D2821">
        <w:tab/>
      </w:r>
    </w:p>
    <w:p w14:paraId="4EE52BBE" w14:textId="77777777" w:rsidR="00DF2F4B" w:rsidRDefault="00DF2F4B" w:rsidP="009F0BEA"/>
    <w:p w14:paraId="54E1E7BF" w14:textId="77777777" w:rsidR="00DF2F4B" w:rsidRDefault="00DF2F4B" w:rsidP="009F0BEA"/>
    <w:p w14:paraId="6927FE2B" w14:textId="77777777" w:rsidR="00DF2F4B" w:rsidRDefault="00DF2F4B" w:rsidP="009F0BEA"/>
    <w:p w14:paraId="5104811D" w14:textId="79847275" w:rsidR="009F0BEA" w:rsidRPr="000D2821" w:rsidRDefault="009F0BEA" w:rsidP="009F0BEA">
      <w:pPr>
        <w:rPr>
          <w:b/>
        </w:rPr>
      </w:pPr>
      <w:r w:rsidRPr="000D2821">
        <w:rPr>
          <w:b/>
        </w:rPr>
        <w:t>Coveralls</w:t>
      </w:r>
    </w:p>
    <w:p w14:paraId="465FA6C9" w14:textId="1A5E5BCD" w:rsidR="009F0BEA" w:rsidRPr="000D2821" w:rsidRDefault="009F0BEA" w:rsidP="009F0BEA">
      <w:r w:rsidRPr="000D2821">
        <w:t xml:space="preserve">Disposable coveralls of good quality to decrease the risk of tearing, rated type 5/6, category 3 (EN1149-1) or equivalent would be </w:t>
      </w:r>
      <w:r w:rsidR="00DF2F4B" w:rsidRPr="000D2821">
        <w:t>acceptable. Any</w:t>
      </w:r>
      <w:r w:rsidRPr="000D2821">
        <w:t xml:space="preserve"> clothing worn under coveralls must be light weight and cool due to the increased risk of heat stress.</w:t>
      </w:r>
      <w:r w:rsidR="00DF2F4B">
        <w:t xml:space="preserve"> </w:t>
      </w:r>
      <w:r w:rsidRPr="000D2821">
        <w:t>Disposable Coveralls should also:</w:t>
      </w:r>
    </w:p>
    <w:p w14:paraId="1B95A3C0" w14:textId="77777777" w:rsidR="00F568CD" w:rsidRDefault="009F0BEA" w:rsidP="00F568CD">
      <w:pPr>
        <w:pStyle w:val="ListParagraph"/>
        <w:numPr>
          <w:ilvl w:val="0"/>
          <w:numId w:val="259"/>
        </w:numPr>
        <w:spacing w:after="160" w:line="259" w:lineRule="auto"/>
      </w:pPr>
      <w:r w:rsidRPr="000D2821">
        <w:t xml:space="preserve">Never </w:t>
      </w:r>
      <w:proofErr w:type="gramStart"/>
      <w:r w:rsidRPr="000D2821">
        <w:t>be</w:t>
      </w:r>
      <w:proofErr w:type="gramEnd"/>
      <w:r w:rsidRPr="000D2821">
        <w:t xml:space="preserve"> re-used or taken home</w:t>
      </w:r>
      <w:r w:rsidR="00DF2F4B">
        <w:t>.</w:t>
      </w:r>
    </w:p>
    <w:p w14:paraId="6ED35347" w14:textId="77777777" w:rsidR="00F568CD" w:rsidRDefault="009F0BEA" w:rsidP="00F568CD">
      <w:pPr>
        <w:pStyle w:val="ListParagraph"/>
        <w:numPr>
          <w:ilvl w:val="0"/>
          <w:numId w:val="259"/>
        </w:numPr>
        <w:spacing w:after="160" w:line="259" w:lineRule="auto"/>
      </w:pPr>
      <w:r w:rsidRPr="000D2821">
        <w:t>Be disposed of as contaminated waste after a single use</w:t>
      </w:r>
      <w:r w:rsidR="00DF2F4B">
        <w:t>.</w:t>
      </w:r>
    </w:p>
    <w:p w14:paraId="7F507C36" w14:textId="7C2D3735" w:rsidR="009F0BEA" w:rsidRPr="000D2821" w:rsidRDefault="009F0BEA" w:rsidP="00F568CD">
      <w:pPr>
        <w:pStyle w:val="ListParagraph"/>
        <w:numPr>
          <w:ilvl w:val="0"/>
          <w:numId w:val="259"/>
        </w:numPr>
        <w:spacing w:after="160" w:line="259" w:lineRule="auto"/>
      </w:pPr>
      <w:r w:rsidRPr="000D2821">
        <w:t xml:space="preserve">Be one size too big as this will help prevent ripping at the seams – if cuffs are loose then </w:t>
      </w:r>
      <w:proofErr w:type="gramStart"/>
      <w:r w:rsidRPr="000D2821">
        <w:t>ensure</w:t>
      </w:r>
      <w:proofErr w:type="gramEnd"/>
      <w:r w:rsidRPr="000D2821">
        <w:t xml:space="preserve"> they are sealed with tape – ensure coverall legs are worn over footwear as tucking them in lets in contaminated material – ensure the hood is worn over the respirator straps.</w:t>
      </w:r>
    </w:p>
    <w:p w14:paraId="778D1196" w14:textId="19FC8BB9" w:rsidR="009F0BEA" w:rsidRPr="000D2821" w:rsidRDefault="009F0BEA" w:rsidP="009F0BEA">
      <w:r w:rsidRPr="000D2821">
        <w:t>In some limited circumstances, for example if there is a fire hazard, disposable protective clothing is not appropriate and re-usable types may be used.</w:t>
      </w:r>
      <w:r w:rsidR="00162E0D">
        <w:t xml:space="preserve"> </w:t>
      </w:r>
      <w:r w:rsidRPr="000D2821">
        <w:t>Used non-disposable coveralls must be laundered after every use.</w:t>
      </w:r>
    </w:p>
    <w:p w14:paraId="3A4E3B4A" w14:textId="77777777" w:rsidR="009F0BEA" w:rsidRPr="000D2821" w:rsidRDefault="009F0BEA" w:rsidP="009F0BEA">
      <w:pPr>
        <w:rPr>
          <w:b/>
          <w:i/>
        </w:rPr>
      </w:pPr>
    </w:p>
    <w:p w14:paraId="6D004EC9" w14:textId="07E0133A" w:rsidR="009F0BEA" w:rsidRPr="000D2821" w:rsidRDefault="009F0BEA" w:rsidP="009F0BEA">
      <w:pPr>
        <w:rPr>
          <w:b/>
          <w:i/>
        </w:rPr>
      </w:pPr>
      <w:r w:rsidRPr="000D2821">
        <w:rPr>
          <w:b/>
          <w:i/>
        </w:rPr>
        <w:t>Coveralls and Heat Stress</w:t>
      </w:r>
    </w:p>
    <w:p w14:paraId="3FDB6BEE" w14:textId="77777777" w:rsidR="009F0BEA" w:rsidRPr="000D2821" w:rsidRDefault="009F0BEA" w:rsidP="009F0BEA">
      <w:r w:rsidRPr="000D2821">
        <w:t>Special attention needs to be paid to the risk of heat stress from working in even mild to warm environments whilst undertaking strenuous works like the removal of contaminated materials.</w:t>
      </w:r>
    </w:p>
    <w:p w14:paraId="5FC86D7D" w14:textId="77777777" w:rsidR="009F0BEA" w:rsidRPr="000D2821" w:rsidRDefault="009F0BEA" w:rsidP="009F0BEA">
      <w:r w:rsidRPr="000D2821">
        <w:t>A competent person needs to assess this risk when planning the removal and throughout the job and determine the most suitable protective clothing and decontamination procedures for employees in these situations.</w:t>
      </w:r>
    </w:p>
    <w:p w14:paraId="5E1FDFF8" w14:textId="77777777" w:rsidR="009F0BEA" w:rsidRPr="000D2821" w:rsidRDefault="009F0BEA" w:rsidP="009F0BEA">
      <w:pPr>
        <w:rPr>
          <w:b/>
        </w:rPr>
      </w:pPr>
    </w:p>
    <w:p w14:paraId="271D410F" w14:textId="6CE66790" w:rsidR="009F0BEA" w:rsidRPr="000D2821" w:rsidRDefault="009F0BEA" w:rsidP="009F0BEA">
      <w:pPr>
        <w:rPr>
          <w:b/>
        </w:rPr>
      </w:pPr>
      <w:r w:rsidRPr="000D2821">
        <w:rPr>
          <w:b/>
        </w:rPr>
        <w:t>Gloves</w:t>
      </w:r>
    </w:p>
    <w:p w14:paraId="2D1D3FA5" w14:textId="5D1AC9FF" w:rsidR="009F0BEA" w:rsidRPr="000D2821" w:rsidRDefault="009F0BEA" w:rsidP="009F0BEA">
      <w:r w:rsidRPr="000D2821">
        <w:t>Nitrile gloves must be used on site when remediating Mould contaminated buildings. When in PPE then double gloves are necessary.</w:t>
      </w:r>
      <w:r w:rsidR="00EC266E">
        <w:t xml:space="preserve"> </w:t>
      </w:r>
      <w:r w:rsidRPr="000D2821">
        <w:t xml:space="preserve">The inner layer should be </w:t>
      </w:r>
      <w:r w:rsidR="00EC266E" w:rsidRPr="000D2821">
        <w:t>nitrile,</w:t>
      </w:r>
      <w:r w:rsidRPr="000D2821">
        <w:t xml:space="preserve"> and the outer layer may be nitrile or workmen gloves.</w:t>
      </w:r>
      <w:r w:rsidR="00EC266E">
        <w:t xml:space="preserve"> </w:t>
      </w:r>
      <w:r w:rsidRPr="000D2821">
        <w:t>Disposable Gloves used for Mould remediation need to be disposed of as contaminated waste. Workmen gloves may be laundered.</w:t>
      </w:r>
      <w:r w:rsidR="00EC266E">
        <w:t xml:space="preserve"> </w:t>
      </w:r>
      <w:r w:rsidRPr="000D2821">
        <w:t>Even though gloves are used during the remediation process, all workers need to clean their hands and fingernails thoroughly before eating and after work.</w:t>
      </w:r>
    </w:p>
    <w:p w14:paraId="0AD87786" w14:textId="77777777" w:rsidR="009F0BEA" w:rsidRPr="000D2821" w:rsidRDefault="009F0BEA" w:rsidP="009F0BEA">
      <w:pPr>
        <w:rPr>
          <w:b/>
        </w:rPr>
      </w:pPr>
    </w:p>
    <w:p w14:paraId="0C459490" w14:textId="66454798" w:rsidR="009F0BEA" w:rsidRPr="000D2821" w:rsidRDefault="009F0BEA" w:rsidP="009F0BEA">
      <w:pPr>
        <w:rPr>
          <w:b/>
        </w:rPr>
      </w:pPr>
      <w:r w:rsidRPr="000D2821">
        <w:rPr>
          <w:b/>
        </w:rPr>
        <w:t>Footwear</w:t>
      </w:r>
    </w:p>
    <w:p w14:paraId="787BA828" w14:textId="62FD3CD1" w:rsidR="009F0BEA" w:rsidRPr="000D2821" w:rsidRDefault="009F0BEA" w:rsidP="009F0BEA">
      <w:r w:rsidRPr="000D2821">
        <w:t>Appropriate safety footwear (</w:t>
      </w:r>
      <w:r w:rsidR="009E2D95" w:rsidRPr="000D2821">
        <w:t>i.e.</w:t>
      </w:r>
      <w:r w:rsidRPr="000D2821">
        <w:t xml:space="preserve"> steel-capped, rubber-soled work shoes or gumboots) need to be worn on the work </w:t>
      </w:r>
      <w:r w:rsidR="009E2D95" w:rsidRPr="000D2821">
        <w:t>site. Footwear</w:t>
      </w:r>
      <w:r w:rsidRPr="000D2821">
        <w:t xml:space="preserve"> needs to remain inside the barricaded area or dirty decontamination area for the duration of the mould remediation work and should not be shared due to hygiene reasons.</w:t>
      </w:r>
    </w:p>
    <w:p w14:paraId="7F0A6A3B" w14:textId="1DE07E57" w:rsidR="009F0BEA" w:rsidRPr="000D2821" w:rsidRDefault="009F0BEA" w:rsidP="009F0BEA">
      <w:r w:rsidRPr="000D2821">
        <w:t>Disposable overshoes should be avoided because they cause a slipping risk.</w:t>
      </w:r>
      <w:r w:rsidR="009E2D95">
        <w:t xml:space="preserve"> </w:t>
      </w:r>
      <w:r w:rsidRPr="000D2821">
        <w:t>At the end of the job and upon leaving the work area, safety footwear must be decontaminated.</w:t>
      </w:r>
    </w:p>
    <w:p w14:paraId="4D9A4CD3" w14:textId="77777777" w:rsidR="009F0BEA" w:rsidRPr="000D2821" w:rsidRDefault="009F0BEA" w:rsidP="009F0BEA"/>
    <w:p w14:paraId="33820A01" w14:textId="77777777" w:rsidR="009F0BEA" w:rsidRPr="000D2821" w:rsidRDefault="009F0BEA" w:rsidP="009F0BEA">
      <w:pPr>
        <w:rPr>
          <w:b/>
        </w:rPr>
      </w:pPr>
      <w:r w:rsidRPr="000D2821">
        <w:rPr>
          <w:b/>
        </w:rPr>
        <w:t>Respiratory protective equipment – Selection and level of protection</w:t>
      </w:r>
    </w:p>
    <w:p w14:paraId="4197C11C" w14:textId="77777777" w:rsidR="009F0BEA" w:rsidRPr="000D2821" w:rsidRDefault="009F0BEA" w:rsidP="009F0BEA">
      <w:r w:rsidRPr="000D2821">
        <w:t>All persons engaged in mould remediation work must wear respiratory protective equipment (RPE) conforming to the requirements of AS/NZS1716:2003 Respiratory protective devices or its equivalent.</w:t>
      </w:r>
    </w:p>
    <w:p w14:paraId="028FF3E9" w14:textId="77777777" w:rsidR="009F0BEA" w:rsidRPr="000D2821" w:rsidRDefault="009F0BEA" w:rsidP="009F0BEA">
      <w:r w:rsidRPr="000D2821">
        <w:t>The selection, use and maintenance of respirators needs to be in accordance with AS/NZS1715:1994 Selection, use and maintenance of respiratory protective devices and manufacturer’s instructions.</w:t>
      </w:r>
    </w:p>
    <w:p w14:paraId="678CDED3" w14:textId="77777777" w:rsidR="009F0BEA" w:rsidRPr="000D2821" w:rsidRDefault="009F0BEA" w:rsidP="009F0BEA"/>
    <w:p w14:paraId="224D32CD" w14:textId="77777777" w:rsidR="009F0BEA" w:rsidRPr="000D2821" w:rsidRDefault="009F0BEA" w:rsidP="009F0BEA">
      <w:pPr>
        <w:rPr>
          <w:b/>
          <w:i/>
        </w:rPr>
      </w:pPr>
      <w:r w:rsidRPr="000D2821">
        <w:rPr>
          <w:b/>
          <w:i/>
        </w:rPr>
        <w:t>Medically Fit to Wear a Respirator</w:t>
      </w:r>
    </w:p>
    <w:p w14:paraId="001710D1" w14:textId="6E9C8465" w:rsidR="009F0BEA" w:rsidRPr="000D2821" w:rsidRDefault="009F0BEA" w:rsidP="009F0BEA">
      <w:r w:rsidRPr="000D2821">
        <w:t>The suitability of employees for work in the mould remediation industry needs to be assessed by a qualified medical practitioner.</w:t>
      </w:r>
      <w:r w:rsidR="006D40CA">
        <w:t xml:space="preserve"> </w:t>
      </w:r>
      <w:r w:rsidRPr="000D2821">
        <w:t>Employees must be medically fit to wear PPE – the employer needs to seek medical advice if there is any uncertainty.</w:t>
      </w:r>
    </w:p>
    <w:p w14:paraId="0FECD195" w14:textId="77777777" w:rsidR="009F0BEA" w:rsidRPr="000D2821" w:rsidRDefault="009F0BEA" w:rsidP="009F0BEA"/>
    <w:p w14:paraId="3E42C4B4" w14:textId="79365D2F" w:rsidR="009F0BEA" w:rsidRPr="000D2821" w:rsidRDefault="009F0BEA" w:rsidP="009F0BEA">
      <w:r w:rsidRPr="000D2821">
        <w:t>If a medical condition precludes the use of negative pressure respirators, employees need to be provided with a continuous flow, positive pressure respirator wherever possible.</w:t>
      </w:r>
      <w:r w:rsidR="006D40CA">
        <w:t xml:space="preserve"> </w:t>
      </w:r>
      <w:r w:rsidRPr="000D2821">
        <w:t>Training on Respiratory Protective Equipment</w:t>
      </w:r>
      <w:r w:rsidR="006D40CA">
        <w:t>.</w:t>
      </w:r>
    </w:p>
    <w:p w14:paraId="480E15FD" w14:textId="77777777" w:rsidR="009F0BEA" w:rsidRPr="000D2821" w:rsidRDefault="009F0BEA" w:rsidP="009F0BEA">
      <w:r w:rsidRPr="000D2821">
        <w:t>All employees who undertake any mould remediation work, must receive instruction and training in:</w:t>
      </w:r>
    </w:p>
    <w:p w14:paraId="6F46CD80" w14:textId="7EAD2735" w:rsidR="00134EEB" w:rsidRDefault="009F0BEA" w:rsidP="00134EEB">
      <w:pPr>
        <w:pStyle w:val="ListParagraph"/>
        <w:numPr>
          <w:ilvl w:val="0"/>
          <w:numId w:val="260"/>
        </w:numPr>
        <w:spacing w:after="160" w:line="259" w:lineRule="auto"/>
      </w:pPr>
      <w:r w:rsidRPr="000D2821">
        <w:t>Fit testing/checking</w:t>
      </w:r>
      <w:r w:rsidR="00134EEB">
        <w:t>.</w:t>
      </w:r>
    </w:p>
    <w:p w14:paraId="23F57BEA" w14:textId="26434B51" w:rsidR="00134EEB" w:rsidRDefault="009F0BEA" w:rsidP="00134EEB">
      <w:pPr>
        <w:pStyle w:val="ListParagraph"/>
        <w:numPr>
          <w:ilvl w:val="0"/>
          <w:numId w:val="260"/>
        </w:numPr>
        <w:spacing w:after="160" w:line="259" w:lineRule="auto"/>
      </w:pPr>
      <w:r w:rsidRPr="000D2821">
        <w:t>The importance of a correct facial fit</w:t>
      </w:r>
      <w:r w:rsidR="00134EEB">
        <w:t>.</w:t>
      </w:r>
    </w:p>
    <w:p w14:paraId="2455B905" w14:textId="651D0B31" w:rsidR="00134EEB" w:rsidRDefault="009F0BEA" w:rsidP="00134EEB">
      <w:pPr>
        <w:pStyle w:val="ListParagraph"/>
        <w:numPr>
          <w:ilvl w:val="0"/>
          <w:numId w:val="260"/>
        </w:numPr>
        <w:spacing w:after="160" w:line="259" w:lineRule="auto"/>
      </w:pPr>
      <w:r w:rsidRPr="000D2821">
        <w:t>The correct method of using their respirators</w:t>
      </w:r>
      <w:r w:rsidR="00134EEB">
        <w:t>.</w:t>
      </w:r>
    </w:p>
    <w:p w14:paraId="5C908123" w14:textId="49628F37" w:rsidR="009F0BEA" w:rsidRPr="000D2821" w:rsidRDefault="009F0BEA" w:rsidP="00134EEB">
      <w:pPr>
        <w:pStyle w:val="ListParagraph"/>
        <w:numPr>
          <w:ilvl w:val="0"/>
          <w:numId w:val="260"/>
        </w:numPr>
        <w:spacing w:after="160" w:line="259" w:lineRule="auto"/>
      </w:pPr>
      <w:r w:rsidRPr="000D2821">
        <w:t>When to stop removal work and leave the area if they think their RPE is not working properly.</w:t>
      </w:r>
    </w:p>
    <w:p w14:paraId="3E360065" w14:textId="6300EBA3" w:rsidR="009F0BEA" w:rsidRPr="000D2821" w:rsidRDefault="009F0BEA" w:rsidP="009F0BEA">
      <w:r w:rsidRPr="000D2821">
        <w:t>Employers (franchisees who employ others) must ensure the above training has been understood by employees.</w:t>
      </w:r>
      <w:r w:rsidR="00553168">
        <w:t xml:space="preserve"> </w:t>
      </w:r>
      <w:r w:rsidRPr="000D2821">
        <w:t>The use of the respirator in ways other than that recommended by the manufacturer would mean the respirator does not meet AS/NZS1716:2003 Respiratory protective devices.</w:t>
      </w:r>
    </w:p>
    <w:p w14:paraId="38B9E980" w14:textId="77777777" w:rsidR="009F0BEA" w:rsidRPr="000D2821" w:rsidRDefault="009F0BEA" w:rsidP="009F0BEA"/>
    <w:p w14:paraId="4F3F9FED" w14:textId="77777777" w:rsidR="009F0BEA" w:rsidRPr="000D2821" w:rsidRDefault="009F0BEA" w:rsidP="009F0BEA">
      <w:pPr>
        <w:rPr>
          <w:b/>
          <w:i/>
        </w:rPr>
      </w:pPr>
      <w:r w:rsidRPr="000D2821">
        <w:rPr>
          <w:b/>
          <w:i/>
        </w:rPr>
        <w:t>Half Face Respirator for Individual Use is Mandatory</w:t>
      </w:r>
    </w:p>
    <w:p w14:paraId="4DF83CC0" w14:textId="30973CAE" w:rsidR="009F0BEA" w:rsidRDefault="009F0BEA" w:rsidP="009F0BEA">
      <w:r w:rsidRPr="000D2821">
        <w:t>Respirators need to be issued to individuals for their exclusive use – employees need to select a size and make that fits them.  The fit of a negative-pressure respirator to a person’s face is critical.</w:t>
      </w:r>
      <w:r w:rsidR="00BA5D0A">
        <w:t xml:space="preserve"> </w:t>
      </w:r>
      <w:r w:rsidRPr="000D2821">
        <w:t>A fit test, in accordance with AS/NZS1715:1994 Selection, use and maintenance of respiratory protective devices and the manufacturer’s instructions, needs to be performed to assist in determining that the respirator fits the individual.</w:t>
      </w:r>
    </w:p>
    <w:p w14:paraId="54D30242" w14:textId="77777777" w:rsidR="00B643B5" w:rsidRPr="000D2821" w:rsidRDefault="00B643B5" w:rsidP="009F0BEA"/>
    <w:p w14:paraId="473F6A2A" w14:textId="77777777" w:rsidR="009F0BEA" w:rsidRPr="000D2821" w:rsidRDefault="009F0BEA" w:rsidP="009F0BEA">
      <w:r w:rsidRPr="000D2821">
        <w:t>It is difficult for an individual to establish that a disposable respirator provides the required fit.</w:t>
      </w:r>
    </w:p>
    <w:p w14:paraId="227DA583" w14:textId="77777777" w:rsidR="009F0BEA" w:rsidRDefault="009F0BEA" w:rsidP="009F0BEA">
      <w:r w:rsidRPr="000D2821">
        <w:t xml:space="preserve">For this reason, it is </w:t>
      </w:r>
      <w:r w:rsidRPr="000D2821">
        <w:rPr>
          <w:color w:val="C00000"/>
        </w:rPr>
        <w:t>required</w:t>
      </w:r>
      <w:r w:rsidRPr="000D2821">
        <w:t xml:space="preserve"> that where a half-face respirator has been determined as providing the required level of protection, a non-disposable respirator be used.</w:t>
      </w:r>
    </w:p>
    <w:p w14:paraId="35440056" w14:textId="77777777" w:rsidR="00B643B5" w:rsidRPr="000D2821" w:rsidRDefault="00B643B5" w:rsidP="009F0BEA"/>
    <w:p w14:paraId="37D4E9F7" w14:textId="77777777" w:rsidR="009F0BEA" w:rsidRDefault="009F0BEA" w:rsidP="009F0BEA">
      <w:r w:rsidRPr="000D2821">
        <w:t>All Hazardous Material Removal employees using negative-pressure respirators that require a facial seal must be clean shaven or they won’t be protected properly.  Employees with beards, stubble or facial hair need to use a continuous flow positive pressure respirator.</w:t>
      </w:r>
    </w:p>
    <w:p w14:paraId="4B012A21" w14:textId="77777777" w:rsidR="00B643B5" w:rsidRPr="000D2821" w:rsidRDefault="00B643B5" w:rsidP="009F0BEA"/>
    <w:p w14:paraId="215487F9" w14:textId="5FBA28DA" w:rsidR="009F0BEA" w:rsidRPr="000D2821" w:rsidRDefault="009F0BEA" w:rsidP="009F0BEA">
      <w:r w:rsidRPr="000D2821">
        <w:t>Employees requiring the use of prescription glasses may not be able to use full-face respirators because of the loss of seal around the spectacle arms.  It their glasses cannot be modified so they do not need the support of the ears, these people should not use a full-face respirator and need to wear either a half face respirator or wear air supply hoods instead. The level of respiratory protection required (</w:t>
      </w:r>
      <w:proofErr w:type="spellStart"/>
      <w:r w:rsidRPr="000D2821">
        <w:t>eg</w:t>
      </w:r>
      <w:proofErr w:type="spellEnd"/>
      <w:r w:rsidRPr="000D2821">
        <w:t xml:space="preserve"> P1, P2, P3 and PAPR) needs to be determined by a competent person in accordance with the mould removal task to be undertaken.</w:t>
      </w:r>
    </w:p>
    <w:p w14:paraId="42F12C28" w14:textId="77777777" w:rsidR="009F0BEA" w:rsidRPr="000D2821" w:rsidRDefault="009F0BEA" w:rsidP="009F0BEA"/>
    <w:p w14:paraId="01CC6D5A" w14:textId="53351847" w:rsidR="009F0BEA" w:rsidRPr="000D2821" w:rsidRDefault="009F0BEA" w:rsidP="009F0BEA">
      <w:r w:rsidRPr="000D2821">
        <w:t>A competent person may change the level of respiratory protection at any stage during the removal process following a thorough assessment of the work area.</w:t>
      </w:r>
      <w:r w:rsidR="00596F83">
        <w:t xml:space="preserve"> </w:t>
      </w:r>
      <w:r w:rsidRPr="000D2821">
        <w:t>Typically, this may occur during the final clean-up after the removal of hazardous materials.</w:t>
      </w:r>
    </w:p>
    <w:p w14:paraId="1A8BC2BB" w14:textId="77777777" w:rsidR="009F0BEA" w:rsidRPr="000D2821" w:rsidRDefault="009F0BEA" w:rsidP="009F0BEA"/>
    <w:p w14:paraId="7EBA39C7" w14:textId="77777777" w:rsidR="009F0BEA" w:rsidRPr="000D2821" w:rsidRDefault="009F0BEA" w:rsidP="009F0BEA">
      <w:pPr>
        <w:rPr>
          <w:b/>
        </w:rPr>
      </w:pPr>
      <w:r w:rsidRPr="000D2821">
        <w:rPr>
          <w:b/>
        </w:rPr>
        <w:t>Respiratory protective equipment – Use and Maintenance</w:t>
      </w:r>
    </w:p>
    <w:p w14:paraId="57261078" w14:textId="16C3F3C0" w:rsidR="009F0BEA" w:rsidRPr="000D2821" w:rsidRDefault="009F0BEA" w:rsidP="009F0BEA">
      <w:r w:rsidRPr="000D2821">
        <w:rPr>
          <w:i/>
          <w:iCs/>
        </w:rPr>
        <w:t>A fit check (different to a fit test)</w:t>
      </w:r>
      <w:r w:rsidRPr="000D2821">
        <w:t>, in accordance with AS/NZS 1715:1994 Selection, use and maintenance of respiratory protective devices and the manufacturer’s instructions, needs to be performed</w:t>
      </w:r>
      <w:r w:rsidR="00C74FE9">
        <w:t xml:space="preserve"> </w:t>
      </w:r>
      <w:r w:rsidRPr="000D2821">
        <w:t>immediately before commencing work with the respirator each time it is to be used.</w:t>
      </w:r>
    </w:p>
    <w:p w14:paraId="247B0EEF" w14:textId="555E9EC0" w:rsidR="00882482" w:rsidRDefault="009F0BEA" w:rsidP="009F0BEA">
      <w:r w:rsidRPr="000D2821">
        <w:t xml:space="preserve">The respirator must be worn in accordance with the manufacturer’s </w:t>
      </w:r>
      <w:r w:rsidR="00C74FE9" w:rsidRPr="000D2821">
        <w:t>instruction,</w:t>
      </w:r>
      <w:r w:rsidRPr="000D2821">
        <w:t xml:space="preserve"> and the coverall hood must go over the respirator straps.  </w:t>
      </w:r>
      <w:r w:rsidRPr="000D2821">
        <w:rPr>
          <w:i/>
          <w:iCs/>
        </w:rPr>
        <w:t xml:space="preserve">It must be </w:t>
      </w:r>
      <w:r w:rsidR="003016C0" w:rsidRPr="000D2821">
        <w:rPr>
          <w:i/>
          <w:iCs/>
        </w:rPr>
        <w:t>always worn</w:t>
      </w:r>
      <w:r w:rsidRPr="000D2821">
        <w:rPr>
          <w:i/>
          <w:iCs/>
        </w:rPr>
        <w:t xml:space="preserve"> in the removal</w:t>
      </w:r>
      <w:r w:rsidRPr="000D2821">
        <w:t xml:space="preserve"> </w:t>
      </w:r>
      <w:r w:rsidRPr="000D2821">
        <w:rPr>
          <w:i/>
          <w:iCs/>
        </w:rPr>
        <w:t xml:space="preserve">area </w:t>
      </w:r>
      <w:r w:rsidRPr="000D2821">
        <w:t>and until the appropriate stage of personal decontamination</w:t>
      </w:r>
      <w:r w:rsidR="00900560" w:rsidRPr="000D2821">
        <w:t>.</w:t>
      </w:r>
    </w:p>
    <w:p w14:paraId="24B38F0E" w14:textId="77777777" w:rsidR="00882482" w:rsidRDefault="00882482" w:rsidP="009F0BEA"/>
    <w:p w14:paraId="785A58E0" w14:textId="1FF8BE91" w:rsidR="009F0BEA" w:rsidRPr="000D2821" w:rsidRDefault="00900560" w:rsidP="009F0BEA">
      <w:r w:rsidRPr="000D2821">
        <w:t xml:space="preserve"> </w:t>
      </w:r>
      <w:r w:rsidR="009F0BEA" w:rsidRPr="000D2821">
        <w:t xml:space="preserve">At the end of a shift or at a break, as part of the decontamination process, ensure the respirator is taken off </w:t>
      </w:r>
      <w:r w:rsidR="00C74FE9" w:rsidRPr="000D2821">
        <w:t>last. Disposable</w:t>
      </w:r>
      <w:r w:rsidR="009F0BEA" w:rsidRPr="000D2821">
        <w:t xml:space="preserve"> respirators are not a preferred form of respiratory protection for heavy Mould remediation </w:t>
      </w:r>
      <w:r w:rsidR="00E41CAE" w:rsidRPr="000D2821">
        <w:t>work. The</w:t>
      </w:r>
      <w:r w:rsidR="009F0BEA" w:rsidRPr="000D2821">
        <w:t xml:space="preserve"> respirator should never be left lying around where it can collect dust and other contaminants and should never be dangled around a person’s neck.</w:t>
      </w:r>
    </w:p>
    <w:p w14:paraId="36B5E4F8" w14:textId="77777777" w:rsidR="00697593" w:rsidRDefault="009F0BEA" w:rsidP="009F0BEA">
      <w:r w:rsidRPr="000D2821">
        <w:t xml:space="preserve">The system of regular cleaning, inspection and maintenance must be provided for non-disposable respirators.  Records of all </w:t>
      </w:r>
      <w:r w:rsidR="00A57A2C" w:rsidRPr="000D2821">
        <w:t>respirators</w:t>
      </w:r>
      <w:r w:rsidRPr="000D2821">
        <w:t xml:space="preserve"> </w:t>
      </w:r>
      <w:r w:rsidR="00697593" w:rsidRPr="000D2821">
        <w:t>use,</w:t>
      </w:r>
      <w:r w:rsidRPr="000D2821">
        <w:t xml:space="preserve"> and maintenance need to be established and kept up-to-date PRO023 Working with Tools and Equipment V1_0.</w:t>
      </w:r>
      <w:r w:rsidR="00A57A2C">
        <w:t xml:space="preserve"> </w:t>
      </w:r>
    </w:p>
    <w:p w14:paraId="4267C3B4" w14:textId="77777777" w:rsidR="00697593" w:rsidRDefault="00697593" w:rsidP="009F0BEA"/>
    <w:p w14:paraId="43207BCE" w14:textId="7B1DD455" w:rsidR="009F0BEA" w:rsidRPr="000D2821" w:rsidRDefault="009F0BEA" w:rsidP="009F0BEA">
      <w:r w:rsidRPr="000D2821">
        <w:t>Respirators need to be maintained in a clean and good working condition by the person responsible for their safe working condition.</w:t>
      </w:r>
      <w:r w:rsidR="008F0FD1">
        <w:t xml:space="preserve"> </w:t>
      </w:r>
      <w:r w:rsidRPr="000D2821">
        <w:t>All parts, including filters, valves and seals, need to be inspected before and after each use.</w:t>
      </w:r>
      <w:r w:rsidR="008F0FD1">
        <w:t xml:space="preserve"> </w:t>
      </w:r>
      <w:r w:rsidRPr="000D2821">
        <w:t>The length of time a particulate filter for Mould removal work is used depends on resistance to breathing and damage to the filter.  The filter needs to be replaced when damaged or when resistance increases in accordance with the manufacturer’s instruction.  A damaged filter must be replaced before resistance begins to increase.  It also needs to be replaced before any manufacturer-recommended period if the filter is damaged or resistance increases.</w:t>
      </w:r>
      <w:r w:rsidR="008F0FD1">
        <w:t xml:space="preserve"> </w:t>
      </w:r>
      <w:r w:rsidRPr="000D2821">
        <w:t>Particulate filters are required for Mould remediation work.</w:t>
      </w:r>
    </w:p>
    <w:p w14:paraId="503A55B1" w14:textId="77777777" w:rsidR="009F0BEA" w:rsidRPr="000D2821" w:rsidRDefault="009F0BEA" w:rsidP="009F0BEA"/>
    <w:p w14:paraId="68F6488E" w14:textId="77777777" w:rsidR="009F0BEA" w:rsidRPr="000D2821" w:rsidRDefault="009F0BEA" w:rsidP="009F0BEA">
      <w:pPr>
        <w:rPr>
          <w:b/>
          <w:i/>
        </w:rPr>
      </w:pPr>
      <w:r w:rsidRPr="000D2821">
        <w:rPr>
          <w:b/>
          <w:i/>
        </w:rPr>
        <w:t>General Requirements for all Mould Remediation Work</w:t>
      </w:r>
    </w:p>
    <w:p w14:paraId="4B4A66F2" w14:textId="77777777" w:rsidR="009F0BEA" w:rsidRPr="000D2821" w:rsidRDefault="009F0BEA" w:rsidP="009F0BEA">
      <w:r w:rsidRPr="000D2821">
        <w:t>Full or half-face respirator fit check:</w:t>
      </w:r>
    </w:p>
    <w:p w14:paraId="005C3952" w14:textId="77777777" w:rsidR="009F0BEA" w:rsidRPr="000D2821" w:rsidRDefault="009F0BEA" w:rsidP="00E3147D">
      <w:pPr>
        <w:pStyle w:val="ListParagraph"/>
        <w:numPr>
          <w:ilvl w:val="0"/>
          <w:numId w:val="49"/>
        </w:numPr>
        <w:spacing w:after="160" w:line="259" w:lineRule="auto"/>
        <w:ind w:firstLine="981"/>
      </w:pPr>
      <w:r w:rsidRPr="000D2821">
        <w:t>Close off the inlet to filter</w:t>
      </w:r>
    </w:p>
    <w:p w14:paraId="6D0FA560" w14:textId="77777777" w:rsidR="009F0BEA" w:rsidRPr="000D2821" w:rsidRDefault="009F0BEA" w:rsidP="00E3147D">
      <w:pPr>
        <w:pStyle w:val="ListParagraph"/>
        <w:numPr>
          <w:ilvl w:val="0"/>
          <w:numId w:val="49"/>
        </w:numPr>
        <w:spacing w:after="160" w:line="259" w:lineRule="auto"/>
        <w:ind w:firstLine="981"/>
      </w:pPr>
      <w:r w:rsidRPr="000D2821">
        <w:t>Inhale gently</w:t>
      </w:r>
    </w:p>
    <w:p w14:paraId="0C4842A0" w14:textId="77777777" w:rsidR="009F0BEA" w:rsidRPr="000D2821" w:rsidRDefault="009F0BEA" w:rsidP="00E3147D">
      <w:pPr>
        <w:pStyle w:val="ListParagraph"/>
        <w:numPr>
          <w:ilvl w:val="0"/>
          <w:numId w:val="49"/>
        </w:numPr>
        <w:spacing w:after="160" w:line="259" w:lineRule="auto"/>
        <w:ind w:firstLine="981"/>
      </w:pPr>
      <w:r w:rsidRPr="000D2821">
        <w:t>Hold for 10 seconds.</w:t>
      </w:r>
    </w:p>
    <w:p w14:paraId="4B30A175" w14:textId="77777777" w:rsidR="009F0BEA" w:rsidRPr="000D2821" w:rsidRDefault="009F0BEA" w:rsidP="00E3147D">
      <w:pPr>
        <w:pStyle w:val="ListParagraph"/>
        <w:numPr>
          <w:ilvl w:val="0"/>
          <w:numId w:val="49"/>
        </w:numPr>
        <w:spacing w:after="160" w:line="259" w:lineRule="auto"/>
        <w:ind w:firstLine="981"/>
      </w:pPr>
      <w:r w:rsidRPr="000D2821">
        <w:t>Face piece needs to remain slightly collapsed.</w:t>
      </w:r>
    </w:p>
    <w:p w14:paraId="61D680DA" w14:textId="44C3A5C0" w:rsidR="009F0BEA" w:rsidRPr="000D2821" w:rsidRDefault="009F0BEA" w:rsidP="009F0BEA">
      <w:r w:rsidRPr="000D2821">
        <w:t>All filters used during Mould remediation must be disposed of as General waste.</w:t>
      </w:r>
      <w:r w:rsidR="00513E7D">
        <w:t xml:space="preserve"> </w:t>
      </w:r>
      <w:r w:rsidRPr="000D2821">
        <w:t xml:space="preserve">Filters must not be cleaned </w:t>
      </w:r>
      <w:r w:rsidR="00513E7D" w:rsidRPr="000D2821">
        <w:t>to</w:t>
      </w:r>
      <w:r w:rsidRPr="000D2821">
        <w:t xml:space="preserve"> extend their life.</w:t>
      </w:r>
      <w:r w:rsidR="00513E7D">
        <w:t xml:space="preserve"> </w:t>
      </w:r>
      <w:r w:rsidRPr="000D2821">
        <w:t>Tapping of the filter or using compressed air on it can cause damage and reduce the protection it provides.</w:t>
      </w:r>
      <w:r w:rsidR="00513E7D">
        <w:t xml:space="preserve"> </w:t>
      </w:r>
      <w:r w:rsidRPr="000D2821">
        <w:t>However, gently patting the respirator/filter with a damp cloth to remove any external dust as part of a decontamination process is acceptable.</w:t>
      </w:r>
      <w:r w:rsidR="00513E7D">
        <w:t xml:space="preserve"> </w:t>
      </w:r>
      <w:r w:rsidRPr="000D2821">
        <w:t>The correct filter must be fitted to the face piece otherwise the respirator would not meet relevant standards and may not provide the required protection.</w:t>
      </w:r>
    </w:p>
    <w:p w14:paraId="36A14B53" w14:textId="113C69AD" w:rsidR="00F129AF" w:rsidRPr="000D2821" w:rsidRDefault="00F129AF" w:rsidP="00F129AF"/>
    <w:p w14:paraId="2CCC3337" w14:textId="6547F897" w:rsidR="009F0BEA" w:rsidRPr="000D2821" w:rsidRDefault="009F0BEA" w:rsidP="009F0BEA">
      <w:pPr>
        <w:pStyle w:val="Heading3"/>
        <w:rPr>
          <w:rFonts w:asciiTheme="minorHAnsi" w:hAnsiTheme="minorHAnsi"/>
          <w:color w:val="ED7D31" w:themeColor="accent1"/>
        </w:rPr>
      </w:pPr>
      <w:bookmarkStart w:id="786" w:name="_Toc221634677"/>
      <w:r w:rsidRPr="000D2821">
        <w:rPr>
          <w:rFonts w:asciiTheme="minorHAnsi" w:hAnsiTheme="minorHAnsi"/>
          <w:color w:val="ED7D31" w:themeColor="accent1"/>
        </w:rPr>
        <w:t>PPE and Methamphetamine Remediation</w:t>
      </w:r>
      <w:bookmarkEnd w:id="786"/>
    </w:p>
    <w:p w14:paraId="2493AD25" w14:textId="30555904" w:rsidR="009F0BEA" w:rsidRPr="000D2821" w:rsidRDefault="009F0BEA" w:rsidP="009F0BEA">
      <w:r w:rsidRPr="000D2821">
        <w:t xml:space="preserve">Personal protective clothing needs to be provided and </w:t>
      </w:r>
      <w:r w:rsidR="00513E7D" w:rsidRPr="000D2821">
        <w:t>always worn</w:t>
      </w:r>
      <w:r w:rsidRPr="000D2821">
        <w:t xml:space="preserve"> during all work in the methamphetamine removal area prior to achieving a satisfactory final clearance inspection.</w:t>
      </w:r>
    </w:p>
    <w:p w14:paraId="7AF7BE47" w14:textId="77777777" w:rsidR="009F0BEA" w:rsidRPr="000D2821" w:rsidRDefault="009F0BEA" w:rsidP="009F0BEA">
      <w:r w:rsidRPr="000D2821">
        <w:t>Personal protective clothing needs to be made from materials which provide protection against Fluid Splashing.</w:t>
      </w:r>
    </w:p>
    <w:p w14:paraId="62A8E1B7" w14:textId="77777777" w:rsidR="00E02D37" w:rsidRDefault="00E02D37" w:rsidP="009F0BEA"/>
    <w:p w14:paraId="0D4B9B76" w14:textId="617BBA59" w:rsidR="009F0BEA" w:rsidRPr="000D2821" w:rsidRDefault="009F0BEA" w:rsidP="009F0BEA">
      <w:pPr>
        <w:rPr>
          <w:b/>
        </w:rPr>
      </w:pPr>
      <w:r w:rsidRPr="000D2821">
        <w:rPr>
          <w:b/>
        </w:rPr>
        <w:t>Coveralls</w:t>
      </w:r>
    </w:p>
    <w:p w14:paraId="47B5AB66" w14:textId="77777777" w:rsidR="00A573AA" w:rsidRDefault="009F0BEA" w:rsidP="00A573AA">
      <w:r w:rsidRPr="000D2821">
        <w:t xml:space="preserve">Disposable coveralls of good quality to decrease the risk of tearing, rated type </w:t>
      </w:r>
      <w:r w:rsidRPr="000D2821">
        <w:tab/>
        <w:t>3/4/5/6, category 3 (EN14605) or equivalent would be acceptable.</w:t>
      </w:r>
      <w:r w:rsidR="00A573AA">
        <w:t xml:space="preserve"> </w:t>
      </w:r>
      <w:r w:rsidRPr="000D2821">
        <w:t>Any clothing worn under coveralls must be light weight and cool due to the increased risk of heat stress.</w:t>
      </w:r>
      <w:r w:rsidR="00A573AA">
        <w:t xml:space="preserve"> </w:t>
      </w:r>
      <w:r w:rsidRPr="000D2821">
        <w:t>Disposable Coveralls should also:</w:t>
      </w:r>
    </w:p>
    <w:p w14:paraId="6D24870E" w14:textId="77777777" w:rsidR="00A573AA" w:rsidRDefault="009F0BEA" w:rsidP="00A573AA">
      <w:pPr>
        <w:pStyle w:val="ListParagraph"/>
        <w:numPr>
          <w:ilvl w:val="0"/>
          <w:numId w:val="261"/>
        </w:numPr>
      </w:pPr>
      <w:r w:rsidRPr="000D2821">
        <w:t xml:space="preserve">Never </w:t>
      </w:r>
      <w:proofErr w:type="gramStart"/>
      <w:r w:rsidRPr="000D2821">
        <w:t>be</w:t>
      </w:r>
      <w:proofErr w:type="gramEnd"/>
      <w:r w:rsidRPr="000D2821">
        <w:t xml:space="preserve"> re-used or taken home</w:t>
      </w:r>
      <w:r w:rsidR="00A573AA">
        <w:t>.</w:t>
      </w:r>
    </w:p>
    <w:p w14:paraId="1163E7C2" w14:textId="77777777" w:rsidR="00A573AA" w:rsidRDefault="009F0BEA" w:rsidP="00A573AA">
      <w:pPr>
        <w:pStyle w:val="ListParagraph"/>
        <w:numPr>
          <w:ilvl w:val="0"/>
          <w:numId w:val="261"/>
        </w:numPr>
      </w:pPr>
      <w:r w:rsidRPr="000D2821">
        <w:t>Be disposed of as contaminated waste after a single use</w:t>
      </w:r>
      <w:r w:rsidR="00A573AA">
        <w:t>.</w:t>
      </w:r>
    </w:p>
    <w:p w14:paraId="7A7D7716" w14:textId="5A23E2EF" w:rsidR="009F0BEA" w:rsidRDefault="009F0BEA" w:rsidP="00A573AA">
      <w:pPr>
        <w:pStyle w:val="ListParagraph"/>
        <w:numPr>
          <w:ilvl w:val="0"/>
          <w:numId w:val="261"/>
        </w:numPr>
      </w:pPr>
      <w:r w:rsidRPr="000D2821">
        <w:t xml:space="preserve">Be one size too big as this will help prevent ripping at the seams – if cuffs are loose then </w:t>
      </w:r>
      <w:proofErr w:type="gramStart"/>
      <w:r w:rsidRPr="000D2821">
        <w:t>ensure</w:t>
      </w:r>
      <w:proofErr w:type="gramEnd"/>
      <w:r w:rsidRPr="000D2821">
        <w:t xml:space="preserve"> they are sealed with tape – ensure coverall legs are worn over footwear as tucking them in lets in contaminated material – ensure the hood is worn over the respirator straps.</w:t>
      </w:r>
    </w:p>
    <w:p w14:paraId="0CE9EB0F" w14:textId="77777777" w:rsidR="008110FA" w:rsidRDefault="008110FA" w:rsidP="009F0BEA"/>
    <w:p w14:paraId="71605E03" w14:textId="0DC6494B" w:rsidR="009F0BEA" w:rsidRDefault="009F0BEA" w:rsidP="009F0BEA">
      <w:r w:rsidRPr="000D2821">
        <w:t>In some limited circumstances, for example if there is a fire hazard, disposable protective clothing is not appropriate and re-usable types may be used.</w:t>
      </w:r>
      <w:r w:rsidR="008110FA">
        <w:t xml:space="preserve"> </w:t>
      </w:r>
      <w:r w:rsidRPr="000D2821">
        <w:t>Used non-disposable coveralls must be laundered after every use.</w:t>
      </w:r>
    </w:p>
    <w:p w14:paraId="2F3F6727" w14:textId="77777777" w:rsidR="008110FA" w:rsidRDefault="008110FA" w:rsidP="009F0BEA"/>
    <w:p w14:paraId="751A09CC" w14:textId="77777777" w:rsidR="008110FA" w:rsidRPr="000D2821" w:rsidRDefault="008110FA" w:rsidP="009F0BEA"/>
    <w:p w14:paraId="19038FA1" w14:textId="77777777" w:rsidR="009F0BEA" w:rsidRPr="000D2821" w:rsidRDefault="009F0BEA" w:rsidP="009F0BEA">
      <w:pPr>
        <w:rPr>
          <w:b/>
          <w:i/>
        </w:rPr>
      </w:pPr>
      <w:r w:rsidRPr="000D2821">
        <w:rPr>
          <w:b/>
          <w:i/>
        </w:rPr>
        <w:t>Coveralls and Heat Stress</w:t>
      </w:r>
    </w:p>
    <w:p w14:paraId="38A9D4C0" w14:textId="77777777" w:rsidR="009F0BEA" w:rsidRPr="000D2821" w:rsidRDefault="009F0BEA" w:rsidP="009F0BEA">
      <w:r w:rsidRPr="000D2821">
        <w:t>Special attention needs to be paid to the risk of heat stress from working in even mild to warm environments whilst undertaking strenuous works like the removal of contaminated materials.</w:t>
      </w:r>
    </w:p>
    <w:p w14:paraId="6653AB9B" w14:textId="77777777" w:rsidR="009F0BEA" w:rsidRPr="000D2821" w:rsidRDefault="009F0BEA" w:rsidP="009F0BEA">
      <w:r w:rsidRPr="000D2821">
        <w:t>A competent person needs to assess this risk when planning the removal and throughout the job and determine the most suitable protective clothing and decontamination procedures for employees in these situations.</w:t>
      </w:r>
    </w:p>
    <w:p w14:paraId="32EB3BB1" w14:textId="77777777" w:rsidR="009F0BEA" w:rsidRPr="000D2821" w:rsidRDefault="009F0BEA" w:rsidP="009F0BEA">
      <w:pPr>
        <w:rPr>
          <w:b/>
        </w:rPr>
      </w:pPr>
      <w:r w:rsidRPr="000D2821">
        <w:rPr>
          <w:b/>
        </w:rPr>
        <w:t>Gloves</w:t>
      </w:r>
    </w:p>
    <w:p w14:paraId="055DBBBD" w14:textId="77777777" w:rsidR="009F0BEA" w:rsidRPr="000D2821" w:rsidRDefault="009F0BEA" w:rsidP="009F0BEA">
      <w:r w:rsidRPr="000D2821">
        <w:t xml:space="preserve">Nitrile gloves must be used on site when remediating Methamphetamine contaminated buildings. </w:t>
      </w:r>
    </w:p>
    <w:p w14:paraId="4F4D42F0" w14:textId="77968FC2" w:rsidR="009F0BEA" w:rsidRPr="000D2821" w:rsidRDefault="009F0BEA" w:rsidP="009F0BEA">
      <w:r w:rsidRPr="000D2821">
        <w:t>When in PPE then double gloves are necessary.</w:t>
      </w:r>
      <w:r w:rsidR="00C50631">
        <w:t xml:space="preserve"> </w:t>
      </w:r>
      <w:r w:rsidRPr="000D2821">
        <w:t>Disposable Gloves used for Methamphetamine remediation need to be disposed of as contaminated waste.</w:t>
      </w:r>
      <w:r w:rsidR="00C50631">
        <w:t xml:space="preserve"> </w:t>
      </w:r>
      <w:r w:rsidRPr="000D2821">
        <w:t>Even though gloves are used during the remediation process, all workers need to clean their hands and fingernails thoroughly before eating and after work.</w:t>
      </w:r>
    </w:p>
    <w:p w14:paraId="620DC255" w14:textId="77777777" w:rsidR="009F0BEA" w:rsidRPr="000D2821" w:rsidRDefault="009F0BEA" w:rsidP="009F0BEA"/>
    <w:p w14:paraId="44E52C37" w14:textId="77777777" w:rsidR="009F0BEA" w:rsidRPr="000D2821" w:rsidRDefault="009F0BEA" w:rsidP="009F0BEA">
      <w:pPr>
        <w:rPr>
          <w:b/>
        </w:rPr>
      </w:pPr>
      <w:r w:rsidRPr="000D2821">
        <w:rPr>
          <w:b/>
        </w:rPr>
        <w:t>Footwear</w:t>
      </w:r>
    </w:p>
    <w:p w14:paraId="3CA5BD57" w14:textId="037E3B50" w:rsidR="009F0BEA" w:rsidRPr="000D2821" w:rsidRDefault="009F0BEA" w:rsidP="009F0BEA">
      <w:r w:rsidRPr="000D2821">
        <w:t>Appropriate safety footwear (</w:t>
      </w:r>
      <w:r w:rsidR="00C50631" w:rsidRPr="000D2821">
        <w:t>i.e.</w:t>
      </w:r>
      <w:r w:rsidRPr="000D2821">
        <w:t xml:space="preserve"> steel-capped, rubber-soled work shoes or gumboots) need to be worn on the work site.</w:t>
      </w:r>
      <w:r w:rsidR="00C50631">
        <w:t xml:space="preserve"> </w:t>
      </w:r>
      <w:r w:rsidRPr="000D2821">
        <w:t>Footwear needs to remain inside the barricaded area or dirty decontamination area for the duration of the methamphetamine remediation work and should not be shared due to hygiene reasons.</w:t>
      </w:r>
      <w:r w:rsidR="00BD6DB1">
        <w:t xml:space="preserve"> </w:t>
      </w:r>
      <w:r w:rsidRPr="000D2821">
        <w:t>Disposable overshoes should be avoided because they cause a slipping risk.</w:t>
      </w:r>
      <w:r w:rsidR="00BD6DB1">
        <w:t xml:space="preserve"> </w:t>
      </w:r>
      <w:r w:rsidRPr="000D2821">
        <w:t>At the end of the job and upon leaving the work area, safety footwear must be decontaminated.</w:t>
      </w:r>
    </w:p>
    <w:p w14:paraId="3D5D7A03" w14:textId="77777777" w:rsidR="009F0BEA" w:rsidRPr="000D2821" w:rsidRDefault="009F0BEA" w:rsidP="009F0BEA"/>
    <w:p w14:paraId="461EA2E6" w14:textId="77777777" w:rsidR="009F0BEA" w:rsidRPr="000D2821" w:rsidRDefault="009F0BEA" w:rsidP="009F0BEA">
      <w:pPr>
        <w:rPr>
          <w:b/>
        </w:rPr>
      </w:pPr>
      <w:r w:rsidRPr="000D2821">
        <w:rPr>
          <w:b/>
        </w:rPr>
        <w:t>Respiratory protective equipment – Selection and level of protection</w:t>
      </w:r>
    </w:p>
    <w:p w14:paraId="75E6E0FE" w14:textId="2A4AA139" w:rsidR="009F0BEA" w:rsidRPr="000D2821" w:rsidRDefault="009F0BEA" w:rsidP="009F0BEA">
      <w:r w:rsidRPr="000D2821">
        <w:t>All persons engaged in methamphetamine remediation work must wear respiratory protective equipment (RPE) conforming to the requirements of AS/NZS1716:2003 Respiratory protective devices or its equivalent.</w:t>
      </w:r>
      <w:r w:rsidR="00BD6DB1">
        <w:t xml:space="preserve"> </w:t>
      </w:r>
      <w:r w:rsidRPr="000D2821">
        <w:t>The selection, use and maintenance of respirators needs to be in accordance with AS/NZS1715:1994 Selection, use and maintenance of respiratory protective devices and manufacturer’s instructions.</w:t>
      </w:r>
    </w:p>
    <w:p w14:paraId="1F79FAEF" w14:textId="77777777" w:rsidR="009F0BEA" w:rsidRPr="000D2821" w:rsidRDefault="009F0BEA" w:rsidP="009F0BEA">
      <w:pPr>
        <w:rPr>
          <w:b/>
          <w:i/>
        </w:rPr>
      </w:pPr>
    </w:p>
    <w:p w14:paraId="3552678F" w14:textId="493C0ADF" w:rsidR="009F0BEA" w:rsidRPr="000D2821" w:rsidRDefault="009F0BEA" w:rsidP="009F0BEA">
      <w:pPr>
        <w:rPr>
          <w:b/>
          <w:i/>
        </w:rPr>
      </w:pPr>
      <w:r w:rsidRPr="000D2821">
        <w:rPr>
          <w:b/>
          <w:i/>
        </w:rPr>
        <w:t>Medically Fit to Wear a Respirator</w:t>
      </w:r>
    </w:p>
    <w:p w14:paraId="4CFFD1DB" w14:textId="0040FBBD" w:rsidR="009F0BEA" w:rsidRPr="000D2821" w:rsidRDefault="009F0BEA" w:rsidP="009F0BEA">
      <w:r w:rsidRPr="000D2821">
        <w:t>The suitability of employees for work in the mould remediation industry needs to be assessed by a qualified medical practitioner.</w:t>
      </w:r>
      <w:r w:rsidR="00BD6DB1">
        <w:t xml:space="preserve"> </w:t>
      </w:r>
      <w:r w:rsidRPr="000D2821">
        <w:t>Employees must be medically fit to wear PPE – the employer needs to seek medical advice if there is any uncertainty.</w:t>
      </w:r>
      <w:r w:rsidR="00BD6DB1">
        <w:t xml:space="preserve"> </w:t>
      </w:r>
      <w:r w:rsidRPr="000D2821">
        <w:t>If a medical condition precludes the use of negative pressure respirators, employees need to be provided with a continuous flow, positive pressure respirator wherever possible.</w:t>
      </w:r>
    </w:p>
    <w:p w14:paraId="0D228B70" w14:textId="77777777" w:rsidR="009F0BEA" w:rsidRPr="000D2821" w:rsidRDefault="009F0BEA" w:rsidP="009F0BEA"/>
    <w:p w14:paraId="014C091B" w14:textId="77777777" w:rsidR="009F0BEA" w:rsidRPr="000D2821" w:rsidRDefault="009F0BEA" w:rsidP="009F0BEA">
      <w:pPr>
        <w:rPr>
          <w:i/>
        </w:rPr>
      </w:pPr>
      <w:r w:rsidRPr="000D2821">
        <w:rPr>
          <w:i/>
        </w:rPr>
        <w:t>Training on Respiratory Protective Equipment</w:t>
      </w:r>
    </w:p>
    <w:p w14:paraId="4869B284" w14:textId="77777777" w:rsidR="009F0BEA" w:rsidRPr="000D2821" w:rsidRDefault="009F0BEA" w:rsidP="009F0BEA">
      <w:r w:rsidRPr="000D2821">
        <w:t>All employees who undertake any methamphetamine remediation work, must receive instruction and training in:</w:t>
      </w:r>
    </w:p>
    <w:p w14:paraId="19F2449A" w14:textId="2DC09905" w:rsidR="009F0BEA" w:rsidRPr="000D2821" w:rsidRDefault="009F0BEA" w:rsidP="00E3147D">
      <w:pPr>
        <w:pStyle w:val="ListParagraph"/>
        <w:numPr>
          <w:ilvl w:val="0"/>
          <w:numId w:val="48"/>
        </w:numPr>
        <w:spacing w:after="160" w:line="259" w:lineRule="auto"/>
        <w:ind w:left="2127" w:hanging="426"/>
      </w:pPr>
      <w:r w:rsidRPr="000D2821">
        <w:t>Fit testing/checking</w:t>
      </w:r>
      <w:r w:rsidR="00A14437">
        <w:t>.</w:t>
      </w:r>
    </w:p>
    <w:p w14:paraId="7E3E88D4" w14:textId="50BB24FD" w:rsidR="009F0BEA" w:rsidRPr="000D2821" w:rsidRDefault="009F0BEA" w:rsidP="00E3147D">
      <w:pPr>
        <w:pStyle w:val="ListParagraph"/>
        <w:numPr>
          <w:ilvl w:val="0"/>
          <w:numId w:val="48"/>
        </w:numPr>
        <w:spacing w:after="160" w:line="259" w:lineRule="auto"/>
        <w:ind w:left="2127" w:hanging="426"/>
      </w:pPr>
      <w:r w:rsidRPr="000D2821">
        <w:t>The importance of a correct facial fit</w:t>
      </w:r>
      <w:r w:rsidR="00A14437">
        <w:t>.</w:t>
      </w:r>
    </w:p>
    <w:p w14:paraId="401438C2" w14:textId="3686E563" w:rsidR="009F0BEA" w:rsidRPr="000D2821" w:rsidRDefault="009F0BEA" w:rsidP="00E3147D">
      <w:pPr>
        <w:pStyle w:val="ListParagraph"/>
        <w:numPr>
          <w:ilvl w:val="0"/>
          <w:numId w:val="48"/>
        </w:numPr>
        <w:spacing w:after="160" w:line="259" w:lineRule="auto"/>
        <w:ind w:left="2127" w:hanging="426"/>
      </w:pPr>
      <w:r w:rsidRPr="000D2821">
        <w:t>The correct method of using their respirators</w:t>
      </w:r>
      <w:r w:rsidR="00A14437">
        <w:t>.</w:t>
      </w:r>
    </w:p>
    <w:p w14:paraId="62D23B2C" w14:textId="77777777" w:rsidR="009F0BEA" w:rsidRPr="000D2821" w:rsidRDefault="009F0BEA" w:rsidP="00E3147D">
      <w:pPr>
        <w:pStyle w:val="ListParagraph"/>
        <w:numPr>
          <w:ilvl w:val="0"/>
          <w:numId w:val="48"/>
        </w:numPr>
        <w:spacing w:after="160" w:line="259" w:lineRule="auto"/>
        <w:ind w:left="2127" w:hanging="426"/>
      </w:pPr>
      <w:r w:rsidRPr="000D2821">
        <w:t>When to stop removal work and leave the area if they think their RPE is not working properly.</w:t>
      </w:r>
    </w:p>
    <w:p w14:paraId="293C86D0" w14:textId="2A63B1CD" w:rsidR="009F0BEA" w:rsidRPr="000D2821" w:rsidRDefault="009F0BEA" w:rsidP="009F0BEA">
      <w:r w:rsidRPr="000D2821">
        <w:t>Employers (franchisees who employ others) must ensure the above training has been understood by employees.</w:t>
      </w:r>
      <w:r w:rsidR="00BD6DB1">
        <w:t xml:space="preserve"> </w:t>
      </w:r>
      <w:r w:rsidRPr="000D2821">
        <w:t>The use of the respirator in ways other than that recommended by the manufacturer would mean the respirator does not meet AS/NZS1716:2003 Respiratory protective devices.</w:t>
      </w:r>
    </w:p>
    <w:p w14:paraId="0C69C8F0" w14:textId="77777777" w:rsidR="009F0BEA" w:rsidRPr="000D2821" w:rsidRDefault="009F0BEA" w:rsidP="009F0BEA">
      <w:pPr>
        <w:rPr>
          <w:b/>
          <w:i/>
        </w:rPr>
      </w:pPr>
    </w:p>
    <w:p w14:paraId="08CFB43D" w14:textId="77777777" w:rsidR="00FF32F1" w:rsidRDefault="00FF32F1" w:rsidP="009F0BEA">
      <w:pPr>
        <w:rPr>
          <w:b/>
          <w:i/>
        </w:rPr>
      </w:pPr>
    </w:p>
    <w:p w14:paraId="40A5DA7D" w14:textId="77777777" w:rsidR="00FF32F1" w:rsidRDefault="00FF32F1" w:rsidP="009F0BEA">
      <w:pPr>
        <w:rPr>
          <w:b/>
          <w:i/>
        </w:rPr>
      </w:pPr>
    </w:p>
    <w:p w14:paraId="120CA073" w14:textId="234246E1" w:rsidR="009F0BEA" w:rsidRPr="000D2821" w:rsidRDefault="009F0BEA" w:rsidP="009F0BEA">
      <w:pPr>
        <w:rPr>
          <w:b/>
          <w:i/>
        </w:rPr>
      </w:pPr>
      <w:r w:rsidRPr="000D2821">
        <w:rPr>
          <w:b/>
          <w:i/>
        </w:rPr>
        <w:t>Full Face Respirator for Individual Use is Mandatory</w:t>
      </w:r>
    </w:p>
    <w:p w14:paraId="344C5E6F" w14:textId="4C290BBD" w:rsidR="009F0BEA" w:rsidRDefault="009F0BEA" w:rsidP="009F0BEA">
      <w:r w:rsidRPr="000D2821">
        <w:t>Respirators need to be issued to individuals for their exclusive use – employees need to select a size and make that fits them.  The fit of a negative-pressure respirator to a person’s face is critical.</w:t>
      </w:r>
      <w:r w:rsidR="00101D42">
        <w:t xml:space="preserve"> </w:t>
      </w:r>
      <w:r w:rsidRPr="000D2821">
        <w:t>A fit test, in accordance with AS/NZS1715:1994 Selection, use and maintenance of respiratory protective devices and the manufacturer’s instructions, needs to be performed to assist in determining that the respirator fits the individual.</w:t>
      </w:r>
    </w:p>
    <w:p w14:paraId="6285AFB9" w14:textId="77777777" w:rsidR="00101D42" w:rsidRPr="000D2821" w:rsidRDefault="00101D42" w:rsidP="009F0BEA"/>
    <w:p w14:paraId="4366655A" w14:textId="4AF8C67B" w:rsidR="009F0BEA" w:rsidRDefault="009F0BEA" w:rsidP="177DC49A">
      <w:r w:rsidRPr="000D2821">
        <w:t>All Hazardous Material Removal employees using negative-pressure respirators that require a facial seal must be clean shaven or they won’t be protected properly.  Employees with beards, stubble or facial hair need to use a continuous flow positive pressure respirator.</w:t>
      </w:r>
      <w:r w:rsidR="00101D42">
        <w:t xml:space="preserve"> </w:t>
      </w:r>
      <w:r w:rsidRPr="000D2821">
        <w:t xml:space="preserve">Employees requiring the use of prescription glasses may not be able to use full-face respirators because of the loss of seal around the spectacle arms.  It their glasses cannot be modified so they do not need the support of the ears, these people should not use a full-face respirator and need to wear air supply hoods instead.  </w:t>
      </w:r>
    </w:p>
    <w:p w14:paraId="7B178982" w14:textId="77777777" w:rsidR="0090128E" w:rsidRPr="000D2821" w:rsidRDefault="0090128E" w:rsidP="177DC49A"/>
    <w:p w14:paraId="17502823" w14:textId="4D9AE912" w:rsidR="009F0BEA" w:rsidRPr="000D2821" w:rsidRDefault="009F0BEA" w:rsidP="009F0BEA">
      <w:r w:rsidRPr="000D2821">
        <w:t>The level of respiratory protection required (</w:t>
      </w:r>
      <w:r w:rsidR="0090128E" w:rsidRPr="000D2821">
        <w:t>e.g.</w:t>
      </w:r>
      <w:r w:rsidRPr="000D2821">
        <w:t xml:space="preserve"> P3 and PAPR) needs to be determined by a competent person in accordance with the methamphetamine removal task to be undertaken.</w:t>
      </w:r>
      <w:r w:rsidR="0090128E">
        <w:t xml:space="preserve"> </w:t>
      </w:r>
      <w:r w:rsidRPr="000D2821">
        <w:t>A competent person may change the level of respiratory protection at any stage during the removal process following a thorough assessment of the work area.</w:t>
      </w:r>
      <w:r w:rsidR="0090128E">
        <w:t xml:space="preserve"> </w:t>
      </w:r>
      <w:r w:rsidRPr="000D2821">
        <w:t>Typically, this may occur during the final clean-up after the removal of hazardous materials.</w:t>
      </w:r>
    </w:p>
    <w:p w14:paraId="79208893" w14:textId="77777777" w:rsidR="009F0BEA" w:rsidRPr="000D2821" w:rsidRDefault="009F0BEA" w:rsidP="009F0BEA"/>
    <w:p w14:paraId="70247102" w14:textId="77777777" w:rsidR="009F0BEA" w:rsidRPr="000D2821" w:rsidRDefault="009F0BEA" w:rsidP="009F0BEA">
      <w:pPr>
        <w:rPr>
          <w:b/>
        </w:rPr>
      </w:pPr>
      <w:r w:rsidRPr="000D2821">
        <w:rPr>
          <w:b/>
        </w:rPr>
        <w:t>Respiratory protective equipment – Use and Maintenance</w:t>
      </w:r>
    </w:p>
    <w:p w14:paraId="411044A6" w14:textId="77777777" w:rsidR="009F0BEA" w:rsidRPr="000D2821" w:rsidRDefault="009F0BEA" w:rsidP="009F0BEA"/>
    <w:p w14:paraId="6E885D8D" w14:textId="4850463E" w:rsidR="009F0BEA" w:rsidRPr="000D2821" w:rsidRDefault="009F0BEA" w:rsidP="009F0BEA">
      <w:r w:rsidRPr="000D2821">
        <w:rPr>
          <w:i/>
          <w:iCs/>
        </w:rPr>
        <w:t>A fit check (different to a fit test)</w:t>
      </w:r>
      <w:r w:rsidRPr="000D2821">
        <w:t>, in accordance with AS/NZS 1715:1994 Selection, use and maintenance of respiratory protective devices and the manufacturer’s instructions, needs to be performed immediately before commencing work with the respirator each time it is to be used.</w:t>
      </w:r>
      <w:r w:rsidR="0022509D">
        <w:t xml:space="preserve"> </w:t>
      </w:r>
      <w:r w:rsidRPr="000D2821">
        <w:t xml:space="preserve">The respirator must be worn in accordance with the manufacturer’s </w:t>
      </w:r>
      <w:r w:rsidR="0022509D" w:rsidRPr="000D2821">
        <w:t>instruction,</w:t>
      </w:r>
      <w:r w:rsidRPr="000D2821">
        <w:t xml:space="preserve"> and the coverall hood must go over the respirator straps. </w:t>
      </w:r>
      <w:r w:rsidRPr="000D2821">
        <w:rPr>
          <w:i/>
          <w:iCs/>
        </w:rPr>
        <w:t xml:space="preserve">It must be </w:t>
      </w:r>
      <w:r w:rsidR="0022509D" w:rsidRPr="000D2821">
        <w:rPr>
          <w:i/>
          <w:iCs/>
        </w:rPr>
        <w:t>always worn</w:t>
      </w:r>
      <w:r w:rsidRPr="000D2821">
        <w:rPr>
          <w:i/>
          <w:iCs/>
        </w:rPr>
        <w:t xml:space="preserve"> in the removal</w:t>
      </w:r>
      <w:r w:rsidRPr="000D2821">
        <w:t xml:space="preserve"> </w:t>
      </w:r>
      <w:r w:rsidRPr="000D2821">
        <w:rPr>
          <w:i/>
          <w:iCs/>
        </w:rPr>
        <w:t xml:space="preserve">area </w:t>
      </w:r>
      <w:r w:rsidRPr="000D2821">
        <w:t xml:space="preserve">and until the appropriate stage of personal decontamination. </w:t>
      </w:r>
    </w:p>
    <w:p w14:paraId="17A54C2E" w14:textId="77777777" w:rsidR="00AE1F01" w:rsidRDefault="00AE1F01" w:rsidP="009F0BEA"/>
    <w:p w14:paraId="734571D7" w14:textId="77777777" w:rsidR="00373767" w:rsidRDefault="009F0BEA" w:rsidP="009F0BEA">
      <w:r w:rsidRPr="000D2821">
        <w:t xml:space="preserve">At the end of a shift or at a break, as part of the decontamination process, ensure the respirator is taken off </w:t>
      </w:r>
      <w:r w:rsidR="00AE1F01" w:rsidRPr="000D2821">
        <w:t>last. Disposable</w:t>
      </w:r>
      <w:r w:rsidRPr="000D2821">
        <w:t xml:space="preserve"> respirators are not a preferred form of respiratory protection for methamphetamine remediation </w:t>
      </w:r>
      <w:r w:rsidR="00AE1F01" w:rsidRPr="000D2821">
        <w:t>work. The</w:t>
      </w:r>
      <w:r w:rsidRPr="000D2821">
        <w:t xml:space="preserve"> respirator should never be left lying around where it can collect dust and other contaminants and should never be dangled around a person’s </w:t>
      </w:r>
      <w:r w:rsidR="00AE1F01" w:rsidRPr="000D2821">
        <w:t>neck. The</w:t>
      </w:r>
      <w:r w:rsidRPr="000D2821">
        <w:t xml:space="preserve"> system of regular cleaning, inspection and maintenance must be provided for non-disposable respirators.  Records of all </w:t>
      </w:r>
      <w:r w:rsidR="00AE1F01" w:rsidRPr="000D2821">
        <w:t>respirators</w:t>
      </w:r>
      <w:r w:rsidRPr="000D2821">
        <w:t xml:space="preserve"> </w:t>
      </w:r>
      <w:r w:rsidR="00AE1F01" w:rsidRPr="000D2821">
        <w:t>use,</w:t>
      </w:r>
      <w:r w:rsidRPr="000D2821">
        <w:t xml:space="preserve"> and maintenance need to be established and kept up-to-date PRO023 Working with Tools and Equipment V1_</w:t>
      </w:r>
      <w:r w:rsidR="00AE1F01" w:rsidRPr="000D2821">
        <w:t xml:space="preserve">0. </w:t>
      </w:r>
    </w:p>
    <w:p w14:paraId="4410ED4F" w14:textId="77777777" w:rsidR="00373767" w:rsidRDefault="00373767" w:rsidP="009F0BEA"/>
    <w:p w14:paraId="1E65ADE4" w14:textId="3B00D532" w:rsidR="009F0BEA" w:rsidRDefault="00AE1F01" w:rsidP="009F0BEA">
      <w:r w:rsidRPr="000D2821">
        <w:t>Respirators</w:t>
      </w:r>
      <w:r w:rsidR="009F0BEA" w:rsidRPr="000D2821">
        <w:t xml:space="preserve"> need to be maintained in a clean and good working condition by the person responsible for their safe working </w:t>
      </w:r>
      <w:r w:rsidRPr="000D2821">
        <w:t>condition. All</w:t>
      </w:r>
      <w:r w:rsidR="009F0BEA" w:rsidRPr="000D2821">
        <w:t xml:space="preserve"> parts, including filters, valves and seals, need to be inspected before and after each </w:t>
      </w:r>
      <w:r w:rsidRPr="000D2821">
        <w:t>use. The</w:t>
      </w:r>
      <w:r w:rsidR="009F0BEA" w:rsidRPr="000D2821">
        <w:t xml:space="preserve"> length of time a VOC filter for methamphetamine remediation work is used depends on the time stated by the manufacturer.  The filter needs to be replaced when damaged or when resistance increases in accordance with the manufacturer’s instruction.  A damaged filter must be replaced before resistance begins to increase.  It also needs to be replaced before any manufacturer-recommended period if the filter is damaged or resistance increases.</w:t>
      </w:r>
      <w:r w:rsidR="00373767">
        <w:t xml:space="preserve"> </w:t>
      </w:r>
      <w:r w:rsidR="009F0BEA" w:rsidRPr="000D2821">
        <w:t>VOC or chemical filters rated for particulate, organic vapours, acid vapours, solvents and ammonia/methylamine are required for methamphetamine remediation work.</w:t>
      </w:r>
    </w:p>
    <w:p w14:paraId="505564F6" w14:textId="77777777" w:rsidR="00373767" w:rsidRDefault="00373767" w:rsidP="009F0BEA"/>
    <w:p w14:paraId="1661AB1C" w14:textId="77777777" w:rsidR="00373767" w:rsidRPr="000D2821" w:rsidRDefault="00373767" w:rsidP="009F0BEA"/>
    <w:p w14:paraId="3DCCD5BA" w14:textId="77777777" w:rsidR="009F0BEA" w:rsidRPr="000D2821" w:rsidRDefault="009F0BEA" w:rsidP="009F0BEA"/>
    <w:p w14:paraId="76300880" w14:textId="77777777" w:rsidR="009F0BEA" w:rsidRPr="000D2821" w:rsidRDefault="009F0BEA" w:rsidP="009F0BEA">
      <w:pPr>
        <w:rPr>
          <w:b/>
          <w:i/>
        </w:rPr>
      </w:pPr>
      <w:r w:rsidRPr="000D2821">
        <w:rPr>
          <w:b/>
          <w:i/>
        </w:rPr>
        <w:t>General Requirements for all Methamphetamine Remediation Work</w:t>
      </w:r>
    </w:p>
    <w:p w14:paraId="2BC2FEBA" w14:textId="77777777" w:rsidR="009F0BEA" w:rsidRPr="000D2821" w:rsidRDefault="009F0BEA" w:rsidP="009F0BEA">
      <w:r w:rsidRPr="000D2821">
        <w:t>Full respirator fit check:</w:t>
      </w:r>
    </w:p>
    <w:p w14:paraId="72B2F285" w14:textId="29FD1F5E" w:rsidR="009F0BEA" w:rsidRPr="000D2821" w:rsidRDefault="009F0BEA" w:rsidP="00E3147D">
      <w:pPr>
        <w:pStyle w:val="ListParagraph"/>
        <w:numPr>
          <w:ilvl w:val="0"/>
          <w:numId w:val="49"/>
        </w:numPr>
        <w:spacing w:after="160" w:line="259" w:lineRule="auto"/>
        <w:ind w:left="2127" w:hanging="426"/>
      </w:pPr>
      <w:r w:rsidRPr="000D2821">
        <w:t>Close off the inlet to filter</w:t>
      </w:r>
      <w:r w:rsidR="003016C0">
        <w:t>.</w:t>
      </w:r>
    </w:p>
    <w:p w14:paraId="560EC70F" w14:textId="6EA91709" w:rsidR="009F0BEA" w:rsidRPr="000D2821" w:rsidRDefault="009F0BEA" w:rsidP="00E3147D">
      <w:pPr>
        <w:pStyle w:val="ListParagraph"/>
        <w:numPr>
          <w:ilvl w:val="0"/>
          <w:numId w:val="49"/>
        </w:numPr>
        <w:spacing w:after="160" w:line="259" w:lineRule="auto"/>
        <w:ind w:left="2127" w:hanging="426"/>
      </w:pPr>
      <w:r w:rsidRPr="000D2821">
        <w:t>Inhale gently</w:t>
      </w:r>
      <w:r w:rsidR="003016C0">
        <w:t>.</w:t>
      </w:r>
    </w:p>
    <w:p w14:paraId="0FF77646" w14:textId="7CB4C953" w:rsidR="009F0BEA" w:rsidRPr="000D2821" w:rsidRDefault="009F0BEA" w:rsidP="00E3147D">
      <w:pPr>
        <w:pStyle w:val="ListParagraph"/>
        <w:numPr>
          <w:ilvl w:val="0"/>
          <w:numId w:val="49"/>
        </w:numPr>
        <w:spacing w:after="160" w:line="259" w:lineRule="auto"/>
        <w:ind w:left="2127" w:hanging="426"/>
      </w:pPr>
      <w:r w:rsidRPr="000D2821">
        <w:t xml:space="preserve">Hold for 10 </w:t>
      </w:r>
      <w:r w:rsidR="003016C0" w:rsidRPr="000D2821">
        <w:t>seconds.</w:t>
      </w:r>
    </w:p>
    <w:p w14:paraId="23811D85" w14:textId="77777777" w:rsidR="009F0BEA" w:rsidRPr="000D2821" w:rsidRDefault="009F0BEA" w:rsidP="00E3147D">
      <w:pPr>
        <w:pStyle w:val="ListParagraph"/>
        <w:numPr>
          <w:ilvl w:val="0"/>
          <w:numId w:val="49"/>
        </w:numPr>
        <w:spacing w:after="160" w:line="259" w:lineRule="auto"/>
        <w:ind w:left="2127" w:hanging="426"/>
      </w:pPr>
      <w:r w:rsidRPr="000D2821">
        <w:t>Face piece needs to remain slightly collapsed.</w:t>
      </w:r>
    </w:p>
    <w:p w14:paraId="2B5632BC" w14:textId="77777777" w:rsidR="009F0BEA" w:rsidRPr="000D2821" w:rsidRDefault="009F0BEA" w:rsidP="009F0BEA">
      <w:r w:rsidRPr="000D2821">
        <w:t>All filters used during Methamphetamine remediation must be disposed of as Contaminated waste.</w:t>
      </w:r>
    </w:p>
    <w:p w14:paraId="7C33EEE7" w14:textId="278FD585" w:rsidR="009F0BEA" w:rsidRPr="000D2821" w:rsidRDefault="009F0BEA" w:rsidP="009F0BEA">
      <w:r w:rsidRPr="000D2821">
        <w:t xml:space="preserve">Filters must not be cleaned </w:t>
      </w:r>
      <w:r w:rsidR="003016C0" w:rsidRPr="000D2821">
        <w:t>to</w:t>
      </w:r>
      <w:r w:rsidRPr="000D2821">
        <w:t xml:space="preserve"> extend their life.</w:t>
      </w:r>
      <w:r w:rsidR="00841946">
        <w:t xml:space="preserve"> </w:t>
      </w:r>
      <w:r w:rsidRPr="000D2821">
        <w:t>Tapping of the filter or using compressed air on it can cause damage and reduce the protection it provides.</w:t>
      </w:r>
      <w:r w:rsidR="00841946">
        <w:t xml:space="preserve"> </w:t>
      </w:r>
      <w:r w:rsidRPr="000D2821">
        <w:t>However, gently patting the respirator/filter with a damp cloth to remove any external dust as part of a decontamination process is acceptable.</w:t>
      </w:r>
      <w:r w:rsidR="00841946">
        <w:t xml:space="preserve"> </w:t>
      </w:r>
      <w:r w:rsidRPr="000D2821">
        <w:t>The correct filter must be fitted to the face piece otherwise the respirator would not meet relevant standards and may not provide the required protection.</w:t>
      </w:r>
    </w:p>
    <w:p w14:paraId="55AEC519" w14:textId="3A81AAAB" w:rsidR="009F0BEA" w:rsidRPr="000D2821" w:rsidRDefault="009F0BEA" w:rsidP="00F129AF"/>
    <w:p w14:paraId="2D21CD2C" w14:textId="2ECBA173" w:rsidR="009F0BEA" w:rsidRPr="000D2821" w:rsidRDefault="009F0BEA" w:rsidP="009F0BEA">
      <w:pPr>
        <w:pStyle w:val="Heading3"/>
        <w:rPr>
          <w:rFonts w:asciiTheme="minorHAnsi" w:hAnsiTheme="minorHAnsi"/>
          <w:color w:val="ED7D31" w:themeColor="accent1"/>
        </w:rPr>
      </w:pPr>
      <w:bookmarkStart w:id="787" w:name="_Toc221634678"/>
      <w:r w:rsidRPr="000D2821">
        <w:rPr>
          <w:rFonts w:asciiTheme="minorHAnsi" w:hAnsiTheme="minorHAnsi"/>
          <w:color w:val="ED7D31" w:themeColor="accent1"/>
        </w:rPr>
        <w:t>PPE and Biohazard Recovery</w:t>
      </w:r>
      <w:bookmarkEnd w:id="787"/>
    </w:p>
    <w:p w14:paraId="630CF62B" w14:textId="7E644162" w:rsidR="009F0BEA" w:rsidRPr="000D2821" w:rsidRDefault="009F0BEA" w:rsidP="009F0BEA">
      <w:r w:rsidRPr="000D2821">
        <w:t xml:space="preserve">Personal protective clothing needs to be provided and </w:t>
      </w:r>
      <w:r w:rsidR="00B0269C" w:rsidRPr="000D2821">
        <w:t>always worn</w:t>
      </w:r>
      <w:r w:rsidRPr="000D2821">
        <w:t xml:space="preserve"> during all work in the biohazard recovery area prior to achieving a satisfactory final clearance inspection.</w:t>
      </w:r>
      <w:r w:rsidR="00B0269C">
        <w:t xml:space="preserve"> </w:t>
      </w:r>
      <w:r w:rsidRPr="000D2821">
        <w:t>Personal protective clothing needs to be made from materials which provide protection against biological penetration.</w:t>
      </w:r>
    </w:p>
    <w:p w14:paraId="1A54CC35" w14:textId="77777777" w:rsidR="009F0BEA" w:rsidRPr="000D2821" w:rsidRDefault="009F0BEA" w:rsidP="009F0BEA">
      <w:r w:rsidRPr="000D2821">
        <w:tab/>
      </w:r>
    </w:p>
    <w:p w14:paraId="034CB587" w14:textId="06E856C1" w:rsidR="009F0BEA" w:rsidRPr="000D2821" w:rsidRDefault="009F0BEA" w:rsidP="009F0BEA">
      <w:pPr>
        <w:rPr>
          <w:b/>
        </w:rPr>
      </w:pPr>
      <w:r w:rsidRPr="000D2821">
        <w:rPr>
          <w:b/>
        </w:rPr>
        <w:t>Coveralls</w:t>
      </w:r>
    </w:p>
    <w:p w14:paraId="1251428E" w14:textId="154F3634" w:rsidR="009F0BEA" w:rsidRPr="000D2821" w:rsidRDefault="009F0BEA" w:rsidP="009F0BEA">
      <w:r w:rsidRPr="000D2821">
        <w:t xml:space="preserve">Disposable coveralls of good quality to decrease the risk of tearing, rated type </w:t>
      </w:r>
      <w:r w:rsidRPr="000D2821">
        <w:tab/>
        <w:t xml:space="preserve">3/4/5/6, category 3 (EN14605) or equivalent would be </w:t>
      </w:r>
      <w:r w:rsidR="00B0269C" w:rsidRPr="000D2821">
        <w:t>acceptable. Any</w:t>
      </w:r>
      <w:r w:rsidRPr="000D2821">
        <w:t xml:space="preserve"> clothing worn under coveralls must be light weight and cool due to the increased risk of heat </w:t>
      </w:r>
      <w:r w:rsidR="00B0269C" w:rsidRPr="000D2821">
        <w:t>stress. Disposable</w:t>
      </w:r>
      <w:r w:rsidRPr="000D2821">
        <w:t xml:space="preserve"> Coveralls should also:</w:t>
      </w:r>
    </w:p>
    <w:p w14:paraId="7AF7B1F3" w14:textId="77777777" w:rsidR="00B0269C" w:rsidRDefault="009F0BEA" w:rsidP="00B0269C">
      <w:pPr>
        <w:pStyle w:val="ListParagraph"/>
        <w:numPr>
          <w:ilvl w:val="0"/>
          <w:numId w:val="262"/>
        </w:numPr>
        <w:spacing w:after="160" w:line="259" w:lineRule="auto"/>
      </w:pPr>
      <w:r w:rsidRPr="000D2821">
        <w:t xml:space="preserve">Never </w:t>
      </w:r>
      <w:proofErr w:type="gramStart"/>
      <w:r w:rsidRPr="000D2821">
        <w:t>be</w:t>
      </w:r>
      <w:proofErr w:type="gramEnd"/>
      <w:r w:rsidRPr="000D2821">
        <w:t xml:space="preserve"> re-used or taken home</w:t>
      </w:r>
      <w:r w:rsidR="00B0269C">
        <w:t>.</w:t>
      </w:r>
    </w:p>
    <w:p w14:paraId="0B115E13" w14:textId="77777777" w:rsidR="00B0269C" w:rsidRDefault="009F0BEA" w:rsidP="00B0269C">
      <w:pPr>
        <w:pStyle w:val="ListParagraph"/>
        <w:numPr>
          <w:ilvl w:val="0"/>
          <w:numId w:val="262"/>
        </w:numPr>
        <w:spacing w:after="160" w:line="259" w:lineRule="auto"/>
      </w:pPr>
      <w:r w:rsidRPr="000D2821">
        <w:t>Be disposed of as contaminated waste after a single use</w:t>
      </w:r>
      <w:r w:rsidR="00B0269C">
        <w:t>.</w:t>
      </w:r>
    </w:p>
    <w:p w14:paraId="1EC40870" w14:textId="1AF95317" w:rsidR="00B0269C" w:rsidRDefault="009F0BEA" w:rsidP="00B0269C">
      <w:pPr>
        <w:pStyle w:val="ListParagraph"/>
        <w:numPr>
          <w:ilvl w:val="0"/>
          <w:numId w:val="262"/>
        </w:numPr>
        <w:spacing w:after="160" w:line="259" w:lineRule="auto"/>
      </w:pPr>
      <w:r w:rsidRPr="000D2821">
        <w:t xml:space="preserve">Be one size too big as this will help prevent ripping at the seams – if cuffs are loose then </w:t>
      </w:r>
      <w:proofErr w:type="gramStart"/>
      <w:r w:rsidRPr="000D2821">
        <w:t>ensure</w:t>
      </w:r>
      <w:proofErr w:type="gramEnd"/>
      <w:r w:rsidRPr="000D2821">
        <w:t xml:space="preserve"> they are sealed with tape – ensure coverall legs are worn over footwear as tucking them in lets in contaminated material – ensure the hood is worn over the respirator </w:t>
      </w:r>
      <w:r w:rsidR="00B0269C" w:rsidRPr="000D2821">
        <w:t xml:space="preserve">straps. </w:t>
      </w:r>
    </w:p>
    <w:p w14:paraId="0951A95E" w14:textId="6FA81895" w:rsidR="009F0BEA" w:rsidRPr="000D2821" w:rsidRDefault="00B0269C" w:rsidP="00B0269C">
      <w:pPr>
        <w:spacing w:after="160" w:line="259" w:lineRule="auto"/>
      </w:pPr>
      <w:r w:rsidRPr="000D2821">
        <w:t>In</w:t>
      </w:r>
      <w:r w:rsidR="009F0BEA" w:rsidRPr="000D2821">
        <w:t xml:space="preserve"> some limited circumstances, for example if there is a fire hazard, disposable protective clothing is not appropriate and re-usable types may be used.</w:t>
      </w:r>
      <w:r>
        <w:t xml:space="preserve"> </w:t>
      </w:r>
      <w:r w:rsidR="009F0BEA" w:rsidRPr="000D2821">
        <w:t>Used non-disposable coveralls must be laundered after every use.</w:t>
      </w:r>
    </w:p>
    <w:p w14:paraId="1CDB2B41" w14:textId="77777777" w:rsidR="009F0BEA" w:rsidRPr="000D2821" w:rsidRDefault="009F0BEA" w:rsidP="009F0BEA"/>
    <w:p w14:paraId="1F17279E" w14:textId="77777777" w:rsidR="009F0BEA" w:rsidRPr="000D2821" w:rsidRDefault="009F0BEA" w:rsidP="009F0BEA">
      <w:pPr>
        <w:rPr>
          <w:b/>
          <w:i/>
        </w:rPr>
      </w:pPr>
      <w:r w:rsidRPr="000D2821">
        <w:rPr>
          <w:b/>
          <w:i/>
        </w:rPr>
        <w:t>Coveralls and Heat Stress</w:t>
      </w:r>
    </w:p>
    <w:p w14:paraId="5657AB6B" w14:textId="77777777" w:rsidR="009F0BEA" w:rsidRPr="000D2821" w:rsidRDefault="009F0BEA" w:rsidP="009F0BEA">
      <w:r w:rsidRPr="000D2821">
        <w:t>Special attention needs to be paid to the risk of heat stress from working in even mild to warm environments whilst undertaking strenuous works like the removal of contaminated materials.</w:t>
      </w:r>
    </w:p>
    <w:p w14:paraId="7C580B99" w14:textId="77777777" w:rsidR="009F0BEA" w:rsidRPr="000D2821" w:rsidRDefault="009F0BEA" w:rsidP="009F0BEA">
      <w:r w:rsidRPr="000D2821">
        <w:t>A competent person needs to assess this risk when planning the removal and throughout the job and determine the most suitable protective clothing and decontamination procedures for employees in these situations.</w:t>
      </w:r>
    </w:p>
    <w:p w14:paraId="2C24DA59" w14:textId="77777777" w:rsidR="009F0BEA" w:rsidRPr="000D2821" w:rsidRDefault="009F0BEA" w:rsidP="009F0BEA">
      <w:pPr>
        <w:rPr>
          <w:b/>
        </w:rPr>
      </w:pPr>
    </w:p>
    <w:p w14:paraId="58C1E3B8" w14:textId="01476CC8" w:rsidR="009F0BEA" w:rsidRPr="000D2821" w:rsidRDefault="009F0BEA" w:rsidP="009F0BEA">
      <w:pPr>
        <w:rPr>
          <w:b/>
        </w:rPr>
      </w:pPr>
      <w:r w:rsidRPr="000D2821">
        <w:rPr>
          <w:b/>
        </w:rPr>
        <w:t>Gloves</w:t>
      </w:r>
    </w:p>
    <w:p w14:paraId="2149DC7E" w14:textId="77777777" w:rsidR="009F0BEA" w:rsidRPr="000D2821" w:rsidRDefault="009F0BEA" w:rsidP="009F0BEA">
      <w:r w:rsidRPr="000D2821">
        <w:t xml:space="preserve">Nitrile gloves must be used on site when remediating Biohazardous contaminated buildings. </w:t>
      </w:r>
    </w:p>
    <w:p w14:paraId="571E528D" w14:textId="42373C12" w:rsidR="009F0BEA" w:rsidRDefault="009F0BEA" w:rsidP="009F0BEA">
      <w:r w:rsidRPr="000D2821">
        <w:t>When in PPE then double gloves are necessary.</w:t>
      </w:r>
      <w:r w:rsidR="00B0269C">
        <w:t xml:space="preserve"> </w:t>
      </w:r>
      <w:r w:rsidRPr="000D2821">
        <w:t>Disposable Gloves used for biohazard recovery need to be disposed of as contaminated waste. Even though gloves are used during the remediation process, all workers need to clean their hands and fingernails thoroughly before eating and after work.</w:t>
      </w:r>
    </w:p>
    <w:p w14:paraId="4572E716" w14:textId="77777777" w:rsidR="00B0269C" w:rsidRPr="000D2821" w:rsidRDefault="00B0269C" w:rsidP="009F0BEA"/>
    <w:p w14:paraId="4151D625" w14:textId="77777777" w:rsidR="009F0BEA" w:rsidRPr="000D2821" w:rsidRDefault="009F0BEA" w:rsidP="009F0BEA"/>
    <w:p w14:paraId="7B912AFF" w14:textId="77777777" w:rsidR="009F0BEA" w:rsidRPr="000D2821" w:rsidRDefault="009F0BEA" w:rsidP="009F0BEA">
      <w:pPr>
        <w:rPr>
          <w:b/>
        </w:rPr>
      </w:pPr>
      <w:r w:rsidRPr="000D2821">
        <w:rPr>
          <w:b/>
        </w:rPr>
        <w:t>Footwear</w:t>
      </w:r>
    </w:p>
    <w:p w14:paraId="1AE20339" w14:textId="0020D907" w:rsidR="009F0BEA" w:rsidRPr="000D2821" w:rsidRDefault="009F0BEA" w:rsidP="009F0BEA">
      <w:r w:rsidRPr="000D2821">
        <w:t>Appropriate safety footwear (</w:t>
      </w:r>
      <w:r w:rsidR="007703AF" w:rsidRPr="000D2821">
        <w:t>i.e.</w:t>
      </w:r>
      <w:r w:rsidRPr="000D2821">
        <w:t xml:space="preserve"> steel-capped, rubber-soled work shoes or gumboots) need to be worn on the work site.</w:t>
      </w:r>
      <w:r w:rsidR="007703AF">
        <w:t xml:space="preserve"> </w:t>
      </w:r>
      <w:r w:rsidRPr="000D2821">
        <w:t>Footwear needs to remain inside the barricaded area or dirty decontamination area for the duration of the biohazard recovery work and should not be shared due to hygiene reasons.</w:t>
      </w:r>
    </w:p>
    <w:p w14:paraId="4D012560" w14:textId="291B213C" w:rsidR="009F0BEA" w:rsidRPr="000D2821" w:rsidRDefault="009F0BEA" w:rsidP="009F0BEA">
      <w:r w:rsidRPr="000D2821">
        <w:t>Disposable overshoes should be avoided because they cause a slipping risk.</w:t>
      </w:r>
      <w:r w:rsidR="007703AF">
        <w:t xml:space="preserve"> </w:t>
      </w:r>
      <w:r w:rsidRPr="000D2821">
        <w:t>At the end of the job and upon leaving the work area, safety footwear must be decontaminated.</w:t>
      </w:r>
    </w:p>
    <w:p w14:paraId="4003BA4D" w14:textId="77777777" w:rsidR="009F0BEA" w:rsidRPr="000D2821" w:rsidRDefault="009F0BEA" w:rsidP="009F0BEA"/>
    <w:p w14:paraId="6A0F016C" w14:textId="77777777" w:rsidR="009F0BEA" w:rsidRPr="000D2821" w:rsidRDefault="009F0BEA" w:rsidP="009F0BEA">
      <w:pPr>
        <w:rPr>
          <w:b/>
        </w:rPr>
      </w:pPr>
      <w:r w:rsidRPr="000D2821">
        <w:rPr>
          <w:b/>
        </w:rPr>
        <w:t>Respiratory protective equipment – Selection and level of protection</w:t>
      </w:r>
    </w:p>
    <w:p w14:paraId="60D413B4" w14:textId="0FC645A8" w:rsidR="009F0BEA" w:rsidRPr="000D2821" w:rsidRDefault="009F0BEA" w:rsidP="009F0BEA">
      <w:r w:rsidRPr="000D2821">
        <w:t xml:space="preserve">All persons engaged in biohazard recovery work that involves a respiratory risk must wear respiratory protective equipment (RPE) conforming to the requirements of AS/NZS1716:2003 Respiratory protective devices or its equivalent when </w:t>
      </w:r>
      <w:r w:rsidR="009768DA">
        <w:t xml:space="preserve"> </w:t>
      </w:r>
      <w:r w:rsidRPr="000D2821">
        <w:t>The selection, use and maintenance of respirators needs to be in accordance with AS/NZS1715:1994 Selection, use and maintenance of respiratory protective devices and manufacturer’s instructions.</w:t>
      </w:r>
    </w:p>
    <w:p w14:paraId="6B6448BD" w14:textId="77777777" w:rsidR="009F0BEA" w:rsidRPr="000D2821" w:rsidRDefault="009F0BEA" w:rsidP="009F0BEA">
      <w:pPr>
        <w:rPr>
          <w:b/>
          <w:i/>
        </w:rPr>
      </w:pPr>
    </w:p>
    <w:p w14:paraId="4304C937" w14:textId="62803453" w:rsidR="009F0BEA" w:rsidRPr="000D2821" w:rsidRDefault="009F0BEA" w:rsidP="009F0BEA">
      <w:pPr>
        <w:rPr>
          <w:b/>
          <w:i/>
        </w:rPr>
      </w:pPr>
      <w:r w:rsidRPr="000D2821">
        <w:rPr>
          <w:b/>
          <w:i/>
        </w:rPr>
        <w:t>Medically Fit to Wear a Respirator</w:t>
      </w:r>
    </w:p>
    <w:p w14:paraId="7B7646E5" w14:textId="55643A52" w:rsidR="009F0BEA" w:rsidRPr="000D2821" w:rsidRDefault="009F0BEA" w:rsidP="009F0BEA">
      <w:r w:rsidRPr="000D2821">
        <w:t>The suitability of employees for work in the biohazard recovery industry needs to be assessed by a qualified medical practitioner.</w:t>
      </w:r>
      <w:r w:rsidR="009768DA">
        <w:t xml:space="preserve"> </w:t>
      </w:r>
      <w:r w:rsidRPr="000D2821">
        <w:t>Employees must be medically fit to wear PPE – the employer needs to seek medical advice if there is any uncertainty.</w:t>
      </w:r>
      <w:r w:rsidR="009768DA">
        <w:t xml:space="preserve"> </w:t>
      </w:r>
      <w:r w:rsidRPr="000D2821">
        <w:t>If a medical condition precludes the use of negative pressure respirators, employees need to be provided with a continuous flow, positive pressure respirator wherever possible.</w:t>
      </w:r>
    </w:p>
    <w:p w14:paraId="038AC1DF" w14:textId="77777777" w:rsidR="009F0BEA" w:rsidRPr="000D2821" w:rsidRDefault="009F0BEA" w:rsidP="009F0BEA"/>
    <w:p w14:paraId="7D3C3EA2" w14:textId="77777777" w:rsidR="009F0BEA" w:rsidRPr="000D2821" w:rsidRDefault="009F0BEA" w:rsidP="009F0BEA">
      <w:pPr>
        <w:rPr>
          <w:b/>
          <w:i/>
        </w:rPr>
      </w:pPr>
      <w:r w:rsidRPr="000D2821">
        <w:rPr>
          <w:b/>
          <w:i/>
        </w:rPr>
        <w:t>Training on Respiratory Protective Equipment</w:t>
      </w:r>
    </w:p>
    <w:p w14:paraId="0CDAEA6E" w14:textId="77777777" w:rsidR="009F0BEA" w:rsidRPr="000D2821" w:rsidRDefault="009F0BEA" w:rsidP="009F0BEA">
      <w:r w:rsidRPr="000D2821">
        <w:t>All employees who undertake any biohazard recovery work, must receive instruction and training in:</w:t>
      </w:r>
    </w:p>
    <w:p w14:paraId="4560358F" w14:textId="58A6221E" w:rsidR="009F0BEA" w:rsidRPr="000D2821" w:rsidRDefault="009F0BEA" w:rsidP="00E3147D">
      <w:pPr>
        <w:pStyle w:val="ListParagraph"/>
        <w:numPr>
          <w:ilvl w:val="0"/>
          <w:numId w:val="48"/>
        </w:numPr>
        <w:spacing w:after="160" w:line="259" w:lineRule="auto"/>
        <w:ind w:left="2268"/>
      </w:pPr>
      <w:r w:rsidRPr="000D2821">
        <w:t>Fit testing/checking</w:t>
      </w:r>
      <w:r w:rsidR="00E12973">
        <w:t>.</w:t>
      </w:r>
    </w:p>
    <w:p w14:paraId="16F38040" w14:textId="7877BD4D" w:rsidR="009F0BEA" w:rsidRPr="000D2821" w:rsidRDefault="009F0BEA" w:rsidP="00E3147D">
      <w:pPr>
        <w:pStyle w:val="ListParagraph"/>
        <w:numPr>
          <w:ilvl w:val="0"/>
          <w:numId w:val="48"/>
        </w:numPr>
        <w:spacing w:after="160" w:line="259" w:lineRule="auto"/>
        <w:ind w:left="2268"/>
      </w:pPr>
      <w:r w:rsidRPr="000D2821">
        <w:t>The importance of a correct facial fit</w:t>
      </w:r>
      <w:r w:rsidR="00E12973">
        <w:t>.</w:t>
      </w:r>
    </w:p>
    <w:p w14:paraId="168BCDCD" w14:textId="24A61C19" w:rsidR="009F0BEA" w:rsidRPr="000D2821" w:rsidRDefault="009F0BEA" w:rsidP="00E3147D">
      <w:pPr>
        <w:pStyle w:val="ListParagraph"/>
        <w:numPr>
          <w:ilvl w:val="0"/>
          <w:numId w:val="48"/>
        </w:numPr>
        <w:spacing w:after="160" w:line="259" w:lineRule="auto"/>
        <w:ind w:left="2268"/>
      </w:pPr>
      <w:r w:rsidRPr="000D2821">
        <w:t>The correct method of using their respirators</w:t>
      </w:r>
      <w:r w:rsidR="00E12973">
        <w:t>.</w:t>
      </w:r>
    </w:p>
    <w:p w14:paraId="0C62EDF1" w14:textId="77777777" w:rsidR="009F0BEA" w:rsidRPr="000D2821" w:rsidRDefault="009F0BEA" w:rsidP="00E3147D">
      <w:pPr>
        <w:pStyle w:val="ListParagraph"/>
        <w:numPr>
          <w:ilvl w:val="0"/>
          <w:numId w:val="48"/>
        </w:numPr>
        <w:spacing w:after="160" w:line="259" w:lineRule="auto"/>
        <w:ind w:left="2268"/>
      </w:pPr>
      <w:r w:rsidRPr="000D2821">
        <w:t>When to stop removal work and leave the area if they think their RPE is not working properly.</w:t>
      </w:r>
    </w:p>
    <w:p w14:paraId="53D0598C" w14:textId="71AEB0C0" w:rsidR="009F0BEA" w:rsidRPr="000D2821" w:rsidRDefault="009F0BEA" w:rsidP="009F0BEA">
      <w:r w:rsidRPr="000D2821">
        <w:t xml:space="preserve">Employers (franchisees who employ others) must ensure the above training has been understood by </w:t>
      </w:r>
      <w:r w:rsidR="009768DA" w:rsidRPr="000D2821">
        <w:t>employees. The</w:t>
      </w:r>
      <w:r w:rsidRPr="000D2821">
        <w:t xml:space="preserve"> use of the respirator in ways other than that recommended by the manufacturer would mean the respirator does not meet AS/NZS1716:2003 Respiratory protective devices.</w:t>
      </w:r>
    </w:p>
    <w:p w14:paraId="7B0824AD" w14:textId="77777777" w:rsidR="009F0BEA" w:rsidRPr="000D2821" w:rsidRDefault="009F0BEA" w:rsidP="009F0BEA"/>
    <w:p w14:paraId="0273F25E" w14:textId="77777777" w:rsidR="009F0BEA" w:rsidRPr="000D2821" w:rsidRDefault="009F0BEA" w:rsidP="009F0BEA">
      <w:pPr>
        <w:rPr>
          <w:b/>
          <w:i/>
        </w:rPr>
      </w:pPr>
      <w:r w:rsidRPr="000D2821">
        <w:rPr>
          <w:b/>
          <w:i/>
        </w:rPr>
        <w:t>Half Face Respirator for Individual Use is Mandatory</w:t>
      </w:r>
    </w:p>
    <w:p w14:paraId="40F95E6D" w14:textId="04CE5216" w:rsidR="009F0BEA" w:rsidRDefault="009F0BEA" w:rsidP="009F0BEA">
      <w:r w:rsidRPr="000D2821">
        <w:t>Respirators need to be issued to individuals for their exclusive use – employees need to select a size and make that fits them.  The fit of a negative-pressure respirator to a person’s face is critical.</w:t>
      </w:r>
      <w:r w:rsidR="00F0290D">
        <w:t xml:space="preserve"> </w:t>
      </w:r>
      <w:r w:rsidRPr="000D2821">
        <w:t xml:space="preserve">A fit test, in accordance with AS/NZS1715:1994 Selection, use and maintenance of respiratory protective devices and the manufacturer’s instructions, needs to be performed to assist in determining that the respirator fits the </w:t>
      </w:r>
      <w:r w:rsidR="003D1832" w:rsidRPr="000D2821">
        <w:t>individual. It</w:t>
      </w:r>
      <w:r w:rsidRPr="000D2821">
        <w:t xml:space="preserve"> is difficult for an individual to establish that a disposable respirator provides the required fit.</w:t>
      </w:r>
      <w:r w:rsidR="003D1832">
        <w:t xml:space="preserve"> </w:t>
      </w:r>
      <w:r w:rsidRPr="000D2821">
        <w:t xml:space="preserve">For this reason, it is </w:t>
      </w:r>
      <w:r w:rsidRPr="000D2821">
        <w:rPr>
          <w:color w:val="C00000"/>
        </w:rPr>
        <w:t>required</w:t>
      </w:r>
      <w:r w:rsidRPr="000D2821">
        <w:t xml:space="preserve"> that where a half-face respirator has been determined as providing the required level of protection, a non-disposable respirator be used.</w:t>
      </w:r>
    </w:p>
    <w:p w14:paraId="13EF6DB0" w14:textId="77777777" w:rsidR="003D1832" w:rsidRPr="000D2821" w:rsidRDefault="003D1832" w:rsidP="009F0BEA"/>
    <w:p w14:paraId="0A49F6B5" w14:textId="77777777" w:rsidR="009F0BEA" w:rsidRDefault="009F0BEA" w:rsidP="009F0BEA">
      <w:r w:rsidRPr="000D2821">
        <w:t>All Hazardous Material Removal employees using negative-pressure respirators that require a facial seal must be clean shaven or they won’t be protected properly.  Employees with beards, stubble or facial hair need to use a continuous flow positive pressure respirator.</w:t>
      </w:r>
    </w:p>
    <w:p w14:paraId="414FCC7B" w14:textId="77777777" w:rsidR="004D47BD" w:rsidRPr="000D2821" w:rsidRDefault="004D47BD" w:rsidP="009F0BEA"/>
    <w:p w14:paraId="02C34D7B" w14:textId="2686AC5F" w:rsidR="009F0BEA" w:rsidRPr="000D2821" w:rsidRDefault="009F0BEA" w:rsidP="009F0BEA">
      <w:r w:rsidRPr="000D2821">
        <w:t>Employees requiring the use of prescription glasses may not be able to use full-face respirators because of the loss of seal around the spectacle arms.  It their glasses cannot be modified so they do not need the support of the ears, these people should not use a full-face respirator and need to wear either a half face respirator or wear air supply hoods instead.  The level of respiratory protection required (</w:t>
      </w:r>
      <w:r w:rsidR="004D47BD" w:rsidRPr="000D2821">
        <w:t>e.g.</w:t>
      </w:r>
      <w:r w:rsidRPr="000D2821">
        <w:t xml:space="preserve"> P1, P2, P3 and PAPR) needs to be determined by a competent person in accordance with the biohazard recovery task to be undertaken.</w:t>
      </w:r>
      <w:r w:rsidR="004D47BD">
        <w:t xml:space="preserve"> </w:t>
      </w:r>
      <w:r w:rsidRPr="000D2821">
        <w:t>A competent person may change the level of respiratory protection at any stage during the removal process following a thorough assessment of the work area.</w:t>
      </w:r>
      <w:r w:rsidR="004D47BD">
        <w:t xml:space="preserve"> </w:t>
      </w:r>
      <w:r w:rsidRPr="000D2821">
        <w:t>Typically, this may occur during the final clean-up after the removal of hazardous materials.</w:t>
      </w:r>
    </w:p>
    <w:p w14:paraId="198029FF" w14:textId="77777777" w:rsidR="009F0BEA" w:rsidRPr="000D2821" w:rsidRDefault="009F0BEA" w:rsidP="009F0BEA">
      <w:pPr>
        <w:rPr>
          <w:b/>
          <w:i/>
        </w:rPr>
      </w:pPr>
    </w:p>
    <w:p w14:paraId="64D7EBF6" w14:textId="77777777" w:rsidR="009F0BEA" w:rsidRPr="000D2821" w:rsidRDefault="009F0BEA" w:rsidP="009F0BEA">
      <w:pPr>
        <w:rPr>
          <w:b/>
          <w:i/>
        </w:rPr>
      </w:pPr>
      <w:r w:rsidRPr="000D2821">
        <w:rPr>
          <w:b/>
          <w:i/>
        </w:rPr>
        <w:t>Respiratory protective equipment – Use and Maintenance</w:t>
      </w:r>
    </w:p>
    <w:p w14:paraId="2CA2E41D" w14:textId="1B4010F1" w:rsidR="009F0BEA" w:rsidRDefault="009F0BEA" w:rsidP="009F0BEA">
      <w:r w:rsidRPr="000D2821">
        <w:rPr>
          <w:i/>
          <w:iCs/>
        </w:rPr>
        <w:t>A fit check (different to a fit test)</w:t>
      </w:r>
      <w:r w:rsidRPr="000D2821">
        <w:t>, in accordance with AS/NZS 1715:1994 Selection, use and maintenance of respiratory protective devices and the manufacturer’s instructions, needs to be performed</w:t>
      </w:r>
      <w:r w:rsidR="007F59E5">
        <w:t xml:space="preserve"> </w:t>
      </w:r>
      <w:r w:rsidRPr="000D2821">
        <w:t>immediately before commencing work with the respirator each time it is to be used.</w:t>
      </w:r>
      <w:r w:rsidR="007F59E5">
        <w:t xml:space="preserve"> </w:t>
      </w:r>
      <w:r w:rsidRPr="000D2821">
        <w:t xml:space="preserve">The respirator must be worn in accordance with the manufacturer’s </w:t>
      </w:r>
      <w:r w:rsidR="007F59E5" w:rsidRPr="000D2821">
        <w:t>instruction,</w:t>
      </w:r>
      <w:r w:rsidRPr="000D2821">
        <w:t xml:space="preserve"> and the coverall hood must go over the respirator straps.  </w:t>
      </w:r>
      <w:r w:rsidRPr="000D2821">
        <w:rPr>
          <w:i/>
          <w:iCs/>
        </w:rPr>
        <w:t xml:space="preserve">It must be </w:t>
      </w:r>
      <w:r w:rsidR="007F59E5" w:rsidRPr="000D2821">
        <w:rPr>
          <w:i/>
          <w:iCs/>
        </w:rPr>
        <w:t>always worn</w:t>
      </w:r>
      <w:r w:rsidRPr="000D2821">
        <w:rPr>
          <w:i/>
          <w:iCs/>
        </w:rPr>
        <w:t xml:space="preserve"> in the removal</w:t>
      </w:r>
      <w:r w:rsidRPr="000D2821">
        <w:t xml:space="preserve"> </w:t>
      </w:r>
      <w:r w:rsidRPr="000D2821">
        <w:rPr>
          <w:i/>
          <w:iCs/>
        </w:rPr>
        <w:t xml:space="preserve">area </w:t>
      </w:r>
      <w:r w:rsidRPr="000D2821">
        <w:t>and until the appropriate stage of personal decontamination.  At the end of a shift or at a break, as part of the decontamination process, ensure the respirator is taken off last.</w:t>
      </w:r>
    </w:p>
    <w:p w14:paraId="5C31581C" w14:textId="77777777" w:rsidR="00A77449" w:rsidRPr="000D2821" w:rsidRDefault="00A77449" w:rsidP="009F0BEA"/>
    <w:p w14:paraId="001609D3" w14:textId="77777777" w:rsidR="009F0BEA" w:rsidRPr="000D2821" w:rsidRDefault="009F0BEA" w:rsidP="009F0BEA">
      <w:r w:rsidRPr="000D2821">
        <w:t>Disposable respirators are not a preferred form of respiratory protection for biological remediation work.</w:t>
      </w:r>
    </w:p>
    <w:p w14:paraId="3DD1FE83" w14:textId="1D53A97F" w:rsidR="009F0BEA" w:rsidRDefault="009F0BEA" w:rsidP="009F0BEA">
      <w:r w:rsidRPr="000D2821">
        <w:t>The respirator should never be left lying around where it can collect dust and other contaminants and should never be dangled around a person’s neck.</w:t>
      </w:r>
      <w:r w:rsidR="00A77449">
        <w:t xml:space="preserve"> </w:t>
      </w:r>
      <w:r w:rsidRPr="000D2821">
        <w:t xml:space="preserve">The system of regular cleaning, inspection and maintenance must be provided for non-disposable respirators.  Records of all </w:t>
      </w:r>
      <w:r w:rsidR="00A77449" w:rsidRPr="000D2821">
        <w:t>respirators</w:t>
      </w:r>
      <w:r w:rsidRPr="000D2821">
        <w:t xml:space="preserve"> </w:t>
      </w:r>
      <w:r w:rsidR="00B638C2" w:rsidRPr="000D2821">
        <w:t>use,</w:t>
      </w:r>
      <w:r w:rsidRPr="000D2821">
        <w:t xml:space="preserve"> and maintenance need to be established and kept up-to-date PRO023 Working with Tools and Equipment V1_0.</w:t>
      </w:r>
    </w:p>
    <w:p w14:paraId="3CE3A243" w14:textId="77777777" w:rsidR="00A77449" w:rsidRPr="000D2821" w:rsidRDefault="00A77449" w:rsidP="009F0BEA"/>
    <w:p w14:paraId="639EC4EA" w14:textId="159E390F" w:rsidR="009F0BEA" w:rsidRPr="000D2821" w:rsidRDefault="009F0BEA" w:rsidP="009F0BEA">
      <w:r w:rsidRPr="000D2821">
        <w:t>Respirators need to be maintained in a clean and good working condition by the person responsible for their safe working condition.</w:t>
      </w:r>
      <w:r w:rsidR="00A77449">
        <w:t xml:space="preserve"> </w:t>
      </w:r>
      <w:r w:rsidRPr="000D2821">
        <w:t>All parts, including filters, valves and seals, need to be inspected before and after each use.</w:t>
      </w:r>
      <w:r w:rsidR="00A77449">
        <w:t xml:space="preserve"> </w:t>
      </w:r>
      <w:r w:rsidRPr="000D2821">
        <w:t>The length of time a filter for Biohazard recovery work is used depends on resistance to breathing and damage to the filter.  The filter needs to be replaced when damaged or when resistance increases in accordance with the manufacturer’s instruction.  A damaged filter must be replaced before resistance begins to increase.  It also needs to be replaced before any manufacturer-recommended period if the filter is damaged or resistance increases.</w:t>
      </w:r>
      <w:r w:rsidR="00A77449">
        <w:t xml:space="preserve"> </w:t>
      </w:r>
      <w:r w:rsidRPr="000D2821">
        <w:t>VOC or chemical filters rated for particulate, organic vapours, acid vapours, solvents and ammonia/methylamine are required for biohazard recovery work</w:t>
      </w:r>
    </w:p>
    <w:p w14:paraId="4B96C6B7" w14:textId="77777777" w:rsidR="00900560" w:rsidRPr="000D2821" w:rsidRDefault="00900560" w:rsidP="009F0BEA">
      <w:pPr>
        <w:rPr>
          <w:b/>
          <w:i/>
        </w:rPr>
      </w:pPr>
    </w:p>
    <w:p w14:paraId="5CF52D02" w14:textId="7C25A779" w:rsidR="009F0BEA" w:rsidRPr="000D2821" w:rsidRDefault="009F0BEA" w:rsidP="009F0BEA">
      <w:pPr>
        <w:rPr>
          <w:b/>
          <w:i/>
        </w:rPr>
      </w:pPr>
      <w:r w:rsidRPr="000D2821">
        <w:rPr>
          <w:b/>
          <w:i/>
        </w:rPr>
        <w:t>General Requirements for all Biohazard Recovery Work</w:t>
      </w:r>
    </w:p>
    <w:p w14:paraId="44CC8410" w14:textId="77777777" w:rsidR="009F0BEA" w:rsidRPr="000D2821" w:rsidRDefault="009F0BEA" w:rsidP="009F0BEA">
      <w:r w:rsidRPr="000D2821">
        <w:t>Full or half-face respirator fit check:</w:t>
      </w:r>
    </w:p>
    <w:p w14:paraId="74F32796" w14:textId="2737A624" w:rsidR="009F0BEA" w:rsidRPr="000D2821" w:rsidRDefault="009F0BEA" w:rsidP="00E3147D">
      <w:pPr>
        <w:pStyle w:val="ListParagraph"/>
        <w:numPr>
          <w:ilvl w:val="0"/>
          <w:numId w:val="49"/>
        </w:numPr>
        <w:spacing w:after="160" w:line="259" w:lineRule="auto"/>
        <w:ind w:left="2268" w:hanging="425"/>
      </w:pPr>
      <w:r w:rsidRPr="000D2821">
        <w:t>Close off the inlet to filter</w:t>
      </w:r>
      <w:r w:rsidR="00251015">
        <w:t>.</w:t>
      </w:r>
    </w:p>
    <w:p w14:paraId="2F42942A" w14:textId="1CED79D0" w:rsidR="009F0BEA" w:rsidRPr="000D2821" w:rsidRDefault="009F0BEA" w:rsidP="00E3147D">
      <w:pPr>
        <w:pStyle w:val="ListParagraph"/>
        <w:numPr>
          <w:ilvl w:val="0"/>
          <w:numId w:val="49"/>
        </w:numPr>
        <w:spacing w:after="160" w:line="259" w:lineRule="auto"/>
        <w:ind w:left="2268" w:hanging="425"/>
      </w:pPr>
      <w:r w:rsidRPr="000D2821">
        <w:t>Inhale gently</w:t>
      </w:r>
      <w:r w:rsidR="00251015">
        <w:t>.</w:t>
      </w:r>
    </w:p>
    <w:p w14:paraId="283ACDAD" w14:textId="77777777" w:rsidR="009F0BEA" w:rsidRPr="000D2821" w:rsidRDefault="009F0BEA" w:rsidP="00E3147D">
      <w:pPr>
        <w:pStyle w:val="ListParagraph"/>
        <w:numPr>
          <w:ilvl w:val="0"/>
          <w:numId w:val="49"/>
        </w:numPr>
        <w:spacing w:after="160" w:line="259" w:lineRule="auto"/>
        <w:ind w:left="2268" w:hanging="425"/>
      </w:pPr>
      <w:r w:rsidRPr="000D2821">
        <w:t>Hold for 10 seconds.</w:t>
      </w:r>
    </w:p>
    <w:p w14:paraId="72F12516" w14:textId="77777777" w:rsidR="009F0BEA" w:rsidRPr="000D2821" w:rsidRDefault="009F0BEA" w:rsidP="00E3147D">
      <w:pPr>
        <w:pStyle w:val="ListParagraph"/>
        <w:numPr>
          <w:ilvl w:val="0"/>
          <w:numId w:val="49"/>
        </w:numPr>
        <w:spacing w:after="160" w:line="259" w:lineRule="auto"/>
        <w:ind w:left="2268" w:hanging="425"/>
      </w:pPr>
      <w:r w:rsidRPr="000D2821">
        <w:t>Face piece needs to remain slightly collapsed.</w:t>
      </w:r>
    </w:p>
    <w:p w14:paraId="2828A286" w14:textId="77777777" w:rsidR="009F0BEA" w:rsidRPr="000D2821" w:rsidRDefault="009F0BEA" w:rsidP="009F0BEA">
      <w:r w:rsidRPr="000D2821">
        <w:t>All filters used during Biohazard recovery must be disposed of as General waste.</w:t>
      </w:r>
    </w:p>
    <w:p w14:paraId="0896B35D" w14:textId="096C9993" w:rsidR="009F0BEA" w:rsidRPr="000D2821" w:rsidRDefault="009F0BEA" w:rsidP="009F0BEA">
      <w:r w:rsidRPr="000D2821">
        <w:t xml:space="preserve">Filters must not be cleaned </w:t>
      </w:r>
      <w:r w:rsidR="00FC0115" w:rsidRPr="000D2821">
        <w:t>to</w:t>
      </w:r>
      <w:r w:rsidRPr="000D2821">
        <w:t xml:space="preserve"> extend their life.</w:t>
      </w:r>
      <w:r w:rsidR="00FC0115">
        <w:t xml:space="preserve"> </w:t>
      </w:r>
      <w:r w:rsidRPr="000D2821">
        <w:t>Tapping of the filter or using compressed air on it can cause damage and reduce the protection it provides.</w:t>
      </w:r>
      <w:r w:rsidR="00FC0115">
        <w:t xml:space="preserve"> </w:t>
      </w:r>
      <w:r w:rsidRPr="000D2821">
        <w:t>However, gently patting the respirator/filter with a damp cloth to remove any external dust as part of a decontamination process is acceptable.</w:t>
      </w:r>
      <w:r w:rsidR="00FC0115">
        <w:t xml:space="preserve"> </w:t>
      </w:r>
      <w:r w:rsidRPr="000D2821">
        <w:t>The correct filter must be fitted to the face piece otherwise the respirator would not meet relevant standards and may not provide the required protection.</w:t>
      </w:r>
    </w:p>
    <w:p w14:paraId="1B7D3332" w14:textId="00E80CCE" w:rsidR="009F0BEA" w:rsidRDefault="009F0BEA" w:rsidP="00F129AF"/>
    <w:p w14:paraId="20A9EBF6" w14:textId="77777777" w:rsidR="00B71DE8" w:rsidRPr="000D2821" w:rsidRDefault="00B71DE8" w:rsidP="00F129AF"/>
    <w:p w14:paraId="6961CA5E" w14:textId="1F1BF29A" w:rsidR="009F0BEA" w:rsidRPr="000D2821" w:rsidRDefault="009F0BEA" w:rsidP="009F0BEA">
      <w:pPr>
        <w:pStyle w:val="Heading3"/>
        <w:rPr>
          <w:rFonts w:asciiTheme="minorHAnsi" w:hAnsiTheme="minorHAnsi"/>
          <w:color w:val="ED7D31" w:themeColor="accent1"/>
        </w:rPr>
      </w:pPr>
      <w:bookmarkStart w:id="788" w:name="_Toc221634679"/>
      <w:r w:rsidRPr="000D2821">
        <w:rPr>
          <w:rFonts w:asciiTheme="minorHAnsi" w:hAnsiTheme="minorHAnsi"/>
          <w:color w:val="ED7D31" w:themeColor="accent1"/>
        </w:rPr>
        <w:t xml:space="preserve">PPE and </w:t>
      </w:r>
      <w:r w:rsidR="00900560" w:rsidRPr="000D2821">
        <w:rPr>
          <w:rFonts w:asciiTheme="minorHAnsi" w:hAnsiTheme="minorHAnsi"/>
          <w:color w:val="ED7D31" w:themeColor="accent1"/>
        </w:rPr>
        <w:t>Fire and Smoke Remediation</w:t>
      </w:r>
      <w:bookmarkEnd w:id="788"/>
    </w:p>
    <w:p w14:paraId="4D5B30B1" w14:textId="00F6E4C4" w:rsidR="009F0BEA" w:rsidRPr="000D2821" w:rsidRDefault="009F0BEA" w:rsidP="009F0BEA">
      <w:r w:rsidRPr="000D2821">
        <w:t xml:space="preserve">Personal protective clothing needs to be provided and </w:t>
      </w:r>
      <w:r w:rsidR="00E849A1" w:rsidRPr="000D2821">
        <w:t>always worn</w:t>
      </w:r>
      <w:r w:rsidRPr="000D2821">
        <w:t xml:space="preserve"> during all work in the Fire and Smoke remediation area prior to achieving a satisfactory final clearance inspection.</w:t>
      </w:r>
      <w:r w:rsidR="00E849A1">
        <w:t xml:space="preserve"> </w:t>
      </w:r>
      <w:r w:rsidRPr="000D2821">
        <w:t>Personal protective clothing needs to be made from materials which provide protection against particulate/dust penetration.</w:t>
      </w:r>
    </w:p>
    <w:p w14:paraId="5702D49C" w14:textId="77777777" w:rsidR="00E849A1" w:rsidRDefault="00E849A1" w:rsidP="009F0BEA"/>
    <w:p w14:paraId="2EFDF078" w14:textId="77777777" w:rsidR="00E849A1" w:rsidRDefault="009F0BEA" w:rsidP="009F0BEA">
      <w:pPr>
        <w:rPr>
          <w:b/>
        </w:rPr>
      </w:pPr>
      <w:r w:rsidRPr="000D2821">
        <w:rPr>
          <w:b/>
        </w:rPr>
        <w:t>Coveralls</w:t>
      </w:r>
    </w:p>
    <w:p w14:paraId="2205489E" w14:textId="0F16C35E" w:rsidR="009F0BEA" w:rsidRPr="00E849A1" w:rsidRDefault="009F0BEA" w:rsidP="009F0BEA">
      <w:pPr>
        <w:rPr>
          <w:b/>
        </w:rPr>
      </w:pPr>
      <w:r w:rsidRPr="000D2821">
        <w:t xml:space="preserve">Disposable coveralls of good quality to decrease the risk of tearing, rated type </w:t>
      </w:r>
      <w:r w:rsidRPr="000D2821">
        <w:tab/>
        <w:t>5/6.</w:t>
      </w:r>
      <w:r w:rsidR="00E849A1">
        <w:rPr>
          <w:b/>
        </w:rPr>
        <w:t xml:space="preserve"> </w:t>
      </w:r>
      <w:r w:rsidRPr="000D2821">
        <w:t>Any clothing worn under coveralls must be light weight and cool due to the increased risk of heat stress.</w:t>
      </w:r>
      <w:r w:rsidR="00E849A1">
        <w:rPr>
          <w:b/>
        </w:rPr>
        <w:t xml:space="preserve"> </w:t>
      </w:r>
      <w:r w:rsidRPr="000D2821">
        <w:t>Disposable Coveralls should also:</w:t>
      </w:r>
    </w:p>
    <w:p w14:paraId="142E5EBC" w14:textId="77777777" w:rsidR="00E849A1" w:rsidRDefault="009F0BEA" w:rsidP="00E849A1">
      <w:pPr>
        <w:pStyle w:val="ListParagraph"/>
        <w:numPr>
          <w:ilvl w:val="0"/>
          <w:numId w:val="263"/>
        </w:numPr>
        <w:spacing w:after="160" w:line="259" w:lineRule="auto"/>
      </w:pPr>
      <w:r w:rsidRPr="000D2821">
        <w:t xml:space="preserve">Never </w:t>
      </w:r>
      <w:proofErr w:type="gramStart"/>
      <w:r w:rsidRPr="000D2821">
        <w:t>be</w:t>
      </w:r>
      <w:proofErr w:type="gramEnd"/>
      <w:r w:rsidRPr="000D2821">
        <w:t xml:space="preserve"> re-used or taken home</w:t>
      </w:r>
      <w:r w:rsidR="00E849A1">
        <w:t>.</w:t>
      </w:r>
    </w:p>
    <w:p w14:paraId="4F066B67" w14:textId="77777777" w:rsidR="00544CC1" w:rsidRDefault="009F0BEA" w:rsidP="00E849A1">
      <w:pPr>
        <w:pStyle w:val="ListParagraph"/>
        <w:numPr>
          <w:ilvl w:val="0"/>
          <w:numId w:val="263"/>
        </w:numPr>
        <w:spacing w:after="160" w:line="259" w:lineRule="auto"/>
      </w:pPr>
      <w:r w:rsidRPr="000D2821">
        <w:t>Be disposed of as contaminated waste after a single use</w:t>
      </w:r>
      <w:r w:rsidR="00E849A1">
        <w:t>.</w:t>
      </w:r>
    </w:p>
    <w:p w14:paraId="51838093" w14:textId="0BD0584B" w:rsidR="009F0BEA" w:rsidRPr="000D2821" w:rsidRDefault="009F0BEA" w:rsidP="00E849A1">
      <w:pPr>
        <w:pStyle w:val="ListParagraph"/>
        <w:numPr>
          <w:ilvl w:val="0"/>
          <w:numId w:val="263"/>
        </w:numPr>
        <w:spacing w:after="160" w:line="259" w:lineRule="auto"/>
      </w:pPr>
      <w:r w:rsidRPr="000D2821">
        <w:t xml:space="preserve">Be one size too big as this will help prevent ripping at the seams – if cuffs are loose then </w:t>
      </w:r>
      <w:proofErr w:type="gramStart"/>
      <w:r w:rsidRPr="000D2821">
        <w:t>ensure</w:t>
      </w:r>
      <w:proofErr w:type="gramEnd"/>
      <w:r w:rsidRPr="000D2821">
        <w:t xml:space="preserve"> they are sealed with tape – ensure coverall legs are worn over footwear as tucking them in lets in contaminated material – ensure the hood is worn over the respirator straps.</w:t>
      </w:r>
    </w:p>
    <w:p w14:paraId="3D990EA6" w14:textId="1B38C65A" w:rsidR="009F0BEA" w:rsidRPr="000D2821" w:rsidRDefault="009F0BEA" w:rsidP="009F0BEA">
      <w:r w:rsidRPr="000D2821">
        <w:t>In some limited circumstances, for example if there is a fire hazard, disposable protective clothing is not appropriate and re-usable types may be used.</w:t>
      </w:r>
      <w:r w:rsidR="00544CC1">
        <w:t xml:space="preserve"> </w:t>
      </w:r>
      <w:r w:rsidRPr="000D2821">
        <w:t>Used non-disposable coveralls must be laundered after every use.</w:t>
      </w:r>
    </w:p>
    <w:p w14:paraId="33D3C295" w14:textId="77777777" w:rsidR="009F0BEA" w:rsidRPr="000D2821" w:rsidRDefault="009F0BEA" w:rsidP="009F0BEA"/>
    <w:p w14:paraId="5DDCA485" w14:textId="77777777" w:rsidR="009F0BEA" w:rsidRPr="000D2821" w:rsidRDefault="009F0BEA" w:rsidP="009F0BEA">
      <w:pPr>
        <w:rPr>
          <w:b/>
          <w:i/>
        </w:rPr>
      </w:pPr>
      <w:r w:rsidRPr="000D2821">
        <w:rPr>
          <w:b/>
          <w:i/>
        </w:rPr>
        <w:t>Coveralls and Heat Stress</w:t>
      </w:r>
    </w:p>
    <w:p w14:paraId="74A06CB6" w14:textId="77777777" w:rsidR="009F0BEA" w:rsidRPr="000D2821" w:rsidRDefault="009F0BEA" w:rsidP="009F0BEA">
      <w:r w:rsidRPr="000D2821">
        <w:t>Special attention needs to be paid to the risk of heat stress from working in even mild to warm environments whilst undertaking strenuous works like the removal of contaminated materials.</w:t>
      </w:r>
    </w:p>
    <w:p w14:paraId="49777F9F" w14:textId="77777777" w:rsidR="009F0BEA" w:rsidRPr="000D2821" w:rsidRDefault="009F0BEA" w:rsidP="009F0BEA">
      <w:r w:rsidRPr="000D2821">
        <w:t>A competent person needs to assess this risk when planning the removal and throughout the job and determine the most suitable protective clothing and decontamination procedures for employees in these situations.</w:t>
      </w:r>
    </w:p>
    <w:p w14:paraId="6DDCEB1B" w14:textId="77777777" w:rsidR="00900560" w:rsidRPr="000D2821" w:rsidRDefault="00900560" w:rsidP="009F0BEA">
      <w:pPr>
        <w:rPr>
          <w:b/>
        </w:rPr>
      </w:pPr>
    </w:p>
    <w:p w14:paraId="0867DA32" w14:textId="3E661914" w:rsidR="009F0BEA" w:rsidRPr="000D2821" w:rsidRDefault="009F0BEA" w:rsidP="009F0BEA">
      <w:pPr>
        <w:rPr>
          <w:b/>
        </w:rPr>
      </w:pPr>
      <w:r w:rsidRPr="000D2821">
        <w:rPr>
          <w:b/>
        </w:rPr>
        <w:t>Gloves</w:t>
      </w:r>
    </w:p>
    <w:p w14:paraId="132A6511" w14:textId="77777777" w:rsidR="009F0BEA" w:rsidRPr="000D2821" w:rsidRDefault="009F0BEA" w:rsidP="009F0BEA">
      <w:r w:rsidRPr="000D2821">
        <w:t xml:space="preserve">Nitrile gloves must be used on site when remediating Fire and Smoke contaminated buildings. </w:t>
      </w:r>
    </w:p>
    <w:p w14:paraId="62AF41A7" w14:textId="0147C016" w:rsidR="009F0BEA" w:rsidRPr="000D2821" w:rsidRDefault="009F0BEA" w:rsidP="009F0BEA">
      <w:r w:rsidRPr="000D2821">
        <w:t>When in PPE then double gloves are necessary.</w:t>
      </w:r>
      <w:r w:rsidR="00B678C0">
        <w:t xml:space="preserve"> </w:t>
      </w:r>
      <w:r w:rsidRPr="000D2821">
        <w:t xml:space="preserve">Disposable Gloves used for fire and smoke remediation need to be disposed of as general waste. </w:t>
      </w:r>
      <w:r w:rsidR="00B678C0">
        <w:t xml:space="preserve"> </w:t>
      </w:r>
      <w:r w:rsidRPr="000D2821">
        <w:t>Even though gloves are used during the remediation process, all workers need to clean their hands and fingernails thoroughly before eating and after work.</w:t>
      </w:r>
    </w:p>
    <w:p w14:paraId="78769F99" w14:textId="77777777" w:rsidR="009F0BEA" w:rsidRPr="000D2821" w:rsidRDefault="009F0BEA" w:rsidP="009F0BEA"/>
    <w:p w14:paraId="79D59B0D" w14:textId="77777777" w:rsidR="009F0BEA" w:rsidRPr="000D2821" w:rsidRDefault="009F0BEA" w:rsidP="009F0BEA">
      <w:pPr>
        <w:rPr>
          <w:b/>
        </w:rPr>
      </w:pPr>
      <w:r w:rsidRPr="000D2821">
        <w:rPr>
          <w:b/>
        </w:rPr>
        <w:t>Footwear</w:t>
      </w:r>
    </w:p>
    <w:p w14:paraId="2956AB58" w14:textId="6AE089EC" w:rsidR="009F0BEA" w:rsidRPr="000D2821" w:rsidRDefault="009F0BEA" w:rsidP="009F0BEA">
      <w:r w:rsidRPr="000D2821">
        <w:t>Appropriate safety footwear (</w:t>
      </w:r>
      <w:proofErr w:type="spellStart"/>
      <w:r w:rsidRPr="000D2821">
        <w:t>ie</w:t>
      </w:r>
      <w:proofErr w:type="spellEnd"/>
      <w:r w:rsidRPr="000D2821">
        <w:t xml:space="preserve"> steel-capped, rubber-soled work shoes or gumboots) need to be worn on the work site.</w:t>
      </w:r>
      <w:r w:rsidR="00B74991">
        <w:t xml:space="preserve"> </w:t>
      </w:r>
      <w:r w:rsidRPr="000D2821">
        <w:t>Footwear needs to remain inside the barricaded area or dirty decontamination area for the duration of the biohazard recovery work and should not be shared due to hygiene reasons.</w:t>
      </w:r>
    </w:p>
    <w:p w14:paraId="56E942E1" w14:textId="67946449" w:rsidR="009F0BEA" w:rsidRPr="000D2821" w:rsidRDefault="009F0BEA" w:rsidP="009F0BEA">
      <w:r w:rsidRPr="000D2821">
        <w:t>Disposable overshoes should be avoided because they cause a slipping risk.</w:t>
      </w:r>
      <w:r w:rsidR="00B74991">
        <w:t xml:space="preserve"> </w:t>
      </w:r>
      <w:r w:rsidRPr="000D2821">
        <w:t>At the end of the job and upon leaving the work area, safety footwear must be decontaminated.</w:t>
      </w:r>
    </w:p>
    <w:p w14:paraId="4DB797DD" w14:textId="77777777" w:rsidR="009F0BEA" w:rsidRPr="000D2821" w:rsidRDefault="009F0BEA" w:rsidP="009F0BEA"/>
    <w:p w14:paraId="1749E93B" w14:textId="77777777" w:rsidR="009F0BEA" w:rsidRPr="000D2821" w:rsidRDefault="009F0BEA" w:rsidP="009F0BEA">
      <w:pPr>
        <w:rPr>
          <w:b/>
        </w:rPr>
      </w:pPr>
      <w:r w:rsidRPr="000D2821">
        <w:rPr>
          <w:b/>
        </w:rPr>
        <w:t>Respiratory protective equipment – Selection and level of protection</w:t>
      </w:r>
    </w:p>
    <w:p w14:paraId="6EE3B9AD" w14:textId="60E4A17C" w:rsidR="009F0BEA" w:rsidRPr="000D2821" w:rsidRDefault="009F0BEA" w:rsidP="009F0BEA">
      <w:r w:rsidRPr="000D2821">
        <w:t>All persons engaged in fire and smoke remediation work that involves a respiratory risk must wear respiratory protective equipment (RPE) conforming to the requirements of AS/NZS1716:2003 Respiratory protective devices or its equivalent</w:t>
      </w:r>
      <w:r w:rsidR="00300A60">
        <w:t xml:space="preserve">. </w:t>
      </w:r>
      <w:r w:rsidRPr="000D2821">
        <w:t>The selection, use and maintenance of respirators needs to be in accordance with AS/NZS1715:1994 Selection, use and maintenance of respiratory protective devices and manufacturer’s instructions.</w:t>
      </w:r>
    </w:p>
    <w:p w14:paraId="2639E399" w14:textId="77777777" w:rsidR="00900560" w:rsidRDefault="00900560" w:rsidP="009F0BEA">
      <w:pPr>
        <w:rPr>
          <w:b/>
          <w:i/>
        </w:rPr>
      </w:pPr>
    </w:p>
    <w:p w14:paraId="275CE352" w14:textId="77777777" w:rsidR="00254360" w:rsidRDefault="00254360" w:rsidP="009F0BEA">
      <w:pPr>
        <w:rPr>
          <w:b/>
          <w:i/>
        </w:rPr>
      </w:pPr>
    </w:p>
    <w:p w14:paraId="0565B687" w14:textId="77777777" w:rsidR="00254360" w:rsidRPr="000D2821" w:rsidRDefault="00254360" w:rsidP="009F0BEA">
      <w:pPr>
        <w:rPr>
          <w:b/>
          <w:i/>
        </w:rPr>
      </w:pPr>
    </w:p>
    <w:p w14:paraId="31570308" w14:textId="4F3458A7" w:rsidR="009F0BEA" w:rsidRPr="000D2821" w:rsidRDefault="009F0BEA" w:rsidP="009F0BEA">
      <w:pPr>
        <w:rPr>
          <w:b/>
          <w:i/>
        </w:rPr>
      </w:pPr>
      <w:r w:rsidRPr="000D2821">
        <w:rPr>
          <w:b/>
          <w:i/>
        </w:rPr>
        <w:t>Medically Fit to Wear a Respirator</w:t>
      </w:r>
    </w:p>
    <w:p w14:paraId="6B1EAB24" w14:textId="5B2E5655" w:rsidR="009F0BEA" w:rsidRPr="000D2821" w:rsidRDefault="009F0BEA" w:rsidP="009F0BEA">
      <w:r w:rsidRPr="000D2821">
        <w:t>The suitability of employees for work in the fire and smoke remediation industry needs to be assessed by a qualified medical practitioner.</w:t>
      </w:r>
      <w:r w:rsidR="00B03C43">
        <w:t xml:space="preserve"> </w:t>
      </w:r>
      <w:r w:rsidRPr="000D2821">
        <w:t>Employees must be medically fit to wear PPE – the employer needs to seek medical advice if there is any uncertainty.</w:t>
      </w:r>
      <w:r w:rsidR="00B03C43">
        <w:t xml:space="preserve"> </w:t>
      </w:r>
      <w:r w:rsidRPr="000D2821">
        <w:t>If a medical condition precludes the use of negative pressure respirators, employees need to be provided with a continuous flow, positive pressure respirator wherever possible.</w:t>
      </w:r>
    </w:p>
    <w:p w14:paraId="12986E7B" w14:textId="77777777" w:rsidR="009F0BEA" w:rsidRPr="000D2821" w:rsidRDefault="009F0BEA" w:rsidP="009F0BEA"/>
    <w:p w14:paraId="7CD31575" w14:textId="77777777" w:rsidR="009F0BEA" w:rsidRPr="000D2821" w:rsidRDefault="009F0BEA" w:rsidP="009F0BEA">
      <w:pPr>
        <w:rPr>
          <w:b/>
          <w:i/>
        </w:rPr>
      </w:pPr>
      <w:r w:rsidRPr="000D2821">
        <w:rPr>
          <w:b/>
          <w:i/>
        </w:rPr>
        <w:t>Training on Respiratory Protective Equipment</w:t>
      </w:r>
    </w:p>
    <w:p w14:paraId="48EB3339" w14:textId="77777777" w:rsidR="009F0BEA" w:rsidRPr="000D2821" w:rsidRDefault="009F0BEA" w:rsidP="009F0BEA"/>
    <w:p w14:paraId="0218E628" w14:textId="77777777" w:rsidR="009F0BEA" w:rsidRPr="000D2821" w:rsidRDefault="009F0BEA" w:rsidP="009F0BEA">
      <w:r w:rsidRPr="000D2821">
        <w:t>All employees who undertake any fire and smoke remediation work, must receive instruction and training in:</w:t>
      </w:r>
    </w:p>
    <w:p w14:paraId="21AB699F" w14:textId="77777777" w:rsidR="00D425AE" w:rsidRDefault="009F0BEA" w:rsidP="00D425AE">
      <w:pPr>
        <w:pStyle w:val="ListParagraph"/>
        <w:numPr>
          <w:ilvl w:val="0"/>
          <w:numId w:val="264"/>
        </w:numPr>
        <w:spacing w:after="160" w:line="259" w:lineRule="auto"/>
      </w:pPr>
      <w:r w:rsidRPr="000D2821">
        <w:t>Fit testing/checking</w:t>
      </w:r>
      <w:r w:rsidR="00FD027C">
        <w:t>.</w:t>
      </w:r>
    </w:p>
    <w:p w14:paraId="5B8FD25D" w14:textId="77777777" w:rsidR="00D425AE" w:rsidRDefault="009F0BEA" w:rsidP="00D425AE">
      <w:pPr>
        <w:pStyle w:val="ListParagraph"/>
        <w:numPr>
          <w:ilvl w:val="0"/>
          <w:numId w:val="264"/>
        </w:numPr>
        <w:spacing w:after="160" w:line="259" w:lineRule="auto"/>
      </w:pPr>
      <w:r w:rsidRPr="000D2821">
        <w:t>The importance of a correct facial fit</w:t>
      </w:r>
      <w:r w:rsidR="00FD027C">
        <w:t>.</w:t>
      </w:r>
    </w:p>
    <w:p w14:paraId="1F85BB68" w14:textId="77777777" w:rsidR="00E8661E" w:rsidRDefault="009F0BEA" w:rsidP="00D425AE">
      <w:pPr>
        <w:pStyle w:val="ListParagraph"/>
        <w:numPr>
          <w:ilvl w:val="0"/>
          <w:numId w:val="264"/>
        </w:numPr>
        <w:spacing w:after="160" w:line="259" w:lineRule="auto"/>
      </w:pPr>
      <w:r w:rsidRPr="000D2821">
        <w:t>The correct method of using their respirators</w:t>
      </w:r>
      <w:r w:rsidR="00FD027C">
        <w:t>.</w:t>
      </w:r>
    </w:p>
    <w:p w14:paraId="5B27D5B9" w14:textId="2A97C73E" w:rsidR="009F0BEA" w:rsidRPr="000D2821" w:rsidRDefault="009F0BEA" w:rsidP="00D425AE">
      <w:pPr>
        <w:pStyle w:val="ListParagraph"/>
        <w:numPr>
          <w:ilvl w:val="0"/>
          <w:numId w:val="264"/>
        </w:numPr>
        <w:spacing w:after="160" w:line="259" w:lineRule="auto"/>
      </w:pPr>
      <w:r w:rsidRPr="000D2821">
        <w:t>When to stop removal work and leave the area if they think their RPE is not working properly.</w:t>
      </w:r>
    </w:p>
    <w:p w14:paraId="660DEC0B" w14:textId="40DC0781" w:rsidR="009F0BEA" w:rsidRPr="000D2821" w:rsidRDefault="009F0BEA" w:rsidP="009F0BEA">
      <w:r w:rsidRPr="000D2821">
        <w:t>Employers (franchisees who employ others) must ensure the above training has been understood by employees.</w:t>
      </w:r>
      <w:r w:rsidR="00D425AE">
        <w:t xml:space="preserve"> </w:t>
      </w:r>
      <w:r w:rsidRPr="000D2821">
        <w:t>The use of the respirator in ways other than that recommended by the manufacturer would mean the respirator does not meet AS/NZS1716:2003 Respiratory protective devices.</w:t>
      </w:r>
    </w:p>
    <w:p w14:paraId="3F2557B5" w14:textId="77777777" w:rsidR="009F0BEA" w:rsidRPr="000D2821" w:rsidRDefault="009F0BEA" w:rsidP="009F0BEA"/>
    <w:p w14:paraId="16A2A24F" w14:textId="77777777" w:rsidR="009F0BEA" w:rsidRPr="000D2821" w:rsidRDefault="009F0BEA" w:rsidP="009F0BEA">
      <w:pPr>
        <w:rPr>
          <w:b/>
          <w:i/>
        </w:rPr>
      </w:pPr>
      <w:r w:rsidRPr="000D2821">
        <w:rPr>
          <w:b/>
          <w:i/>
        </w:rPr>
        <w:t>Half Face Respirator for Individual Use is Mandatory</w:t>
      </w:r>
    </w:p>
    <w:p w14:paraId="52EABD05" w14:textId="15211C41" w:rsidR="009F0BEA" w:rsidRDefault="009F0BEA" w:rsidP="009F0BEA">
      <w:r w:rsidRPr="000D2821">
        <w:t>Respirators need to be issued to individuals for their exclusive use – employees need to select a size and make that fits them.  The fit of a negative-pressure respirator to a person’s face is critical.</w:t>
      </w:r>
      <w:r w:rsidR="00BB7594">
        <w:t xml:space="preserve"> </w:t>
      </w:r>
      <w:r w:rsidRPr="000D2821">
        <w:t>A fit test, in accordance with AS/NZS1715:1994 Selection, use and maintenance of respiratory protective devices and the manufacturer’s instructions, needs to be performed to assist in determining that the respirator fits the individual.</w:t>
      </w:r>
      <w:r w:rsidR="00BB7594">
        <w:t xml:space="preserve"> </w:t>
      </w:r>
      <w:r w:rsidRPr="000D2821">
        <w:t>It is difficult for an individual to establish that a disposable respirator provides the required fit.</w:t>
      </w:r>
      <w:r w:rsidR="00BB7594">
        <w:t xml:space="preserve"> </w:t>
      </w:r>
      <w:r w:rsidRPr="000D2821">
        <w:t xml:space="preserve">For this reason, it is </w:t>
      </w:r>
      <w:r w:rsidRPr="000D2821">
        <w:rPr>
          <w:color w:val="C00000"/>
        </w:rPr>
        <w:t>required</w:t>
      </w:r>
      <w:r w:rsidRPr="000D2821">
        <w:t xml:space="preserve"> that where a half-face respirator has been determined as providing the required level of protection, a non-disposable respirator be used.</w:t>
      </w:r>
    </w:p>
    <w:p w14:paraId="32AB5869" w14:textId="77777777" w:rsidR="00BB7594" w:rsidRPr="000D2821" w:rsidRDefault="00BB7594" w:rsidP="009F0BEA"/>
    <w:p w14:paraId="355AC74C" w14:textId="52945794" w:rsidR="009F0BEA" w:rsidRDefault="009F0BEA" w:rsidP="4C47D778">
      <w:r w:rsidRPr="000D2821">
        <w:t>All Hazardous Material Removal employees using negative-pressure respirators that require a facial seal must be clean shaven or they won’t be protected properly.  Employees with beards, stubble or facial hair need to use a continuous flow positive pressure respirator.</w:t>
      </w:r>
      <w:r w:rsidR="00BB7594">
        <w:t xml:space="preserve"> </w:t>
      </w:r>
      <w:r w:rsidRPr="000D2821">
        <w:t>Employees requiring the use of prescription glasses may not be able to use full-face respirators because of the loss of seal around the spectacle arms.  I</w:t>
      </w:r>
      <w:r w:rsidR="00FE1672">
        <w:t>f</w:t>
      </w:r>
      <w:r w:rsidRPr="000D2821">
        <w:t xml:space="preserve"> their glasses cannot be modified so they do not need the support of the ears, these people should not use a full-face respirator and need to wear either a half face respirator or wear air supply hoods instead.  </w:t>
      </w:r>
    </w:p>
    <w:p w14:paraId="3CED6F2D" w14:textId="77777777" w:rsidR="003C234F" w:rsidRPr="000D2821" w:rsidRDefault="003C234F" w:rsidP="4C47D778"/>
    <w:p w14:paraId="6D67FE3E" w14:textId="4E6DF9AE" w:rsidR="009F0BEA" w:rsidRPr="000D2821" w:rsidRDefault="009F0BEA" w:rsidP="009F0BEA">
      <w:r w:rsidRPr="000D2821">
        <w:t>The level of respiratory protection required (</w:t>
      </w:r>
      <w:r w:rsidR="00BB7594" w:rsidRPr="000D2821">
        <w:t>e.g.</w:t>
      </w:r>
      <w:r w:rsidRPr="000D2821">
        <w:t xml:space="preserve"> P1, P2, P3 and PAPR) needs to be determined by a competent person in accordance with the fire and smoke removal task to be undertaken.</w:t>
      </w:r>
    </w:p>
    <w:p w14:paraId="4B5A0047" w14:textId="494BA74C" w:rsidR="009F0BEA" w:rsidRDefault="009F0BEA" w:rsidP="009F0BEA">
      <w:r w:rsidRPr="000D2821">
        <w:t>A competent person may change the level of respiratory protection at any stage during the removal process following a thorough assessment of the work area.</w:t>
      </w:r>
      <w:r w:rsidR="003C234F">
        <w:t xml:space="preserve"> </w:t>
      </w:r>
      <w:r w:rsidRPr="000D2821">
        <w:t>Typically, this may occur during the final clean-up after the removal of hazardous materials.</w:t>
      </w:r>
    </w:p>
    <w:p w14:paraId="0D4942D4" w14:textId="77777777" w:rsidR="003C234F" w:rsidRPr="000D2821" w:rsidRDefault="003C234F" w:rsidP="009F0BEA"/>
    <w:p w14:paraId="0B331E09" w14:textId="77777777" w:rsidR="009F0BEA" w:rsidRPr="000D2821" w:rsidRDefault="009F0BEA" w:rsidP="009F0BEA">
      <w:pPr>
        <w:rPr>
          <w:b/>
          <w:i/>
        </w:rPr>
      </w:pPr>
      <w:r w:rsidRPr="000D2821">
        <w:rPr>
          <w:b/>
          <w:i/>
        </w:rPr>
        <w:t>Respiratory protective equipment – Use and Maintenance</w:t>
      </w:r>
    </w:p>
    <w:p w14:paraId="469B7C6A" w14:textId="7909D95E" w:rsidR="00C346D2" w:rsidRDefault="009F0BEA" w:rsidP="009F0BEA">
      <w:r w:rsidRPr="000D2821">
        <w:rPr>
          <w:i/>
          <w:iCs/>
        </w:rPr>
        <w:t>A fit check (different to a fit test)</w:t>
      </w:r>
      <w:r w:rsidRPr="000D2821">
        <w:t>, in accordance with AS/NZS 1715:1994 Selection, use and maintenance of respiratory protective devices and the manufacturer’s instructions, needs to be performed</w:t>
      </w:r>
      <w:r w:rsidR="00C346D2">
        <w:t xml:space="preserve"> </w:t>
      </w:r>
      <w:r w:rsidRPr="000D2821">
        <w:t>immediately before commencing work with the respirator each time it is to be used.</w:t>
      </w:r>
      <w:r w:rsidR="003C234F">
        <w:t xml:space="preserve"> </w:t>
      </w:r>
      <w:r w:rsidRPr="000D2821">
        <w:t xml:space="preserve">The respirator must be worn in accordance with the manufacturer’s </w:t>
      </w:r>
      <w:r w:rsidR="003C234F" w:rsidRPr="000D2821">
        <w:t>instruction,</w:t>
      </w:r>
      <w:r w:rsidRPr="000D2821">
        <w:t xml:space="preserve"> and the coverall hood must go over the respirator straps.  </w:t>
      </w:r>
      <w:r w:rsidRPr="000D2821">
        <w:rPr>
          <w:i/>
          <w:iCs/>
        </w:rPr>
        <w:t xml:space="preserve">It must be </w:t>
      </w:r>
      <w:r w:rsidR="003C234F" w:rsidRPr="000D2821">
        <w:rPr>
          <w:i/>
          <w:iCs/>
        </w:rPr>
        <w:t>always worn</w:t>
      </w:r>
      <w:r w:rsidRPr="000D2821">
        <w:rPr>
          <w:i/>
          <w:iCs/>
        </w:rPr>
        <w:t xml:space="preserve"> in the removal</w:t>
      </w:r>
      <w:r w:rsidRPr="000D2821">
        <w:t xml:space="preserve"> </w:t>
      </w:r>
      <w:r w:rsidRPr="000D2821">
        <w:rPr>
          <w:i/>
          <w:iCs/>
        </w:rPr>
        <w:t xml:space="preserve">area </w:t>
      </w:r>
      <w:r w:rsidRPr="000D2821">
        <w:t>and until the appropriate stage of personal decontamination</w:t>
      </w:r>
      <w:r w:rsidR="00900560" w:rsidRPr="000D2821">
        <w:t>.</w:t>
      </w:r>
      <w:r w:rsidRPr="000D2821">
        <w:t xml:space="preserve"> </w:t>
      </w:r>
    </w:p>
    <w:p w14:paraId="10995E6A" w14:textId="77777777" w:rsidR="00E936EF" w:rsidRDefault="00E936EF" w:rsidP="009F0BEA"/>
    <w:p w14:paraId="57A4F88C" w14:textId="0937654F" w:rsidR="009F0BEA" w:rsidRPr="000D2821" w:rsidRDefault="009F0BEA" w:rsidP="009F0BEA">
      <w:r w:rsidRPr="000D2821">
        <w:t>At the end</w:t>
      </w:r>
      <w:r w:rsidR="00C346D2">
        <w:t xml:space="preserve"> </w:t>
      </w:r>
      <w:r w:rsidRPr="000D2821">
        <w:t>of a shift or at a break, as part of the decontamination process, ensure the respirator is taken off last.</w:t>
      </w:r>
      <w:r w:rsidR="00E936EF">
        <w:t xml:space="preserve"> </w:t>
      </w:r>
      <w:r w:rsidRPr="000D2821">
        <w:t>Disposable respirators are not a preferred form of respiratory protection for biological remediation work.</w:t>
      </w:r>
      <w:r w:rsidR="00E936EF">
        <w:t xml:space="preserve"> </w:t>
      </w:r>
      <w:r w:rsidRPr="000D2821">
        <w:t>The respirator should never be left lying around where it can collect dust and other contaminants and should never be dangled around a person’s neck.</w:t>
      </w:r>
      <w:r w:rsidR="00E936EF">
        <w:t xml:space="preserve"> </w:t>
      </w:r>
      <w:r w:rsidRPr="000D2821">
        <w:t xml:space="preserve">The system of regular cleaning, inspection and maintenance must be provided for non-disposable respirators.  Records of all </w:t>
      </w:r>
      <w:r w:rsidR="00E936EF" w:rsidRPr="000D2821">
        <w:t>respirators</w:t>
      </w:r>
      <w:r w:rsidRPr="000D2821">
        <w:t xml:space="preserve"> </w:t>
      </w:r>
      <w:r w:rsidR="00E936EF" w:rsidRPr="000D2821">
        <w:t>use,</w:t>
      </w:r>
      <w:r w:rsidRPr="000D2821">
        <w:t xml:space="preserve"> and maintenance need to be established and kept up-to-date PRO023 Working with Tools and Equipment V1_0.</w:t>
      </w:r>
    </w:p>
    <w:p w14:paraId="635FBF89" w14:textId="77777777" w:rsidR="00E936EF" w:rsidRDefault="00E936EF" w:rsidP="009F0BEA"/>
    <w:p w14:paraId="65550AE9" w14:textId="0A6B5F98" w:rsidR="009F0BEA" w:rsidRPr="000D2821" w:rsidRDefault="009F0BEA" w:rsidP="009F0BEA">
      <w:r w:rsidRPr="000D2821">
        <w:t>Respirators need to be maintained in a clean and good working condition by the person responsible for their safe working condition.</w:t>
      </w:r>
      <w:r w:rsidR="00E936EF">
        <w:t xml:space="preserve"> </w:t>
      </w:r>
      <w:r w:rsidRPr="000D2821">
        <w:t>All parts, including filters, valves and seals, need to be inspected before and after each use.</w:t>
      </w:r>
      <w:r w:rsidR="00E936EF">
        <w:t xml:space="preserve"> </w:t>
      </w:r>
      <w:r w:rsidRPr="000D2821">
        <w:t>The length of time a filter for fire and smoke remediation work is used depends on resistance to breathing and damage to the filter.  The filter needs to be replaced when damaged or when resistance increases in accordance with the manufacturer’s instruction.  A damaged filter must be replaced before resistance begins to increase.  It also needs to be replaced before any manufacturer-recommended period if the filter is damaged or resistance increases.</w:t>
      </w:r>
      <w:r w:rsidR="00E936EF">
        <w:t xml:space="preserve"> </w:t>
      </w:r>
      <w:r w:rsidRPr="000D2821">
        <w:t>VOC or chemical filters rated for particulate, organic vapours, acid vapours, solvents and ammonia/methylamine are required for the initial washdown of fire and smoke work.</w:t>
      </w:r>
    </w:p>
    <w:p w14:paraId="53D86971" w14:textId="77777777" w:rsidR="00900560" w:rsidRPr="000D2821" w:rsidRDefault="00900560" w:rsidP="009F0BEA">
      <w:pPr>
        <w:rPr>
          <w:b/>
          <w:i/>
        </w:rPr>
      </w:pPr>
    </w:p>
    <w:p w14:paraId="0A908C8D" w14:textId="32CF4009" w:rsidR="009F0BEA" w:rsidRPr="000D2821" w:rsidRDefault="009F0BEA" w:rsidP="009F0BEA">
      <w:pPr>
        <w:rPr>
          <w:b/>
          <w:i/>
        </w:rPr>
      </w:pPr>
      <w:r w:rsidRPr="000D2821">
        <w:rPr>
          <w:b/>
          <w:i/>
        </w:rPr>
        <w:t>General Requirements for all Biohazard Recovery Work</w:t>
      </w:r>
    </w:p>
    <w:p w14:paraId="666CB305" w14:textId="77777777" w:rsidR="009F0BEA" w:rsidRPr="000D2821" w:rsidRDefault="009F0BEA" w:rsidP="009F0BEA">
      <w:r w:rsidRPr="000D2821">
        <w:t>Full or half-face respirator fit check:</w:t>
      </w:r>
    </w:p>
    <w:p w14:paraId="731CB0B0" w14:textId="6061472E" w:rsidR="009F0BEA" w:rsidRPr="000D2821" w:rsidRDefault="009F0BEA" w:rsidP="00E3147D">
      <w:pPr>
        <w:pStyle w:val="ListParagraph"/>
        <w:numPr>
          <w:ilvl w:val="0"/>
          <w:numId w:val="49"/>
        </w:numPr>
        <w:spacing w:after="160" w:line="259" w:lineRule="auto"/>
        <w:ind w:firstLine="981"/>
      </w:pPr>
      <w:r w:rsidRPr="000D2821">
        <w:t>Close off the inlet to filter</w:t>
      </w:r>
      <w:r w:rsidR="001112C9">
        <w:t>.</w:t>
      </w:r>
    </w:p>
    <w:p w14:paraId="2EB34307" w14:textId="0EF49850" w:rsidR="009F0BEA" w:rsidRPr="000D2821" w:rsidRDefault="009F0BEA" w:rsidP="00E3147D">
      <w:pPr>
        <w:pStyle w:val="ListParagraph"/>
        <w:numPr>
          <w:ilvl w:val="0"/>
          <w:numId w:val="49"/>
        </w:numPr>
        <w:spacing w:after="160" w:line="259" w:lineRule="auto"/>
        <w:ind w:firstLine="981"/>
      </w:pPr>
      <w:r w:rsidRPr="000D2821">
        <w:t>Inhale gently</w:t>
      </w:r>
      <w:r w:rsidR="001112C9">
        <w:t>.</w:t>
      </w:r>
    </w:p>
    <w:p w14:paraId="2E1F3D62" w14:textId="77777777" w:rsidR="009F0BEA" w:rsidRPr="000D2821" w:rsidRDefault="009F0BEA" w:rsidP="00E3147D">
      <w:pPr>
        <w:pStyle w:val="ListParagraph"/>
        <w:numPr>
          <w:ilvl w:val="0"/>
          <w:numId w:val="49"/>
        </w:numPr>
        <w:spacing w:after="160" w:line="259" w:lineRule="auto"/>
        <w:ind w:firstLine="981"/>
      </w:pPr>
      <w:r w:rsidRPr="000D2821">
        <w:t>Hold for 10 seconds.</w:t>
      </w:r>
    </w:p>
    <w:p w14:paraId="7F82AA45" w14:textId="77777777" w:rsidR="009F0BEA" w:rsidRPr="000D2821" w:rsidRDefault="009F0BEA" w:rsidP="00E3147D">
      <w:pPr>
        <w:pStyle w:val="ListParagraph"/>
        <w:numPr>
          <w:ilvl w:val="0"/>
          <w:numId w:val="49"/>
        </w:numPr>
        <w:spacing w:after="160" w:line="259" w:lineRule="auto"/>
        <w:ind w:firstLine="981"/>
      </w:pPr>
      <w:r w:rsidRPr="000D2821">
        <w:t>Face piece needs to remain slightly collapsed.</w:t>
      </w:r>
    </w:p>
    <w:p w14:paraId="52CB18D1" w14:textId="77777777" w:rsidR="009F0BEA" w:rsidRPr="000D2821" w:rsidRDefault="009F0BEA" w:rsidP="009F0BEA">
      <w:r w:rsidRPr="000D2821">
        <w:t>All filters used during fire and smoke remediation must be disposed of as General waste.</w:t>
      </w:r>
    </w:p>
    <w:p w14:paraId="30124BD1" w14:textId="0D9E5810" w:rsidR="009F0BEA" w:rsidRPr="000D2821" w:rsidRDefault="009F0BEA" w:rsidP="009F0BEA">
      <w:r w:rsidRPr="000D2821">
        <w:t xml:space="preserve">Filters must not be cleaned </w:t>
      </w:r>
      <w:r w:rsidR="0082771B" w:rsidRPr="000D2821">
        <w:t>to</w:t>
      </w:r>
      <w:r w:rsidRPr="000D2821">
        <w:t xml:space="preserve"> extend their life.</w:t>
      </w:r>
      <w:r w:rsidR="0082771B">
        <w:t xml:space="preserve"> </w:t>
      </w:r>
      <w:r w:rsidRPr="000D2821">
        <w:t>Tapping of the filter or using compressed air on it can cause damage and reduce the protection it provides.</w:t>
      </w:r>
      <w:r w:rsidR="00532F69">
        <w:t xml:space="preserve"> </w:t>
      </w:r>
      <w:r w:rsidRPr="000D2821">
        <w:t>However, gently patting the respirator/filter with a damp cloth to remove any external dust as part of a decontamination process is acceptable.</w:t>
      </w:r>
      <w:r w:rsidR="00532F69">
        <w:t xml:space="preserve"> </w:t>
      </w:r>
      <w:r w:rsidRPr="000D2821">
        <w:t>The correct filter must be fitted to the face piece otherwise the respirator would not meet relevant standards and may not provide the required protection.</w:t>
      </w:r>
    </w:p>
    <w:p w14:paraId="613FD881" w14:textId="77777777" w:rsidR="009F0BEA" w:rsidRPr="000D2821" w:rsidRDefault="009F0BEA" w:rsidP="00F129AF"/>
    <w:p w14:paraId="2EAC0180" w14:textId="77777777" w:rsidR="008509D4" w:rsidRPr="000D2821" w:rsidRDefault="008509D4" w:rsidP="008509D4">
      <w:pPr>
        <w:pStyle w:val="Heading3"/>
        <w:rPr>
          <w:rFonts w:asciiTheme="minorHAnsi" w:hAnsiTheme="minorHAnsi"/>
          <w:color w:val="ED7D31" w:themeColor="accent1"/>
        </w:rPr>
      </w:pPr>
      <w:bookmarkStart w:id="789" w:name="_Toc221634680"/>
      <w:r w:rsidRPr="000D2821">
        <w:rPr>
          <w:rFonts w:asciiTheme="minorHAnsi" w:hAnsiTheme="minorHAnsi"/>
          <w:color w:val="ED7D31" w:themeColor="accent1"/>
        </w:rPr>
        <w:t>Hearing Protection</w:t>
      </w:r>
      <w:bookmarkEnd w:id="789"/>
    </w:p>
    <w:p w14:paraId="7F1EE292" w14:textId="753907AC" w:rsidR="008509D4" w:rsidRPr="000D2821" w:rsidRDefault="008509D4" w:rsidP="008509D4">
      <w:r w:rsidRPr="000D2821">
        <w:t>We all know that noise can damage your hearing. The level of noise that is dangerous depends on the amount of time you are exposed to it.</w:t>
      </w:r>
      <w:r w:rsidR="002C6395">
        <w:t xml:space="preserve"> </w:t>
      </w:r>
      <w:r w:rsidRPr="000D2821">
        <w:t xml:space="preserve">Franchisees and their employees may be exposed to excessive levels of noise whilst working on a demolition site </w:t>
      </w:r>
      <w:r w:rsidR="002C6395" w:rsidRPr="000D2821">
        <w:t>and</w:t>
      </w:r>
      <w:r w:rsidRPr="000D2821">
        <w:t xml:space="preserve"> if other construction activity is occurring in the vicinity of their </w:t>
      </w:r>
      <w:r w:rsidR="002C6395" w:rsidRPr="000D2821">
        <w:t>removals. Although</w:t>
      </w:r>
      <w:r w:rsidRPr="000D2821">
        <w:t xml:space="preserve"> this would be unlikely guidance on when to use hearing protection is provided for your reference.</w:t>
      </w:r>
    </w:p>
    <w:p w14:paraId="5EE708F4" w14:textId="77777777" w:rsidR="008509D4" w:rsidRPr="000D2821" w:rsidRDefault="008509D4" w:rsidP="008509D4">
      <w:pPr>
        <w:rPr>
          <w:b/>
          <w:color w:val="0C4D95"/>
        </w:rPr>
      </w:pPr>
    </w:p>
    <w:p w14:paraId="604F53AD" w14:textId="77777777" w:rsidR="008509D4" w:rsidRPr="000D2821" w:rsidRDefault="008509D4" w:rsidP="008509D4">
      <w:pPr>
        <w:pStyle w:val="Heading4"/>
        <w:rPr>
          <w:rFonts w:asciiTheme="minorHAnsi" w:hAnsiTheme="minorHAnsi"/>
        </w:rPr>
      </w:pPr>
      <w:r w:rsidRPr="000D2821">
        <w:rPr>
          <w:rFonts w:asciiTheme="minorHAnsi" w:hAnsiTheme="minorHAnsi"/>
        </w:rPr>
        <w:t xml:space="preserve">When is Hearing Protection Required? </w:t>
      </w:r>
    </w:p>
    <w:p w14:paraId="592CBCB3" w14:textId="19F10ED5" w:rsidR="008509D4" w:rsidRPr="000D2821" w:rsidRDefault="008509D4" w:rsidP="008509D4">
      <w:r w:rsidRPr="000D2821">
        <w:t>The following chart provides a guide on the amount of time you need to be exposed to varying levels of noise before it begins to cause damage. Note that exposure to a machine that generates 121 dB(A) would exceed the exposure standard after only 7.2 seconds. An example of this might be a rock concert.</w:t>
      </w:r>
    </w:p>
    <w:p w14:paraId="2A339805" w14:textId="505302CF" w:rsidR="008509D4" w:rsidRPr="000D2821" w:rsidRDefault="008509D4" w:rsidP="008509D4">
      <w:r w:rsidRPr="000D2821">
        <w:t>Refer to the following table for examples of noise levels.</w:t>
      </w:r>
      <w:r w:rsidR="00DB2553">
        <w:t xml:space="preserve"> </w:t>
      </w:r>
      <w:r w:rsidRPr="000D2821">
        <w:t xml:space="preserve">A quick rule of thumb to assess the need for protection from noise is if you need to raise your voice </w:t>
      </w:r>
      <w:proofErr w:type="gramStart"/>
      <w:r w:rsidRPr="000D2821">
        <w:t>in order to</w:t>
      </w:r>
      <w:proofErr w:type="gramEnd"/>
      <w:r w:rsidRPr="000D2821">
        <w:t xml:space="preserve"> be understood or if your ears ‘ring’ after exposure to noise. </w:t>
      </w:r>
    </w:p>
    <w:p w14:paraId="185BD362" w14:textId="77777777" w:rsidR="008509D4" w:rsidRPr="000D2821" w:rsidRDefault="008509D4" w:rsidP="008509D4">
      <w:r w:rsidRPr="000D2821">
        <w:rPr>
          <w:noProof/>
          <w:lang w:eastAsia="en-AU"/>
        </w:rPr>
        <w:drawing>
          <wp:anchor distT="0" distB="0" distL="114300" distR="114300" simplePos="0" relativeHeight="251658241" behindDoc="0" locked="0" layoutInCell="1" allowOverlap="1" wp14:anchorId="1A9A4745" wp14:editId="2BACDACA">
            <wp:simplePos x="0" y="0"/>
            <wp:positionH relativeFrom="margin">
              <wp:posOffset>832485</wp:posOffset>
            </wp:positionH>
            <wp:positionV relativeFrom="paragraph">
              <wp:posOffset>746760</wp:posOffset>
            </wp:positionV>
            <wp:extent cx="5003165" cy="3073400"/>
            <wp:effectExtent l="0" t="0" r="6985" b="0"/>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03165" cy="3073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D2821">
        <w:t xml:space="preserve">Where noise levels are such that they may cause damage and the technician is unable to minimise exposure by any other means, hearing protection must be worn. </w:t>
      </w:r>
    </w:p>
    <w:p w14:paraId="15C908BB" w14:textId="77777777" w:rsidR="008509D4" w:rsidRPr="000D2821" w:rsidRDefault="008509D4" w:rsidP="008509D4"/>
    <w:p w14:paraId="5C60B544" w14:textId="77777777" w:rsidR="008509D4" w:rsidRPr="000D2821" w:rsidRDefault="008509D4" w:rsidP="008509D4"/>
    <w:p w14:paraId="0516C88D" w14:textId="77777777" w:rsidR="008509D4" w:rsidRPr="000D2821" w:rsidRDefault="008509D4" w:rsidP="008509D4"/>
    <w:p w14:paraId="56186A57" w14:textId="77777777" w:rsidR="008509D4" w:rsidRPr="000D2821" w:rsidRDefault="008509D4" w:rsidP="008509D4"/>
    <w:p w14:paraId="01B47063" w14:textId="77777777" w:rsidR="008509D4" w:rsidRPr="000D2821" w:rsidRDefault="008509D4" w:rsidP="008509D4"/>
    <w:tbl>
      <w:tblPr>
        <w:tblW w:w="8508" w:type="dxa"/>
        <w:tblInd w:w="11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3213"/>
        <w:gridCol w:w="5295"/>
      </w:tblGrid>
      <w:tr w:rsidR="008509D4" w:rsidRPr="000D2821" w14:paraId="24701B6E" w14:textId="77777777" w:rsidTr="008509D4">
        <w:trPr>
          <w:trHeight w:val="425"/>
        </w:trPr>
        <w:tc>
          <w:tcPr>
            <w:tcW w:w="3213" w:type="dxa"/>
            <w:shd w:val="clear" w:color="auto" w:fill="808080" w:themeFill="background1" w:themeFillShade="80"/>
            <w:tcMar>
              <w:top w:w="72" w:type="dxa"/>
              <w:left w:w="144" w:type="dxa"/>
              <w:bottom w:w="72" w:type="dxa"/>
              <w:right w:w="144" w:type="dxa"/>
            </w:tcMar>
            <w:hideMark/>
          </w:tcPr>
          <w:p w14:paraId="02484535" w14:textId="77777777" w:rsidR="008509D4" w:rsidRPr="000D2821" w:rsidRDefault="008509D4" w:rsidP="008509D4">
            <w:pPr>
              <w:spacing w:after="60"/>
              <w:rPr>
                <w:rFonts w:cs="Arial"/>
                <w:color w:val="FFFFFF" w:themeColor="background1"/>
              </w:rPr>
            </w:pPr>
            <w:r w:rsidRPr="000D2821">
              <w:rPr>
                <w:rFonts w:cs="Arial"/>
                <w:b/>
                <w:bCs/>
                <w:color w:val="FFFFFF" w:themeColor="background1"/>
              </w:rPr>
              <w:t xml:space="preserve">Typical sound level in dB </w:t>
            </w:r>
          </w:p>
        </w:tc>
        <w:tc>
          <w:tcPr>
            <w:tcW w:w="5295" w:type="dxa"/>
            <w:shd w:val="clear" w:color="auto" w:fill="808080" w:themeFill="background1" w:themeFillShade="80"/>
            <w:tcMar>
              <w:top w:w="72" w:type="dxa"/>
              <w:left w:w="144" w:type="dxa"/>
              <w:bottom w:w="72" w:type="dxa"/>
              <w:right w:w="144" w:type="dxa"/>
            </w:tcMar>
            <w:hideMark/>
          </w:tcPr>
          <w:p w14:paraId="2993C16C" w14:textId="77777777" w:rsidR="008509D4" w:rsidRPr="000D2821" w:rsidRDefault="008509D4" w:rsidP="008509D4">
            <w:pPr>
              <w:spacing w:after="60"/>
              <w:rPr>
                <w:rFonts w:cs="Arial"/>
                <w:color w:val="FFFFFF" w:themeColor="background1"/>
              </w:rPr>
            </w:pPr>
            <w:r w:rsidRPr="000D2821">
              <w:rPr>
                <w:rFonts w:cs="Arial"/>
                <w:b/>
                <w:bCs/>
                <w:color w:val="FFFFFF" w:themeColor="background1"/>
              </w:rPr>
              <w:t xml:space="preserve">Example Sound </w:t>
            </w:r>
          </w:p>
        </w:tc>
      </w:tr>
      <w:tr w:rsidR="008509D4" w:rsidRPr="000D2821" w14:paraId="1E8F5C63" w14:textId="77777777" w:rsidTr="008509D4">
        <w:trPr>
          <w:trHeight w:val="284"/>
        </w:trPr>
        <w:tc>
          <w:tcPr>
            <w:tcW w:w="3213" w:type="dxa"/>
            <w:tcMar>
              <w:top w:w="72" w:type="dxa"/>
              <w:left w:w="144" w:type="dxa"/>
              <w:bottom w:w="72" w:type="dxa"/>
              <w:right w:w="144" w:type="dxa"/>
            </w:tcMar>
            <w:hideMark/>
          </w:tcPr>
          <w:p w14:paraId="7BD91CEE" w14:textId="77777777" w:rsidR="008509D4" w:rsidRPr="000D2821" w:rsidRDefault="008509D4" w:rsidP="008509D4">
            <w:pPr>
              <w:spacing w:after="60"/>
              <w:rPr>
                <w:color w:val="000000" w:themeColor="text1"/>
              </w:rPr>
            </w:pPr>
            <w:r w:rsidRPr="000D2821">
              <w:rPr>
                <w:color w:val="000000" w:themeColor="text1"/>
              </w:rPr>
              <w:t xml:space="preserve">60 </w:t>
            </w:r>
          </w:p>
        </w:tc>
        <w:tc>
          <w:tcPr>
            <w:tcW w:w="5295" w:type="dxa"/>
            <w:tcMar>
              <w:top w:w="72" w:type="dxa"/>
              <w:left w:w="144" w:type="dxa"/>
              <w:bottom w:w="72" w:type="dxa"/>
              <w:right w:w="144" w:type="dxa"/>
            </w:tcMar>
            <w:hideMark/>
          </w:tcPr>
          <w:p w14:paraId="5337CBB9" w14:textId="77777777" w:rsidR="008509D4" w:rsidRPr="000D2821" w:rsidRDefault="008509D4" w:rsidP="008509D4">
            <w:pPr>
              <w:spacing w:after="60"/>
              <w:rPr>
                <w:color w:val="000000" w:themeColor="text1"/>
              </w:rPr>
            </w:pPr>
            <w:r w:rsidRPr="000D2821">
              <w:rPr>
                <w:color w:val="000000" w:themeColor="text1"/>
              </w:rPr>
              <w:t xml:space="preserve">Normal conversation </w:t>
            </w:r>
          </w:p>
        </w:tc>
      </w:tr>
      <w:tr w:rsidR="008509D4" w:rsidRPr="000D2821" w14:paraId="5E1A71E4" w14:textId="77777777" w:rsidTr="008509D4">
        <w:trPr>
          <w:trHeight w:val="284"/>
        </w:trPr>
        <w:tc>
          <w:tcPr>
            <w:tcW w:w="3213" w:type="dxa"/>
            <w:tcMar>
              <w:top w:w="72" w:type="dxa"/>
              <w:left w:w="144" w:type="dxa"/>
              <w:bottom w:w="72" w:type="dxa"/>
              <w:right w:w="144" w:type="dxa"/>
            </w:tcMar>
            <w:hideMark/>
          </w:tcPr>
          <w:p w14:paraId="7CD8162E" w14:textId="77777777" w:rsidR="008509D4" w:rsidRPr="000D2821" w:rsidRDefault="008509D4" w:rsidP="008509D4">
            <w:pPr>
              <w:spacing w:after="60"/>
              <w:rPr>
                <w:color w:val="000000" w:themeColor="text1"/>
              </w:rPr>
            </w:pPr>
            <w:r w:rsidRPr="000D2821">
              <w:rPr>
                <w:color w:val="000000" w:themeColor="text1"/>
              </w:rPr>
              <w:t xml:space="preserve">70 </w:t>
            </w:r>
          </w:p>
        </w:tc>
        <w:tc>
          <w:tcPr>
            <w:tcW w:w="5295" w:type="dxa"/>
            <w:tcMar>
              <w:top w:w="72" w:type="dxa"/>
              <w:left w:w="144" w:type="dxa"/>
              <w:bottom w:w="72" w:type="dxa"/>
              <w:right w:w="144" w:type="dxa"/>
            </w:tcMar>
            <w:hideMark/>
          </w:tcPr>
          <w:p w14:paraId="08D7E936" w14:textId="77777777" w:rsidR="008509D4" w:rsidRPr="000D2821" w:rsidRDefault="008509D4" w:rsidP="008509D4">
            <w:pPr>
              <w:spacing w:after="60"/>
              <w:rPr>
                <w:color w:val="000000" w:themeColor="text1"/>
              </w:rPr>
            </w:pPr>
            <w:r w:rsidRPr="000D2821">
              <w:rPr>
                <w:color w:val="000000" w:themeColor="text1"/>
              </w:rPr>
              <w:t xml:space="preserve">Vacuum cleaner </w:t>
            </w:r>
          </w:p>
        </w:tc>
      </w:tr>
      <w:tr w:rsidR="008509D4" w:rsidRPr="000D2821" w14:paraId="2733B0F0" w14:textId="77777777" w:rsidTr="008509D4">
        <w:trPr>
          <w:trHeight w:val="284"/>
        </w:trPr>
        <w:tc>
          <w:tcPr>
            <w:tcW w:w="3213" w:type="dxa"/>
            <w:tcMar>
              <w:top w:w="72" w:type="dxa"/>
              <w:left w:w="144" w:type="dxa"/>
              <w:bottom w:w="72" w:type="dxa"/>
              <w:right w:w="144" w:type="dxa"/>
            </w:tcMar>
            <w:hideMark/>
          </w:tcPr>
          <w:p w14:paraId="3790174A" w14:textId="77777777" w:rsidR="008509D4" w:rsidRPr="000D2821" w:rsidRDefault="008509D4" w:rsidP="008509D4">
            <w:pPr>
              <w:spacing w:after="60"/>
              <w:rPr>
                <w:color w:val="000000" w:themeColor="text1"/>
              </w:rPr>
            </w:pPr>
            <w:r w:rsidRPr="000D2821">
              <w:rPr>
                <w:color w:val="000000" w:themeColor="text1"/>
              </w:rPr>
              <w:t xml:space="preserve">80 </w:t>
            </w:r>
          </w:p>
        </w:tc>
        <w:tc>
          <w:tcPr>
            <w:tcW w:w="5295" w:type="dxa"/>
            <w:tcMar>
              <w:top w:w="72" w:type="dxa"/>
              <w:left w:w="144" w:type="dxa"/>
              <w:bottom w:w="72" w:type="dxa"/>
              <w:right w:w="144" w:type="dxa"/>
            </w:tcMar>
            <w:hideMark/>
          </w:tcPr>
          <w:p w14:paraId="2DDA3518" w14:textId="77777777" w:rsidR="008509D4" w:rsidRPr="000D2821" w:rsidRDefault="008509D4" w:rsidP="008509D4">
            <w:pPr>
              <w:spacing w:after="60"/>
              <w:rPr>
                <w:color w:val="000000" w:themeColor="text1"/>
              </w:rPr>
            </w:pPr>
            <w:r w:rsidRPr="000D2821">
              <w:rPr>
                <w:color w:val="000000" w:themeColor="text1"/>
              </w:rPr>
              <w:t xml:space="preserve">Busy traffic </w:t>
            </w:r>
          </w:p>
        </w:tc>
      </w:tr>
      <w:tr w:rsidR="008509D4" w:rsidRPr="000D2821" w14:paraId="3DE57E4C" w14:textId="77777777" w:rsidTr="008509D4">
        <w:trPr>
          <w:trHeight w:val="284"/>
        </w:trPr>
        <w:tc>
          <w:tcPr>
            <w:tcW w:w="3213" w:type="dxa"/>
            <w:tcMar>
              <w:top w:w="72" w:type="dxa"/>
              <w:left w:w="144" w:type="dxa"/>
              <w:bottom w:w="72" w:type="dxa"/>
              <w:right w:w="144" w:type="dxa"/>
            </w:tcMar>
            <w:hideMark/>
          </w:tcPr>
          <w:p w14:paraId="0517AB27" w14:textId="77777777" w:rsidR="008509D4" w:rsidRPr="000D2821" w:rsidRDefault="008509D4" w:rsidP="008509D4">
            <w:pPr>
              <w:spacing w:after="60"/>
              <w:rPr>
                <w:color w:val="000000" w:themeColor="text1"/>
              </w:rPr>
            </w:pPr>
            <w:r w:rsidRPr="000D2821">
              <w:rPr>
                <w:color w:val="000000" w:themeColor="text1"/>
              </w:rPr>
              <w:t xml:space="preserve">90 </w:t>
            </w:r>
          </w:p>
        </w:tc>
        <w:tc>
          <w:tcPr>
            <w:tcW w:w="5295" w:type="dxa"/>
            <w:tcMar>
              <w:top w:w="72" w:type="dxa"/>
              <w:left w:w="144" w:type="dxa"/>
              <w:bottom w:w="72" w:type="dxa"/>
              <w:right w:w="144" w:type="dxa"/>
            </w:tcMar>
            <w:hideMark/>
          </w:tcPr>
          <w:p w14:paraId="780DA0FA" w14:textId="77777777" w:rsidR="008509D4" w:rsidRPr="000D2821" w:rsidRDefault="008509D4" w:rsidP="008509D4">
            <w:pPr>
              <w:spacing w:after="60"/>
              <w:rPr>
                <w:color w:val="000000" w:themeColor="text1"/>
              </w:rPr>
            </w:pPr>
            <w:r w:rsidRPr="000D2821">
              <w:rPr>
                <w:color w:val="000000" w:themeColor="text1"/>
              </w:rPr>
              <w:t xml:space="preserve">Arc welder </w:t>
            </w:r>
          </w:p>
        </w:tc>
      </w:tr>
      <w:tr w:rsidR="008509D4" w:rsidRPr="000D2821" w14:paraId="597EE5B2" w14:textId="77777777" w:rsidTr="008509D4">
        <w:trPr>
          <w:trHeight w:val="284"/>
        </w:trPr>
        <w:tc>
          <w:tcPr>
            <w:tcW w:w="3213" w:type="dxa"/>
            <w:tcMar>
              <w:top w:w="72" w:type="dxa"/>
              <w:left w:w="144" w:type="dxa"/>
              <w:bottom w:w="72" w:type="dxa"/>
              <w:right w:w="144" w:type="dxa"/>
            </w:tcMar>
            <w:hideMark/>
          </w:tcPr>
          <w:p w14:paraId="282AFD9B" w14:textId="77777777" w:rsidR="008509D4" w:rsidRPr="000D2821" w:rsidRDefault="008509D4" w:rsidP="008509D4">
            <w:pPr>
              <w:spacing w:after="60"/>
              <w:rPr>
                <w:color w:val="000000" w:themeColor="text1"/>
              </w:rPr>
            </w:pPr>
            <w:r w:rsidRPr="000D2821">
              <w:rPr>
                <w:color w:val="000000" w:themeColor="text1"/>
              </w:rPr>
              <w:t xml:space="preserve">100 </w:t>
            </w:r>
          </w:p>
        </w:tc>
        <w:tc>
          <w:tcPr>
            <w:tcW w:w="5295" w:type="dxa"/>
            <w:tcMar>
              <w:top w:w="72" w:type="dxa"/>
              <w:left w:w="144" w:type="dxa"/>
              <w:bottom w:w="72" w:type="dxa"/>
              <w:right w:w="144" w:type="dxa"/>
            </w:tcMar>
            <w:hideMark/>
          </w:tcPr>
          <w:p w14:paraId="144FEE8A" w14:textId="77777777" w:rsidR="008509D4" w:rsidRPr="000D2821" w:rsidRDefault="008509D4" w:rsidP="008509D4">
            <w:pPr>
              <w:spacing w:after="60"/>
              <w:rPr>
                <w:color w:val="000000" w:themeColor="text1"/>
              </w:rPr>
            </w:pPr>
            <w:r w:rsidRPr="000D2821">
              <w:rPr>
                <w:color w:val="000000" w:themeColor="text1"/>
              </w:rPr>
              <w:t xml:space="preserve">Handheld drill </w:t>
            </w:r>
          </w:p>
        </w:tc>
      </w:tr>
      <w:tr w:rsidR="008509D4" w:rsidRPr="000D2821" w14:paraId="1FB837D8" w14:textId="77777777" w:rsidTr="008509D4">
        <w:trPr>
          <w:trHeight w:val="284"/>
        </w:trPr>
        <w:tc>
          <w:tcPr>
            <w:tcW w:w="3213" w:type="dxa"/>
            <w:tcMar>
              <w:top w:w="72" w:type="dxa"/>
              <w:left w:w="144" w:type="dxa"/>
              <w:bottom w:w="72" w:type="dxa"/>
              <w:right w:w="144" w:type="dxa"/>
            </w:tcMar>
            <w:hideMark/>
          </w:tcPr>
          <w:p w14:paraId="743EB507" w14:textId="77777777" w:rsidR="008509D4" w:rsidRPr="000D2821" w:rsidRDefault="008509D4" w:rsidP="008509D4">
            <w:pPr>
              <w:spacing w:after="60"/>
              <w:rPr>
                <w:color w:val="000000" w:themeColor="text1"/>
              </w:rPr>
            </w:pPr>
            <w:r w:rsidRPr="000D2821">
              <w:rPr>
                <w:color w:val="000000" w:themeColor="text1"/>
              </w:rPr>
              <w:t xml:space="preserve">110 </w:t>
            </w:r>
          </w:p>
        </w:tc>
        <w:tc>
          <w:tcPr>
            <w:tcW w:w="5295" w:type="dxa"/>
            <w:tcMar>
              <w:top w:w="72" w:type="dxa"/>
              <w:left w:w="144" w:type="dxa"/>
              <w:bottom w:w="72" w:type="dxa"/>
              <w:right w:w="144" w:type="dxa"/>
            </w:tcMar>
            <w:hideMark/>
          </w:tcPr>
          <w:p w14:paraId="24B3C5CE" w14:textId="77777777" w:rsidR="008509D4" w:rsidRPr="000D2821" w:rsidRDefault="008509D4" w:rsidP="008509D4">
            <w:pPr>
              <w:spacing w:after="60"/>
              <w:rPr>
                <w:color w:val="000000" w:themeColor="text1"/>
              </w:rPr>
            </w:pPr>
            <w:r w:rsidRPr="000D2821">
              <w:rPr>
                <w:color w:val="000000" w:themeColor="text1"/>
              </w:rPr>
              <w:t xml:space="preserve">Chainsaw </w:t>
            </w:r>
          </w:p>
        </w:tc>
      </w:tr>
      <w:tr w:rsidR="008509D4" w:rsidRPr="000D2821" w14:paraId="32FA43CC" w14:textId="77777777" w:rsidTr="008509D4">
        <w:trPr>
          <w:trHeight w:val="284"/>
        </w:trPr>
        <w:tc>
          <w:tcPr>
            <w:tcW w:w="3213" w:type="dxa"/>
            <w:tcMar>
              <w:top w:w="72" w:type="dxa"/>
              <w:left w:w="144" w:type="dxa"/>
              <w:bottom w:w="72" w:type="dxa"/>
              <w:right w:w="144" w:type="dxa"/>
            </w:tcMar>
            <w:hideMark/>
          </w:tcPr>
          <w:p w14:paraId="7943224C" w14:textId="77777777" w:rsidR="008509D4" w:rsidRPr="000D2821" w:rsidRDefault="008509D4" w:rsidP="008509D4">
            <w:pPr>
              <w:spacing w:after="60"/>
              <w:rPr>
                <w:color w:val="000000" w:themeColor="text1"/>
              </w:rPr>
            </w:pPr>
            <w:r w:rsidRPr="000D2821">
              <w:rPr>
                <w:color w:val="000000" w:themeColor="text1"/>
              </w:rPr>
              <w:t xml:space="preserve">120 </w:t>
            </w:r>
          </w:p>
        </w:tc>
        <w:tc>
          <w:tcPr>
            <w:tcW w:w="5295" w:type="dxa"/>
            <w:tcMar>
              <w:top w:w="72" w:type="dxa"/>
              <w:left w:w="144" w:type="dxa"/>
              <w:bottom w:w="72" w:type="dxa"/>
              <w:right w:w="144" w:type="dxa"/>
            </w:tcMar>
            <w:hideMark/>
          </w:tcPr>
          <w:p w14:paraId="1F87ACBB" w14:textId="77777777" w:rsidR="008509D4" w:rsidRPr="000D2821" w:rsidRDefault="008509D4" w:rsidP="008509D4">
            <w:pPr>
              <w:spacing w:after="60"/>
              <w:rPr>
                <w:color w:val="000000" w:themeColor="text1"/>
              </w:rPr>
            </w:pPr>
            <w:r w:rsidRPr="000D2821">
              <w:rPr>
                <w:color w:val="000000" w:themeColor="text1"/>
              </w:rPr>
              <w:t xml:space="preserve">Oxygen torch </w:t>
            </w:r>
          </w:p>
        </w:tc>
      </w:tr>
    </w:tbl>
    <w:p w14:paraId="4607B5FC" w14:textId="77777777" w:rsidR="008509D4" w:rsidRPr="000D2821" w:rsidRDefault="008509D4" w:rsidP="008509D4"/>
    <w:p w14:paraId="30DD6C53" w14:textId="77777777" w:rsidR="008509D4" w:rsidRPr="000D2821" w:rsidRDefault="008509D4" w:rsidP="008509D4">
      <w:pPr>
        <w:pStyle w:val="Heading4"/>
        <w:rPr>
          <w:rFonts w:asciiTheme="minorHAnsi" w:hAnsiTheme="minorHAnsi"/>
        </w:rPr>
      </w:pPr>
      <w:r w:rsidRPr="000D2821">
        <w:rPr>
          <w:rFonts w:asciiTheme="minorHAnsi" w:hAnsiTheme="minorHAnsi"/>
        </w:rPr>
        <w:t>How Hearing Protection Works</w:t>
      </w:r>
    </w:p>
    <w:p w14:paraId="1C58AF45" w14:textId="4C63CC08" w:rsidR="008509D4" w:rsidRPr="000D2821" w:rsidRDefault="008509D4" w:rsidP="008509D4">
      <w:pPr>
        <w:rPr>
          <w:lang w:eastAsia="en-AU"/>
        </w:rPr>
      </w:pPr>
      <w:r w:rsidRPr="000D2821">
        <w:rPr>
          <w:lang w:eastAsia="en-AU"/>
        </w:rPr>
        <w:t xml:space="preserve">Decibels are measured on a logarithmic scale and there is a ten-fold increase in sound energy for each one decibel increase. Hearing protection, when working effectively, reduces decibel level to less than the maximum of 80-85 </w:t>
      </w:r>
      <w:proofErr w:type="spellStart"/>
      <w:r w:rsidRPr="000D2821">
        <w:rPr>
          <w:lang w:eastAsia="en-AU"/>
        </w:rPr>
        <w:t>dB.</w:t>
      </w:r>
      <w:proofErr w:type="spellEnd"/>
      <w:r w:rsidR="00450C30">
        <w:rPr>
          <w:lang w:eastAsia="en-AU"/>
        </w:rPr>
        <w:t xml:space="preserve"> </w:t>
      </w:r>
      <w:r w:rsidRPr="000D2821">
        <w:rPr>
          <w:lang w:eastAsia="en-AU"/>
        </w:rPr>
        <w:t>It’s important to note noise exposure is cumulative so the noise exposure outside of the workplace must be counted in the total exposure during any one day.</w:t>
      </w:r>
    </w:p>
    <w:p w14:paraId="1148B140" w14:textId="77777777" w:rsidR="008509D4" w:rsidRPr="000D2821" w:rsidRDefault="008509D4" w:rsidP="008509D4">
      <w:pPr>
        <w:pStyle w:val="Heading4"/>
        <w:rPr>
          <w:rFonts w:asciiTheme="minorHAnsi" w:hAnsiTheme="minorHAnsi"/>
        </w:rPr>
      </w:pPr>
      <w:r w:rsidRPr="000D2821">
        <w:rPr>
          <w:rFonts w:asciiTheme="minorHAnsi" w:hAnsiTheme="minorHAnsi"/>
        </w:rPr>
        <w:t>Selecting Hearing Protection</w:t>
      </w:r>
    </w:p>
    <w:p w14:paraId="2CC4AD28" w14:textId="77777777" w:rsidR="008509D4" w:rsidRPr="000D2821" w:rsidRDefault="008509D4" w:rsidP="008509D4">
      <w:pPr>
        <w:pStyle w:val="ToDo"/>
      </w:pPr>
      <w:r w:rsidRPr="000D2821">
        <w:t>There are basically two types of hearing protection, earplugs and earmuffs. When choosing hearing protection the following must be considered:</w:t>
      </w:r>
    </w:p>
    <w:p w14:paraId="1033A742" w14:textId="14CC0B5C" w:rsidR="008509D4" w:rsidRPr="000D2821" w:rsidRDefault="00A302A6" w:rsidP="00E3147D">
      <w:pPr>
        <w:pStyle w:val="MyBullet"/>
        <w:numPr>
          <w:ilvl w:val="0"/>
          <w:numId w:val="178"/>
        </w:numPr>
      </w:pPr>
      <w:r>
        <w:t>I</w:t>
      </w:r>
      <w:r w:rsidR="008509D4" w:rsidRPr="000D2821">
        <w:t xml:space="preserve">t must minimise risk to health and </w:t>
      </w:r>
      <w:r w:rsidR="00A41BCD" w:rsidRPr="000D2821">
        <w:t>safety.</w:t>
      </w:r>
    </w:p>
    <w:p w14:paraId="28A44CA5" w14:textId="0F72F944" w:rsidR="008509D4" w:rsidRPr="000D2821" w:rsidRDefault="00A302A6" w:rsidP="00E3147D">
      <w:pPr>
        <w:pStyle w:val="MyBullet"/>
        <w:numPr>
          <w:ilvl w:val="0"/>
          <w:numId w:val="178"/>
        </w:numPr>
      </w:pPr>
      <w:r>
        <w:t>I</w:t>
      </w:r>
      <w:r w:rsidR="008509D4" w:rsidRPr="000D2821">
        <w:t xml:space="preserve">t must be suitable for the nature of the work and the hazard associated with the </w:t>
      </w:r>
      <w:r w:rsidR="00A41BCD" w:rsidRPr="000D2821">
        <w:t>work.</w:t>
      </w:r>
    </w:p>
    <w:p w14:paraId="421D1C39" w14:textId="217C9537" w:rsidR="008509D4" w:rsidRPr="000D2821" w:rsidRDefault="00A302A6" w:rsidP="00E3147D">
      <w:pPr>
        <w:pStyle w:val="MyBullet"/>
        <w:numPr>
          <w:ilvl w:val="0"/>
          <w:numId w:val="178"/>
        </w:numPr>
      </w:pPr>
      <w:r>
        <w:t>I</w:t>
      </w:r>
      <w:r w:rsidR="008509D4" w:rsidRPr="000D2821">
        <w:t xml:space="preserve">t must be of a suitable size and fit and reasonably comfortable to </w:t>
      </w:r>
      <w:r w:rsidR="00A41BCD" w:rsidRPr="000D2821">
        <w:t>wear.</w:t>
      </w:r>
    </w:p>
    <w:p w14:paraId="7DC52D75" w14:textId="7E321A16" w:rsidR="00A302A6" w:rsidRDefault="00A302A6" w:rsidP="00A302A6">
      <w:pPr>
        <w:pStyle w:val="MyBullet"/>
        <w:numPr>
          <w:ilvl w:val="0"/>
          <w:numId w:val="178"/>
        </w:numPr>
      </w:pPr>
      <w:r>
        <w:t>I</w:t>
      </w:r>
      <w:r w:rsidR="008509D4" w:rsidRPr="000D2821">
        <w:t xml:space="preserve">t must not reduce your ability to hear warning </w:t>
      </w:r>
      <w:r w:rsidR="00A41BCD" w:rsidRPr="000D2821">
        <w:t>signals</w:t>
      </w:r>
      <w:r w:rsidR="00A41BCD">
        <w:t>.</w:t>
      </w:r>
    </w:p>
    <w:p w14:paraId="6B73C371" w14:textId="623C6707" w:rsidR="008509D4" w:rsidRPr="000D2821" w:rsidRDefault="00A302A6" w:rsidP="00A302A6">
      <w:pPr>
        <w:pStyle w:val="MyBullet"/>
        <w:numPr>
          <w:ilvl w:val="0"/>
          <w:numId w:val="178"/>
        </w:numPr>
      </w:pPr>
      <w:r>
        <w:t xml:space="preserve">It </w:t>
      </w:r>
      <w:r w:rsidR="008509D4" w:rsidRPr="000D2821">
        <w:t>must be in good condition.</w:t>
      </w:r>
    </w:p>
    <w:p w14:paraId="7C85B45A" w14:textId="7E6EB47A" w:rsidR="008509D4" w:rsidRPr="000D2821" w:rsidRDefault="008509D4" w:rsidP="008509D4">
      <w:r w:rsidRPr="000D2821">
        <w:t>There are five classes of hearing protection based on the dB(A) levels a person is exposed to in an average eight hour day:</w:t>
      </w:r>
    </w:p>
    <w:p w14:paraId="3064D429" w14:textId="77777777" w:rsidR="008509D4" w:rsidRPr="000D2821" w:rsidRDefault="008509D4" w:rsidP="008509D4"/>
    <w:p w14:paraId="272BFF4A" w14:textId="77777777" w:rsidR="008509D4" w:rsidRPr="000D2821" w:rsidRDefault="008509D4" w:rsidP="008509D4"/>
    <w:tbl>
      <w:tblPr>
        <w:tblW w:w="8649" w:type="dxa"/>
        <w:tblInd w:w="11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3263"/>
        <w:gridCol w:w="5386"/>
      </w:tblGrid>
      <w:tr w:rsidR="008509D4" w:rsidRPr="000D2821" w14:paraId="7569BFF1" w14:textId="77777777" w:rsidTr="008509D4">
        <w:trPr>
          <w:trHeight w:val="425"/>
        </w:trPr>
        <w:tc>
          <w:tcPr>
            <w:tcW w:w="3263" w:type="dxa"/>
            <w:shd w:val="clear" w:color="auto" w:fill="808080" w:themeFill="background1" w:themeFillShade="80"/>
            <w:tcMar>
              <w:top w:w="72" w:type="dxa"/>
              <w:left w:w="144" w:type="dxa"/>
              <w:bottom w:w="72" w:type="dxa"/>
              <w:right w:w="144" w:type="dxa"/>
            </w:tcMar>
            <w:hideMark/>
          </w:tcPr>
          <w:p w14:paraId="5DED7DEB" w14:textId="77777777" w:rsidR="008509D4" w:rsidRPr="000D2821" w:rsidRDefault="008509D4" w:rsidP="008509D4">
            <w:pPr>
              <w:spacing w:after="60"/>
              <w:rPr>
                <w:rFonts w:cs="Arial"/>
                <w:color w:val="FFFFFF" w:themeColor="background1"/>
              </w:rPr>
            </w:pPr>
            <w:r w:rsidRPr="000D2821">
              <w:rPr>
                <w:rFonts w:cs="Arial"/>
                <w:b/>
                <w:bCs/>
                <w:color w:val="FFFFFF" w:themeColor="background1"/>
              </w:rPr>
              <w:t xml:space="preserve">Class </w:t>
            </w:r>
          </w:p>
        </w:tc>
        <w:tc>
          <w:tcPr>
            <w:tcW w:w="5386" w:type="dxa"/>
            <w:shd w:val="clear" w:color="auto" w:fill="808080" w:themeFill="background1" w:themeFillShade="80"/>
            <w:tcMar>
              <w:top w:w="72" w:type="dxa"/>
              <w:left w:w="144" w:type="dxa"/>
              <w:bottom w:w="72" w:type="dxa"/>
              <w:right w:w="144" w:type="dxa"/>
            </w:tcMar>
            <w:hideMark/>
          </w:tcPr>
          <w:p w14:paraId="7B047782" w14:textId="77777777" w:rsidR="008509D4" w:rsidRPr="000D2821" w:rsidRDefault="008509D4" w:rsidP="008509D4">
            <w:pPr>
              <w:spacing w:after="60"/>
              <w:rPr>
                <w:rFonts w:cs="Arial"/>
                <w:color w:val="FFFFFF" w:themeColor="background1"/>
              </w:rPr>
            </w:pPr>
            <w:r w:rsidRPr="000D2821">
              <w:rPr>
                <w:rFonts w:cs="Arial"/>
                <w:b/>
                <w:bCs/>
                <w:color w:val="FFFFFF" w:themeColor="background1"/>
              </w:rPr>
              <w:t xml:space="preserve">Example Sound </w:t>
            </w:r>
          </w:p>
        </w:tc>
      </w:tr>
      <w:tr w:rsidR="008509D4" w:rsidRPr="000D2821" w14:paraId="3BD9393A" w14:textId="77777777" w:rsidTr="008509D4">
        <w:trPr>
          <w:trHeight w:val="284"/>
        </w:trPr>
        <w:tc>
          <w:tcPr>
            <w:tcW w:w="3263" w:type="dxa"/>
            <w:tcMar>
              <w:top w:w="72" w:type="dxa"/>
              <w:left w:w="144" w:type="dxa"/>
              <w:bottom w:w="72" w:type="dxa"/>
              <w:right w:w="144" w:type="dxa"/>
            </w:tcMar>
            <w:hideMark/>
          </w:tcPr>
          <w:p w14:paraId="74F57B5B" w14:textId="77777777" w:rsidR="008509D4" w:rsidRPr="000D2821" w:rsidRDefault="008509D4" w:rsidP="008509D4">
            <w:pPr>
              <w:spacing w:after="60"/>
              <w:rPr>
                <w:color w:val="000000" w:themeColor="text1"/>
              </w:rPr>
            </w:pPr>
            <w:r w:rsidRPr="000D2821">
              <w:rPr>
                <w:color w:val="000000" w:themeColor="text1"/>
              </w:rPr>
              <w:t>1</w:t>
            </w:r>
          </w:p>
        </w:tc>
        <w:tc>
          <w:tcPr>
            <w:tcW w:w="5386" w:type="dxa"/>
            <w:tcMar>
              <w:top w:w="72" w:type="dxa"/>
              <w:left w:w="144" w:type="dxa"/>
              <w:bottom w:w="72" w:type="dxa"/>
              <w:right w:w="144" w:type="dxa"/>
            </w:tcMar>
            <w:hideMark/>
          </w:tcPr>
          <w:p w14:paraId="088A472D" w14:textId="77777777" w:rsidR="008509D4" w:rsidRPr="000D2821" w:rsidRDefault="008509D4" w:rsidP="008509D4">
            <w:pPr>
              <w:spacing w:after="60"/>
              <w:rPr>
                <w:color w:val="000000" w:themeColor="text1"/>
              </w:rPr>
            </w:pPr>
            <w:r w:rsidRPr="000D2821">
              <w:rPr>
                <w:color w:val="000000" w:themeColor="text1"/>
              </w:rPr>
              <w:t>&lt; 90 dB(A)</w:t>
            </w:r>
          </w:p>
        </w:tc>
      </w:tr>
      <w:tr w:rsidR="008509D4" w:rsidRPr="000D2821" w14:paraId="208A39FE" w14:textId="77777777" w:rsidTr="008509D4">
        <w:trPr>
          <w:trHeight w:val="284"/>
        </w:trPr>
        <w:tc>
          <w:tcPr>
            <w:tcW w:w="3263" w:type="dxa"/>
            <w:tcMar>
              <w:top w:w="72" w:type="dxa"/>
              <w:left w:w="144" w:type="dxa"/>
              <w:bottom w:w="72" w:type="dxa"/>
              <w:right w:w="144" w:type="dxa"/>
            </w:tcMar>
            <w:hideMark/>
          </w:tcPr>
          <w:p w14:paraId="17754289" w14:textId="77777777" w:rsidR="008509D4" w:rsidRPr="000D2821" w:rsidRDefault="008509D4" w:rsidP="008509D4">
            <w:pPr>
              <w:spacing w:after="60"/>
              <w:rPr>
                <w:color w:val="000000" w:themeColor="text1"/>
              </w:rPr>
            </w:pPr>
            <w:r w:rsidRPr="000D2821">
              <w:rPr>
                <w:color w:val="000000" w:themeColor="text1"/>
              </w:rPr>
              <w:t>2</w:t>
            </w:r>
          </w:p>
        </w:tc>
        <w:tc>
          <w:tcPr>
            <w:tcW w:w="5386" w:type="dxa"/>
            <w:tcMar>
              <w:top w:w="72" w:type="dxa"/>
              <w:left w:w="144" w:type="dxa"/>
              <w:bottom w:w="72" w:type="dxa"/>
              <w:right w:w="144" w:type="dxa"/>
            </w:tcMar>
            <w:hideMark/>
          </w:tcPr>
          <w:p w14:paraId="08863ACB" w14:textId="77777777" w:rsidR="008509D4" w:rsidRPr="000D2821" w:rsidRDefault="008509D4" w:rsidP="008509D4">
            <w:pPr>
              <w:spacing w:after="60"/>
              <w:rPr>
                <w:color w:val="000000" w:themeColor="text1"/>
              </w:rPr>
            </w:pPr>
            <w:r w:rsidRPr="000D2821">
              <w:rPr>
                <w:color w:val="000000" w:themeColor="text1"/>
              </w:rPr>
              <w:t>90 to &lt; 95 dB(A)</w:t>
            </w:r>
          </w:p>
        </w:tc>
      </w:tr>
      <w:tr w:rsidR="008509D4" w:rsidRPr="000D2821" w14:paraId="2F306197" w14:textId="77777777" w:rsidTr="008509D4">
        <w:trPr>
          <w:trHeight w:val="284"/>
        </w:trPr>
        <w:tc>
          <w:tcPr>
            <w:tcW w:w="3263" w:type="dxa"/>
            <w:tcMar>
              <w:top w:w="72" w:type="dxa"/>
              <w:left w:w="144" w:type="dxa"/>
              <w:bottom w:w="72" w:type="dxa"/>
              <w:right w:w="144" w:type="dxa"/>
            </w:tcMar>
            <w:hideMark/>
          </w:tcPr>
          <w:p w14:paraId="71DF7A3F" w14:textId="77777777" w:rsidR="008509D4" w:rsidRPr="000D2821" w:rsidRDefault="008509D4" w:rsidP="008509D4">
            <w:pPr>
              <w:spacing w:after="60"/>
              <w:rPr>
                <w:color w:val="000000" w:themeColor="text1"/>
              </w:rPr>
            </w:pPr>
            <w:r w:rsidRPr="000D2821">
              <w:rPr>
                <w:color w:val="000000" w:themeColor="text1"/>
              </w:rPr>
              <w:t>3</w:t>
            </w:r>
          </w:p>
        </w:tc>
        <w:tc>
          <w:tcPr>
            <w:tcW w:w="5386" w:type="dxa"/>
            <w:tcMar>
              <w:top w:w="72" w:type="dxa"/>
              <w:left w:w="144" w:type="dxa"/>
              <w:bottom w:w="72" w:type="dxa"/>
              <w:right w:w="144" w:type="dxa"/>
            </w:tcMar>
            <w:hideMark/>
          </w:tcPr>
          <w:p w14:paraId="2561ACD6" w14:textId="77777777" w:rsidR="008509D4" w:rsidRPr="000D2821" w:rsidRDefault="008509D4" w:rsidP="008509D4">
            <w:pPr>
              <w:spacing w:after="60"/>
              <w:rPr>
                <w:color w:val="000000" w:themeColor="text1"/>
              </w:rPr>
            </w:pPr>
            <w:r w:rsidRPr="000D2821">
              <w:rPr>
                <w:color w:val="000000" w:themeColor="text1"/>
              </w:rPr>
              <w:t>95 to &lt; 100 dB(A)</w:t>
            </w:r>
          </w:p>
        </w:tc>
      </w:tr>
      <w:tr w:rsidR="008509D4" w:rsidRPr="000D2821" w14:paraId="6701995D" w14:textId="77777777" w:rsidTr="008509D4">
        <w:trPr>
          <w:trHeight w:val="284"/>
        </w:trPr>
        <w:tc>
          <w:tcPr>
            <w:tcW w:w="3263" w:type="dxa"/>
            <w:tcMar>
              <w:top w:w="72" w:type="dxa"/>
              <w:left w:w="144" w:type="dxa"/>
              <w:bottom w:w="72" w:type="dxa"/>
              <w:right w:w="144" w:type="dxa"/>
            </w:tcMar>
            <w:hideMark/>
          </w:tcPr>
          <w:p w14:paraId="6E1C9B25" w14:textId="77777777" w:rsidR="008509D4" w:rsidRPr="000D2821" w:rsidRDefault="008509D4" w:rsidP="008509D4">
            <w:pPr>
              <w:spacing w:after="60"/>
              <w:rPr>
                <w:color w:val="000000" w:themeColor="text1"/>
              </w:rPr>
            </w:pPr>
            <w:r w:rsidRPr="000D2821">
              <w:rPr>
                <w:color w:val="000000" w:themeColor="text1"/>
              </w:rPr>
              <w:t>4</w:t>
            </w:r>
          </w:p>
        </w:tc>
        <w:tc>
          <w:tcPr>
            <w:tcW w:w="5386" w:type="dxa"/>
            <w:tcMar>
              <w:top w:w="72" w:type="dxa"/>
              <w:left w:w="144" w:type="dxa"/>
              <w:bottom w:w="72" w:type="dxa"/>
              <w:right w:w="144" w:type="dxa"/>
            </w:tcMar>
            <w:hideMark/>
          </w:tcPr>
          <w:p w14:paraId="5A78CA9C" w14:textId="77777777" w:rsidR="008509D4" w:rsidRPr="000D2821" w:rsidRDefault="008509D4" w:rsidP="008509D4">
            <w:pPr>
              <w:spacing w:after="60"/>
              <w:rPr>
                <w:color w:val="000000" w:themeColor="text1"/>
              </w:rPr>
            </w:pPr>
            <w:r w:rsidRPr="000D2821">
              <w:rPr>
                <w:color w:val="000000" w:themeColor="text1"/>
              </w:rPr>
              <w:t>100 to &lt; 105 dB(A)</w:t>
            </w:r>
          </w:p>
        </w:tc>
      </w:tr>
      <w:tr w:rsidR="008509D4" w:rsidRPr="000D2821" w14:paraId="34EF79A5" w14:textId="77777777" w:rsidTr="008509D4">
        <w:trPr>
          <w:trHeight w:val="284"/>
        </w:trPr>
        <w:tc>
          <w:tcPr>
            <w:tcW w:w="3263" w:type="dxa"/>
            <w:tcMar>
              <w:top w:w="72" w:type="dxa"/>
              <w:left w:w="144" w:type="dxa"/>
              <w:bottom w:w="72" w:type="dxa"/>
              <w:right w:w="144" w:type="dxa"/>
            </w:tcMar>
            <w:hideMark/>
          </w:tcPr>
          <w:p w14:paraId="436564B2" w14:textId="77777777" w:rsidR="008509D4" w:rsidRPr="000D2821" w:rsidRDefault="008509D4" w:rsidP="008509D4">
            <w:pPr>
              <w:spacing w:after="60"/>
              <w:rPr>
                <w:color w:val="000000" w:themeColor="text1"/>
              </w:rPr>
            </w:pPr>
            <w:r w:rsidRPr="000D2821">
              <w:rPr>
                <w:color w:val="000000" w:themeColor="text1"/>
              </w:rPr>
              <w:t>5</w:t>
            </w:r>
          </w:p>
        </w:tc>
        <w:tc>
          <w:tcPr>
            <w:tcW w:w="5386" w:type="dxa"/>
            <w:tcMar>
              <w:top w:w="72" w:type="dxa"/>
              <w:left w:w="144" w:type="dxa"/>
              <w:bottom w:w="72" w:type="dxa"/>
              <w:right w:w="144" w:type="dxa"/>
            </w:tcMar>
            <w:hideMark/>
          </w:tcPr>
          <w:p w14:paraId="23D4C753" w14:textId="77777777" w:rsidR="008509D4" w:rsidRPr="000D2821" w:rsidRDefault="008509D4" w:rsidP="008509D4">
            <w:pPr>
              <w:spacing w:after="60"/>
              <w:rPr>
                <w:color w:val="000000" w:themeColor="text1"/>
              </w:rPr>
            </w:pPr>
            <w:r w:rsidRPr="000D2821">
              <w:rPr>
                <w:color w:val="000000" w:themeColor="text1"/>
              </w:rPr>
              <w:t>105 to &lt; 110 dB(A)</w:t>
            </w:r>
          </w:p>
        </w:tc>
      </w:tr>
    </w:tbl>
    <w:p w14:paraId="621A7526" w14:textId="77777777" w:rsidR="008509D4" w:rsidRPr="000D2821" w:rsidRDefault="008509D4" w:rsidP="008509D4"/>
    <w:p w14:paraId="2C0D1437" w14:textId="77777777" w:rsidR="008509D4" w:rsidRPr="000D2821" w:rsidRDefault="008509D4" w:rsidP="008509D4">
      <w:r w:rsidRPr="000D2821">
        <w:t>Hearing protection must be worn in accordance with the manufacturer’s instructions.</w:t>
      </w:r>
    </w:p>
    <w:p w14:paraId="0CCD3A8E" w14:textId="77777777" w:rsidR="008509D4" w:rsidRPr="000D2821" w:rsidRDefault="008509D4" w:rsidP="008509D4">
      <w:r w:rsidRPr="000D2821">
        <w:br w:type="page"/>
      </w:r>
    </w:p>
    <w:p w14:paraId="384C1262" w14:textId="6859B885" w:rsidR="008509D4" w:rsidRPr="000D2821" w:rsidRDefault="005111AF" w:rsidP="008509D4">
      <w:pPr>
        <w:pStyle w:val="Heading1"/>
        <w:spacing w:before="240"/>
        <w:rPr>
          <w:rFonts w:asciiTheme="minorHAnsi" w:hAnsiTheme="minorHAnsi"/>
        </w:rPr>
      </w:pPr>
      <w:bookmarkStart w:id="790" w:name="_Toc221634681"/>
      <w:r w:rsidRPr="000D2821">
        <w:rPr>
          <w:rFonts w:asciiTheme="minorHAnsi" w:hAnsiTheme="minorHAnsi"/>
        </w:rPr>
        <w:t xml:space="preserve">PRO023 - </w:t>
      </w:r>
      <w:r w:rsidRPr="000D2821">
        <w:rPr>
          <w:rFonts w:asciiTheme="minorHAnsi" w:hAnsiTheme="minorHAnsi"/>
        </w:rPr>
        <w:fldChar w:fldCharType="begin"/>
      </w:r>
      <w:r w:rsidRPr="000D2821">
        <w:rPr>
          <w:rFonts w:asciiTheme="minorHAnsi" w:hAnsiTheme="minorHAnsi"/>
        </w:rPr>
        <w:instrText xml:space="preserve"> ask PName "What is the procedure name?"</w:instrText>
      </w:r>
      <w:r w:rsidRPr="000D2821">
        <w:rPr>
          <w:rFonts w:asciiTheme="minorHAnsi" w:hAnsiTheme="minorHAnsi"/>
        </w:rPr>
        <w:fldChar w:fldCharType="separate"/>
      </w:r>
      <w:r w:rsidR="008509D4" w:rsidRPr="000D2821">
        <w:rPr>
          <w:rFonts w:asciiTheme="minorHAnsi" w:hAnsiTheme="minorHAnsi"/>
        </w:rPr>
        <w:t>Working With Tools and Equipment</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PNo "What is Procedure No?" </w:instrText>
      </w:r>
      <w:r w:rsidRPr="000D2821">
        <w:rPr>
          <w:rFonts w:asciiTheme="minorHAnsi" w:hAnsiTheme="minorHAnsi"/>
        </w:rPr>
        <w:fldChar w:fldCharType="separate"/>
      </w:r>
      <w:r w:rsidR="008509D4" w:rsidRPr="000D2821">
        <w:rPr>
          <w:rFonts w:asciiTheme="minorHAnsi" w:hAnsiTheme="minorHAnsi"/>
        </w:rPr>
        <w:t>PRO023</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RevNo "What is Revision Number?" </w:instrText>
      </w:r>
      <w:r w:rsidRPr="000D2821">
        <w:rPr>
          <w:rFonts w:asciiTheme="minorHAnsi" w:hAnsiTheme="minorHAnsi"/>
        </w:rPr>
        <w:fldChar w:fldCharType="separate"/>
      </w:r>
      <w:r w:rsidR="008509D4" w:rsidRPr="000D2821">
        <w:rPr>
          <w:rFonts w:asciiTheme="minorHAnsi" w:hAnsiTheme="minorHAnsi"/>
        </w:rPr>
        <w:t>1.1</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RevDate "What is the Revision Date"</w:instrText>
      </w:r>
      <w:r w:rsidRPr="000D2821">
        <w:rPr>
          <w:rFonts w:asciiTheme="minorHAnsi" w:hAnsiTheme="minorHAnsi"/>
        </w:rPr>
        <w:fldChar w:fldCharType="separate"/>
      </w:r>
      <w:r w:rsidR="008509D4" w:rsidRPr="000D2821">
        <w:rPr>
          <w:rFonts w:asciiTheme="minorHAnsi" w:hAnsiTheme="minorHAnsi"/>
        </w:rPr>
        <w:t>23/07/12</w:t>
      </w:r>
      <w:r w:rsidRPr="000D2821">
        <w:rPr>
          <w:rFonts w:asciiTheme="minorHAnsi" w:hAnsiTheme="minorHAnsi"/>
        </w:rPr>
        <w:fldChar w:fldCharType="end"/>
      </w:r>
      <w:r w:rsidR="008509D4" w:rsidRPr="000D2821">
        <w:rPr>
          <w:rFonts w:asciiTheme="minorHAnsi" w:hAnsiTheme="minorHAnsi"/>
        </w:rPr>
        <w:t>Working With Tools and Equipment</w:t>
      </w:r>
      <w:bookmarkEnd w:id="790"/>
    </w:p>
    <w:p w14:paraId="596A074D" w14:textId="77777777" w:rsidR="008509D4" w:rsidRPr="000D2821" w:rsidRDefault="008509D4" w:rsidP="00713C83">
      <w:pPr>
        <w:pStyle w:val="Heading3"/>
        <w:rPr>
          <w:rFonts w:asciiTheme="minorHAnsi" w:hAnsiTheme="minorHAnsi"/>
        </w:rPr>
      </w:pPr>
      <w:bookmarkStart w:id="791" w:name="_Toc221634682"/>
      <w:r w:rsidRPr="000D2821">
        <w:rPr>
          <w:rFonts w:asciiTheme="minorHAnsi" w:hAnsiTheme="minorHAnsi"/>
        </w:rPr>
        <w:t>Introduction</w:t>
      </w:r>
      <w:bookmarkEnd w:id="791"/>
    </w:p>
    <w:p w14:paraId="53A6FCAC" w14:textId="0FFCDE65" w:rsidR="008509D4" w:rsidRPr="000D2821" w:rsidRDefault="00844F21" w:rsidP="008509D4">
      <w:r w:rsidRPr="000D2821">
        <w:t>Jim’s Hazardous Material Removal</w:t>
      </w:r>
      <w:r w:rsidR="008509D4" w:rsidRPr="000D2821">
        <w:t xml:space="preserve"> uses an array of primarily hand tools and related equipment like </w:t>
      </w:r>
      <w:r w:rsidR="0032356E" w:rsidRPr="000D2821">
        <w:t>ladders,</w:t>
      </w:r>
      <w:r w:rsidR="008509D4" w:rsidRPr="000D2821">
        <w:t xml:space="preserve"> and it is important to ensure that all tools are safe to use.</w:t>
      </w:r>
    </w:p>
    <w:p w14:paraId="48383B4F" w14:textId="77777777" w:rsidR="008509D4" w:rsidRPr="000D2821" w:rsidRDefault="008509D4" w:rsidP="00713C83">
      <w:pPr>
        <w:pStyle w:val="Heading3"/>
        <w:rPr>
          <w:rFonts w:asciiTheme="minorHAnsi" w:hAnsiTheme="minorHAnsi"/>
        </w:rPr>
      </w:pPr>
      <w:bookmarkStart w:id="792" w:name="_Toc221634683"/>
      <w:r w:rsidRPr="000D2821">
        <w:rPr>
          <w:rFonts w:asciiTheme="minorHAnsi" w:hAnsiTheme="minorHAnsi"/>
        </w:rPr>
        <w:t>Policy</w:t>
      </w:r>
      <w:bookmarkEnd w:id="792"/>
    </w:p>
    <w:p w14:paraId="304823F6" w14:textId="77777777" w:rsidR="008509D4" w:rsidRPr="000D2821" w:rsidRDefault="008509D4" w:rsidP="008509D4">
      <w:r w:rsidRPr="000D2821">
        <w:t xml:space="preserve">It is the policy of </w:t>
      </w:r>
      <w:r w:rsidR="00844F21" w:rsidRPr="000D2821">
        <w:t>Jim’s Hazardous Material Removal</w:t>
      </w:r>
      <w:r w:rsidRPr="000D2821">
        <w:t xml:space="preserve"> that technicians shall treat </w:t>
      </w:r>
      <w:r w:rsidRPr="000D2821">
        <w:rPr>
          <w:i/>
          <w:iCs/>
        </w:rPr>
        <w:t>all</w:t>
      </w:r>
      <w:r w:rsidRPr="000D2821">
        <w:t xml:space="preserve"> tools with care to ensure they are not contaminated by ACM and are maintained in a safe working condition.</w:t>
      </w:r>
    </w:p>
    <w:p w14:paraId="5A985B2C" w14:textId="77777777" w:rsidR="008509D4" w:rsidRPr="000D2821" w:rsidRDefault="008509D4" w:rsidP="00713C83">
      <w:pPr>
        <w:pStyle w:val="Heading3"/>
        <w:rPr>
          <w:rFonts w:asciiTheme="minorHAnsi" w:hAnsiTheme="minorHAnsi"/>
        </w:rPr>
      </w:pPr>
      <w:bookmarkStart w:id="793" w:name="_Toc221634684"/>
      <w:r w:rsidRPr="000D2821">
        <w:rPr>
          <w:rFonts w:asciiTheme="minorHAnsi" w:hAnsiTheme="minorHAnsi"/>
        </w:rPr>
        <w:t>Procedure</w:t>
      </w:r>
      <w:bookmarkEnd w:id="793"/>
    </w:p>
    <w:p w14:paraId="21EE99C7" w14:textId="77777777" w:rsidR="008509D4" w:rsidRPr="000D2821" w:rsidRDefault="008509D4" w:rsidP="008509D4">
      <w:pPr>
        <w:pStyle w:val="ToDo"/>
      </w:pPr>
      <w:r w:rsidRPr="000D2821">
        <w:t xml:space="preserve">All </w:t>
      </w:r>
      <w:r w:rsidR="00844F21" w:rsidRPr="000D2821">
        <w:t>Jim’s Hazardous Material Removal</w:t>
      </w:r>
      <w:r w:rsidRPr="000D2821">
        <w:t xml:space="preserve"> technicians shall ensure any electrical or powered tools and related equipment like leads and power boards are tested and tagged.</w:t>
      </w:r>
    </w:p>
    <w:p w14:paraId="598E2542" w14:textId="77777777" w:rsidR="008509D4" w:rsidRPr="000D2821" w:rsidRDefault="008509D4" w:rsidP="008509D4">
      <w:pPr>
        <w:pStyle w:val="ToDo"/>
      </w:pPr>
    </w:p>
    <w:p w14:paraId="3D383722" w14:textId="77777777" w:rsidR="008509D4" w:rsidRPr="000D2821" w:rsidRDefault="008509D4" w:rsidP="008509D4">
      <w:pPr>
        <w:pStyle w:val="ToDo"/>
      </w:pPr>
      <w:r w:rsidRPr="000D2821">
        <w:t>Regardless of the type of tool or item of equipment the franchisee must:</w:t>
      </w:r>
    </w:p>
    <w:p w14:paraId="30A7EB3E" w14:textId="6B5C9761" w:rsidR="008509D4" w:rsidRPr="000D2821" w:rsidRDefault="004F49EF" w:rsidP="00E3147D">
      <w:pPr>
        <w:pStyle w:val="MyBullet"/>
        <w:numPr>
          <w:ilvl w:val="0"/>
          <w:numId w:val="178"/>
        </w:numPr>
        <w:tabs>
          <w:tab w:val="clear" w:pos="1701"/>
        </w:tabs>
      </w:pPr>
      <w:r>
        <w:t>R</w:t>
      </w:r>
      <w:r w:rsidR="008509D4" w:rsidRPr="000D2821">
        <w:t xml:space="preserve">ead and adhere to manufacturer’s </w:t>
      </w:r>
      <w:r w:rsidRPr="000D2821">
        <w:t>recommendations.</w:t>
      </w:r>
    </w:p>
    <w:p w14:paraId="34F885D6" w14:textId="7FA8439E" w:rsidR="008509D4" w:rsidRPr="000D2821" w:rsidRDefault="004F49EF" w:rsidP="00E3147D">
      <w:pPr>
        <w:pStyle w:val="MyBullet"/>
        <w:numPr>
          <w:ilvl w:val="0"/>
          <w:numId w:val="178"/>
        </w:numPr>
        <w:tabs>
          <w:tab w:val="clear" w:pos="1701"/>
        </w:tabs>
      </w:pPr>
      <w:r>
        <w:t>N</w:t>
      </w:r>
      <w:r w:rsidR="008509D4" w:rsidRPr="000D2821">
        <w:t xml:space="preserve">ever use defective </w:t>
      </w:r>
      <w:r w:rsidRPr="000D2821">
        <w:t>equipment.</w:t>
      </w:r>
    </w:p>
    <w:p w14:paraId="3D333431" w14:textId="5C23F94B" w:rsidR="008509D4" w:rsidRPr="000D2821" w:rsidRDefault="004F49EF" w:rsidP="00E3147D">
      <w:pPr>
        <w:pStyle w:val="MyBullet"/>
        <w:numPr>
          <w:ilvl w:val="0"/>
          <w:numId w:val="178"/>
        </w:numPr>
        <w:tabs>
          <w:tab w:val="clear" w:pos="1701"/>
        </w:tabs>
      </w:pPr>
      <w:r>
        <w:t>E</w:t>
      </w:r>
      <w:r w:rsidR="008509D4" w:rsidRPr="000D2821">
        <w:t xml:space="preserve">nsure tools are properly </w:t>
      </w:r>
      <w:r w:rsidRPr="000D2821">
        <w:t>maintained.</w:t>
      </w:r>
    </w:p>
    <w:p w14:paraId="70660048" w14:textId="37225913" w:rsidR="008509D4" w:rsidRPr="000D2821" w:rsidRDefault="004F49EF" w:rsidP="00E3147D">
      <w:pPr>
        <w:pStyle w:val="MyBullet"/>
        <w:numPr>
          <w:ilvl w:val="0"/>
          <w:numId w:val="178"/>
        </w:numPr>
        <w:tabs>
          <w:tab w:val="clear" w:pos="1701"/>
        </w:tabs>
      </w:pPr>
      <w:r>
        <w:t>E</w:t>
      </w:r>
      <w:r w:rsidR="008509D4" w:rsidRPr="000D2821">
        <w:t>nsure tools are appropriately decontaminated and or securely and appropriately stored between ACM removal or encapsulation jobs</w:t>
      </w:r>
      <w:r>
        <w:t>.</w:t>
      </w:r>
    </w:p>
    <w:p w14:paraId="1425CB1C" w14:textId="5082DADE" w:rsidR="008509D4" w:rsidRPr="000D2821" w:rsidRDefault="004F49EF" w:rsidP="00E3147D">
      <w:pPr>
        <w:pStyle w:val="MyBullet"/>
        <w:numPr>
          <w:ilvl w:val="0"/>
          <w:numId w:val="178"/>
        </w:numPr>
        <w:tabs>
          <w:tab w:val="clear" w:pos="1701"/>
        </w:tabs>
      </w:pPr>
      <w:r>
        <w:t>E</w:t>
      </w:r>
      <w:r w:rsidR="008509D4" w:rsidRPr="000D2821">
        <w:t xml:space="preserve">nsure tools are properly and safely </w:t>
      </w:r>
      <w:r w:rsidRPr="000D2821">
        <w:t>stored.</w:t>
      </w:r>
    </w:p>
    <w:p w14:paraId="08EDBBE1" w14:textId="4CA74A33" w:rsidR="008509D4" w:rsidRPr="000D2821" w:rsidRDefault="004F49EF" w:rsidP="00E3147D">
      <w:pPr>
        <w:pStyle w:val="MyBullet"/>
        <w:numPr>
          <w:ilvl w:val="0"/>
          <w:numId w:val="178"/>
        </w:numPr>
        <w:tabs>
          <w:tab w:val="clear" w:pos="1701"/>
        </w:tabs>
      </w:pPr>
      <w:r>
        <w:t>E</w:t>
      </w:r>
      <w:r w:rsidR="008509D4" w:rsidRPr="000D2821">
        <w:t xml:space="preserve">nsure there is adequate training on the correct use of </w:t>
      </w:r>
      <w:r w:rsidRPr="000D2821">
        <w:t>tools.</w:t>
      </w:r>
    </w:p>
    <w:p w14:paraId="234D5DE3" w14:textId="64FC33A5" w:rsidR="008509D4" w:rsidRDefault="004F49EF" w:rsidP="00E3147D">
      <w:pPr>
        <w:pStyle w:val="MyBullet"/>
        <w:numPr>
          <w:ilvl w:val="0"/>
          <w:numId w:val="178"/>
        </w:numPr>
        <w:tabs>
          <w:tab w:val="clear" w:pos="1701"/>
        </w:tabs>
      </w:pPr>
      <w:r>
        <w:t>E</w:t>
      </w:r>
      <w:r w:rsidR="008509D4" w:rsidRPr="000D2821">
        <w:t>nsure personal protective equipment and clothing is considered in the use of tools</w:t>
      </w:r>
      <w:r>
        <w:t>.</w:t>
      </w:r>
    </w:p>
    <w:p w14:paraId="26AE41B4" w14:textId="15A16D12" w:rsidR="008509D4" w:rsidRDefault="004F49EF" w:rsidP="004F49EF">
      <w:pPr>
        <w:pStyle w:val="MyBullet"/>
        <w:numPr>
          <w:ilvl w:val="0"/>
          <w:numId w:val="178"/>
        </w:numPr>
        <w:tabs>
          <w:tab w:val="clear" w:pos="1701"/>
        </w:tabs>
      </w:pPr>
      <w:r>
        <w:t>E</w:t>
      </w:r>
      <w:r w:rsidRPr="004F49EF">
        <w:t>nsure no machinery, hand tools or any other type of equipment is operated without effective guards.</w:t>
      </w:r>
    </w:p>
    <w:p w14:paraId="1F30232E" w14:textId="77777777" w:rsidR="004F49EF" w:rsidRPr="000D2821" w:rsidRDefault="004F49EF" w:rsidP="00FB73BF">
      <w:pPr>
        <w:pStyle w:val="MyBullet"/>
        <w:numPr>
          <w:ilvl w:val="0"/>
          <w:numId w:val="0"/>
        </w:numPr>
        <w:tabs>
          <w:tab w:val="clear" w:pos="1701"/>
        </w:tabs>
        <w:ind w:left="567" w:hanging="567"/>
      </w:pPr>
    </w:p>
    <w:p w14:paraId="061B509D" w14:textId="77777777" w:rsidR="008509D4" w:rsidRPr="000D2821" w:rsidRDefault="008509D4" w:rsidP="00FB73BF">
      <w:pPr>
        <w:pStyle w:val="MyBulletLast"/>
        <w:numPr>
          <w:ilvl w:val="0"/>
          <w:numId w:val="0"/>
        </w:numPr>
        <w:spacing w:after="120"/>
        <w:ind w:left="567"/>
      </w:pPr>
      <w:r w:rsidRPr="000D2821">
        <w:t>The condition of equipment may be monitored during annual compliance checks and spot checks may be carried out by the Employer and or Franchisor at any time.</w:t>
      </w:r>
      <w:r w:rsidRPr="000D2821">
        <w:br w:type="page"/>
      </w:r>
    </w:p>
    <w:p w14:paraId="60F04FAE" w14:textId="77777777" w:rsidR="008509D4" w:rsidRPr="000D2821" w:rsidRDefault="008509D4" w:rsidP="008509D4">
      <w:pPr>
        <w:pStyle w:val="Heading1"/>
        <w:spacing w:before="240"/>
        <w:rPr>
          <w:rFonts w:asciiTheme="minorHAnsi" w:hAnsiTheme="minorHAnsi"/>
        </w:rPr>
      </w:pPr>
      <w:r w:rsidRPr="000D2821">
        <w:rPr>
          <w:rFonts w:asciiTheme="minorHAnsi" w:hAnsiTheme="minorHAnsi"/>
        </w:rPr>
        <w:fldChar w:fldCharType="begin"/>
      </w:r>
      <w:r w:rsidRPr="000D2821">
        <w:rPr>
          <w:rFonts w:asciiTheme="minorHAnsi" w:hAnsiTheme="minorHAnsi"/>
        </w:rPr>
        <w:instrText xml:space="preserve"> ask PName "What is the procedure name?"</w:instrText>
      </w:r>
      <w:r w:rsidRPr="000D2821">
        <w:rPr>
          <w:rFonts w:asciiTheme="minorHAnsi" w:hAnsiTheme="minorHAnsi"/>
        </w:rPr>
        <w:fldChar w:fldCharType="separate"/>
      </w:r>
      <w:r w:rsidRPr="000D2821">
        <w:rPr>
          <w:rFonts w:asciiTheme="minorHAnsi" w:hAnsiTheme="minorHAnsi"/>
        </w:rPr>
        <w:t>Working at Heights</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PNo "What is Procedure No?" </w:instrText>
      </w:r>
      <w:r w:rsidRPr="000D2821">
        <w:rPr>
          <w:rFonts w:asciiTheme="minorHAnsi" w:hAnsiTheme="minorHAnsi"/>
        </w:rPr>
        <w:fldChar w:fldCharType="separate"/>
      </w:r>
      <w:r w:rsidRPr="000D2821">
        <w:rPr>
          <w:rFonts w:asciiTheme="minorHAnsi" w:hAnsiTheme="minorHAnsi"/>
        </w:rPr>
        <w:t>PRO024</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RevNo "What is Revision Number?" </w:instrText>
      </w:r>
      <w:r w:rsidRPr="000D2821">
        <w:rPr>
          <w:rFonts w:asciiTheme="minorHAnsi" w:hAnsiTheme="minorHAnsi"/>
        </w:rPr>
        <w:fldChar w:fldCharType="separate"/>
      </w:r>
      <w:r w:rsidRPr="000D2821">
        <w:rPr>
          <w:rFonts w:asciiTheme="minorHAnsi" w:hAnsiTheme="minorHAnsi"/>
        </w:rPr>
        <w:t>2.1</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RevDate "What is the Revision Date"</w:instrText>
      </w:r>
      <w:r w:rsidRPr="000D2821">
        <w:rPr>
          <w:rFonts w:asciiTheme="minorHAnsi" w:hAnsiTheme="minorHAnsi"/>
        </w:rPr>
        <w:fldChar w:fldCharType="separate"/>
      </w:r>
      <w:r w:rsidRPr="000D2821">
        <w:rPr>
          <w:rFonts w:asciiTheme="minorHAnsi" w:hAnsiTheme="minorHAnsi"/>
        </w:rPr>
        <w:t>23/07/12</w:t>
      </w:r>
      <w:r w:rsidRPr="000D2821">
        <w:rPr>
          <w:rFonts w:asciiTheme="minorHAnsi" w:hAnsiTheme="minorHAnsi"/>
        </w:rPr>
        <w:fldChar w:fldCharType="end"/>
      </w:r>
      <w:bookmarkStart w:id="794" w:name="_Toc221634685"/>
      <w:r w:rsidRPr="000D2821">
        <w:rPr>
          <w:rFonts w:asciiTheme="minorHAnsi" w:hAnsiTheme="minorHAnsi"/>
        </w:rPr>
        <w:t>Working at Heights</w:t>
      </w:r>
      <w:bookmarkEnd w:id="794"/>
    </w:p>
    <w:p w14:paraId="7E2DAC56" w14:textId="77777777" w:rsidR="008509D4" w:rsidRPr="000D2821" w:rsidRDefault="008509D4" w:rsidP="00713C83">
      <w:pPr>
        <w:pStyle w:val="Heading3"/>
        <w:rPr>
          <w:rFonts w:asciiTheme="minorHAnsi" w:hAnsiTheme="minorHAnsi"/>
        </w:rPr>
      </w:pPr>
      <w:bookmarkStart w:id="795" w:name="_Toc221634686"/>
      <w:r w:rsidRPr="000D2821">
        <w:rPr>
          <w:rFonts w:asciiTheme="minorHAnsi" w:hAnsiTheme="minorHAnsi"/>
        </w:rPr>
        <w:t>Introduction</w:t>
      </w:r>
      <w:bookmarkEnd w:id="795"/>
      <w:r w:rsidRPr="000D2821">
        <w:rPr>
          <w:rFonts w:asciiTheme="minorHAnsi" w:hAnsiTheme="minorHAnsi"/>
        </w:rPr>
        <w:tab/>
      </w:r>
    </w:p>
    <w:p w14:paraId="39394F30" w14:textId="77777777" w:rsidR="008509D4" w:rsidRPr="000D2821" w:rsidRDefault="008509D4" w:rsidP="008509D4">
      <w:r w:rsidRPr="000D2821">
        <w:t xml:space="preserve">It is necessary that </w:t>
      </w:r>
      <w:r w:rsidR="00844F21" w:rsidRPr="000D2821">
        <w:t>Jim’s Hazardous Material Removal</w:t>
      </w:r>
      <w:r w:rsidRPr="000D2821">
        <w:t xml:space="preserve"> team members consider the additional hazard of a fall from height when engaged in activities that require the use of ladders or elevated work platforms.</w:t>
      </w:r>
    </w:p>
    <w:p w14:paraId="669FA64C" w14:textId="77777777" w:rsidR="008509D4" w:rsidRPr="000D2821" w:rsidRDefault="008509D4" w:rsidP="00713C83">
      <w:pPr>
        <w:pStyle w:val="Heading3"/>
        <w:rPr>
          <w:rFonts w:asciiTheme="minorHAnsi" w:hAnsiTheme="minorHAnsi"/>
        </w:rPr>
      </w:pPr>
      <w:bookmarkStart w:id="796" w:name="_Toc221634687"/>
      <w:r w:rsidRPr="000D2821">
        <w:rPr>
          <w:rFonts w:asciiTheme="minorHAnsi" w:hAnsiTheme="minorHAnsi"/>
        </w:rPr>
        <w:t>Definitions</w:t>
      </w:r>
      <w:bookmarkEnd w:id="796"/>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263"/>
        <w:gridCol w:w="7366"/>
      </w:tblGrid>
      <w:tr w:rsidR="008509D4" w:rsidRPr="000D2821" w14:paraId="2D142A1A" w14:textId="77777777" w:rsidTr="002001D1">
        <w:trPr>
          <w:tblHeader/>
        </w:trPr>
        <w:tc>
          <w:tcPr>
            <w:tcW w:w="2263" w:type="dxa"/>
            <w:shd w:val="clear" w:color="auto" w:fill="808080" w:themeFill="background1" w:themeFillShade="80"/>
          </w:tcPr>
          <w:p w14:paraId="15BBA4DA" w14:textId="77777777" w:rsidR="008509D4" w:rsidRPr="000D2821" w:rsidRDefault="008509D4" w:rsidP="008509D4">
            <w:pPr>
              <w:pStyle w:val="TableText"/>
              <w:rPr>
                <w:rFonts w:cs="Arial"/>
                <w:b/>
                <w:color w:val="FFFFFF" w:themeColor="background1"/>
                <w:lang w:eastAsia="en-AU"/>
              </w:rPr>
            </w:pPr>
            <w:r w:rsidRPr="000D2821">
              <w:rPr>
                <w:rFonts w:cs="Arial"/>
                <w:b/>
                <w:color w:val="FFFFFF" w:themeColor="background1"/>
                <w:lang w:eastAsia="en-AU"/>
              </w:rPr>
              <w:t>Term/Abbreviation</w:t>
            </w:r>
          </w:p>
        </w:tc>
        <w:tc>
          <w:tcPr>
            <w:tcW w:w="7366" w:type="dxa"/>
            <w:shd w:val="clear" w:color="auto" w:fill="808080" w:themeFill="background1" w:themeFillShade="80"/>
          </w:tcPr>
          <w:p w14:paraId="5AB0009B" w14:textId="77777777" w:rsidR="008509D4" w:rsidRPr="000D2821" w:rsidRDefault="008509D4" w:rsidP="008509D4">
            <w:pPr>
              <w:pStyle w:val="TableText"/>
              <w:rPr>
                <w:rFonts w:cs="Arial"/>
                <w:b/>
                <w:color w:val="FFFFFF" w:themeColor="background1"/>
                <w:lang w:eastAsia="en-AU"/>
              </w:rPr>
            </w:pPr>
            <w:r w:rsidRPr="000D2821">
              <w:rPr>
                <w:rFonts w:cs="Arial"/>
                <w:b/>
                <w:color w:val="FFFFFF" w:themeColor="background1"/>
                <w:lang w:eastAsia="en-AU"/>
              </w:rPr>
              <w:t>Definition</w:t>
            </w:r>
          </w:p>
        </w:tc>
      </w:tr>
      <w:tr w:rsidR="008509D4" w:rsidRPr="000D2821" w14:paraId="10F91BE8" w14:textId="77777777" w:rsidTr="002001D1">
        <w:tc>
          <w:tcPr>
            <w:tcW w:w="2263" w:type="dxa"/>
          </w:tcPr>
          <w:p w14:paraId="79A00195" w14:textId="31A4E72D" w:rsidR="008509D4" w:rsidRPr="000D2821" w:rsidRDefault="008509D4" w:rsidP="008509D4">
            <w:pPr>
              <w:pStyle w:val="TableText"/>
            </w:pPr>
            <w:r w:rsidRPr="000D2821">
              <w:t>SWMS</w:t>
            </w:r>
            <w:r w:rsidR="007C3197">
              <w:t>:</w:t>
            </w:r>
          </w:p>
        </w:tc>
        <w:tc>
          <w:tcPr>
            <w:tcW w:w="7366" w:type="dxa"/>
          </w:tcPr>
          <w:p w14:paraId="0A699EAD" w14:textId="5C2A6F9F" w:rsidR="008509D4" w:rsidRPr="000D2821" w:rsidRDefault="008509D4" w:rsidP="008509D4">
            <w:pPr>
              <w:pStyle w:val="TableText"/>
            </w:pPr>
            <w:r w:rsidRPr="000D2821">
              <w:t>Safe work method statement</w:t>
            </w:r>
            <w:r w:rsidR="007C3197">
              <w:t>.</w:t>
            </w:r>
          </w:p>
        </w:tc>
      </w:tr>
      <w:tr w:rsidR="008509D4" w:rsidRPr="000D2821" w14:paraId="083E6D9F" w14:textId="77777777" w:rsidTr="002001D1">
        <w:tc>
          <w:tcPr>
            <w:tcW w:w="2263" w:type="dxa"/>
          </w:tcPr>
          <w:p w14:paraId="3FB04A94" w14:textId="1E45800B" w:rsidR="008509D4" w:rsidRPr="000D2821" w:rsidRDefault="008509D4" w:rsidP="008509D4">
            <w:pPr>
              <w:pStyle w:val="TableText"/>
            </w:pPr>
            <w:r w:rsidRPr="000D2821">
              <w:t>EWP</w:t>
            </w:r>
            <w:r w:rsidR="007C3197">
              <w:t>:</w:t>
            </w:r>
          </w:p>
        </w:tc>
        <w:tc>
          <w:tcPr>
            <w:tcW w:w="7366" w:type="dxa"/>
          </w:tcPr>
          <w:p w14:paraId="6929EB8D" w14:textId="6308FC1A" w:rsidR="008509D4" w:rsidRPr="000D2821" w:rsidRDefault="008509D4" w:rsidP="008509D4">
            <w:pPr>
              <w:pStyle w:val="TableText"/>
            </w:pPr>
            <w:r w:rsidRPr="000D2821">
              <w:t>Elevated work platforms</w:t>
            </w:r>
            <w:r w:rsidR="007C3197">
              <w:t>.</w:t>
            </w:r>
          </w:p>
        </w:tc>
      </w:tr>
      <w:tr w:rsidR="008509D4" w:rsidRPr="000D2821" w14:paraId="0DBF42D7" w14:textId="77777777" w:rsidTr="002001D1">
        <w:tc>
          <w:tcPr>
            <w:tcW w:w="2263" w:type="dxa"/>
          </w:tcPr>
          <w:p w14:paraId="5E0027BB" w14:textId="70432D36" w:rsidR="008509D4" w:rsidRPr="000D2821" w:rsidRDefault="008509D4" w:rsidP="008509D4">
            <w:pPr>
              <w:pStyle w:val="TableText"/>
            </w:pPr>
            <w:r w:rsidRPr="000D2821">
              <w:t>Removalists</w:t>
            </w:r>
            <w:r w:rsidR="007C3197">
              <w:t>:</w:t>
            </w:r>
          </w:p>
        </w:tc>
        <w:tc>
          <w:tcPr>
            <w:tcW w:w="7366" w:type="dxa"/>
          </w:tcPr>
          <w:p w14:paraId="470108E6" w14:textId="6ABC6D60" w:rsidR="008509D4" w:rsidRPr="000D2821" w:rsidRDefault="008509D4" w:rsidP="008509D4">
            <w:pPr>
              <w:pStyle w:val="TableText"/>
            </w:pPr>
            <w:r w:rsidRPr="000D2821">
              <w:t xml:space="preserve">Franchisors, Franchisees and employees who undertake </w:t>
            </w:r>
            <w:r w:rsidR="00346485" w:rsidRPr="000D2821">
              <w:t>Hazardous Material</w:t>
            </w:r>
            <w:r w:rsidRPr="000D2821">
              <w:t xml:space="preserve"> Removal and Encapsulation</w:t>
            </w:r>
            <w:r w:rsidR="007C3197">
              <w:t>.</w:t>
            </w:r>
          </w:p>
        </w:tc>
      </w:tr>
    </w:tbl>
    <w:p w14:paraId="7D73D911" w14:textId="77777777" w:rsidR="008509D4" w:rsidRPr="000D2821" w:rsidRDefault="008509D4" w:rsidP="008509D4"/>
    <w:p w14:paraId="605B4C66" w14:textId="77777777" w:rsidR="008509D4" w:rsidRPr="000D2821" w:rsidRDefault="008509D4" w:rsidP="00713C83">
      <w:pPr>
        <w:pStyle w:val="Heading3"/>
        <w:rPr>
          <w:rFonts w:asciiTheme="minorHAnsi" w:hAnsiTheme="minorHAnsi"/>
        </w:rPr>
      </w:pPr>
      <w:bookmarkStart w:id="797" w:name="_Toc221634688"/>
      <w:r w:rsidRPr="000D2821">
        <w:rPr>
          <w:rFonts w:asciiTheme="minorHAnsi" w:hAnsiTheme="minorHAnsi"/>
        </w:rPr>
        <w:t>Policy</w:t>
      </w:r>
      <w:bookmarkEnd w:id="797"/>
    </w:p>
    <w:p w14:paraId="298EBC33" w14:textId="77777777" w:rsidR="008509D4" w:rsidRPr="000D2821" w:rsidRDefault="008509D4" w:rsidP="008509D4">
      <w:r w:rsidRPr="000D2821">
        <w:t xml:space="preserve">It is the policy of </w:t>
      </w:r>
      <w:r w:rsidR="00844F21" w:rsidRPr="000D2821">
        <w:t>Jim’s Hazardous Material Removal</w:t>
      </w:r>
      <w:r w:rsidRPr="000D2821">
        <w:t xml:space="preserve"> that all Removalists shall employ adequate safety measures to prevent falls from heights.</w:t>
      </w:r>
    </w:p>
    <w:p w14:paraId="63D6AD84" w14:textId="77777777" w:rsidR="008509D4" w:rsidRPr="000D2821" w:rsidRDefault="008509D4" w:rsidP="00713C83">
      <w:pPr>
        <w:pStyle w:val="Heading3"/>
        <w:rPr>
          <w:rFonts w:asciiTheme="minorHAnsi" w:hAnsiTheme="minorHAnsi"/>
        </w:rPr>
      </w:pPr>
      <w:bookmarkStart w:id="798" w:name="_Toc221634689"/>
      <w:r w:rsidRPr="000D2821">
        <w:rPr>
          <w:rFonts w:asciiTheme="minorHAnsi" w:hAnsiTheme="minorHAnsi"/>
        </w:rPr>
        <w:t>Procedure</w:t>
      </w:r>
      <w:bookmarkEnd w:id="798"/>
    </w:p>
    <w:p w14:paraId="3DCB9B9C" w14:textId="3EDDC271" w:rsidR="008509D4" w:rsidRPr="000D2821" w:rsidRDefault="00844F21" w:rsidP="008509D4">
      <w:r w:rsidRPr="000D2821">
        <w:t>Jim’s Hazardous Material Removal</w:t>
      </w:r>
      <w:r w:rsidR="008509D4" w:rsidRPr="000D2821">
        <w:t xml:space="preserve"> Removalists are not to work on any fragile, slippery or potentially unstable surface. They are not to work on a sloping surface or </w:t>
      </w:r>
      <w:r w:rsidR="007C3197" w:rsidRPr="000D2821">
        <w:t>near</w:t>
      </w:r>
      <w:r w:rsidR="008509D4" w:rsidRPr="000D2821">
        <w:t xml:space="preserve"> an unprotected edge. </w:t>
      </w:r>
    </w:p>
    <w:p w14:paraId="471D96C6" w14:textId="004900C7" w:rsidR="008509D4" w:rsidRPr="000D2821" w:rsidRDefault="008509D4" w:rsidP="008509D4">
      <w:r w:rsidRPr="000D2821">
        <w:t>All Removalists shall adhere to publicly available Codes of Practice for Safe Use of Ladders and Working Safely at Heights</w:t>
      </w:r>
      <w:r w:rsidR="00346485" w:rsidRPr="000D2821">
        <w:t xml:space="preserve">. </w:t>
      </w:r>
      <w:r w:rsidRPr="000D2821">
        <w:t>The following is provided as a guideline if Removalists are required to use a portable ladder.</w:t>
      </w:r>
    </w:p>
    <w:p w14:paraId="552E015F" w14:textId="77777777" w:rsidR="008509D4" w:rsidRPr="000D2821" w:rsidRDefault="008509D4" w:rsidP="008509D4">
      <w:pPr>
        <w:pStyle w:val="Heading3"/>
        <w:rPr>
          <w:rFonts w:asciiTheme="minorHAnsi" w:hAnsiTheme="minorHAnsi"/>
          <w:color w:val="ED7D31" w:themeColor="accent1"/>
        </w:rPr>
      </w:pPr>
      <w:bookmarkStart w:id="799" w:name="_Toc221634690"/>
      <w:r w:rsidRPr="000D2821">
        <w:rPr>
          <w:rFonts w:asciiTheme="minorHAnsi" w:hAnsiTheme="minorHAnsi"/>
          <w:color w:val="ED7D31" w:themeColor="accent1"/>
        </w:rPr>
        <w:t>Portable Ladders</w:t>
      </w:r>
      <w:bookmarkEnd w:id="799"/>
    </w:p>
    <w:p w14:paraId="60F77260" w14:textId="77777777" w:rsidR="008509D4" w:rsidRPr="000D2821" w:rsidRDefault="008509D4" w:rsidP="008509D4">
      <w:pPr>
        <w:pStyle w:val="ToDo"/>
        <w:keepNext w:val="0"/>
      </w:pPr>
      <w:r w:rsidRPr="000D2821">
        <w:t>Ladders will not be used:</w:t>
      </w:r>
    </w:p>
    <w:p w14:paraId="3F8CD63E" w14:textId="77777777" w:rsidR="002001D1" w:rsidRDefault="007C3197" w:rsidP="002001D1">
      <w:pPr>
        <w:pStyle w:val="Actionab"/>
        <w:keepLines/>
        <w:numPr>
          <w:ilvl w:val="0"/>
          <w:numId w:val="265"/>
        </w:numPr>
        <w:tabs>
          <w:tab w:val="left" w:pos="1701"/>
        </w:tabs>
        <w:spacing w:after="120"/>
        <w:rPr>
          <w:rFonts w:asciiTheme="minorHAnsi" w:hAnsiTheme="minorHAnsi" w:cs="Arial"/>
          <w:bCs/>
          <w:sz w:val="22"/>
        </w:rPr>
      </w:pPr>
      <w:r>
        <w:rPr>
          <w:rFonts w:asciiTheme="minorHAnsi" w:hAnsiTheme="minorHAnsi" w:cs="Arial"/>
          <w:bCs/>
          <w:sz w:val="22"/>
        </w:rPr>
        <w:t>W</w:t>
      </w:r>
      <w:r w:rsidR="008509D4" w:rsidRPr="000D2821">
        <w:rPr>
          <w:rFonts w:asciiTheme="minorHAnsi" w:hAnsiTheme="minorHAnsi" w:cs="Arial"/>
          <w:bCs/>
          <w:sz w:val="22"/>
        </w:rPr>
        <w:t xml:space="preserve">hen working on live electrical </w:t>
      </w:r>
      <w:r w:rsidRPr="000D2821">
        <w:rPr>
          <w:rFonts w:asciiTheme="minorHAnsi" w:hAnsiTheme="minorHAnsi" w:cs="Arial"/>
          <w:bCs/>
          <w:sz w:val="22"/>
        </w:rPr>
        <w:t>installations,</w:t>
      </w:r>
      <w:r w:rsidR="008509D4" w:rsidRPr="000D2821">
        <w:rPr>
          <w:rFonts w:asciiTheme="minorHAnsi" w:hAnsiTheme="minorHAnsi" w:cs="Arial"/>
          <w:bCs/>
          <w:sz w:val="22"/>
        </w:rPr>
        <w:t xml:space="preserve"> if the ladder is metal or metal </w:t>
      </w:r>
      <w:r w:rsidRPr="000D2821">
        <w:rPr>
          <w:rFonts w:asciiTheme="minorHAnsi" w:hAnsiTheme="minorHAnsi" w:cs="Arial"/>
          <w:bCs/>
          <w:sz w:val="22"/>
        </w:rPr>
        <w:t>reinforced.</w:t>
      </w:r>
    </w:p>
    <w:p w14:paraId="4522D754" w14:textId="77777777" w:rsidR="002001D1" w:rsidRDefault="007C3197" w:rsidP="002001D1">
      <w:pPr>
        <w:pStyle w:val="Actionab"/>
        <w:keepLines/>
        <w:numPr>
          <w:ilvl w:val="0"/>
          <w:numId w:val="265"/>
        </w:numPr>
        <w:tabs>
          <w:tab w:val="left" w:pos="1701"/>
        </w:tabs>
        <w:spacing w:after="120"/>
        <w:rPr>
          <w:rStyle w:val="Bullet"/>
        </w:rPr>
      </w:pPr>
      <w:r w:rsidRPr="002001D1">
        <w:rPr>
          <w:rFonts w:asciiTheme="minorHAnsi" w:hAnsiTheme="minorHAnsi"/>
          <w:sz w:val="22"/>
        </w:rPr>
        <w:t>I</w:t>
      </w:r>
      <w:r w:rsidR="008509D4" w:rsidRPr="002001D1">
        <w:rPr>
          <w:rFonts w:asciiTheme="minorHAnsi" w:hAnsiTheme="minorHAnsi"/>
          <w:sz w:val="22"/>
        </w:rPr>
        <w:t>n access areas or withi</w:t>
      </w:r>
      <w:r w:rsidR="008509D4" w:rsidRPr="000D2821">
        <w:rPr>
          <w:rStyle w:val="Bullet"/>
        </w:rPr>
        <w:t xml:space="preserve">n the arc of swinging doors or near </w:t>
      </w:r>
      <w:r w:rsidRPr="000D2821">
        <w:rPr>
          <w:rStyle w:val="Bullet"/>
        </w:rPr>
        <w:t>driveways.</w:t>
      </w:r>
    </w:p>
    <w:p w14:paraId="38DC7BA9" w14:textId="77777777" w:rsidR="002001D1" w:rsidRDefault="007C3197" w:rsidP="002001D1">
      <w:pPr>
        <w:pStyle w:val="Actionab"/>
        <w:keepLines/>
        <w:numPr>
          <w:ilvl w:val="0"/>
          <w:numId w:val="265"/>
        </w:numPr>
        <w:tabs>
          <w:tab w:val="left" w:pos="1701"/>
        </w:tabs>
        <w:spacing w:after="120"/>
        <w:rPr>
          <w:rStyle w:val="Bullet"/>
        </w:rPr>
      </w:pPr>
      <w:r>
        <w:rPr>
          <w:rStyle w:val="Bullet"/>
        </w:rPr>
        <w:t>B</w:t>
      </w:r>
      <w:r w:rsidR="008509D4" w:rsidRPr="000D2821">
        <w:rPr>
          <w:rStyle w:val="Bullet"/>
        </w:rPr>
        <w:t xml:space="preserve">y more than one person at a </w:t>
      </w:r>
      <w:r w:rsidRPr="000D2821">
        <w:rPr>
          <w:rStyle w:val="Bullet"/>
        </w:rPr>
        <w:t>time.</w:t>
      </w:r>
    </w:p>
    <w:p w14:paraId="07825F85" w14:textId="77777777" w:rsidR="002001D1" w:rsidRDefault="007C3197" w:rsidP="002001D1">
      <w:pPr>
        <w:pStyle w:val="Actionab"/>
        <w:keepLines/>
        <w:numPr>
          <w:ilvl w:val="0"/>
          <w:numId w:val="265"/>
        </w:numPr>
        <w:tabs>
          <w:tab w:val="left" w:pos="1701"/>
        </w:tabs>
        <w:spacing w:after="120"/>
        <w:rPr>
          <w:rFonts w:asciiTheme="minorHAnsi" w:hAnsiTheme="minorHAnsi" w:cs="Arial"/>
          <w:bCs/>
          <w:sz w:val="22"/>
        </w:rPr>
      </w:pPr>
      <w:r>
        <w:rPr>
          <w:rStyle w:val="Bullet"/>
        </w:rPr>
        <w:t>W</w:t>
      </w:r>
      <w:r w:rsidR="008509D4" w:rsidRPr="000D2821">
        <w:rPr>
          <w:rStyle w:val="Bullet"/>
        </w:rPr>
        <w:t>here it is possible for</w:t>
      </w:r>
      <w:r w:rsidR="008509D4" w:rsidRPr="002001D1">
        <w:rPr>
          <w:rFonts w:asciiTheme="minorHAnsi" w:hAnsiTheme="minorHAnsi"/>
          <w:sz w:val="22"/>
        </w:rPr>
        <w:t xml:space="preserve"> the ladder or the user to </w:t>
      </w:r>
      <w:proofErr w:type="gramStart"/>
      <w:r w:rsidR="008509D4" w:rsidRPr="002001D1">
        <w:rPr>
          <w:rFonts w:asciiTheme="minorHAnsi" w:hAnsiTheme="minorHAnsi"/>
          <w:sz w:val="22"/>
        </w:rPr>
        <w:t>come into contact with</w:t>
      </w:r>
      <w:proofErr w:type="gramEnd"/>
      <w:r w:rsidR="008509D4" w:rsidRPr="002001D1">
        <w:rPr>
          <w:rFonts w:asciiTheme="minorHAnsi" w:hAnsiTheme="minorHAnsi"/>
          <w:sz w:val="22"/>
        </w:rPr>
        <w:t xml:space="preserve"> electrical power </w:t>
      </w:r>
      <w:r w:rsidRPr="002001D1">
        <w:rPr>
          <w:rFonts w:asciiTheme="minorHAnsi" w:hAnsiTheme="minorHAnsi"/>
          <w:sz w:val="22"/>
        </w:rPr>
        <w:t>lines.</w:t>
      </w:r>
    </w:p>
    <w:p w14:paraId="102D75EB" w14:textId="77777777" w:rsidR="002001D1" w:rsidRDefault="007C3197" w:rsidP="002001D1">
      <w:pPr>
        <w:pStyle w:val="Actionab"/>
        <w:keepLines/>
        <w:numPr>
          <w:ilvl w:val="0"/>
          <w:numId w:val="265"/>
        </w:numPr>
        <w:tabs>
          <w:tab w:val="left" w:pos="1701"/>
        </w:tabs>
        <w:spacing w:after="120"/>
        <w:rPr>
          <w:rStyle w:val="Bullet"/>
        </w:rPr>
      </w:pPr>
      <w:r>
        <w:rPr>
          <w:rStyle w:val="Bullet"/>
        </w:rPr>
        <w:t>W</w:t>
      </w:r>
      <w:r w:rsidR="008509D4" w:rsidRPr="000D2821">
        <w:rPr>
          <w:rStyle w:val="Bullet"/>
        </w:rPr>
        <w:t xml:space="preserve">hen work involves restricted </w:t>
      </w:r>
      <w:r w:rsidRPr="000D2821">
        <w:rPr>
          <w:rStyle w:val="Bullet"/>
        </w:rPr>
        <w:t>vision.</w:t>
      </w:r>
    </w:p>
    <w:p w14:paraId="3E329665" w14:textId="77777777" w:rsidR="002001D1" w:rsidRDefault="007C3197" w:rsidP="002001D1">
      <w:pPr>
        <w:pStyle w:val="Actionab"/>
        <w:keepLines/>
        <w:numPr>
          <w:ilvl w:val="0"/>
          <w:numId w:val="265"/>
        </w:numPr>
        <w:tabs>
          <w:tab w:val="left" w:pos="1701"/>
        </w:tabs>
        <w:spacing w:after="120"/>
        <w:rPr>
          <w:rStyle w:val="Bullet"/>
        </w:rPr>
      </w:pPr>
      <w:r>
        <w:rPr>
          <w:rStyle w:val="Bullet"/>
        </w:rPr>
        <w:t>T</w:t>
      </w:r>
      <w:r w:rsidR="008509D4" w:rsidRPr="000D2821">
        <w:rPr>
          <w:rStyle w:val="Bullet"/>
        </w:rPr>
        <w:t xml:space="preserve">o carry out work with a power tool that requires two hands to </w:t>
      </w:r>
      <w:r w:rsidRPr="000D2821">
        <w:rPr>
          <w:rStyle w:val="Bullet"/>
        </w:rPr>
        <w:t>operate.</w:t>
      </w:r>
    </w:p>
    <w:p w14:paraId="2C6E9D88" w14:textId="77777777" w:rsidR="002001D1" w:rsidRDefault="007C3197" w:rsidP="002001D1">
      <w:pPr>
        <w:pStyle w:val="Actionab"/>
        <w:keepLines/>
        <w:numPr>
          <w:ilvl w:val="0"/>
          <w:numId w:val="265"/>
        </w:numPr>
        <w:tabs>
          <w:tab w:val="left" w:pos="1701"/>
        </w:tabs>
        <w:spacing w:after="120"/>
        <w:rPr>
          <w:rStyle w:val="Bullet"/>
        </w:rPr>
      </w:pPr>
      <w:r>
        <w:rPr>
          <w:rStyle w:val="Bullet"/>
        </w:rPr>
        <w:t>O</w:t>
      </w:r>
      <w:r w:rsidR="008509D4" w:rsidRPr="000D2821">
        <w:rPr>
          <w:rStyle w:val="Bullet"/>
        </w:rPr>
        <w:t xml:space="preserve">n </w:t>
      </w:r>
      <w:r w:rsidRPr="000D2821">
        <w:rPr>
          <w:rStyle w:val="Bullet"/>
        </w:rPr>
        <w:t>scaffolding.</w:t>
      </w:r>
    </w:p>
    <w:p w14:paraId="4F5F8ABD" w14:textId="77777777" w:rsidR="002001D1" w:rsidRDefault="007C3197" w:rsidP="002001D1">
      <w:pPr>
        <w:pStyle w:val="Actionab"/>
        <w:keepLines/>
        <w:numPr>
          <w:ilvl w:val="0"/>
          <w:numId w:val="265"/>
        </w:numPr>
        <w:tabs>
          <w:tab w:val="left" w:pos="1701"/>
        </w:tabs>
        <w:spacing w:after="120"/>
        <w:rPr>
          <w:rStyle w:val="Bullet"/>
        </w:rPr>
      </w:pPr>
      <w:r>
        <w:rPr>
          <w:rStyle w:val="Bullet"/>
        </w:rPr>
        <w:t>N</w:t>
      </w:r>
      <w:r w:rsidR="008509D4" w:rsidRPr="000D2821">
        <w:rPr>
          <w:rStyle w:val="Bullet"/>
        </w:rPr>
        <w:t xml:space="preserve">ear an open floor or </w:t>
      </w:r>
      <w:r w:rsidRPr="000D2821">
        <w:rPr>
          <w:rStyle w:val="Bullet"/>
        </w:rPr>
        <w:t>penetration.</w:t>
      </w:r>
    </w:p>
    <w:p w14:paraId="454FD72F" w14:textId="77777777" w:rsidR="002001D1" w:rsidRDefault="007C3197" w:rsidP="002001D1">
      <w:pPr>
        <w:pStyle w:val="Actionab"/>
        <w:keepLines/>
        <w:numPr>
          <w:ilvl w:val="0"/>
          <w:numId w:val="265"/>
        </w:numPr>
        <w:tabs>
          <w:tab w:val="left" w:pos="1701"/>
        </w:tabs>
        <w:spacing w:after="120"/>
        <w:rPr>
          <w:rStyle w:val="Bullet"/>
        </w:rPr>
      </w:pPr>
      <w:r>
        <w:rPr>
          <w:rStyle w:val="Bullet"/>
        </w:rPr>
        <w:t>W</w:t>
      </w:r>
      <w:r w:rsidR="008509D4" w:rsidRPr="000D2821">
        <w:rPr>
          <w:rStyle w:val="Bullet"/>
        </w:rPr>
        <w:t>here people are underneath</w:t>
      </w:r>
      <w:r>
        <w:rPr>
          <w:rStyle w:val="Bullet"/>
        </w:rPr>
        <w:t>.</w:t>
      </w:r>
    </w:p>
    <w:p w14:paraId="5A7A437C" w14:textId="6B0F4ED3" w:rsidR="008509D4" w:rsidRPr="002001D1" w:rsidRDefault="002001D1" w:rsidP="002001D1">
      <w:pPr>
        <w:pStyle w:val="Actionab"/>
        <w:keepLines/>
        <w:numPr>
          <w:ilvl w:val="0"/>
          <w:numId w:val="265"/>
        </w:numPr>
        <w:tabs>
          <w:tab w:val="left" w:pos="1701"/>
        </w:tabs>
        <w:spacing w:after="120"/>
        <w:rPr>
          <w:rFonts w:asciiTheme="minorHAnsi" w:hAnsiTheme="minorHAnsi" w:cs="Arial"/>
          <w:bCs/>
          <w:sz w:val="22"/>
        </w:rPr>
      </w:pPr>
      <w:r w:rsidRPr="002001D1">
        <w:rPr>
          <w:rFonts w:asciiTheme="minorHAnsi" w:hAnsiTheme="minorHAnsi"/>
          <w:sz w:val="22"/>
        </w:rPr>
        <w:t>I</w:t>
      </w:r>
      <w:r w:rsidR="008509D4" w:rsidRPr="002001D1">
        <w:rPr>
          <w:rFonts w:asciiTheme="minorHAnsi" w:hAnsiTheme="minorHAnsi"/>
          <w:sz w:val="22"/>
        </w:rPr>
        <w:t xml:space="preserve">n very windy or wet </w:t>
      </w:r>
      <w:r w:rsidR="008509D4" w:rsidRPr="000D2821">
        <w:rPr>
          <w:rStyle w:val="-Char"/>
        </w:rPr>
        <w:t>conditions.</w:t>
      </w:r>
    </w:p>
    <w:p w14:paraId="1F7BDFE3" w14:textId="77777777" w:rsidR="008509D4" w:rsidRPr="000D2821" w:rsidRDefault="008509D4" w:rsidP="008509D4">
      <w:pPr>
        <w:pStyle w:val="ToDo"/>
        <w:keepNext w:val="0"/>
      </w:pPr>
    </w:p>
    <w:p w14:paraId="6E48DA42" w14:textId="77777777" w:rsidR="008509D4" w:rsidRPr="000D2821" w:rsidRDefault="008509D4" w:rsidP="008509D4">
      <w:pPr>
        <w:pStyle w:val="ToDo"/>
        <w:keepNext w:val="0"/>
      </w:pPr>
      <w:r w:rsidRPr="000D2821">
        <w:t>Ladders will:</w:t>
      </w:r>
    </w:p>
    <w:p w14:paraId="7BEA0B29" w14:textId="75C02E25" w:rsidR="008509D4" w:rsidRPr="000D2821" w:rsidRDefault="00993294" w:rsidP="00E3147D">
      <w:pPr>
        <w:pStyle w:val="MyBullet"/>
        <w:numPr>
          <w:ilvl w:val="0"/>
          <w:numId w:val="178"/>
        </w:numPr>
        <w:tabs>
          <w:tab w:val="clear" w:pos="1701"/>
        </w:tabs>
      </w:pPr>
      <w:r>
        <w:t>B</w:t>
      </w:r>
      <w:r w:rsidR="008509D4" w:rsidRPr="000D2821">
        <w:t>e constructed from fibreglass</w:t>
      </w:r>
      <w:r>
        <w:t>.</w:t>
      </w:r>
    </w:p>
    <w:p w14:paraId="5CBB2764" w14:textId="734AF7BD" w:rsidR="008509D4" w:rsidRPr="000D2821" w:rsidRDefault="00993294" w:rsidP="00E3147D">
      <w:pPr>
        <w:pStyle w:val="MyBullet"/>
        <w:numPr>
          <w:ilvl w:val="0"/>
          <w:numId w:val="178"/>
        </w:numPr>
        <w:tabs>
          <w:tab w:val="clear" w:pos="1701"/>
        </w:tabs>
      </w:pPr>
      <w:r>
        <w:t>B</w:t>
      </w:r>
      <w:r w:rsidR="008509D4" w:rsidRPr="000D2821">
        <w:t>e maintained in good condition (visual check)</w:t>
      </w:r>
      <w:r>
        <w:t>.</w:t>
      </w:r>
    </w:p>
    <w:p w14:paraId="12E31F24" w14:textId="03F8D01D" w:rsidR="008509D4" w:rsidRPr="000D2821" w:rsidRDefault="00993294" w:rsidP="00E3147D">
      <w:pPr>
        <w:pStyle w:val="MyBullet"/>
        <w:numPr>
          <w:ilvl w:val="0"/>
          <w:numId w:val="178"/>
        </w:numPr>
        <w:tabs>
          <w:tab w:val="clear" w:pos="1701"/>
        </w:tabs>
      </w:pPr>
      <w:r>
        <w:t>B</w:t>
      </w:r>
      <w:r w:rsidR="008509D4" w:rsidRPr="000D2821">
        <w:t>e angled at correct distance from structure, at a slope of 4 to 1</w:t>
      </w:r>
      <w:r>
        <w:t>.</w:t>
      </w:r>
    </w:p>
    <w:p w14:paraId="2E2E6C90" w14:textId="0D166BA5" w:rsidR="008509D4" w:rsidRPr="000D2821" w:rsidRDefault="00993294" w:rsidP="00E3147D">
      <w:pPr>
        <w:pStyle w:val="MyBullet"/>
        <w:numPr>
          <w:ilvl w:val="0"/>
          <w:numId w:val="178"/>
        </w:numPr>
        <w:tabs>
          <w:tab w:val="clear" w:pos="1701"/>
        </w:tabs>
      </w:pPr>
      <w:r>
        <w:t>B</w:t>
      </w:r>
      <w:r w:rsidR="008509D4" w:rsidRPr="000D2821">
        <w:t>e secured at both the top and the bottom</w:t>
      </w:r>
      <w:r>
        <w:t>.</w:t>
      </w:r>
    </w:p>
    <w:p w14:paraId="4607AAE7" w14:textId="31E92F1A" w:rsidR="008509D4" w:rsidRPr="000D2821" w:rsidRDefault="00993294" w:rsidP="00E3147D">
      <w:pPr>
        <w:pStyle w:val="MyBullet"/>
        <w:numPr>
          <w:ilvl w:val="0"/>
          <w:numId w:val="178"/>
        </w:numPr>
        <w:tabs>
          <w:tab w:val="clear" w:pos="1701"/>
        </w:tabs>
        <w:spacing w:after="240"/>
      </w:pPr>
      <w:r>
        <w:t>B</w:t>
      </w:r>
      <w:r w:rsidR="008509D4" w:rsidRPr="000D2821">
        <w:t xml:space="preserve">e secured against movement </w:t>
      </w:r>
      <w:r w:rsidR="008509D4" w:rsidRPr="000D2821">
        <w:rPr>
          <w:rStyle w:val="-Char"/>
        </w:rPr>
        <w:t>and</w:t>
      </w:r>
      <w:r w:rsidR="008509D4" w:rsidRPr="000D2821">
        <w:t xml:space="preserve"> supported on a firm, level, non-slip surface.</w:t>
      </w:r>
    </w:p>
    <w:p w14:paraId="2F342A8C" w14:textId="77777777" w:rsidR="008509D4" w:rsidRPr="000D2821" w:rsidRDefault="008509D4" w:rsidP="008509D4">
      <w:pPr>
        <w:pStyle w:val="ToDo"/>
        <w:keepNext w:val="0"/>
      </w:pPr>
    </w:p>
    <w:p w14:paraId="7F511366" w14:textId="77777777" w:rsidR="008509D4" w:rsidRPr="000D2821" w:rsidRDefault="008509D4" w:rsidP="008509D4">
      <w:pPr>
        <w:pStyle w:val="ToDo"/>
        <w:keepNext w:val="0"/>
      </w:pPr>
      <w:r w:rsidRPr="000D2821">
        <w:t>Removalists using ladders are to:</w:t>
      </w:r>
    </w:p>
    <w:p w14:paraId="64622863" w14:textId="58DF0E6F" w:rsidR="008509D4" w:rsidRPr="000D2821" w:rsidRDefault="0057090D" w:rsidP="00E3147D">
      <w:pPr>
        <w:pStyle w:val="MyBullet"/>
        <w:numPr>
          <w:ilvl w:val="0"/>
          <w:numId w:val="178"/>
        </w:numPr>
        <w:tabs>
          <w:tab w:val="clear" w:pos="1701"/>
        </w:tabs>
      </w:pPr>
      <w:r>
        <w:t>F</w:t>
      </w:r>
      <w:r w:rsidR="008509D4" w:rsidRPr="000D2821">
        <w:t>ace toward the ladder when going up or down or when working from it</w:t>
      </w:r>
      <w:r>
        <w:t>.</w:t>
      </w:r>
    </w:p>
    <w:p w14:paraId="24B45361" w14:textId="239ED3F5" w:rsidR="008509D4" w:rsidRPr="000D2821" w:rsidRDefault="0057090D" w:rsidP="00E3147D">
      <w:pPr>
        <w:pStyle w:val="MyBullet"/>
        <w:numPr>
          <w:ilvl w:val="0"/>
          <w:numId w:val="178"/>
        </w:numPr>
        <w:tabs>
          <w:tab w:val="clear" w:pos="1701"/>
        </w:tabs>
      </w:pPr>
      <w:r>
        <w:t>E</w:t>
      </w:r>
      <w:r w:rsidR="008509D4" w:rsidRPr="000D2821">
        <w:t>nsure they do not stand on a rung closer than 900mm to the top of a single or extension ladder</w:t>
      </w:r>
      <w:r>
        <w:t>.</w:t>
      </w:r>
    </w:p>
    <w:p w14:paraId="34EF7BEB" w14:textId="24DDA6CC" w:rsidR="008509D4" w:rsidRPr="000D2821" w:rsidRDefault="0057090D" w:rsidP="00E3147D">
      <w:pPr>
        <w:pStyle w:val="MyBullet"/>
        <w:numPr>
          <w:ilvl w:val="0"/>
          <w:numId w:val="178"/>
        </w:numPr>
        <w:tabs>
          <w:tab w:val="clear" w:pos="1701"/>
        </w:tabs>
        <w:spacing w:after="240"/>
      </w:pPr>
      <w:r>
        <w:t>E</w:t>
      </w:r>
      <w:r w:rsidR="008509D4" w:rsidRPr="000D2821">
        <w:t>nsure they do not stand higher than the second tread below the top plate of any step ladder.</w:t>
      </w:r>
    </w:p>
    <w:p w14:paraId="6271AB61" w14:textId="77777777" w:rsidR="008509D4" w:rsidRPr="000D2821" w:rsidRDefault="008509D4" w:rsidP="008509D4">
      <w:pPr>
        <w:pStyle w:val="MyBullet"/>
        <w:numPr>
          <w:ilvl w:val="0"/>
          <w:numId w:val="0"/>
        </w:numPr>
        <w:spacing w:after="240"/>
        <w:ind w:left="1701" w:hanging="567"/>
      </w:pPr>
    </w:p>
    <w:p w14:paraId="3DC88D3E" w14:textId="77777777" w:rsidR="008509D4" w:rsidRPr="000D2821" w:rsidRDefault="008509D4" w:rsidP="008509D4"/>
    <w:p w14:paraId="51DF57AB" w14:textId="77777777" w:rsidR="008509D4" w:rsidRPr="000D2821" w:rsidRDefault="008509D4" w:rsidP="008509D4">
      <w:r w:rsidRPr="000D2821">
        <w:br w:type="page"/>
      </w:r>
    </w:p>
    <w:p w14:paraId="0033144A" w14:textId="7989BE15" w:rsidR="008509D4" w:rsidRPr="000D2821" w:rsidRDefault="008D5974" w:rsidP="008509D4">
      <w:pPr>
        <w:pStyle w:val="Heading1"/>
        <w:spacing w:before="240"/>
        <w:rPr>
          <w:rFonts w:asciiTheme="minorHAnsi" w:hAnsiTheme="minorHAnsi"/>
        </w:rPr>
      </w:pPr>
      <w:bookmarkStart w:id="800" w:name="_Toc221634691"/>
      <w:r w:rsidRPr="000D2821">
        <w:rPr>
          <w:rFonts w:asciiTheme="minorHAnsi" w:hAnsiTheme="minorHAnsi"/>
        </w:rPr>
        <w:t xml:space="preserve">PRO030 - </w:t>
      </w:r>
      <w:r w:rsidR="008509D4" w:rsidRPr="000D2821">
        <w:rPr>
          <w:rFonts w:asciiTheme="minorHAnsi" w:hAnsiTheme="minorHAnsi"/>
        </w:rPr>
        <w:fldChar w:fldCharType="begin"/>
      </w:r>
      <w:r w:rsidR="008509D4" w:rsidRPr="000D2821">
        <w:rPr>
          <w:rFonts w:asciiTheme="minorHAnsi" w:hAnsiTheme="minorHAnsi"/>
        </w:rPr>
        <w:instrText xml:space="preserve"> ask PName "What is the procedure name?"</w:instrText>
      </w:r>
      <w:r w:rsidR="008509D4" w:rsidRPr="000D2821">
        <w:rPr>
          <w:rFonts w:asciiTheme="minorHAnsi" w:hAnsiTheme="minorHAnsi"/>
        </w:rPr>
        <w:fldChar w:fldCharType="separate"/>
      </w:r>
      <w:r w:rsidR="008509D4" w:rsidRPr="000D2821">
        <w:rPr>
          <w:rFonts w:asciiTheme="minorHAnsi" w:hAnsiTheme="minorHAnsi"/>
        </w:rPr>
        <w:t>Site Control</w:t>
      </w:r>
      <w:r w:rsidR="008509D4" w:rsidRPr="000D2821">
        <w:rPr>
          <w:rFonts w:asciiTheme="minorHAnsi" w:hAnsiTheme="minorHAnsi"/>
        </w:rPr>
        <w:fldChar w:fldCharType="end"/>
      </w:r>
      <w:r w:rsidR="008509D4" w:rsidRPr="000D2821">
        <w:rPr>
          <w:rFonts w:asciiTheme="minorHAnsi" w:hAnsiTheme="minorHAnsi"/>
        </w:rPr>
        <w:fldChar w:fldCharType="begin"/>
      </w:r>
      <w:r w:rsidR="008509D4" w:rsidRPr="000D2821">
        <w:rPr>
          <w:rFonts w:asciiTheme="minorHAnsi" w:hAnsiTheme="minorHAnsi"/>
        </w:rPr>
        <w:instrText xml:space="preserve"> Ask PNo "What is Procedure No?" </w:instrText>
      </w:r>
      <w:r w:rsidR="008509D4" w:rsidRPr="000D2821">
        <w:rPr>
          <w:rFonts w:asciiTheme="minorHAnsi" w:hAnsiTheme="minorHAnsi"/>
        </w:rPr>
        <w:fldChar w:fldCharType="separate"/>
      </w:r>
      <w:r w:rsidR="008509D4" w:rsidRPr="000D2821">
        <w:rPr>
          <w:rFonts w:asciiTheme="minorHAnsi" w:hAnsiTheme="minorHAnsi"/>
        </w:rPr>
        <w:t>PRO030</w:t>
      </w:r>
      <w:r w:rsidR="008509D4" w:rsidRPr="000D2821">
        <w:rPr>
          <w:rFonts w:asciiTheme="minorHAnsi" w:hAnsiTheme="minorHAnsi"/>
        </w:rPr>
        <w:fldChar w:fldCharType="end"/>
      </w:r>
      <w:r w:rsidR="008509D4" w:rsidRPr="000D2821">
        <w:rPr>
          <w:rFonts w:asciiTheme="minorHAnsi" w:hAnsiTheme="minorHAnsi"/>
        </w:rPr>
        <w:fldChar w:fldCharType="begin"/>
      </w:r>
      <w:r w:rsidR="008509D4" w:rsidRPr="000D2821">
        <w:rPr>
          <w:rFonts w:asciiTheme="minorHAnsi" w:hAnsiTheme="minorHAnsi"/>
        </w:rPr>
        <w:instrText xml:space="preserve"> Ask RevNo "What is Revision Number?" </w:instrText>
      </w:r>
      <w:r w:rsidR="008509D4" w:rsidRPr="000D2821">
        <w:rPr>
          <w:rFonts w:asciiTheme="minorHAnsi" w:hAnsiTheme="minorHAnsi"/>
        </w:rPr>
        <w:fldChar w:fldCharType="separate"/>
      </w:r>
      <w:r w:rsidR="008509D4" w:rsidRPr="000D2821">
        <w:rPr>
          <w:rFonts w:asciiTheme="minorHAnsi" w:hAnsiTheme="minorHAnsi"/>
        </w:rPr>
        <w:t>2.1</w:t>
      </w:r>
      <w:r w:rsidR="008509D4" w:rsidRPr="000D2821">
        <w:rPr>
          <w:rFonts w:asciiTheme="minorHAnsi" w:hAnsiTheme="minorHAnsi"/>
        </w:rPr>
        <w:fldChar w:fldCharType="end"/>
      </w:r>
      <w:r w:rsidR="008509D4" w:rsidRPr="000D2821">
        <w:rPr>
          <w:rFonts w:asciiTheme="minorHAnsi" w:hAnsiTheme="minorHAnsi"/>
        </w:rPr>
        <w:fldChar w:fldCharType="begin"/>
      </w:r>
      <w:r w:rsidR="008509D4" w:rsidRPr="000D2821">
        <w:rPr>
          <w:rFonts w:asciiTheme="minorHAnsi" w:hAnsiTheme="minorHAnsi"/>
        </w:rPr>
        <w:instrText xml:space="preserve"> Ask RevDate "What is the Revision Date"</w:instrText>
      </w:r>
      <w:r w:rsidR="008509D4" w:rsidRPr="000D2821">
        <w:rPr>
          <w:rFonts w:asciiTheme="minorHAnsi" w:hAnsiTheme="minorHAnsi"/>
        </w:rPr>
        <w:fldChar w:fldCharType="separate"/>
      </w:r>
      <w:r w:rsidR="008509D4" w:rsidRPr="000D2821">
        <w:rPr>
          <w:rFonts w:asciiTheme="minorHAnsi" w:hAnsiTheme="minorHAnsi"/>
        </w:rPr>
        <w:t>23/07/12</w:t>
      </w:r>
      <w:r w:rsidR="008509D4" w:rsidRPr="000D2821">
        <w:rPr>
          <w:rFonts w:asciiTheme="minorHAnsi" w:hAnsiTheme="minorHAnsi"/>
        </w:rPr>
        <w:fldChar w:fldCharType="end"/>
      </w:r>
      <w:r w:rsidR="008509D4" w:rsidRPr="000D2821">
        <w:rPr>
          <w:rFonts w:asciiTheme="minorHAnsi" w:hAnsiTheme="minorHAnsi"/>
        </w:rPr>
        <w:t>Site Control</w:t>
      </w:r>
      <w:bookmarkEnd w:id="800"/>
    </w:p>
    <w:p w14:paraId="429E1434" w14:textId="77777777" w:rsidR="008509D4" w:rsidRPr="000D2821" w:rsidRDefault="008509D4" w:rsidP="00713C83">
      <w:pPr>
        <w:pStyle w:val="Heading3"/>
        <w:rPr>
          <w:rFonts w:asciiTheme="minorHAnsi" w:hAnsiTheme="minorHAnsi"/>
        </w:rPr>
      </w:pPr>
      <w:bookmarkStart w:id="801" w:name="_Toc221634692"/>
      <w:r w:rsidRPr="000D2821">
        <w:rPr>
          <w:rFonts w:asciiTheme="minorHAnsi" w:hAnsiTheme="minorHAnsi"/>
        </w:rPr>
        <w:t>Introduction</w:t>
      </w:r>
      <w:bookmarkEnd w:id="801"/>
    </w:p>
    <w:p w14:paraId="4579E702" w14:textId="77777777" w:rsidR="008509D4" w:rsidRPr="003F189A" w:rsidRDefault="00844F21" w:rsidP="177DC49A">
      <w:r w:rsidRPr="003F189A">
        <w:t>Jim’s Hazardous Material Removal</w:t>
      </w:r>
      <w:r w:rsidR="008509D4" w:rsidRPr="003F189A">
        <w:t xml:space="preserve"> technicians will usually work at premises owned by others and must proactively identify hazards, assess the risks and implement adequate controls.</w:t>
      </w:r>
    </w:p>
    <w:p w14:paraId="70A010F7" w14:textId="77777777" w:rsidR="008509D4" w:rsidRPr="000D2821" w:rsidRDefault="008509D4" w:rsidP="00713C83">
      <w:pPr>
        <w:pStyle w:val="Heading3"/>
        <w:rPr>
          <w:rFonts w:asciiTheme="minorHAnsi" w:hAnsiTheme="minorHAnsi"/>
        </w:rPr>
      </w:pPr>
      <w:bookmarkStart w:id="802" w:name="_Toc221634693"/>
      <w:r w:rsidRPr="000D2821">
        <w:rPr>
          <w:rFonts w:asciiTheme="minorHAnsi" w:hAnsiTheme="minorHAnsi"/>
        </w:rPr>
        <w:t>Definitions</w:t>
      </w:r>
      <w:bookmarkEnd w:id="802"/>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89"/>
        <w:gridCol w:w="6940"/>
      </w:tblGrid>
      <w:tr w:rsidR="008509D4" w:rsidRPr="000D2821" w14:paraId="432D198D" w14:textId="77777777" w:rsidTr="00B9432A">
        <w:trPr>
          <w:tblHeader/>
        </w:trPr>
        <w:tc>
          <w:tcPr>
            <w:tcW w:w="2689" w:type="dxa"/>
            <w:shd w:val="clear" w:color="auto" w:fill="808080" w:themeFill="background1" w:themeFillShade="80"/>
          </w:tcPr>
          <w:p w14:paraId="47B7BA62" w14:textId="77777777" w:rsidR="008509D4" w:rsidRPr="003F189A" w:rsidRDefault="008509D4" w:rsidP="008509D4">
            <w:pPr>
              <w:pStyle w:val="TableText"/>
              <w:rPr>
                <w:rFonts w:cs="Arial"/>
                <w:b/>
                <w:color w:val="FFFFFF" w:themeColor="background1"/>
                <w:lang w:eastAsia="en-AU"/>
              </w:rPr>
            </w:pPr>
            <w:r w:rsidRPr="003F189A">
              <w:rPr>
                <w:rFonts w:cs="Arial"/>
                <w:b/>
                <w:color w:val="FFFFFF" w:themeColor="background1"/>
                <w:lang w:eastAsia="en-AU"/>
              </w:rPr>
              <w:t>Term/Abbreviation</w:t>
            </w:r>
          </w:p>
        </w:tc>
        <w:tc>
          <w:tcPr>
            <w:tcW w:w="6940" w:type="dxa"/>
            <w:shd w:val="clear" w:color="auto" w:fill="808080" w:themeFill="background1" w:themeFillShade="80"/>
          </w:tcPr>
          <w:p w14:paraId="6E7615BE" w14:textId="77777777" w:rsidR="008509D4" w:rsidRPr="003F189A" w:rsidRDefault="008509D4" w:rsidP="008509D4">
            <w:pPr>
              <w:pStyle w:val="TableText"/>
              <w:rPr>
                <w:rFonts w:cs="Arial"/>
                <w:b/>
                <w:color w:val="FFFFFF" w:themeColor="background1"/>
                <w:lang w:eastAsia="en-AU"/>
              </w:rPr>
            </w:pPr>
            <w:r w:rsidRPr="003F189A">
              <w:rPr>
                <w:rFonts w:cs="Arial"/>
                <w:b/>
                <w:color w:val="FFFFFF" w:themeColor="background1"/>
                <w:lang w:eastAsia="en-AU"/>
              </w:rPr>
              <w:t>Definition</w:t>
            </w:r>
          </w:p>
        </w:tc>
      </w:tr>
      <w:tr w:rsidR="008509D4" w:rsidRPr="000D2821" w14:paraId="773810B0" w14:textId="77777777" w:rsidTr="00B9432A">
        <w:tc>
          <w:tcPr>
            <w:tcW w:w="2689" w:type="dxa"/>
          </w:tcPr>
          <w:p w14:paraId="343A160F" w14:textId="5E8C51FF" w:rsidR="008509D4" w:rsidRPr="003F189A" w:rsidRDefault="008509D4" w:rsidP="008509D4">
            <w:pPr>
              <w:pStyle w:val="TableText"/>
            </w:pPr>
            <w:r w:rsidRPr="003F189A">
              <w:t>Removal Technicians</w:t>
            </w:r>
            <w:r w:rsidR="00B9432A">
              <w:t>:</w:t>
            </w:r>
          </w:p>
        </w:tc>
        <w:tc>
          <w:tcPr>
            <w:tcW w:w="6940" w:type="dxa"/>
          </w:tcPr>
          <w:p w14:paraId="336CFD24" w14:textId="72784F4D" w:rsidR="008509D4" w:rsidRPr="003F189A" w:rsidRDefault="008509D4" w:rsidP="177DC49A">
            <w:pPr>
              <w:pStyle w:val="TableText"/>
            </w:pPr>
            <w:r w:rsidRPr="003F189A">
              <w:t>Franchisors, Franchisees and employees who undertake removals and encapsulation</w:t>
            </w:r>
            <w:r w:rsidR="00B9432A">
              <w:t>.</w:t>
            </w:r>
          </w:p>
        </w:tc>
      </w:tr>
    </w:tbl>
    <w:p w14:paraId="3CE51C22" w14:textId="77777777" w:rsidR="008509D4" w:rsidRPr="000D2821" w:rsidRDefault="008509D4" w:rsidP="008509D4">
      <w:pPr>
        <w:rPr>
          <w:sz w:val="20"/>
        </w:rPr>
      </w:pPr>
    </w:p>
    <w:p w14:paraId="3C752948" w14:textId="77777777" w:rsidR="008509D4" w:rsidRPr="000D2821" w:rsidRDefault="008509D4" w:rsidP="00713C83">
      <w:pPr>
        <w:pStyle w:val="Heading3"/>
        <w:rPr>
          <w:rFonts w:asciiTheme="minorHAnsi" w:hAnsiTheme="minorHAnsi"/>
        </w:rPr>
      </w:pPr>
      <w:bookmarkStart w:id="803" w:name="_Toc221634694"/>
      <w:r w:rsidRPr="000D2821">
        <w:rPr>
          <w:rFonts w:asciiTheme="minorHAnsi" w:hAnsiTheme="minorHAnsi"/>
        </w:rPr>
        <w:t>Policy</w:t>
      </w:r>
      <w:bookmarkEnd w:id="803"/>
    </w:p>
    <w:p w14:paraId="75BD7C54" w14:textId="77777777" w:rsidR="008509D4" w:rsidRPr="003F189A" w:rsidRDefault="008509D4" w:rsidP="177DC49A">
      <w:r w:rsidRPr="003F189A">
        <w:t xml:space="preserve">It is the policy of </w:t>
      </w:r>
      <w:r w:rsidR="00844F21" w:rsidRPr="003F189A">
        <w:t>Jim’s Hazardous Material Removal</w:t>
      </w:r>
      <w:r w:rsidRPr="003F189A">
        <w:t xml:space="preserve"> that our Removalists adequately assess and control hazards ensuring the safety of themselves, the client and the </w:t>
      </w:r>
      <w:proofErr w:type="gramStart"/>
      <w:r w:rsidRPr="003F189A">
        <w:t>general public</w:t>
      </w:r>
      <w:proofErr w:type="gramEnd"/>
      <w:r w:rsidRPr="003F189A">
        <w:t>.</w:t>
      </w:r>
    </w:p>
    <w:p w14:paraId="0157A62B" w14:textId="77777777" w:rsidR="008509D4" w:rsidRPr="000D2821" w:rsidRDefault="008509D4" w:rsidP="00713C83">
      <w:pPr>
        <w:pStyle w:val="Heading3"/>
        <w:rPr>
          <w:rFonts w:asciiTheme="minorHAnsi" w:hAnsiTheme="minorHAnsi"/>
        </w:rPr>
      </w:pPr>
      <w:bookmarkStart w:id="804" w:name="_Toc221634695"/>
      <w:r w:rsidRPr="000D2821">
        <w:rPr>
          <w:rFonts w:asciiTheme="minorHAnsi" w:hAnsiTheme="minorHAnsi"/>
        </w:rPr>
        <w:t>Procedure</w:t>
      </w:r>
      <w:bookmarkEnd w:id="804"/>
    </w:p>
    <w:p w14:paraId="1A8E78A5" w14:textId="77777777" w:rsidR="008509D4" w:rsidRPr="000D2821" w:rsidRDefault="008509D4" w:rsidP="008509D4">
      <w:pPr>
        <w:pStyle w:val="Heading3"/>
        <w:rPr>
          <w:rFonts w:asciiTheme="minorHAnsi" w:hAnsiTheme="minorHAnsi"/>
          <w:color w:val="ED7D31" w:themeColor="accent1"/>
        </w:rPr>
      </w:pPr>
      <w:bookmarkStart w:id="805" w:name="_Toc221634696"/>
      <w:r w:rsidRPr="000D2821">
        <w:rPr>
          <w:rFonts w:asciiTheme="minorHAnsi" w:hAnsiTheme="minorHAnsi"/>
          <w:color w:val="ED7D31" w:themeColor="accent1"/>
        </w:rPr>
        <w:t>Client in Charge of Site</w:t>
      </w:r>
      <w:bookmarkEnd w:id="805"/>
    </w:p>
    <w:p w14:paraId="02B5824D" w14:textId="55E6B025" w:rsidR="008509D4" w:rsidRPr="000A6EA8" w:rsidRDefault="008509D4" w:rsidP="008509D4">
      <w:r w:rsidRPr="000A6EA8">
        <w:t xml:space="preserve">It is recognised that in </w:t>
      </w:r>
      <w:r w:rsidR="00F76B1C" w:rsidRPr="000A6EA8">
        <w:t>most</w:t>
      </w:r>
      <w:r w:rsidRPr="000A6EA8">
        <w:t xml:space="preserve"> cases involving </w:t>
      </w:r>
      <w:r w:rsidR="00346485" w:rsidRPr="000A6EA8">
        <w:t>Hazardous Material</w:t>
      </w:r>
      <w:r w:rsidRPr="000A6EA8">
        <w:t xml:space="preserve"> Removal, </w:t>
      </w:r>
      <w:r w:rsidR="00844F21" w:rsidRPr="000A6EA8">
        <w:t>Jim’s Hazardous Material Removal</w:t>
      </w:r>
      <w:r w:rsidRPr="000A6EA8">
        <w:t xml:space="preserve"> personnel will </w:t>
      </w:r>
      <w:proofErr w:type="gramStart"/>
      <w:r w:rsidRPr="000A6EA8">
        <w:t>be in charge of</w:t>
      </w:r>
      <w:proofErr w:type="gramEnd"/>
      <w:r w:rsidRPr="000A6EA8">
        <w:t xml:space="preserve"> the work site.</w:t>
      </w:r>
      <w:r w:rsidR="00F76B1C">
        <w:t xml:space="preserve"> </w:t>
      </w:r>
      <w:r w:rsidRPr="000A6EA8">
        <w:t xml:space="preserve">In the case of Asbestos Encapsulation works, </w:t>
      </w:r>
      <w:r w:rsidR="00844F21" w:rsidRPr="000A6EA8">
        <w:t>Jim’s Hazardous Material Removal</w:t>
      </w:r>
      <w:r w:rsidRPr="000A6EA8">
        <w:t xml:space="preserve"> personnel may not </w:t>
      </w:r>
      <w:proofErr w:type="gramStart"/>
      <w:r w:rsidRPr="000A6EA8">
        <w:t>be in charge of</w:t>
      </w:r>
      <w:proofErr w:type="gramEnd"/>
      <w:r w:rsidRPr="000A6EA8">
        <w:t xml:space="preserve"> the work site. When working on a site not controlled by us, the site supervisor is to be asked about specific occupational health and safety issues and requirements. Attendance at a site induction will occur when required. Regardless of the safety controls of the site, no employee should work on a site until they have satisfied themselves of their own safety and the impact their actions may have on others. Refer to</w:t>
      </w:r>
      <w:r w:rsidRPr="000A6EA8">
        <w:rPr>
          <w:b/>
        </w:rPr>
        <w:t xml:space="preserve"> PRO010 Hazard ID and Risk Assessment</w:t>
      </w:r>
      <w:r w:rsidRPr="000A6EA8">
        <w:t xml:space="preserve"> and </w:t>
      </w:r>
      <w:r w:rsidRPr="000A6EA8">
        <w:rPr>
          <w:b/>
        </w:rPr>
        <w:t>PRO011 Safe Work Method Statements</w:t>
      </w:r>
      <w:r w:rsidRPr="000A6EA8">
        <w:t>.</w:t>
      </w:r>
    </w:p>
    <w:p w14:paraId="08546C5D" w14:textId="77777777" w:rsidR="008509D4" w:rsidRPr="000D2821" w:rsidRDefault="008509D4" w:rsidP="008509D4">
      <w:pPr>
        <w:rPr>
          <w:sz w:val="20"/>
        </w:rPr>
      </w:pPr>
    </w:p>
    <w:p w14:paraId="29CDDB98" w14:textId="77777777" w:rsidR="008509D4" w:rsidRPr="000D2821" w:rsidRDefault="00844F21" w:rsidP="008509D4">
      <w:pPr>
        <w:pStyle w:val="Heading3"/>
        <w:rPr>
          <w:rFonts w:asciiTheme="minorHAnsi" w:hAnsiTheme="minorHAnsi"/>
          <w:color w:val="ED7D31" w:themeColor="accent1"/>
        </w:rPr>
      </w:pPr>
      <w:bookmarkStart w:id="806" w:name="_Toc221634697"/>
      <w:r w:rsidRPr="000D2821">
        <w:rPr>
          <w:rFonts w:asciiTheme="minorHAnsi" w:hAnsiTheme="minorHAnsi"/>
          <w:color w:val="ED7D31" w:themeColor="accent1"/>
        </w:rPr>
        <w:t>Jim’s Hazardous Material Removal</w:t>
      </w:r>
      <w:r w:rsidR="008509D4" w:rsidRPr="000D2821">
        <w:rPr>
          <w:rFonts w:asciiTheme="minorHAnsi" w:hAnsiTheme="minorHAnsi"/>
          <w:color w:val="ED7D31" w:themeColor="accent1"/>
        </w:rPr>
        <w:t xml:space="preserve"> Personnel in Charge of Site</w:t>
      </w:r>
      <w:bookmarkEnd w:id="806"/>
    </w:p>
    <w:p w14:paraId="34E5211E" w14:textId="6C878EA6" w:rsidR="008509D4" w:rsidRPr="000A6EA8" w:rsidRDefault="008509D4" w:rsidP="008509D4">
      <w:r w:rsidRPr="000A6EA8">
        <w:t>Refer to the Planning and Site Control Requirements described in PRO120 for Removals and Encapsulation.</w:t>
      </w:r>
      <w:r w:rsidR="007C7D68">
        <w:t xml:space="preserve"> </w:t>
      </w:r>
      <w:r w:rsidRPr="000A6EA8">
        <w:t>Site control mechanisms are governed by the Asbestos Removal Control Plan and regulatory frameworks described in the Asbestos Removal Compliance Code of each state (NSW and VIC).</w:t>
      </w:r>
      <w:r w:rsidR="007C7D68">
        <w:t xml:space="preserve"> </w:t>
      </w:r>
      <w:r w:rsidRPr="000A6EA8">
        <w:t>Refer also to Mandatory Notification Requirement’s documented in PRO120.</w:t>
      </w:r>
    </w:p>
    <w:p w14:paraId="553451D7" w14:textId="77777777" w:rsidR="008509D4" w:rsidRPr="000D2821" w:rsidRDefault="008509D4" w:rsidP="008509D4">
      <w:r w:rsidRPr="000D2821">
        <w:br w:type="page"/>
      </w:r>
    </w:p>
    <w:p w14:paraId="53348C0E" w14:textId="77777777" w:rsidR="008509D4" w:rsidRPr="000D2821" w:rsidRDefault="008509D4" w:rsidP="008509D4">
      <w:pPr>
        <w:pStyle w:val="Heading1"/>
        <w:spacing w:before="240"/>
        <w:rPr>
          <w:rFonts w:asciiTheme="minorHAnsi" w:hAnsiTheme="minorHAnsi"/>
        </w:rPr>
      </w:pPr>
      <w:r w:rsidRPr="000D2821">
        <w:rPr>
          <w:rFonts w:asciiTheme="minorHAnsi" w:hAnsiTheme="minorHAnsi"/>
        </w:rPr>
        <w:fldChar w:fldCharType="begin"/>
      </w:r>
      <w:r w:rsidRPr="000D2821">
        <w:rPr>
          <w:rFonts w:asciiTheme="minorHAnsi" w:hAnsiTheme="minorHAnsi"/>
        </w:rPr>
        <w:instrText xml:space="preserve"> ask PName "What is the procedure name?"</w:instrText>
      </w:r>
      <w:r w:rsidRPr="000D2821">
        <w:rPr>
          <w:rFonts w:asciiTheme="minorHAnsi" w:hAnsiTheme="minorHAnsi"/>
        </w:rPr>
        <w:fldChar w:fldCharType="separate"/>
      </w:r>
      <w:r w:rsidRPr="000D2821">
        <w:rPr>
          <w:rFonts w:asciiTheme="minorHAnsi" w:hAnsiTheme="minorHAnsi"/>
        </w:rPr>
        <w:t>First Aid</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PNo "What is Procedure No?" </w:instrText>
      </w:r>
      <w:r w:rsidRPr="000D2821">
        <w:rPr>
          <w:rFonts w:asciiTheme="minorHAnsi" w:hAnsiTheme="minorHAnsi"/>
        </w:rPr>
        <w:fldChar w:fldCharType="separate"/>
      </w:r>
      <w:r w:rsidRPr="000D2821">
        <w:rPr>
          <w:rFonts w:asciiTheme="minorHAnsi" w:hAnsiTheme="minorHAnsi"/>
        </w:rPr>
        <w:t>PRO040</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RevNo "What is Revision Number?" </w:instrText>
      </w:r>
      <w:r w:rsidRPr="000D2821">
        <w:rPr>
          <w:rFonts w:asciiTheme="minorHAnsi" w:hAnsiTheme="minorHAnsi"/>
        </w:rPr>
        <w:fldChar w:fldCharType="separate"/>
      </w:r>
      <w:r w:rsidRPr="000D2821">
        <w:rPr>
          <w:rFonts w:asciiTheme="minorHAnsi" w:hAnsiTheme="minorHAnsi"/>
        </w:rPr>
        <w:t>1.3</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RevDate "What is the Revision Date"</w:instrText>
      </w:r>
      <w:r w:rsidRPr="000D2821">
        <w:rPr>
          <w:rFonts w:asciiTheme="minorHAnsi" w:hAnsiTheme="minorHAnsi"/>
        </w:rPr>
        <w:fldChar w:fldCharType="separate"/>
      </w:r>
      <w:r w:rsidRPr="000D2821">
        <w:rPr>
          <w:rFonts w:asciiTheme="minorHAnsi" w:hAnsiTheme="minorHAnsi"/>
        </w:rPr>
        <w:t>23/07/12</w:t>
      </w:r>
      <w:r w:rsidRPr="000D2821">
        <w:rPr>
          <w:rFonts w:asciiTheme="minorHAnsi" w:hAnsiTheme="minorHAnsi"/>
        </w:rPr>
        <w:fldChar w:fldCharType="end"/>
      </w:r>
      <w:bookmarkStart w:id="807" w:name="_Toc221634698"/>
      <w:r w:rsidRPr="000D2821">
        <w:rPr>
          <w:rFonts w:asciiTheme="minorHAnsi" w:hAnsiTheme="minorHAnsi"/>
        </w:rPr>
        <w:t>First Aid</w:t>
      </w:r>
      <w:bookmarkEnd w:id="807"/>
    </w:p>
    <w:p w14:paraId="21EDE4F5" w14:textId="77777777" w:rsidR="008509D4" w:rsidRPr="000D2821" w:rsidRDefault="008509D4" w:rsidP="00713C83">
      <w:pPr>
        <w:pStyle w:val="Heading3"/>
        <w:rPr>
          <w:rFonts w:asciiTheme="minorHAnsi" w:hAnsiTheme="minorHAnsi"/>
        </w:rPr>
      </w:pPr>
      <w:bookmarkStart w:id="808" w:name="_Toc221634699"/>
      <w:r w:rsidRPr="000D2821">
        <w:rPr>
          <w:rFonts w:asciiTheme="minorHAnsi" w:hAnsiTheme="minorHAnsi"/>
        </w:rPr>
        <w:t>Introduction</w:t>
      </w:r>
      <w:bookmarkEnd w:id="808"/>
    </w:p>
    <w:p w14:paraId="3E7545C0" w14:textId="6BFE394C" w:rsidR="008509D4" w:rsidRPr="000D2821" w:rsidRDefault="00844F21" w:rsidP="008509D4">
      <w:pPr>
        <w:pStyle w:val="Actionab"/>
        <w:rPr>
          <w:rFonts w:asciiTheme="minorHAnsi" w:hAnsiTheme="minorHAnsi"/>
          <w:sz w:val="22"/>
        </w:rPr>
      </w:pPr>
      <w:r w:rsidRPr="000D2821">
        <w:rPr>
          <w:rFonts w:asciiTheme="minorHAnsi" w:hAnsiTheme="minorHAnsi"/>
          <w:sz w:val="22"/>
        </w:rPr>
        <w:t>Jim’s Hazardous Material Removal</w:t>
      </w:r>
      <w:r w:rsidR="008509D4" w:rsidRPr="000D2821">
        <w:rPr>
          <w:rFonts w:asciiTheme="minorHAnsi" w:hAnsiTheme="minorHAnsi"/>
          <w:sz w:val="22"/>
        </w:rPr>
        <w:t xml:space="preserve"> team members work on demolition and </w:t>
      </w:r>
      <w:r w:rsidR="00E7468B" w:rsidRPr="000D2821">
        <w:rPr>
          <w:rFonts w:asciiTheme="minorHAnsi" w:hAnsiTheme="minorHAnsi"/>
          <w:sz w:val="22"/>
        </w:rPr>
        <w:t>renovation of</w:t>
      </w:r>
      <w:r w:rsidR="008509D4" w:rsidRPr="000D2821">
        <w:rPr>
          <w:rFonts w:asciiTheme="minorHAnsi" w:hAnsiTheme="minorHAnsi"/>
          <w:sz w:val="22"/>
        </w:rPr>
        <w:t xml:space="preserve"> construction sites and spend a considerable amount of time on the road.  Both inherently dangerous situations. </w:t>
      </w:r>
    </w:p>
    <w:p w14:paraId="340199D0" w14:textId="134FD68D" w:rsidR="008509D4" w:rsidRPr="000D2821" w:rsidRDefault="008509D4" w:rsidP="008509D4">
      <w:pPr>
        <w:pStyle w:val="Actionab"/>
        <w:rPr>
          <w:rFonts w:asciiTheme="minorHAnsi" w:hAnsiTheme="minorHAnsi"/>
          <w:sz w:val="22"/>
        </w:rPr>
      </w:pPr>
      <w:r w:rsidRPr="000D2821">
        <w:rPr>
          <w:rFonts w:asciiTheme="minorHAnsi" w:hAnsiTheme="minorHAnsi"/>
          <w:sz w:val="22"/>
        </w:rPr>
        <w:t xml:space="preserve">This procedure outlines </w:t>
      </w:r>
      <w:r w:rsidR="00E7468B" w:rsidRPr="000D2821">
        <w:rPr>
          <w:rFonts w:asciiTheme="minorHAnsi" w:hAnsiTheme="minorHAnsi"/>
          <w:sz w:val="22"/>
        </w:rPr>
        <w:t>first</w:t>
      </w:r>
      <w:r w:rsidRPr="000D2821">
        <w:rPr>
          <w:rFonts w:asciiTheme="minorHAnsi" w:hAnsiTheme="minorHAnsi"/>
          <w:sz w:val="22"/>
        </w:rPr>
        <w:t xml:space="preserve"> aid arrangements to ensure that emergency treatment is provided for </w:t>
      </w:r>
      <w:proofErr w:type="gramStart"/>
      <w:r w:rsidRPr="000D2821">
        <w:rPr>
          <w:rFonts w:asciiTheme="minorHAnsi" w:hAnsiTheme="minorHAnsi"/>
          <w:sz w:val="22"/>
        </w:rPr>
        <w:t>persons</w:t>
      </w:r>
      <w:proofErr w:type="gramEnd"/>
      <w:r w:rsidRPr="000D2821">
        <w:rPr>
          <w:rFonts w:asciiTheme="minorHAnsi" w:hAnsiTheme="minorHAnsi"/>
          <w:sz w:val="22"/>
        </w:rPr>
        <w:t xml:space="preserve"> suffering injury or illness at work. </w:t>
      </w:r>
    </w:p>
    <w:p w14:paraId="3C7689D8" w14:textId="77777777" w:rsidR="008509D4" w:rsidRPr="000D2821" w:rsidRDefault="008509D4" w:rsidP="00713C83">
      <w:pPr>
        <w:pStyle w:val="Heading3"/>
        <w:rPr>
          <w:rFonts w:asciiTheme="minorHAnsi" w:hAnsiTheme="minorHAnsi"/>
        </w:rPr>
      </w:pPr>
      <w:bookmarkStart w:id="809" w:name="_Toc221634700"/>
      <w:r w:rsidRPr="000D2821">
        <w:rPr>
          <w:rFonts w:asciiTheme="minorHAnsi" w:hAnsiTheme="minorHAnsi"/>
        </w:rPr>
        <w:t>Definitions</w:t>
      </w:r>
      <w:bookmarkEnd w:id="809"/>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301"/>
        <w:gridCol w:w="6328"/>
      </w:tblGrid>
      <w:tr w:rsidR="008509D4" w:rsidRPr="000D2821" w14:paraId="6B227ACC" w14:textId="77777777" w:rsidTr="177DC49A">
        <w:trPr>
          <w:tblHeader/>
        </w:trPr>
        <w:tc>
          <w:tcPr>
            <w:tcW w:w="3348" w:type="dxa"/>
            <w:shd w:val="clear" w:color="auto" w:fill="808080" w:themeFill="background1" w:themeFillShade="80"/>
          </w:tcPr>
          <w:p w14:paraId="2A92EFAC" w14:textId="77777777" w:rsidR="008509D4" w:rsidRPr="000D2821" w:rsidRDefault="008509D4" w:rsidP="008509D4">
            <w:pPr>
              <w:pStyle w:val="TableText"/>
              <w:rPr>
                <w:rFonts w:cs="Arial"/>
                <w:b/>
                <w:color w:val="FFFFFF" w:themeColor="background1"/>
                <w:lang w:eastAsia="en-AU"/>
              </w:rPr>
            </w:pPr>
            <w:r w:rsidRPr="000D2821">
              <w:rPr>
                <w:rFonts w:cs="Arial"/>
                <w:b/>
                <w:color w:val="FFFFFF" w:themeColor="background1"/>
                <w:lang w:eastAsia="en-AU"/>
              </w:rPr>
              <w:t>Term/Abbreviation</w:t>
            </w:r>
          </w:p>
        </w:tc>
        <w:tc>
          <w:tcPr>
            <w:tcW w:w="6506" w:type="dxa"/>
            <w:shd w:val="clear" w:color="auto" w:fill="808080" w:themeFill="background1" w:themeFillShade="80"/>
          </w:tcPr>
          <w:p w14:paraId="620168E8" w14:textId="77777777" w:rsidR="008509D4" w:rsidRPr="000D2821" w:rsidRDefault="008509D4" w:rsidP="008509D4">
            <w:pPr>
              <w:pStyle w:val="TableText"/>
              <w:rPr>
                <w:rFonts w:cs="Arial"/>
                <w:b/>
                <w:color w:val="FFFFFF" w:themeColor="background1"/>
                <w:lang w:eastAsia="en-AU"/>
              </w:rPr>
            </w:pPr>
            <w:r w:rsidRPr="000D2821">
              <w:rPr>
                <w:rFonts w:cs="Arial"/>
                <w:b/>
                <w:color w:val="FFFFFF" w:themeColor="background1"/>
                <w:lang w:eastAsia="en-AU"/>
              </w:rPr>
              <w:t>Definition</w:t>
            </w:r>
          </w:p>
        </w:tc>
      </w:tr>
      <w:tr w:rsidR="008509D4" w:rsidRPr="000D2821" w14:paraId="7B7AA9E8" w14:textId="77777777" w:rsidTr="177DC49A">
        <w:tc>
          <w:tcPr>
            <w:tcW w:w="3348" w:type="dxa"/>
          </w:tcPr>
          <w:p w14:paraId="24CDE13E" w14:textId="78E69EE9" w:rsidR="008509D4" w:rsidRPr="000D2821" w:rsidRDefault="008509D4" w:rsidP="008509D4">
            <w:pPr>
              <w:pStyle w:val="TableText"/>
            </w:pPr>
            <w:r w:rsidRPr="000D2821">
              <w:t>Removalists</w:t>
            </w:r>
            <w:r w:rsidR="00E7468B">
              <w:t>:</w:t>
            </w:r>
          </w:p>
        </w:tc>
        <w:tc>
          <w:tcPr>
            <w:tcW w:w="6506" w:type="dxa"/>
          </w:tcPr>
          <w:p w14:paraId="0946C831" w14:textId="426B399F" w:rsidR="008509D4" w:rsidRPr="000D2821" w:rsidRDefault="008509D4" w:rsidP="008509D4">
            <w:pPr>
              <w:pStyle w:val="TableText"/>
            </w:pPr>
            <w:r w:rsidRPr="000D2821">
              <w:t>Franchisors, Franchisees and employees who undertake testing</w:t>
            </w:r>
            <w:r w:rsidR="00E7468B">
              <w:t>.</w:t>
            </w:r>
          </w:p>
        </w:tc>
      </w:tr>
    </w:tbl>
    <w:p w14:paraId="2BD52CA2" w14:textId="77777777" w:rsidR="008509D4" w:rsidRPr="000D2821" w:rsidRDefault="008509D4" w:rsidP="008509D4"/>
    <w:p w14:paraId="2C1E065D" w14:textId="77777777" w:rsidR="008509D4" w:rsidRPr="000D2821" w:rsidRDefault="008509D4" w:rsidP="00713C83">
      <w:pPr>
        <w:pStyle w:val="Heading3"/>
        <w:rPr>
          <w:rFonts w:asciiTheme="minorHAnsi" w:hAnsiTheme="minorHAnsi"/>
        </w:rPr>
      </w:pPr>
      <w:bookmarkStart w:id="810" w:name="_Toc221634701"/>
      <w:r w:rsidRPr="000D2821">
        <w:rPr>
          <w:rFonts w:asciiTheme="minorHAnsi" w:hAnsiTheme="minorHAnsi"/>
        </w:rPr>
        <w:t>Policy</w:t>
      </w:r>
      <w:bookmarkEnd w:id="810"/>
    </w:p>
    <w:p w14:paraId="16E6EA84" w14:textId="77777777" w:rsidR="008509D4" w:rsidRPr="000D2821" w:rsidRDefault="008509D4" w:rsidP="008509D4">
      <w:r w:rsidRPr="000D2821">
        <w:t xml:space="preserve">It is the policy of </w:t>
      </w:r>
      <w:r w:rsidR="00844F21" w:rsidRPr="000D2821">
        <w:t>Jim’s Hazardous Material Removal</w:t>
      </w:r>
      <w:r w:rsidRPr="000D2821">
        <w:t xml:space="preserve"> that all Removalists are competent to provide first aid as required.</w:t>
      </w:r>
    </w:p>
    <w:p w14:paraId="33BF7D6E" w14:textId="77777777" w:rsidR="008509D4" w:rsidRPr="000D2821" w:rsidRDefault="008509D4" w:rsidP="00713C83">
      <w:pPr>
        <w:pStyle w:val="Heading3"/>
        <w:rPr>
          <w:rFonts w:asciiTheme="minorHAnsi" w:hAnsiTheme="minorHAnsi"/>
        </w:rPr>
      </w:pPr>
      <w:bookmarkStart w:id="811" w:name="_Toc221634702"/>
      <w:r w:rsidRPr="000D2821">
        <w:rPr>
          <w:rFonts w:asciiTheme="minorHAnsi" w:hAnsiTheme="minorHAnsi"/>
        </w:rPr>
        <w:t>Procedure</w:t>
      </w:r>
      <w:bookmarkEnd w:id="811"/>
    </w:p>
    <w:p w14:paraId="543BB6A2" w14:textId="77777777" w:rsidR="008509D4" w:rsidRPr="000D2821" w:rsidRDefault="008509D4" w:rsidP="008509D4">
      <w:pPr>
        <w:pStyle w:val="ToDo"/>
      </w:pPr>
      <w:r w:rsidRPr="000D2821">
        <w:t>The following first aid procedures shall apply:</w:t>
      </w:r>
    </w:p>
    <w:p w14:paraId="11DA3E3F" w14:textId="63A022AC" w:rsidR="008509D4" w:rsidRPr="000D2821" w:rsidRDefault="00E7468B" w:rsidP="00E3147D">
      <w:pPr>
        <w:pStyle w:val="MyBullet"/>
        <w:numPr>
          <w:ilvl w:val="0"/>
          <w:numId w:val="178"/>
        </w:numPr>
        <w:tabs>
          <w:tab w:val="clear" w:pos="1701"/>
        </w:tabs>
      </w:pPr>
      <w:r>
        <w:t>A</w:t>
      </w:r>
      <w:r w:rsidR="008509D4" w:rsidRPr="000D2821">
        <w:t>ll Removalists must have a current level II certificate (or equivalent) in first aid</w:t>
      </w:r>
      <w:r>
        <w:t>.</w:t>
      </w:r>
    </w:p>
    <w:p w14:paraId="7C929EBF" w14:textId="6CC21C7E" w:rsidR="008509D4" w:rsidRPr="000D2821" w:rsidRDefault="00E7468B" w:rsidP="00E3147D">
      <w:pPr>
        <w:pStyle w:val="MyBullet"/>
        <w:numPr>
          <w:ilvl w:val="0"/>
          <w:numId w:val="178"/>
        </w:numPr>
        <w:tabs>
          <w:tab w:val="clear" w:pos="1701"/>
        </w:tabs>
      </w:pPr>
      <w:r>
        <w:t>T</w:t>
      </w:r>
      <w:r w:rsidR="008509D4" w:rsidRPr="000D2821">
        <w:t>he first aid certificate shall be obtained no later than three months after commencing their franchise</w:t>
      </w:r>
      <w:r>
        <w:t>.</w:t>
      </w:r>
    </w:p>
    <w:p w14:paraId="1FE0F781" w14:textId="7CD94B75" w:rsidR="008509D4" w:rsidRPr="000D2821" w:rsidRDefault="00E7468B" w:rsidP="00E3147D">
      <w:pPr>
        <w:pStyle w:val="MyBullet"/>
        <w:numPr>
          <w:ilvl w:val="0"/>
          <w:numId w:val="178"/>
        </w:numPr>
        <w:tabs>
          <w:tab w:val="clear" w:pos="1701"/>
        </w:tabs>
      </w:pPr>
      <w:r>
        <w:t>A</w:t>
      </w:r>
      <w:r w:rsidR="008509D4" w:rsidRPr="000D2821">
        <w:t>ll persons in charge of first aid kits are to ensure that their kits are fully stocked and maintained</w:t>
      </w:r>
      <w:r>
        <w:t>.</w:t>
      </w:r>
    </w:p>
    <w:p w14:paraId="1483DBEB" w14:textId="5A03BF34" w:rsidR="008509D4" w:rsidRDefault="00E7468B" w:rsidP="00E3147D">
      <w:pPr>
        <w:pStyle w:val="MyBullet"/>
        <w:numPr>
          <w:ilvl w:val="0"/>
          <w:numId w:val="178"/>
        </w:numPr>
        <w:tabs>
          <w:tab w:val="clear" w:pos="1701"/>
        </w:tabs>
      </w:pPr>
      <w:r>
        <w:t>A</w:t>
      </w:r>
      <w:r w:rsidR="008509D4" w:rsidRPr="000D2821">
        <w:t>ll persons in charge of a franchise must ensure the fully stocked first aid kit is immediately available on site</w:t>
      </w:r>
      <w:r>
        <w:t>.</w:t>
      </w:r>
    </w:p>
    <w:p w14:paraId="656FD052" w14:textId="1278B57D" w:rsidR="00E7468B" w:rsidRPr="000D2821" w:rsidRDefault="00E7468B" w:rsidP="00E3147D">
      <w:pPr>
        <w:pStyle w:val="MyBullet"/>
        <w:numPr>
          <w:ilvl w:val="0"/>
          <w:numId w:val="178"/>
        </w:numPr>
        <w:tabs>
          <w:tab w:val="clear" w:pos="1701"/>
        </w:tabs>
      </w:pPr>
      <w:r w:rsidRPr="00E7468B">
        <w:t>All first aid treatment is to be recorded on the Register of Incidents, Injuries and Treatment located on the shared Dropbox</w:t>
      </w:r>
      <w:r w:rsidR="00AC1BA7">
        <w:t xml:space="preserve"> or OneDrive</w:t>
      </w:r>
      <w:r w:rsidRPr="00E7468B">
        <w:t xml:space="preserve"> folder.</w:t>
      </w:r>
    </w:p>
    <w:p w14:paraId="73A0D351" w14:textId="77777777" w:rsidR="008509D4" w:rsidRPr="000D2821" w:rsidRDefault="008509D4" w:rsidP="008509D4"/>
    <w:p w14:paraId="7BD7C6CE" w14:textId="77777777" w:rsidR="008509D4" w:rsidRPr="000D2821" w:rsidRDefault="008509D4" w:rsidP="008509D4">
      <w:r w:rsidRPr="000D2821">
        <w:br w:type="page"/>
      </w:r>
    </w:p>
    <w:p w14:paraId="1FF2BAC2" w14:textId="39CFBC32" w:rsidR="008509D4" w:rsidRPr="000D2821" w:rsidRDefault="00397ECF" w:rsidP="008509D4">
      <w:pPr>
        <w:pStyle w:val="Heading1"/>
        <w:rPr>
          <w:rFonts w:asciiTheme="minorHAnsi" w:hAnsiTheme="minorHAnsi"/>
        </w:rPr>
      </w:pPr>
      <w:bookmarkStart w:id="812" w:name="_Toc221634703"/>
      <w:r w:rsidRPr="000D2821">
        <w:rPr>
          <w:rFonts w:asciiTheme="minorHAnsi" w:hAnsiTheme="minorHAnsi"/>
        </w:rPr>
        <w:t xml:space="preserve">PRO041 </w:t>
      </w:r>
      <w:r w:rsidR="008509D4" w:rsidRPr="000D2821">
        <w:rPr>
          <w:rFonts w:asciiTheme="minorHAnsi" w:hAnsiTheme="minorHAnsi"/>
        </w:rPr>
        <w:fldChar w:fldCharType="begin"/>
      </w:r>
      <w:r w:rsidR="008509D4" w:rsidRPr="000D2821">
        <w:rPr>
          <w:rFonts w:asciiTheme="minorHAnsi" w:hAnsiTheme="minorHAnsi"/>
        </w:rPr>
        <w:instrText xml:space="preserve"> ask PName "What is the procedure name?"</w:instrText>
      </w:r>
      <w:r w:rsidR="008509D4" w:rsidRPr="000D2821">
        <w:rPr>
          <w:rFonts w:asciiTheme="minorHAnsi" w:hAnsiTheme="minorHAnsi"/>
        </w:rPr>
        <w:fldChar w:fldCharType="separate"/>
      </w:r>
      <w:r w:rsidR="008509D4" w:rsidRPr="000D2821">
        <w:rPr>
          <w:rFonts w:asciiTheme="minorHAnsi" w:hAnsiTheme="minorHAnsi"/>
        </w:rPr>
        <w:t>Injury, Incident Reporting and Investigation</w:t>
      </w:r>
      <w:r w:rsidR="008509D4" w:rsidRPr="000D2821">
        <w:rPr>
          <w:rFonts w:asciiTheme="minorHAnsi" w:hAnsiTheme="minorHAnsi"/>
        </w:rPr>
        <w:fldChar w:fldCharType="end"/>
      </w:r>
      <w:r w:rsidR="008509D4" w:rsidRPr="000D2821">
        <w:rPr>
          <w:rFonts w:asciiTheme="minorHAnsi" w:hAnsiTheme="minorHAnsi"/>
        </w:rPr>
        <w:fldChar w:fldCharType="begin"/>
      </w:r>
      <w:r w:rsidR="008509D4" w:rsidRPr="000D2821">
        <w:rPr>
          <w:rFonts w:asciiTheme="minorHAnsi" w:hAnsiTheme="minorHAnsi"/>
        </w:rPr>
        <w:instrText xml:space="preserve"> Ask PNo "What is Procedure No?" </w:instrText>
      </w:r>
      <w:r w:rsidR="008509D4" w:rsidRPr="000D2821">
        <w:rPr>
          <w:rFonts w:asciiTheme="minorHAnsi" w:hAnsiTheme="minorHAnsi"/>
        </w:rPr>
        <w:fldChar w:fldCharType="separate"/>
      </w:r>
      <w:r w:rsidR="008509D4" w:rsidRPr="000D2821">
        <w:rPr>
          <w:rFonts w:asciiTheme="minorHAnsi" w:hAnsiTheme="minorHAnsi"/>
        </w:rPr>
        <w:t>PRO041</w:t>
      </w:r>
      <w:r w:rsidR="008509D4" w:rsidRPr="000D2821">
        <w:rPr>
          <w:rFonts w:asciiTheme="minorHAnsi" w:hAnsiTheme="minorHAnsi"/>
        </w:rPr>
        <w:fldChar w:fldCharType="end"/>
      </w:r>
      <w:r w:rsidR="008509D4" w:rsidRPr="000D2821">
        <w:rPr>
          <w:rFonts w:asciiTheme="minorHAnsi" w:hAnsiTheme="minorHAnsi"/>
        </w:rPr>
        <w:fldChar w:fldCharType="begin"/>
      </w:r>
      <w:r w:rsidR="008509D4" w:rsidRPr="000D2821">
        <w:rPr>
          <w:rFonts w:asciiTheme="minorHAnsi" w:hAnsiTheme="minorHAnsi"/>
        </w:rPr>
        <w:instrText xml:space="preserve"> Ask RevNo "What is Revision Number?" </w:instrText>
      </w:r>
      <w:r w:rsidR="008509D4" w:rsidRPr="000D2821">
        <w:rPr>
          <w:rFonts w:asciiTheme="minorHAnsi" w:hAnsiTheme="minorHAnsi"/>
        </w:rPr>
        <w:fldChar w:fldCharType="separate"/>
      </w:r>
      <w:r w:rsidR="008509D4" w:rsidRPr="000D2821">
        <w:rPr>
          <w:rFonts w:asciiTheme="minorHAnsi" w:hAnsiTheme="minorHAnsi"/>
        </w:rPr>
        <w:t>3.0</w:t>
      </w:r>
      <w:r w:rsidR="008509D4" w:rsidRPr="000D2821">
        <w:rPr>
          <w:rFonts w:asciiTheme="minorHAnsi" w:hAnsiTheme="minorHAnsi"/>
        </w:rPr>
        <w:fldChar w:fldCharType="end"/>
      </w:r>
      <w:r w:rsidR="008509D4" w:rsidRPr="000D2821">
        <w:rPr>
          <w:rFonts w:asciiTheme="minorHAnsi" w:hAnsiTheme="minorHAnsi"/>
        </w:rPr>
        <w:fldChar w:fldCharType="begin"/>
      </w:r>
      <w:r w:rsidR="008509D4" w:rsidRPr="000D2821">
        <w:rPr>
          <w:rFonts w:asciiTheme="minorHAnsi" w:hAnsiTheme="minorHAnsi"/>
        </w:rPr>
        <w:instrText xml:space="preserve"> Ask RevDate "What is the Revision Date"</w:instrText>
      </w:r>
      <w:r w:rsidR="008509D4" w:rsidRPr="000D2821">
        <w:rPr>
          <w:rFonts w:asciiTheme="minorHAnsi" w:hAnsiTheme="minorHAnsi"/>
        </w:rPr>
        <w:fldChar w:fldCharType="separate"/>
      </w:r>
      <w:r w:rsidR="008509D4" w:rsidRPr="000D2821">
        <w:rPr>
          <w:rFonts w:asciiTheme="minorHAnsi" w:hAnsiTheme="minorHAnsi"/>
        </w:rPr>
        <w:t>23/07/12</w:t>
      </w:r>
      <w:r w:rsidR="008509D4" w:rsidRPr="000D2821">
        <w:rPr>
          <w:rFonts w:asciiTheme="minorHAnsi" w:hAnsiTheme="minorHAnsi"/>
        </w:rPr>
        <w:fldChar w:fldCharType="end"/>
      </w:r>
      <w:r w:rsidR="008509D4" w:rsidRPr="000D2821">
        <w:rPr>
          <w:rFonts w:asciiTheme="minorHAnsi" w:hAnsiTheme="minorHAnsi"/>
        </w:rPr>
        <w:t>Injury, Incident Reporting and Investigation</w:t>
      </w:r>
      <w:bookmarkEnd w:id="812"/>
    </w:p>
    <w:p w14:paraId="3DF369EF" w14:textId="77777777" w:rsidR="008509D4" w:rsidRPr="000D2821" w:rsidRDefault="008509D4" w:rsidP="00713C83">
      <w:pPr>
        <w:pStyle w:val="Heading3"/>
        <w:rPr>
          <w:rFonts w:asciiTheme="minorHAnsi" w:hAnsiTheme="minorHAnsi"/>
        </w:rPr>
      </w:pPr>
      <w:bookmarkStart w:id="813" w:name="_Toc221634704"/>
      <w:r w:rsidRPr="000D2821">
        <w:rPr>
          <w:rFonts w:asciiTheme="minorHAnsi" w:hAnsiTheme="minorHAnsi"/>
        </w:rPr>
        <w:t>Introduction</w:t>
      </w:r>
      <w:bookmarkEnd w:id="813"/>
    </w:p>
    <w:p w14:paraId="3E33DE46" w14:textId="77777777" w:rsidR="008509D4" w:rsidRPr="000D2821" w:rsidRDefault="008509D4" w:rsidP="177DC49A">
      <w:r w:rsidRPr="000D2821">
        <w:t xml:space="preserve">This procedure describes the internal and external accident reporting and recording requirements of </w:t>
      </w:r>
      <w:r w:rsidR="00844F21" w:rsidRPr="000D2821">
        <w:t>Jim’s Hazardous Material Removal</w:t>
      </w:r>
      <w:r w:rsidRPr="000D2821">
        <w:t xml:space="preserve"> and the procedure for accident investigation.  </w:t>
      </w:r>
    </w:p>
    <w:p w14:paraId="66E30536" w14:textId="77777777" w:rsidR="008509D4" w:rsidRPr="000D2821" w:rsidRDefault="008509D4" w:rsidP="00713C83">
      <w:pPr>
        <w:pStyle w:val="Heading3"/>
        <w:rPr>
          <w:rFonts w:asciiTheme="minorHAnsi" w:hAnsiTheme="minorHAnsi"/>
        </w:rPr>
      </w:pPr>
      <w:bookmarkStart w:id="814" w:name="_Toc221634705"/>
      <w:r w:rsidRPr="000D2821">
        <w:rPr>
          <w:rFonts w:asciiTheme="minorHAnsi" w:hAnsiTheme="minorHAnsi"/>
        </w:rPr>
        <w:t>Definitions</w:t>
      </w:r>
      <w:bookmarkEnd w:id="814"/>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547"/>
        <w:gridCol w:w="7082"/>
      </w:tblGrid>
      <w:tr w:rsidR="008509D4" w:rsidRPr="000D2821" w14:paraId="07F24B72" w14:textId="77777777" w:rsidTr="00021C08">
        <w:trPr>
          <w:tblHeader/>
        </w:trPr>
        <w:tc>
          <w:tcPr>
            <w:tcW w:w="2547" w:type="dxa"/>
            <w:shd w:val="clear" w:color="auto" w:fill="808080" w:themeFill="background1" w:themeFillShade="80"/>
          </w:tcPr>
          <w:p w14:paraId="2E4BC408" w14:textId="77777777" w:rsidR="008509D4" w:rsidRPr="000D2821" w:rsidRDefault="008509D4" w:rsidP="008509D4">
            <w:pPr>
              <w:pStyle w:val="TableText"/>
              <w:rPr>
                <w:b/>
                <w:color w:val="FFFFFF" w:themeColor="background1"/>
                <w:lang w:eastAsia="en-AU"/>
              </w:rPr>
            </w:pPr>
            <w:r w:rsidRPr="000D2821">
              <w:rPr>
                <w:b/>
                <w:color w:val="FFFFFF" w:themeColor="background1"/>
                <w:lang w:eastAsia="en-AU"/>
              </w:rPr>
              <w:t>Term/Abbreviation</w:t>
            </w:r>
          </w:p>
        </w:tc>
        <w:tc>
          <w:tcPr>
            <w:tcW w:w="7082" w:type="dxa"/>
            <w:shd w:val="clear" w:color="auto" w:fill="808080" w:themeFill="background1" w:themeFillShade="80"/>
          </w:tcPr>
          <w:p w14:paraId="2BAC3176" w14:textId="77777777" w:rsidR="008509D4" w:rsidRPr="000D2821" w:rsidRDefault="008509D4" w:rsidP="008509D4">
            <w:pPr>
              <w:pStyle w:val="TableText"/>
              <w:rPr>
                <w:b/>
                <w:color w:val="FFFFFF" w:themeColor="background1"/>
                <w:lang w:eastAsia="en-AU"/>
              </w:rPr>
            </w:pPr>
            <w:r w:rsidRPr="000D2821">
              <w:rPr>
                <w:b/>
                <w:color w:val="FFFFFF" w:themeColor="background1"/>
                <w:lang w:eastAsia="en-AU"/>
              </w:rPr>
              <w:t>Definition</w:t>
            </w:r>
          </w:p>
        </w:tc>
      </w:tr>
      <w:tr w:rsidR="008509D4" w:rsidRPr="000D2821" w14:paraId="2D36645C" w14:textId="77777777" w:rsidTr="00021C08">
        <w:tc>
          <w:tcPr>
            <w:tcW w:w="2547" w:type="dxa"/>
          </w:tcPr>
          <w:p w14:paraId="75450424" w14:textId="25FAD1C5" w:rsidR="008509D4" w:rsidRPr="003F477F" w:rsidRDefault="008509D4" w:rsidP="008509D4">
            <w:pPr>
              <w:pStyle w:val="TableText"/>
            </w:pPr>
            <w:bookmarkStart w:id="815" w:name="_Toc309986378"/>
            <w:r w:rsidRPr="003F477F">
              <w:t>Notifiable incident</w:t>
            </w:r>
            <w:bookmarkEnd w:id="815"/>
            <w:r w:rsidR="003F477F" w:rsidRPr="003F477F">
              <w:t>:</w:t>
            </w:r>
          </w:p>
        </w:tc>
        <w:tc>
          <w:tcPr>
            <w:tcW w:w="7082" w:type="dxa"/>
          </w:tcPr>
          <w:p w14:paraId="73BCCDF7" w14:textId="77777777" w:rsidR="008509D4" w:rsidRPr="003F477F" w:rsidRDefault="008509D4" w:rsidP="177DC49A">
            <w:pPr>
              <w:pStyle w:val="paragraph"/>
              <w:rPr>
                <w:rFonts w:asciiTheme="minorHAnsi" w:hAnsiTheme="minorHAnsi"/>
                <w:szCs w:val="22"/>
              </w:rPr>
            </w:pPr>
            <w:r w:rsidRPr="003F477F">
              <w:rPr>
                <w:rFonts w:asciiTheme="minorHAnsi" w:hAnsiTheme="minorHAnsi"/>
                <w:szCs w:val="22"/>
              </w:rPr>
              <w:t>The death of a person or a serious injury or illness of a person or a dangerous incident.</w:t>
            </w:r>
          </w:p>
        </w:tc>
      </w:tr>
      <w:tr w:rsidR="008509D4" w:rsidRPr="000D2821" w14:paraId="052D5E16" w14:textId="77777777" w:rsidTr="00021C08">
        <w:tc>
          <w:tcPr>
            <w:tcW w:w="2547" w:type="dxa"/>
          </w:tcPr>
          <w:p w14:paraId="1AB4D8FE" w14:textId="224E2898" w:rsidR="008509D4" w:rsidRPr="003F477F" w:rsidRDefault="008509D4" w:rsidP="177DC49A">
            <w:pPr>
              <w:pStyle w:val="TableText"/>
            </w:pPr>
            <w:bookmarkStart w:id="816" w:name="_Toc309986379"/>
            <w:r w:rsidRPr="003F477F">
              <w:t>Serious injury or illness</w:t>
            </w:r>
            <w:bookmarkEnd w:id="816"/>
            <w:r w:rsidR="003F477F" w:rsidRPr="003F477F">
              <w:t>:</w:t>
            </w:r>
          </w:p>
        </w:tc>
        <w:tc>
          <w:tcPr>
            <w:tcW w:w="7082" w:type="dxa"/>
          </w:tcPr>
          <w:p w14:paraId="78ACD5FD" w14:textId="46803480" w:rsidR="008509D4" w:rsidRPr="00A34CEF" w:rsidRDefault="008509D4" w:rsidP="00A34CEF">
            <w:pPr>
              <w:pStyle w:val="subsection"/>
              <w:rPr>
                <w:rFonts w:asciiTheme="minorHAnsi" w:hAnsiTheme="minorHAnsi"/>
                <w:szCs w:val="22"/>
              </w:rPr>
            </w:pPr>
            <w:r w:rsidRPr="00A34CEF">
              <w:rPr>
                <w:rFonts w:asciiTheme="minorHAnsi" w:hAnsiTheme="minorHAnsi"/>
                <w:szCs w:val="22"/>
              </w:rPr>
              <w:t>Serious injury or illness requiring the person to have</w:t>
            </w:r>
            <w:r w:rsidR="00A34CEF" w:rsidRPr="00A34CEF">
              <w:rPr>
                <w:rFonts w:asciiTheme="minorHAnsi" w:hAnsiTheme="minorHAnsi"/>
                <w:szCs w:val="22"/>
              </w:rPr>
              <w:t xml:space="preserve"> </w:t>
            </w:r>
            <w:r w:rsidRPr="00A34CEF">
              <w:rPr>
                <w:rFonts w:asciiTheme="minorHAnsi" w:hAnsiTheme="minorHAnsi"/>
                <w:szCs w:val="22"/>
              </w:rPr>
              <w:t>immediate treatment as an in</w:t>
            </w:r>
            <w:r w:rsidRPr="00A34CEF">
              <w:rPr>
                <w:rFonts w:asciiTheme="minorHAnsi" w:hAnsiTheme="minorHAnsi"/>
                <w:szCs w:val="22"/>
              </w:rPr>
              <w:noBreakHyphen/>
              <w:t>patient in a hospital</w:t>
            </w:r>
            <w:r w:rsidR="00A34CEF" w:rsidRPr="00A34CEF">
              <w:rPr>
                <w:rFonts w:asciiTheme="minorHAnsi" w:hAnsiTheme="minorHAnsi"/>
                <w:szCs w:val="22"/>
              </w:rPr>
              <w:t xml:space="preserve"> </w:t>
            </w:r>
            <w:r w:rsidRPr="00A34CEF">
              <w:rPr>
                <w:rFonts w:asciiTheme="minorHAnsi" w:hAnsiTheme="minorHAnsi"/>
                <w:szCs w:val="22"/>
              </w:rPr>
              <w:t>or</w:t>
            </w:r>
            <w:r w:rsidR="00A34CEF" w:rsidRPr="00A34CEF">
              <w:rPr>
                <w:rFonts w:asciiTheme="minorHAnsi" w:hAnsiTheme="minorHAnsi"/>
                <w:szCs w:val="22"/>
              </w:rPr>
              <w:t xml:space="preserve"> </w:t>
            </w:r>
            <w:r w:rsidRPr="00A34CEF">
              <w:rPr>
                <w:rFonts w:asciiTheme="minorHAnsi" w:hAnsiTheme="minorHAnsi"/>
                <w:szCs w:val="22"/>
              </w:rPr>
              <w:t>immediate treatment for:</w:t>
            </w:r>
          </w:p>
          <w:p w14:paraId="199A4053" w14:textId="0FB76517" w:rsidR="008509D4" w:rsidRPr="003F477F" w:rsidRDefault="00A34CEF" w:rsidP="00E3147D">
            <w:pPr>
              <w:pStyle w:val="MyBullet"/>
              <w:numPr>
                <w:ilvl w:val="0"/>
                <w:numId w:val="178"/>
              </w:numPr>
            </w:pPr>
            <w:r>
              <w:t>T</w:t>
            </w:r>
            <w:r w:rsidR="008509D4" w:rsidRPr="003F477F">
              <w:t>he amputation of any part of his or her body</w:t>
            </w:r>
            <w:r>
              <w:t>.</w:t>
            </w:r>
          </w:p>
          <w:p w14:paraId="4DA27BE8" w14:textId="01D2293A" w:rsidR="008509D4" w:rsidRPr="003F477F" w:rsidRDefault="00A34CEF" w:rsidP="00E3147D">
            <w:pPr>
              <w:pStyle w:val="MyBullet"/>
              <w:numPr>
                <w:ilvl w:val="0"/>
                <w:numId w:val="178"/>
              </w:numPr>
            </w:pPr>
            <w:r>
              <w:t>A</w:t>
            </w:r>
            <w:r w:rsidR="008509D4" w:rsidRPr="003F477F">
              <w:t xml:space="preserve"> serious head injury</w:t>
            </w:r>
            <w:r>
              <w:t>.</w:t>
            </w:r>
          </w:p>
          <w:p w14:paraId="6D783F42" w14:textId="098B0DAA" w:rsidR="008509D4" w:rsidRPr="003F477F" w:rsidRDefault="00A34CEF" w:rsidP="00E3147D">
            <w:pPr>
              <w:pStyle w:val="MyBullet"/>
              <w:numPr>
                <w:ilvl w:val="0"/>
                <w:numId w:val="178"/>
              </w:numPr>
            </w:pPr>
            <w:r>
              <w:t>A</w:t>
            </w:r>
            <w:r w:rsidR="008509D4" w:rsidRPr="003F477F">
              <w:t xml:space="preserve"> serious eye injury</w:t>
            </w:r>
            <w:r>
              <w:t>.</w:t>
            </w:r>
          </w:p>
          <w:p w14:paraId="391FA7DC" w14:textId="64A96287" w:rsidR="008509D4" w:rsidRPr="003F477F" w:rsidRDefault="00A34CEF" w:rsidP="00E3147D">
            <w:pPr>
              <w:pStyle w:val="MyBullet"/>
              <w:numPr>
                <w:ilvl w:val="0"/>
                <w:numId w:val="178"/>
              </w:numPr>
            </w:pPr>
            <w:r>
              <w:t>A</w:t>
            </w:r>
            <w:r w:rsidR="008509D4" w:rsidRPr="003F477F">
              <w:t xml:space="preserve"> serious burn</w:t>
            </w:r>
            <w:r>
              <w:t>.</w:t>
            </w:r>
          </w:p>
          <w:p w14:paraId="0E777785" w14:textId="5135C429" w:rsidR="008509D4" w:rsidRPr="003F477F" w:rsidRDefault="00A34CEF" w:rsidP="00E3147D">
            <w:pPr>
              <w:pStyle w:val="MyBullet"/>
              <w:numPr>
                <w:ilvl w:val="0"/>
                <w:numId w:val="178"/>
              </w:numPr>
            </w:pPr>
            <w:r>
              <w:t>T</w:t>
            </w:r>
            <w:r w:rsidR="008509D4" w:rsidRPr="003F477F">
              <w:t>he separation of his or her skin from an underlying tissue</w:t>
            </w:r>
            <w:r>
              <w:t xml:space="preserve"> </w:t>
            </w:r>
            <w:r w:rsidR="008509D4" w:rsidRPr="003F477F">
              <w:t>(such as de-gloving or scalping)</w:t>
            </w:r>
            <w:r>
              <w:t>.</w:t>
            </w:r>
          </w:p>
          <w:p w14:paraId="1830DF91" w14:textId="78BB17A5" w:rsidR="008509D4" w:rsidRPr="003F477F" w:rsidRDefault="00A34CEF" w:rsidP="00E3147D">
            <w:pPr>
              <w:pStyle w:val="MyBullet"/>
              <w:numPr>
                <w:ilvl w:val="0"/>
                <w:numId w:val="178"/>
              </w:numPr>
            </w:pPr>
            <w:r>
              <w:t>A</w:t>
            </w:r>
            <w:r w:rsidR="008509D4" w:rsidRPr="003F477F">
              <w:t xml:space="preserve"> spinal injury</w:t>
            </w:r>
            <w:r>
              <w:t>.</w:t>
            </w:r>
          </w:p>
          <w:p w14:paraId="25FD84A3" w14:textId="50A76573" w:rsidR="008509D4" w:rsidRPr="003F477F" w:rsidRDefault="00A34CEF" w:rsidP="00E3147D">
            <w:pPr>
              <w:pStyle w:val="MyBullet"/>
              <w:numPr>
                <w:ilvl w:val="0"/>
                <w:numId w:val="178"/>
              </w:numPr>
            </w:pPr>
            <w:r>
              <w:t>T</w:t>
            </w:r>
            <w:r w:rsidR="008509D4" w:rsidRPr="003F477F">
              <w:t>he loss of a bodily function</w:t>
            </w:r>
            <w:r>
              <w:t>.</w:t>
            </w:r>
          </w:p>
          <w:p w14:paraId="5083994C" w14:textId="14955CAF" w:rsidR="00A34CEF" w:rsidRDefault="00A34CEF" w:rsidP="00A34CEF">
            <w:pPr>
              <w:pStyle w:val="MyBullet"/>
              <w:numPr>
                <w:ilvl w:val="0"/>
                <w:numId w:val="178"/>
              </w:numPr>
            </w:pPr>
            <w:r>
              <w:t>S</w:t>
            </w:r>
            <w:r w:rsidR="008509D4" w:rsidRPr="003F477F">
              <w:t>erious lacerations</w:t>
            </w:r>
            <w:r>
              <w:t>.</w:t>
            </w:r>
          </w:p>
          <w:p w14:paraId="74F8BB10" w14:textId="639CE1F5" w:rsidR="008509D4" w:rsidRPr="003F477F" w:rsidRDefault="008509D4" w:rsidP="00A34CEF">
            <w:pPr>
              <w:pStyle w:val="MyBullet"/>
              <w:numPr>
                <w:ilvl w:val="0"/>
                <w:numId w:val="178"/>
              </w:numPr>
            </w:pPr>
            <w:r w:rsidRPr="003F477F">
              <w:t>Medical treatment within 48 hours of exposure to a substance</w:t>
            </w:r>
            <w:r w:rsidR="00A34CEF">
              <w:t>.</w:t>
            </w:r>
          </w:p>
        </w:tc>
      </w:tr>
      <w:tr w:rsidR="008509D4" w:rsidRPr="000D2821" w14:paraId="2351F090" w14:textId="77777777" w:rsidTr="00D079C3">
        <w:trPr>
          <w:trHeight w:val="1531"/>
        </w:trPr>
        <w:tc>
          <w:tcPr>
            <w:tcW w:w="2547" w:type="dxa"/>
          </w:tcPr>
          <w:p w14:paraId="387F1C7A" w14:textId="2B780146" w:rsidR="008509D4" w:rsidRPr="003F477F" w:rsidRDefault="008509D4" w:rsidP="008509D4">
            <w:pPr>
              <w:pStyle w:val="TableText"/>
            </w:pPr>
            <w:bookmarkStart w:id="817" w:name="_Toc309986380"/>
            <w:r w:rsidRPr="003F477F">
              <w:t>Dangerous incident</w:t>
            </w:r>
            <w:bookmarkEnd w:id="817"/>
            <w:r w:rsidR="003F477F" w:rsidRPr="003F477F">
              <w:t>:</w:t>
            </w:r>
          </w:p>
        </w:tc>
        <w:tc>
          <w:tcPr>
            <w:tcW w:w="7082" w:type="dxa"/>
          </w:tcPr>
          <w:p w14:paraId="7F744DC8" w14:textId="77777777" w:rsidR="008509D4" w:rsidRDefault="008509D4" w:rsidP="008509D4">
            <w:pPr>
              <w:pStyle w:val="subsection"/>
              <w:rPr>
                <w:rFonts w:asciiTheme="minorHAnsi" w:hAnsiTheme="minorHAnsi"/>
                <w:szCs w:val="22"/>
              </w:rPr>
            </w:pPr>
            <w:r w:rsidRPr="003F477F">
              <w:rPr>
                <w:rFonts w:asciiTheme="minorHAnsi" w:hAnsiTheme="minorHAnsi"/>
                <w:szCs w:val="22"/>
              </w:rPr>
              <w:t>An incident in relation to a workplace that exposes a worker or any other person to a serious risk to a person’s health or safety emanating from an immediate or imminent exposure to:</w:t>
            </w:r>
          </w:p>
          <w:p w14:paraId="2BD8ED37" w14:textId="216229F3" w:rsidR="008509D4" w:rsidRPr="00D079C3" w:rsidRDefault="00D079C3" w:rsidP="00D079C3">
            <w:pPr>
              <w:pStyle w:val="subsection"/>
              <w:numPr>
                <w:ilvl w:val="0"/>
                <w:numId w:val="266"/>
              </w:numPr>
              <w:rPr>
                <w:rFonts w:asciiTheme="minorHAnsi" w:hAnsiTheme="minorHAnsi"/>
                <w:szCs w:val="22"/>
              </w:rPr>
            </w:pPr>
            <w:r w:rsidRPr="00D079C3">
              <w:rPr>
                <w:rFonts w:asciiTheme="minorHAnsi" w:hAnsiTheme="minorHAnsi"/>
              </w:rPr>
              <w:t>A</w:t>
            </w:r>
            <w:r w:rsidR="008509D4" w:rsidRPr="00D079C3">
              <w:rPr>
                <w:rFonts w:asciiTheme="minorHAnsi" w:hAnsiTheme="minorHAnsi"/>
              </w:rPr>
              <w:t>n uncontrolled escape, spillage or leakage of a substance</w:t>
            </w:r>
            <w:r w:rsidRPr="00D079C3">
              <w:rPr>
                <w:rFonts w:asciiTheme="minorHAnsi" w:hAnsiTheme="minorHAnsi"/>
              </w:rPr>
              <w:t>.</w:t>
            </w:r>
          </w:p>
          <w:p w14:paraId="1B1CA3AD" w14:textId="77777777" w:rsidR="00D079C3" w:rsidRPr="00D079C3" w:rsidRDefault="00D079C3" w:rsidP="00D079C3">
            <w:pPr>
              <w:pStyle w:val="subsection"/>
              <w:numPr>
                <w:ilvl w:val="0"/>
                <w:numId w:val="266"/>
              </w:numPr>
              <w:rPr>
                <w:rFonts w:asciiTheme="minorHAnsi" w:hAnsiTheme="minorHAnsi"/>
                <w:szCs w:val="22"/>
              </w:rPr>
            </w:pPr>
            <w:r w:rsidRPr="00D079C3">
              <w:rPr>
                <w:rFonts w:asciiTheme="minorHAnsi" w:hAnsiTheme="minorHAnsi"/>
              </w:rPr>
              <w:t>A</w:t>
            </w:r>
            <w:r w:rsidR="008509D4" w:rsidRPr="00D079C3">
              <w:rPr>
                <w:rFonts w:asciiTheme="minorHAnsi" w:hAnsiTheme="minorHAnsi"/>
              </w:rPr>
              <w:t>n uncontrolled implosion, explosion or fire</w:t>
            </w:r>
            <w:r w:rsidRPr="00D079C3">
              <w:rPr>
                <w:rFonts w:asciiTheme="minorHAnsi" w:hAnsiTheme="minorHAnsi"/>
              </w:rPr>
              <w:t>.</w:t>
            </w:r>
          </w:p>
          <w:p w14:paraId="4F8C4061" w14:textId="77777777" w:rsidR="00D079C3" w:rsidRPr="00D079C3" w:rsidRDefault="00D079C3" w:rsidP="00D079C3">
            <w:pPr>
              <w:pStyle w:val="subsection"/>
              <w:numPr>
                <w:ilvl w:val="0"/>
                <w:numId w:val="266"/>
              </w:numPr>
              <w:rPr>
                <w:rFonts w:asciiTheme="minorHAnsi" w:hAnsiTheme="minorHAnsi"/>
                <w:szCs w:val="22"/>
              </w:rPr>
            </w:pPr>
            <w:r w:rsidRPr="00D079C3">
              <w:rPr>
                <w:rFonts w:asciiTheme="minorHAnsi" w:hAnsiTheme="minorHAnsi"/>
              </w:rPr>
              <w:t>A</w:t>
            </w:r>
            <w:r w:rsidR="008509D4" w:rsidRPr="00D079C3">
              <w:rPr>
                <w:rFonts w:asciiTheme="minorHAnsi" w:hAnsiTheme="minorHAnsi"/>
              </w:rPr>
              <w:t>n uncontrolled escape of gas or steam</w:t>
            </w:r>
            <w:r w:rsidRPr="00D079C3">
              <w:rPr>
                <w:rFonts w:asciiTheme="minorHAnsi" w:hAnsiTheme="minorHAnsi"/>
              </w:rPr>
              <w:t>.</w:t>
            </w:r>
          </w:p>
          <w:p w14:paraId="787CD237" w14:textId="4D22415B" w:rsidR="008509D4" w:rsidRPr="00D079C3" w:rsidRDefault="00D079C3" w:rsidP="00D079C3">
            <w:pPr>
              <w:pStyle w:val="subsection"/>
              <w:numPr>
                <w:ilvl w:val="0"/>
                <w:numId w:val="266"/>
              </w:numPr>
              <w:rPr>
                <w:rFonts w:asciiTheme="minorHAnsi" w:hAnsiTheme="minorHAnsi"/>
                <w:szCs w:val="22"/>
              </w:rPr>
            </w:pPr>
            <w:r w:rsidRPr="00D079C3">
              <w:rPr>
                <w:rFonts w:asciiTheme="minorHAnsi" w:hAnsiTheme="minorHAnsi"/>
              </w:rPr>
              <w:t>A</w:t>
            </w:r>
            <w:r w:rsidR="008509D4" w:rsidRPr="00D079C3">
              <w:rPr>
                <w:rFonts w:asciiTheme="minorHAnsi" w:hAnsiTheme="minorHAnsi"/>
              </w:rPr>
              <w:t>n uncontrolled escape of a pressurised substance</w:t>
            </w:r>
            <w:r w:rsidRPr="00D079C3">
              <w:rPr>
                <w:rFonts w:asciiTheme="minorHAnsi" w:hAnsiTheme="minorHAnsi"/>
              </w:rPr>
              <w:t>.</w:t>
            </w:r>
          </w:p>
          <w:p w14:paraId="7787DF2E" w14:textId="77777777" w:rsidR="00D079C3" w:rsidRPr="00D079C3" w:rsidRDefault="00D079C3" w:rsidP="00D079C3">
            <w:pPr>
              <w:pStyle w:val="subsection"/>
              <w:numPr>
                <w:ilvl w:val="0"/>
                <w:numId w:val="266"/>
              </w:numPr>
              <w:rPr>
                <w:rFonts w:asciiTheme="minorHAnsi" w:hAnsiTheme="minorHAnsi"/>
                <w:szCs w:val="22"/>
              </w:rPr>
            </w:pPr>
            <w:r w:rsidRPr="00D079C3">
              <w:rPr>
                <w:rFonts w:asciiTheme="minorHAnsi" w:hAnsiTheme="minorHAnsi"/>
              </w:rPr>
              <w:t>E</w:t>
            </w:r>
            <w:r w:rsidR="008509D4" w:rsidRPr="00D079C3">
              <w:rPr>
                <w:rFonts w:asciiTheme="minorHAnsi" w:hAnsiTheme="minorHAnsi"/>
              </w:rPr>
              <w:t>lectric shock</w:t>
            </w:r>
            <w:r w:rsidRPr="00D079C3">
              <w:rPr>
                <w:rFonts w:asciiTheme="minorHAnsi" w:hAnsiTheme="minorHAnsi"/>
              </w:rPr>
              <w:t>.</w:t>
            </w:r>
          </w:p>
          <w:p w14:paraId="7309967F" w14:textId="77777777" w:rsidR="00D079C3" w:rsidRPr="00D079C3" w:rsidRDefault="00D079C3" w:rsidP="00D079C3">
            <w:pPr>
              <w:pStyle w:val="subsection"/>
              <w:numPr>
                <w:ilvl w:val="0"/>
                <w:numId w:val="266"/>
              </w:numPr>
              <w:rPr>
                <w:rFonts w:asciiTheme="minorHAnsi" w:hAnsiTheme="minorHAnsi"/>
                <w:szCs w:val="22"/>
              </w:rPr>
            </w:pPr>
            <w:r w:rsidRPr="00D079C3">
              <w:rPr>
                <w:rFonts w:asciiTheme="minorHAnsi" w:hAnsiTheme="minorHAnsi"/>
              </w:rPr>
              <w:t>T</w:t>
            </w:r>
            <w:r w:rsidR="008509D4" w:rsidRPr="00D079C3">
              <w:rPr>
                <w:rFonts w:asciiTheme="minorHAnsi" w:hAnsiTheme="minorHAnsi"/>
              </w:rPr>
              <w:t>he fall or release from a height of any plant, substance or thing</w:t>
            </w:r>
            <w:r w:rsidRPr="00D079C3">
              <w:rPr>
                <w:rFonts w:asciiTheme="minorHAnsi" w:hAnsiTheme="minorHAnsi"/>
              </w:rPr>
              <w:t>.</w:t>
            </w:r>
          </w:p>
          <w:p w14:paraId="112BACA2" w14:textId="77777777" w:rsidR="00D079C3" w:rsidRPr="00D079C3" w:rsidRDefault="00D079C3" w:rsidP="00D079C3">
            <w:pPr>
              <w:pStyle w:val="subsection"/>
              <w:numPr>
                <w:ilvl w:val="0"/>
                <w:numId w:val="266"/>
              </w:numPr>
              <w:rPr>
                <w:rFonts w:asciiTheme="minorHAnsi" w:hAnsiTheme="minorHAnsi"/>
                <w:szCs w:val="22"/>
              </w:rPr>
            </w:pPr>
            <w:r w:rsidRPr="00D079C3">
              <w:rPr>
                <w:rFonts w:asciiTheme="minorHAnsi" w:hAnsiTheme="minorHAnsi"/>
              </w:rPr>
              <w:t>T</w:t>
            </w:r>
            <w:r w:rsidR="008509D4" w:rsidRPr="00D079C3">
              <w:rPr>
                <w:rFonts w:asciiTheme="minorHAnsi" w:hAnsiTheme="minorHAnsi"/>
              </w:rPr>
              <w:t>he collapse, overturning, failure or malfunction of, or damage to, any plant that is required to be authorised for use in accordance with the regulations</w:t>
            </w:r>
            <w:r w:rsidRPr="00D079C3">
              <w:rPr>
                <w:rFonts w:asciiTheme="minorHAnsi" w:hAnsiTheme="minorHAnsi"/>
              </w:rPr>
              <w:t>.</w:t>
            </w:r>
          </w:p>
          <w:p w14:paraId="38504E5D" w14:textId="77777777" w:rsidR="00D079C3" w:rsidRPr="00D079C3" w:rsidRDefault="00D079C3" w:rsidP="00D079C3">
            <w:pPr>
              <w:pStyle w:val="subsection"/>
              <w:numPr>
                <w:ilvl w:val="0"/>
                <w:numId w:val="266"/>
              </w:numPr>
              <w:rPr>
                <w:rFonts w:asciiTheme="minorHAnsi" w:hAnsiTheme="minorHAnsi"/>
                <w:szCs w:val="22"/>
              </w:rPr>
            </w:pPr>
            <w:r w:rsidRPr="00D079C3">
              <w:rPr>
                <w:rFonts w:asciiTheme="minorHAnsi" w:hAnsiTheme="minorHAnsi"/>
              </w:rPr>
              <w:t>T</w:t>
            </w:r>
            <w:r w:rsidR="008509D4" w:rsidRPr="00D079C3">
              <w:rPr>
                <w:rFonts w:asciiTheme="minorHAnsi" w:hAnsiTheme="minorHAnsi"/>
              </w:rPr>
              <w:t>he collapse or partial collapse of a structure</w:t>
            </w:r>
            <w:r w:rsidRPr="00D079C3">
              <w:rPr>
                <w:rFonts w:asciiTheme="minorHAnsi" w:hAnsiTheme="minorHAnsi"/>
              </w:rPr>
              <w:t>.</w:t>
            </w:r>
          </w:p>
          <w:p w14:paraId="22B167A6" w14:textId="77777777" w:rsidR="00D079C3" w:rsidRPr="00D079C3" w:rsidRDefault="00D079C3" w:rsidP="00D079C3">
            <w:pPr>
              <w:pStyle w:val="subsection"/>
              <w:numPr>
                <w:ilvl w:val="0"/>
                <w:numId w:val="266"/>
              </w:numPr>
              <w:rPr>
                <w:rFonts w:asciiTheme="minorHAnsi" w:hAnsiTheme="minorHAnsi"/>
                <w:szCs w:val="22"/>
              </w:rPr>
            </w:pPr>
            <w:r w:rsidRPr="00D079C3">
              <w:rPr>
                <w:rFonts w:asciiTheme="minorHAnsi" w:hAnsiTheme="minorHAnsi"/>
              </w:rPr>
              <w:t>T</w:t>
            </w:r>
            <w:r w:rsidR="008509D4" w:rsidRPr="00D079C3">
              <w:rPr>
                <w:rFonts w:asciiTheme="minorHAnsi" w:hAnsiTheme="minorHAnsi"/>
              </w:rPr>
              <w:t>he collapse or failure of an excavation or of any shoring supporting an excavation</w:t>
            </w:r>
            <w:r w:rsidRPr="00D079C3">
              <w:rPr>
                <w:rFonts w:asciiTheme="minorHAnsi" w:hAnsiTheme="minorHAnsi"/>
              </w:rPr>
              <w:t>.</w:t>
            </w:r>
          </w:p>
          <w:p w14:paraId="2B154A0B" w14:textId="77777777" w:rsidR="00D079C3" w:rsidRPr="00D079C3" w:rsidRDefault="00D079C3" w:rsidP="00D079C3">
            <w:pPr>
              <w:pStyle w:val="subsection"/>
              <w:numPr>
                <w:ilvl w:val="0"/>
                <w:numId w:val="266"/>
              </w:numPr>
              <w:rPr>
                <w:rFonts w:asciiTheme="minorHAnsi" w:hAnsiTheme="minorHAnsi"/>
                <w:szCs w:val="22"/>
              </w:rPr>
            </w:pPr>
            <w:r w:rsidRPr="00D079C3">
              <w:rPr>
                <w:rFonts w:asciiTheme="minorHAnsi" w:hAnsiTheme="minorHAnsi"/>
              </w:rPr>
              <w:t>T</w:t>
            </w:r>
            <w:r w:rsidR="008509D4" w:rsidRPr="00D079C3">
              <w:rPr>
                <w:rFonts w:asciiTheme="minorHAnsi" w:hAnsiTheme="minorHAnsi"/>
              </w:rPr>
              <w:t>he inrush of water, mud or gas in workings, in an underground excavation or tunnel</w:t>
            </w:r>
            <w:r w:rsidRPr="00D079C3">
              <w:rPr>
                <w:rFonts w:asciiTheme="minorHAnsi" w:hAnsiTheme="minorHAnsi"/>
              </w:rPr>
              <w:t>.</w:t>
            </w:r>
          </w:p>
          <w:p w14:paraId="0DB9933B" w14:textId="6AC64C1B" w:rsidR="008509D4" w:rsidRPr="00D079C3" w:rsidRDefault="00D079C3" w:rsidP="00D079C3">
            <w:pPr>
              <w:pStyle w:val="subsection"/>
              <w:numPr>
                <w:ilvl w:val="0"/>
                <w:numId w:val="266"/>
              </w:numPr>
              <w:rPr>
                <w:rFonts w:asciiTheme="minorHAnsi" w:hAnsiTheme="minorHAnsi"/>
                <w:szCs w:val="22"/>
              </w:rPr>
            </w:pPr>
            <w:r w:rsidRPr="00D079C3">
              <w:rPr>
                <w:rFonts w:asciiTheme="minorHAnsi" w:hAnsiTheme="minorHAnsi"/>
              </w:rPr>
              <w:t>T</w:t>
            </w:r>
            <w:r w:rsidR="008509D4" w:rsidRPr="00D079C3">
              <w:rPr>
                <w:rFonts w:asciiTheme="minorHAnsi" w:hAnsiTheme="minorHAnsi"/>
              </w:rPr>
              <w:t>he interruption of the main system of ventilation in an underground excavation or tunnel.</w:t>
            </w:r>
          </w:p>
        </w:tc>
      </w:tr>
    </w:tbl>
    <w:p w14:paraId="19868BA6" w14:textId="77777777" w:rsidR="008509D4" w:rsidRPr="000D2821" w:rsidRDefault="008509D4" w:rsidP="008509D4"/>
    <w:p w14:paraId="00E06848" w14:textId="618EC37D" w:rsidR="008509D4" w:rsidRPr="000D2821" w:rsidRDefault="008509D4" w:rsidP="008509D4">
      <w:r w:rsidRPr="000D2821">
        <w:t>Please note suspected personal exposure to ACM (a failure in decontamination procedures, accidental exposure, and failure of PPE) is considered a DANGEROUS INCIDENT.  These incidences require mandatory investigation and remedial action by the Regional Franchisor and Franchisee involved and the incident should be recorded on the National Asbestos Exposure Register.</w:t>
      </w:r>
      <w:r w:rsidR="004172AA">
        <w:t xml:space="preserve"> </w:t>
      </w:r>
      <w:r w:rsidRPr="000D2821">
        <w:t xml:space="preserve">Depending on the scale and context of the incident the matter may also require additional health and medical monitoring. </w:t>
      </w:r>
    </w:p>
    <w:p w14:paraId="4A60F1E3" w14:textId="21BA5CCA" w:rsidR="00346485" w:rsidRPr="000D2821" w:rsidRDefault="00346485" w:rsidP="008509D4">
      <w:r w:rsidRPr="000D2821">
        <w:t xml:space="preserve">Please note suspected personal exposure to biohazardous waste </w:t>
      </w:r>
      <w:proofErr w:type="gramStart"/>
      <w:r w:rsidRPr="000D2821">
        <w:t>( a</w:t>
      </w:r>
      <w:proofErr w:type="gramEnd"/>
      <w:r w:rsidRPr="000D2821">
        <w:t xml:space="preserve"> failure in decontamination procedures, accidental exposure, needlestick injury, and failure of PPE) is considered a DANGEROUS INCIDENT.</w:t>
      </w:r>
      <w:r w:rsidR="004172AA">
        <w:t xml:space="preserve"> </w:t>
      </w:r>
      <w:r w:rsidRPr="000D2821">
        <w:t>These incidences require mandatory investigation and remedial action by the Regional Franchisor and Franchisee involved and the incident should be recorded on the Biological Hazards Exposure Register.</w:t>
      </w:r>
      <w:r w:rsidR="004172AA">
        <w:t xml:space="preserve"> </w:t>
      </w:r>
      <w:r w:rsidRPr="000D2821">
        <w:t>Immediate medical attention and ongoing medical care may be required.</w:t>
      </w:r>
    </w:p>
    <w:p w14:paraId="3C0D5165" w14:textId="77777777" w:rsidR="008509D4" w:rsidRPr="000D2821" w:rsidRDefault="008509D4" w:rsidP="00713C83">
      <w:pPr>
        <w:pStyle w:val="Heading3"/>
        <w:rPr>
          <w:rFonts w:asciiTheme="minorHAnsi" w:hAnsiTheme="minorHAnsi"/>
        </w:rPr>
      </w:pPr>
      <w:bookmarkStart w:id="818" w:name="_Toc221634706"/>
      <w:r w:rsidRPr="000D2821">
        <w:rPr>
          <w:rFonts w:asciiTheme="minorHAnsi" w:hAnsiTheme="minorHAnsi"/>
        </w:rPr>
        <w:t>Policy</w:t>
      </w:r>
      <w:bookmarkEnd w:id="818"/>
    </w:p>
    <w:p w14:paraId="64E123CF" w14:textId="1239E1FC" w:rsidR="008509D4" w:rsidRPr="000D2821" w:rsidRDefault="008509D4" w:rsidP="008509D4">
      <w:r w:rsidRPr="000D2821">
        <w:t xml:space="preserve">It is the policy of </w:t>
      </w:r>
      <w:r w:rsidR="00844F21" w:rsidRPr="000D2821">
        <w:t>Jim’s Hazardous Material Removal</w:t>
      </w:r>
      <w:r w:rsidRPr="000D2821">
        <w:t xml:space="preserve"> that all notifiable incidents shall be reported to the appropriate authority in accordance with jurisdictional requirements and shall be reported to the Regional Franchisor in accordance with this procedure. Where applicable, the site supervisor and or main demolition contractor shall also be notified.</w:t>
      </w:r>
      <w:r w:rsidR="004172AA">
        <w:t xml:space="preserve"> </w:t>
      </w:r>
      <w:r w:rsidRPr="000D2821">
        <w:t xml:space="preserve">It is the policy of </w:t>
      </w:r>
      <w:r w:rsidR="00844F21" w:rsidRPr="000D2821">
        <w:t>Jim’s Hazardous Material Removal</w:t>
      </w:r>
      <w:r w:rsidRPr="000D2821">
        <w:t xml:space="preserve"> that all incidents including non-notifiable incidents shall be reported to the Employer via the Register of Incidents, Injuries and Treatment on the shared Dropbox</w:t>
      </w:r>
      <w:r w:rsidR="003E60B3">
        <w:t xml:space="preserve"> &amp; OneDrive</w:t>
      </w:r>
      <w:r w:rsidRPr="000D2821">
        <w:t xml:space="preserve"> folder, for continual improvement in risk management and safe work methods.</w:t>
      </w:r>
    </w:p>
    <w:p w14:paraId="2C27B429" w14:textId="77777777" w:rsidR="008509D4" w:rsidRPr="000D2821" w:rsidRDefault="008509D4" w:rsidP="00713C83">
      <w:pPr>
        <w:pStyle w:val="Heading3"/>
        <w:rPr>
          <w:rFonts w:asciiTheme="minorHAnsi" w:hAnsiTheme="minorHAnsi"/>
        </w:rPr>
      </w:pPr>
      <w:bookmarkStart w:id="819" w:name="_Toc221634707"/>
      <w:r w:rsidRPr="000D2821">
        <w:rPr>
          <w:rFonts w:asciiTheme="minorHAnsi" w:hAnsiTheme="minorHAnsi"/>
        </w:rPr>
        <w:t>Procedure</w:t>
      </w:r>
      <w:bookmarkEnd w:id="819"/>
    </w:p>
    <w:p w14:paraId="0A375B52" w14:textId="77777777" w:rsidR="008509D4" w:rsidRPr="000D2821" w:rsidRDefault="008509D4" w:rsidP="00713C83">
      <w:pPr>
        <w:pStyle w:val="Heading3"/>
        <w:rPr>
          <w:rFonts w:asciiTheme="minorHAnsi" w:hAnsiTheme="minorHAnsi"/>
        </w:rPr>
      </w:pPr>
      <w:bookmarkStart w:id="820" w:name="_Toc221634708"/>
      <w:r w:rsidRPr="000D2821">
        <w:rPr>
          <w:rFonts w:asciiTheme="minorHAnsi" w:hAnsiTheme="minorHAnsi"/>
        </w:rPr>
        <w:t>Reporting</w:t>
      </w:r>
      <w:bookmarkEnd w:id="820"/>
    </w:p>
    <w:p w14:paraId="38D60533" w14:textId="22CB28FD" w:rsidR="008509D4" w:rsidRPr="000D2821" w:rsidRDefault="008509D4" w:rsidP="008509D4">
      <w:r w:rsidRPr="000D2821">
        <w:t>Each jurisdiction imposes reporting requirements for notifiable incidents. All Franchisors, Franchisees and employees must be aware of their obligations for reporting incidents in their jurisdiction and must report accordingly.</w:t>
      </w:r>
      <w:r w:rsidR="004172AA">
        <w:t xml:space="preserve"> All</w:t>
      </w:r>
      <w:r w:rsidRPr="000D2821">
        <w:t xml:space="preserve"> Franchisors, Franchisees and employees must report all non-notifiable and notifiable incidents (as per the definition above) to the Divisional Franchisor via the Register of Incidents, Injuries and Treatment on the shared Dropbox</w:t>
      </w:r>
      <w:r w:rsidR="00E647B8">
        <w:t xml:space="preserve"> &amp; OneDrive</w:t>
      </w:r>
      <w:r w:rsidRPr="000D2821">
        <w:t xml:space="preserve"> folder.</w:t>
      </w:r>
      <w:r w:rsidR="004172AA">
        <w:t xml:space="preserve"> </w:t>
      </w:r>
      <w:r w:rsidRPr="000D2821">
        <w:t xml:space="preserve">When reports are </w:t>
      </w:r>
      <w:r w:rsidR="004172AA" w:rsidRPr="000D2821">
        <w:t>entered,</w:t>
      </w:r>
      <w:r w:rsidRPr="000D2821">
        <w:t xml:space="preserve"> you are also required to email the Regional and Divisional Franchisor. Your Regional and Divisional Franchisor shall assess the risk and determine if immediate action is required (if </w:t>
      </w:r>
      <w:r w:rsidR="004172AA" w:rsidRPr="000D2821">
        <w:t>so,</w:t>
      </w:r>
      <w:r w:rsidRPr="000D2821">
        <w:t xml:space="preserve"> the incident shall be investigated). </w:t>
      </w:r>
    </w:p>
    <w:p w14:paraId="57636D2F" w14:textId="0C74A025" w:rsidR="008509D4" w:rsidRPr="000D2821" w:rsidRDefault="008509D4" w:rsidP="008509D4">
      <w:r w:rsidRPr="000D2821">
        <w:t>If the risk does not require immediate action, the incidents shall be reviewed by the management team at their bi-monthly meeting.</w:t>
      </w:r>
      <w:r w:rsidR="004172AA">
        <w:t xml:space="preserve"> </w:t>
      </w:r>
      <w:r w:rsidRPr="000D2821">
        <w:t>Incidents shall be anonymously reported in the newsletter.</w:t>
      </w:r>
      <w:r w:rsidR="004172AA">
        <w:t xml:space="preserve"> </w:t>
      </w:r>
    </w:p>
    <w:p w14:paraId="1C608735" w14:textId="77777777" w:rsidR="008509D4" w:rsidRPr="000D2821" w:rsidRDefault="008509D4" w:rsidP="008509D4">
      <w:pPr>
        <w:pStyle w:val="Heading3"/>
        <w:rPr>
          <w:rFonts w:asciiTheme="minorHAnsi" w:hAnsiTheme="minorHAnsi"/>
          <w:color w:val="ED7D31" w:themeColor="accent1"/>
        </w:rPr>
      </w:pPr>
      <w:bookmarkStart w:id="821" w:name="_Toc221634709"/>
      <w:r w:rsidRPr="000D2821">
        <w:rPr>
          <w:rFonts w:asciiTheme="minorHAnsi" w:hAnsiTheme="minorHAnsi"/>
          <w:color w:val="ED7D31" w:themeColor="accent1"/>
        </w:rPr>
        <w:t>Investigation</w:t>
      </w:r>
      <w:bookmarkEnd w:id="821"/>
    </w:p>
    <w:p w14:paraId="3E2FBBA5" w14:textId="77777777" w:rsidR="008509D4" w:rsidRPr="000D2821" w:rsidRDefault="008509D4" w:rsidP="008509D4">
      <w:r w:rsidRPr="000D2821">
        <w:t xml:space="preserve">The Employer shall review all notified incidents and nominate if required subject matter experts to investigate if required in accordance with </w:t>
      </w:r>
      <w:r w:rsidRPr="000D2821">
        <w:rPr>
          <w:b/>
          <w:bCs/>
        </w:rPr>
        <w:t>PRO010 Hazard ID and Risk Assessment</w:t>
      </w:r>
      <w:r w:rsidRPr="000D2821">
        <w:t>.</w:t>
      </w:r>
    </w:p>
    <w:p w14:paraId="483E760B" w14:textId="77777777" w:rsidR="008509D4" w:rsidRPr="000D2821" w:rsidRDefault="008509D4" w:rsidP="008509D4">
      <w:pPr>
        <w:pStyle w:val="Heading3"/>
        <w:rPr>
          <w:rFonts w:asciiTheme="minorHAnsi" w:hAnsiTheme="minorHAnsi"/>
          <w:color w:val="ED7D31" w:themeColor="accent1"/>
        </w:rPr>
      </w:pPr>
      <w:bookmarkStart w:id="822" w:name="_Toc221634710"/>
      <w:r w:rsidRPr="000D2821">
        <w:rPr>
          <w:rFonts w:asciiTheme="minorHAnsi" w:hAnsiTheme="minorHAnsi"/>
          <w:color w:val="ED7D31" w:themeColor="accent1"/>
        </w:rPr>
        <w:t>Risk Assessment and Control</w:t>
      </w:r>
      <w:bookmarkEnd w:id="822"/>
    </w:p>
    <w:p w14:paraId="0FB9AD54" w14:textId="2EC6EE99" w:rsidR="008509D4" w:rsidRPr="000D2821" w:rsidRDefault="008509D4" w:rsidP="0070511E">
      <w:r w:rsidRPr="000D2821">
        <w:t xml:space="preserve">Risk assessment and control will be performed as per </w:t>
      </w:r>
      <w:r w:rsidRPr="000D2821">
        <w:rPr>
          <w:b/>
        </w:rPr>
        <w:t>PRO010 Hazard ID and Risk Assessment</w:t>
      </w:r>
      <w:r w:rsidRPr="000D2821">
        <w:t>.</w:t>
      </w:r>
    </w:p>
    <w:p w14:paraId="613B2C22" w14:textId="77777777" w:rsidR="00FD7A4C" w:rsidRPr="000D2821" w:rsidRDefault="00FD7A4C" w:rsidP="00FD7A4C">
      <w:pPr>
        <w:pStyle w:val="Heading1"/>
        <w:spacing w:before="240"/>
        <w:rPr>
          <w:rFonts w:asciiTheme="minorHAnsi" w:hAnsiTheme="minorHAnsi"/>
        </w:rPr>
      </w:pPr>
      <w:r w:rsidRPr="000D2821">
        <w:rPr>
          <w:rFonts w:asciiTheme="minorHAnsi" w:hAnsiTheme="minorHAnsi"/>
        </w:rPr>
        <w:fldChar w:fldCharType="begin"/>
      </w:r>
      <w:r w:rsidRPr="000D2821">
        <w:rPr>
          <w:rFonts w:asciiTheme="minorHAnsi" w:hAnsiTheme="minorHAnsi"/>
        </w:rPr>
        <w:instrText xml:space="preserve"> ask PName "What is the procedure name?"</w:instrText>
      </w:r>
      <w:r w:rsidRPr="000D2821">
        <w:rPr>
          <w:rFonts w:asciiTheme="minorHAnsi" w:hAnsiTheme="minorHAnsi"/>
        </w:rPr>
        <w:fldChar w:fldCharType="separate"/>
      </w:r>
      <w:r w:rsidRPr="000D2821">
        <w:rPr>
          <w:rFonts w:asciiTheme="minorHAnsi" w:hAnsiTheme="minorHAnsi"/>
        </w:rPr>
        <w:t>Harassment Policy</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PNo "What is Procedure No?" </w:instrText>
      </w:r>
      <w:r w:rsidRPr="000D2821">
        <w:rPr>
          <w:rFonts w:asciiTheme="minorHAnsi" w:hAnsiTheme="minorHAnsi"/>
        </w:rPr>
        <w:fldChar w:fldCharType="separate"/>
      </w:r>
      <w:r w:rsidRPr="000D2821">
        <w:rPr>
          <w:rFonts w:asciiTheme="minorHAnsi" w:hAnsiTheme="minorHAnsi"/>
        </w:rPr>
        <w:t>PRO051</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RevNo "What is Revision Number?" </w:instrText>
      </w:r>
      <w:r w:rsidRPr="000D2821">
        <w:rPr>
          <w:rFonts w:asciiTheme="minorHAnsi" w:hAnsiTheme="minorHAnsi"/>
        </w:rPr>
        <w:fldChar w:fldCharType="separate"/>
      </w:r>
      <w:r w:rsidRPr="000D2821">
        <w:rPr>
          <w:rFonts w:asciiTheme="minorHAnsi" w:hAnsiTheme="minorHAnsi"/>
        </w:rPr>
        <w:t>2.0</w:t>
      </w:r>
      <w:r w:rsidRPr="000D2821">
        <w:rPr>
          <w:rFonts w:asciiTheme="minorHAnsi" w:hAnsiTheme="minorHAnsi"/>
        </w:rPr>
        <w:fldChar w:fldCharType="end"/>
      </w:r>
      <w:r w:rsidRPr="000D2821">
        <w:rPr>
          <w:rFonts w:asciiTheme="minorHAnsi" w:hAnsiTheme="minorHAnsi"/>
        </w:rPr>
        <w:fldChar w:fldCharType="begin"/>
      </w:r>
      <w:r w:rsidRPr="000D2821">
        <w:rPr>
          <w:rFonts w:asciiTheme="minorHAnsi" w:hAnsiTheme="minorHAnsi"/>
        </w:rPr>
        <w:instrText xml:space="preserve"> Ask RevDate "What is the Revision Date"</w:instrText>
      </w:r>
      <w:r w:rsidRPr="000D2821">
        <w:rPr>
          <w:rFonts w:asciiTheme="minorHAnsi" w:hAnsiTheme="minorHAnsi"/>
        </w:rPr>
        <w:fldChar w:fldCharType="separate"/>
      </w:r>
      <w:r w:rsidRPr="000D2821">
        <w:rPr>
          <w:rFonts w:asciiTheme="minorHAnsi" w:hAnsiTheme="minorHAnsi"/>
        </w:rPr>
        <w:t>23/07/12</w:t>
      </w:r>
      <w:r w:rsidRPr="000D2821">
        <w:rPr>
          <w:rFonts w:asciiTheme="minorHAnsi" w:hAnsiTheme="minorHAnsi"/>
        </w:rPr>
        <w:fldChar w:fldCharType="end"/>
      </w:r>
      <w:bookmarkStart w:id="823" w:name="_Toc221634711"/>
      <w:r w:rsidRPr="000D2821">
        <w:rPr>
          <w:rFonts w:asciiTheme="minorHAnsi" w:hAnsiTheme="minorHAnsi"/>
        </w:rPr>
        <w:t>Harassment Policy</w:t>
      </w:r>
      <w:bookmarkEnd w:id="823"/>
    </w:p>
    <w:p w14:paraId="3618EC2B" w14:textId="77777777" w:rsidR="00FD7A4C" w:rsidRPr="000D2821" w:rsidRDefault="00FD7A4C" w:rsidP="00713C83">
      <w:pPr>
        <w:pStyle w:val="Heading3"/>
        <w:rPr>
          <w:rFonts w:asciiTheme="minorHAnsi" w:hAnsiTheme="minorHAnsi"/>
        </w:rPr>
      </w:pPr>
      <w:bookmarkStart w:id="824" w:name="_Toc221634712"/>
      <w:r w:rsidRPr="000D2821">
        <w:rPr>
          <w:rFonts w:asciiTheme="minorHAnsi" w:hAnsiTheme="minorHAnsi"/>
        </w:rPr>
        <w:t>Introduction</w:t>
      </w:r>
      <w:bookmarkEnd w:id="824"/>
    </w:p>
    <w:p w14:paraId="752902F6" w14:textId="77777777" w:rsidR="00FD7A4C" w:rsidRPr="00A635A4" w:rsidRDefault="00844F21" w:rsidP="177DC49A">
      <w:r w:rsidRPr="00A635A4">
        <w:t>Jim’s Hazardous Material Removal</w:t>
      </w:r>
      <w:r w:rsidR="00FD7A4C" w:rsidRPr="00A635A4">
        <w:t xml:space="preserve"> expects that all employees will treat everyone with respect in accordance with our trademarks and behaviours.</w:t>
      </w:r>
    </w:p>
    <w:p w14:paraId="4163934D" w14:textId="77777777" w:rsidR="00FD7A4C" w:rsidRPr="000D2821" w:rsidRDefault="00FD7A4C" w:rsidP="00713C83">
      <w:pPr>
        <w:pStyle w:val="Heading3"/>
        <w:rPr>
          <w:rFonts w:asciiTheme="minorHAnsi" w:hAnsiTheme="minorHAnsi"/>
        </w:rPr>
      </w:pPr>
      <w:bookmarkStart w:id="825" w:name="_Toc221634713"/>
      <w:r w:rsidRPr="000D2821">
        <w:rPr>
          <w:rFonts w:asciiTheme="minorHAnsi" w:hAnsiTheme="minorHAnsi"/>
        </w:rPr>
        <w:t>Definitions</w:t>
      </w:r>
      <w:bookmarkEnd w:id="825"/>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263"/>
        <w:gridCol w:w="7366"/>
      </w:tblGrid>
      <w:tr w:rsidR="00FD7A4C" w:rsidRPr="000D2821" w14:paraId="516E39AD" w14:textId="77777777" w:rsidTr="009C6867">
        <w:trPr>
          <w:tblHeader/>
        </w:trPr>
        <w:tc>
          <w:tcPr>
            <w:tcW w:w="2263" w:type="dxa"/>
            <w:shd w:val="clear" w:color="auto" w:fill="808080" w:themeFill="background1" w:themeFillShade="80"/>
          </w:tcPr>
          <w:p w14:paraId="2416B53C" w14:textId="77777777" w:rsidR="00FD7A4C" w:rsidRPr="000D2821" w:rsidRDefault="00FD7A4C" w:rsidP="00054631">
            <w:pPr>
              <w:pStyle w:val="TableText"/>
              <w:rPr>
                <w:rFonts w:cs="Arial"/>
                <w:b/>
                <w:color w:val="FFFFFF" w:themeColor="background1"/>
                <w:sz w:val="21"/>
                <w:szCs w:val="21"/>
                <w:lang w:eastAsia="en-AU"/>
              </w:rPr>
            </w:pPr>
            <w:r w:rsidRPr="000D2821">
              <w:rPr>
                <w:rFonts w:cs="Arial"/>
                <w:b/>
                <w:color w:val="FFFFFF" w:themeColor="background1"/>
                <w:sz w:val="21"/>
                <w:szCs w:val="21"/>
                <w:lang w:eastAsia="en-AU"/>
              </w:rPr>
              <w:t>Term/Abbreviation</w:t>
            </w:r>
          </w:p>
        </w:tc>
        <w:tc>
          <w:tcPr>
            <w:tcW w:w="7366" w:type="dxa"/>
            <w:shd w:val="clear" w:color="auto" w:fill="808080" w:themeFill="background1" w:themeFillShade="80"/>
          </w:tcPr>
          <w:p w14:paraId="1633847C" w14:textId="77777777" w:rsidR="00FD7A4C" w:rsidRPr="000D2821" w:rsidRDefault="00FD7A4C" w:rsidP="00054631">
            <w:pPr>
              <w:pStyle w:val="TableText"/>
              <w:rPr>
                <w:rFonts w:cs="Arial"/>
                <w:b/>
                <w:color w:val="FFFFFF" w:themeColor="background1"/>
                <w:sz w:val="21"/>
                <w:szCs w:val="21"/>
                <w:lang w:eastAsia="en-AU"/>
              </w:rPr>
            </w:pPr>
            <w:r w:rsidRPr="000D2821">
              <w:rPr>
                <w:rFonts w:cs="Arial"/>
                <w:b/>
                <w:color w:val="FFFFFF" w:themeColor="background1"/>
                <w:sz w:val="21"/>
                <w:szCs w:val="21"/>
                <w:lang w:eastAsia="en-AU"/>
              </w:rPr>
              <w:t>Definition</w:t>
            </w:r>
          </w:p>
        </w:tc>
      </w:tr>
      <w:tr w:rsidR="00FD7A4C" w:rsidRPr="000D2821" w14:paraId="254D4B77" w14:textId="77777777" w:rsidTr="009C6867">
        <w:tc>
          <w:tcPr>
            <w:tcW w:w="2263" w:type="dxa"/>
          </w:tcPr>
          <w:p w14:paraId="0CA77745" w14:textId="79FB215C" w:rsidR="00FD7A4C" w:rsidRPr="009C6867" w:rsidRDefault="00FD7A4C" w:rsidP="00054631">
            <w:pPr>
              <w:pStyle w:val="TableText"/>
            </w:pPr>
            <w:r w:rsidRPr="009C6867">
              <w:t>Harassment</w:t>
            </w:r>
            <w:r w:rsidR="009C6867">
              <w:t>:</w:t>
            </w:r>
          </w:p>
        </w:tc>
        <w:tc>
          <w:tcPr>
            <w:tcW w:w="7366" w:type="dxa"/>
          </w:tcPr>
          <w:p w14:paraId="0F97483E" w14:textId="77777777" w:rsidR="00FD7A4C" w:rsidRPr="009C6867" w:rsidRDefault="00FD7A4C" w:rsidP="00054631">
            <w:pPr>
              <w:pStyle w:val="TableText"/>
            </w:pPr>
            <w:r w:rsidRPr="009C6867">
              <w:t>Workplace harassment is where a person is subjected to behaviour that:</w:t>
            </w:r>
          </w:p>
          <w:p w14:paraId="2E86790F" w14:textId="3FEDB43A" w:rsidR="009C6867" w:rsidRDefault="009C6867" w:rsidP="009C6867">
            <w:pPr>
              <w:pStyle w:val="BulletTable0"/>
              <w:numPr>
                <w:ilvl w:val="0"/>
                <w:numId w:val="267"/>
              </w:numPr>
              <w:spacing w:before="120" w:after="120"/>
              <w:rPr>
                <w:lang w:eastAsia="en-AU"/>
              </w:rPr>
            </w:pPr>
            <w:r>
              <w:rPr>
                <w:lang w:eastAsia="en-AU"/>
              </w:rPr>
              <w:t>I</w:t>
            </w:r>
            <w:r w:rsidR="00FD7A4C" w:rsidRPr="009C6867">
              <w:rPr>
                <w:lang w:eastAsia="en-AU"/>
              </w:rPr>
              <w:t>s repeated, unwelcome and unsolicited</w:t>
            </w:r>
            <w:r>
              <w:rPr>
                <w:lang w:eastAsia="en-AU"/>
              </w:rPr>
              <w:t>.</w:t>
            </w:r>
          </w:p>
          <w:p w14:paraId="2693D1C1" w14:textId="08F8A9D5" w:rsidR="009C6867" w:rsidRDefault="009C6867" w:rsidP="009C6867">
            <w:pPr>
              <w:pStyle w:val="BulletTable0"/>
              <w:numPr>
                <w:ilvl w:val="0"/>
                <w:numId w:val="267"/>
              </w:numPr>
              <w:spacing w:before="120" w:after="120"/>
              <w:rPr>
                <w:lang w:eastAsia="en-AU"/>
              </w:rPr>
            </w:pPr>
            <w:r>
              <w:rPr>
                <w:lang w:eastAsia="en-AU"/>
              </w:rPr>
              <w:t>T</w:t>
            </w:r>
            <w:r w:rsidR="00FD7A4C" w:rsidRPr="009C6867">
              <w:rPr>
                <w:lang w:eastAsia="en-AU"/>
              </w:rPr>
              <w:t>he person considers to be offensive, intimidating, humiliating or threatening</w:t>
            </w:r>
            <w:r>
              <w:rPr>
                <w:lang w:eastAsia="en-AU"/>
              </w:rPr>
              <w:t>.</w:t>
            </w:r>
          </w:p>
          <w:p w14:paraId="1EC2769E" w14:textId="51C46FA0" w:rsidR="00FD7A4C" w:rsidRPr="009C6867" w:rsidRDefault="009C6867" w:rsidP="009C6867">
            <w:pPr>
              <w:pStyle w:val="BulletTable0"/>
              <w:numPr>
                <w:ilvl w:val="0"/>
                <w:numId w:val="267"/>
              </w:numPr>
              <w:spacing w:before="120" w:after="120"/>
              <w:rPr>
                <w:lang w:eastAsia="en-AU"/>
              </w:rPr>
            </w:pPr>
            <w:r>
              <w:rPr>
                <w:lang w:eastAsia="en-AU"/>
              </w:rPr>
              <w:t>A</w:t>
            </w:r>
            <w:r w:rsidR="00FD7A4C" w:rsidRPr="009C6867">
              <w:rPr>
                <w:lang w:eastAsia="en-AU"/>
              </w:rPr>
              <w:t xml:space="preserve"> reasonable person would consider to be offensive, humiliating, intimidating or threatening.</w:t>
            </w:r>
          </w:p>
        </w:tc>
      </w:tr>
    </w:tbl>
    <w:p w14:paraId="2154D353" w14:textId="77777777" w:rsidR="00FD7A4C" w:rsidRPr="000D2821" w:rsidRDefault="00FD7A4C" w:rsidP="00FD7A4C"/>
    <w:p w14:paraId="4E3BC861" w14:textId="77777777" w:rsidR="00FD7A4C" w:rsidRPr="000D2821" w:rsidRDefault="00FD7A4C" w:rsidP="00713C83">
      <w:pPr>
        <w:pStyle w:val="Heading3"/>
        <w:rPr>
          <w:rFonts w:asciiTheme="minorHAnsi" w:hAnsiTheme="minorHAnsi"/>
        </w:rPr>
      </w:pPr>
      <w:bookmarkStart w:id="826" w:name="_Toc221634714"/>
      <w:r w:rsidRPr="000D2821">
        <w:rPr>
          <w:rFonts w:asciiTheme="minorHAnsi" w:hAnsiTheme="minorHAnsi"/>
        </w:rPr>
        <w:t>Policy</w:t>
      </w:r>
      <w:bookmarkEnd w:id="826"/>
    </w:p>
    <w:p w14:paraId="3F6792A9" w14:textId="34400DCA" w:rsidR="00FD7A4C" w:rsidRPr="00E2342A" w:rsidRDefault="00844F21" w:rsidP="177DC49A">
      <w:r w:rsidRPr="00E2342A">
        <w:t>Jim’s Hazardous Material Removal</w:t>
      </w:r>
      <w:r w:rsidR="00FD7A4C" w:rsidRPr="00E2342A">
        <w:t xml:space="preserve"> places great emphasis on attracting the best people. We are committed to providing a safe and productive work environment for </w:t>
      </w:r>
      <w:r w:rsidR="00AF1200" w:rsidRPr="00E2342A">
        <w:t>all</w:t>
      </w:r>
      <w:r w:rsidR="00FD7A4C" w:rsidRPr="00E2342A">
        <w:t xml:space="preserve"> our stakeholders.</w:t>
      </w:r>
      <w:r w:rsidR="00AF1200" w:rsidRPr="00E2342A">
        <w:t xml:space="preserve"> </w:t>
      </w:r>
      <w:r w:rsidR="00FD7A4C" w:rsidRPr="00E2342A">
        <w:t>We consider harassment by or towards another person an unacceptable form of behaviour and it will not be tolerated under any circumstances.</w:t>
      </w:r>
      <w:r w:rsidR="00AF1200" w:rsidRPr="00E2342A">
        <w:t xml:space="preserve"> </w:t>
      </w:r>
      <w:r w:rsidR="00FD7A4C" w:rsidRPr="00E2342A">
        <w:t xml:space="preserve">Harassment is not only unacceptable, </w:t>
      </w:r>
      <w:r w:rsidR="00AF1200" w:rsidRPr="00E2342A">
        <w:t>but also</w:t>
      </w:r>
      <w:r w:rsidR="00FD7A4C" w:rsidRPr="00E2342A">
        <w:t xml:space="preserve"> unlawful.</w:t>
      </w:r>
    </w:p>
    <w:p w14:paraId="03724613" w14:textId="77777777" w:rsidR="00FD7A4C" w:rsidRPr="000D2821" w:rsidRDefault="00FD7A4C" w:rsidP="00713C83">
      <w:pPr>
        <w:pStyle w:val="Heading3"/>
        <w:rPr>
          <w:rFonts w:asciiTheme="minorHAnsi" w:hAnsiTheme="minorHAnsi"/>
        </w:rPr>
      </w:pPr>
      <w:bookmarkStart w:id="827" w:name="_Toc221634715"/>
      <w:r w:rsidRPr="000D2821">
        <w:rPr>
          <w:rFonts w:asciiTheme="minorHAnsi" w:hAnsiTheme="minorHAnsi"/>
        </w:rPr>
        <w:t>Procedure</w:t>
      </w:r>
      <w:bookmarkEnd w:id="827"/>
    </w:p>
    <w:p w14:paraId="09831D57" w14:textId="509F7A93" w:rsidR="00FD7A4C" w:rsidRPr="00E2342A" w:rsidRDefault="00FD7A4C" w:rsidP="177DC49A">
      <w:r w:rsidRPr="00E2342A">
        <w:t>Any employee who believes they are being harassed or bullied can speak to their Employer.</w:t>
      </w:r>
      <w:r w:rsidR="00E2342A" w:rsidRPr="00E2342A">
        <w:t xml:space="preserve"> </w:t>
      </w:r>
      <w:r w:rsidRPr="00E2342A">
        <w:t>Your complaint will be treated confidentially and seriously. It will also be thoroughly investigated in a timely manner.</w:t>
      </w:r>
    </w:p>
    <w:p w14:paraId="2AB31DBF" w14:textId="0C52E562" w:rsidR="00FD7A4C" w:rsidRPr="00E2342A" w:rsidRDefault="00FD7A4C" w:rsidP="177DC49A">
      <w:pPr>
        <w:rPr>
          <w:sz w:val="21"/>
          <w:szCs w:val="21"/>
        </w:rPr>
      </w:pPr>
      <w:r w:rsidRPr="00E2342A">
        <w:t xml:space="preserve">No person will be penalised or disadvantaged </w:t>
      </w:r>
      <w:proofErr w:type="gramStart"/>
      <w:r w:rsidRPr="00E2342A">
        <w:t>as a result of</w:t>
      </w:r>
      <w:proofErr w:type="gramEnd"/>
      <w:r w:rsidRPr="00E2342A">
        <w:t xml:space="preserve"> raising concerns or complaints relating to harassment.</w:t>
      </w:r>
      <w:r w:rsidR="00E2342A" w:rsidRPr="00E2342A">
        <w:t xml:space="preserve"> </w:t>
      </w:r>
      <w:r w:rsidRPr="00E2342A">
        <w:t>Any person found to have harassed another person will be subjected to the disciplinary procedures outlined in the Agreement.</w:t>
      </w:r>
      <w:r w:rsidRPr="000D2821">
        <w:br w:type="page"/>
      </w:r>
    </w:p>
    <w:p w14:paraId="3488E707" w14:textId="3C20BC99" w:rsidR="00FD7A4C" w:rsidRPr="000D2821" w:rsidRDefault="00DB29E8" w:rsidP="00FD7A4C">
      <w:pPr>
        <w:pStyle w:val="Heading1"/>
        <w:spacing w:before="240"/>
        <w:rPr>
          <w:rFonts w:asciiTheme="minorHAnsi" w:hAnsiTheme="minorHAnsi"/>
        </w:rPr>
      </w:pPr>
      <w:bookmarkStart w:id="828" w:name="_Toc221634716"/>
      <w:r w:rsidRPr="000D2821">
        <w:rPr>
          <w:rFonts w:asciiTheme="minorHAnsi" w:hAnsiTheme="minorHAnsi"/>
          <w:noProof/>
          <w:sz w:val="20"/>
        </w:rPr>
        <w:drawing>
          <wp:anchor distT="0" distB="0" distL="114300" distR="114300" simplePos="0" relativeHeight="251658262" behindDoc="1" locked="0" layoutInCell="1" allowOverlap="1" wp14:anchorId="71E77D37" wp14:editId="23F4A8A4">
            <wp:simplePos x="0" y="0"/>
            <wp:positionH relativeFrom="column">
              <wp:posOffset>-109220</wp:posOffset>
            </wp:positionH>
            <wp:positionV relativeFrom="paragraph">
              <wp:posOffset>942340</wp:posOffset>
            </wp:positionV>
            <wp:extent cx="2952115" cy="968375"/>
            <wp:effectExtent l="0" t="0" r="0" b="0"/>
            <wp:wrapTight wrapText="bothSides">
              <wp:wrapPolygon edited="0">
                <wp:start x="2648" y="1275"/>
                <wp:lineTo x="1812" y="5099"/>
                <wp:lineTo x="1673" y="8923"/>
                <wp:lineTo x="418" y="12748"/>
                <wp:lineTo x="558" y="14872"/>
                <wp:lineTo x="4460" y="15722"/>
                <wp:lineTo x="4600" y="18271"/>
                <wp:lineTo x="14078" y="18271"/>
                <wp:lineTo x="14357" y="15722"/>
                <wp:lineTo x="20629" y="14872"/>
                <wp:lineTo x="20629" y="10198"/>
                <wp:lineTo x="14635" y="8073"/>
                <wp:lineTo x="11987" y="6799"/>
                <wp:lineTo x="3624" y="1275"/>
                <wp:lineTo x="2648" y="1275"/>
              </wp:wrapPolygon>
            </wp:wrapTight>
            <wp:docPr id="588141813" name="Picture 588141813"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141813" name="Picture 588141813" descr="A close-up of a sig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52115" cy="968375"/>
                    </a:xfrm>
                    <a:prstGeom prst="rect">
                      <a:avLst/>
                    </a:prstGeom>
                  </pic:spPr>
                </pic:pic>
              </a:graphicData>
            </a:graphic>
            <wp14:sizeRelH relativeFrom="page">
              <wp14:pctWidth>0</wp14:pctWidth>
            </wp14:sizeRelH>
            <wp14:sizeRelV relativeFrom="page">
              <wp14:pctHeight>0</wp14:pctHeight>
            </wp14:sizeRelV>
          </wp:anchor>
        </w:drawing>
      </w:r>
      <w:r w:rsidR="008D5974" w:rsidRPr="000D2821">
        <w:rPr>
          <w:rFonts w:asciiTheme="minorHAnsi" w:hAnsiTheme="minorHAnsi"/>
        </w:rPr>
        <w:t xml:space="preserve">PRO052 - </w:t>
      </w:r>
      <w:r w:rsidR="00FD7A4C" w:rsidRPr="000D2821">
        <w:rPr>
          <w:rFonts w:asciiTheme="minorHAnsi" w:hAnsiTheme="minorHAnsi"/>
        </w:rPr>
        <w:fldChar w:fldCharType="begin"/>
      </w:r>
      <w:r w:rsidR="00FD7A4C" w:rsidRPr="000D2821">
        <w:rPr>
          <w:rFonts w:asciiTheme="minorHAnsi" w:hAnsiTheme="minorHAnsi"/>
        </w:rPr>
        <w:instrText xml:space="preserve"> ask PName "What is the procedure name?"</w:instrText>
      </w:r>
      <w:r w:rsidR="00FD7A4C" w:rsidRPr="000D2821">
        <w:rPr>
          <w:rFonts w:asciiTheme="minorHAnsi" w:hAnsiTheme="minorHAnsi"/>
        </w:rPr>
        <w:fldChar w:fldCharType="separate"/>
      </w:r>
      <w:r w:rsidR="00FD7A4C" w:rsidRPr="000D2821">
        <w:rPr>
          <w:rFonts w:asciiTheme="minorHAnsi" w:hAnsiTheme="minorHAnsi"/>
        </w:rPr>
        <w:t>Harassment Policy</w:t>
      </w:r>
      <w:r w:rsidR="00FD7A4C" w:rsidRPr="000D2821">
        <w:rPr>
          <w:rFonts w:asciiTheme="minorHAnsi" w:hAnsiTheme="minorHAnsi"/>
        </w:rPr>
        <w:fldChar w:fldCharType="end"/>
      </w:r>
      <w:r w:rsidR="00FD7A4C" w:rsidRPr="000D2821">
        <w:rPr>
          <w:rFonts w:asciiTheme="minorHAnsi" w:hAnsiTheme="minorHAnsi"/>
        </w:rPr>
        <w:fldChar w:fldCharType="begin"/>
      </w:r>
      <w:r w:rsidR="00FD7A4C" w:rsidRPr="000D2821">
        <w:rPr>
          <w:rFonts w:asciiTheme="minorHAnsi" w:hAnsiTheme="minorHAnsi"/>
        </w:rPr>
        <w:instrText xml:space="preserve"> Ask PNo "What is Procedure No?" </w:instrText>
      </w:r>
      <w:r w:rsidR="00FD7A4C" w:rsidRPr="000D2821">
        <w:rPr>
          <w:rFonts w:asciiTheme="minorHAnsi" w:hAnsiTheme="minorHAnsi"/>
        </w:rPr>
        <w:fldChar w:fldCharType="separate"/>
      </w:r>
      <w:r w:rsidR="00FD7A4C" w:rsidRPr="000D2821">
        <w:rPr>
          <w:rFonts w:asciiTheme="minorHAnsi" w:hAnsiTheme="minorHAnsi"/>
        </w:rPr>
        <w:t>PRO051</w:t>
      </w:r>
      <w:r w:rsidR="00FD7A4C" w:rsidRPr="000D2821">
        <w:rPr>
          <w:rFonts w:asciiTheme="minorHAnsi" w:hAnsiTheme="minorHAnsi"/>
        </w:rPr>
        <w:fldChar w:fldCharType="end"/>
      </w:r>
      <w:r w:rsidR="00FD7A4C" w:rsidRPr="000D2821">
        <w:rPr>
          <w:rFonts w:asciiTheme="minorHAnsi" w:hAnsiTheme="minorHAnsi"/>
        </w:rPr>
        <w:fldChar w:fldCharType="begin"/>
      </w:r>
      <w:r w:rsidR="00FD7A4C" w:rsidRPr="000D2821">
        <w:rPr>
          <w:rFonts w:asciiTheme="minorHAnsi" w:hAnsiTheme="minorHAnsi"/>
        </w:rPr>
        <w:instrText xml:space="preserve"> Ask RevNo "What is Revision Number?" </w:instrText>
      </w:r>
      <w:r w:rsidR="00FD7A4C" w:rsidRPr="000D2821">
        <w:rPr>
          <w:rFonts w:asciiTheme="minorHAnsi" w:hAnsiTheme="minorHAnsi"/>
        </w:rPr>
        <w:fldChar w:fldCharType="separate"/>
      </w:r>
      <w:r w:rsidR="00FD7A4C" w:rsidRPr="000D2821">
        <w:rPr>
          <w:rFonts w:asciiTheme="minorHAnsi" w:hAnsiTheme="minorHAnsi"/>
        </w:rPr>
        <w:t>2.0</w:t>
      </w:r>
      <w:r w:rsidR="00FD7A4C" w:rsidRPr="000D2821">
        <w:rPr>
          <w:rFonts w:asciiTheme="minorHAnsi" w:hAnsiTheme="minorHAnsi"/>
        </w:rPr>
        <w:fldChar w:fldCharType="end"/>
      </w:r>
      <w:r w:rsidR="00FD7A4C" w:rsidRPr="000D2821">
        <w:rPr>
          <w:rFonts w:asciiTheme="minorHAnsi" w:hAnsiTheme="minorHAnsi"/>
        </w:rPr>
        <w:fldChar w:fldCharType="begin"/>
      </w:r>
      <w:r w:rsidR="00FD7A4C" w:rsidRPr="000D2821">
        <w:rPr>
          <w:rFonts w:asciiTheme="minorHAnsi" w:hAnsiTheme="minorHAnsi"/>
        </w:rPr>
        <w:instrText xml:space="preserve"> Ask RevDate "What is the Revision Date"</w:instrText>
      </w:r>
      <w:r w:rsidR="00FD7A4C" w:rsidRPr="000D2821">
        <w:rPr>
          <w:rFonts w:asciiTheme="minorHAnsi" w:hAnsiTheme="minorHAnsi"/>
        </w:rPr>
        <w:fldChar w:fldCharType="separate"/>
      </w:r>
      <w:r w:rsidR="00FD7A4C" w:rsidRPr="000D2821">
        <w:rPr>
          <w:rFonts w:asciiTheme="minorHAnsi" w:hAnsiTheme="minorHAnsi"/>
        </w:rPr>
        <w:t>23/07/12</w:t>
      </w:r>
      <w:r w:rsidR="00FD7A4C" w:rsidRPr="000D2821">
        <w:rPr>
          <w:rFonts w:asciiTheme="minorHAnsi" w:hAnsiTheme="minorHAnsi"/>
        </w:rPr>
        <w:fldChar w:fldCharType="end"/>
      </w:r>
      <w:r w:rsidR="00FD7A4C" w:rsidRPr="000D2821">
        <w:rPr>
          <w:rFonts w:asciiTheme="minorHAnsi" w:hAnsiTheme="minorHAnsi"/>
        </w:rPr>
        <w:t>Decontamination and Disposal</w:t>
      </w:r>
      <w:bookmarkEnd w:id="828"/>
    </w:p>
    <w:p w14:paraId="0313CBB1" w14:textId="77777777" w:rsidR="00FD7A4C" w:rsidRPr="000D2821" w:rsidRDefault="00FD7A4C" w:rsidP="00713C83">
      <w:pPr>
        <w:pStyle w:val="Heading3"/>
        <w:rPr>
          <w:rFonts w:asciiTheme="minorHAnsi" w:hAnsiTheme="minorHAnsi"/>
        </w:rPr>
      </w:pPr>
      <w:bookmarkStart w:id="829" w:name="_Toc221634717"/>
      <w:r w:rsidRPr="000D2821">
        <w:rPr>
          <w:rFonts w:asciiTheme="minorHAnsi" w:hAnsiTheme="minorHAnsi"/>
        </w:rPr>
        <w:t>Introduction</w:t>
      </w:r>
      <w:bookmarkEnd w:id="829"/>
    </w:p>
    <w:p w14:paraId="2979F81B" w14:textId="0DD3E838" w:rsidR="00FD7A4C" w:rsidRPr="000D2821" w:rsidRDefault="00844F21" w:rsidP="00FD7A4C">
      <w:r w:rsidRPr="000D2821">
        <w:t>Jim’s Hazardous Material Removal</w:t>
      </w:r>
      <w:r w:rsidR="00FD7A4C" w:rsidRPr="000D2821">
        <w:t xml:space="preserve"> technicians are required to adhere to the decontamination and disposal procedures outlined in PRO0120</w:t>
      </w:r>
      <w:r w:rsidR="00346485" w:rsidRPr="000D2821">
        <w:t>, PRO121, PRO122, PRO123, PRO124</w:t>
      </w:r>
      <w:r w:rsidR="00FD7A4C" w:rsidRPr="000D2821">
        <w:t>.</w:t>
      </w:r>
    </w:p>
    <w:p w14:paraId="5C6E42F0" w14:textId="754BF87C" w:rsidR="00346485" w:rsidRPr="000D2821" w:rsidRDefault="00346485" w:rsidP="00BC2629">
      <w:pPr>
        <w:rPr>
          <w:b/>
          <w:color w:val="ED7D31" w:themeColor="accent1"/>
          <w:sz w:val="32"/>
        </w:rPr>
      </w:pPr>
    </w:p>
    <w:p w14:paraId="596EA465" w14:textId="450B6088" w:rsidR="00346485" w:rsidRPr="000D2821" w:rsidRDefault="00346485" w:rsidP="00713C83">
      <w:pPr>
        <w:pStyle w:val="Heading3"/>
        <w:rPr>
          <w:rFonts w:asciiTheme="minorHAnsi" w:hAnsiTheme="minorHAnsi"/>
        </w:rPr>
      </w:pPr>
      <w:bookmarkStart w:id="830" w:name="_Toc221634718"/>
      <w:r w:rsidRPr="000D2821">
        <w:rPr>
          <w:rFonts w:asciiTheme="minorHAnsi" w:hAnsiTheme="minorHAnsi"/>
        </w:rPr>
        <w:t>Policy</w:t>
      </w:r>
      <w:bookmarkEnd w:id="830"/>
    </w:p>
    <w:p w14:paraId="7E889951" w14:textId="319356C8" w:rsidR="00346485" w:rsidRDefault="00346485" w:rsidP="00BC2629">
      <w:r w:rsidRPr="000D2821">
        <w:t>Disposal of Hazardous waste material must be done a professional and compliant manner in accordance with all regulatory and manual procedure requirements.</w:t>
      </w:r>
    </w:p>
    <w:p w14:paraId="2DDC39CA" w14:textId="77777777" w:rsidR="007F4706" w:rsidRPr="007F4706" w:rsidRDefault="007F4706" w:rsidP="00BC2629"/>
    <w:p w14:paraId="1FF73DC9" w14:textId="7C2617DC" w:rsidR="00FD7A4C" w:rsidRPr="000D2821" w:rsidRDefault="00FD7A4C" w:rsidP="00713C83">
      <w:pPr>
        <w:pStyle w:val="Heading3"/>
        <w:rPr>
          <w:rFonts w:asciiTheme="minorHAnsi" w:hAnsiTheme="minorHAnsi"/>
        </w:rPr>
      </w:pPr>
      <w:bookmarkStart w:id="831" w:name="_Toc221634719"/>
      <w:r w:rsidRPr="000D2821">
        <w:rPr>
          <w:rFonts w:asciiTheme="minorHAnsi" w:hAnsiTheme="minorHAnsi"/>
        </w:rPr>
        <w:t>Procedure</w:t>
      </w:r>
      <w:bookmarkEnd w:id="831"/>
    </w:p>
    <w:p w14:paraId="6FBEF3B2" w14:textId="77777777" w:rsidR="00346485" w:rsidRPr="000D2821" w:rsidRDefault="00FD7A4C" w:rsidP="00FD7A4C">
      <w:r w:rsidRPr="000D2821">
        <w:t>Refer to</w:t>
      </w:r>
      <w:r w:rsidR="00346485" w:rsidRPr="000D2821">
        <w:t>:</w:t>
      </w:r>
    </w:p>
    <w:p w14:paraId="6B0A199D" w14:textId="5E28CC31" w:rsidR="00AF79D8" w:rsidRPr="000D2821" w:rsidRDefault="00FD7A4C" w:rsidP="00FD7A4C">
      <w:r w:rsidRPr="000D2821">
        <w:t>PRO0120 Asbestos Removal Services</w:t>
      </w:r>
    </w:p>
    <w:p w14:paraId="5E2E5AC0" w14:textId="4DA880A5" w:rsidR="00346485" w:rsidRPr="000D2821" w:rsidRDefault="00346485" w:rsidP="00FD7A4C">
      <w:r w:rsidRPr="000D2821">
        <w:t>PRO121 Mould Remediation Services</w:t>
      </w:r>
    </w:p>
    <w:p w14:paraId="42D4C66D" w14:textId="482F2B50" w:rsidR="00346485" w:rsidRPr="000D2821" w:rsidRDefault="00346485" w:rsidP="00FD7A4C">
      <w:r w:rsidRPr="000D2821">
        <w:t>PRO122 Meth Decontamination Services</w:t>
      </w:r>
    </w:p>
    <w:p w14:paraId="635EB74A" w14:textId="0FDDB37B" w:rsidR="00346485" w:rsidRPr="000D2821" w:rsidRDefault="00346485" w:rsidP="00FD7A4C">
      <w:r w:rsidRPr="000D2821">
        <w:t>PRO123 Biohazard Recovery Services</w:t>
      </w:r>
    </w:p>
    <w:p w14:paraId="011EB582" w14:textId="7A71D5DA" w:rsidR="00346485" w:rsidRPr="000D2821" w:rsidRDefault="00346485" w:rsidP="00FD7A4C">
      <w:r w:rsidRPr="000D2821">
        <w:t>PRO124 Fire and Smoke Services</w:t>
      </w:r>
    </w:p>
    <w:p w14:paraId="14B88F29" w14:textId="77777777" w:rsidR="008C500D" w:rsidRPr="000D2821" w:rsidRDefault="008C500D" w:rsidP="00FD7A4C"/>
    <w:p w14:paraId="776A2B8E" w14:textId="77777777" w:rsidR="008C500D" w:rsidRPr="000D2821" w:rsidRDefault="008C500D" w:rsidP="00FD7A4C"/>
    <w:p w14:paraId="4699E140" w14:textId="77777777" w:rsidR="008C500D" w:rsidRPr="000D2821" w:rsidRDefault="008C500D" w:rsidP="00FD7A4C"/>
    <w:p w14:paraId="2F9E5D85" w14:textId="77777777" w:rsidR="008C500D" w:rsidRPr="000D2821" w:rsidRDefault="008C500D" w:rsidP="00FD7A4C"/>
    <w:p w14:paraId="0407A494" w14:textId="77777777" w:rsidR="008C500D" w:rsidRPr="000D2821" w:rsidRDefault="008C500D" w:rsidP="00FD7A4C"/>
    <w:p w14:paraId="4EDF75D3" w14:textId="77777777" w:rsidR="008C500D" w:rsidRPr="000D2821" w:rsidRDefault="008C500D" w:rsidP="00FD7A4C"/>
    <w:p w14:paraId="4524D15E" w14:textId="77777777" w:rsidR="008C500D" w:rsidRPr="000D2821" w:rsidRDefault="008C500D" w:rsidP="00FD7A4C"/>
    <w:p w14:paraId="5CFACCF0" w14:textId="77777777" w:rsidR="008C500D" w:rsidRPr="000D2821" w:rsidRDefault="008C500D" w:rsidP="00FD7A4C"/>
    <w:p w14:paraId="1D46BE50" w14:textId="77777777" w:rsidR="008C500D" w:rsidRPr="000D2821" w:rsidRDefault="008C500D" w:rsidP="00FD7A4C"/>
    <w:p w14:paraId="1A322DF5" w14:textId="77777777" w:rsidR="008C500D" w:rsidRPr="000D2821" w:rsidRDefault="008C500D" w:rsidP="00FD7A4C"/>
    <w:p w14:paraId="02D18753" w14:textId="77777777" w:rsidR="008C500D" w:rsidRPr="000D2821" w:rsidRDefault="008C500D" w:rsidP="00FD7A4C"/>
    <w:p w14:paraId="4CBDFE26" w14:textId="77777777" w:rsidR="008C500D" w:rsidRPr="000D2821" w:rsidRDefault="008C500D" w:rsidP="00FD7A4C"/>
    <w:p w14:paraId="38592292" w14:textId="77777777" w:rsidR="008C500D" w:rsidRPr="000D2821" w:rsidRDefault="008C500D" w:rsidP="00FD7A4C"/>
    <w:p w14:paraId="4396A9EF" w14:textId="77777777" w:rsidR="0021452B" w:rsidRPr="000D2821" w:rsidRDefault="0021452B" w:rsidP="00FD7A4C"/>
    <w:p w14:paraId="1611B619" w14:textId="77777777" w:rsidR="0021452B" w:rsidRPr="000D2821" w:rsidRDefault="0021452B" w:rsidP="00FD7A4C"/>
    <w:p w14:paraId="160504D1" w14:textId="77777777" w:rsidR="0021452B" w:rsidRPr="000D2821" w:rsidRDefault="0021452B" w:rsidP="00FD7A4C"/>
    <w:p w14:paraId="6342C957" w14:textId="601553EE" w:rsidR="0021452B" w:rsidRPr="000D2821" w:rsidRDefault="0021452B" w:rsidP="177DC49A"/>
    <w:p w14:paraId="0544E9F5" w14:textId="77777777" w:rsidR="0021452B" w:rsidRPr="000D2821" w:rsidRDefault="0021452B" w:rsidP="00FD7A4C"/>
    <w:p w14:paraId="2AC9808C" w14:textId="77777777" w:rsidR="0021452B" w:rsidRPr="000D2821" w:rsidRDefault="0021452B" w:rsidP="00FD7A4C"/>
    <w:bookmarkStart w:id="832" w:name="_Toc221634720"/>
    <w:p w14:paraId="519F3595" w14:textId="217FBA74" w:rsidR="000462B8" w:rsidRPr="000D2821" w:rsidRDefault="000462B8" w:rsidP="177DC49A">
      <w:pPr>
        <w:pStyle w:val="Heading1"/>
        <w:spacing w:line="244" w:lineRule="auto"/>
        <w:rPr>
          <w:rFonts w:asciiTheme="minorHAnsi" w:hAnsiTheme="minorHAnsi"/>
        </w:rPr>
      </w:pPr>
      <w:r w:rsidRPr="000D2821">
        <w:rPr>
          <w:rFonts w:asciiTheme="minorHAnsi" w:hAnsiTheme="minorHAnsi"/>
          <w:noProof/>
        </w:rPr>
        <mc:AlternateContent>
          <mc:Choice Requires="wps">
            <w:drawing>
              <wp:anchor distT="0" distB="0" distL="114300" distR="114300" simplePos="0" relativeHeight="251658263" behindDoc="0" locked="0" layoutInCell="1" allowOverlap="1" wp14:anchorId="5B82A42A" wp14:editId="16116ACB">
                <wp:simplePos x="0" y="0"/>
                <wp:positionH relativeFrom="page">
                  <wp:posOffset>4254236</wp:posOffset>
                </wp:positionH>
                <wp:positionV relativeFrom="paragraph">
                  <wp:posOffset>-1263015</wp:posOffset>
                </wp:positionV>
                <wp:extent cx="3514725" cy="10699750"/>
                <wp:effectExtent l="0" t="0" r="9525" b="6350"/>
                <wp:wrapNone/>
                <wp:docPr id="340527230" name="Rectangle 340527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4725" cy="10699750"/>
                        </a:xfrm>
                        <a:prstGeom prst="rect">
                          <a:avLst/>
                        </a:prstGeom>
                        <a:solidFill>
                          <a:srgbClr val="FF671F">
                            <a:alpha val="39999"/>
                          </a:srgbClr>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17B18" id="Rectangle 340527230" o:spid="_x0000_s1026" style="position:absolute;margin-left:335pt;margin-top:-99.45pt;width:276.75pt;height:842.5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" fillcolor="#ff671f" stroked="f">
                <v:fill opacity="26214f"/>
                <w10:wrap anchorx="page"/>
              </v:rect>
            </w:pict>
          </mc:Fallback>
        </mc:AlternateContent>
      </w:r>
      <w:r w:rsidRPr="000D2821">
        <w:rPr>
          <w:rFonts w:asciiTheme="minorHAnsi" w:hAnsiTheme="minorHAnsi"/>
        </w:rPr>
        <w:t>JIM’S HAZARDOUS MATERIAL REMOVAL</w:t>
      </w:r>
      <w:bookmarkEnd w:id="832"/>
    </w:p>
    <w:p w14:paraId="63D76F7E" w14:textId="77777777" w:rsidR="000462B8" w:rsidRPr="000D2821" w:rsidRDefault="000462B8" w:rsidP="000462B8">
      <w:pPr>
        <w:spacing w:after="160" w:line="259" w:lineRule="auto"/>
        <w:rPr>
          <w:sz w:val="64"/>
          <w:szCs w:val="64"/>
        </w:rPr>
      </w:pPr>
      <w:r w:rsidRPr="000D2821">
        <w:rPr>
          <w:noProof/>
        </w:rPr>
        <mc:AlternateContent>
          <mc:Choice Requires="wps">
            <w:drawing>
              <wp:anchor distT="0" distB="0" distL="114300" distR="114300" simplePos="0" relativeHeight="251658261" behindDoc="0" locked="0" layoutInCell="1" allowOverlap="1" wp14:anchorId="31740E8C" wp14:editId="4C5EE155">
                <wp:simplePos x="0" y="0"/>
                <wp:positionH relativeFrom="page">
                  <wp:posOffset>23751</wp:posOffset>
                </wp:positionH>
                <wp:positionV relativeFrom="paragraph">
                  <wp:posOffset>11183</wp:posOffset>
                </wp:positionV>
                <wp:extent cx="3841115" cy="6113145"/>
                <wp:effectExtent l="0" t="0" r="6985" b="1905"/>
                <wp:wrapNone/>
                <wp:docPr id="147717034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115" cy="6113145"/>
                        </a:xfrm>
                        <a:prstGeom prst="rect">
                          <a:avLst/>
                        </a:prstGeom>
                        <a:solidFill>
                          <a:srgbClr val="FF67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25064A" w14:textId="77777777" w:rsidR="000462B8" w:rsidRDefault="000462B8" w:rsidP="000462B8">
                            <w:pPr>
                              <w:spacing w:before="153" w:line="244" w:lineRule="auto"/>
                              <w:ind w:left="784" w:right="913"/>
                              <w:rPr>
                                <w:sz w:val="148"/>
                              </w:rPr>
                            </w:pPr>
                            <w:r>
                              <w:rPr>
                                <w:color w:val="FFFFFF"/>
                                <w:sz w:val="148"/>
                              </w:rPr>
                              <w:t>STYLE GUIDE</w:t>
                            </w:r>
                          </w:p>
                        </w:txbxContent>
                      </wps:txbx>
                      <wps:bodyPr rot="0" vert="horz" wrap="square" lIns="0" tIns="0" rIns="0" bIns="0" anchor="t" anchorCtr="0" upright="1">
                        <a:noAutofit/>
                      </wps:bodyPr>
                    </wps:wsp>
                  </a:graphicData>
                </a:graphic>
              </wp:anchor>
            </w:drawing>
          </mc:Choice>
          <mc:Fallback>
            <w:pict>
              <v:shape w14:anchorId="31740E8C" id="Text Box 4" o:spid="_x0000_s1045" type="#_x0000_t202" style="position:absolute;margin-left:1.85pt;margin-top:.9pt;width:302.45pt;height:481.35pt;z-index:251658261;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" fillcolor="#ff671f" stroked="f">
                <v:textbox inset="0,0,0,0">
                  <w:txbxContent>
                    <w:p w14:paraId="3825064A" w14:textId="77777777" w:rsidR="000462B8" w:rsidRDefault="000462B8" w:rsidP="000462B8">
                      <w:pPr>
                        <w:spacing w:before="153" w:line="244" w:lineRule="auto"/>
                        <w:ind w:left="784" w:right="913"/>
                        <w:rPr>
                          <w:sz w:val="148"/>
                        </w:rPr>
                      </w:pPr>
                      <w:r>
                        <w:rPr>
                          <w:color w:val="FFFFFF"/>
                          <w:sz w:val="148"/>
                        </w:rPr>
                        <w:t>STYLE GUIDE</w:t>
                      </w:r>
                    </w:p>
                  </w:txbxContent>
                </v:textbox>
                <w10:wrap anchorx="page"/>
              </v:shape>
            </w:pict>
          </mc:Fallback>
        </mc:AlternateContent>
      </w:r>
      <w:r w:rsidRPr="000D2821">
        <w:br w:type="page"/>
      </w:r>
    </w:p>
    <w:p w14:paraId="5ADD10DC" w14:textId="77777777" w:rsidR="000462B8" w:rsidRPr="00EF0547" w:rsidRDefault="000462B8" w:rsidP="000462B8">
      <w:pPr>
        <w:pStyle w:val="Heading3"/>
        <w:spacing w:before="121"/>
        <w:ind w:left="993"/>
        <w:rPr>
          <w:rFonts w:asciiTheme="minorHAnsi" w:hAnsiTheme="minorHAnsi" w:cstheme="minorHAnsi"/>
          <w:color w:val="auto"/>
          <w:sz w:val="48"/>
          <w:szCs w:val="48"/>
        </w:rPr>
      </w:pPr>
      <w:bookmarkStart w:id="833" w:name="_Toc221634721"/>
      <w:r w:rsidRPr="00EF0547">
        <w:rPr>
          <w:rFonts w:asciiTheme="minorHAnsi" w:hAnsiTheme="minorHAnsi" w:cstheme="minorHAnsi"/>
          <w:noProof/>
          <w:color w:val="auto"/>
          <w:sz w:val="48"/>
          <w:szCs w:val="48"/>
        </w:rPr>
        <mc:AlternateContent>
          <mc:Choice Requires="wps">
            <w:drawing>
              <wp:anchor distT="0" distB="0" distL="114300" distR="114300" simplePos="0" relativeHeight="251658264" behindDoc="0" locked="0" layoutInCell="1" allowOverlap="1" wp14:anchorId="6EF756DD" wp14:editId="21CC4616">
                <wp:simplePos x="0" y="0"/>
                <wp:positionH relativeFrom="leftMargin">
                  <wp:posOffset>228600</wp:posOffset>
                </wp:positionH>
                <wp:positionV relativeFrom="paragraph">
                  <wp:posOffset>-186377</wp:posOffset>
                </wp:positionV>
                <wp:extent cx="685800" cy="8227060"/>
                <wp:effectExtent l="0" t="0" r="0" b="2540"/>
                <wp:wrapNone/>
                <wp:docPr id="2089024557" name="Text Box 2089024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822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BDB9C" w14:textId="77777777" w:rsidR="000462B8" w:rsidRDefault="000462B8" w:rsidP="000462B8">
                            <w:pPr>
                              <w:tabs>
                                <w:tab w:val="left" w:pos="6589"/>
                                <w:tab w:val="left" w:pos="7371"/>
                              </w:tabs>
                              <w:spacing w:before="20"/>
                              <w:ind w:left="20"/>
                              <w:rPr>
                                <w:sz w:val="88"/>
                              </w:rPr>
                            </w:pPr>
                            <w:r>
                              <w:rPr>
                                <w:color w:val="FFFFFF"/>
                                <w:sz w:val="88"/>
                              </w:rPr>
                              <w:t>INTRODUCTION</w:t>
                            </w:r>
                            <w:r>
                              <w:rPr>
                                <w:color w:val="FFFFFF"/>
                                <w:sz w:val="88"/>
                              </w:rPr>
                              <w:tab/>
                              <w:t>&amp;</w:t>
                            </w:r>
                            <w:r>
                              <w:rPr>
                                <w:color w:val="FFFFFF"/>
                                <w:sz w:val="88"/>
                              </w:rPr>
                              <w:tab/>
                            </w:r>
                            <w:r>
                              <w:rPr>
                                <w:color w:val="FFFFFF"/>
                                <w:spacing w:val="-6"/>
                                <w:sz w:val="88"/>
                              </w:rPr>
                              <w:t>OBLIGATIONS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756DD" id="Text Box 2089024557" o:spid="_x0000_s1046" type="#_x0000_t202" style="position:absolute;left:0;text-align:left;margin-left:18pt;margin-top:-14.7pt;width:54pt;height:647.8pt;z-index:251658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" filled="f" stroked="f">
                <v:textbox style="layout-flow:vertical;mso-layout-flow-alt:bottom-to-top" inset="0,0,0,0">
                  <w:txbxContent>
                    <w:p w14:paraId="640BDB9C" w14:textId="77777777" w:rsidR="000462B8" w:rsidRDefault="000462B8" w:rsidP="000462B8">
                      <w:pPr>
                        <w:tabs>
                          <w:tab w:val="left" w:pos="6589"/>
                          <w:tab w:val="left" w:pos="7371"/>
                        </w:tabs>
                        <w:spacing w:before="20"/>
                        <w:ind w:left="20"/>
                        <w:rPr>
                          <w:sz w:val="88"/>
                        </w:rPr>
                      </w:pPr>
                      <w:r>
                        <w:rPr>
                          <w:color w:val="FFFFFF"/>
                          <w:sz w:val="88"/>
                        </w:rPr>
                        <w:t>INTRODUCTION</w:t>
                      </w:r>
                      <w:r>
                        <w:rPr>
                          <w:color w:val="FFFFFF"/>
                          <w:sz w:val="88"/>
                        </w:rPr>
                        <w:tab/>
                        <w:t>&amp;</w:t>
                      </w:r>
                      <w:r>
                        <w:rPr>
                          <w:color w:val="FFFFFF"/>
                          <w:sz w:val="88"/>
                        </w:rPr>
                        <w:tab/>
                      </w:r>
                      <w:r>
                        <w:rPr>
                          <w:color w:val="FFFFFF"/>
                          <w:spacing w:val="-6"/>
                          <w:sz w:val="88"/>
                        </w:rPr>
                        <w:t>OBLIGATIONS</w:t>
                      </w:r>
                    </w:p>
                  </w:txbxContent>
                </v:textbox>
                <w10:wrap anchorx="margin"/>
              </v:shape>
            </w:pict>
          </mc:Fallback>
        </mc:AlternateContent>
      </w:r>
      <w:r w:rsidRPr="00EF0547">
        <w:rPr>
          <w:rFonts w:asciiTheme="minorHAnsi" w:hAnsiTheme="minorHAnsi" w:cstheme="minorHAnsi"/>
          <w:color w:val="auto"/>
          <w:sz w:val="48"/>
          <w:szCs w:val="48"/>
        </w:rPr>
        <w:t>Introduction &amp;</w:t>
      </w:r>
      <w:r w:rsidRPr="00EF0547">
        <w:rPr>
          <w:rFonts w:asciiTheme="minorHAnsi" w:hAnsiTheme="minorHAnsi" w:cstheme="minorHAnsi"/>
          <w:color w:val="auto"/>
          <w:spacing w:val="67"/>
          <w:sz w:val="48"/>
          <w:szCs w:val="48"/>
        </w:rPr>
        <w:t xml:space="preserve"> </w:t>
      </w:r>
      <w:r w:rsidRPr="00EF0547">
        <w:rPr>
          <w:rFonts w:asciiTheme="minorHAnsi" w:hAnsiTheme="minorHAnsi" w:cstheme="minorHAnsi"/>
          <w:color w:val="auto"/>
          <w:sz w:val="48"/>
          <w:szCs w:val="48"/>
        </w:rPr>
        <w:t>Obligations</w:t>
      </w:r>
      <w:bookmarkEnd w:id="833"/>
    </w:p>
    <w:p w14:paraId="6DDCAAD3" w14:textId="77777777" w:rsidR="000462B8" w:rsidRPr="00EF0547" w:rsidRDefault="000462B8" w:rsidP="000462B8">
      <w:pPr>
        <w:pStyle w:val="BodyText"/>
        <w:spacing w:before="359" w:line="244" w:lineRule="auto"/>
        <w:ind w:left="993" w:right="770"/>
      </w:pPr>
      <w:proofErr w:type="gramStart"/>
      <w:r w:rsidRPr="00EF0547">
        <w:t>In order to</w:t>
      </w:r>
      <w:proofErr w:type="gramEnd"/>
      <w:r w:rsidRPr="00EF0547">
        <w:t xml:space="preserve"> maintain uniformity and consistency with our branding and corporate image across Australia and New Zealand, it is a contractual requirement to comply with this guide. Our primary suppliers for items are Dynamite Online (stationary and most components of LAM kits) and LOD</w:t>
      </w:r>
    </w:p>
    <w:p w14:paraId="459257DD" w14:textId="77777777" w:rsidR="000462B8" w:rsidRPr="00EF0547" w:rsidRDefault="000462B8" w:rsidP="000462B8">
      <w:pPr>
        <w:pStyle w:val="BodyText"/>
        <w:spacing w:line="244" w:lineRule="auto"/>
        <w:ind w:left="993" w:right="368"/>
      </w:pPr>
      <w:r w:rsidRPr="00EF0547">
        <w:t>Promotions (promotional items and uniforms), however you are welcome to use your own suppliers PROVIDED:</w:t>
      </w:r>
    </w:p>
    <w:p w14:paraId="1A4192D4" w14:textId="77777777" w:rsidR="000462B8" w:rsidRPr="00EF0547" w:rsidRDefault="000462B8" w:rsidP="000462B8">
      <w:pPr>
        <w:pStyle w:val="BodyText"/>
        <w:spacing w:before="8"/>
        <w:ind w:left="993"/>
      </w:pPr>
    </w:p>
    <w:p w14:paraId="60AA84D0" w14:textId="77777777" w:rsidR="000462B8" w:rsidRPr="00EF0547" w:rsidRDefault="000462B8" w:rsidP="00E3147D">
      <w:pPr>
        <w:pStyle w:val="ListParagraph"/>
        <w:widowControl w:val="0"/>
        <w:numPr>
          <w:ilvl w:val="0"/>
          <w:numId w:val="145"/>
        </w:numPr>
        <w:tabs>
          <w:tab w:val="left" w:pos="1418"/>
        </w:tabs>
        <w:autoSpaceDE w:val="0"/>
        <w:autoSpaceDN w:val="0"/>
        <w:spacing w:line="244" w:lineRule="auto"/>
        <w:ind w:left="993" w:right="1163" w:firstLine="0"/>
        <w:contextualSpacing w:val="0"/>
      </w:pPr>
      <w:r w:rsidRPr="00EF0547">
        <w:t xml:space="preserve">The style guide is followed for any items sourced by FSEs or </w:t>
      </w:r>
      <w:r w:rsidRPr="00EF0547">
        <w:rPr>
          <w:spacing w:val="-4"/>
        </w:rPr>
        <w:t xml:space="preserve">FSOs </w:t>
      </w:r>
      <w:r w:rsidRPr="00EF0547">
        <w:rPr>
          <w:spacing w:val="-4"/>
        </w:rPr>
        <w:tab/>
      </w:r>
      <w:r w:rsidRPr="00EF0547">
        <w:t>independently.</w:t>
      </w:r>
    </w:p>
    <w:p w14:paraId="08B60971" w14:textId="77777777" w:rsidR="000462B8" w:rsidRPr="00EF0547" w:rsidRDefault="000462B8" w:rsidP="000462B8">
      <w:pPr>
        <w:pStyle w:val="BodyText"/>
        <w:tabs>
          <w:tab w:val="left" w:pos="1418"/>
        </w:tabs>
        <w:spacing w:before="2"/>
        <w:ind w:left="993"/>
      </w:pPr>
    </w:p>
    <w:p w14:paraId="4A94DA6A" w14:textId="77777777" w:rsidR="000462B8" w:rsidRPr="00EF0547" w:rsidRDefault="000462B8" w:rsidP="00E3147D">
      <w:pPr>
        <w:pStyle w:val="ListParagraph"/>
        <w:widowControl w:val="0"/>
        <w:numPr>
          <w:ilvl w:val="0"/>
          <w:numId w:val="145"/>
        </w:numPr>
        <w:tabs>
          <w:tab w:val="left" w:pos="1418"/>
        </w:tabs>
        <w:autoSpaceDE w:val="0"/>
        <w:autoSpaceDN w:val="0"/>
        <w:spacing w:before="1" w:line="244" w:lineRule="auto"/>
        <w:ind w:left="993" w:right="691" w:firstLine="0"/>
        <w:contextualSpacing w:val="0"/>
      </w:pPr>
      <w:r w:rsidRPr="00EF0547">
        <w:t xml:space="preserve">A proof is provided to the divisional for approval prior to any </w:t>
      </w:r>
      <w:r w:rsidRPr="00EF0547">
        <w:rPr>
          <w:spacing w:val="-3"/>
        </w:rPr>
        <w:t xml:space="preserve">production </w:t>
      </w:r>
      <w:r w:rsidRPr="00EF0547">
        <w:t xml:space="preserve">of </w:t>
      </w:r>
      <w:r w:rsidRPr="00EF0547">
        <w:tab/>
        <w:t>standard</w:t>
      </w:r>
      <w:r w:rsidRPr="00EF0547">
        <w:rPr>
          <w:spacing w:val="-1"/>
        </w:rPr>
        <w:t xml:space="preserve"> </w:t>
      </w:r>
      <w:r w:rsidRPr="00EF0547">
        <w:t>items.</w:t>
      </w:r>
    </w:p>
    <w:p w14:paraId="4B8BEE59" w14:textId="77777777" w:rsidR="000462B8" w:rsidRPr="00EF0547" w:rsidRDefault="000462B8" w:rsidP="000462B8">
      <w:pPr>
        <w:pStyle w:val="BodyText"/>
        <w:tabs>
          <w:tab w:val="left" w:pos="1418"/>
        </w:tabs>
        <w:spacing w:before="2"/>
        <w:ind w:left="993"/>
      </w:pPr>
    </w:p>
    <w:p w14:paraId="52439E01" w14:textId="77777777" w:rsidR="000462B8" w:rsidRPr="00EF0547" w:rsidRDefault="000462B8" w:rsidP="00E3147D">
      <w:pPr>
        <w:pStyle w:val="ListParagraph"/>
        <w:widowControl w:val="0"/>
        <w:numPr>
          <w:ilvl w:val="0"/>
          <w:numId w:val="145"/>
        </w:numPr>
        <w:tabs>
          <w:tab w:val="left" w:pos="1418"/>
        </w:tabs>
        <w:autoSpaceDE w:val="0"/>
        <w:autoSpaceDN w:val="0"/>
        <w:spacing w:before="10" w:line="244" w:lineRule="auto"/>
        <w:ind w:left="993" w:right="282" w:firstLine="0"/>
      </w:pPr>
      <w:r w:rsidRPr="00EF0547">
        <w:t xml:space="preserve">Any set up expenses required at your chosen supplier are at your own cost. In </w:t>
      </w:r>
      <w:r w:rsidRPr="00EF0547">
        <w:tab/>
        <w:t>an instance where we don’t own the original file (</w:t>
      </w:r>
      <w:proofErr w:type="spellStart"/>
      <w:r w:rsidRPr="00EF0547">
        <w:t>ie</w:t>
      </w:r>
      <w:proofErr w:type="spellEnd"/>
      <w:r w:rsidRPr="00EF0547">
        <w:t xml:space="preserve">. a design made by Dynamite) </w:t>
      </w:r>
      <w:r w:rsidRPr="00EF0547">
        <w:tab/>
        <w:t xml:space="preserve">you will also need to cover any design costs with your </w:t>
      </w:r>
      <w:r w:rsidRPr="00EF0547">
        <w:rPr>
          <w:spacing w:val="-5"/>
        </w:rPr>
        <w:t>printer.</w:t>
      </w:r>
    </w:p>
    <w:p w14:paraId="071165C2" w14:textId="77777777" w:rsidR="000462B8" w:rsidRPr="00EF0547" w:rsidRDefault="000462B8" w:rsidP="000462B8">
      <w:pPr>
        <w:pStyle w:val="ListParagraph"/>
      </w:pPr>
    </w:p>
    <w:p w14:paraId="41796B57" w14:textId="77777777" w:rsidR="000462B8" w:rsidRPr="00EF0547" w:rsidRDefault="000462B8" w:rsidP="000462B8">
      <w:pPr>
        <w:pStyle w:val="ListParagraph"/>
        <w:tabs>
          <w:tab w:val="left" w:pos="1418"/>
        </w:tabs>
        <w:spacing w:before="10" w:line="244" w:lineRule="auto"/>
        <w:ind w:left="993" w:right="282"/>
      </w:pPr>
    </w:p>
    <w:p w14:paraId="6A17B45B" w14:textId="77777777" w:rsidR="000462B8" w:rsidRPr="00EF0547" w:rsidRDefault="000462B8" w:rsidP="000462B8">
      <w:pPr>
        <w:pStyle w:val="BodyText"/>
        <w:spacing w:before="1" w:line="244" w:lineRule="auto"/>
        <w:ind w:left="993" w:right="368"/>
      </w:pPr>
      <w:r w:rsidRPr="00EF0547">
        <w:t>Whether using one of our existing suppliers or your own supplier, approval must be granted by the divisional for any new items, including but not limited to LAM flyers, stubby holders, magnets, sponsorship signage etc.</w:t>
      </w:r>
    </w:p>
    <w:p w14:paraId="2A6EF967" w14:textId="77777777" w:rsidR="000462B8" w:rsidRPr="00EF0547" w:rsidRDefault="000462B8" w:rsidP="000462B8">
      <w:pPr>
        <w:pStyle w:val="BodyText"/>
        <w:spacing w:before="8"/>
        <w:ind w:left="993"/>
      </w:pPr>
    </w:p>
    <w:p w14:paraId="7E629EEF" w14:textId="77777777" w:rsidR="000462B8" w:rsidRPr="00EF0547" w:rsidRDefault="000462B8" w:rsidP="177DC49A">
      <w:pPr>
        <w:spacing w:line="249" w:lineRule="auto"/>
        <w:ind w:left="993" w:right="1770"/>
        <w:jc w:val="both"/>
        <w:rPr>
          <w:i/>
          <w:iCs/>
        </w:rPr>
      </w:pPr>
      <w:r w:rsidRPr="00EF0547">
        <w:rPr>
          <w:i/>
          <w:iCs/>
        </w:rPr>
        <w:t>NOTE:</w:t>
      </w:r>
      <w:r w:rsidRPr="00EF0547">
        <w:rPr>
          <w:i/>
          <w:iCs/>
          <w:spacing w:val="-41"/>
        </w:rPr>
        <w:t xml:space="preserve"> </w:t>
      </w:r>
      <w:r w:rsidRPr="00EF0547">
        <w:rPr>
          <w:i/>
          <w:iCs/>
        </w:rPr>
        <w:t>this</w:t>
      </w:r>
      <w:r w:rsidRPr="00EF0547">
        <w:rPr>
          <w:i/>
          <w:iCs/>
          <w:spacing w:val="-40"/>
        </w:rPr>
        <w:t xml:space="preserve"> </w:t>
      </w:r>
      <w:r w:rsidRPr="00EF0547">
        <w:rPr>
          <w:i/>
          <w:iCs/>
        </w:rPr>
        <w:t>proof</w:t>
      </w:r>
      <w:r w:rsidRPr="00EF0547">
        <w:rPr>
          <w:i/>
          <w:iCs/>
          <w:spacing w:val="-41"/>
        </w:rPr>
        <w:t xml:space="preserve"> </w:t>
      </w:r>
      <w:r w:rsidRPr="00EF0547">
        <w:rPr>
          <w:i/>
          <w:iCs/>
        </w:rPr>
        <w:t>must</w:t>
      </w:r>
      <w:r w:rsidRPr="00EF0547">
        <w:rPr>
          <w:i/>
          <w:iCs/>
          <w:spacing w:val="-40"/>
        </w:rPr>
        <w:t xml:space="preserve"> </w:t>
      </w:r>
      <w:r w:rsidRPr="00EF0547">
        <w:rPr>
          <w:i/>
          <w:iCs/>
        </w:rPr>
        <w:t>be</w:t>
      </w:r>
      <w:r w:rsidRPr="00EF0547">
        <w:rPr>
          <w:i/>
          <w:iCs/>
          <w:spacing w:val="-41"/>
        </w:rPr>
        <w:t xml:space="preserve"> </w:t>
      </w:r>
      <w:r w:rsidRPr="00EF0547">
        <w:rPr>
          <w:i/>
          <w:iCs/>
        </w:rPr>
        <w:t>an</w:t>
      </w:r>
      <w:r w:rsidRPr="00EF0547">
        <w:rPr>
          <w:i/>
          <w:iCs/>
          <w:spacing w:val="-40"/>
        </w:rPr>
        <w:t xml:space="preserve"> </w:t>
      </w:r>
      <w:r w:rsidRPr="00EF0547">
        <w:rPr>
          <w:i/>
          <w:iCs/>
        </w:rPr>
        <w:t>official</w:t>
      </w:r>
      <w:r w:rsidRPr="00EF0547">
        <w:rPr>
          <w:i/>
          <w:iCs/>
          <w:spacing w:val="-41"/>
        </w:rPr>
        <w:t xml:space="preserve"> </w:t>
      </w:r>
      <w:r w:rsidRPr="00EF0547">
        <w:rPr>
          <w:i/>
          <w:iCs/>
        </w:rPr>
        <w:t>proof</w:t>
      </w:r>
      <w:r w:rsidRPr="00EF0547">
        <w:rPr>
          <w:i/>
          <w:iCs/>
          <w:spacing w:val="-40"/>
        </w:rPr>
        <w:t xml:space="preserve"> </w:t>
      </w:r>
      <w:r w:rsidRPr="00EF0547">
        <w:rPr>
          <w:i/>
          <w:iCs/>
        </w:rPr>
        <w:t>provided</w:t>
      </w:r>
      <w:r w:rsidRPr="00EF0547">
        <w:rPr>
          <w:i/>
          <w:iCs/>
          <w:spacing w:val="-41"/>
        </w:rPr>
        <w:t xml:space="preserve"> </w:t>
      </w:r>
      <w:r w:rsidRPr="00EF0547">
        <w:rPr>
          <w:i/>
          <w:iCs/>
        </w:rPr>
        <w:t>by</w:t>
      </w:r>
      <w:r w:rsidRPr="00EF0547">
        <w:rPr>
          <w:i/>
          <w:iCs/>
          <w:spacing w:val="-40"/>
        </w:rPr>
        <w:t xml:space="preserve"> </w:t>
      </w:r>
      <w:r w:rsidRPr="00EF0547">
        <w:rPr>
          <w:i/>
          <w:iCs/>
        </w:rPr>
        <w:t>the</w:t>
      </w:r>
      <w:r w:rsidRPr="00EF0547">
        <w:rPr>
          <w:i/>
          <w:iCs/>
          <w:spacing w:val="-41"/>
        </w:rPr>
        <w:t xml:space="preserve"> </w:t>
      </w:r>
      <w:r w:rsidRPr="00EF0547">
        <w:rPr>
          <w:i/>
          <w:iCs/>
          <w:spacing w:val="-3"/>
        </w:rPr>
        <w:t>printing company,</w:t>
      </w:r>
      <w:r w:rsidRPr="00EF0547">
        <w:rPr>
          <w:i/>
          <w:iCs/>
          <w:spacing w:val="-36"/>
        </w:rPr>
        <w:t xml:space="preserve"> </w:t>
      </w:r>
      <w:r w:rsidRPr="00EF0547">
        <w:rPr>
          <w:i/>
          <w:iCs/>
        </w:rPr>
        <w:t>and</w:t>
      </w:r>
      <w:r w:rsidRPr="00EF0547">
        <w:rPr>
          <w:i/>
          <w:iCs/>
          <w:spacing w:val="-36"/>
        </w:rPr>
        <w:t xml:space="preserve"> </w:t>
      </w:r>
      <w:r w:rsidRPr="00EF0547">
        <w:rPr>
          <w:i/>
          <w:iCs/>
        </w:rPr>
        <w:t>a</w:t>
      </w:r>
      <w:r w:rsidRPr="00EF0547">
        <w:rPr>
          <w:i/>
          <w:iCs/>
          <w:spacing w:val="-35"/>
        </w:rPr>
        <w:t xml:space="preserve"> </w:t>
      </w:r>
      <w:r w:rsidRPr="00EF0547">
        <w:rPr>
          <w:i/>
          <w:iCs/>
        </w:rPr>
        <w:t>“mock-up”</w:t>
      </w:r>
      <w:r w:rsidRPr="00EF0547">
        <w:rPr>
          <w:i/>
          <w:iCs/>
          <w:spacing w:val="-36"/>
        </w:rPr>
        <w:t xml:space="preserve"> </w:t>
      </w:r>
      <w:r w:rsidRPr="00EF0547">
        <w:rPr>
          <w:i/>
          <w:iCs/>
        </w:rPr>
        <w:t>of</w:t>
      </w:r>
      <w:r w:rsidRPr="00EF0547">
        <w:rPr>
          <w:i/>
          <w:iCs/>
          <w:spacing w:val="-35"/>
        </w:rPr>
        <w:t xml:space="preserve"> </w:t>
      </w:r>
      <w:r w:rsidRPr="00EF0547">
        <w:rPr>
          <w:i/>
          <w:iCs/>
        </w:rPr>
        <w:t>your</w:t>
      </w:r>
      <w:r w:rsidRPr="00EF0547">
        <w:rPr>
          <w:i/>
          <w:iCs/>
          <w:spacing w:val="-36"/>
        </w:rPr>
        <w:t xml:space="preserve"> </w:t>
      </w:r>
      <w:r w:rsidRPr="00EF0547">
        <w:rPr>
          <w:i/>
          <w:iCs/>
        </w:rPr>
        <w:t>idea</w:t>
      </w:r>
      <w:r w:rsidRPr="00EF0547">
        <w:rPr>
          <w:i/>
          <w:iCs/>
          <w:spacing w:val="-35"/>
        </w:rPr>
        <w:t xml:space="preserve"> </w:t>
      </w:r>
      <w:r w:rsidRPr="00EF0547">
        <w:rPr>
          <w:i/>
          <w:iCs/>
        </w:rPr>
        <w:t>(although</w:t>
      </w:r>
      <w:r w:rsidRPr="00EF0547">
        <w:rPr>
          <w:i/>
          <w:iCs/>
          <w:spacing w:val="-36"/>
        </w:rPr>
        <w:t xml:space="preserve"> </w:t>
      </w:r>
      <w:r w:rsidRPr="00EF0547">
        <w:rPr>
          <w:i/>
          <w:iCs/>
        </w:rPr>
        <w:t>a</w:t>
      </w:r>
      <w:r w:rsidRPr="00EF0547">
        <w:rPr>
          <w:i/>
          <w:iCs/>
          <w:spacing w:val="-35"/>
        </w:rPr>
        <w:t xml:space="preserve"> </w:t>
      </w:r>
      <w:r w:rsidRPr="00EF0547">
        <w:rPr>
          <w:i/>
          <w:iCs/>
        </w:rPr>
        <w:t>great</w:t>
      </w:r>
      <w:r w:rsidRPr="00EF0547">
        <w:rPr>
          <w:i/>
          <w:iCs/>
          <w:spacing w:val="-36"/>
        </w:rPr>
        <w:t xml:space="preserve"> </w:t>
      </w:r>
      <w:r w:rsidRPr="00EF0547">
        <w:rPr>
          <w:i/>
          <w:iCs/>
        </w:rPr>
        <w:t>thing</w:t>
      </w:r>
      <w:r w:rsidRPr="00EF0547">
        <w:rPr>
          <w:i/>
          <w:iCs/>
          <w:spacing w:val="-35"/>
        </w:rPr>
        <w:t xml:space="preserve"> </w:t>
      </w:r>
      <w:r w:rsidRPr="00EF0547">
        <w:rPr>
          <w:i/>
          <w:iCs/>
        </w:rPr>
        <w:t>to run</w:t>
      </w:r>
      <w:r w:rsidRPr="00EF0547">
        <w:rPr>
          <w:i/>
          <w:iCs/>
          <w:spacing w:val="-41"/>
        </w:rPr>
        <w:t xml:space="preserve"> </w:t>
      </w:r>
      <w:r w:rsidRPr="00EF0547">
        <w:rPr>
          <w:i/>
          <w:iCs/>
        </w:rPr>
        <w:t>by</w:t>
      </w:r>
      <w:r w:rsidRPr="00EF0547">
        <w:rPr>
          <w:i/>
          <w:iCs/>
          <w:spacing w:val="-41"/>
        </w:rPr>
        <w:t xml:space="preserve"> </w:t>
      </w:r>
      <w:r w:rsidRPr="00EF0547">
        <w:rPr>
          <w:i/>
          <w:iCs/>
        </w:rPr>
        <w:t>marketing</w:t>
      </w:r>
      <w:r w:rsidRPr="00EF0547">
        <w:rPr>
          <w:i/>
          <w:iCs/>
          <w:spacing w:val="-40"/>
        </w:rPr>
        <w:t xml:space="preserve"> </w:t>
      </w:r>
      <w:r w:rsidRPr="00EF0547">
        <w:rPr>
          <w:i/>
          <w:iCs/>
        </w:rPr>
        <w:t>before</w:t>
      </w:r>
      <w:r w:rsidRPr="00EF0547">
        <w:rPr>
          <w:i/>
          <w:iCs/>
          <w:spacing w:val="-41"/>
        </w:rPr>
        <w:t xml:space="preserve"> </w:t>
      </w:r>
      <w:r w:rsidRPr="00EF0547">
        <w:rPr>
          <w:i/>
          <w:iCs/>
        </w:rPr>
        <w:t>you</w:t>
      </w:r>
      <w:r w:rsidRPr="00EF0547">
        <w:rPr>
          <w:i/>
          <w:iCs/>
          <w:spacing w:val="-40"/>
        </w:rPr>
        <w:t xml:space="preserve"> </w:t>
      </w:r>
      <w:r w:rsidRPr="00EF0547">
        <w:rPr>
          <w:i/>
          <w:iCs/>
        </w:rPr>
        <w:t>proceed</w:t>
      </w:r>
      <w:r w:rsidRPr="00EF0547">
        <w:rPr>
          <w:i/>
          <w:iCs/>
          <w:spacing w:val="-41"/>
        </w:rPr>
        <w:t xml:space="preserve"> </w:t>
      </w:r>
      <w:r w:rsidRPr="00EF0547">
        <w:rPr>
          <w:i/>
          <w:iCs/>
        </w:rPr>
        <w:t>with</w:t>
      </w:r>
      <w:r w:rsidRPr="00EF0547">
        <w:rPr>
          <w:i/>
          <w:iCs/>
          <w:spacing w:val="-40"/>
        </w:rPr>
        <w:t xml:space="preserve"> </w:t>
      </w:r>
      <w:r w:rsidRPr="00EF0547">
        <w:rPr>
          <w:i/>
          <w:iCs/>
        </w:rPr>
        <w:t>set-up)</w:t>
      </w:r>
      <w:r w:rsidRPr="00EF0547">
        <w:rPr>
          <w:i/>
          <w:iCs/>
          <w:spacing w:val="-41"/>
        </w:rPr>
        <w:t xml:space="preserve"> </w:t>
      </w:r>
      <w:r w:rsidRPr="00EF0547">
        <w:rPr>
          <w:i/>
          <w:iCs/>
        </w:rPr>
        <w:t>is</w:t>
      </w:r>
      <w:r w:rsidRPr="00EF0547">
        <w:rPr>
          <w:i/>
          <w:iCs/>
          <w:spacing w:val="-40"/>
        </w:rPr>
        <w:t xml:space="preserve"> </w:t>
      </w:r>
      <w:r w:rsidRPr="00EF0547">
        <w:rPr>
          <w:i/>
          <w:iCs/>
        </w:rPr>
        <w:t>not</w:t>
      </w:r>
      <w:r w:rsidRPr="00EF0547">
        <w:rPr>
          <w:i/>
          <w:iCs/>
          <w:spacing w:val="-41"/>
        </w:rPr>
        <w:t xml:space="preserve"> </w:t>
      </w:r>
      <w:r w:rsidRPr="00EF0547">
        <w:rPr>
          <w:i/>
          <w:iCs/>
        </w:rPr>
        <w:t>sufficient for final</w:t>
      </w:r>
      <w:r w:rsidRPr="00EF0547">
        <w:rPr>
          <w:i/>
          <w:iCs/>
          <w:spacing w:val="-5"/>
        </w:rPr>
        <w:t xml:space="preserve"> </w:t>
      </w:r>
      <w:r w:rsidRPr="00EF0547">
        <w:rPr>
          <w:i/>
          <w:iCs/>
        </w:rPr>
        <w:t>approval.</w:t>
      </w:r>
    </w:p>
    <w:p w14:paraId="287831B5" w14:textId="77777777" w:rsidR="000462B8" w:rsidRPr="00EF0547" w:rsidRDefault="000462B8" w:rsidP="000462B8">
      <w:pPr>
        <w:pStyle w:val="BodyText"/>
        <w:spacing w:before="9"/>
        <w:ind w:left="993"/>
        <w:rPr>
          <w:i/>
        </w:rPr>
      </w:pPr>
    </w:p>
    <w:p w14:paraId="2617C266" w14:textId="77777777" w:rsidR="000462B8" w:rsidRPr="00EF0547" w:rsidRDefault="000462B8" w:rsidP="000462B8">
      <w:pPr>
        <w:pStyle w:val="BodyText"/>
        <w:spacing w:line="244" w:lineRule="auto"/>
        <w:ind w:left="993" w:right="745"/>
      </w:pPr>
      <w:r w:rsidRPr="00EF0547">
        <w:t>Items contained in this document will and can be checked at any point in time to ensure they conform to the most recent style guide.</w:t>
      </w:r>
    </w:p>
    <w:p w14:paraId="78898E21" w14:textId="77777777" w:rsidR="000462B8" w:rsidRPr="00EF0547" w:rsidRDefault="000462B8" w:rsidP="000462B8">
      <w:pPr>
        <w:spacing w:after="160" w:line="259" w:lineRule="auto"/>
      </w:pPr>
      <w:r w:rsidRPr="00EF0547">
        <w:br w:type="page"/>
      </w:r>
    </w:p>
    <w:p w14:paraId="501E8857" w14:textId="77777777" w:rsidR="000462B8" w:rsidRPr="000D2821" w:rsidRDefault="000462B8" w:rsidP="000462B8">
      <w:pPr>
        <w:pStyle w:val="Heading3"/>
        <w:spacing w:before="121"/>
        <w:ind w:left="993"/>
        <w:rPr>
          <w:rFonts w:asciiTheme="minorHAnsi" w:hAnsiTheme="minorHAnsi" w:cstheme="minorHAnsi"/>
          <w:color w:val="auto"/>
          <w:sz w:val="48"/>
          <w:szCs w:val="48"/>
        </w:rPr>
      </w:pPr>
      <w:bookmarkStart w:id="834" w:name="_Toc221634722"/>
      <w:r w:rsidRPr="000D2821">
        <w:rPr>
          <w:rFonts w:asciiTheme="minorHAnsi" w:hAnsiTheme="minorHAnsi" w:cstheme="minorHAnsi"/>
          <w:noProof/>
          <w:color w:val="auto"/>
          <w:sz w:val="48"/>
          <w:szCs w:val="48"/>
        </w:rPr>
        <mc:AlternateContent>
          <mc:Choice Requires="wps">
            <w:drawing>
              <wp:anchor distT="0" distB="0" distL="114300" distR="114300" simplePos="0" relativeHeight="251658265" behindDoc="0" locked="0" layoutInCell="1" allowOverlap="1" wp14:anchorId="34A97FC0" wp14:editId="6596C6B5">
                <wp:simplePos x="0" y="0"/>
                <wp:positionH relativeFrom="leftMargin">
                  <wp:posOffset>228600</wp:posOffset>
                </wp:positionH>
                <wp:positionV relativeFrom="paragraph">
                  <wp:posOffset>-186377</wp:posOffset>
                </wp:positionV>
                <wp:extent cx="685800" cy="8227060"/>
                <wp:effectExtent l="0" t="0" r="0" b="254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822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93C42" w14:textId="77777777" w:rsidR="000462B8" w:rsidRPr="008A2276" w:rsidRDefault="000462B8" w:rsidP="000462B8">
                            <w:pPr>
                              <w:tabs>
                                <w:tab w:val="left" w:pos="6589"/>
                                <w:tab w:val="left" w:pos="7371"/>
                              </w:tabs>
                              <w:spacing w:before="20"/>
                              <w:ind w:left="20"/>
                              <w:jc w:val="right"/>
                              <w:rPr>
                                <w:sz w:val="88"/>
                              </w:rPr>
                            </w:pPr>
                            <w:r>
                              <w:rPr>
                                <w:color w:val="FFFFFF"/>
                                <w:sz w:val="88"/>
                              </w:rPr>
                              <w:t>COLOURS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97FC0" id="Text Box 55" o:spid="_x0000_s1047" type="#_x0000_t202" style="position:absolute;left:0;text-align:left;margin-left:18pt;margin-top:-14.7pt;width:54pt;height:647.8pt;z-index:251658265;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" filled="f" stroked="f">
                <v:textbox style="layout-flow:vertical;mso-layout-flow-alt:bottom-to-top" inset="0,0,0,0">
                  <w:txbxContent>
                    <w:p w14:paraId="10193C42" w14:textId="77777777" w:rsidR="000462B8" w:rsidRPr="008A2276" w:rsidRDefault="000462B8" w:rsidP="000462B8">
                      <w:pPr>
                        <w:tabs>
                          <w:tab w:val="left" w:pos="6589"/>
                          <w:tab w:val="left" w:pos="7371"/>
                        </w:tabs>
                        <w:spacing w:before="20"/>
                        <w:ind w:left="20"/>
                        <w:jc w:val="right"/>
                        <w:rPr>
                          <w:sz w:val="88"/>
                        </w:rPr>
                      </w:pPr>
                      <w:r>
                        <w:rPr>
                          <w:color w:val="FFFFFF"/>
                          <w:sz w:val="88"/>
                        </w:rPr>
                        <w:t>COLOURS</w:t>
                      </w:r>
                    </w:p>
                  </w:txbxContent>
                </v:textbox>
                <w10:wrap anchorx="margin"/>
              </v:shape>
            </w:pict>
          </mc:Fallback>
        </mc:AlternateContent>
      </w:r>
      <w:r w:rsidRPr="000D2821">
        <w:rPr>
          <w:rFonts w:asciiTheme="minorHAnsi" w:hAnsiTheme="minorHAnsi" w:cstheme="minorHAnsi"/>
          <w:noProof/>
          <w:color w:val="auto"/>
          <w:sz w:val="48"/>
          <w:szCs w:val="48"/>
        </w:rPr>
        <w:t>Colours</w:t>
      </w:r>
      <w:bookmarkEnd w:id="834"/>
    </w:p>
    <w:p w14:paraId="3E61514A" w14:textId="77777777" w:rsidR="000462B8" w:rsidRPr="000D2821" w:rsidRDefault="000462B8" w:rsidP="000462B8">
      <w:pPr>
        <w:pStyle w:val="BodyText"/>
        <w:spacing w:before="8"/>
        <w:ind w:left="993"/>
      </w:pPr>
      <w:r w:rsidRPr="000D2821">
        <w:t>These colours are referred to for font and element colours throughout the style guide. Please ensure you reference the correct colour.</w:t>
      </w:r>
    </w:p>
    <w:p w14:paraId="36785C00" w14:textId="77777777" w:rsidR="000462B8" w:rsidRPr="000D2821" w:rsidRDefault="000462B8" w:rsidP="000462B8">
      <w:pPr>
        <w:pStyle w:val="BodyText"/>
        <w:spacing w:before="8"/>
        <w:ind w:left="993"/>
      </w:pPr>
    </w:p>
    <w:p w14:paraId="426E36DB" w14:textId="6B38447C" w:rsidR="000462B8" w:rsidRPr="000D2821" w:rsidRDefault="000462B8" w:rsidP="000462B8">
      <w:pPr>
        <w:pStyle w:val="BodyText"/>
        <w:spacing w:before="8"/>
        <w:ind w:left="993"/>
      </w:pPr>
      <w:r w:rsidRPr="000D2821">
        <w:t xml:space="preserve">The primary colours used for the JBI </w:t>
      </w:r>
      <w:r w:rsidR="00F8212E" w:rsidRPr="000D2821">
        <w:t>logos,</w:t>
      </w:r>
      <w:r w:rsidRPr="000D2821">
        <w:t xml:space="preserve"> and </w:t>
      </w:r>
      <w:proofErr w:type="gramStart"/>
      <w:r w:rsidRPr="000D2821">
        <w:t>a majority of</w:t>
      </w:r>
      <w:proofErr w:type="gramEnd"/>
      <w:r w:rsidRPr="000D2821">
        <w:t xml:space="preserve"> our design assets are “Pantone 165C also referred in this style guide as Hazmat Orange” and “Black”. </w:t>
      </w:r>
    </w:p>
    <w:p w14:paraId="193B34A5" w14:textId="77777777" w:rsidR="000462B8" w:rsidRPr="000D2821" w:rsidRDefault="000462B8" w:rsidP="000462B8">
      <w:pPr>
        <w:pStyle w:val="BodyText"/>
        <w:spacing w:before="8"/>
        <w:ind w:left="993"/>
      </w:pPr>
    </w:p>
    <w:p w14:paraId="0F5F638E" w14:textId="77777777" w:rsidR="000462B8" w:rsidRPr="000D2821" w:rsidRDefault="000462B8" w:rsidP="000462B8">
      <w:pPr>
        <w:pStyle w:val="BodyText"/>
        <w:spacing w:before="8"/>
        <w:ind w:left="993"/>
      </w:pPr>
    </w:p>
    <w:p w14:paraId="597AE83F" w14:textId="77777777" w:rsidR="000462B8" w:rsidRPr="000D2821" w:rsidRDefault="000462B8" w:rsidP="000462B8">
      <w:pPr>
        <w:pStyle w:val="BodyText"/>
        <w:spacing w:before="8"/>
        <w:ind w:left="993"/>
      </w:pPr>
      <w:r w:rsidRPr="000D2821">
        <w:rPr>
          <w:noProof/>
        </w:rPr>
        <w:drawing>
          <wp:inline distT="0" distB="0" distL="0" distR="0" wp14:anchorId="6452056A" wp14:editId="3A4CB7C1">
            <wp:extent cx="5175849" cy="3968980"/>
            <wp:effectExtent l="0" t="0" r="6350" b="0"/>
            <wp:docPr id="1653107537" name="Picture 1653107537" descr="A black and orange color pal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107537" name="Picture 1653107537" descr="A black and orange color palette&#10;&#10;Description automatically generated"/>
                    <pic:cNvPicPr/>
                  </pic:nvPicPr>
                  <pic:blipFill>
                    <a:blip r:embed="rId40"/>
                    <a:stretch>
                      <a:fillRect/>
                    </a:stretch>
                  </pic:blipFill>
                  <pic:spPr>
                    <a:xfrm>
                      <a:off x="0" y="0"/>
                      <a:ext cx="5192456" cy="3981715"/>
                    </a:xfrm>
                    <a:prstGeom prst="rect">
                      <a:avLst/>
                    </a:prstGeom>
                  </pic:spPr>
                </pic:pic>
              </a:graphicData>
            </a:graphic>
          </wp:inline>
        </w:drawing>
      </w:r>
    </w:p>
    <w:p w14:paraId="5B2C926D" w14:textId="77777777" w:rsidR="000462B8" w:rsidRPr="000D2821" w:rsidRDefault="000462B8" w:rsidP="000462B8">
      <w:pPr>
        <w:pStyle w:val="BodyText"/>
        <w:spacing w:before="8"/>
        <w:ind w:left="993"/>
      </w:pPr>
    </w:p>
    <w:p w14:paraId="57FA3BC2" w14:textId="77777777" w:rsidR="000462B8" w:rsidRPr="000D2821" w:rsidRDefault="000462B8" w:rsidP="000462B8">
      <w:pPr>
        <w:pStyle w:val="BodyText"/>
        <w:spacing w:before="8"/>
        <w:ind w:left="993"/>
      </w:pPr>
    </w:p>
    <w:p w14:paraId="35D36B5A" w14:textId="77777777" w:rsidR="000462B8" w:rsidRPr="000D2821" w:rsidRDefault="000462B8" w:rsidP="000462B8">
      <w:pPr>
        <w:spacing w:before="97" w:line="249" w:lineRule="auto"/>
        <w:ind w:left="1276"/>
        <w:rPr>
          <w:i/>
          <w:sz w:val="24"/>
        </w:rPr>
      </w:pPr>
      <w:r w:rsidRPr="000D2821">
        <w:rPr>
          <w:i/>
          <w:sz w:val="24"/>
        </w:rPr>
        <w:t>NOTE to designers: For all PMS colours, please use the specific colour breakdowns</w:t>
      </w:r>
      <w:r w:rsidRPr="000D2821">
        <w:rPr>
          <w:i/>
          <w:spacing w:val="-38"/>
          <w:sz w:val="24"/>
        </w:rPr>
        <w:t xml:space="preserve"> </w:t>
      </w:r>
      <w:r w:rsidRPr="000D2821">
        <w:rPr>
          <w:i/>
          <w:sz w:val="24"/>
        </w:rPr>
        <w:t>listed</w:t>
      </w:r>
      <w:r w:rsidRPr="000D2821">
        <w:rPr>
          <w:i/>
          <w:spacing w:val="-38"/>
          <w:sz w:val="24"/>
        </w:rPr>
        <w:t xml:space="preserve"> </w:t>
      </w:r>
      <w:r w:rsidRPr="000D2821">
        <w:rPr>
          <w:i/>
          <w:sz w:val="24"/>
        </w:rPr>
        <w:t>for</w:t>
      </w:r>
      <w:r w:rsidRPr="000D2821">
        <w:rPr>
          <w:i/>
          <w:spacing w:val="-38"/>
          <w:sz w:val="24"/>
        </w:rPr>
        <w:t xml:space="preserve"> </w:t>
      </w:r>
      <w:r w:rsidRPr="000D2821">
        <w:rPr>
          <w:i/>
          <w:sz w:val="24"/>
        </w:rPr>
        <w:t>process</w:t>
      </w:r>
      <w:r w:rsidRPr="000D2821">
        <w:rPr>
          <w:i/>
          <w:spacing w:val="-38"/>
          <w:sz w:val="24"/>
        </w:rPr>
        <w:t xml:space="preserve"> </w:t>
      </w:r>
      <w:r w:rsidRPr="000D2821">
        <w:rPr>
          <w:i/>
          <w:sz w:val="24"/>
        </w:rPr>
        <w:t>print/</w:t>
      </w:r>
      <w:r w:rsidRPr="000D2821">
        <w:rPr>
          <w:i/>
          <w:spacing w:val="-38"/>
          <w:sz w:val="24"/>
        </w:rPr>
        <w:t xml:space="preserve"> </w:t>
      </w:r>
      <w:r w:rsidRPr="000D2821">
        <w:rPr>
          <w:i/>
          <w:sz w:val="24"/>
        </w:rPr>
        <w:t>web</w:t>
      </w:r>
      <w:r w:rsidRPr="000D2821">
        <w:rPr>
          <w:i/>
          <w:spacing w:val="-37"/>
          <w:sz w:val="24"/>
        </w:rPr>
        <w:t xml:space="preserve"> </w:t>
      </w:r>
      <w:r w:rsidRPr="000D2821">
        <w:rPr>
          <w:i/>
          <w:sz w:val="24"/>
        </w:rPr>
        <w:t>colours,</w:t>
      </w:r>
      <w:r w:rsidRPr="000D2821">
        <w:rPr>
          <w:i/>
          <w:spacing w:val="-38"/>
          <w:sz w:val="24"/>
        </w:rPr>
        <w:t xml:space="preserve"> </w:t>
      </w:r>
      <w:r w:rsidRPr="000D2821">
        <w:rPr>
          <w:i/>
          <w:sz w:val="24"/>
          <w:u w:val="single" w:color="003358"/>
        </w:rPr>
        <w:t>not</w:t>
      </w:r>
      <w:r w:rsidRPr="000D2821">
        <w:rPr>
          <w:i/>
          <w:spacing w:val="-38"/>
          <w:sz w:val="24"/>
          <w:u w:val="single" w:color="003358"/>
        </w:rPr>
        <w:t xml:space="preserve"> </w:t>
      </w:r>
      <w:r w:rsidRPr="000D2821">
        <w:rPr>
          <w:i/>
          <w:sz w:val="24"/>
          <w:u w:val="single" w:color="003358"/>
        </w:rPr>
        <w:t>colours</w:t>
      </w:r>
      <w:r w:rsidRPr="000D2821">
        <w:rPr>
          <w:i/>
          <w:spacing w:val="-38"/>
          <w:sz w:val="24"/>
          <w:u w:val="single" w:color="003358"/>
        </w:rPr>
        <w:t xml:space="preserve"> </w:t>
      </w:r>
      <w:r w:rsidRPr="000D2821">
        <w:rPr>
          <w:i/>
          <w:sz w:val="24"/>
          <w:u w:val="single" w:color="003358"/>
        </w:rPr>
        <w:t>converted</w:t>
      </w:r>
      <w:r w:rsidRPr="000D2821">
        <w:rPr>
          <w:i/>
          <w:spacing w:val="-38"/>
          <w:sz w:val="24"/>
          <w:u w:val="single" w:color="003358"/>
        </w:rPr>
        <w:t xml:space="preserve"> </w:t>
      </w:r>
      <w:r w:rsidRPr="000D2821">
        <w:rPr>
          <w:i/>
          <w:sz w:val="24"/>
          <w:u w:val="single" w:color="003358"/>
        </w:rPr>
        <w:t>from</w:t>
      </w:r>
      <w:r w:rsidRPr="000D2821">
        <w:rPr>
          <w:i/>
          <w:spacing w:val="-37"/>
          <w:sz w:val="24"/>
          <w:u w:val="single" w:color="003358"/>
        </w:rPr>
        <w:t xml:space="preserve"> </w:t>
      </w:r>
      <w:r w:rsidRPr="000D2821">
        <w:rPr>
          <w:i/>
          <w:sz w:val="24"/>
          <w:u w:val="single" w:color="003358"/>
        </w:rPr>
        <w:t>spot</w:t>
      </w:r>
      <w:r w:rsidRPr="000D2821">
        <w:rPr>
          <w:i/>
          <w:sz w:val="24"/>
        </w:rPr>
        <w:t xml:space="preserve"> </w:t>
      </w:r>
      <w:r w:rsidRPr="000D2821">
        <w:rPr>
          <w:i/>
          <w:sz w:val="24"/>
          <w:u w:val="single" w:color="003358"/>
        </w:rPr>
        <w:t>swatches</w:t>
      </w:r>
      <w:r w:rsidRPr="000D2821">
        <w:rPr>
          <w:i/>
          <w:sz w:val="24"/>
        </w:rPr>
        <w:t xml:space="preserve"> as the colour will not</w:t>
      </w:r>
      <w:r w:rsidRPr="000D2821">
        <w:rPr>
          <w:i/>
          <w:spacing w:val="-20"/>
          <w:sz w:val="24"/>
        </w:rPr>
        <w:t xml:space="preserve"> </w:t>
      </w:r>
      <w:r w:rsidRPr="000D2821">
        <w:rPr>
          <w:i/>
          <w:sz w:val="24"/>
        </w:rPr>
        <w:t>match.</w:t>
      </w:r>
    </w:p>
    <w:p w14:paraId="0ACA286D" w14:textId="77777777" w:rsidR="000462B8" w:rsidRPr="000D2821" w:rsidRDefault="000462B8" w:rsidP="000462B8">
      <w:pPr>
        <w:spacing w:after="160" w:line="259" w:lineRule="auto"/>
        <w:rPr>
          <w:sz w:val="24"/>
          <w:szCs w:val="24"/>
        </w:rPr>
      </w:pPr>
      <w:r w:rsidRPr="000D2821">
        <w:br w:type="page"/>
      </w:r>
    </w:p>
    <w:p w14:paraId="087D9114" w14:textId="77777777" w:rsidR="000462B8" w:rsidRPr="000D2821" w:rsidRDefault="000462B8" w:rsidP="000462B8">
      <w:pPr>
        <w:pStyle w:val="Heading3"/>
        <w:spacing w:before="121"/>
        <w:ind w:left="993"/>
        <w:rPr>
          <w:rFonts w:asciiTheme="minorHAnsi" w:hAnsiTheme="minorHAnsi" w:cstheme="minorHAnsi"/>
          <w:color w:val="auto"/>
          <w:sz w:val="48"/>
          <w:szCs w:val="48"/>
        </w:rPr>
      </w:pPr>
      <w:bookmarkStart w:id="835" w:name="_Toc221634723"/>
      <w:r w:rsidRPr="000D2821">
        <w:rPr>
          <w:rFonts w:asciiTheme="minorHAnsi" w:hAnsiTheme="minorHAnsi" w:cstheme="minorHAnsi"/>
          <w:noProof/>
          <w:color w:val="auto"/>
          <w:sz w:val="48"/>
          <w:szCs w:val="48"/>
        </w:rPr>
        <mc:AlternateContent>
          <mc:Choice Requires="wps">
            <w:drawing>
              <wp:anchor distT="0" distB="0" distL="114300" distR="114300" simplePos="0" relativeHeight="251658266" behindDoc="0" locked="0" layoutInCell="1" allowOverlap="1" wp14:anchorId="45FF3BB4" wp14:editId="6BA23245">
                <wp:simplePos x="0" y="0"/>
                <wp:positionH relativeFrom="leftMargin">
                  <wp:posOffset>228600</wp:posOffset>
                </wp:positionH>
                <wp:positionV relativeFrom="paragraph">
                  <wp:posOffset>-186377</wp:posOffset>
                </wp:positionV>
                <wp:extent cx="685800" cy="8227060"/>
                <wp:effectExtent l="0" t="0" r="0" b="254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822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DE13E" w14:textId="77777777" w:rsidR="000462B8" w:rsidRPr="008A2276" w:rsidRDefault="000462B8" w:rsidP="000462B8">
                            <w:pPr>
                              <w:tabs>
                                <w:tab w:val="left" w:pos="6589"/>
                                <w:tab w:val="left" w:pos="7371"/>
                              </w:tabs>
                              <w:spacing w:before="20"/>
                              <w:ind w:left="20"/>
                              <w:jc w:val="right"/>
                              <w:rPr>
                                <w:sz w:val="88"/>
                              </w:rPr>
                            </w:pPr>
                            <w:r>
                              <w:rPr>
                                <w:color w:val="FFFFFF"/>
                                <w:sz w:val="88"/>
                              </w:rPr>
                              <w:t>LOGOS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F3BB4" id="Text Box 56" o:spid="_x0000_s1048" type="#_x0000_t202" style="position:absolute;left:0;text-align:left;margin-left:18pt;margin-top:-14.7pt;width:54pt;height:647.8pt;z-index:25165826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" filled="f" stroked="f">
                <v:textbox style="layout-flow:vertical;mso-layout-flow-alt:bottom-to-top" inset="0,0,0,0">
                  <w:txbxContent>
                    <w:p w14:paraId="56ADE13E" w14:textId="77777777" w:rsidR="000462B8" w:rsidRPr="008A2276" w:rsidRDefault="000462B8" w:rsidP="000462B8">
                      <w:pPr>
                        <w:tabs>
                          <w:tab w:val="left" w:pos="6589"/>
                          <w:tab w:val="left" w:pos="7371"/>
                        </w:tabs>
                        <w:spacing w:before="20"/>
                        <w:ind w:left="20"/>
                        <w:jc w:val="right"/>
                        <w:rPr>
                          <w:sz w:val="88"/>
                        </w:rPr>
                      </w:pPr>
                      <w:r>
                        <w:rPr>
                          <w:color w:val="FFFFFF"/>
                          <w:sz w:val="88"/>
                        </w:rPr>
                        <w:t>LOGOS</w:t>
                      </w:r>
                    </w:p>
                  </w:txbxContent>
                </v:textbox>
                <w10:wrap anchorx="margin"/>
              </v:shape>
            </w:pict>
          </mc:Fallback>
        </mc:AlternateContent>
      </w:r>
      <w:r w:rsidRPr="000D2821">
        <w:rPr>
          <w:rFonts w:asciiTheme="minorHAnsi" w:hAnsiTheme="minorHAnsi" w:cstheme="minorHAnsi"/>
          <w:color w:val="auto"/>
          <w:sz w:val="48"/>
          <w:szCs w:val="48"/>
        </w:rPr>
        <w:t>Logos</w:t>
      </w:r>
      <w:bookmarkEnd w:id="835"/>
    </w:p>
    <w:p w14:paraId="54335793" w14:textId="77777777" w:rsidR="000462B8" w:rsidRPr="000D2821" w:rsidRDefault="000462B8" w:rsidP="000462B8"/>
    <w:p w14:paraId="50B37BCB" w14:textId="77777777" w:rsidR="000462B8" w:rsidRPr="000D2821" w:rsidRDefault="000462B8" w:rsidP="000462B8">
      <w:pPr>
        <w:ind w:left="993"/>
      </w:pPr>
    </w:p>
    <w:p w14:paraId="10A0E8F9" w14:textId="77777777" w:rsidR="000462B8" w:rsidRPr="000D2821" w:rsidRDefault="000462B8" w:rsidP="000462B8">
      <w:pPr>
        <w:ind w:left="993"/>
      </w:pPr>
      <w:r w:rsidRPr="000D2821">
        <w:t>The standard or standard stacked logo must be used for all promotional material.</w:t>
      </w:r>
    </w:p>
    <w:p w14:paraId="08166437" w14:textId="77777777" w:rsidR="000462B8" w:rsidRPr="000D2821" w:rsidRDefault="000462B8" w:rsidP="000462B8"/>
    <w:p w14:paraId="5E0F3798" w14:textId="77777777" w:rsidR="000462B8" w:rsidRPr="000D2821" w:rsidRDefault="000462B8" w:rsidP="000462B8"/>
    <w:p w14:paraId="08D4A31B" w14:textId="77777777" w:rsidR="000462B8" w:rsidRPr="000D2821" w:rsidRDefault="000462B8" w:rsidP="000462B8">
      <w:pPr>
        <w:ind w:left="993"/>
        <w:rPr>
          <w:sz w:val="28"/>
          <w:szCs w:val="28"/>
        </w:rPr>
      </w:pPr>
      <w:r w:rsidRPr="000D2821">
        <w:rPr>
          <w:sz w:val="28"/>
          <w:szCs w:val="28"/>
        </w:rPr>
        <w:t>Standard Logo:</w:t>
      </w:r>
    </w:p>
    <w:p w14:paraId="6081F0F6" w14:textId="77777777" w:rsidR="000462B8" w:rsidRPr="000D2821" w:rsidRDefault="000462B8" w:rsidP="000462B8">
      <w:pPr>
        <w:ind w:left="993"/>
        <w:rPr>
          <w:sz w:val="28"/>
          <w:szCs w:val="28"/>
        </w:rPr>
      </w:pPr>
    </w:p>
    <w:p w14:paraId="7406095F" w14:textId="77777777" w:rsidR="000462B8" w:rsidRPr="000D2821" w:rsidRDefault="000462B8" w:rsidP="000462B8">
      <w:pPr>
        <w:ind w:left="993"/>
        <w:jc w:val="center"/>
        <w:rPr>
          <w:sz w:val="28"/>
          <w:szCs w:val="28"/>
        </w:rPr>
      </w:pPr>
      <w:r w:rsidRPr="000D2821">
        <w:rPr>
          <w:noProof/>
          <w:sz w:val="28"/>
          <w:szCs w:val="28"/>
        </w:rPr>
        <w:drawing>
          <wp:inline distT="0" distB="0" distL="0" distR="0" wp14:anchorId="486F5EA7" wp14:editId="24E0B07C">
            <wp:extent cx="4877671" cy="1599985"/>
            <wp:effectExtent l="0" t="0" r="0" b="0"/>
            <wp:docPr id="71" name="Picture 7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close-up of a 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97349" cy="1606440"/>
                    </a:xfrm>
                    <a:prstGeom prst="rect">
                      <a:avLst/>
                    </a:prstGeom>
                  </pic:spPr>
                </pic:pic>
              </a:graphicData>
            </a:graphic>
          </wp:inline>
        </w:drawing>
      </w:r>
    </w:p>
    <w:p w14:paraId="26A272F4" w14:textId="77777777" w:rsidR="000462B8" w:rsidRPr="000D2821" w:rsidRDefault="000462B8" w:rsidP="000462B8">
      <w:pPr>
        <w:ind w:left="993"/>
        <w:rPr>
          <w:sz w:val="28"/>
          <w:szCs w:val="28"/>
        </w:rPr>
      </w:pPr>
    </w:p>
    <w:p w14:paraId="4120D4C8" w14:textId="77777777" w:rsidR="000462B8" w:rsidRPr="000D2821" w:rsidRDefault="000462B8" w:rsidP="000462B8">
      <w:pPr>
        <w:ind w:left="993"/>
        <w:rPr>
          <w:sz w:val="28"/>
          <w:szCs w:val="28"/>
        </w:rPr>
      </w:pPr>
    </w:p>
    <w:p w14:paraId="238FC3D7" w14:textId="77777777" w:rsidR="000462B8" w:rsidRPr="000D2821" w:rsidRDefault="000462B8" w:rsidP="000462B8">
      <w:pPr>
        <w:ind w:left="993"/>
        <w:rPr>
          <w:sz w:val="28"/>
          <w:szCs w:val="28"/>
        </w:rPr>
      </w:pPr>
    </w:p>
    <w:p w14:paraId="5D58D802" w14:textId="77777777" w:rsidR="000462B8" w:rsidRPr="000D2821" w:rsidRDefault="000462B8" w:rsidP="000462B8">
      <w:pPr>
        <w:ind w:left="993"/>
        <w:rPr>
          <w:sz w:val="28"/>
          <w:szCs w:val="28"/>
        </w:rPr>
      </w:pPr>
    </w:p>
    <w:p w14:paraId="3463BAD1" w14:textId="77777777" w:rsidR="000462B8" w:rsidRPr="000D2821" w:rsidRDefault="000462B8" w:rsidP="000462B8">
      <w:pPr>
        <w:ind w:left="993"/>
        <w:rPr>
          <w:sz w:val="28"/>
          <w:szCs w:val="28"/>
        </w:rPr>
      </w:pPr>
      <w:r w:rsidRPr="000D2821">
        <w:rPr>
          <w:sz w:val="28"/>
          <w:szCs w:val="28"/>
        </w:rPr>
        <w:t>Stacked Logo:</w:t>
      </w:r>
    </w:p>
    <w:p w14:paraId="7102A197" w14:textId="77777777" w:rsidR="000462B8" w:rsidRPr="000D2821" w:rsidRDefault="000462B8" w:rsidP="000462B8">
      <w:pPr>
        <w:ind w:left="993"/>
        <w:rPr>
          <w:sz w:val="28"/>
          <w:szCs w:val="28"/>
        </w:rPr>
      </w:pPr>
    </w:p>
    <w:p w14:paraId="0CFE0A81" w14:textId="77777777" w:rsidR="000462B8" w:rsidRPr="000D2821" w:rsidRDefault="000462B8" w:rsidP="000462B8">
      <w:pPr>
        <w:ind w:left="993"/>
        <w:rPr>
          <w:sz w:val="28"/>
          <w:szCs w:val="28"/>
        </w:rPr>
      </w:pPr>
    </w:p>
    <w:p w14:paraId="08E5B907" w14:textId="77777777" w:rsidR="000462B8" w:rsidRPr="000D2821" w:rsidRDefault="000462B8" w:rsidP="000462B8">
      <w:pPr>
        <w:ind w:left="993"/>
        <w:jc w:val="center"/>
        <w:rPr>
          <w:sz w:val="28"/>
          <w:szCs w:val="28"/>
        </w:rPr>
      </w:pPr>
      <w:r w:rsidRPr="000D2821">
        <w:rPr>
          <w:noProof/>
          <w:sz w:val="28"/>
          <w:szCs w:val="28"/>
        </w:rPr>
        <w:drawing>
          <wp:inline distT="0" distB="0" distL="0" distR="0" wp14:anchorId="503BC36F" wp14:editId="1FB61985">
            <wp:extent cx="2626156" cy="2609419"/>
            <wp:effectExtent l="0" t="0" r="3175" b="635"/>
            <wp:docPr id="72" name="Picture 72" descr="A person with a hat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person with a hat and tex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35704" cy="2618906"/>
                    </a:xfrm>
                    <a:prstGeom prst="rect">
                      <a:avLst/>
                    </a:prstGeom>
                  </pic:spPr>
                </pic:pic>
              </a:graphicData>
            </a:graphic>
          </wp:inline>
        </w:drawing>
      </w:r>
    </w:p>
    <w:p w14:paraId="6FF803ED" w14:textId="77777777" w:rsidR="000462B8" w:rsidRPr="000D2821" w:rsidRDefault="000462B8" w:rsidP="000462B8">
      <w:pPr>
        <w:ind w:left="993"/>
        <w:rPr>
          <w:sz w:val="28"/>
          <w:szCs w:val="28"/>
        </w:rPr>
      </w:pPr>
    </w:p>
    <w:p w14:paraId="18BB98C1" w14:textId="77777777" w:rsidR="000462B8" w:rsidRPr="000D2821" w:rsidRDefault="000462B8" w:rsidP="000462B8">
      <w:pPr>
        <w:ind w:left="993"/>
        <w:rPr>
          <w:sz w:val="28"/>
          <w:szCs w:val="28"/>
        </w:rPr>
      </w:pPr>
      <w:r w:rsidRPr="000D2821">
        <w:rPr>
          <w:rFonts w:cstheme="minorHAnsi"/>
          <w:noProof/>
          <w:sz w:val="48"/>
          <w:szCs w:val="48"/>
        </w:rPr>
        <mc:AlternateContent>
          <mc:Choice Requires="wps">
            <w:drawing>
              <wp:anchor distT="0" distB="0" distL="114300" distR="114300" simplePos="0" relativeHeight="251658281" behindDoc="0" locked="0" layoutInCell="1" allowOverlap="1" wp14:anchorId="70873EC1" wp14:editId="0F7F667B">
                <wp:simplePos x="0" y="0"/>
                <wp:positionH relativeFrom="leftMargin">
                  <wp:posOffset>175524</wp:posOffset>
                </wp:positionH>
                <wp:positionV relativeFrom="paragraph">
                  <wp:posOffset>-173355</wp:posOffset>
                </wp:positionV>
                <wp:extent cx="685800" cy="8227060"/>
                <wp:effectExtent l="0" t="0" r="0" b="254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822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9FBE0" w14:textId="77777777" w:rsidR="000462B8" w:rsidRPr="008A2276" w:rsidRDefault="000462B8" w:rsidP="000462B8">
                            <w:pPr>
                              <w:tabs>
                                <w:tab w:val="left" w:pos="6589"/>
                                <w:tab w:val="left" w:pos="7371"/>
                              </w:tabs>
                              <w:spacing w:before="20"/>
                              <w:ind w:left="20"/>
                              <w:jc w:val="right"/>
                              <w:rPr>
                                <w:sz w:val="88"/>
                              </w:rPr>
                            </w:pPr>
                            <w:r>
                              <w:rPr>
                                <w:color w:val="FFFFFF"/>
                                <w:sz w:val="88"/>
                              </w:rPr>
                              <w:t>LOGOS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73EC1" id="Text Box 75" o:spid="_x0000_s1049" type="#_x0000_t202" style="position:absolute;left:0;text-align:left;margin-left:13.8pt;margin-top:-13.65pt;width:54pt;height:647.8pt;z-index:25165828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" filled="f" stroked="f">
                <v:textbox style="layout-flow:vertical;mso-layout-flow-alt:bottom-to-top" inset="0,0,0,0">
                  <w:txbxContent>
                    <w:p w14:paraId="0859FBE0" w14:textId="77777777" w:rsidR="000462B8" w:rsidRPr="008A2276" w:rsidRDefault="000462B8" w:rsidP="000462B8">
                      <w:pPr>
                        <w:tabs>
                          <w:tab w:val="left" w:pos="6589"/>
                          <w:tab w:val="left" w:pos="7371"/>
                        </w:tabs>
                        <w:spacing w:before="20"/>
                        <w:ind w:left="20"/>
                        <w:jc w:val="right"/>
                        <w:rPr>
                          <w:sz w:val="88"/>
                        </w:rPr>
                      </w:pPr>
                      <w:r>
                        <w:rPr>
                          <w:color w:val="FFFFFF"/>
                          <w:sz w:val="88"/>
                        </w:rPr>
                        <w:t>LOGOS</w:t>
                      </w:r>
                    </w:p>
                  </w:txbxContent>
                </v:textbox>
                <w10:wrap anchorx="margin"/>
              </v:shape>
            </w:pict>
          </mc:Fallback>
        </mc:AlternateContent>
      </w:r>
    </w:p>
    <w:p w14:paraId="6FDFEF1D" w14:textId="77777777" w:rsidR="000462B8" w:rsidRPr="000D2821" w:rsidRDefault="000462B8" w:rsidP="000462B8">
      <w:pPr>
        <w:ind w:left="993"/>
        <w:rPr>
          <w:sz w:val="28"/>
          <w:szCs w:val="28"/>
        </w:rPr>
      </w:pPr>
    </w:p>
    <w:p w14:paraId="7CE524EA" w14:textId="77777777" w:rsidR="000462B8" w:rsidRPr="000D2821" w:rsidRDefault="000462B8" w:rsidP="000462B8">
      <w:pPr>
        <w:ind w:left="993"/>
        <w:rPr>
          <w:sz w:val="28"/>
          <w:szCs w:val="28"/>
        </w:rPr>
      </w:pPr>
    </w:p>
    <w:p w14:paraId="7DC62F19" w14:textId="77777777" w:rsidR="000462B8" w:rsidRPr="000D2821" w:rsidRDefault="000462B8" w:rsidP="000462B8">
      <w:pPr>
        <w:ind w:left="993"/>
      </w:pPr>
      <w:r w:rsidRPr="000D2821">
        <w:t>Where the standard or standard stacked logo is not suitable the inverted logos may be used.</w:t>
      </w:r>
    </w:p>
    <w:p w14:paraId="3709C94B" w14:textId="77777777" w:rsidR="000462B8" w:rsidRPr="000D2821" w:rsidRDefault="000462B8" w:rsidP="000462B8"/>
    <w:p w14:paraId="0D7C1BCA" w14:textId="77777777" w:rsidR="000462B8" w:rsidRPr="000D2821" w:rsidRDefault="000462B8" w:rsidP="000462B8"/>
    <w:p w14:paraId="6D42CA2E" w14:textId="77777777" w:rsidR="000462B8" w:rsidRPr="000D2821" w:rsidRDefault="000462B8" w:rsidP="000462B8">
      <w:pPr>
        <w:ind w:left="993"/>
        <w:rPr>
          <w:sz w:val="28"/>
          <w:szCs w:val="28"/>
        </w:rPr>
      </w:pPr>
      <w:r w:rsidRPr="000D2821">
        <w:rPr>
          <w:sz w:val="28"/>
          <w:szCs w:val="28"/>
        </w:rPr>
        <w:t>Standard Logo (Inverted):</w:t>
      </w:r>
    </w:p>
    <w:p w14:paraId="36533096" w14:textId="77777777" w:rsidR="000462B8" w:rsidRPr="000D2821" w:rsidRDefault="000462B8" w:rsidP="000462B8">
      <w:pPr>
        <w:spacing w:after="160" w:line="259" w:lineRule="auto"/>
        <w:jc w:val="right"/>
      </w:pPr>
      <w:r w:rsidRPr="000D2821">
        <w:rPr>
          <w:noProof/>
        </w:rPr>
        <w:drawing>
          <wp:inline distT="0" distB="0" distL="0" distR="0" wp14:anchorId="258B339C" wp14:editId="27FDD105">
            <wp:extent cx="5914432" cy="2027208"/>
            <wp:effectExtent l="0" t="0" r="0" b="0"/>
            <wp:docPr id="73" name="Picture 73" descr="A black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black rectangular sign with white text&#10;&#10;Description automatically generated"/>
                    <pic:cNvPicPr/>
                  </pic:nvPicPr>
                  <pic:blipFill>
                    <a:blip r:embed="rId42"/>
                    <a:stretch>
                      <a:fillRect/>
                    </a:stretch>
                  </pic:blipFill>
                  <pic:spPr>
                    <a:xfrm>
                      <a:off x="0" y="0"/>
                      <a:ext cx="5927732" cy="2031767"/>
                    </a:xfrm>
                    <a:prstGeom prst="rect">
                      <a:avLst/>
                    </a:prstGeom>
                  </pic:spPr>
                </pic:pic>
              </a:graphicData>
            </a:graphic>
          </wp:inline>
        </w:drawing>
      </w:r>
    </w:p>
    <w:p w14:paraId="307BB74C" w14:textId="77777777" w:rsidR="000462B8" w:rsidRPr="000D2821" w:rsidRDefault="000462B8" w:rsidP="000462B8">
      <w:pPr>
        <w:spacing w:after="160" w:line="259" w:lineRule="auto"/>
        <w:jc w:val="center"/>
      </w:pPr>
    </w:p>
    <w:p w14:paraId="1533990E" w14:textId="77777777" w:rsidR="000462B8" w:rsidRPr="000D2821" w:rsidRDefault="000462B8" w:rsidP="000462B8">
      <w:pPr>
        <w:spacing w:after="160" w:line="259" w:lineRule="auto"/>
        <w:jc w:val="center"/>
      </w:pPr>
    </w:p>
    <w:p w14:paraId="77837BA2" w14:textId="77777777" w:rsidR="000462B8" w:rsidRPr="000D2821" w:rsidRDefault="000462B8" w:rsidP="000462B8">
      <w:pPr>
        <w:spacing w:after="160" w:line="259" w:lineRule="auto"/>
        <w:jc w:val="center"/>
      </w:pPr>
    </w:p>
    <w:p w14:paraId="0A2AF5FC" w14:textId="77777777" w:rsidR="000462B8" w:rsidRPr="000D2821" w:rsidRDefault="000462B8" w:rsidP="000462B8">
      <w:pPr>
        <w:ind w:left="993"/>
        <w:rPr>
          <w:sz w:val="28"/>
          <w:szCs w:val="28"/>
        </w:rPr>
      </w:pPr>
      <w:r w:rsidRPr="000D2821">
        <w:rPr>
          <w:sz w:val="28"/>
          <w:szCs w:val="28"/>
        </w:rPr>
        <w:t>Stacked Logo (Inverted):</w:t>
      </w:r>
    </w:p>
    <w:p w14:paraId="2D2B690A" w14:textId="77777777" w:rsidR="000462B8" w:rsidRPr="000D2821" w:rsidRDefault="000462B8" w:rsidP="000462B8">
      <w:pPr>
        <w:ind w:left="993"/>
        <w:rPr>
          <w:sz w:val="28"/>
          <w:szCs w:val="28"/>
        </w:rPr>
      </w:pPr>
    </w:p>
    <w:p w14:paraId="756969B7" w14:textId="77777777" w:rsidR="000462B8" w:rsidRPr="000D2821" w:rsidRDefault="000462B8" w:rsidP="000462B8">
      <w:pPr>
        <w:ind w:left="993"/>
        <w:rPr>
          <w:sz w:val="28"/>
          <w:szCs w:val="28"/>
        </w:rPr>
      </w:pPr>
    </w:p>
    <w:p w14:paraId="68097D73" w14:textId="77777777" w:rsidR="000462B8" w:rsidRPr="000D2821" w:rsidRDefault="000462B8" w:rsidP="000462B8">
      <w:pPr>
        <w:ind w:left="993"/>
        <w:jc w:val="center"/>
        <w:rPr>
          <w:sz w:val="28"/>
          <w:szCs w:val="28"/>
        </w:rPr>
      </w:pPr>
      <w:r w:rsidRPr="000D2821">
        <w:rPr>
          <w:noProof/>
        </w:rPr>
        <w:drawing>
          <wp:inline distT="0" distB="0" distL="0" distR="0" wp14:anchorId="1EE9A90A" wp14:editId="4F486E27">
            <wp:extent cx="2457450" cy="2428875"/>
            <wp:effectExtent l="0" t="0" r="0" b="9525"/>
            <wp:docPr id="74" name="Picture 74" descr="A black and white sign with a person in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black and white sign with a person in a hat&#10;&#10;Description automatically generated"/>
                    <pic:cNvPicPr/>
                  </pic:nvPicPr>
                  <pic:blipFill>
                    <a:blip r:embed="rId43"/>
                    <a:stretch>
                      <a:fillRect/>
                    </a:stretch>
                  </pic:blipFill>
                  <pic:spPr>
                    <a:xfrm>
                      <a:off x="0" y="0"/>
                      <a:ext cx="2457450" cy="2428875"/>
                    </a:xfrm>
                    <a:prstGeom prst="rect">
                      <a:avLst/>
                    </a:prstGeom>
                  </pic:spPr>
                </pic:pic>
              </a:graphicData>
            </a:graphic>
          </wp:inline>
        </w:drawing>
      </w:r>
    </w:p>
    <w:p w14:paraId="4F1E9B3D" w14:textId="77777777" w:rsidR="000462B8" w:rsidRPr="000D2821" w:rsidRDefault="000462B8" w:rsidP="000462B8">
      <w:pPr>
        <w:spacing w:after="160" w:line="259" w:lineRule="auto"/>
        <w:rPr>
          <w:sz w:val="24"/>
          <w:szCs w:val="24"/>
        </w:rPr>
      </w:pPr>
      <w:r w:rsidRPr="000D2821">
        <w:br w:type="page"/>
      </w:r>
    </w:p>
    <w:p w14:paraId="643653AA" w14:textId="77777777" w:rsidR="000462B8" w:rsidRPr="000D2821" w:rsidRDefault="000462B8" w:rsidP="000462B8">
      <w:pPr>
        <w:pStyle w:val="Heading3"/>
        <w:spacing w:before="121"/>
        <w:ind w:left="993"/>
        <w:rPr>
          <w:rFonts w:asciiTheme="minorHAnsi" w:hAnsiTheme="minorHAnsi" w:cstheme="minorHAnsi"/>
          <w:color w:val="auto"/>
          <w:sz w:val="48"/>
          <w:szCs w:val="48"/>
        </w:rPr>
      </w:pPr>
      <w:bookmarkStart w:id="836" w:name="_Toc221634724"/>
      <w:r w:rsidRPr="000D2821">
        <w:rPr>
          <w:rFonts w:asciiTheme="minorHAnsi" w:hAnsiTheme="minorHAnsi" w:cstheme="minorHAnsi"/>
          <w:noProof/>
          <w:color w:val="auto"/>
          <w:sz w:val="48"/>
          <w:szCs w:val="48"/>
        </w:rPr>
        <mc:AlternateContent>
          <mc:Choice Requires="wps">
            <w:drawing>
              <wp:anchor distT="0" distB="0" distL="114300" distR="114300" simplePos="0" relativeHeight="251658267" behindDoc="0" locked="0" layoutInCell="1" allowOverlap="1" wp14:anchorId="69DDD224" wp14:editId="7DD3ACA8">
                <wp:simplePos x="0" y="0"/>
                <wp:positionH relativeFrom="leftMargin">
                  <wp:posOffset>228600</wp:posOffset>
                </wp:positionH>
                <wp:positionV relativeFrom="paragraph">
                  <wp:posOffset>-186377</wp:posOffset>
                </wp:positionV>
                <wp:extent cx="685800" cy="8227060"/>
                <wp:effectExtent l="0" t="0" r="0" b="254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822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D8E79" w14:textId="77777777" w:rsidR="000462B8" w:rsidRPr="00847EA0" w:rsidRDefault="000462B8" w:rsidP="000462B8">
                            <w:pPr>
                              <w:tabs>
                                <w:tab w:val="left" w:pos="6589"/>
                                <w:tab w:val="left" w:pos="7371"/>
                              </w:tabs>
                              <w:spacing w:before="20"/>
                              <w:ind w:left="20"/>
                              <w:jc w:val="right"/>
                              <w:rPr>
                                <w:sz w:val="88"/>
                              </w:rPr>
                            </w:pPr>
                            <w:r>
                              <w:rPr>
                                <w:color w:val="FFFFFF"/>
                                <w:sz w:val="88"/>
                              </w:rPr>
                              <w:t>ADDITIONAL ELEMENTS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DD224" id="Text Box 57" o:spid="_x0000_s1050" type="#_x0000_t202" style="position:absolute;left:0;text-align:left;margin-left:18pt;margin-top:-14.7pt;width:54pt;height:647.8pt;z-index:25165826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" filled="f" stroked="f">
                <v:textbox style="layout-flow:vertical;mso-layout-flow-alt:bottom-to-top" inset="0,0,0,0">
                  <w:txbxContent>
                    <w:p w14:paraId="1A1D8E79" w14:textId="77777777" w:rsidR="000462B8" w:rsidRPr="00847EA0" w:rsidRDefault="000462B8" w:rsidP="000462B8">
                      <w:pPr>
                        <w:tabs>
                          <w:tab w:val="left" w:pos="6589"/>
                          <w:tab w:val="left" w:pos="7371"/>
                        </w:tabs>
                        <w:spacing w:before="20"/>
                        <w:ind w:left="20"/>
                        <w:jc w:val="right"/>
                        <w:rPr>
                          <w:sz w:val="88"/>
                        </w:rPr>
                      </w:pPr>
                      <w:r>
                        <w:rPr>
                          <w:color w:val="FFFFFF"/>
                          <w:sz w:val="88"/>
                        </w:rPr>
                        <w:t>ADDITIONAL ELEMENTS</w:t>
                      </w:r>
                    </w:p>
                  </w:txbxContent>
                </v:textbox>
                <w10:wrap anchorx="margin"/>
              </v:shape>
            </w:pict>
          </mc:Fallback>
        </mc:AlternateContent>
      </w:r>
      <w:r w:rsidRPr="000D2821">
        <w:rPr>
          <w:rFonts w:asciiTheme="minorHAnsi" w:hAnsiTheme="minorHAnsi" w:cstheme="minorHAnsi"/>
          <w:color w:val="auto"/>
          <w:sz w:val="48"/>
          <w:szCs w:val="48"/>
        </w:rPr>
        <w:t>Additional Elements</w:t>
      </w:r>
      <w:bookmarkEnd w:id="836"/>
    </w:p>
    <w:p w14:paraId="13349F2A" w14:textId="77777777" w:rsidR="000462B8" w:rsidRPr="000D2821" w:rsidRDefault="000462B8" w:rsidP="000462B8"/>
    <w:p w14:paraId="64CAD224" w14:textId="77777777" w:rsidR="000462B8" w:rsidRPr="000D2821" w:rsidRDefault="000462B8" w:rsidP="000462B8">
      <w:pPr>
        <w:ind w:left="993"/>
        <w:rPr>
          <w:sz w:val="28"/>
          <w:szCs w:val="28"/>
        </w:rPr>
      </w:pPr>
    </w:p>
    <w:p w14:paraId="53EC9EA5" w14:textId="77777777" w:rsidR="000462B8" w:rsidRPr="000D2821" w:rsidRDefault="000462B8" w:rsidP="000462B8">
      <w:pPr>
        <w:ind w:left="993"/>
        <w:rPr>
          <w:sz w:val="28"/>
          <w:szCs w:val="28"/>
        </w:rPr>
      </w:pPr>
      <w:r w:rsidRPr="000D2821">
        <w:rPr>
          <w:sz w:val="28"/>
          <w:szCs w:val="28"/>
        </w:rPr>
        <w:t>Hazmat Dashes:</w:t>
      </w:r>
    </w:p>
    <w:p w14:paraId="378F0B8A" w14:textId="77777777" w:rsidR="000462B8" w:rsidRPr="000D2821" w:rsidRDefault="000462B8" w:rsidP="000462B8">
      <w:pPr>
        <w:ind w:left="993"/>
        <w:rPr>
          <w:sz w:val="28"/>
          <w:szCs w:val="28"/>
        </w:rPr>
      </w:pPr>
    </w:p>
    <w:p w14:paraId="05BA80AF" w14:textId="77777777" w:rsidR="000462B8" w:rsidRPr="000D2821" w:rsidRDefault="000462B8" w:rsidP="000462B8">
      <w:pPr>
        <w:ind w:left="993"/>
        <w:jc w:val="center"/>
        <w:rPr>
          <w:sz w:val="28"/>
          <w:szCs w:val="28"/>
        </w:rPr>
      </w:pPr>
      <w:r w:rsidRPr="000D2821">
        <w:rPr>
          <w:noProof/>
        </w:rPr>
        <w:drawing>
          <wp:inline distT="0" distB="0" distL="0" distR="0" wp14:anchorId="3C93935B" wp14:editId="28B6B6FF">
            <wp:extent cx="4219575" cy="1190625"/>
            <wp:effectExtent l="0" t="0" r="9525" b="9525"/>
            <wp:docPr id="76" name="Picture 76"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close-up of a sign&#10;&#10;Description automatically generated"/>
                    <pic:cNvPicPr/>
                  </pic:nvPicPr>
                  <pic:blipFill>
                    <a:blip r:embed="rId44"/>
                    <a:stretch>
                      <a:fillRect/>
                    </a:stretch>
                  </pic:blipFill>
                  <pic:spPr>
                    <a:xfrm>
                      <a:off x="0" y="0"/>
                      <a:ext cx="4219575" cy="1190625"/>
                    </a:xfrm>
                    <a:prstGeom prst="rect">
                      <a:avLst/>
                    </a:prstGeom>
                  </pic:spPr>
                </pic:pic>
              </a:graphicData>
            </a:graphic>
          </wp:inline>
        </w:drawing>
      </w:r>
    </w:p>
    <w:p w14:paraId="5EE75AFE" w14:textId="77777777" w:rsidR="000462B8" w:rsidRPr="000D2821" w:rsidRDefault="000462B8" w:rsidP="000462B8">
      <w:pPr>
        <w:ind w:left="993"/>
        <w:rPr>
          <w:sz w:val="28"/>
          <w:szCs w:val="28"/>
        </w:rPr>
      </w:pPr>
    </w:p>
    <w:p w14:paraId="6C9A9C8F" w14:textId="77777777" w:rsidR="000462B8" w:rsidRPr="000D2821" w:rsidRDefault="000462B8" w:rsidP="000462B8">
      <w:pPr>
        <w:ind w:left="993"/>
        <w:rPr>
          <w:sz w:val="28"/>
          <w:szCs w:val="28"/>
        </w:rPr>
      </w:pPr>
      <w:r w:rsidRPr="000D2821">
        <w:rPr>
          <w:sz w:val="28"/>
          <w:szCs w:val="28"/>
        </w:rPr>
        <w:t>Hazmat Header:</w:t>
      </w:r>
    </w:p>
    <w:p w14:paraId="0275156F" w14:textId="77777777" w:rsidR="000462B8" w:rsidRPr="000D2821" w:rsidRDefault="000462B8" w:rsidP="000462B8">
      <w:pPr>
        <w:ind w:left="993"/>
        <w:rPr>
          <w:sz w:val="28"/>
          <w:szCs w:val="28"/>
        </w:rPr>
      </w:pPr>
    </w:p>
    <w:p w14:paraId="60C403FC" w14:textId="77777777" w:rsidR="000462B8" w:rsidRPr="000D2821" w:rsidRDefault="000462B8" w:rsidP="000462B8">
      <w:pPr>
        <w:ind w:left="993"/>
        <w:rPr>
          <w:sz w:val="28"/>
          <w:szCs w:val="28"/>
        </w:rPr>
      </w:pPr>
      <w:r w:rsidRPr="000D2821">
        <w:rPr>
          <w:noProof/>
        </w:rPr>
        <w:drawing>
          <wp:inline distT="0" distB="0" distL="0" distR="0" wp14:anchorId="112BD0C9" wp14:editId="04970C8A">
            <wp:extent cx="5462270" cy="770222"/>
            <wp:effectExtent l="0" t="0" r="5080" b="0"/>
            <wp:docPr id="77" name="Picture 77" descr="A close up of a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close up of a rectangle&#10;&#10;Description automatically generated"/>
                    <pic:cNvPicPr/>
                  </pic:nvPicPr>
                  <pic:blipFill>
                    <a:blip r:embed="rId45"/>
                    <a:stretch>
                      <a:fillRect/>
                    </a:stretch>
                  </pic:blipFill>
                  <pic:spPr>
                    <a:xfrm>
                      <a:off x="0" y="0"/>
                      <a:ext cx="5504648" cy="776198"/>
                    </a:xfrm>
                    <a:prstGeom prst="rect">
                      <a:avLst/>
                    </a:prstGeom>
                  </pic:spPr>
                </pic:pic>
              </a:graphicData>
            </a:graphic>
          </wp:inline>
        </w:drawing>
      </w:r>
    </w:p>
    <w:p w14:paraId="5AD9D162" w14:textId="77777777" w:rsidR="000462B8" w:rsidRPr="000D2821" w:rsidRDefault="000462B8" w:rsidP="000462B8">
      <w:pPr>
        <w:ind w:left="993"/>
        <w:rPr>
          <w:sz w:val="28"/>
          <w:szCs w:val="28"/>
        </w:rPr>
      </w:pPr>
    </w:p>
    <w:p w14:paraId="71429096" w14:textId="77777777" w:rsidR="000462B8" w:rsidRPr="000D2821" w:rsidRDefault="000462B8" w:rsidP="000462B8">
      <w:pPr>
        <w:ind w:left="993"/>
        <w:rPr>
          <w:sz w:val="28"/>
          <w:szCs w:val="28"/>
        </w:rPr>
      </w:pPr>
    </w:p>
    <w:p w14:paraId="21B1D197" w14:textId="77777777" w:rsidR="000462B8" w:rsidRPr="000D2821" w:rsidRDefault="000462B8" w:rsidP="000462B8">
      <w:pPr>
        <w:ind w:left="993"/>
        <w:rPr>
          <w:sz w:val="28"/>
          <w:szCs w:val="28"/>
        </w:rPr>
      </w:pPr>
    </w:p>
    <w:p w14:paraId="3DC25483" w14:textId="77777777" w:rsidR="000462B8" w:rsidRPr="000D2821" w:rsidRDefault="000462B8" w:rsidP="000462B8">
      <w:pPr>
        <w:ind w:left="993"/>
        <w:rPr>
          <w:sz w:val="28"/>
          <w:szCs w:val="28"/>
        </w:rPr>
      </w:pPr>
      <w:r w:rsidRPr="000D2821">
        <w:rPr>
          <w:sz w:val="28"/>
          <w:szCs w:val="28"/>
        </w:rPr>
        <w:t>Hazmat Footer 1:</w:t>
      </w:r>
    </w:p>
    <w:p w14:paraId="63310A71" w14:textId="77777777" w:rsidR="000462B8" w:rsidRPr="000D2821" w:rsidRDefault="000462B8" w:rsidP="000462B8">
      <w:pPr>
        <w:ind w:left="993"/>
        <w:rPr>
          <w:sz w:val="28"/>
          <w:szCs w:val="28"/>
        </w:rPr>
      </w:pPr>
    </w:p>
    <w:p w14:paraId="6B6A7D9F" w14:textId="77777777" w:rsidR="000462B8" w:rsidRPr="000D2821" w:rsidRDefault="000462B8" w:rsidP="000462B8">
      <w:pPr>
        <w:ind w:left="993"/>
        <w:rPr>
          <w:sz w:val="28"/>
          <w:szCs w:val="28"/>
        </w:rPr>
      </w:pPr>
      <w:r w:rsidRPr="000D2821">
        <w:rPr>
          <w:noProof/>
        </w:rPr>
        <w:drawing>
          <wp:inline distT="0" distB="0" distL="0" distR="0" wp14:anchorId="574F4523" wp14:editId="31C8AA94">
            <wp:extent cx="5384632" cy="708871"/>
            <wp:effectExtent l="0" t="0" r="6985" b="0"/>
            <wp:docPr id="78" name="Picture 78" descr="A orange and whit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orange and white rectangle&#10;&#10;Description automatically generated"/>
                    <pic:cNvPicPr/>
                  </pic:nvPicPr>
                  <pic:blipFill>
                    <a:blip r:embed="rId46"/>
                    <a:stretch>
                      <a:fillRect/>
                    </a:stretch>
                  </pic:blipFill>
                  <pic:spPr>
                    <a:xfrm>
                      <a:off x="0" y="0"/>
                      <a:ext cx="5469809" cy="720084"/>
                    </a:xfrm>
                    <a:prstGeom prst="rect">
                      <a:avLst/>
                    </a:prstGeom>
                  </pic:spPr>
                </pic:pic>
              </a:graphicData>
            </a:graphic>
          </wp:inline>
        </w:drawing>
      </w:r>
    </w:p>
    <w:p w14:paraId="6F621E2A" w14:textId="77777777" w:rsidR="000462B8" w:rsidRPr="000D2821" w:rsidRDefault="000462B8" w:rsidP="000462B8">
      <w:pPr>
        <w:ind w:left="993"/>
        <w:rPr>
          <w:sz w:val="28"/>
          <w:szCs w:val="28"/>
        </w:rPr>
      </w:pPr>
    </w:p>
    <w:p w14:paraId="222C368F" w14:textId="77777777" w:rsidR="000462B8" w:rsidRPr="000D2821" w:rsidRDefault="000462B8" w:rsidP="000462B8">
      <w:pPr>
        <w:ind w:left="993"/>
        <w:rPr>
          <w:sz w:val="28"/>
          <w:szCs w:val="28"/>
        </w:rPr>
      </w:pPr>
    </w:p>
    <w:p w14:paraId="1535C4D3" w14:textId="77777777" w:rsidR="000462B8" w:rsidRPr="000D2821" w:rsidRDefault="000462B8" w:rsidP="000462B8">
      <w:pPr>
        <w:ind w:left="993"/>
        <w:rPr>
          <w:sz w:val="28"/>
          <w:szCs w:val="28"/>
        </w:rPr>
      </w:pPr>
      <w:r w:rsidRPr="000D2821">
        <w:rPr>
          <w:sz w:val="28"/>
          <w:szCs w:val="28"/>
        </w:rPr>
        <w:t>Hazmat Footer 2:</w:t>
      </w:r>
    </w:p>
    <w:p w14:paraId="4ACC80F5" w14:textId="77777777" w:rsidR="000462B8" w:rsidRPr="000D2821" w:rsidRDefault="000462B8" w:rsidP="000462B8">
      <w:pPr>
        <w:ind w:left="993"/>
        <w:rPr>
          <w:sz w:val="28"/>
          <w:szCs w:val="28"/>
        </w:rPr>
      </w:pPr>
    </w:p>
    <w:p w14:paraId="227C1A96" w14:textId="77777777" w:rsidR="000462B8" w:rsidRPr="000D2821" w:rsidRDefault="000462B8" w:rsidP="000462B8">
      <w:pPr>
        <w:ind w:left="993"/>
        <w:rPr>
          <w:sz w:val="28"/>
          <w:szCs w:val="28"/>
        </w:rPr>
      </w:pPr>
      <w:r w:rsidRPr="000D2821">
        <w:rPr>
          <w:noProof/>
          <w:sz w:val="28"/>
          <w:szCs w:val="28"/>
        </w:rPr>
        <w:drawing>
          <wp:inline distT="0" distB="0" distL="0" distR="0" wp14:anchorId="30A664E9" wp14:editId="7A44BC30">
            <wp:extent cx="5194851" cy="872706"/>
            <wp:effectExtent l="0" t="0" r="6350" b="3810"/>
            <wp:docPr id="79" name="Picture 79" descr="A black and orang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black and orange rectangle&#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34576" cy="879380"/>
                    </a:xfrm>
                    <a:prstGeom prst="rect">
                      <a:avLst/>
                    </a:prstGeom>
                  </pic:spPr>
                </pic:pic>
              </a:graphicData>
            </a:graphic>
          </wp:inline>
        </w:drawing>
      </w:r>
    </w:p>
    <w:p w14:paraId="0E14AF55" w14:textId="77777777" w:rsidR="000462B8" w:rsidRPr="000D2821" w:rsidRDefault="000462B8" w:rsidP="000462B8">
      <w:pPr>
        <w:spacing w:after="160" w:line="259" w:lineRule="auto"/>
        <w:rPr>
          <w:sz w:val="24"/>
          <w:szCs w:val="24"/>
        </w:rPr>
      </w:pPr>
      <w:r w:rsidRPr="000D2821">
        <w:br w:type="page"/>
      </w:r>
    </w:p>
    <w:p w14:paraId="4A970441" w14:textId="77777777" w:rsidR="000462B8" w:rsidRPr="000D2821" w:rsidRDefault="000462B8" w:rsidP="000462B8">
      <w:pPr>
        <w:pStyle w:val="Heading3"/>
        <w:spacing w:before="121"/>
        <w:ind w:left="993"/>
        <w:rPr>
          <w:rFonts w:asciiTheme="minorHAnsi" w:hAnsiTheme="minorHAnsi" w:cstheme="minorHAnsi"/>
          <w:color w:val="auto"/>
          <w:sz w:val="48"/>
          <w:szCs w:val="48"/>
        </w:rPr>
      </w:pPr>
      <w:bookmarkStart w:id="837" w:name="_Toc221634725"/>
      <w:r w:rsidRPr="000D2821">
        <w:rPr>
          <w:rFonts w:asciiTheme="minorHAnsi" w:hAnsiTheme="minorHAnsi" w:cstheme="minorHAnsi"/>
          <w:noProof/>
          <w:color w:val="auto"/>
          <w:sz w:val="48"/>
          <w:szCs w:val="48"/>
        </w:rPr>
        <mc:AlternateContent>
          <mc:Choice Requires="wps">
            <w:drawing>
              <wp:anchor distT="0" distB="0" distL="114300" distR="114300" simplePos="0" relativeHeight="251658268" behindDoc="0" locked="0" layoutInCell="1" allowOverlap="1" wp14:anchorId="38A8631E" wp14:editId="2EEF41F4">
                <wp:simplePos x="0" y="0"/>
                <wp:positionH relativeFrom="leftMargin">
                  <wp:posOffset>228600</wp:posOffset>
                </wp:positionH>
                <wp:positionV relativeFrom="paragraph">
                  <wp:posOffset>-186377</wp:posOffset>
                </wp:positionV>
                <wp:extent cx="685800" cy="8227060"/>
                <wp:effectExtent l="0" t="0" r="0" b="254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822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E1E3B" w14:textId="77777777" w:rsidR="000462B8" w:rsidRPr="00124347" w:rsidRDefault="000462B8" w:rsidP="000462B8">
                            <w:pPr>
                              <w:tabs>
                                <w:tab w:val="left" w:pos="6589"/>
                                <w:tab w:val="left" w:pos="7371"/>
                              </w:tabs>
                              <w:spacing w:before="20"/>
                              <w:ind w:left="20"/>
                              <w:jc w:val="right"/>
                              <w:rPr>
                                <w:sz w:val="88"/>
                              </w:rPr>
                            </w:pPr>
                            <w:r>
                              <w:rPr>
                                <w:color w:val="FFFFFF"/>
                                <w:sz w:val="88"/>
                              </w:rPr>
                              <w:t>FONTS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8631E" id="Text Box 58" o:spid="_x0000_s1051" type="#_x0000_t202" style="position:absolute;left:0;text-align:left;margin-left:18pt;margin-top:-14.7pt;width:54pt;height:647.8pt;z-index:2516582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" filled="f" stroked="f">
                <v:textbox style="layout-flow:vertical;mso-layout-flow-alt:bottom-to-top" inset="0,0,0,0">
                  <w:txbxContent>
                    <w:p w14:paraId="528E1E3B" w14:textId="77777777" w:rsidR="000462B8" w:rsidRPr="00124347" w:rsidRDefault="000462B8" w:rsidP="000462B8">
                      <w:pPr>
                        <w:tabs>
                          <w:tab w:val="left" w:pos="6589"/>
                          <w:tab w:val="left" w:pos="7371"/>
                        </w:tabs>
                        <w:spacing w:before="20"/>
                        <w:ind w:left="20"/>
                        <w:jc w:val="right"/>
                        <w:rPr>
                          <w:sz w:val="88"/>
                        </w:rPr>
                      </w:pPr>
                      <w:r>
                        <w:rPr>
                          <w:color w:val="FFFFFF"/>
                          <w:sz w:val="88"/>
                        </w:rPr>
                        <w:t>FONTS</w:t>
                      </w:r>
                    </w:p>
                  </w:txbxContent>
                </v:textbox>
                <w10:wrap anchorx="margin"/>
              </v:shape>
            </w:pict>
          </mc:Fallback>
        </mc:AlternateContent>
      </w:r>
      <w:r w:rsidRPr="000D2821">
        <w:rPr>
          <w:rFonts w:asciiTheme="minorHAnsi" w:hAnsiTheme="minorHAnsi" w:cstheme="minorHAnsi"/>
          <w:noProof/>
          <w:color w:val="auto"/>
          <w:sz w:val="48"/>
          <w:szCs w:val="48"/>
        </w:rPr>
        <w:t>Fonts:</w:t>
      </w:r>
      <w:bookmarkEnd w:id="837"/>
    </w:p>
    <w:p w14:paraId="1E8B0A2E" w14:textId="77777777" w:rsidR="000462B8" w:rsidRPr="000D2821" w:rsidRDefault="000462B8" w:rsidP="000462B8">
      <w:pPr>
        <w:pStyle w:val="BodyText"/>
        <w:spacing w:line="244" w:lineRule="auto"/>
        <w:ind w:left="993" w:right="368"/>
      </w:pPr>
    </w:p>
    <w:p w14:paraId="57125503" w14:textId="77777777" w:rsidR="000462B8" w:rsidRPr="000D6508" w:rsidRDefault="000462B8" w:rsidP="000462B8">
      <w:pPr>
        <w:pStyle w:val="BodyText"/>
        <w:spacing w:line="244" w:lineRule="auto"/>
        <w:ind w:left="993" w:right="368"/>
      </w:pPr>
      <w:r w:rsidRPr="000D6508">
        <w:t>There are downloadable versions of the approved fonds located in the stationery folder within the Shared FSE Folder.</w:t>
      </w:r>
    </w:p>
    <w:p w14:paraId="755426CF" w14:textId="77777777" w:rsidR="000462B8" w:rsidRPr="000D6508" w:rsidRDefault="000462B8" w:rsidP="000462B8">
      <w:pPr>
        <w:pStyle w:val="BodyText"/>
        <w:spacing w:line="244" w:lineRule="auto"/>
        <w:ind w:left="993" w:right="368"/>
      </w:pPr>
    </w:p>
    <w:p w14:paraId="3861C16B" w14:textId="77777777" w:rsidR="000462B8" w:rsidRPr="000D6508" w:rsidRDefault="000462B8" w:rsidP="000462B8">
      <w:pPr>
        <w:pStyle w:val="BodyText"/>
        <w:spacing w:line="244" w:lineRule="auto"/>
        <w:ind w:left="993" w:right="368"/>
      </w:pPr>
      <w:r w:rsidRPr="000D6508">
        <w:t xml:space="preserve">The expectations are that Helvetica Neuse 45 Light be used in email stationery settings and all programs such as word and/or pages. For instructions on how to use the fonts provided please view this video: </w:t>
      </w:r>
    </w:p>
    <w:p w14:paraId="19460735" w14:textId="77777777" w:rsidR="000462B8" w:rsidRPr="000D6508" w:rsidRDefault="000462B8" w:rsidP="177DC49A">
      <w:pPr>
        <w:pStyle w:val="BodyText"/>
        <w:spacing w:line="244" w:lineRule="auto"/>
        <w:ind w:left="273" w:right="431" w:firstLine="720"/>
        <w:rPr>
          <w:color w:val="F15F31"/>
        </w:rPr>
      </w:pPr>
      <w:r w:rsidRPr="000D6508">
        <w:rPr>
          <w:color w:val="F15F31"/>
        </w:rPr>
        <w:t>https://www.youtube. com/</w:t>
      </w:r>
      <w:proofErr w:type="spellStart"/>
      <w:r w:rsidRPr="000D6508">
        <w:rPr>
          <w:color w:val="F15F31"/>
        </w:rPr>
        <w:t>watch?v</w:t>
      </w:r>
      <w:proofErr w:type="spellEnd"/>
      <w:r w:rsidRPr="000D6508">
        <w:rPr>
          <w:color w:val="F15F31"/>
        </w:rPr>
        <w:t>=r5wtNczwYiM</w:t>
      </w:r>
    </w:p>
    <w:p w14:paraId="2E8F2DDC" w14:textId="77777777" w:rsidR="000462B8" w:rsidRPr="000D6508" w:rsidRDefault="000462B8" w:rsidP="000462B8">
      <w:pPr>
        <w:pStyle w:val="BodyText"/>
        <w:spacing w:line="244" w:lineRule="auto"/>
        <w:ind w:left="273" w:right="431" w:firstLine="720"/>
      </w:pPr>
      <w:r w:rsidRPr="000D6508">
        <w:t>Please note you can skip the section on “downloading” the font.</w:t>
      </w:r>
    </w:p>
    <w:p w14:paraId="45DF0DD7" w14:textId="77777777" w:rsidR="000462B8" w:rsidRPr="000D6508" w:rsidRDefault="000462B8" w:rsidP="000462B8">
      <w:pPr>
        <w:pStyle w:val="BodyText"/>
        <w:spacing w:line="244" w:lineRule="auto"/>
        <w:ind w:left="273" w:right="431" w:firstLine="720"/>
      </w:pPr>
    </w:p>
    <w:p w14:paraId="1922BE6F" w14:textId="77777777" w:rsidR="000462B8" w:rsidRPr="000D6508" w:rsidRDefault="000462B8" w:rsidP="000462B8">
      <w:pPr>
        <w:pStyle w:val="BodyText"/>
        <w:spacing w:line="244" w:lineRule="auto"/>
        <w:ind w:left="993" w:right="431"/>
      </w:pPr>
      <w:r w:rsidRPr="000D6508">
        <w:t xml:space="preserve">The Avenir font is only a replacement font for Futura within the website and applications and should </w:t>
      </w:r>
      <w:r w:rsidRPr="000D6508">
        <w:rPr>
          <w:b/>
          <w:bCs/>
          <w:u w:val="single"/>
        </w:rPr>
        <w:t>only</w:t>
      </w:r>
      <w:r w:rsidRPr="000D6508">
        <w:t xml:space="preserve"> be used by Divisional.</w:t>
      </w:r>
    </w:p>
    <w:p w14:paraId="64F06D2E" w14:textId="77777777" w:rsidR="000462B8" w:rsidRPr="000D6508" w:rsidRDefault="000462B8" w:rsidP="000462B8">
      <w:pPr>
        <w:pStyle w:val="BodyText"/>
        <w:spacing w:line="244" w:lineRule="auto"/>
        <w:ind w:left="993" w:right="431"/>
      </w:pPr>
    </w:p>
    <w:p w14:paraId="76997B23" w14:textId="77777777" w:rsidR="000462B8" w:rsidRPr="000D6508" w:rsidRDefault="000462B8" w:rsidP="000462B8">
      <w:pPr>
        <w:pStyle w:val="BodyText"/>
        <w:spacing w:line="244" w:lineRule="auto"/>
        <w:ind w:left="993" w:right="431"/>
      </w:pPr>
      <w:r w:rsidRPr="000D6508">
        <w:t>The approved fonts for use are:</w:t>
      </w:r>
    </w:p>
    <w:p w14:paraId="7915F076" w14:textId="77777777" w:rsidR="000462B8" w:rsidRPr="000D2821" w:rsidRDefault="000462B8" w:rsidP="000462B8">
      <w:pPr>
        <w:pStyle w:val="BodyText"/>
        <w:spacing w:line="244" w:lineRule="auto"/>
        <w:ind w:left="993" w:right="431"/>
      </w:pPr>
    </w:p>
    <w:p w14:paraId="59B6DDB8" w14:textId="77777777" w:rsidR="000462B8" w:rsidRPr="000D2821" w:rsidRDefault="000462B8" w:rsidP="000462B8">
      <w:pPr>
        <w:pStyle w:val="BodyText"/>
        <w:spacing w:line="244" w:lineRule="auto"/>
        <w:ind w:left="993" w:right="431"/>
      </w:pPr>
      <w:r w:rsidRPr="000D2821">
        <w:rPr>
          <w:noProof/>
        </w:rPr>
        <w:drawing>
          <wp:inline distT="0" distB="0" distL="0" distR="0" wp14:anchorId="2BC1EF21" wp14:editId="39F48821">
            <wp:extent cx="5106838" cy="2141577"/>
            <wp:effectExtent l="0" t="0" r="0" b="0"/>
            <wp:docPr id="80" name="Picture 80"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close up of a text&#10;&#10;Description automatically generated"/>
                    <pic:cNvPicPr/>
                  </pic:nvPicPr>
                  <pic:blipFill>
                    <a:blip r:embed="rId48"/>
                    <a:stretch>
                      <a:fillRect/>
                    </a:stretch>
                  </pic:blipFill>
                  <pic:spPr>
                    <a:xfrm>
                      <a:off x="0" y="0"/>
                      <a:ext cx="5116700" cy="2145713"/>
                    </a:xfrm>
                    <a:prstGeom prst="rect">
                      <a:avLst/>
                    </a:prstGeom>
                  </pic:spPr>
                </pic:pic>
              </a:graphicData>
            </a:graphic>
          </wp:inline>
        </w:drawing>
      </w:r>
    </w:p>
    <w:p w14:paraId="5764C99D" w14:textId="77777777" w:rsidR="000462B8" w:rsidRPr="000D2821" w:rsidRDefault="000462B8" w:rsidP="000462B8">
      <w:pPr>
        <w:pStyle w:val="BodyText"/>
        <w:spacing w:line="244" w:lineRule="auto"/>
        <w:ind w:left="993" w:right="431"/>
      </w:pPr>
    </w:p>
    <w:p w14:paraId="509769D8" w14:textId="77777777" w:rsidR="000462B8" w:rsidRPr="000D2821" w:rsidRDefault="000462B8" w:rsidP="000462B8">
      <w:pPr>
        <w:pStyle w:val="BodyText"/>
        <w:spacing w:line="244" w:lineRule="auto"/>
        <w:ind w:left="993" w:right="431"/>
      </w:pPr>
      <w:r w:rsidRPr="000D2821">
        <w:rPr>
          <w:noProof/>
        </w:rPr>
        <w:drawing>
          <wp:inline distT="0" distB="0" distL="0" distR="0" wp14:anchorId="6D12CCFB" wp14:editId="75173C37">
            <wp:extent cx="5391510" cy="2187122"/>
            <wp:effectExtent l="0" t="0" r="0" b="3810"/>
            <wp:docPr id="81" name="Picture 8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screenshot of a computer&#10;&#10;Description automatically generated"/>
                    <pic:cNvPicPr/>
                  </pic:nvPicPr>
                  <pic:blipFill>
                    <a:blip r:embed="rId49"/>
                    <a:stretch>
                      <a:fillRect/>
                    </a:stretch>
                  </pic:blipFill>
                  <pic:spPr>
                    <a:xfrm>
                      <a:off x="0" y="0"/>
                      <a:ext cx="5403928" cy="2192159"/>
                    </a:xfrm>
                    <a:prstGeom prst="rect">
                      <a:avLst/>
                    </a:prstGeom>
                  </pic:spPr>
                </pic:pic>
              </a:graphicData>
            </a:graphic>
          </wp:inline>
        </w:drawing>
      </w:r>
      <w:r w:rsidRPr="000D2821">
        <w:br w:type="page"/>
      </w:r>
    </w:p>
    <w:p w14:paraId="5BC46D31" w14:textId="77777777" w:rsidR="000462B8" w:rsidRPr="000D2821" w:rsidRDefault="000462B8" w:rsidP="000462B8">
      <w:pPr>
        <w:pStyle w:val="Heading3"/>
        <w:spacing w:before="121"/>
        <w:ind w:left="993"/>
        <w:rPr>
          <w:rFonts w:asciiTheme="minorHAnsi" w:hAnsiTheme="minorHAnsi" w:cstheme="minorHAnsi"/>
          <w:color w:val="auto"/>
          <w:sz w:val="48"/>
          <w:szCs w:val="48"/>
        </w:rPr>
      </w:pPr>
      <w:bookmarkStart w:id="838" w:name="_Toc221634726"/>
      <w:r w:rsidRPr="000D2821">
        <w:rPr>
          <w:rFonts w:asciiTheme="minorHAnsi" w:hAnsiTheme="minorHAnsi" w:cstheme="minorHAnsi"/>
          <w:noProof/>
          <w:color w:val="auto"/>
          <w:sz w:val="48"/>
          <w:szCs w:val="48"/>
        </w:rPr>
        <mc:AlternateContent>
          <mc:Choice Requires="wps">
            <w:drawing>
              <wp:anchor distT="0" distB="0" distL="114300" distR="114300" simplePos="0" relativeHeight="251658269" behindDoc="0" locked="0" layoutInCell="1" allowOverlap="1" wp14:anchorId="356D7C45" wp14:editId="44452527">
                <wp:simplePos x="0" y="0"/>
                <wp:positionH relativeFrom="leftMargin">
                  <wp:posOffset>228600</wp:posOffset>
                </wp:positionH>
                <wp:positionV relativeFrom="paragraph">
                  <wp:posOffset>-186377</wp:posOffset>
                </wp:positionV>
                <wp:extent cx="685800" cy="8227060"/>
                <wp:effectExtent l="0" t="0" r="0" b="254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822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B9F3D" w14:textId="77777777" w:rsidR="000462B8" w:rsidRPr="00626376" w:rsidRDefault="000462B8" w:rsidP="000462B8">
                            <w:pPr>
                              <w:tabs>
                                <w:tab w:val="left" w:pos="6589"/>
                                <w:tab w:val="left" w:pos="7371"/>
                              </w:tabs>
                              <w:spacing w:before="20"/>
                              <w:ind w:left="20"/>
                              <w:jc w:val="right"/>
                              <w:rPr>
                                <w:sz w:val="88"/>
                              </w:rPr>
                            </w:pPr>
                            <w:r>
                              <w:rPr>
                                <w:color w:val="FFFFFF"/>
                                <w:sz w:val="88"/>
                              </w:rPr>
                              <w:t>DESIGN LIMITATIONS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D7C45" id="Text Box 59" o:spid="_x0000_s1052" type="#_x0000_t202" style="position:absolute;left:0;text-align:left;margin-left:18pt;margin-top:-14.7pt;width:54pt;height:647.8pt;z-index:251658269;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" filled="f" stroked="f">
                <v:textbox style="layout-flow:vertical;mso-layout-flow-alt:bottom-to-top" inset="0,0,0,0">
                  <w:txbxContent>
                    <w:p w14:paraId="4AEB9F3D" w14:textId="77777777" w:rsidR="000462B8" w:rsidRPr="00626376" w:rsidRDefault="000462B8" w:rsidP="000462B8">
                      <w:pPr>
                        <w:tabs>
                          <w:tab w:val="left" w:pos="6589"/>
                          <w:tab w:val="left" w:pos="7371"/>
                        </w:tabs>
                        <w:spacing w:before="20"/>
                        <w:ind w:left="20"/>
                        <w:jc w:val="right"/>
                        <w:rPr>
                          <w:sz w:val="88"/>
                        </w:rPr>
                      </w:pPr>
                      <w:r>
                        <w:rPr>
                          <w:color w:val="FFFFFF"/>
                          <w:sz w:val="88"/>
                        </w:rPr>
                        <w:t>DESIGN LIMITATIONS</w:t>
                      </w:r>
                    </w:p>
                  </w:txbxContent>
                </v:textbox>
                <w10:wrap anchorx="margin"/>
              </v:shape>
            </w:pict>
          </mc:Fallback>
        </mc:AlternateContent>
      </w:r>
      <w:r w:rsidRPr="000D2821">
        <w:rPr>
          <w:rFonts w:asciiTheme="minorHAnsi" w:hAnsiTheme="minorHAnsi" w:cstheme="minorHAnsi"/>
          <w:color w:val="auto"/>
          <w:sz w:val="48"/>
          <w:szCs w:val="48"/>
        </w:rPr>
        <w:t>Design Limitations:</w:t>
      </w:r>
      <w:bookmarkEnd w:id="838"/>
    </w:p>
    <w:p w14:paraId="199DD5F5" w14:textId="77777777" w:rsidR="000462B8" w:rsidRPr="000D2821" w:rsidRDefault="000462B8" w:rsidP="000462B8">
      <w:pPr>
        <w:pStyle w:val="BodyText"/>
        <w:spacing w:before="1" w:line="244" w:lineRule="auto"/>
        <w:ind w:left="993" w:right="368"/>
      </w:pPr>
    </w:p>
    <w:p w14:paraId="5725D3B8" w14:textId="77777777" w:rsidR="000462B8" w:rsidRPr="000D2821" w:rsidRDefault="000462B8" w:rsidP="000462B8">
      <w:pPr>
        <w:pStyle w:val="BodyText"/>
        <w:spacing w:before="1" w:line="244" w:lineRule="auto"/>
        <w:ind w:left="993" w:right="368"/>
      </w:pPr>
      <w:r w:rsidRPr="000D2821">
        <w:t>With regards to all fonts, logos and imagery, you may not do any of the following:</w:t>
      </w:r>
    </w:p>
    <w:p w14:paraId="61383121" w14:textId="77777777" w:rsidR="000462B8" w:rsidRPr="000D2821" w:rsidRDefault="000462B8" w:rsidP="000462B8">
      <w:pPr>
        <w:pStyle w:val="BodyText"/>
        <w:spacing w:before="1" w:line="244" w:lineRule="auto"/>
        <w:ind w:left="993" w:right="368"/>
      </w:pPr>
    </w:p>
    <w:p w14:paraId="43C19F6C" w14:textId="77777777" w:rsidR="000462B8" w:rsidRPr="000D2821" w:rsidRDefault="000462B8" w:rsidP="000462B8">
      <w:pPr>
        <w:pStyle w:val="BodyText"/>
        <w:spacing w:before="1" w:line="244" w:lineRule="auto"/>
        <w:ind w:left="993" w:right="368"/>
      </w:pPr>
    </w:p>
    <w:p w14:paraId="760DC34E" w14:textId="77777777" w:rsidR="000462B8" w:rsidRPr="000D2821" w:rsidRDefault="000462B8" w:rsidP="00E3147D">
      <w:pPr>
        <w:pStyle w:val="BodyText"/>
        <w:widowControl w:val="0"/>
        <w:numPr>
          <w:ilvl w:val="0"/>
          <w:numId w:val="146"/>
        </w:numPr>
        <w:autoSpaceDE w:val="0"/>
        <w:autoSpaceDN w:val="0"/>
        <w:spacing w:before="1" w:after="0" w:line="244" w:lineRule="auto"/>
        <w:ind w:right="368"/>
      </w:pPr>
      <w:r w:rsidRPr="000D2821">
        <w:t xml:space="preserve">Squish or skew logos, fonts or images in any way. </w:t>
      </w:r>
      <w:proofErr w:type="gramStart"/>
      <w:r w:rsidRPr="000D2821">
        <w:t>In order for</w:t>
      </w:r>
      <w:proofErr w:type="gramEnd"/>
      <w:r w:rsidRPr="000D2821">
        <w:t xml:space="preserve"> any content to fit into a specific space, it must be scaled down exactly.</w:t>
      </w:r>
    </w:p>
    <w:p w14:paraId="090A75B6" w14:textId="77777777" w:rsidR="000462B8" w:rsidRPr="000D2821" w:rsidRDefault="000462B8" w:rsidP="000462B8">
      <w:pPr>
        <w:pStyle w:val="BodyText"/>
        <w:spacing w:before="1" w:line="244" w:lineRule="auto"/>
        <w:ind w:right="368"/>
      </w:pPr>
    </w:p>
    <w:p w14:paraId="715269A8" w14:textId="77777777" w:rsidR="000462B8" w:rsidRPr="000D2821" w:rsidRDefault="000462B8" w:rsidP="000462B8">
      <w:pPr>
        <w:pStyle w:val="BodyText"/>
        <w:spacing w:before="1" w:line="244" w:lineRule="auto"/>
        <w:ind w:right="368"/>
      </w:pPr>
      <w:r w:rsidRPr="000D2821">
        <w:rPr>
          <w:noProof/>
        </w:rPr>
        <w:drawing>
          <wp:anchor distT="0" distB="0" distL="114300" distR="114300" simplePos="0" relativeHeight="251658282" behindDoc="1" locked="0" layoutInCell="1" allowOverlap="1" wp14:anchorId="2BAF2AF3" wp14:editId="176E0F35">
            <wp:simplePos x="0" y="0"/>
            <wp:positionH relativeFrom="margin">
              <wp:posOffset>1155532</wp:posOffset>
            </wp:positionH>
            <wp:positionV relativeFrom="paragraph">
              <wp:posOffset>6841</wp:posOffset>
            </wp:positionV>
            <wp:extent cx="3329305" cy="1845310"/>
            <wp:effectExtent l="0" t="0" r="4445" b="2540"/>
            <wp:wrapTight wrapText="bothSides">
              <wp:wrapPolygon edited="0">
                <wp:start x="0" y="0"/>
                <wp:lineTo x="0" y="21407"/>
                <wp:lineTo x="21505" y="21407"/>
                <wp:lineTo x="21505" y="0"/>
                <wp:lineTo x="0" y="0"/>
              </wp:wrapPolygon>
            </wp:wrapTight>
            <wp:docPr id="82" name="Picture 82"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group of logos with text&#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3329305" cy="1845310"/>
                    </a:xfrm>
                    <a:prstGeom prst="rect">
                      <a:avLst/>
                    </a:prstGeom>
                  </pic:spPr>
                </pic:pic>
              </a:graphicData>
            </a:graphic>
            <wp14:sizeRelH relativeFrom="page">
              <wp14:pctWidth>0</wp14:pctWidth>
            </wp14:sizeRelH>
            <wp14:sizeRelV relativeFrom="page">
              <wp14:pctHeight>0</wp14:pctHeight>
            </wp14:sizeRelV>
          </wp:anchor>
        </w:drawing>
      </w:r>
    </w:p>
    <w:p w14:paraId="01AC481F" w14:textId="77777777" w:rsidR="000462B8" w:rsidRPr="000D2821" w:rsidRDefault="000462B8" w:rsidP="000462B8">
      <w:pPr>
        <w:pStyle w:val="BodyText"/>
        <w:spacing w:before="1" w:line="244" w:lineRule="auto"/>
        <w:ind w:right="368"/>
      </w:pPr>
    </w:p>
    <w:p w14:paraId="49578AED" w14:textId="77777777" w:rsidR="000462B8" w:rsidRPr="000D2821" w:rsidRDefault="000462B8" w:rsidP="000462B8">
      <w:pPr>
        <w:pStyle w:val="BodyText"/>
        <w:spacing w:before="1" w:line="244" w:lineRule="auto"/>
        <w:ind w:right="368"/>
      </w:pPr>
    </w:p>
    <w:p w14:paraId="3E7992BF" w14:textId="77777777" w:rsidR="000462B8" w:rsidRPr="000D2821" w:rsidRDefault="000462B8" w:rsidP="000462B8">
      <w:pPr>
        <w:pStyle w:val="BodyText"/>
        <w:spacing w:before="1" w:line="244" w:lineRule="auto"/>
        <w:ind w:right="368"/>
      </w:pPr>
    </w:p>
    <w:p w14:paraId="58FF8266" w14:textId="77777777" w:rsidR="000462B8" w:rsidRPr="000D2821" w:rsidRDefault="000462B8" w:rsidP="000462B8">
      <w:pPr>
        <w:pStyle w:val="BodyText"/>
        <w:spacing w:before="1" w:line="244" w:lineRule="auto"/>
        <w:ind w:right="368"/>
      </w:pPr>
    </w:p>
    <w:p w14:paraId="5D3A7B2A" w14:textId="77777777" w:rsidR="000462B8" w:rsidRPr="000D2821" w:rsidRDefault="000462B8" w:rsidP="000462B8">
      <w:pPr>
        <w:pStyle w:val="BodyText"/>
        <w:spacing w:before="1" w:line="244" w:lineRule="auto"/>
        <w:ind w:right="368"/>
      </w:pPr>
    </w:p>
    <w:p w14:paraId="2793DA9E" w14:textId="77777777" w:rsidR="000462B8" w:rsidRPr="000D2821" w:rsidRDefault="000462B8" w:rsidP="000462B8">
      <w:pPr>
        <w:pStyle w:val="BodyText"/>
        <w:spacing w:before="1" w:line="244" w:lineRule="auto"/>
        <w:ind w:right="368"/>
      </w:pPr>
    </w:p>
    <w:p w14:paraId="6E36A980" w14:textId="77777777" w:rsidR="000462B8" w:rsidRPr="000D2821" w:rsidRDefault="000462B8" w:rsidP="000462B8">
      <w:pPr>
        <w:pStyle w:val="BodyText"/>
        <w:spacing w:before="1" w:line="244" w:lineRule="auto"/>
        <w:ind w:right="368"/>
      </w:pPr>
    </w:p>
    <w:p w14:paraId="421185FE" w14:textId="77777777" w:rsidR="000462B8" w:rsidRPr="000D2821" w:rsidRDefault="000462B8" w:rsidP="000462B8">
      <w:pPr>
        <w:pStyle w:val="BodyText"/>
        <w:spacing w:before="1" w:line="244" w:lineRule="auto"/>
        <w:ind w:right="368"/>
      </w:pPr>
    </w:p>
    <w:p w14:paraId="354E29BB" w14:textId="77777777" w:rsidR="000462B8" w:rsidRPr="000D2821" w:rsidRDefault="000462B8" w:rsidP="000462B8">
      <w:pPr>
        <w:pStyle w:val="BodyText"/>
        <w:spacing w:before="1" w:line="244" w:lineRule="auto"/>
        <w:ind w:right="368"/>
      </w:pPr>
      <w:r w:rsidRPr="000D2821">
        <w:rPr>
          <w:noProof/>
        </w:rPr>
        <w:drawing>
          <wp:anchor distT="0" distB="0" distL="114300" distR="114300" simplePos="0" relativeHeight="251658283" behindDoc="1" locked="0" layoutInCell="1" allowOverlap="1" wp14:anchorId="40D55BDB" wp14:editId="744A163A">
            <wp:simplePos x="0" y="0"/>
            <wp:positionH relativeFrom="column">
              <wp:posOffset>1457517</wp:posOffset>
            </wp:positionH>
            <wp:positionV relativeFrom="paragraph">
              <wp:posOffset>131026</wp:posOffset>
            </wp:positionV>
            <wp:extent cx="2722880" cy="2130425"/>
            <wp:effectExtent l="0" t="0" r="1270" b="3175"/>
            <wp:wrapTight wrapText="bothSides">
              <wp:wrapPolygon edited="0">
                <wp:start x="0" y="0"/>
                <wp:lineTo x="0" y="21439"/>
                <wp:lineTo x="21459" y="21439"/>
                <wp:lineTo x="21459" y="0"/>
                <wp:lineTo x="0" y="0"/>
              </wp:wrapPolygon>
            </wp:wrapTight>
            <wp:docPr id="83" name="Picture 83"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group of logos with text&#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2722880" cy="2130425"/>
                    </a:xfrm>
                    <a:prstGeom prst="rect">
                      <a:avLst/>
                    </a:prstGeom>
                  </pic:spPr>
                </pic:pic>
              </a:graphicData>
            </a:graphic>
            <wp14:sizeRelH relativeFrom="page">
              <wp14:pctWidth>0</wp14:pctWidth>
            </wp14:sizeRelH>
            <wp14:sizeRelV relativeFrom="page">
              <wp14:pctHeight>0</wp14:pctHeight>
            </wp14:sizeRelV>
          </wp:anchor>
        </w:drawing>
      </w:r>
    </w:p>
    <w:p w14:paraId="12A3B737" w14:textId="77777777" w:rsidR="000462B8" w:rsidRPr="000D2821" w:rsidRDefault="000462B8" w:rsidP="000462B8">
      <w:pPr>
        <w:pStyle w:val="BodyText"/>
        <w:spacing w:before="1" w:line="244" w:lineRule="auto"/>
        <w:ind w:right="368"/>
      </w:pPr>
    </w:p>
    <w:p w14:paraId="2DB86903" w14:textId="77777777" w:rsidR="000462B8" w:rsidRPr="000D2821" w:rsidRDefault="000462B8" w:rsidP="000462B8">
      <w:pPr>
        <w:pStyle w:val="BodyText"/>
        <w:spacing w:before="1" w:line="244" w:lineRule="auto"/>
        <w:ind w:right="368"/>
      </w:pPr>
    </w:p>
    <w:p w14:paraId="16A15C21" w14:textId="77777777" w:rsidR="000462B8" w:rsidRPr="000D2821" w:rsidRDefault="000462B8" w:rsidP="000462B8">
      <w:pPr>
        <w:pStyle w:val="BodyText"/>
        <w:spacing w:before="1" w:line="244" w:lineRule="auto"/>
        <w:ind w:right="368"/>
      </w:pPr>
    </w:p>
    <w:p w14:paraId="47580EC4" w14:textId="77777777" w:rsidR="000462B8" w:rsidRPr="000D2821" w:rsidRDefault="000462B8" w:rsidP="000462B8">
      <w:pPr>
        <w:pStyle w:val="BodyText"/>
        <w:spacing w:before="1" w:line="244" w:lineRule="auto"/>
        <w:ind w:right="368"/>
      </w:pPr>
    </w:p>
    <w:p w14:paraId="183B5890" w14:textId="77777777" w:rsidR="000462B8" w:rsidRPr="000D2821" w:rsidRDefault="000462B8" w:rsidP="000462B8">
      <w:pPr>
        <w:pStyle w:val="BodyText"/>
        <w:spacing w:before="1" w:line="244" w:lineRule="auto"/>
        <w:ind w:right="368"/>
      </w:pPr>
    </w:p>
    <w:p w14:paraId="37C13A3F" w14:textId="77777777" w:rsidR="000462B8" w:rsidRPr="000D2821" w:rsidRDefault="000462B8" w:rsidP="000462B8">
      <w:pPr>
        <w:pStyle w:val="BodyText"/>
        <w:spacing w:before="1" w:line="244" w:lineRule="auto"/>
        <w:ind w:right="368"/>
      </w:pPr>
    </w:p>
    <w:p w14:paraId="0AE443A1" w14:textId="77777777" w:rsidR="000462B8" w:rsidRPr="000D2821" w:rsidRDefault="000462B8" w:rsidP="000462B8">
      <w:pPr>
        <w:pStyle w:val="BodyText"/>
        <w:spacing w:before="1" w:line="244" w:lineRule="auto"/>
        <w:ind w:right="368"/>
      </w:pPr>
    </w:p>
    <w:p w14:paraId="72032890" w14:textId="77777777" w:rsidR="000462B8" w:rsidRPr="000D2821" w:rsidRDefault="000462B8" w:rsidP="000462B8">
      <w:pPr>
        <w:pStyle w:val="BodyText"/>
        <w:spacing w:before="1" w:line="244" w:lineRule="auto"/>
        <w:ind w:right="368"/>
      </w:pPr>
    </w:p>
    <w:p w14:paraId="7E381B8A" w14:textId="77777777" w:rsidR="000462B8" w:rsidRPr="000D2821" w:rsidRDefault="000462B8" w:rsidP="000462B8">
      <w:pPr>
        <w:pStyle w:val="BodyText"/>
        <w:spacing w:before="1" w:line="244" w:lineRule="auto"/>
        <w:ind w:right="368"/>
      </w:pPr>
    </w:p>
    <w:p w14:paraId="49856775" w14:textId="77777777" w:rsidR="000462B8" w:rsidRPr="000D2821" w:rsidRDefault="000462B8" w:rsidP="000462B8">
      <w:pPr>
        <w:pStyle w:val="BodyText"/>
        <w:spacing w:before="1" w:line="244" w:lineRule="auto"/>
        <w:ind w:right="368"/>
      </w:pPr>
    </w:p>
    <w:p w14:paraId="1DDEC3C1" w14:textId="77777777" w:rsidR="000462B8" w:rsidRPr="000D2821" w:rsidRDefault="000462B8" w:rsidP="000462B8">
      <w:pPr>
        <w:pStyle w:val="BodyText"/>
        <w:spacing w:before="1" w:line="244" w:lineRule="auto"/>
        <w:ind w:right="368"/>
      </w:pPr>
    </w:p>
    <w:p w14:paraId="06088B33" w14:textId="77777777" w:rsidR="000462B8" w:rsidRPr="000D2821" w:rsidRDefault="000462B8" w:rsidP="000462B8">
      <w:pPr>
        <w:pStyle w:val="BodyText"/>
        <w:spacing w:before="1" w:line="244" w:lineRule="auto"/>
        <w:ind w:right="368"/>
      </w:pPr>
    </w:p>
    <w:p w14:paraId="10D0CCF7" w14:textId="77777777" w:rsidR="000462B8" w:rsidRPr="000D2821" w:rsidRDefault="000462B8" w:rsidP="000462B8">
      <w:pPr>
        <w:pStyle w:val="BodyText"/>
        <w:spacing w:before="1" w:line="244" w:lineRule="auto"/>
        <w:ind w:right="368"/>
      </w:pPr>
    </w:p>
    <w:p w14:paraId="3553E45E" w14:textId="77777777" w:rsidR="000462B8" w:rsidRPr="000D2821" w:rsidRDefault="000462B8" w:rsidP="00E3147D">
      <w:pPr>
        <w:pStyle w:val="BodyText"/>
        <w:widowControl w:val="0"/>
        <w:numPr>
          <w:ilvl w:val="0"/>
          <w:numId w:val="146"/>
        </w:numPr>
        <w:autoSpaceDE w:val="0"/>
        <w:autoSpaceDN w:val="0"/>
        <w:spacing w:before="1" w:after="0" w:line="244" w:lineRule="auto"/>
        <w:ind w:right="368"/>
      </w:pPr>
      <w:r w:rsidRPr="000D2821">
        <w:t xml:space="preserve">Alter the colours used in any </w:t>
      </w:r>
      <w:proofErr w:type="gramStart"/>
      <w:r w:rsidRPr="000D2821">
        <w:t>particular element</w:t>
      </w:r>
      <w:proofErr w:type="gramEnd"/>
      <w:r w:rsidRPr="000D2821">
        <w:t xml:space="preserve"> to another colour (other than a colour that is specified as being acceptable in the style guide).</w:t>
      </w:r>
    </w:p>
    <w:p w14:paraId="6E6CAC4F" w14:textId="77777777" w:rsidR="000462B8" w:rsidRPr="000D2821" w:rsidRDefault="000462B8" w:rsidP="000462B8">
      <w:pPr>
        <w:pStyle w:val="BodyText"/>
        <w:spacing w:before="1" w:line="244" w:lineRule="auto"/>
        <w:ind w:right="368"/>
      </w:pPr>
      <w:r w:rsidRPr="000D2821">
        <w:rPr>
          <w:noProof/>
        </w:rPr>
        <w:drawing>
          <wp:anchor distT="0" distB="0" distL="114300" distR="114300" simplePos="0" relativeHeight="251658284" behindDoc="1" locked="0" layoutInCell="1" allowOverlap="1" wp14:anchorId="1141BE51" wp14:editId="5943B531">
            <wp:simplePos x="0" y="0"/>
            <wp:positionH relativeFrom="column">
              <wp:posOffset>1207135</wp:posOffset>
            </wp:positionH>
            <wp:positionV relativeFrom="paragraph">
              <wp:posOffset>144145</wp:posOffset>
            </wp:positionV>
            <wp:extent cx="4034155" cy="1250315"/>
            <wp:effectExtent l="0" t="0" r="4445" b="6985"/>
            <wp:wrapTight wrapText="bothSides">
              <wp:wrapPolygon edited="0">
                <wp:start x="0" y="0"/>
                <wp:lineTo x="0" y="21392"/>
                <wp:lineTo x="21522" y="21392"/>
                <wp:lineTo x="21522" y="0"/>
                <wp:lineTo x="0" y="0"/>
              </wp:wrapPolygon>
            </wp:wrapTight>
            <wp:docPr id="84" name="Picture 84" descr="A blue and white sign with 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blue and white sign with a person holding a sign&#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4034155" cy="1250315"/>
                    </a:xfrm>
                    <a:prstGeom prst="rect">
                      <a:avLst/>
                    </a:prstGeom>
                  </pic:spPr>
                </pic:pic>
              </a:graphicData>
            </a:graphic>
            <wp14:sizeRelH relativeFrom="page">
              <wp14:pctWidth>0</wp14:pctWidth>
            </wp14:sizeRelH>
            <wp14:sizeRelV relativeFrom="page">
              <wp14:pctHeight>0</wp14:pctHeight>
            </wp14:sizeRelV>
          </wp:anchor>
        </w:drawing>
      </w:r>
    </w:p>
    <w:p w14:paraId="5A1B3B73" w14:textId="77777777" w:rsidR="000462B8" w:rsidRPr="000D2821" w:rsidRDefault="000462B8" w:rsidP="000462B8">
      <w:pPr>
        <w:pStyle w:val="BodyText"/>
        <w:spacing w:before="1" w:line="244" w:lineRule="auto"/>
        <w:ind w:right="368"/>
      </w:pPr>
    </w:p>
    <w:p w14:paraId="61C48238" w14:textId="77777777" w:rsidR="000462B8" w:rsidRPr="000D2821" w:rsidRDefault="000462B8" w:rsidP="000462B8">
      <w:pPr>
        <w:pStyle w:val="BodyText"/>
        <w:spacing w:before="1" w:line="244" w:lineRule="auto"/>
        <w:ind w:right="368"/>
        <w:jc w:val="center"/>
      </w:pPr>
    </w:p>
    <w:p w14:paraId="4AC47735" w14:textId="77777777" w:rsidR="000462B8" w:rsidRPr="000D2821" w:rsidRDefault="000462B8" w:rsidP="000462B8">
      <w:pPr>
        <w:pStyle w:val="BodyText"/>
        <w:spacing w:before="1" w:line="244" w:lineRule="auto"/>
        <w:ind w:right="368"/>
        <w:jc w:val="center"/>
      </w:pPr>
    </w:p>
    <w:p w14:paraId="6E1E166D" w14:textId="77777777" w:rsidR="000462B8" w:rsidRPr="000D2821" w:rsidRDefault="000462B8" w:rsidP="000462B8">
      <w:pPr>
        <w:pStyle w:val="BodyText"/>
        <w:spacing w:before="1" w:line="244" w:lineRule="auto"/>
        <w:ind w:right="368"/>
        <w:jc w:val="center"/>
      </w:pPr>
    </w:p>
    <w:p w14:paraId="134F3C33" w14:textId="77777777" w:rsidR="000462B8" w:rsidRPr="000D2821" w:rsidRDefault="000462B8" w:rsidP="000462B8">
      <w:pPr>
        <w:pStyle w:val="BodyText"/>
        <w:spacing w:before="8"/>
        <w:ind w:left="993"/>
      </w:pPr>
    </w:p>
    <w:p w14:paraId="61C539E1" w14:textId="77777777" w:rsidR="000462B8" w:rsidRPr="000D2821" w:rsidRDefault="000462B8" w:rsidP="000462B8">
      <w:pPr>
        <w:pStyle w:val="Heading3"/>
        <w:spacing w:before="121"/>
        <w:ind w:left="993"/>
        <w:rPr>
          <w:rFonts w:asciiTheme="minorHAnsi" w:hAnsiTheme="minorHAnsi" w:cstheme="minorHAnsi"/>
          <w:color w:val="auto"/>
          <w:sz w:val="48"/>
          <w:szCs w:val="48"/>
        </w:rPr>
      </w:pPr>
      <w:bookmarkStart w:id="839" w:name="_Toc221634727"/>
      <w:r w:rsidRPr="000D2821">
        <w:rPr>
          <w:rFonts w:asciiTheme="minorHAnsi" w:hAnsiTheme="minorHAnsi" w:cstheme="minorHAnsi"/>
          <w:noProof/>
          <w:color w:val="auto"/>
          <w:sz w:val="48"/>
          <w:szCs w:val="48"/>
        </w:rPr>
        <mc:AlternateContent>
          <mc:Choice Requires="wps">
            <w:drawing>
              <wp:anchor distT="0" distB="0" distL="114300" distR="114300" simplePos="0" relativeHeight="251658270" behindDoc="0" locked="0" layoutInCell="1" allowOverlap="1" wp14:anchorId="7E4CF403" wp14:editId="693A1BC9">
                <wp:simplePos x="0" y="0"/>
                <wp:positionH relativeFrom="leftMargin">
                  <wp:posOffset>228600</wp:posOffset>
                </wp:positionH>
                <wp:positionV relativeFrom="paragraph">
                  <wp:posOffset>-186377</wp:posOffset>
                </wp:positionV>
                <wp:extent cx="685800" cy="8227060"/>
                <wp:effectExtent l="0" t="0" r="0" b="254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822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D3101" w14:textId="77777777" w:rsidR="000462B8" w:rsidRPr="00626376" w:rsidRDefault="000462B8" w:rsidP="000462B8">
                            <w:pPr>
                              <w:tabs>
                                <w:tab w:val="left" w:pos="6589"/>
                                <w:tab w:val="left" w:pos="7371"/>
                              </w:tabs>
                              <w:spacing w:before="20"/>
                              <w:ind w:left="20"/>
                              <w:jc w:val="right"/>
                              <w:rPr>
                                <w:sz w:val="88"/>
                              </w:rPr>
                            </w:pPr>
                            <w:r>
                              <w:rPr>
                                <w:color w:val="FFFFFF"/>
                                <w:sz w:val="88"/>
                              </w:rPr>
                              <w:t>STATIONERY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CF403" id="Text Box 60" o:spid="_x0000_s1053" type="#_x0000_t202" style="position:absolute;left:0;text-align:left;margin-left:18pt;margin-top:-14.7pt;width:54pt;height:647.8pt;z-index:25165827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" filled="f" stroked="f">
                <v:textbox style="layout-flow:vertical;mso-layout-flow-alt:bottom-to-top" inset="0,0,0,0">
                  <w:txbxContent>
                    <w:p w14:paraId="1DED3101" w14:textId="77777777" w:rsidR="000462B8" w:rsidRPr="00626376" w:rsidRDefault="000462B8" w:rsidP="000462B8">
                      <w:pPr>
                        <w:tabs>
                          <w:tab w:val="left" w:pos="6589"/>
                          <w:tab w:val="left" w:pos="7371"/>
                        </w:tabs>
                        <w:spacing w:before="20"/>
                        <w:ind w:left="20"/>
                        <w:jc w:val="right"/>
                        <w:rPr>
                          <w:sz w:val="88"/>
                        </w:rPr>
                      </w:pPr>
                      <w:r>
                        <w:rPr>
                          <w:color w:val="FFFFFF"/>
                          <w:sz w:val="88"/>
                        </w:rPr>
                        <w:t>STATIONERY</w:t>
                      </w:r>
                    </w:p>
                  </w:txbxContent>
                </v:textbox>
                <w10:wrap anchorx="margin"/>
              </v:shape>
            </w:pict>
          </mc:Fallback>
        </mc:AlternateContent>
      </w:r>
      <w:r w:rsidRPr="000D2821">
        <w:rPr>
          <w:rFonts w:asciiTheme="minorHAnsi" w:hAnsiTheme="minorHAnsi" w:cstheme="minorHAnsi"/>
          <w:color w:val="auto"/>
          <w:sz w:val="48"/>
          <w:szCs w:val="48"/>
        </w:rPr>
        <w:t>Stationery:</w:t>
      </w:r>
      <w:bookmarkEnd w:id="839"/>
    </w:p>
    <w:p w14:paraId="664A6645" w14:textId="77777777" w:rsidR="000462B8" w:rsidRPr="000D2821" w:rsidRDefault="000462B8" w:rsidP="000462B8">
      <w:pPr>
        <w:pStyle w:val="BodyText"/>
        <w:spacing w:before="8"/>
        <w:ind w:left="993"/>
      </w:pPr>
    </w:p>
    <w:p w14:paraId="4F4256BB" w14:textId="77777777" w:rsidR="000462B8" w:rsidRPr="000D6508" w:rsidRDefault="000462B8" w:rsidP="000462B8">
      <w:pPr>
        <w:pStyle w:val="BodyText"/>
        <w:spacing w:before="8"/>
        <w:ind w:left="993"/>
        <w:rPr>
          <w:color w:val="FF671F"/>
        </w:rPr>
      </w:pPr>
      <w:r w:rsidRPr="000D6508">
        <w:t xml:space="preserve">The following stationery is approved for us. There are slight variations for production ordered stationery and print at home stationery. There may also be further variations for digital/email able copies. Please note that </w:t>
      </w:r>
      <w:r w:rsidRPr="000D6508">
        <w:rPr>
          <w:color w:val="FF671F"/>
        </w:rPr>
        <w:t>ALL DOCUMENTS TO BE EMAILED MUST BE IN PDF FORMAT.</w:t>
      </w:r>
    </w:p>
    <w:p w14:paraId="3F0632D4" w14:textId="77777777" w:rsidR="000462B8" w:rsidRPr="000D6508" w:rsidRDefault="000462B8" w:rsidP="000462B8">
      <w:pPr>
        <w:pStyle w:val="BodyText"/>
        <w:spacing w:before="8"/>
        <w:ind w:left="993"/>
        <w:rPr>
          <w:color w:val="FF671F"/>
        </w:rPr>
      </w:pPr>
    </w:p>
    <w:p w14:paraId="6BD8C242" w14:textId="77777777" w:rsidR="000462B8" w:rsidRPr="000D6508" w:rsidRDefault="000462B8" w:rsidP="000462B8">
      <w:pPr>
        <w:pStyle w:val="BodyText"/>
        <w:spacing w:before="8"/>
        <w:ind w:left="993"/>
      </w:pPr>
      <w:r w:rsidRPr="000D6508">
        <w:t>This is for 2 reasons:</w:t>
      </w:r>
    </w:p>
    <w:p w14:paraId="75A1569C" w14:textId="77777777" w:rsidR="000462B8" w:rsidRPr="000D6508" w:rsidRDefault="000462B8" w:rsidP="00E3147D">
      <w:pPr>
        <w:pStyle w:val="BodyText"/>
        <w:widowControl w:val="0"/>
        <w:numPr>
          <w:ilvl w:val="0"/>
          <w:numId w:val="147"/>
        </w:numPr>
        <w:autoSpaceDE w:val="0"/>
        <w:autoSpaceDN w:val="0"/>
        <w:spacing w:before="8" w:after="0"/>
      </w:pPr>
      <w:r w:rsidRPr="000D6508">
        <w:t>PDFs are much more difficult to change or manipulate, so saving your document as a PDF is a security measure.</w:t>
      </w:r>
    </w:p>
    <w:p w14:paraId="49848998" w14:textId="77777777" w:rsidR="000462B8" w:rsidRPr="000D6508" w:rsidRDefault="000462B8" w:rsidP="00E3147D">
      <w:pPr>
        <w:pStyle w:val="BodyText"/>
        <w:widowControl w:val="0"/>
        <w:numPr>
          <w:ilvl w:val="0"/>
          <w:numId w:val="147"/>
        </w:numPr>
        <w:autoSpaceDE w:val="0"/>
        <w:autoSpaceDN w:val="0"/>
        <w:spacing w:before="8" w:after="0"/>
      </w:pPr>
      <w:r w:rsidRPr="000D6508">
        <w:t>PDFs are compatible across the greatest number of devices. If your document is saved in word format, it may not open on some devices, or the document may lose its formatting.</w:t>
      </w:r>
    </w:p>
    <w:p w14:paraId="7C9F6DD9" w14:textId="77777777" w:rsidR="000462B8" w:rsidRPr="000D6508" w:rsidRDefault="000462B8" w:rsidP="000462B8">
      <w:pPr>
        <w:pStyle w:val="BodyText"/>
        <w:spacing w:before="8"/>
        <w:ind w:left="993"/>
      </w:pPr>
    </w:p>
    <w:p w14:paraId="0B4611AD" w14:textId="77777777" w:rsidR="000462B8" w:rsidRPr="000D6508" w:rsidRDefault="000462B8" w:rsidP="177DC49A">
      <w:pPr>
        <w:pStyle w:val="BodyText"/>
        <w:spacing w:before="8"/>
        <w:ind w:left="993"/>
      </w:pPr>
      <w:r w:rsidRPr="000D6508">
        <w:t>Some information in the style guide may be omitted from the production of stationery. If in doubt, you can begin an order on Dynamite Online to see what MUST be contained and what may be left off. For example, envelopes do not have to have a return address, however if you choose to use one it needs to be in the correct position.</w:t>
      </w:r>
    </w:p>
    <w:p w14:paraId="1A20C66F" w14:textId="77777777" w:rsidR="000462B8" w:rsidRPr="000D6508" w:rsidRDefault="000462B8" w:rsidP="000462B8">
      <w:pPr>
        <w:pStyle w:val="ListParagraph"/>
        <w:tabs>
          <w:tab w:val="left" w:pos="1418"/>
        </w:tabs>
        <w:spacing w:before="10" w:line="244" w:lineRule="auto"/>
        <w:ind w:left="993" w:right="282"/>
      </w:pPr>
    </w:p>
    <w:p w14:paraId="766946B8" w14:textId="77777777" w:rsidR="000462B8" w:rsidRPr="000D6508" w:rsidRDefault="000462B8" w:rsidP="000462B8">
      <w:pPr>
        <w:pStyle w:val="BodyText"/>
        <w:spacing w:before="1" w:line="244" w:lineRule="auto"/>
        <w:ind w:left="993" w:right="368"/>
      </w:pPr>
      <w:r w:rsidRPr="000D6508">
        <w:t>Whether using one of our existing suppliers or your own supplier, approval must be granted by the divisional for any new items, including but not limited to LAM flyers, stubby holders, magnets, sponsorship signage etc.</w:t>
      </w:r>
    </w:p>
    <w:p w14:paraId="3FCAFC1A" w14:textId="77777777" w:rsidR="000462B8" w:rsidRPr="000D6508" w:rsidRDefault="000462B8" w:rsidP="000462B8">
      <w:pPr>
        <w:pStyle w:val="BodyText"/>
        <w:spacing w:before="8"/>
        <w:ind w:left="993"/>
      </w:pPr>
    </w:p>
    <w:p w14:paraId="693643A4" w14:textId="77777777" w:rsidR="000462B8" w:rsidRPr="000D6508" w:rsidRDefault="000462B8" w:rsidP="177DC49A">
      <w:pPr>
        <w:spacing w:line="249" w:lineRule="auto"/>
        <w:ind w:left="993" w:right="1770"/>
        <w:jc w:val="both"/>
        <w:rPr>
          <w:i/>
          <w:iCs/>
        </w:rPr>
      </w:pPr>
      <w:r w:rsidRPr="000D6508">
        <w:rPr>
          <w:i/>
          <w:iCs/>
        </w:rPr>
        <w:t>NOTE:</w:t>
      </w:r>
      <w:r w:rsidRPr="000D6508">
        <w:rPr>
          <w:i/>
          <w:iCs/>
          <w:spacing w:val="-41"/>
        </w:rPr>
        <w:t xml:space="preserve"> </w:t>
      </w:r>
      <w:r w:rsidRPr="000D6508">
        <w:rPr>
          <w:i/>
          <w:iCs/>
        </w:rPr>
        <w:t>this</w:t>
      </w:r>
      <w:r w:rsidRPr="000D6508">
        <w:rPr>
          <w:i/>
          <w:iCs/>
          <w:spacing w:val="-40"/>
        </w:rPr>
        <w:t xml:space="preserve"> </w:t>
      </w:r>
      <w:r w:rsidRPr="000D6508">
        <w:rPr>
          <w:i/>
          <w:iCs/>
        </w:rPr>
        <w:t>proof</w:t>
      </w:r>
      <w:r w:rsidRPr="000D6508">
        <w:rPr>
          <w:i/>
          <w:iCs/>
          <w:spacing w:val="-41"/>
        </w:rPr>
        <w:t xml:space="preserve"> </w:t>
      </w:r>
      <w:r w:rsidRPr="000D6508">
        <w:rPr>
          <w:i/>
          <w:iCs/>
        </w:rPr>
        <w:t>must</w:t>
      </w:r>
      <w:r w:rsidRPr="000D6508">
        <w:rPr>
          <w:i/>
          <w:iCs/>
          <w:spacing w:val="-40"/>
        </w:rPr>
        <w:t xml:space="preserve"> </w:t>
      </w:r>
      <w:r w:rsidRPr="000D6508">
        <w:rPr>
          <w:i/>
          <w:iCs/>
        </w:rPr>
        <w:t>be</w:t>
      </w:r>
      <w:r w:rsidRPr="000D6508">
        <w:rPr>
          <w:i/>
          <w:iCs/>
          <w:spacing w:val="-41"/>
        </w:rPr>
        <w:t xml:space="preserve"> </w:t>
      </w:r>
      <w:r w:rsidRPr="000D6508">
        <w:rPr>
          <w:i/>
          <w:iCs/>
        </w:rPr>
        <w:t>an</w:t>
      </w:r>
      <w:r w:rsidRPr="000D6508">
        <w:rPr>
          <w:i/>
          <w:iCs/>
          <w:spacing w:val="-40"/>
        </w:rPr>
        <w:t xml:space="preserve"> </w:t>
      </w:r>
      <w:r w:rsidRPr="000D6508">
        <w:rPr>
          <w:i/>
          <w:iCs/>
        </w:rPr>
        <w:t>official</w:t>
      </w:r>
      <w:r w:rsidRPr="000D6508">
        <w:rPr>
          <w:i/>
          <w:iCs/>
          <w:spacing w:val="-41"/>
        </w:rPr>
        <w:t xml:space="preserve"> </w:t>
      </w:r>
      <w:r w:rsidRPr="000D6508">
        <w:rPr>
          <w:i/>
          <w:iCs/>
        </w:rPr>
        <w:t>proof</w:t>
      </w:r>
      <w:r w:rsidRPr="000D6508">
        <w:rPr>
          <w:i/>
          <w:iCs/>
          <w:spacing w:val="-40"/>
        </w:rPr>
        <w:t xml:space="preserve"> </w:t>
      </w:r>
      <w:r w:rsidRPr="000D6508">
        <w:rPr>
          <w:i/>
          <w:iCs/>
        </w:rPr>
        <w:t>provided</w:t>
      </w:r>
      <w:r w:rsidRPr="000D6508">
        <w:rPr>
          <w:i/>
          <w:iCs/>
          <w:spacing w:val="-41"/>
        </w:rPr>
        <w:t xml:space="preserve"> </w:t>
      </w:r>
      <w:r w:rsidRPr="000D6508">
        <w:rPr>
          <w:i/>
          <w:iCs/>
        </w:rPr>
        <w:t>by</w:t>
      </w:r>
      <w:r w:rsidRPr="000D6508">
        <w:rPr>
          <w:i/>
          <w:iCs/>
          <w:spacing w:val="-40"/>
        </w:rPr>
        <w:t xml:space="preserve"> </w:t>
      </w:r>
      <w:r w:rsidRPr="000D6508">
        <w:rPr>
          <w:i/>
          <w:iCs/>
        </w:rPr>
        <w:t>the</w:t>
      </w:r>
      <w:r w:rsidRPr="000D6508">
        <w:rPr>
          <w:i/>
          <w:iCs/>
          <w:spacing w:val="-41"/>
        </w:rPr>
        <w:t xml:space="preserve"> </w:t>
      </w:r>
      <w:r w:rsidRPr="000D6508">
        <w:rPr>
          <w:i/>
          <w:iCs/>
          <w:spacing w:val="-3"/>
        </w:rPr>
        <w:t>printing company,</w:t>
      </w:r>
      <w:r w:rsidRPr="000D6508">
        <w:rPr>
          <w:i/>
          <w:iCs/>
          <w:spacing w:val="-36"/>
        </w:rPr>
        <w:t xml:space="preserve"> </w:t>
      </w:r>
      <w:r w:rsidRPr="000D6508">
        <w:rPr>
          <w:i/>
          <w:iCs/>
        </w:rPr>
        <w:t>and</w:t>
      </w:r>
      <w:r w:rsidRPr="000D6508">
        <w:rPr>
          <w:i/>
          <w:iCs/>
          <w:spacing w:val="-36"/>
        </w:rPr>
        <w:t xml:space="preserve"> </w:t>
      </w:r>
      <w:r w:rsidRPr="000D6508">
        <w:rPr>
          <w:i/>
          <w:iCs/>
        </w:rPr>
        <w:t>a</w:t>
      </w:r>
      <w:r w:rsidRPr="000D6508">
        <w:rPr>
          <w:i/>
          <w:iCs/>
          <w:spacing w:val="-35"/>
        </w:rPr>
        <w:t xml:space="preserve"> </w:t>
      </w:r>
      <w:r w:rsidRPr="000D6508">
        <w:rPr>
          <w:i/>
          <w:iCs/>
        </w:rPr>
        <w:t>“mock-up”</w:t>
      </w:r>
      <w:r w:rsidRPr="000D6508">
        <w:rPr>
          <w:i/>
          <w:iCs/>
          <w:spacing w:val="-36"/>
        </w:rPr>
        <w:t xml:space="preserve"> </w:t>
      </w:r>
      <w:r w:rsidRPr="000D6508">
        <w:rPr>
          <w:i/>
          <w:iCs/>
        </w:rPr>
        <w:t>of</w:t>
      </w:r>
      <w:r w:rsidRPr="000D6508">
        <w:rPr>
          <w:i/>
          <w:iCs/>
          <w:spacing w:val="-35"/>
        </w:rPr>
        <w:t xml:space="preserve"> </w:t>
      </w:r>
      <w:r w:rsidRPr="000D6508">
        <w:rPr>
          <w:i/>
          <w:iCs/>
        </w:rPr>
        <w:t>your</w:t>
      </w:r>
      <w:r w:rsidRPr="000D6508">
        <w:rPr>
          <w:i/>
          <w:iCs/>
          <w:spacing w:val="-36"/>
        </w:rPr>
        <w:t xml:space="preserve"> </w:t>
      </w:r>
      <w:r w:rsidRPr="000D6508">
        <w:rPr>
          <w:i/>
          <w:iCs/>
        </w:rPr>
        <w:t>idea</w:t>
      </w:r>
      <w:r w:rsidRPr="000D6508">
        <w:rPr>
          <w:i/>
          <w:iCs/>
          <w:spacing w:val="-35"/>
        </w:rPr>
        <w:t xml:space="preserve"> </w:t>
      </w:r>
      <w:r w:rsidRPr="000D6508">
        <w:rPr>
          <w:i/>
          <w:iCs/>
        </w:rPr>
        <w:t>(although</w:t>
      </w:r>
      <w:r w:rsidRPr="000D6508">
        <w:rPr>
          <w:i/>
          <w:iCs/>
          <w:spacing w:val="-36"/>
        </w:rPr>
        <w:t xml:space="preserve"> </w:t>
      </w:r>
      <w:r w:rsidRPr="000D6508">
        <w:rPr>
          <w:i/>
          <w:iCs/>
        </w:rPr>
        <w:t>a</w:t>
      </w:r>
      <w:r w:rsidRPr="000D6508">
        <w:rPr>
          <w:i/>
          <w:iCs/>
          <w:spacing w:val="-35"/>
        </w:rPr>
        <w:t xml:space="preserve"> </w:t>
      </w:r>
      <w:r w:rsidRPr="000D6508">
        <w:rPr>
          <w:i/>
          <w:iCs/>
        </w:rPr>
        <w:t>great</w:t>
      </w:r>
      <w:r w:rsidRPr="000D6508">
        <w:rPr>
          <w:i/>
          <w:iCs/>
          <w:spacing w:val="-36"/>
        </w:rPr>
        <w:t xml:space="preserve"> </w:t>
      </w:r>
      <w:r w:rsidRPr="000D6508">
        <w:rPr>
          <w:i/>
          <w:iCs/>
        </w:rPr>
        <w:t>thing</w:t>
      </w:r>
      <w:r w:rsidRPr="000D6508">
        <w:rPr>
          <w:i/>
          <w:iCs/>
          <w:spacing w:val="-35"/>
        </w:rPr>
        <w:t xml:space="preserve"> </w:t>
      </w:r>
      <w:r w:rsidRPr="000D6508">
        <w:rPr>
          <w:i/>
          <w:iCs/>
        </w:rPr>
        <w:t>to run</w:t>
      </w:r>
      <w:r w:rsidRPr="000D6508">
        <w:rPr>
          <w:i/>
          <w:iCs/>
          <w:spacing w:val="-41"/>
        </w:rPr>
        <w:t xml:space="preserve"> </w:t>
      </w:r>
      <w:r w:rsidRPr="000D6508">
        <w:rPr>
          <w:i/>
          <w:iCs/>
        </w:rPr>
        <w:t>by</w:t>
      </w:r>
      <w:r w:rsidRPr="000D6508">
        <w:rPr>
          <w:i/>
          <w:iCs/>
          <w:spacing w:val="-41"/>
        </w:rPr>
        <w:t xml:space="preserve"> </w:t>
      </w:r>
      <w:r w:rsidRPr="000D6508">
        <w:rPr>
          <w:i/>
          <w:iCs/>
        </w:rPr>
        <w:t>marketing</w:t>
      </w:r>
      <w:r w:rsidRPr="000D6508">
        <w:rPr>
          <w:i/>
          <w:iCs/>
          <w:spacing w:val="-40"/>
        </w:rPr>
        <w:t xml:space="preserve"> </w:t>
      </w:r>
      <w:r w:rsidRPr="000D6508">
        <w:rPr>
          <w:i/>
          <w:iCs/>
        </w:rPr>
        <w:t>before</w:t>
      </w:r>
      <w:r w:rsidRPr="000D6508">
        <w:rPr>
          <w:i/>
          <w:iCs/>
          <w:spacing w:val="-41"/>
        </w:rPr>
        <w:t xml:space="preserve"> </w:t>
      </w:r>
      <w:r w:rsidRPr="000D6508">
        <w:rPr>
          <w:i/>
          <w:iCs/>
        </w:rPr>
        <w:t>you</w:t>
      </w:r>
      <w:r w:rsidRPr="000D6508">
        <w:rPr>
          <w:i/>
          <w:iCs/>
          <w:spacing w:val="-40"/>
        </w:rPr>
        <w:t xml:space="preserve"> </w:t>
      </w:r>
      <w:r w:rsidRPr="000D6508">
        <w:rPr>
          <w:i/>
          <w:iCs/>
        </w:rPr>
        <w:t>proceed</w:t>
      </w:r>
      <w:r w:rsidRPr="000D6508">
        <w:rPr>
          <w:i/>
          <w:iCs/>
          <w:spacing w:val="-41"/>
        </w:rPr>
        <w:t xml:space="preserve"> </w:t>
      </w:r>
      <w:r w:rsidRPr="000D6508">
        <w:rPr>
          <w:i/>
          <w:iCs/>
        </w:rPr>
        <w:t>with</w:t>
      </w:r>
      <w:r w:rsidRPr="000D6508">
        <w:rPr>
          <w:i/>
          <w:iCs/>
          <w:spacing w:val="-40"/>
        </w:rPr>
        <w:t xml:space="preserve"> </w:t>
      </w:r>
      <w:r w:rsidRPr="000D6508">
        <w:rPr>
          <w:i/>
          <w:iCs/>
        </w:rPr>
        <w:t>set-up)</w:t>
      </w:r>
      <w:r w:rsidRPr="000D6508">
        <w:rPr>
          <w:i/>
          <w:iCs/>
          <w:spacing w:val="-41"/>
        </w:rPr>
        <w:t xml:space="preserve"> </w:t>
      </w:r>
      <w:r w:rsidRPr="000D6508">
        <w:rPr>
          <w:i/>
          <w:iCs/>
        </w:rPr>
        <w:t>is</w:t>
      </w:r>
      <w:r w:rsidRPr="000D6508">
        <w:rPr>
          <w:i/>
          <w:iCs/>
          <w:spacing w:val="-40"/>
        </w:rPr>
        <w:t xml:space="preserve"> </w:t>
      </w:r>
      <w:r w:rsidRPr="000D6508">
        <w:rPr>
          <w:i/>
          <w:iCs/>
        </w:rPr>
        <w:t>not</w:t>
      </w:r>
      <w:r w:rsidRPr="000D6508">
        <w:rPr>
          <w:i/>
          <w:iCs/>
          <w:spacing w:val="-41"/>
        </w:rPr>
        <w:t xml:space="preserve"> </w:t>
      </w:r>
      <w:r w:rsidRPr="000D6508">
        <w:rPr>
          <w:i/>
          <w:iCs/>
        </w:rPr>
        <w:t>sufficient for final</w:t>
      </w:r>
      <w:r w:rsidRPr="000D6508">
        <w:rPr>
          <w:i/>
          <w:iCs/>
          <w:spacing w:val="-5"/>
        </w:rPr>
        <w:t xml:space="preserve"> </w:t>
      </w:r>
      <w:r w:rsidRPr="000D6508">
        <w:rPr>
          <w:i/>
          <w:iCs/>
        </w:rPr>
        <w:t>approval.</w:t>
      </w:r>
    </w:p>
    <w:p w14:paraId="61CDCE62" w14:textId="77777777" w:rsidR="000462B8" w:rsidRPr="000D6508" w:rsidRDefault="000462B8" w:rsidP="000462B8">
      <w:pPr>
        <w:pStyle w:val="BodyText"/>
        <w:spacing w:before="9"/>
        <w:ind w:left="993"/>
        <w:rPr>
          <w:i/>
        </w:rPr>
      </w:pPr>
    </w:p>
    <w:p w14:paraId="2F735D58" w14:textId="77777777" w:rsidR="000462B8" w:rsidRPr="000D6508" w:rsidRDefault="000462B8" w:rsidP="000462B8">
      <w:pPr>
        <w:pStyle w:val="BodyText"/>
        <w:spacing w:line="244" w:lineRule="auto"/>
        <w:ind w:left="993" w:right="745"/>
      </w:pPr>
      <w:r w:rsidRPr="000D6508">
        <w:t>Items contained in this document will and can be checked at any point in time to ensure they conform to the most recent style guide.</w:t>
      </w:r>
    </w:p>
    <w:p w14:paraId="77D0C757" w14:textId="77777777" w:rsidR="000462B8" w:rsidRPr="000D6508" w:rsidRDefault="000462B8" w:rsidP="000462B8">
      <w:pPr>
        <w:spacing w:after="160" w:line="259" w:lineRule="auto"/>
      </w:pPr>
      <w:r w:rsidRPr="000D6508">
        <w:br w:type="page"/>
      </w:r>
    </w:p>
    <w:p w14:paraId="1F7C54A9" w14:textId="77777777" w:rsidR="000462B8" w:rsidRPr="000D2821" w:rsidRDefault="000462B8" w:rsidP="000462B8">
      <w:pPr>
        <w:pStyle w:val="Heading3"/>
        <w:spacing w:before="121"/>
        <w:ind w:left="993"/>
        <w:rPr>
          <w:rFonts w:asciiTheme="minorHAnsi" w:hAnsiTheme="minorHAnsi" w:cstheme="minorHAnsi"/>
          <w:color w:val="auto"/>
          <w:sz w:val="48"/>
          <w:szCs w:val="48"/>
        </w:rPr>
      </w:pPr>
      <w:bookmarkStart w:id="840" w:name="_Toc221634728"/>
      <w:r w:rsidRPr="000D2821">
        <w:rPr>
          <w:rFonts w:asciiTheme="minorHAnsi" w:hAnsiTheme="minorHAnsi" w:cstheme="minorHAnsi"/>
          <w:noProof/>
          <w:color w:val="auto"/>
          <w:sz w:val="48"/>
          <w:szCs w:val="48"/>
        </w:rPr>
        <mc:AlternateContent>
          <mc:Choice Requires="wps">
            <w:drawing>
              <wp:anchor distT="0" distB="0" distL="114300" distR="114300" simplePos="0" relativeHeight="251658271" behindDoc="0" locked="0" layoutInCell="1" allowOverlap="1" wp14:anchorId="7548E23B" wp14:editId="081BE713">
                <wp:simplePos x="0" y="0"/>
                <wp:positionH relativeFrom="leftMargin">
                  <wp:posOffset>228600</wp:posOffset>
                </wp:positionH>
                <wp:positionV relativeFrom="paragraph">
                  <wp:posOffset>-186377</wp:posOffset>
                </wp:positionV>
                <wp:extent cx="685800" cy="8227060"/>
                <wp:effectExtent l="0" t="0" r="0" b="254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822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35CF4" w14:textId="77777777" w:rsidR="000462B8" w:rsidRPr="000A4BF4" w:rsidRDefault="000462B8" w:rsidP="000462B8">
                            <w:pPr>
                              <w:tabs>
                                <w:tab w:val="left" w:pos="6589"/>
                                <w:tab w:val="left" w:pos="7371"/>
                              </w:tabs>
                              <w:spacing w:before="20"/>
                              <w:ind w:left="20"/>
                              <w:jc w:val="right"/>
                              <w:rPr>
                                <w:sz w:val="88"/>
                              </w:rPr>
                            </w:pPr>
                            <w:r>
                              <w:rPr>
                                <w:color w:val="FFFFFF"/>
                                <w:sz w:val="88"/>
                              </w:rPr>
                              <w:t>LETTERHEAD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8E23B" id="Text Box 61" o:spid="_x0000_s1054" type="#_x0000_t202" style="position:absolute;left:0;text-align:left;margin-left:18pt;margin-top:-14.7pt;width:54pt;height:647.8pt;z-index:25165827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" filled="f" stroked="f">
                <v:textbox style="layout-flow:vertical;mso-layout-flow-alt:bottom-to-top" inset="0,0,0,0">
                  <w:txbxContent>
                    <w:p w14:paraId="02035CF4" w14:textId="77777777" w:rsidR="000462B8" w:rsidRPr="000A4BF4" w:rsidRDefault="000462B8" w:rsidP="000462B8">
                      <w:pPr>
                        <w:tabs>
                          <w:tab w:val="left" w:pos="6589"/>
                          <w:tab w:val="left" w:pos="7371"/>
                        </w:tabs>
                        <w:spacing w:before="20"/>
                        <w:ind w:left="20"/>
                        <w:jc w:val="right"/>
                        <w:rPr>
                          <w:sz w:val="88"/>
                        </w:rPr>
                      </w:pPr>
                      <w:r>
                        <w:rPr>
                          <w:color w:val="FFFFFF"/>
                          <w:sz w:val="88"/>
                        </w:rPr>
                        <w:t>LETTERHEAD</w:t>
                      </w:r>
                    </w:p>
                  </w:txbxContent>
                </v:textbox>
                <w10:wrap anchorx="margin"/>
              </v:shape>
            </w:pict>
          </mc:Fallback>
        </mc:AlternateContent>
      </w:r>
      <w:r w:rsidRPr="000D2821">
        <w:rPr>
          <w:rFonts w:asciiTheme="minorHAnsi" w:hAnsiTheme="minorHAnsi" w:cstheme="minorHAnsi"/>
          <w:color w:val="auto"/>
          <w:sz w:val="48"/>
          <w:szCs w:val="48"/>
        </w:rPr>
        <w:t>Letterhead</w:t>
      </w:r>
      <w:bookmarkEnd w:id="840"/>
    </w:p>
    <w:p w14:paraId="7FC89B33" w14:textId="77777777" w:rsidR="000462B8" w:rsidRPr="000D2821" w:rsidRDefault="000462B8" w:rsidP="000462B8">
      <w:pPr>
        <w:pStyle w:val="BodyText"/>
        <w:spacing w:before="359" w:line="244" w:lineRule="auto"/>
        <w:ind w:left="993" w:right="770"/>
        <w:rPr>
          <w:b/>
          <w:bCs/>
          <w:i/>
          <w:iCs/>
        </w:rPr>
      </w:pPr>
    </w:p>
    <w:p w14:paraId="4DF7027D" w14:textId="32DA3757" w:rsidR="000462B8" w:rsidRPr="000D6508" w:rsidRDefault="000462B8" w:rsidP="000462B8">
      <w:pPr>
        <w:pStyle w:val="BodyText"/>
        <w:spacing w:before="359" w:line="244" w:lineRule="auto"/>
        <w:ind w:left="993" w:right="770"/>
        <w:rPr>
          <w:b/>
          <w:bCs/>
          <w:i/>
          <w:iCs/>
        </w:rPr>
      </w:pPr>
      <w:r w:rsidRPr="000D6508">
        <w:rPr>
          <w:b/>
          <w:bCs/>
          <w:i/>
          <w:iCs/>
        </w:rPr>
        <w:t>Note: There is a home printable version of the letter head design in the</w:t>
      </w:r>
      <w:r w:rsidR="000E67FE">
        <w:rPr>
          <w:b/>
          <w:bCs/>
          <w:i/>
          <w:iCs/>
        </w:rPr>
        <w:t xml:space="preserve"> JHMR </w:t>
      </w:r>
      <w:r w:rsidRPr="000D6508">
        <w:rPr>
          <w:b/>
          <w:bCs/>
          <w:i/>
          <w:iCs/>
        </w:rPr>
        <w:t>Shared Folder. A professional printed format does not yet exist with Dynamite Online, but should you wish to have this printed, you must follow the below guide.</w:t>
      </w:r>
    </w:p>
    <w:p w14:paraId="18276522" w14:textId="77777777" w:rsidR="000462B8" w:rsidRPr="000D6508" w:rsidRDefault="000462B8" w:rsidP="000462B8">
      <w:pPr>
        <w:pStyle w:val="BodyText"/>
        <w:spacing w:before="8"/>
        <w:ind w:left="993"/>
      </w:pPr>
    </w:p>
    <w:p w14:paraId="3A5F7629" w14:textId="1AB6E279" w:rsidR="000462B8" w:rsidRPr="000D6508" w:rsidRDefault="000462B8" w:rsidP="000462B8">
      <w:pPr>
        <w:pStyle w:val="BodyText"/>
        <w:spacing w:before="8"/>
        <w:ind w:left="993"/>
      </w:pPr>
      <w:r w:rsidRPr="000D6508">
        <w:t xml:space="preserve">The letter head contains the logo in the top </w:t>
      </w:r>
      <w:r w:rsidR="000D6508" w:rsidRPr="000D6508">
        <w:t>left-hand</w:t>
      </w:r>
      <w:r w:rsidRPr="000D6508">
        <w:t xml:space="preserve"> corner, with the version 2 skyline across the bottom of the page.</w:t>
      </w:r>
    </w:p>
    <w:p w14:paraId="7B44CE32" w14:textId="77777777" w:rsidR="000462B8" w:rsidRPr="000D6508" w:rsidRDefault="000462B8" w:rsidP="000462B8">
      <w:pPr>
        <w:pStyle w:val="BodyText"/>
        <w:spacing w:before="8"/>
        <w:ind w:left="993"/>
      </w:pPr>
    </w:p>
    <w:p w14:paraId="19A74310" w14:textId="5034A9ED" w:rsidR="000462B8" w:rsidRPr="000D6508" w:rsidRDefault="000462B8" w:rsidP="000462B8">
      <w:pPr>
        <w:pStyle w:val="BodyText"/>
        <w:spacing w:before="8"/>
        <w:ind w:left="993"/>
      </w:pPr>
      <w:r w:rsidRPr="000D6508">
        <w:t xml:space="preserve">The franchisees name should feature in the top </w:t>
      </w:r>
      <w:r w:rsidR="000D6508" w:rsidRPr="000D6508">
        <w:t>right-hand</w:t>
      </w:r>
      <w:r w:rsidRPr="000D6508">
        <w:t xml:space="preserve"> corner in black with position/title underneath in capitals in Hazmat Orange. The address, phone and email should also go underneath these in Hazmat Orange.</w:t>
      </w:r>
    </w:p>
    <w:p w14:paraId="40C469B2" w14:textId="77777777" w:rsidR="000462B8" w:rsidRPr="000D6508" w:rsidRDefault="000462B8" w:rsidP="000462B8">
      <w:pPr>
        <w:pStyle w:val="BodyText"/>
        <w:spacing w:before="8"/>
        <w:ind w:left="993"/>
      </w:pPr>
    </w:p>
    <w:p w14:paraId="4A17A3EF" w14:textId="77777777" w:rsidR="000462B8" w:rsidRPr="000D6508" w:rsidRDefault="000462B8" w:rsidP="000462B8">
      <w:pPr>
        <w:pStyle w:val="BodyText"/>
        <w:spacing w:before="8"/>
        <w:ind w:left="993"/>
      </w:pPr>
      <w:r w:rsidRPr="000D6508">
        <w:t>See next page for a visual example.</w:t>
      </w:r>
    </w:p>
    <w:p w14:paraId="07F8F29A" w14:textId="77777777" w:rsidR="000462B8" w:rsidRPr="000D6508" w:rsidRDefault="000462B8" w:rsidP="000462B8">
      <w:pPr>
        <w:spacing w:after="160" w:line="259" w:lineRule="auto"/>
      </w:pPr>
      <w:r w:rsidRPr="000D6508">
        <w:br w:type="page"/>
      </w:r>
    </w:p>
    <w:p w14:paraId="747FAB33" w14:textId="77777777" w:rsidR="000462B8" w:rsidRPr="000D2821" w:rsidRDefault="000462B8" w:rsidP="000462B8">
      <w:pPr>
        <w:spacing w:after="160" w:line="259" w:lineRule="auto"/>
        <w:jc w:val="center"/>
        <w:rPr>
          <w:sz w:val="24"/>
          <w:szCs w:val="24"/>
        </w:rPr>
      </w:pPr>
      <w:r w:rsidRPr="000D2821">
        <w:rPr>
          <w:rFonts w:cstheme="minorHAnsi"/>
          <w:noProof/>
          <w:sz w:val="48"/>
          <w:szCs w:val="48"/>
        </w:rPr>
        <mc:AlternateContent>
          <mc:Choice Requires="wps">
            <w:drawing>
              <wp:anchor distT="0" distB="0" distL="114300" distR="114300" simplePos="0" relativeHeight="251658285" behindDoc="0" locked="0" layoutInCell="1" allowOverlap="1" wp14:anchorId="317C7E46" wp14:editId="10050A04">
                <wp:simplePos x="0" y="0"/>
                <wp:positionH relativeFrom="leftMargin">
                  <wp:posOffset>165999</wp:posOffset>
                </wp:positionH>
                <wp:positionV relativeFrom="paragraph">
                  <wp:posOffset>-635</wp:posOffset>
                </wp:positionV>
                <wp:extent cx="685800" cy="8227060"/>
                <wp:effectExtent l="0" t="0" r="0" b="254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822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1EDB2" w14:textId="77777777" w:rsidR="000462B8" w:rsidRPr="000A4BF4" w:rsidRDefault="000462B8" w:rsidP="000462B8">
                            <w:pPr>
                              <w:tabs>
                                <w:tab w:val="left" w:pos="6589"/>
                                <w:tab w:val="left" w:pos="7371"/>
                              </w:tabs>
                              <w:spacing w:before="20"/>
                              <w:ind w:left="20"/>
                              <w:jc w:val="right"/>
                              <w:rPr>
                                <w:sz w:val="88"/>
                              </w:rPr>
                            </w:pPr>
                            <w:r>
                              <w:rPr>
                                <w:color w:val="FFFFFF"/>
                                <w:sz w:val="88"/>
                              </w:rPr>
                              <w:t>LETTERHEAD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C7E46" id="Text Box 86" o:spid="_x0000_s1055" type="#_x0000_t202" style="position:absolute;left:0;text-align:left;margin-left:13.05pt;margin-top:-.05pt;width:54pt;height:647.8pt;z-index:251658285;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" filled="f" stroked="f">
                <v:textbox style="layout-flow:vertical;mso-layout-flow-alt:bottom-to-top" inset="0,0,0,0">
                  <w:txbxContent>
                    <w:p w14:paraId="0141EDB2" w14:textId="77777777" w:rsidR="000462B8" w:rsidRPr="000A4BF4" w:rsidRDefault="000462B8" w:rsidP="000462B8">
                      <w:pPr>
                        <w:tabs>
                          <w:tab w:val="left" w:pos="6589"/>
                          <w:tab w:val="left" w:pos="7371"/>
                        </w:tabs>
                        <w:spacing w:before="20"/>
                        <w:ind w:left="20"/>
                        <w:jc w:val="right"/>
                        <w:rPr>
                          <w:sz w:val="88"/>
                        </w:rPr>
                      </w:pPr>
                      <w:r>
                        <w:rPr>
                          <w:color w:val="FFFFFF"/>
                          <w:sz w:val="88"/>
                        </w:rPr>
                        <w:t>LETTERHEAD</w:t>
                      </w:r>
                    </w:p>
                  </w:txbxContent>
                </v:textbox>
                <w10:wrap anchorx="margin"/>
              </v:shape>
            </w:pict>
          </mc:Fallback>
        </mc:AlternateContent>
      </w:r>
      <w:r w:rsidRPr="000D2821">
        <w:rPr>
          <w:noProof/>
        </w:rPr>
        <w:drawing>
          <wp:inline distT="0" distB="0" distL="0" distR="0" wp14:anchorId="2C5DF2FA" wp14:editId="158AF80A">
            <wp:extent cx="5684808" cy="7394297"/>
            <wp:effectExtent l="19050" t="19050" r="11430" b="16510"/>
            <wp:docPr id="85" name="Picture 85" descr="A letter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letter of a company&#10;&#10;Description automatically generated with medium confidence"/>
                    <pic:cNvPicPr/>
                  </pic:nvPicPr>
                  <pic:blipFill>
                    <a:blip r:embed="rId53"/>
                    <a:stretch>
                      <a:fillRect/>
                    </a:stretch>
                  </pic:blipFill>
                  <pic:spPr>
                    <a:xfrm>
                      <a:off x="0" y="0"/>
                      <a:ext cx="5689626" cy="7400564"/>
                    </a:xfrm>
                    <a:prstGeom prst="rect">
                      <a:avLst/>
                    </a:prstGeom>
                    <a:ln>
                      <a:solidFill>
                        <a:schemeClr val="tx1"/>
                      </a:solidFill>
                    </a:ln>
                  </pic:spPr>
                </pic:pic>
              </a:graphicData>
            </a:graphic>
          </wp:inline>
        </w:drawing>
      </w:r>
    </w:p>
    <w:p w14:paraId="60D7B8A3" w14:textId="77777777" w:rsidR="000462B8" w:rsidRPr="000D2821" w:rsidRDefault="000462B8" w:rsidP="000462B8">
      <w:pPr>
        <w:pStyle w:val="Heading3"/>
        <w:spacing w:before="121"/>
        <w:ind w:left="993"/>
        <w:rPr>
          <w:rFonts w:asciiTheme="minorHAnsi" w:hAnsiTheme="minorHAnsi" w:cstheme="minorHAnsi"/>
          <w:color w:val="auto"/>
          <w:sz w:val="48"/>
          <w:szCs w:val="48"/>
        </w:rPr>
      </w:pPr>
      <w:bookmarkStart w:id="841" w:name="_Toc221634729"/>
      <w:r w:rsidRPr="000D2821">
        <w:rPr>
          <w:rFonts w:asciiTheme="minorHAnsi" w:hAnsiTheme="minorHAnsi" w:cstheme="minorHAnsi"/>
          <w:noProof/>
          <w:color w:val="auto"/>
          <w:sz w:val="48"/>
          <w:szCs w:val="48"/>
        </w:rPr>
        <mc:AlternateContent>
          <mc:Choice Requires="wps">
            <w:drawing>
              <wp:anchor distT="0" distB="0" distL="114300" distR="114300" simplePos="0" relativeHeight="251658272" behindDoc="0" locked="0" layoutInCell="1" allowOverlap="1" wp14:anchorId="316731D7" wp14:editId="5EEFC132">
                <wp:simplePos x="0" y="0"/>
                <wp:positionH relativeFrom="leftMargin">
                  <wp:posOffset>228600</wp:posOffset>
                </wp:positionH>
                <wp:positionV relativeFrom="paragraph">
                  <wp:posOffset>-186377</wp:posOffset>
                </wp:positionV>
                <wp:extent cx="685800" cy="8227060"/>
                <wp:effectExtent l="0" t="0" r="0" b="254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822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F5216" w14:textId="77777777" w:rsidR="000462B8" w:rsidRPr="00F17756" w:rsidRDefault="000462B8" w:rsidP="000462B8">
                            <w:pPr>
                              <w:tabs>
                                <w:tab w:val="left" w:pos="6589"/>
                                <w:tab w:val="left" w:pos="7371"/>
                              </w:tabs>
                              <w:spacing w:before="20"/>
                              <w:ind w:left="20"/>
                              <w:jc w:val="right"/>
                              <w:rPr>
                                <w:sz w:val="88"/>
                              </w:rPr>
                            </w:pPr>
                            <w:r>
                              <w:rPr>
                                <w:color w:val="FFFFFF"/>
                                <w:sz w:val="88"/>
                              </w:rPr>
                              <w:t>ENVELOPES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731D7" id="Text Box 62" o:spid="_x0000_s1056" type="#_x0000_t202" style="position:absolute;left:0;text-align:left;margin-left:18pt;margin-top:-14.7pt;width:54pt;height:647.8pt;z-index:2516582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" filled="f" stroked="f">
                <v:textbox style="layout-flow:vertical;mso-layout-flow-alt:bottom-to-top" inset="0,0,0,0">
                  <w:txbxContent>
                    <w:p w14:paraId="4BCF5216" w14:textId="77777777" w:rsidR="000462B8" w:rsidRPr="00F17756" w:rsidRDefault="000462B8" w:rsidP="000462B8">
                      <w:pPr>
                        <w:tabs>
                          <w:tab w:val="left" w:pos="6589"/>
                          <w:tab w:val="left" w:pos="7371"/>
                        </w:tabs>
                        <w:spacing w:before="20"/>
                        <w:ind w:left="20"/>
                        <w:jc w:val="right"/>
                        <w:rPr>
                          <w:sz w:val="88"/>
                        </w:rPr>
                      </w:pPr>
                      <w:r>
                        <w:rPr>
                          <w:color w:val="FFFFFF"/>
                          <w:sz w:val="88"/>
                        </w:rPr>
                        <w:t>ENVELOPES</w:t>
                      </w:r>
                    </w:p>
                  </w:txbxContent>
                </v:textbox>
                <w10:wrap anchorx="margin"/>
              </v:shape>
            </w:pict>
          </mc:Fallback>
        </mc:AlternateContent>
      </w:r>
      <w:r w:rsidRPr="000D2821">
        <w:rPr>
          <w:rFonts w:asciiTheme="minorHAnsi" w:hAnsiTheme="minorHAnsi" w:cstheme="minorHAnsi"/>
          <w:color w:val="auto"/>
          <w:sz w:val="48"/>
          <w:szCs w:val="48"/>
        </w:rPr>
        <w:t>Envelopes DL and C4</w:t>
      </w:r>
      <w:bookmarkEnd w:id="841"/>
    </w:p>
    <w:p w14:paraId="4ED341D2" w14:textId="77777777" w:rsidR="000462B8" w:rsidRPr="000D2821" w:rsidRDefault="000462B8" w:rsidP="000462B8">
      <w:pPr>
        <w:spacing w:line="249" w:lineRule="auto"/>
        <w:ind w:left="993" w:right="1770"/>
        <w:jc w:val="both"/>
        <w:rPr>
          <w:i/>
          <w:sz w:val="24"/>
        </w:rPr>
      </w:pPr>
    </w:p>
    <w:p w14:paraId="1990F1C1" w14:textId="77777777" w:rsidR="000462B8" w:rsidRPr="000D2821" w:rsidRDefault="000462B8" w:rsidP="000462B8">
      <w:pPr>
        <w:pStyle w:val="BodyText"/>
        <w:spacing w:before="359" w:line="244" w:lineRule="auto"/>
        <w:ind w:left="993" w:right="770"/>
        <w:rPr>
          <w:b/>
          <w:bCs/>
          <w:i/>
          <w:iCs/>
        </w:rPr>
      </w:pPr>
      <w:r w:rsidRPr="000D2821">
        <w:rPr>
          <w:b/>
          <w:bCs/>
          <w:i/>
          <w:iCs/>
        </w:rPr>
        <w:t>A professional printed format does not yet exist with Dynamite Online, but should you wish to have this printed, you must follow the below guide.</w:t>
      </w:r>
    </w:p>
    <w:p w14:paraId="68973222" w14:textId="77777777" w:rsidR="000462B8" w:rsidRPr="000D2821" w:rsidRDefault="000462B8" w:rsidP="000462B8">
      <w:pPr>
        <w:spacing w:line="249" w:lineRule="auto"/>
        <w:ind w:left="993" w:right="1770"/>
        <w:jc w:val="both"/>
        <w:rPr>
          <w:i/>
          <w:sz w:val="24"/>
        </w:rPr>
      </w:pPr>
    </w:p>
    <w:p w14:paraId="0B6B24F6" w14:textId="77777777" w:rsidR="000462B8" w:rsidRPr="000D2821" w:rsidRDefault="000462B8" w:rsidP="000462B8">
      <w:pPr>
        <w:pStyle w:val="BodyText"/>
        <w:spacing w:before="9"/>
        <w:ind w:left="993"/>
        <w:rPr>
          <w:i/>
        </w:rPr>
      </w:pPr>
    </w:p>
    <w:p w14:paraId="2875A658" w14:textId="29347AE6" w:rsidR="000462B8" w:rsidRPr="000D2821" w:rsidRDefault="000462B8" w:rsidP="000462B8">
      <w:pPr>
        <w:pStyle w:val="BodyText"/>
        <w:spacing w:line="244" w:lineRule="auto"/>
        <w:ind w:left="993" w:right="745"/>
      </w:pPr>
      <w:r w:rsidRPr="000D2821">
        <w:t xml:space="preserve">Envelopes should contain the standard logo in the top </w:t>
      </w:r>
      <w:r w:rsidR="000D6508" w:rsidRPr="000D2821">
        <w:t>left-hand</w:t>
      </w:r>
      <w:r w:rsidRPr="000D2821">
        <w:t xml:space="preserve"> corner with the following underneath in black:</w:t>
      </w:r>
    </w:p>
    <w:p w14:paraId="447B418E" w14:textId="77777777" w:rsidR="000462B8" w:rsidRPr="000D2821" w:rsidRDefault="000462B8" w:rsidP="000462B8">
      <w:pPr>
        <w:pStyle w:val="BodyText"/>
        <w:spacing w:line="244" w:lineRule="auto"/>
        <w:ind w:left="993" w:right="745"/>
      </w:pPr>
      <w:r w:rsidRPr="000D2821">
        <w:t>Jim’s Hazardous Material Removal (Territory)</w:t>
      </w:r>
    </w:p>
    <w:p w14:paraId="478EB848" w14:textId="77777777" w:rsidR="000462B8" w:rsidRPr="000D2821" w:rsidRDefault="000462B8" w:rsidP="000462B8">
      <w:pPr>
        <w:pStyle w:val="BodyText"/>
        <w:spacing w:line="244" w:lineRule="auto"/>
        <w:ind w:left="993" w:right="745"/>
      </w:pPr>
      <w:r w:rsidRPr="000D2821">
        <w:t>Address</w:t>
      </w:r>
    </w:p>
    <w:p w14:paraId="494077E0" w14:textId="77777777" w:rsidR="000462B8" w:rsidRPr="000D2821" w:rsidRDefault="000462B8" w:rsidP="000462B8">
      <w:pPr>
        <w:pStyle w:val="BodyText"/>
        <w:spacing w:line="244" w:lineRule="auto"/>
        <w:ind w:left="993" w:right="745"/>
      </w:pPr>
      <w:r w:rsidRPr="000D2821">
        <w:t>Mobile number (indicated by m. only)</w:t>
      </w:r>
    </w:p>
    <w:p w14:paraId="49439E6C" w14:textId="77777777" w:rsidR="000462B8" w:rsidRPr="000D2821" w:rsidRDefault="000462B8" w:rsidP="000462B8">
      <w:pPr>
        <w:pStyle w:val="BodyText"/>
        <w:spacing w:line="244" w:lineRule="auto"/>
        <w:ind w:left="993" w:right="745"/>
      </w:pPr>
      <w:r w:rsidRPr="000D2821">
        <w:t>Email address (indicated by e. only)</w:t>
      </w:r>
    </w:p>
    <w:p w14:paraId="42216B1A" w14:textId="77777777" w:rsidR="000462B8" w:rsidRPr="000D2821" w:rsidRDefault="000462B8" w:rsidP="000462B8">
      <w:pPr>
        <w:pStyle w:val="BodyText"/>
        <w:spacing w:line="244" w:lineRule="auto"/>
        <w:ind w:left="993" w:right="745"/>
      </w:pPr>
      <w:r w:rsidRPr="000D2821">
        <w:t>Website</w:t>
      </w:r>
    </w:p>
    <w:p w14:paraId="1716A46E" w14:textId="77777777" w:rsidR="000462B8" w:rsidRPr="000D2821" w:rsidRDefault="000462B8" w:rsidP="000462B8">
      <w:pPr>
        <w:pStyle w:val="BodyText"/>
        <w:spacing w:line="244" w:lineRule="auto"/>
        <w:ind w:left="993" w:right="745"/>
      </w:pPr>
    </w:p>
    <w:p w14:paraId="5AAEDD96" w14:textId="77777777" w:rsidR="000462B8" w:rsidRPr="000D2821" w:rsidRDefault="000462B8" w:rsidP="000462B8">
      <w:pPr>
        <w:pStyle w:val="BodyText"/>
        <w:spacing w:before="1"/>
        <w:ind w:left="993"/>
      </w:pPr>
      <w:r w:rsidRPr="000D2821">
        <w:t>C4 envelope measurements:</w:t>
      </w:r>
    </w:p>
    <w:p w14:paraId="0177A43B" w14:textId="4FEE6620" w:rsidR="000462B8" w:rsidRPr="000D2821" w:rsidRDefault="000462B8" w:rsidP="000462B8">
      <w:pPr>
        <w:pStyle w:val="BodyText"/>
        <w:spacing w:before="5"/>
        <w:ind w:left="993"/>
      </w:pPr>
      <w:r w:rsidRPr="000D2821">
        <w:t>Envelope: 324x 229mm</w:t>
      </w:r>
      <w:r w:rsidR="000D6508">
        <w:t xml:space="preserve"> </w:t>
      </w:r>
      <w:r w:rsidRPr="000D2821">
        <w:t>JHMR logo: 35 x 108mm (</w:t>
      </w:r>
      <w:r w:rsidR="000D6508" w:rsidRPr="000D2821">
        <w:t>approx.</w:t>
      </w:r>
      <w:r w:rsidRPr="000D2821">
        <w:t>) Text area: 15mm x 50mm</w:t>
      </w:r>
    </w:p>
    <w:p w14:paraId="65E40BA7" w14:textId="77777777" w:rsidR="000462B8" w:rsidRPr="000D2821" w:rsidRDefault="000462B8" w:rsidP="000462B8">
      <w:pPr>
        <w:pStyle w:val="BodyText"/>
        <w:spacing w:line="244" w:lineRule="auto"/>
        <w:ind w:left="993" w:right="684"/>
      </w:pPr>
      <w:r w:rsidRPr="000D2821">
        <w:t>Additional: 5mm gap between logo and text, 14mm gap between logo and left edge of envelope, 15mm gap between logo and top edge of envelope.</w:t>
      </w:r>
    </w:p>
    <w:p w14:paraId="789FE38D" w14:textId="77777777" w:rsidR="000462B8" w:rsidRPr="000D2821" w:rsidRDefault="000462B8" w:rsidP="000462B8">
      <w:pPr>
        <w:pStyle w:val="BodyText"/>
        <w:ind w:left="993"/>
      </w:pPr>
    </w:p>
    <w:p w14:paraId="28E99461" w14:textId="77777777" w:rsidR="000462B8" w:rsidRPr="000D2821" w:rsidRDefault="000462B8" w:rsidP="000462B8">
      <w:pPr>
        <w:pStyle w:val="BodyText"/>
        <w:ind w:left="993"/>
      </w:pPr>
      <w:r w:rsidRPr="000D2821">
        <w:t>DL envelope measurements:</w:t>
      </w:r>
    </w:p>
    <w:p w14:paraId="23EE2654" w14:textId="6B919ACD" w:rsidR="000462B8" w:rsidRPr="000D2821" w:rsidRDefault="000462B8" w:rsidP="000462B8">
      <w:pPr>
        <w:pStyle w:val="BodyText"/>
        <w:spacing w:before="5"/>
        <w:ind w:left="993"/>
      </w:pPr>
      <w:r w:rsidRPr="000D2821">
        <w:t>Envelope:110 x 220mm JHMR logo: 24 x 75mm (</w:t>
      </w:r>
      <w:r w:rsidR="000D6508" w:rsidRPr="000D2821">
        <w:t>approx.</w:t>
      </w:r>
      <w:r w:rsidRPr="000D2821">
        <w:t>) Text area: 15mm x 50mm</w:t>
      </w:r>
    </w:p>
    <w:p w14:paraId="02413D3C" w14:textId="77777777" w:rsidR="000462B8" w:rsidRPr="000D2821" w:rsidRDefault="000462B8" w:rsidP="000462B8">
      <w:pPr>
        <w:pStyle w:val="BodyText"/>
        <w:spacing w:line="244" w:lineRule="auto"/>
        <w:ind w:left="993" w:right="698"/>
        <w:jc w:val="both"/>
      </w:pPr>
      <w:r w:rsidRPr="000D2821">
        <w:t xml:space="preserve">Additional: 5mm gap between logo and text, 10mm gap between logo and left edge of envelope, 10mm gap between logo and top edge of envelope. </w:t>
      </w:r>
    </w:p>
    <w:p w14:paraId="1BD6DCAC" w14:textId="77777777" w:rsidR="000462B8" w:rsidRPr="000D2821" w:rsidRDefault="000462B8" w:rsidP="000462B8">
      <w:pPr>
        <w:pStyle w:val="BodyText"/>
        <w:spacing w:line="244" w:lineRule="auto"/>
        <w:ind w:left="993" w:right="698"/>
        <w:jc w:val="both"/>
      </w:pPr>
    </w:p>
    <w:p w14:paraId="1CDC7CF8" w14:textId="77777777" w:rsidR="000462B8" w:rsidRPr="000D2821" w:rsidRDefault="000462B8" w:rsidP="000462B8">
      <w:pPr>
        <w:pStyle w:val="BodyText"/>
        <w:spacing w:line="244" w:lineRule="auto"/>
        <w:ind w:left="993" w:right="698"/>
        <w:jc w:val="both"/>
      </w:pPr>
      <w:r w:rsidRPr="000D2821">
        <w:t>DL envelope example:</w:t>
      </w:r>
    </w:p>
    <w:p w14:paraId="51B2EF57" w14:textId="77777777" w:rsidR="000462B8" w:rsidRPr="000D2821" w:rsidRDefault="000462B8" w:rsidP="000462B8">
      <w:pPr>
        <w:pStyle w:val="BodyText"/>
        <w:spacing w:line="244" w:lineRule="auto"/>
        <w:ind w:left="993" w:right="698"/>
        <w:jc w:val="both"/>
      </w:pPr>
      <w:r w:rsidRPr="000D2821">
        <w:rPr>
          <w:noProof/>
        </w:rPr>
        <w:drawing>
          <wp:anchor distT="0" distB="0" distL="114300" distR="114300" simplePos="0" relativeHeight="251658286" behindDoc="0" locked="0" layoutInCell="1" allowOverlap="1" wp14:anchorId="2ED38EEE" wp14:editId="3FAE82E7">
            <wp:simplePos x="0" y="0"/>
            <wp:positionH relativeFrom="column">
              <wp:posOffset>787060</wp:posOffset>
            </wp:positionH>
            <wp:positionV relativeFrom="paragraph">
              <wp:posOffset>378830</wp:posOffset>
            </wp:positionV>
            <wp:extent cx="1351056" cy="443176"/>
            <wp:effectExtent l="0" t="0" r="0" b="0"/>
            <wp:wrapNone/>
            <wp:docPr id="89" name="Picture 89"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close-up of a sign&#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51056" cy="443176"/>
                    </a:xfrm>
                    <a:prstGeom prst="rect">
                      <a:avLst/>
                    </a:prstGeom>
                  </pic:spPr>
                </pic:pic>
              </a:graphicData>
            </a:graphic>
            <wp14:sizeRelH relativeFrom="page">
              <wp14:pctWidth>0</wp14:pctWidth>
            </wp14:sizeRelH>
            <wp14:sizeRelV relativeFrom="page">
              <wp14:pctHeight>0</wp14:pctHeight>
            </wp14:sizeRelV>
          </wp:anchor>
        </w:drawing>
      </w:r>
      <w:r w:rsidRPr="000D2821">
        <w:rPr>
          <w:noProof/>
        </w:rPr>
        <mc:AlternateContent>
          <mc:Choice Requires="wps">
            <w:drawing>
              <wp:anchor distT="0" distB="0" distL="0" distR="0" simplePos="0" relativeHeight="251658287" behindDoc="1" locked="0" layoutInCell="1" allowOverlap="1" wp14:anchorId="132745D5" wp14:editId="64AEB2C6">
                <wp:simplePos x="0" y="0"/>
                <wp:positionH relativeFrom="page">
                  <wp:posOffset>1583690</wp:posOffset>
                </wp:positionH>
                <wp:positionV relativeFrom="paragraph">
                  <wp:posOffset>203200</wp:posOffset>
                </wp:positionV>
                <wp:extent cx="5358765" cy="2402840"/>
                <wp:effectExtent l="0" t="0" r="13335" b="16510"/>
                <wp:wrapTopAndBottom/>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765" cy="240284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C042B95" w14:textId="77777777" w:rsidR="000462B8" w:rsidRDefault="000462B8" w:rsidP="000462B8">
                            <w:pPr>
                              <w:pStyle w:val="BodyText"/>
                              <w:rPr>
                                <w:sz w:val="6"/>
                              </w:rPr>
                            </w:pPr>
                          </w:p>
                          <w:p w14:paraId="6708C147" w14:textId="77777777" w:rsidR="000462B8" w:rsidRDefault="000462B8" w:rsidP="000462B8">
                            <w:pPr>
                              <w:pStyle w:val="BodyText"/>
                              <w:rPr>
                                <w:sz w:val="6"/>
                              </w:rPr>
                            </w:pPr>
                          </w:p>
                          <w:p w14:paraId="55EBABF0" w14:textId="77777777" w:rsidR="000462B8" w:rsidRDefault="000462B8" w:rsidP="000462B8">
                            <w:pPr>
                              <w:pStyle w:val="BodyText"/>
                              <w:rPr>
                                <w:sz w:val="6"/>
                              </w:rPr>
                            </w:pPr>
                          </w:p>
                          <w:p w14:paraId="4D300CA6" w14:textId="77777777" w:rsidR="000462B8" w:rsidRDefault="000462B8" w:rsidP="000462B8">
                            <w:pPr>
                              <w:pStyle w:val="BodyText"/>
                              <w:rPr>
                                <w:sz w:val="6"/>
                              </w:rPr>
                            </w:pPr>
                          </w:p>
                          <w:p w14:paraId="47621CD0" w14:textId="77777777" w:rsidR="000462B8" w:rsidRDefault="000462B8" w:rsidP="000462B8">
                            <w:pPr>
                              <w:pStyle w:val="BodyText"/>
                              <w:rPr>
                                <w:sz w:val="6"/>
                              </w:rPr>
                            </w:pPr>
                          </w:p>
                          <w:p w14:paraId="19F82F9B" w14:textId="77777777" w:rsidR="000462B8" w:rsidRDefault="000462B8" w:rsidP="000462B8">
                            <w:pPr>
                              <w:pStyle w:val="BodyText"/>
                              <w:rPr>
                                <w:sz w:val="6"/>
                              </w:rPr>
                            </w:pPr>
                          </w:p>
                          <w:p w14:paraId="61471131" w14:textId="77777777" w:rsidR="000462B8" w:rsidRDefault="000462B8" w:rsidP="000462B8">
                            <w:pPr>
                              <w:pStyle w:val="BodyText"/>
                              <w:rPr>
                                <w:sz w:val="6"/>
                              </w:rPr>
                            </w:pPr>
                          </w:p>
                          <w:p w14:paraId="7E6B745E" w14:textId="77777777" w:rsidR="000462B8" w:rsidRDefault="000462B8" w:rsidP="000462B8">
                            <w:pPr>
                              <w:pStyle w:val="BodyText"/>
                              <w:rPr>
                                <w:sz w:val="6"/>
                              </w:rPr>
                            </w:pPr>
                          </w:p>
                          <w:p w14:paraId="7B5C25BE" w14:textId="77777777" w:rsidR="000462B8" w:rsidRDefault="000462B8" w:rsidP="000462B8">
                            <w:pPr>
                              <w:pStyle w:val="BodyText"/>
                              <w:rPr>
                                <w:sz w:val="6"/>
                              </w:rPr>
                            </w:pPr>
                          </w:p>
                          <w:p w14:paraId="1920E3EF" w14:textId="77777777" w:rsidR="000462B8" w:rsidRDefault="000462B8" w:rsidP="000462B8">
                            <w:pPr>
                              <w:pStyle w:val="BodyText"/>
                              <w:rPr>
                                <w:sz w:val="6"/>
                              </w:rPr>
                            </w:pPr>
                          </w:p>
                          <w:p w14:paraId="1DD50FAF" w14:textId="77777777" w:rsidR="000462B8" w:rsidRDefault="000462B8" w:rsidP="000462B8">
                            <w:pPr>
                              <w:pStyle w:val="BodyText"/>
                              <w:rPr>
                                <w:sz w:val="6"/>
                              </w:rPr>
                            </w:pPr>
                          </w:p>
                          <w:p w14:paraId="11C76779" w14:textId="77777777" w:rsidR="000462B8" w:rsidRDefault="000462B8" w:rsidP="000462B8">
                            <w:pPr>
                              <w:pStyle w:val="BodyText"/>
                              <w:rPr>
                                <w:sz w:val="6"/>
                              </w:rPr>
                            </w:pPr>
                          </w:p>
                          <w:p w14:paraId="29D93798" w14:textId="77777777" w:rsidR="000462B8" w:rsidRDefault="000462B8" w:rsidP="000462B8">
                            <w:pPr>
                              <w:pStyle w:val="BodyText"/>
                              <w:rPr>
                                <w:sz w:val="6"/>
                              </w:rPr>
                            </w:pPr>
                          </w:p>
                          <w:p w14:paraId="0D368343" w14:textId="77777777" w:rsidR="000462B8" w:rsidRDefault="000462B8" w:rsidP="000462B8">
                            <w:pPr>
                              <w:pStyle w:val="BodyText"/>
                              <w:rPr>
                                <w:sz w:val="6"/>
                              </w:rPr>
                            </w:pPr>
                          </w:p>
                          <w:p w14:paraId="7F5647ED" w14:textId="77777777" w:rsidR="000462B8" w:rsidRDefault="000462B8" w:rsidP="000462B8">
                            <w:pPr>
                              <w:pStyle w:val="BodyText"/>
                              <w:rPr>
                                <w:sz w:val="6"/>
                              </w:rPr>
                            </w:pPr>
                          </w:p>
                          <w:p w14:paraId="2C123DD8" w14:textId="77777777" w:rsidR="000462B8" w:rsidRDefault="000462B8" w:rsidP="000462B8">
                            <w:pPr>
                              <w:pStyle w:val="BodyText"/>
                              <w:spacing w:before="8"/>
                              <w:rPr>
                                <w:sz w:val="5"/>
                              </w:rPr>
                            </w:pPr>
                          </w:p>
                          <w:p w14:paraId="52DB4CED" w14:textId="77777777" w:rsidR="000462B8" w:rsidRPr="00F17756" w:rsidRDefault="000462B8" w:rsidP="000462B8">
                            <w:pPr>
                              <w:spacing w:line="278" w:lineRule="auto"/>
                              <w:ind w:left="207" w:right="6338"/>
                              <w:rPr>
                                <w:rFonts w:ascii="HelveticaNeueLT Pro 45 Lt" w:hAnsi="HelveticaNeueLT Pro 45 Lt"/>
                                <w:w w:val="105"/>
                                <w:sz w:val="9"/>
                                <w:szCs w:val="28"/>
                              </w:rPr>
                            </w:pPr>
                            <w:r w:rsidRPr="00F17756">
                              <w:rPr>
                                <w:rFonts w:ascii="HelveticaNeueLT Pro 45 Lt" w:hAnsi="HelveticaNeueLT Pro 45 Lt"/>
                                <w:w w:val="105"/>
                                <w:sz w:val="9"/>
                                <w:szCs w:val="28"/>
                              </w:rPr>
                              <w:t xml:space="preserve">Jim’s Hazardous Material Removal (Territory) </w:t>
                            </w:r>
                          </w:p>
                          <w:p w14:paraId="4223088C" w14:textId="77777777" w:rsidR="000462B8" w:rsidRPr="00F17756" w:rsidRDefault="000462B8" w:rsidP="000462B8">
                            <w:pPr>
                              <w:spacing w:line="278" w:lineRule="auto"/>
                              <w:ind w:left="207" w:right="6338"/>
                              <w:rPr>
                                <w:rFonts w:ascii="HelveticaNeueLT Pro 45 Lt" w:hAnsi="HelveticaNeueLT Pro 45 Lt"/>
                                <w:sz w:val="9"/>
                                <w:szCs w:val="28"/>
                              </w:rPr>
                            </w:pPr>
                            <w:r w:rsidRPr="00F17756">
                              <w:rPr>
                                <w:rFonts w:ascii="HelveticaNeueLT Pro 45 Lt" w:hAnsi="HelveticaNeueLT Pro 45 Lt"/>
                                <w:w w:val="105"/>
                                <w:sz w:val="9"/>
                                <w:szCs w:val="28"/>
                              </w:rPr>
                              <w:t>Address</w:t>
                            </w:r>
                          </w:p>
                          <w:p w14:paraId="550BC4A4" w14:textId="77777777" w:rsidR="000462B8" w:rsidRPr="00F17756" w:rsidRDefault="000462B8" w:rsidP="000462B8">
                            <w:pPr>
                              <w:spacing w:before="42"/>
                              <w:ind w:left="207"/>
                              <w:rPr>
                                <w:rFonts w:ascii="HelveticaNeueLT Pro 45 Lt"/>
                                <w:sz w:val="9"/>
                                <w:szCs w:val="28"/>
                              </w:rPr>
                            </w:pPr>
                            <w:r w:rsidRPr="00F17756">
                              <w:rPr>
                                <w:rFonts w:ascii="HelveticaNeueLT Pro 95 Blk"/>
                                <w:b/>
                                <w:w w:val="105"/>
                                <w:sz w:val="9"/>
                                <w:szCs w:val="28"/>
                              </w:rPr>
                              <w:t xml:space="preserve">m. </w:t>
                            </w:r>
                            <w:r w:rsidRPr="00F17756">
                              <w:rPr>
                                <w:rFonts w:ascii="HelveticaNeueLT Pro 45 Lt"/>
                                <w:w w:val="105"/>
                                <w:sz w:val="9"/>
                                <w:szCs w:val="28"/>
                              </w:rPr>
                              <w:t>0400 000 000</w:t>
                            </w:r>
                          </w:p>
                          <w:p w14:paraId="3F83A2FE" w14:textId="77777777" w:rsidR="000462B8" w:rsidRPr="00F17756" w:rsidRDefault="000462B8" w:rsidP="000462B8">
                            <w:pPr>
                              <w:spacing w:before="9"/>
                              <w:ind w:left="207"/>
                              <w:rPr>
                                <w:rFonts w:ascii="HelveticaNeueLT Pro 45 Lt"/>
                                <w:sz w:val="9"/>
                                <w:szCs w:val="28"/>
                              </w:rPr>
                            </w:pPr>
                            <w:r w:rsidRPr="00F17756">
                              <w:rPr>
                                <w:rFonts w:ascii="HelveticaNeueLT Pro 95 Blk"/>
                                <w:b/>
                                <w:w w:val="105"/>
                                <w:sz w:val="9"/>
                                <w:szCs w:val="28"/>
                              </w:rPr>
                              <w:t xml:space="preserve">e. </w:t>
                            </w:r>
                            <w:hyperlink r:id="rId55" w:history="1">
                              <w:r w:rsidRPr="00F17756">
                                <w:rPr>
                                  <w:rStyle w:val="Hyperlink"/>
                                  <w:rFonts w:ascii="HelveticaNeueLT Pro 45 Lt"/>
                                  <w:w w:val="105"/>
                                  <w:sz w:val="9"/>
                                  <w:szCs w:val="28"/>
                                </w:rPr>
                                <w:t>info@jimshazmatremoval.com.au</w:t>
                              </w:r>
                            </w:hyperlink>
                          </w:p>
                          <w:p w14:paraId="3810B4D4" w14:textId="77777777" w:rsidR="000462B8" w:rsidRPr="00F17756" w:rsidRDefault="000462B8" w:rsidP="000462B8">
                            <w:pPr>
                              <w:spacing w:before="46"/>
                              <w:ind w:left="207"/>
                              <w:rPr>
                                <w:rFonts w:ascii="HelveticaNeueLT Pro 55 Roman"/>
                                <w:b/>
                                <w:sz w:val="9"/>
                                <w:szCs w:val="28"/>
                              </w:rPr>
                            </w:pPr>
                            <w:r w:rsidRPr="00F17756">
                              <w:rPr>
                                <w:rFonts w:ascii="HelveticaNeueLT Pro 55 Roman"/>
                                <w:b/>
                                <w:w w:val="105"/>
                                <w:sz w:val="9"/>
                                <w:szCs w:val="28"/>
                              </w:rPr>
                              <w:t>jimshazmatremoval.com.au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745D5" id="Text Box 88" o:spid="_x0000_s1057" type="#_x0000_t202" style="position:absolute;left:0;text-align:left;margin-left:124.7pt;margin-top:16pt;width:421.95pt;height:189.2pt;z-index:-25165819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" filled="f" strokecolor="#231f20" strokeweight="1pt">
                <v:textbox inset="0,0,0,0">
                  <w:txbxContent>
                    <w:p w14:paraId="1C042B95" w14:textId="77777777" w:rsidR="000462B8" w:rsidRDefault="000462B8" w:rsidP="000462B8">
                      <w:pPr>
                        <w:pStyle w:val="BodyText"/>
                        <w:rPr>
                          <w:sz w:val="6"/>
                        </w:rPr>
                      </w:pPr>
                    </w:p>
                    <w:p w14:paraId="6708C147" w14:textId="77777777" w:rsidR="000462B8" w:rsidRDefault="000462B8" w:rsidP="000462B8">
                      <w:pPr>
                        <w:pStyle w:val="BodyText"/>
                        <w:rPr>
                          <w:sz w:val="6"/>
                        </w:rPr>
                      </w:pPr>
                    </w:p>
                    <w:p w14:paraId="55EBABF0" w14:textId="77777777" w:rsidR="000462B8" w:rsidRDefault="000462B8" w:rsidP="000462B8">
                      <w:pPr>
                        <w:pStyle w:val="BodyText"/>
                        <w:rPr>
                          <w:sz w:val="6"/>
                        </w:rPr>
                      </w:pPr>
                    </w:p>
                    <w:p w14:paraId="4D300CA6" w14:textId="77777777" w:rsidR="000462B8" w:rsidRDefault="000462B8" w:rsidP="000462B8">
                      <w:pPr>
                        <w:pStyle w:val="BodyText"/>
                        <w:rPr>
                          <w:sz w:val="6"/>
                        </w:rPr>
                      </w:pPr>
                    </w:p>
                    <w:p w14:paraId="47621CD0" w14:textId="77777777" w:rsidR="000462B8" w:rsidRDefault="000462B8" w:rsidP="000462B8">
                      <w:pPr>
                        <w:pStyle w:val="BodyText"/>
                        <w:rPr>
                          <w:sz w:val="6"/>
                        </w:rPr>
                      </w:pPr>
                    </w:p>
                    <w:p w14:paraId="19F82F9B" w14:textId="77777777" w:rsidR="000462B8" w:rsidRDefault="000462B8" w:rsidP="000462B8">
                      <w:pPr>
                        <w:pStyle w:val="BodyText"/>
                        <w:rPr>
                          <w:sz w:val="6"/>
                        </w:rPr>
                      </w:pPr>
                    </w:p>
                    <w:p w14:paraId="61471131" w14:textId="77777777" w:rsidR="000462B8" w:rsidRDefault="000462B8" w:rsidP="000462B8">
                      <w:pPr>
                        <w:pStyle w:val="BodyText"/>
                        <w:rPr>
                          <w:sz w:val="6"/>
                        </w:rPr>
                      </w:pPr>
                    </w:p>
                    <w:p w14:paraId="7E6B745E" w14:textId="77777777" w:rsidR="000462B8" w:rsidRDefault="000462B8" w:rsidP="000462B8">
                      <w:pPr>
                        <w:pStyle w:val="BodyText"/>
                        <w:rPr>
                          <w:sz w:val="6"/>
                        </w:rPr>
                      </w:pPr>
                    </w:p>
                    <w:p w14:paraId="7B5C25BE" w14:textId="77777777" w:rsidR="000462B8" w:rsidRDefault="000462B8" w:rsidP="000462B8">
                      <w:pPr>
                        <w:pStyle w:val="BodyText"/>
                        <w:rPr>
                          <w:sz w:val="6"/>
                        </w:rPr>
                      </w:pPr>
                    </w:p>
                    <w:p w14:paraId="1920E3EF" w14:textId="77777777" w:rsidR="000462B8" w:rsidRDefault="000462B8" w:rsidP="000462B8">
                      <w:pPr>
                        <w:pStyle w:val="BodyText"/>
                        <w:rPr>
                          <w:sz w:val="6"/>
                        </w:rPr>
                      </w:pPr>
                    </w:p>
                    <w:p w14:paraId="1DD50FAF" w14:textId="77777777" w:rsidR="000462B8" w:rsidRDefault="000462B8" w:rsidP="000462B8">
                      <w:pPr>
                        <w:pStyle w:val="BodyText"/>
                        <w:rPr>
                          <w:sz w:val="6"/>
                        </w:rPr>
                      </w:pPr>
                    </w:p>
                    <w:p w14:paraId="11C76779" w14:textId="77777777" w:rsidR="000462B8" w:rsidRDefault="000462B8" w:rsidP="000462B8">
                      <w:pPr>
                        <w:pStyle w:val="BodyText"/>
                        <w:rPr>
                          <w:sz w:val="6"/>
                        </w:rPr>
                      </w:pPr>
                    </w:p>
                    <w:p w14:paraId="29D93798" w14:textId="77777777" w:rsidR="000462B8" w:rsidRDefault="000462B8" w:rsidP="000462B8">
                      <w:pPr>
                        <w:pStyle w:val="BodyText"/>
                        <w:rPr>
                          <w:sz w:val="6"/>
                        </w:rPr>
                      </w:pPr>
                    </w:p>
                    <w:p w14:paraId="0D368343" w14:textId="77777777" w:rsidR="000462B8" w:rsidRDefault="000462B8" w:rsidP="000462B8">
                      <w:pPr>
                        <w:pStyle w:val="BodyText"/>
                        <w:rPr>
                          <w:sz w:val="6"/>
                        </w:rPr>
                      </w:pPr>
                    </w:p>
                    <w:p w14:paraId="7F5647ED" w14:textId="77777777" w:rsidR="000462B8" w:rsidRDefault="000462B8" w:rsidP="000462B8">
                      <w:pPr>
                        <w:pStyle w:val="BodyText"/>
                        <w:rPr>
                          <w:sz w:val="6"/>
                        </w:rPr>
                      </w:pPr>
                    </w:p>
                    <w:p w14:paraId="2C123DD8" w14:textId="77777777" w:rsidR="000462B8" w:rsidRDefault="000462B8" w:rsidP="000462B8">
                      <w:pPr>
                        <w:pStyle w:val="BodyText"/>
                        <w:spacing w:before="8"/>
                        <w:rPr>
                          <w:sz w:val="5"/>
                        </w:rPr>
                      </w:pPr>
                    </w:p>
                    <w:p w14:paraId="52DB4CED" w14:textId="77777777" w:rsidR="000462B8" w:rsidRPr="00F17756" w:rsidRDefault="000462B8" w:rsidP="000462B8">
                      <w:pPr>
                        <w:spacing w:line="278" w:lineRule="auto"/>
                        <w:ind w:left="207" w:right="6338"/>
                        <w:rPr>
                          <w:rFonts w:ascii="HelveticaNeueLT Pro 45 Lt" w:hAnsi="HelveticaNeueLT Pro 45 Lt"/>
                          <w:w w:val="105"/>
                          <w:sz w:val="9"/>
                          <w:szCs w:val="28"/>
                        </w:rPr>
                      </w:pPr>
                      <w:r w:rsidRPr="00F17756">
                        <w:rPr>
                          <w:rFonts w:ascii="HelveticaNeueLT Pro 45 Lt" w:hAnsi="HelveticaNeueLT Pro 45 Lt"/>
                          <w:w w:val="105"/>
                          <w:sz w:val="9"/>
                          <w:szCs w:val="28"/>
                        </w:rPr>
                        <w:t xml:space="preserve">Jim’s Hazardous Material Removal (Territory) </w:t>
                      </w:r>
                    </w:p>
                    <w:p w14:paraId="4223088C" w14:textId="77777777" w:rsidR="000462B8" w:rsidRPr="00F17756" w:rsidRDefault="000462B8" w:rsidP="000462B8">
                      <w:pPr>
                        <w:spacing w:line="278" w:lineRule="auto"/>
                        <w:ind w:left="207" w:right="6338"/>
                        <w:rPr>
                          <w:rFonts w:ascii="HelveticaNeueLT Pro 45 Lt" w:hAnsi="HelveticaNeueLT Pro 45 Lt"/>
                          <w:sz w:val="9"/>
                          <w:szCs w:val="28"/>
                        </w:rPr>
                      </w:pPr>
                      <w:r w:rsidRPr="00F17756">
                        <w:rPr>
                          <w:rFonts w:ascii="HelveticaNeueLT Pro 45 Lt" w:hAnsi="HelveticaNeueLT Pro 45 Lt"/>
                          <w:w w:val="105"/>
                          <w:sz w:val="9"/>
                          <w:szCs w:val="28"/>
                        </w:rPr>
                        <w:t>Address</w:t>
                      </w:r>
                    </w:p>
                    <w:p w14:paraId="550BC4A4" w14:textId="77777777" w:rsidR="000462B8" w:rsidRPr="00F17756" w:rsidRDefault="000462B8" w:rsidP="000462B8">
                      <w:pPr>
                        <w:spacing w:before="42"/>
                        <w:ind w:left="207"/>
                        <w:rPr>
                          <w:rFonts w:ascii="HelveticaNeueLT Pro 45 Lt"/>
                          <w:sz w:val="9"/>
                          <w:szCs w:val="28"/>
                        </w:rPr>
                      </w:pPr>
                      <w:r w:rsidRPr="00F17756">
                        <w:rPr>
                          <w:rFonts w:ascii="HelveticaNeueLT Pro 95 Blk"/>
                          <w:b/>
                          <w:w w:val="105"/>
                          <w:sz w:val="9"/>
                          <w:szCs w:val="28"/>
                        </w:rPr>
                        <w:t xml:space="preserve">m. </w:t>
                      </w:r>
                      <w:r w:rsidRPr="00F17756">
                        <w:rPr>
                          <w:rFonts w:ascii="HelveticaNeueLT Pro 45 Lt"/>
                          <w:w w:val="105"/>
                          <w:sz w:val="9"/>
                          <w:szCs w:val="28"/>
                        </w:rPr>
                        <w:t>0400 000 000</w:t>
                      </w:r>
                    </w:p>
                    <w:p w14:paraId="3F83A2FE" w14:textId="77777777" w:rsidR="000462B8" w:rsidRPr="00F17756" w:rsidRDefault="000462B8" w:rsidP="000462B8">
                      <w:pPr>
                        <w:spacing w:before="9"/>
                        <w:ind w:left="207"/>
                        <w:rPr>
                          <w:rFonts w:ascii="HelveticaNeueLT Pro 45 Lt"/>
                          <w:sz w:val="9"/>
                          <w:szCs w:val="28"/>
                        </w:rPr>
                      </w:pPr>
                      <w:r w:rsidRPr="00F17756">
                        <w:rPr>
                          <w:rFonts w:ascii="HelveticaNeueLT Pro 95 Blk"/>
                          <w:b/>
                          <w:w w:val="105"/>
                          <w:sz w:val="9"/>
                          <w:szCs w:val="28"/>
                        </w:rPr>
                        <w:t xml:space="preserve">e. </w:t>
                      </w:r>
                      <w:hyperlink r:id="rId56" w:history="1">
                        <w:r w:rsidRPr="00F17756">
                          <w:rPr>
                            <w:rStyle w:val="Hyperlink"/>
                            <w:rFonts w:ascii="HelveticaNeueLT Pro 45 Lt"/>
                            <w:w w:val="105"/>
                            <w:sz w:val="9"/>
                            <w:szCs w:val="28"/>
                          </w:rPr>
                          <w:t>info@jimshazmatremoval.com.au</w:t>
                        </w:r>
                      </w:hyperlink>
                    </w:p>
                    <w:p w14:paraId="3810B4D4" w14:textId="77777777" w:rsidR="000462B8" w:rsidRPr="00F17756" w:rsidRDefault="000462B8" w:rsidP="000462B8">
                      <w:pPr>
                        <w:spacing w:before="46"/>
                        <w:ind w:left="207"/>
                        <w:rPr>
                          <w:rFonts w:ascii="HelveticaNeueLT Pro 55 Roman"/>
                          <w:b/>
                          <w:sz w:val="9"/>
                          <w:szCs w:val="28"/>
                        </w:rPr>
                      </w:pPr>
                      <w:r w:rsidRPr="00F17756">
                        <w:rPr>
                          <w:rFonts w:ascii="HelveticaNeueLT Pro 55 Roman"/>
                          <w:b/>
                          <w:w w:val="105"/>
                          <w:sz w:val="9"/>
                          <w:szCs w:val="28"/>
                        </w:rPr>
                        <w:t>jimshazmatremoval.com.au</w:t>
                      </w:r>
                    </w:p>
                  </w:txbxContent>
                </v:textbox>
                <w10:wrap type="topAndBottom" anchorx="page"/>
              </v:shape>
            </w:pict>
          </mc:Fallback>
        </mc:AlternateContent>
      </w:r>
    </w:p>
    <w:p w14:paraId="5894ADC0" w14:textId="77777777" w:rsidR="000462B8" w:rsidRPr="000D2821" w:rsidRDefault="000462B8" w:rsidP="000462B8">
      <w:pPr>
        <w:pStyle w:val="BodyText"/>
        <w:spacing w:line="244" w:lineRule="auto"/>
        <w:ind w:left="993" w:right="698"/>
        <w:jc w:val="both"/>
      </w:pPr>
    </w:p>
    <w:p w14:paraId="5ADA9416" w14:textId="77777777" w:rsidR="000462B8" w:rsidRPr="000D2821" w:rsidRDefault="000462B8" w:rsidP="000462B8">
      <w:pPr>
        <w:pStyle w:val="BodyText"/>
        <w:spacing w:line="244" w:lineRule="auto"/>
        <w:ind w:left="993" w:right="745"/>
        <w:rPr>
          <w:rFonts w:cstheme="minorHAnsi"/>
          <w:sz w:val="48"/>
          <w:szCs w:val="48"/>
        </w:rPr>
      </w:pPr>
      <w:r w:rsidRPr="000D2821">
        <w:rPr>
          <w:rFonts w:cstheme="minorHAnsi"/>
          <w:noProof/>
          <w:sz w:val="48"/>
          <w:szCs w:val="48"/>
        </w:rPr>
        <mc:AlternateContent>
          <mc:Choice Requires="wps">
            <w:drawing>
              <wp:anchor distT="0" distB="0" distL="114300" distR="114300" simplePos="0" relativeHeight="251658273" behindDoc="0" locked="0" layoutInCell="1" allowOverlap="1" wp14:anchorId="1D0D5130" wp14:editId="22F07090">
                <wp:simplePos x="0" y="0"/>
                <wp:positionH relativeFrom="leftMargin">
                  <wp:posOffset>200822</wp:posOffset>
                </wp:positionH>
                <wp:positionV relativeFrom="paragraph">
                  <wp:posOffset>-260350</wp:posOffset>
                </wp:positionV>
                <wp:extent cx="685800" cy="8227060"/>
                <wp:effectExtent l="0" t="0" r="0" b="254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822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E8EF3" w14:textId="77777777" w:rsidR="000462B8" w:rsidRPr="00F73DC9" w:rsidRDefault="000462B8" w:rsidP="000462B8">
                            <w:pPr>
                              <w:tabs>
                                <w:tab w:val="left" w:pos="6589"/>
                                <w:tab w:val="left" w:pos="7371"/>
                              </w:tabs>
                              <w:spacing w:before="20"/>
                              <w:jc w:val="right"/>
                              <w:rPr>
                                <w:sz w:val="88"/>
                              </w:rPr>
                            </w:pPr>
                            <w:r>
                              <w:rPr>
                                <w:color w:val="FFFFFF"/>
                                <w:sz w:val="88"/>
                              </w:rPr>
                              <w:t>WITH COMPLIMENTS SLIP</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D5130" id="Text Box 63" o:spid="_x0000_s1058" type="#_x0000_t202" style="position:absolute;left:0;text-align:left;margin-left:15.8pt;margin-top:-20.5pt;width:54pt;height:647.8pt;z-index:25165827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" filled="f" stroked="f">
                <v:textbox style="layout-flow:vertical;mso-layout-flow-alt:bottom-to-top" inset="0,0,0,0">
                  <w:txbxContent>
                    <w:p w14:paraId="3E4E8EF3" w14:textId="77777777" w:rsidR="000462B8" w:rsidRPr="00F73DC9" w:rsidRDefault="000462B8" w:rsidP="000462B8">
                      <w:pPr>
                        <w:tabs>
                          <w:tab w:val="left" w:pos="6589"/>
                          <w:tab w:val="left" w:pos="7371"/>
                        </w:tabs>
                        <w:spacing w:before="20"/>
                        <w:jc w:val="right"/>
                        <w:rPr>
                          <w:sz w:val="88"/>
                        </w:rPr>
                      </w:pPr>
                      <w:r>
                        <w:rPr>
                          <w:color w:val="FFFFFF"/>
                          <w:sz w:val="88"/>
                        </w:rPr>
                        <w:t>WITH COMPLIMENTS SLIP</w:t>
                      </w:r>
                    </w:p>
                  </w:txbxContent>
                </v:textbox>
                <w10:wrap anchorx="margin"/>
              </v:shape>
            </w:pict>
          </mc:Fallback>
        </mc:AlternateContent>
      </w:r>
      <w:r w:rsidRPr="000D2821">
        <w:rPr>
          <w:rFonts w:cstheme="minorHAnsi"/>
          <w:sz w:val="48"/>
          <w:szCs w:val="48"/>
        </w:rPr>
        <w:t>With compliments slip</w:t>
      </w:r>
    </w:p>
    <w:p w14:paraId="0E6FFB11" w14:textId="21278838" w:rsidR="000462B8" w:rsidRPr="000D2821" w:rsidRDefault="000462B8" w:rsidP="000462B8">
      <w:pPr>
        <w:pStyle w:val="BodyText"/>
        <w:spacing w:before="359" w:line="244" w:lineRule="auto"/>
        <w:ind w:left="993" w:right="770"/>
        <w:rPr>
          <w:b/>
          <w:bCs/>
          <w:i/>
          <w:iCs/>
        </w:rPr>
      </w:pPr>
      <w:r w:rsidRPr="000D2821">
        <w:rPr>
          <w:b/>
          <w:bCs/>
          <w:i/>
          <w:iCs/>
        </w:rPr>
        <w:t>Note: There is a home printable version of the letter head design in th</w:t>
      </w:r>
      <w:r w:rsidR="002A4B7D">
        <w:rPr>
          <w:b/>
          <w:bCs/>
          <w:i/>
          <w:iCs/>
        </w:rPr>
        <w:t xml:space="preserve">e JHMR </w:t>
      </w:r>
      <w:r w:rsidRPr="000D2821">
        <w:rPr>
          <w:b/>
          <w:bCs/>
          <w:i/>
          <w:iCs/>
        </w:rPr>
        <w:t>Shared Folder. A professional printed format does not yet exist with Dynamite Online, but should you wish to have this printed, you must follow the below guide.</w:t>
      </w:r>
    </w:p>
    <w:p w14:paraId="78FF844D" w14:textId="77777777" w:rsidR="000462B8" w:rsidRPr="000D2821" w:rsidRDefault="000462B8" w:rsidP="000462B8">
      <w:pPr>
        <w:pStyle w:val="BodyText"/>
        <w:spacing w:before="8"/>
        <w:ind w:left="993"/>
      </w:pPr>
    </w:p>
    <w:p w14:paraId="7D8388F6" w14:textId="77777777" w:rsidR="000462B8" w:rsidRPr="000D2821" w:rsidRDefault="000462B8" w:rsidP="000462B8">
      <w:pPr>
        <w:pStyle w:val="BodyText"/>
        <w:spacing w:before="8"/>
        <w:ind w:left="993"/>
      </w:pPr>
      <w:r w:rsidRPr="000D2821">
        <w:t>This should never be emailed; it should only go in an envelope or an info kit with a personalised note.</w:t>
      </w:r>
    </w:p>
    <w:p w14:paraId="3A2A4379" w14:textId="77777777" w:rsidR="000462B8" w:rsidRPr="000D2821" w:rsidRDefault="000462B8" w:rsidP="000462B8">
      <w:pPr>
        <w:pStyle w:val="BodyText"/>
        <w:spacing w:before="8"/>
        <w:ind w:left="993"/>
      </w:pPr>
    </w:p>
    <w:p w14:paraId="026B4769" w14:textId="5BA2EA21" w:rsidR="000462B8" w:rsidRPr="000D2821" w:rsidRDefault="000462B8" w:rsidP="000462B8">
      <w:pPr>
        <w:pStyle w:val="BodyText"/>
        <w:spacing w:before="8"/>
        <w:ind w:left="993"/>
      </w:pPr>
      <w:r w:rsidRPr="000D2821">
        <w:t xml:space="preserve">The with compliments slip contains the logo in the top </w:t>
      </w:r>
      <w:r w:rsidR="000D6508" w:rsidRPr="000D2821">
        <w:t>left-hand</w:t>
      </w:r>
      <w:r w:rsidRPr="000D2821">
        <w:t xml:space="preserve"> corner, with the text “With Compliments” in the </w:t>
      </w:r>
      <w:r w:rsidR="000D6508" w:rsidRPr="000D2821">
        <w:t>right-hand</w:t>
      </w:r>
      <w:r w:rsidRPr="000D2821">
        <w:t xml:space="preserve"> corner in Hazmat Orange.</w:t>
      </w:r>
    </w:p>
    <w:p w14:paraId="689F4170" w14:textId="77777777" w:rsidR="000462B8" w:rsidRPr="000D2821" w:rsidRDefault="000462B8" w:rsidP="000462B8">
      <w:pPr>
        <w:pStyle w:val="BodyText"/>
        <w:spacing w:before="8"/>
        <w:ind w:left="993"/>
      </w:pPr>
    </w:p>
    <w:p w14:paraId="409E4BAB" w14:textId="77777777" w:rsidR="000462B8" w:rsidRPr="000D2821" w:rsidRDefault="000462B8" w:rsidP="000462B8">
      <w:pPr>
        <w:pStyle w:val="BodyText"/>
        <w:spacing w:before="8"/>
        <w:ind w:left="993"/>
      </w:pPr>
      <w:r w:rsidRPr="000D2821">
        <w:t>Call 131 546</w:t>
      </w:r>
    </w:p>
    <w:p w14:paraId="13C9B1C5" w14:textId="77777777" w:rsidR="000462B8" w:rsidRPr="000D2821" w:rsidRDefault="000462B8" w:rsidP="000462B8">
      <w:pPr>
        <w:pStyle w:val="BodyText"/>
        <w:spacing w:before="8"/>
        <w:ind w:left="993"/>
      </w:pPr>
      <w:r w:rsidRPr="000D2821">
        <w:t>Website</w:t>
      </w:r>
    </w:p>
    <w:p w14:paraId="3BB59374" w14:textId="77777777" w:rsidR="000462B8" w:rsidRPr="000D2821" w:rsidRDefault="000462B8" w:rsidP="000462B8">
      <w:pPr>
        <w:pStyle w:val="BodyText"/>
        <w:spacing w:before="8"/>
        <w:ind w:left="993"/>
      </w:pPr>
      <w:r w:rsidRPr="000D2821">
        <w:t>Email (info@)</w:t>
      </w:r>
    </w:p>
    <w:p w14:paraId="3FE6AE85" w14:textId="6947F7F2" w:rsidR="000462B8" w:rsidRPr="000D2821" w:rsidRDefault="000462B8" w:rsidP="000462B8">
      <w:pPr>
        <w:pStyle w:val="BodyText"/>
        <w:spacing w:before="8"/>
        <w:ind w:left="993"/>
      </w:pPr>
      <w:r w:rsidRPr="000D2821">
        <w:t xml:space="preserve">Should go in the bottom </w:t>
      </w:r>
      <w:r w:rsidR="000D6508" w:rsidRPr="000D2821">
        <w:t>right-hand</w:t>
      </w:r>
      <w:r w:rsidRPr="000D2821">
        <w:t xml:space="preserve"> corner in Hazmat Orange.</w:t>
      </w:r>
    </w:p>
    <w:p w14:paraId="0FC1F4F1" w14:textId="77777777" w:rsidR="000462B8" w:rsidRPr="000D2821" w:rsidRDefault="000462B8" w:rsidP="000462B8">
      <w:pPr>
        <w:pStyle w:val="BodyText"/>
        <w:spacing w:before="8"/>
        <w:ind w:left="993"/>
      </w:pPr>
    </w:p>
    <w:p w14:paraId="1EDE861D" w14:textId="77777777" w:rsidR="000462B8" w:rsidRPr="000D2821" w:rsidRDefault="000462B8" w:rsidP="000462B8">
      <w:pPr>
        <w:pStyle w:val="BodyText"/>
        <w:spacing w:before="8"/>
        <w:ind w:left="993"/>
        <w:rPr>
          <w:sz w:val="23"/>
        </w:rPr>
      </w:pPr>
      <w:r w:rsidRPr="000D2821">
        <w:t>See below for a visual example.</w:t>
      </w:r>
    </w:p>
    <w:p w14:paraId="59CBC1BA" w14:textId="77777777" w:rsidR="000462B8" w:rsidRPr="000D2821" w:rsidRDefault="000462B8" w:rsidP="000462B8">
      <w:pPr>
        <w:spacing w:after="160" w:line="259" w:lineRule="auto"/>
        <w:rPr>
          <w:sz w:val="24"/>
          <w:szCs w:val="24"/>
        </w:rPr>
      </w:pPr>
      <w:r w:rsidRPr="000D2821">
        <w:rPr>
          <w:noProof/>
        </w:rPr>
        <w:drawing>
          <wp:anchor distT="0" distB="0" distL="114300" distR="114300" simplePos="0" relativeHeight="251658288" behindDoc="1" locked="0" layoutInCell="1" allowOverlap="1" wp14:anchorId="7D1AFAC8" wp14:editId="1539EBC5">
            <wp:simplePos x="0" y="0"/>
            <wp:positionH relativeFrom="column">
              <wp:posOffset>329609</wp:posOffset>
            </wp:positionH>
            <wp:positionV relativeFrom="paragraph">
              <wp:posOffset>247576</wp:posOffset>
            </wp:positionV>
            <wp:extent cx="6280716" cy="2902689"/>
            <wp:effectExtent l="19050" t="19050" r="25400" b="12065"/>
            <wp:wrapNone/>
            <wp:docPr id="91" name="Picture 9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white background with black text&#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285929" cy="290509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0D2821">
        <w:br w:type="page"/>
      </w:r>
    </w:p>
    <w:p w14:paraId="78D3E970" w14:textId="77777777" w:rsidR="000462B8" w:rsidRPr="000D2821" w:rsidRDefault="000462B8" w:rsidP="000462B8">
      <w:pPr>
        <w:pStyle w:val="Heading3"/>
        <w:spacing w:before="121"/>
        <w:ind w:left="993"/>
        <w:rPr>
          <w:rFonts w:asciiTheme="minorHAnsi" w:hAnsiTheme="minorHAnsi" w:cstheme="minorHAnsi"/>
          <w:color w:val="auto"/>
          <w:sz w:val="48"/>
          <w:szCs w:val="48"/>
        </w:rPr>
      </w:pPr>
      <w:bookmarkStart w:id="842" w:name="_Toc221634730"/>
      <w:r w:rsidRPr="000D2821">
        <w:rPr>
          <w:rFonts w:asciiTheme="minorHAnsi" w:hAnsiTheme="minorHAnsi" w:cstheme="minorHAnsi"/>
          <w:noProof/>
          <w:color w:val="auto"/>
          <w:sz w:val="48"/>
          <w:szCs w:val="48"/>
        </w:rPr>
        <mc:AlternateContent>
          <mc:Choice Requires="wps">
            <w:drawing>
              <wp:anchor distT="0" distB="0" distL="114300" distR="114300" simplePos="0" relativeHeight="251658274" behindDoc="0" locked="0" layoutInCell="1" allowOverlap="1" wp14:anchorId="05A7C841" wp14:editId="10BA2A67">
                <wp:simplePos x="0" y="0"/>
                <wp:positionH relativeFrom="leftMargin">
                  <wp:posOffset>228600</wp:posOffset>
                </wp:positionH>
                <wp:positionV relativeFrom="paragraph">
                  <wp:posOffset>-186377</wp:posOffset>
                </wp:positionV>
                <wp:extent cx="685800" cy="8227060"/>
                <wp:effectExtent l="0" t="0" r="0" b="254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822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355F9" w14:textId="77777777" w:rsidR="000462B8" w:rsidRPr="00F73DC9" w:rsidRDefault="000462B8" w:rsidP="000462B8">
                            <w:pPr>
                              <w:tabs>
                                <w:tab w:val="left" w:pos="6589"/>
                                <w:tab w:val="left" w:pos="7371"/>
                              </w:tabs>
                              <w:spacing w:before="20"/>
                              <w:ind w:left="20"/>
                              <w:jc w:val="right"/>
                              <w:rPr>
                                <w:sz w:val="88"/>
                              </w:rPr>
                            </w:pPr>
                            <w:r>
                              <w:rPr>
                                <w:color w:val="FFFFFF"/>
                                <w:sz w:val="88"/>
                              </w:rPr>
                              <w:t>BUSINESS CARD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7C841" id="Text Box 64" o:spid="_x0000_s1059" type="#_x0000_t202" style="position:absolute;left:0;text-align:left;margin-left:18pt;margin-top:-14.7pt;width:54pt;height:647.8pt;z-index:25165827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" filled="f" stroked="f">
                <v:textbox style="layout-flow:vertical;mso-layout-flow-alt:bottom-to-top" inset="0,0,0,0">
                  <w:txbxContent>
                    <w:p w14:paraId="26E355F9" w14:textId="77777777" w:rsidR="000462B8" w:rsidRPr="00F73DC9" w:rsidRDefault="000462B8" w:rsidP="000462B8">
                      <w:pPr>
                        <w:tabs>
                          <w:tab w:val="left" w:pos="6589"/>
                          <w:tab w:val="left" w:pos="7371"/>
                        </w:tabs>
                        <w:spacing w:before="20"/>
                        <w:ind w:left="20"/>
                        <w:jc w:val="right"/>
                        <w:rPr>
                          <w:sz w:val="88"/>
                        </w:rPr>
                      </w:pPr>
                      <w:r>
                        <w:rPr>
                          <w:color w:val="FFFFFF"/>
                          <w:sz w:val="88"/>
                        </w:rPr>
                        <w:t>BUSINESS CARD</w:t>
                      </w:r>
                    </w:p>
                  </w:txbxContent>
                </v:textbox>
                <w10:wrap anchorx="margin"/>
              </v:shape>
            </w:pict>
          </mc:Fallback>
        </mc:AlternateContent>
      </w:r>
      <w:r w:rsidRPr="000D2821">
        <w:rPr>
          <w:rFonts w:asciiTheme="minorHAnsi" w:hAnsiTheme="minorHAnsi" w:cstheme="minorHAnsi"/>
          <w:noProof/>
          <w:color w:val="auto"/>
          <w:sz w:val="48"/>
          <w:szCs w:val="48"/>
        </w:rPr>
        <w:t>Business Card – Professionally Printed</w:t>
      </w:r>
      <w:bookmarkEnd w:id="842"/>
    </w:p>
    <w:p w14:paraId="74AF6AF7" w14:textId="77777777" w:rsidR="000462B8" w:rsidRPr="000D2821" w:rsidRDefault="000462B8" w:rsidP="000462B8">
      <w:pPr>
        <w:pStyle w:val="BodyText"/>
        <w:spacing w:before="8"/>
        <w:ind w:left="993"/>
      </w:pPr>
    </w:p>
    <w:p w14:paraId="08A77A8C" w14:textId="77777777" w:rsidR="000462B8" w:rsidRPr="000D2821" w:rsidRDefault="000462B8" w:rsidP="000462B8">
      <w:pPr>
        <w:pStyle w:val="BodyText"/>
        <w:spacing w:before="8"/>
        <w:ind w:left="993"/>
      </w:pPr>
      <w:r w:rsidRPr="000D2821">
        <w:t xml:space="preserve">These can only be produced professionally. </w:t>
      </w:r>
    </w:p>
    <w:p w14:paraId="1C15073B" w14:textId="77777777" w:rsidR="000462B8" w:rsidRPr="000D2821" w:rsidRDefault="000462B8" w:rsidP="000462B8">
      <w:pPr>
        <w:pStyle w:val="BodyText"/>
        <w:spacing w:before="8"/>
        <w:ind w:left="993"/>
      </w:pPr>
    </w:p>
    <w:p w14:paraId="6DC32903" w14:textId="5E21E822" w:rsidR="000462B8" w:rsidRPr="000D2821" w:rsidRDefault="000462B8" w:rsidP="000462B8">
      <w:pPr>
        <w:pStyle w:val="BodyText"/>
        <w:spacing w:before="8"/>
        <w:ind w:left="993"/>
      </w:pPr>
      <w:r w:rsidRPr="000D2821">
        <w:t xml:space="preserve">The front of the produced business card (cannot be printed at home, cannot be emailed) contains the inverted stacked logo on a black background on the </w:t>
      </w:r>
      <w:r w:rsidR="000D6508" w:rsidRPr="000D2821">
        <w:t>left-hand</w:t>
      </w:r>
      <w:r w:rsidRPr="000D2821">
        <w:t xml:space="preserve"> side, a white strip across the bottom with the Territory Name in capitals in Hazmat Orange. </w:t>
      </w:r>
    </w:p>
    <w:p w14:paraId="73095C56" w14:textId="77777777" w:rsidR="000462B8" w:rsidRPr="000D2821" w:rsidRDefault="000462B8" w:rsidP="000462B8">
      <w:pPr>
        <w:pStyle w:val="BodyText"/>
        <w:spacing w:before="8"/>
        <w:ind w:left="993"/>
      </w:pPr>
    </w:p>
    <w:p w14:paraId="49284002" w14:textId="23D0D6F3" w:rsidR="000462B8" w:rsidRPr="000D2821" w:rsidRDefault="000462B8" w:rsidP="000462B8">
      <w:pPr>
        <w:pStyle w:val="BodyText"/>
        <w:spacing w:before="8"/>
        <w:ind w:left="993"/>
      </w:pPr>
      <w:r w:rsidRPr="000D2821">
        <w:t xml:space="preserve">First and Last Name are in capitals in white on the </w:t>
      </w:r>
      <w:r w:rsidR="000D6508" w:rsidRPr="000D2821">
        <w:t>right-hand</w:t>
      </w:r>
      <w:r w:rsidRPr="000D2821">
        <w:t xml:space="preserve"> side. </w:t>
      </w:r>
    </w:p>
    <w:p w14:paraId="282C74CE" w14:textId="77777777" w:rsidR="000462B8" w:rsidRPr="000D2821" w:rsidRDefault="000462B8" w:rsidP="000462B8">
      <w:pPr>
        <w:pStyle w:val="BodyText"/>
        <w:spacing w:before="8"/>
        <w:ind w:left="993"/>
      </w:pPr>
    </w:p>
    <w:p w14:paraId="4C89C1C6" w14:textId="77777777" w:rsidR="000462B8" w:rsidRPr="000D2821" w:rsidRDefault="000462B8" w:rsidP="000462B8">
      <w:pPr>
        <w:pStyle w:val="BodyText"/>
        <w:spacing w:before="8"/>
        <w:ind w:left="993"/>
      </w:pPr>
      <w:r w:rsidRPr="000D2821">
        <w:t>Below this is the Title in Hazmat Orange.</w:t>
      </w:r>
    </w:p>
    <w:p w14:paraId="5BDBB8F2" w14:textId="77777777" w:rsidR="000462B8" w:rsidRPr="000D2821" w:rsidRDefault="000462B8" w:rsidP="000462B8">
      <w:pPr>
        <w:pStyle w:val="BodyText"/>
        <w:spacing w:before="8"/>
        <w:ind w:left="993"/>
      </w:pPr>
    </w:p>
    <w:p w14:paraId="17530AF6" w14:textId="3E959DA8" w:rsidR="000462B8" w:rsidRPr="000D2821" w:rsidRDefault="000462B8" w:rsidP="000462B8">
      <w:pPr>
        <w:pStyle w:val="BodyText"/>
        <w:spacing w:before="8"/>
        <w:ind w:left="993"/>
      </w:pPr>
      <w:r w:rsidRPr="000D2821">
        <w:t xml:space="preserve">Acceptable job titles </w:t>
      </w:r>
      <w:r w:rsidR="000D6508" w:rsidRPr="000D2821">
        <w:t>are</w:t>
      </w:r>
      <w:r w:rsidRPr="000D2821">
        <w:t xml:space="preserve"> Hazmat Removalist, Director, Owner/Operator. Only one title may be selected.</w:t>
      </w:r>
    </w:p>
    <w:p w14:paraId="67D83A2F" w14:textId="77777777" w:rsidR="000462B8" w:rsidRPr="000D2821" w:rsidRDefault="000462B8" w:rsidP="000462B8">
      <w:pPr>
        <w:pStyle w:val="BodyText"/>
        <w:spacing w:before="8"/>
        <w:ind w:left="993"/>
      </w:pPr>
    </w:p>
    <w:p w14:paraId="6D3D0D77" w14:textId="77777777" w:rsidR="000462B8" w:rsidRPr="000D2821" w:rsidRDefault="000462B8" w:rsidP="000462B8">
      <w:pPr>
        <w:pStyle w:val="BodyText"/>
        <w:spacing w:before="8"/>
        <w:ind w:left="993"/>
      </w:pPr>
      <w:r w:rsidRPr="000D2821">
        <w:t>Mobile number underneath in white, indicated by m. in Hazmat Orange.</w:t>
      </w:r>
    </w:p>
    <w:p w14:paraId="5A3A79C0" w14:textId="77777777" w:rsidR="000462B8" w:rsidRPr="000D2821" w:rsidRDefault="000462B8" w:rsidP="000462B8">
      <w:pPr>
        <w:pStyle w:val="BodyText"/>
        <w:spacing w:before="8"/>
        <w:ind w:left="993"/>
      </w:pPr>
    </w:p>
    <w:p w14:paraId="105DADC5" w14:textId="77777777" w:rsidR="000462B8" w:rsidRPr="000D2821" w:rsidRDefault="000462B8" w:rsidP="000462B8">
      <w:pPr>
        <w:pStyle w:val="BodyText"/>
        <w:spacing w:before="8"/>
        <w:ind w:left="993"/>
      </w:pPr>
      <w:r w:rsidRPr="000D2821">
        <w:t>License number in white, indicated by License. In Hazmat Orange</w:t>
      </w:r>
    </w:p>
    <w:p w14:paraId="74E00B12" w14:textId="77777777" w:rsidR="000462B8" w:rsidRPr="000D2821" w:rsidRDefault="000462B8" w:rsidP="000462B8">
      <w:pPr>
        <w:pStyle w:val="BodyText"/>
        <w:spacing w:before="8"/>
        <w:ind w:left="993"/>
      </w:pPr>
    </w:p>
    <w:p w14:paraId="5215ADB2" w14:textId="77777777" w:rsidR="000462B8" w:rsidRPr="000D2821" w:rsidRDefault="000462B8" w:rsidP="000462B8">
      <w:pPr>
        <w:pStyle w:val="BodyText"/>
        <w:spacing w:before="8"/>
        <w:ind w:left="993"/>
      </w:pPr>
      <w:r w:rsidRPr="000D2821">
        <w:t>Email address underneath in white indicated by e. in Hazmat Orange.</w:t>
      </w:r>
    </w:p>
    <w:p w14:paraId="24B55EC1" w14:textId="77777777" w:rsidR="000462B8" w:rsidRPr="000D2821" w:rsidRDefault="000462B8" w:rsidP="000462B8">
      <w:pPr>
        <w:pStyle w:val="BodyText"/>
        <w:spacing w:before="8"/>
        <w:ind w:left="993"/>
      </w:pPr>
    </w:p>
    <w:p w14:paraId="5D00EAD4" w14:textId="77777777" w:rsidR="000462B8" w:rsidRPr="000D2821" w:rsidRDefault="000462B8" w:rsidP="000462B8">
      <w:pPr>
        <w:pStyle w:val="BodyText"/>
        <w:spacing w:before="8"/>
        <w:ind w:left="993"/>
      </w:pPr>
    </w:p>
    <w:p w14:paraId="073DA342" w14:textId="77777777" w:rsidR="000462B8" w:rsidRPr="000D2821" w:rsidRDefault="000462B8" w:rsidP="000462B8">
      <w:pPr>
        <w:pStyle w:val="BodyText"/>
        <w:spacing w:before="8"/>
        <w:ind w:left="993"/>
      </w:pPr>
      <w:r w:rsidRPr="000D2821">
        <w:t xml:space="preserve">The back side of the produced business card is white, with a black strip across the bottom. </w:t>
      </w:r>
    </w:p>
    <w:p w14:paraId="62ACBF17" w14:textId="77777777" w:rsidR="000462B8" w:rsidRPr="000D2821" w:rsidRDefault="000462B8" w:rsidP="000462B8">
      <w:pPr>
        <w:pStyle w:val="BodyText"/>
        <w:spacing w:before="8"/>
        <w:ind w:left="993"/>
      </w:pPr>
    </w:p>
    <w:p w14:paraId="182BC454" w14:textId="77777777" w:rsidR="000462B8" w:rsidRPr="000D2821" w:rsidRDefault="000462B8" w:rsidP="000462B8">
      <w:pPr>
        <w:pStyle w:val="BodyText"/>
        <w:spacing w:before="8"/>
        <w:ind w:left="993"/>
      </w:pPr>
      <w:r w:rsidRPr="000D2821">
        <w:t xml:space="preserve">The stacked logo is centred on the white area. </w:t>
      </w:r>
    </w:p>
    <w:p w14:paraId="62177E5D" w14:textId="77777777" w:rsidR="000462B8" w:rsidRPr="000D2821" w:rsidRDefault="000462B8" w:rsidP="000462B8">
      <w:pPr>
        <w:pStyle w:val="BodyText"/>
        <w:spacing w:before="8"/>
        <w:ind w:left="993"/>
      </w:pPr>
    </w:p>
    <w:p w14:paraId="3A57AA4D" w14:textId="54EDF618" w:rsidR="000462B8" w:rsidRPr="000D2821" w:rsidRDefault="000462B8" w:rsidP="000462B8">
      <w:pPr>
        <w:pStyle w:val="BodyText"/>
        <w:spacing w:before="8"/>
        <w:ind w:left="993"/>
      </w:pPr>
      <w:r w:rsidRPr="000D2821">
        <w:t xml:space="preserve">The 131 54 is listed on the </w:t>
      </w:r>
      <w:r w:rsidR="000D6508" w:rsidRPr="000D2821">
        <w:t>left-hand</w:t>
      </w:r>
      <w:r w:rsidRPr="000D2821">
        <w:t xml:space="preserve"> side of the black strip in Hazmat Orange, with the website listed below this in white. </w:t>
      </w:r>
    </w:p>
    <w:p w14:paraId="502D10C2" w14:textId="77777777" w:rsidR="000462B8" w:rsidRPr="000D2821" w:rsidRDefault="000462B8" w:rsidP="000462B8">
      <w:pPr>
        <w:pStyle w:val="BodyText"/>
        <w:spacing w:before="8"/>
        <w:ind w:left="993"/>
      </w:pPr>
    </w:p>
    <w:p w14:paraId="6BE8B293" w14:textId="47DDB6BC" w:rsidR="000462B8" w:rsidRPr="000D2821" w:rsidRDefault="000462B8" w:rsidP="000462B8">
      <w:pPr>
        <w:pStyle w:val="BodyText"/>
        <w:spacing w:before="8"/>
        <w:ind w:left="993"/>
      </w:pPr>
      <w:r w:rsidRPr="000D2821">
        <w:t xml:space="preserve">The company motto of REMOVE CONTROL PROTECT is in capitals at the </w:t>
      </w:r>
      <w:r w:rsidR="000D6508" w:rsidRPr="000D2821">
        <w:t>right-hand</w:t>
      </w:r>
      <w:r w:rsidRPr="000D2821">
        <w:t xml:space="preserve"> side of the black strip in Hazmat Orange.</w:t>
      </w:r>
    </w:p>
    <w:p w14:paraId="591791E9" w14:textId="77777777" w:rsidR="000462B8" w:rsidRPr="000D2821" w:rsidRDefault="000462B8" w:rsidP="000462B8">
      <w:pPr>
        <w:pStyle w:val="BodyText"/>
        <w:spacing w:before="8"/>
        <w:ind w:left="993"/>
      </w:pPr>
    </w:p>
    <w:p w14:paraId="78456FAF" w14:textId="77777777" w:rsidR="000462B8" w:rsidRPr="000D2821" w:rsidRDefault="000462B8" w:rsidP="000462B8">
      <w:pPr>
        <w:pStyle w:val="BodyText"/>
        <w:spacing w:before="8"/>
        <w:ind w:left="993"/>
      </w:pPr>
    </w:p>
    <w:p w14:paraId="1ADA76D3" w14:textId="77777777" w:rsidR="000462B8" w:rsidRPr="000D2821" w:rsidRDefault="000462B8" w:rsidP="000462B8">
      <w:pPr>
        <w:pStyle w:val="BodyText"/>
        <w:spacing w:before="8"/>
        <w:ind w:left="993"/>
      </w:pPr>
    </w:p>
    <w:p w14:paraId="4A0D4602" w14:textId="77777777" w:rsidR="000462B8" w:rsidRPr="000D2821" w:rsidRDefault="000462B8" w:rsidP="000462B8">
      <w:pPr>
        <w:pStyle w:val="BodyText"/>
        <w:spacing w:before="8"/>
        <w:ind w:left="993"/>
      </w:pPr>
    </w:p>
    <w:p w14:paraId="7A438DE5" w14:textId="77777777" w:rsidR="000462B8" w:rsidRPr="000D2821" w:rsidRDefault="000462B8" w:rsidP="000462B8">
      <w:pPr>
        <w:pStyle w:val="BodyText"/>
        <w:spacing w:before="8"/>
        <w:ind w:left="993"/>
      </w:pPr>
    </w:p>
    <w:p w14:paraId="0CA77BDC" w14:textId="77777777" w:rsidR="000462B8" w:rsidRPr="000D2821" w:rsidRDefault="000462B8" w:rsidP="000462B8">
      <w:pPr>
        <w:pStyle w:val="BodyText"/>
        <w:spacing w:before="8"/>
        <w:ind w:left="993"/>
      </w:pPr>
    </w:p>
    <w:p w14:paraId="10476F88" w14:textId="77777777" w:rsidR="000462B8" w:rsidRPr="000D2821" w:rsidRDefault="000462B8" w:rsidP="000462B8">
      <w:pPr>
        <w:pStyle w:val="BodyText"/>
        <w:spacing w:before="8"/>
        <w:ind w:left="993"/>
      </w:pPr>
    </w:p>
    <w:p w14:paraId="1F8E6842" w14:textId="77777777" w:rsidR="000462B8" w:rsidRPr="000D2821" w:rsidRDefault="000462B8" w:rsidP="000462B8">
      <w:pPr>
        <w:pStyle w:val="BodyText"/>
        <w:spacing w:before="8"/>
        <w:ind w:left="993"/>
      </w:pPr>
    </w:p>
    <w:p w14:paraId="35427A21" w14:textId="77777777" w:rsidR="000462B8" w:rsidRPr="000D2821" w:rsidRDefault="000462B8" w:rsidP="000462B8">
      <w:pPr>
        <w:pStyle w:val="BodyText"/>
        <w:spacing w:before="8"/>
        <w:ind w:left="993"/>
      </w:pPr>
      <w:r w:rsidRPr="000D2821">
        <w:rPr>
          <w:rFonts w:cstheme="minorHAnsi"/>
          <w:noProof/>
          <w:sz w:val="48"/>
          <w:szCs w:val="48"/>
        </w:rPr>
        <mc:AlternateContent>
          <mc:Choice Requires="wps">
            <w:drawing>
              <wp:anchor distT="0" distB="0" distL="114300" distR="114300" simplePos="0" relativeHeight="251658289" behindDoc="0" locked="0" layoutInCell="1" allowOverlap="1" wp14:anchorId="50F95B27" wp14:editId="092AC7AE">
                <wp:simplePos x="0" y="0"/>
                <wp:positionH relativeFrom="leftMargin">
                  <wp:posOffset>184785</wp:posOffset>
                </wp:positionH>
                <wp:positionV relativeFrom="paragraph">
                  <wp:posOffset>-62703</wp:posOffset>
                </wp:positionV>
                <wp:extent cx="685800" cy="8227060"/>
                <wp:effectExtent l="0" t="0" r="0" b="254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822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1EFC6" w14:textId="77777777" w:rsidR="000462B8" w:rsidRPr="00F73DC9" w:rsidRDefault="000462B8" w:rsidP="000462B8">
                            <w:pPr>
                              <w:tabs>
                                <w:tab w:val="left" w:pos="6589"/>
                                <w:tab w:val="left" w:pos="7371"/>
                              </w:tabs>
                              <w:spacing w:before="20"/>
                              <w:ind w:left="20"/>
                              <w:jc w:val="right"/>
                              <w:rPr>
                                <w:sz w:val="88"/>
                              </w:rPr>
                            </w:pPr>
                            <w:r>
                              <w:rPr>
                                <w:color w:val="FFFFFF"/>
                                <w:sz w:val="88"/>
                              </w:rPr>
                              <w:t>BUSINESS CARD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95B27" id="Text Box 93" o:spid="_x0000_s1060" type="#_x0000_t202" style="position:absolute;left:0;text-align:left;margin-left:14.55pt;margin-top:-4.95pt;width:54pt;height:647.8pt;z-index:251658289;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" filled="f" stroked="f">
                <v:textbox style="layout-flow:vertical;mso-layout-flow-alt:bottom-to-top" inset="0,0,0,0">
                  <w:txbxContent>
                    <w:p w14:paraId="32A1EFC6" w14:textId="77777777" w:rsidR="000462B8" w:rsidRPr="00F73DC9" w:rsidRDefault="000462B8" w:rsidP="000462B8">
                      <w:pPr>
                        <w:tabs>
                          <w:tab w:val="left" w:pos="6589"/>
                          <w:tab w:val="left" w:pos="7371"/>
                        </w:tabs>
                        <w:spacing w:before="20"/>
                        <w:ind w:left="20"/>
                        <w:jc w:val="right"/>
                        <w:rPr>
                          <w:sz w:val="88"/>
                        </w:rPr>
                      </w:pPr>
                      <w:r>
                        <w:rPr>
                          <w:color w:val="FFFFFF"/>
                          <w:sz w:val="88"/>
                        </w:rPr>
                        <w:t>BUSINESS CARD</w:t>
                      </w:r>
                    </w:p>
                  </w:txbxContent>
                </v:textbox>
                <w10:wrap anchorx="margin"/>
              </v:shape>
            </w:pict>
          </mc:Fallback>
        </mc:AlternateContent>
      </w:r>
      <w:r w:rsidRPr="000D2821">
        <w:t>Example Front:</w:t>
      </w:r>
    </w:p>
    <w:p w14:paraId="525408C6" w14:textId="77777777" w:rsidR="000462B8" w:rsidRPr="000D2821" w:rsidRDefault="000462B8" w:rsidP="000462B8">
      <w:pPr>
        <w:pStyle w:val="BodyText"/>
        <w:spacing w:before="8"/>
        <w:ind w:left="993"/>
      </w:pPr>
    </w:p>
    <w:p w14:paraId="7CE16406" w14:textId="77777777" w:rsidR="000462B8" w:rsidRPr="000D2821" w:rsidRDefault="000462B8" w:rsidP="000462B8">
      <w:pPr>
        <w:pStyle w:val="BodyText"/>
        <w:spacing w:before="8"/>
        <w:ind w:left="993"/>
      </w:pPr>
      <w:r w:rsidRPr="000D2821">
        <w:rPr>
          <w:noProof/>
        </w:rPr>
        <w:drawing>
          <wp:inline distT="0" distB="0" distL="0" distR="0" wp14:anchorId="493B0FE3" wp14:editId="79DD61B6">
            <wp:extent cx="5010150" cy="309562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010150" cy="3095625"/>
                    </a:xfrm>
                    <a:prstGeom prst="rect">
                      <a:avLst/>
                    </a:prstGeom>
                  </pic:spPr>
                </pic:pic>
              </a:graphicData>
            </a:graphic>
          </wp:inline>
        </w:drawing>
      </w:r>
    </w:p>
    <w:p w14:paraId="6DC7410C" w14:textId="77777777" w:rsidR="000462B8" w:rsidRPr="000D2821" w:rsidRDefault="000462B8" w:rsidP="000462B8">
      <w:pPr>
        <w:pStyle w:val="BodyText"/>
        <w:spacing w:before="8"/>
        <w:ind w:left="993"/>
      </w:pPr>
    </w:p>
    <w:p w14:paraId="101767C4" w14:textId="77777777" w:rsidR="000462B8" w:rsidRPr="000D2821" w:rsidRDefault="000462B8" w:rsidP="000462B8">
      <w:pPr>
        <w:pStyle w:val="BodyText"/>
        <w:spacing w:before="8"/>
        <w:ind w:left="993"/>
      </w:pPr>
    </w:p>
    <w:p w14:paraId="6CF48E29" w14:textId="77777777" w:rsidR="000462B8" w:rsidRPr="000D2821" w:rsidRDefault="000462B8" w:rsidP="000462B8">
      <w:pPr>
        <w:pStyle w:val="BodyText"/>
        <w:spacing w:before="8"/>
        <w:ind w:left="993"/>
      </w:pPr>
      <w:r w:rsidRPr="000D2821">
        <w:t>Example Back:</w:t>
      </w:r>
    </w:p>
    <w:p w14:paraId="7CFEB16D" w14:textId="77777777" w:rsidR="000462B8" w:rsidRPr="000D2821" w:rsidRDefault="000462B8" w:rsidP="000462B8">
      <w:pPr>
        <w:pStyle w:val="BodyText"/>
        <w:spacing w:before="8"/>
        <w:ind w:left="993"/>
      </w:pPr>
    </w:p>
    <w:p w14:paraId="51E9B096" w14:textId="77777777" w:rsidR="000462B8" w:rsidRPr="000D2821" w:rsidRDefault="000462B8" w:rsidP="000462B8">
      <w:pPr>
        <w:spacing w:after="160" w:line="259" w:lineRule="auto"/>
        <w:jc w:val="center"/>
        <w:rPr>
          <w:sz w:val="24"/>
          <w:szCs w:val="24"/>
        </w:rPr>
      </w:pPr>
      <w:r w:rsidRPr="000D2821">
        <w:rPr>
          <w:noProof/>
        </w:rPr>
        <w:drawing>
          <wp:anchor distT="0" distB="0" distL="114300" distR="114300" simplePos="0" relativeHeight="251658290" behindDoc="1" locked="0" layoutInCell="1" allowOverlap="1" wp14:anchorId="3CFA72B0" wp14:editId="6F0E8F3E">
            <wp:simplePos x="0" y="0"/>
            <wp:positionH relativeFrom="column">
              <wp:posOffset>712380</wp:posOffset>
            </wp:positionH>
            <wp:positionV relativeFrom="paragraph">
              <wp:posOffset>63322</wp:posOffset>
            </wp:positionV>
            <wp:extent cx="4934339" cy="3030279"/>
            <wp:effectExtent l="0" t="0" r="0" b="0"/>
            <wp:wrapNone/>
            <wp:docPr id="1764202563" name="Picture 176420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4945571" cy="3037177"/>
                    </a:xfrm>
                    <a:prstGeom prst="rect">
                      <a:avLst/>
                    </a:prstGeom>
                  </pic:spPr>
                </pic:pic>
              </a:graphicData>
            </a:graphic>
            <wp14:sizeRelH relativeFrom="page">
              <wp14:pctWidth>0</wp14:pctWidth>
            </wp14:sizeRelH>
            <wp14:sizeRelV relativeFrom="page">
              <wp14:pctHeight>0</wp14:pctHeight>
            </wp14:sizeRelV>
          </wp:anchor>
        </w:drawing>
      </w:r>
      <w:r w:rsidRPr="000D2821">
        <w:br w:type="page"/>
      </w:r>
    </w:p>
    <w:p w14:paraId="0D284C6D" w14:textId="77777777" w:rsidR="000462B8" w:rsidRPr="000D2821" w:rsidRDefault="000462B8" w:rsidP="000462B8">
      <w:pPr>
        <w:pStyle w:val="Heading3"/>
        <w:spacing w:before="121"/>
        <w:ind w:left="993"/>
        <w:rPr>
          <w:rFonts w:asciiTheme="minorHAnsi" w:hAnsiTheme="minorHAnsi" w:cstheme="minorHAnsi"/>
          <w:color w:val="auto"/>
          <w:sz w:val="48"/>
          <w:szCs w:val="48"/>
        </w:rPr>
      </w:pPr>
      <w:bookmarkStart w:id="843" w:name="_Toc221634731"/>
      <w:r w:rsidRPr="000D2821">
        <w:rPr>
          <w:rFonts w:asciiTheme="minorHAnsi" w:hAnsiTheme="minorHAnsi" w:cstheme="minorHAnsi"/>
          <w:noProof/>
          <w:color w:val="auto"/>
          <w:sz w:val="48"/>
          <w:szCs w:val="48"/>
        </w:rPr>
        <mc:AlternateContent>
          <mc:Choice Requires="wps">
            <w:drawing>
              <wp:anchor distT="0" distB="0" distL="114300" distR="114300" simplePos="0" relativeHeight="251658275" behindDoc="0" locked="0" layoutInCell="1" allowOverlap="1" wp14:anchorId="1C9A3E67" wp14:editId="6458B914">
                <wp:simplePos x="0" y="0"/>
                <wp:positionH relativeFrom="leftMargin">
                  <wp:posOffset>228600</wp:posOffset>
                </wp:positionH>
                <wp:positionV relativeFrom="paragraph">
                  <wp:posOffset>-186377</wp:posOffset>
                </wp:positionV>
                <wp:extent cx="685800" cy="8227060"/>
                <wp:effectExtent l="0" t="0" r="0" b="254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822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8768D" w14:textId="77777777" w:rsidR="000462B8" w:rsidRPr="00A31001" w:rsidRDefault="000462B8" w:rsidP="000462B8">
                            <w:pPr>
                              <w:tabs>
                                <w:tab w:val="left" w:pos="6589"/>
                                <w:tab w:val="left" w:pos="7371"/>
                              </w:tabs>
                              <w:spacing w:before="20"/>
                              <w:ind w:left="20"/>
                              <w:jc w:val="right"/>
                              <w:rPr>
                                <w:sz w:val="88"/>
                              </w:rPr>
                            </w:pPr>
                            <w:r>
                              <w:rPr>
                                <w:color w:val="FFFFFF"/>
                                <w:sz w:val="88"/>
                              </w:rPr>
                              <w:t>EMAIL SIGNATURE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A3E67" id="Text Box 65" o:spid="_x0000_s1061" type="#_x0000_t202" style="position:absolute;left:0;text-align:left;margin-left:18pt;margin-top:-14.7pt;width:54pt;height:647.8pt;z-index:251658275;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" filled="f" stroked="f">
                <v:textbox style="layout-flow:vertical;mso-layout-flow-alt:bottom-to-top" inset="0,0,0,0">
                  <w:txbxContent>
                    <w:p w14:paraId="6588768D" w14:textId="77777777" w:rsidR="000462B8" w:rsidRPr="00A31001" w:rsidRDefault="000462B8" w:rsidP="000462B8">
                      <w:pPr>
                        <w:tabs>
                          <w:tab w:val="left" w:pos="6589"/>
                          <w:tab w:val="left" w:pos="7371"/>
                        </w:tabs>
                        <w:spacing w:before="20"/>
                        <w:ind w:left="20"/>
                        <w:jc w:val="right"/>
                        <w:rPr>
                          <w:sz w:val="88"/>
                        </w:rPr>
                      </w:pPr>
                      <w:r>
                        <w:rPr>
                          <w:color w:val="FFFFFF"/>
                          <w:sz w:val="88"/>
                        </w:rPr>
                        <w:t>EMAIL SIGNATURE</w:t>
                      </w:r>
                    </w:p>
                  </w:txbxContent>
                </v:textbox>
                <w10:wrap anchorx="margin"/>
              </v:shape>
            </w:pict>
          </mc:Fallback>
        </mc:AlternateContent>
      </w:r>
      <w:r w:rsidRPr="000D2821">
        <w:rPr>
          <w:rFonts w:asciiTheme="minorHAnsi" w:hAnsiTheme="minorHAnsi" w:cstheme="minorHAnsi"/>
          <w:color w:val="auto"/>
          <w:sz w:val="48"/>
          <w:szCs w:val="48"/>
        </w:rPr>
        <w:t>Email Signature</w:t>
      </w:r>
      <w:bookmarkEnd w:id="843"/>
    </w:p>
    <w:p w14:paraId="5E08B495" w14:textId="77777777" w:rsidR="000462B8" w:rsidRPr="000D2821" w:rsidRDefault="000462B8" w:rsidP="000462B8">
      <w:pPr>
        <w:pStyle w:val="BodyText"/>
        <w:spacing w:line="244" w:lineRule="auto"/>
        <w:ind w:left="993" w:right="368"/>
      </w:pPr>
    </w:p>
    <w:p w14:paraId="0F04A0CF" w14:textId="77777777" w:rsidR="000462B8" w:rsidRPr="000D2821" w:rsidRDefault="000462B8" w:rsidP="000462B8">
      <w:pPr>
        <w:pStyle w:val="BodyText"/>
        <w:spacing w:line="244" w:lineRule="auto"/>
        <w:ind w:left="993" w:right="368"/>
      </w:pPr>
      <w:r w:rsidRPr="000D2821">
        <w:t>Insert image from Shan’s creation.</w:t>
      </w:r>
    </w:p>
    <w:p w14:paraId="3F99CF29" w14:textId="77777777" w:rsidR="000462B8" w:rsidRPr="000D2821" w:rsidRDefault="000462B8" w:rsidP="000462B8">
      <w:pPr>
        <w:pStyle w:val="BodyText"/>
        <w:spacing w:line="244" w:lineRule="auto"/>
        <w:ind w:left="993" w:right="368"/>
      </w:pPr>
    </w:p>
    <w:p w14:paraId="0AAD26F3" w14:textId="009FD727" w:rsidR="000462B8" w:rsidRPr="000D2821" w:rsidRDefault="000D6508" w:rsidP="000462B8">
      <w:pPr>
        <w:pStyle w:val="BodyText"/>
        <w:spacing w:line="244" w:lineRule="auto"/>
        <w:ind w:left="993" w:right="368"/>
      </w:pPr>
      <w:r w:rsidRPr="000D2821">
        <w:t>Underneath</w:t>
      </w:r>
      <w:r w:rsidR="000462B8" w:rsidRPr="000D2821">
        <w:t xml:space="preserve"> the footer are the social media icons for Facebook, LinkedIn and a link back to the JHMR Website. These are the Hazmat Orange circles with the icon for the social media platform in white. These should hyperlink to the following:</w:t>
      </w:r>
    </w:p>
    <w:p w14:paraId="2FBBDD98" w14:textId="77777777" w:rsidR="000462B8" w:rsidRPr="000D2821" w:rsidRDefault="000462B8" w:rsidP="000462B8">
      <w:pPr>
        <w:pStyle w:val="BodyText"/>
        <w:spacing w:line="244" w:lineRule="auto"/>
        <w:ind w:left="993" w:right="368"/>
      </w:pPr>
    </w:p>
    <w:p w14:paraId="5530D53A" w14:textId="77777777" w:rsidR="000462B8" w:rsidRPr="000D2821" w:rsidRDefault="000462B8" w:rsidP="000462B8">
      <w:pPr>
        <w:pStyle w:val="BodyText"/>
        <w:spacing w:line="244" w:lineRule="auto"/>
        <w:ind w:left="993" w:right="368"/>
      </w:pPr>
      <w:r w:rsidRPr="000D2821">
        <w:t>Facebook – to the Divisional Facebook page at: NEED LINK HERE</w:t>
      </w:r>
    </w:p>
    <w:p w14:paraId="4D70F713" w14:textId="77777777" w:rsidR="000462B8" w:rsidRPr="000D2821" w:rsidRDefault="000462B8" w:rsidP="000462B8">
      <w:pPr>
        <w:pStyle w:val="BodyText"/>
        <w:spacing w:line="244" w:lineRule="auto"/>
        <w:ind w:left="993" w:right="368"/>
      </w:pPr>
    </w:p>
    <w:p w14:paraId="01C3680D" w14:textId="77777777" w:rsidR="000462B8" w:rsidRPr="000D2821" w:rsidRDefault="000462B8" w:rsidP="000462B8">
      <w:pPr>
        <w:pStyle w:val="BodyText"/>
        <w:spacing w:before="8"/>
        <w:ind w:left="993"/>
      </w:pPr>
      <w:r w:rsidRPr="000D2821">
        <w:t>LinkedIn – to the Divisional LinkedIn page at: NEED LINK or to your personal LinkedIn page.</w:t>
      </w:r>
    </w:p>
    <w:p w14:paraId="407B6D86" w14:textId="77777777" w:rsidR="000462B8" w:rsidRPr="000D2821" w:rsidRDefault="000462B8" w:rsidP="000462B8">
      <w:pPr>
        <w:pStyle w:val="BodyText"/>
        <w:spacing w:before="8"/>
        <w:ind w:left="993"/>
      </w:pPr>
    </w:p>
    <w:p w14:paraId="5A258D5D" w14:textId="77777777" w:rsidR="000462B8" w:rsidRPr="000D2821" w:rsidRDefault="000462B8" w:rsidP="000462B8">
      <w:pPr>
        <w:spacing w:after="160" w:line="259" w:lineRule="auto"/>
        <w:rPr>
          <w:sz w:val="24"/>
          <w:szCs w:val="24"/>
        </w:rPr>
      </w:pPr>
      <w:r w:rsidRPr="000D2821">
        <w:br w:type="page"/>
      </w:r>
    </w:p>
    <w:p w14:paraId="6DAD17E7" w14:textId="77777777" w:rsidR="000462B8" w:rsidRPr="000D2821" w:rsidRDefault="000462B8" w:rsidP="000462B8">
      <w:pPr>
        <w:pStyle w:val="Heading3"/>
        <w:spacing w:before="121"/>
        <w:ind w:left="993"/>
        <w:rPr>
          <w:rFonts w:asciiTheme="minorHAnsi" w:hAnsiTheme="minorHAnsi" w:cstheme="minorHAnsi"/>
          <w:color w:val="auto"/>
          <w:sz w:val="48"/>
          <w:szCs w:val="48"/>
        </w:rPr>
      </w:pPr>
      <w:bookmarkStart w:id="844" w:name="_Toc221634732"/>
      <w:r w:rsidRPr="000D2821">
        <w:rPr>
          <w:rFonts w:asciiTheme="minorHAnsi" w:hAnsiTheme="minorHAnsi" w:cstheme="minorHAnsi"/>
          <w:noProof/>
          <w:color w:val="auto"/>
          <w:sz w:val="48"/>
          <w:szCs w:val="48"/>
        </w:rPr>
        <mc:AlternateContent>
          <mc:Choice Requires="wps">
            <w:drawing>
              <wp:anchor distT="0" distB="0" distL="114300" distR="114300" simplePos="0" relativeHeight="251658276" behindDoc="0" locked="0" layoutInCell="1" allowOverlap="1" wp14:anchorId="3AC10EEE" wp14:editId="1B66920F">
                <wp:simplePos x="0" y="0"/>
                <wp:positionH relativeFrom="leftMargin">
                  <wp:posOffset>228600</wp:posOffset>
                </wp:positionH>
                <wp:positionV relativeFrom="paragraph">
                  <wp:posOffset>-186377</wp:posOffset>
                </wp:positionV>
                <wp:extent cx="685800" cy="8227060"/>
                <wp:effectExtent l="0" t="0" r="0" b="254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822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0A1D0" w14:textId="77777777" w:rsidR="000462B8" w:rsidRPr="00A31001" w:rsidRDefault="000462B8" w:rsidP="000462B8">
                            <w:pPr>
                              <w:tabs>
                                <w:tab w:val="left" w:pos="6589"/>
                                <w:tab w:val="left" w:pos="7371"/>
                              </w:tabs>
                              <w:spacing w:before="20"/>
                              <w:ind w:left="20"/>
                              <w:jc w:val="right"/>
                              <w:rPr>
                                <w:sz w:val="88"/>
                              </w:rPr>
                            </w:pPr>
                            <w:r>
                              <w:rPr>
                                <w:color w:val="FFFFFF"/>
                                <w:sz w:val="88"/>
                              </w:rPr>
                              <w:t>EMAIL SIGNATURE</w:t>
                            </w:r>
                          </w:p>
                          <w:p w14:paraId="5B6C4A5B" w14:textId="77777777" w:rsidR="000462B8" w:rsidRDefault="000462B8" w:rsidP="000462B8">
                            <w:pPr>
                              <w:tabs>
                                <w:tab w:val="left" w:pos="6589"/>
                                <w:tab w:val="left" w:pos="7371"/>
                              </w:tabs>
                              <w:spacing w:before="20"/>
                              <w:ind w:left="20"/>
                              <w:rPr>
                                <w:sz w:val="88"/>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10EEE" id="Text Box 66" o:spid="_x0000_s1062" type="#_x0000_t202" style="position:absolute;left:0;text-align:left;margin-left:18pt;margin-top:-14.7pt;width:54pt;height:647.8pt;z-index:2516582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" filled="f" stroked="f">
                <v:textbox style="layout-flow:vertical;mso-layout-flow-alt:bottom-to-top" inset="0,0,0,0">
                  <w:txbxContent>
                    <w:p w14:paraId="06A0A1D0" w14:textId="77777777" w:rsidR="000462B8" w:rsidRPr="00A31001" w:rsidRDefault="000462B8" w:rsidP="000462B8">
                      <w:pPr>
                        <w:tabs>
                          <w:tab w:val="left" w:pos="6589"/>
                          <w:tab w:val="left" w:pos="7371"/>
                        </w:tabs>
                        <w:spacing w:before="20"/>
                        <w:ind w:left="20"/>
                        <w:jc w:val="right"/>
                        <w:rPr>
                          <w:sz w:val="88"/>
                        </w:rPr>
                      </w:pPr>
                      <w:r>
                        <w:rPr>
                          <w:color w:val="FFFFFF"/>
                          <w:sz w:val="88"/>
                        </w:rPr>
                        <w:t>EMAIL SIGNATURE</w:t>
                      </w:r>
                    </w:p>
                    <w:p w14:paraId="5B6C4A5B" w14:textId="77777777" w:rsidR="000462B8" w:rsidRDefault="000462B8" w:rsidP="000462B8">
                      <w:pPr>
                        <w:tabs>
                          <w:tab w:val="left" w:pos="6589"/>
                          <w:tab w:val="left" w:pos="7371"/>
                        </w:tabs>
                        <w:spacing w:before="20"/>
                        <w:ind w:left="20"/>
                        <w:rPr>
                          <w:sz w:val="88"/>
                        </w:rPr>
                      </w:pPr>
                    </w:p>
                  </w:txbxContent>
                </v:textbox>
                <w10:wrap anchorx="margin"/>
              </v:shape>
            </w:pict>
          </mc:Fallback>
        </mc:AlternateContent>
      </w:r>
      <w:r w:rsidRPr="000D2821">
        <w:rPr>
          <w:rFonts w:asciiTheme="minorHAnsi" w:hAnsiTheme="minorHAnsi" w:cstheme="minorHAnsi"/>
          <w:color w:val="auto"/>
          <w:sz w:val="48"/>
          <w:szCs w:val="48"/>
        </w:rPr>
        <w:t>Email Signature Set Up</w:t>
      </w:r>
      <w:bookmarkEnd w:id="844"/>
    </w:p>
    <w:p w14:paraId="247AE112" w14:textId="77777777" w:rsidR="000462B8" w:rsidRPr="000D2821" w:rsidRDefault="000462B8" w:rsidP="000462B8">
      <w:pPr>
        <w:pStyle w:val="BodyText"/>
        <w:spacing w:before="8"/>
        <w:ind w:left="993"/>
      </w:pPr>
    </w:p>
    <w:p w14:paraId="1919359A" w14:textId="77777777" w:rsidR="000462B8" w:rsidRPr="000D2821" w:rsidRDefault="000462B8" w:rsidP="000462B8">
      <w:pPr>
        <w:pStyle w:val="BodyText"/>
        <w:spacing w:before="8"/>
        <w:ind w:left="993"/>
        <w:rPr>
          <w:b/>
          <w:bCs/>
          <w:sz w:val="28"/>
          <w:szCs w:val="28"/>
        </w:rPr>
      </w:pPr>
      <w:r w:rsidRPr="000D2821">
        <w:rPr>
          <w:b/>
          <w:bCs/>
          <w:sz w:val="28"/>
          <w:szCs w:val="28"/>
        </w:rPr>
        <w:t>Set up on Outlook (Complete first)</w:t>
      </w:r>
    </w:p>
    <w:p w14:paraId="772A020D" w14:textId="77777777" w:rsidR="000462B8" w:rsidRPr="000D2821" w:rsidRDefault="000462B8" w:rsidP="000462B8">
      <w:pPr>
        <w:pStyle w:val="BodyText"/>
        <w:spacing w:before="8"/>
        <w:ind w:left="993"/>
      </w:pPr>
    </w:p>
    <w:p w14:paraId="219D93E7" w14:textId="77777777" w:rsidR="000462B8" w:rsidRPr="000D2821" w:rsidRDefault="000462B8" w:rsidP="00E3147D">
      <w:pPr>
        <w:pStyle w:val="BodyText"/>
        <w:widowControl w:val="0"/>
        <w:numPr>
          <w:ilvl w:val="0"/>
          <w:numId w:val="148"/>
        </w:numPr>
        <w:autoSpaceDE w:val="0"/>
        <w:autoSpaceDN w:val="0"/>
        <w:spacing w:before="8" w:after="0"/>
      </w:pPr>
      <w:r w:rsidRPr="000D2821">
        <w:t>Enter your details here: NEED LINK</w:t>
      </w:r>
    </w:p>
    <w:p w14:paraId="353FBD0A" w14:textId="77777777" w:rsidR="000462B8" w:rsidRPr="000D2821" w:rsidRDefault="000462B8" w:rsidP="00E3147D">
      <w:pPr>
        <w:pStyle w:val="BodyText"/>
        <w:widowControl w:val="0"/>
        <w:numPr>
          <w:ilvl w:val="0"/>
          <w:numId w:val="148"/>
        </w:numPr>
        <w:autoSpaceDE w:val="0"/>
        <w:autoSpaceDN w:val="0"/>
        <w:spacing w:before="8" w:after="0"/>
      </w:pPr>
      <w:r w:rsidRPr="000D2821">
        <w:t>If you do not have a personal LinkedIn Profile you can refer to the JHMR business profile using this link: NEED LINK</w:t>
      </w:r>
    </w:p>
    <w:p w14:paraId="69440458" w14:textId="77777777" w:rsidR="000462B8" w:rsidRPr="000D2821" w:rsidRDefault="000462B8" w:rsidP="00E3147D">
      <w:pPr>
        <w:pStyle w:val="BodyText"/>
        <w:widowControl w:val="0"/>
        <w:numPr>
          <w:ilvl w:val="0"/>
          <w:numId w:val="148"/>
        </w:numPr>
        <w:autoSpaceDE w:val="0"/>
        <w:autoSpaceDN w:val="0"/>
        <w:spacing w:before="8" w:after="0"/>
      </w:pPr>
      <w:r w:rsidRPr="000D2821">
        <w:t>Click generate signature</w:t>
      </w:r>
    </w:p>
    <w:p w14:paraId="71678A65" w14:textId="77777777" w:rsidR="000462B8" w:rsidRPr="000D2821" w:rsidRDefault="000462B8" w:rsidP="00E3147D">
      <w:pPr>
        <w:pStyle w:val="BodyText"/>
        <w:widowControl w:val="0"/>
        <w:numPr>
          <w:ilvl w:val="0"/>
          <w:numId w:val="148"/>
        </w:numPr>
        <w:autoSpaceDE w:val="0"/>
        <w:autoSpaceDN w:val="0"/>
        <w:spacing w:before="8" w:after="0"/>
      </w:pPr>
      <w:r w:rsidRPr="000D2821">
        <w:t>Open the file which downloads</w:t>
      </w:r>
    </w:p>
    <w:p w14:paraId="2C352A25" w14:textId="77777777" w:rsidR="000462B8" w:rsidRPr="000D2821" w:rsidRDefault="000462B8" w:rsidP="00E3147D">
      <w:pPr>
        <w:pStyle w:val="BodyText"/>
        <w:widowControl w:val="0"/>
        <w:numPr>
          <w:ilvl w:val="0"/>
          <w:numId w:val="148"/>
        </w:numPr>
        <w:autoSpaceDE w:val="0"/>
        <w:autoSpaceDN w:val="0"/>
        <w:spacing w:before="8" w:after="0"/>
      </w:pPr>
      <w:r w:rsidRPr="000D2821">
        <w:t>Right click on the opened file and ‘Save As’ to your desktop</w:t>
      </w:r>
    </w:p>
    <w:p w14:paraId="0E9EA530" w14:textId="77777777" w:rsidR="000462B8" w:rsidRPr="000D2821" w:rsidRDefault="000462B8" w:rsidP="00E3147D">
      <w:pPr>
        <w:pStyle w:val="BodyText"/>
        <w:widowControl w:val="0"/>
        <w:numPr>
          <w:ilvl w:val="0"/>
          <w:numId w:val="148"/>
        </w:numPr>
        <w:autoSpaceDE w:val="0"/>
        <w:autoSpaceDN w:val="0"/>
        <w:spacing w:before="8" w:after="0"/>
      </w:pPr>
      <w:r w:rsidRPr="000D2821">
        <w:t>Go to desktop and right click on the saved file and copy it</w:t>
      </w:r>
    </w:p>
    <w:p w14:paraId="7733CA72" w14:textId="77777777" w:rsidR="000462B8" w:rsidRPr="000D2821" w:rsidRDefault="000462B8" w:rsidP="00E3147D">
      <w:pPr>
        <w:pStyle w:val="BodyText"/>
        <w:widowControl w:val="0"/>
        <w:numPr>
          <w:ilvl w:val="0"/>
          <w:numId w:val="148"/>
        </w:numPr>
        <w:autoSpaceDE w:val="0"/>
        <w:autoSpaceDN w:val="0"/>
        <w:spacing w:before="8" w:after="0"/>
      </w:pPr>
      <w:r w:rsidRPr="000D2821">
        <w:t>Go to the search bar on your desktop and enter the following text: %</w:t>
      </w:r>
      <w:proofErr w:type="spellStart"/>
      <w:r w:rsidRPr="000D2821">
        <w:t>AppData</w:t>
      </w:r>
      <w:proofErr w:type="spellEnd"/>
      <w:r w:rsidRPr="000D2821">
        <w:t>%</w:t>
      </w:r>
    </w:p>
    <w:p w14:paraId="18EA7778" w14:textId="77777777" w:rsidR="000462B8" w:rsidRPr="000D2821" w:rsidRDefault="000462B8" w:rsidP="00E3147D">
      <w:pPr>
        <w:pStyle w:val="BodyText"/>
        <w:widowControl w:val="0"/>
        <w:numPr>
          <w:ilvl w:val="0"/>
          <w:numId w:val="148"/>
        </w:numPr>
        <w:autoSpaceDE w:val="0"/>
        <w:autoSpaceDN w:val="0"/>
        <w:spacing w:before="8" w:after="0"/>
      </w:pPr>
      <w:r w:rsidRPr="000D2821">
        <w:t>Select the folder called “Microsoft”</w:t>
      </w:r>
    </w:p>
    <w:p w14:paraId="75F5FA67" w14:textId="77777777" w:rsidR="000462B8" w:rsidRPr="000D2821" w:rsidRDefault="000462B8" w:rsidP="00E3147D">
      <w:pPr>
        <w:pStyle w:val="BodyText"/>
        <w:widowControl w:val="0"/>
        <w:numPr>
          <w:ilvl w:val="0"/>
          <w:numId w:val="148"/>
        </w:numPr>
        <w:autoSpaceDE w:val="0"/>
        <w:autoSpaceDN w:val="0"/>
        <w:spacing w:before="8" w:after="0"/>
      </w:pPr>
      <w:r w:rsidRPr="000D2821">
        <w:t>Select the folder called “Signatures”</w:t>
      </w:r>
    </w:p>
    <w:p w14:paraId="78942A04" w14:textId="77777777" w:rsidR="000462B8" w:rsidRPr="000D2821" w:rsidRDefault="000462B8" w:rsidP="00E3147D">
      <w:pPr>
        <w:pStyle w:val="BodyText"/>
        <w:widowControl w:val="0"/>
        <w:numPr>
          <w:ilvl w:val="0"/>
          <w:numId w:val="148"/>
        </w:numPr>
        <w:autoSpaceDE w:val="0"/>
        <w:autoSpaceDN w:val="0"/>
        <w:spacing w:before="8" w:after="0"/>
      </w:pPr>
      <w:r w:rsidRPr="000D2821">
        <w:t>Paste the file into this folder and then you can select the signature from within Outlook</w:t>
      </w:r>
    </w:p>
    <w:p w14:paraId="671CCB2B" w14:textId="77777777" w:rsidR="000462B8" w:rsidRPr="000D2821" w:rsidRDefault="000462B8" w:rsidP="000462B8">
      <w:pPr>
        <w:pStyle w:val="BodyText"/>
        <w:spacing w:before="8"/>
      </w:pPr>
    </w:p>
    <w:p w14:paraId="56AB2A3B" w14:textId="77777777" w:rsidR="000462B8" w:rsidRPr="000D2821" w:rsidRDefault="000462B8" w:rsidP="000462B8">
      <w:pPr>
        <w:pStyle w:val="ListParagraph"/>
        <w:tabs>
          <w:tab w:val="left" w:pos="1418"/>
        </w:tabs>
        <w:spacing w:before="10" w:line="244" w:lineRule="auto"/>
        <w:ind w:left="993" w:right="282"/>
        <w:rPr>
          <w:sz w:val="23"/>
        </w:rPr>
      </w:pPr>
    </w:p>
    <w:p w14:paraId="7F7FEBB4" w14:textId="77777777" w:rsidR="000462B8" w:rsidRPr="000D2821" w:rsidRDefault="000462B8" w:rsidP="000462B8">
      <w:pPr>
        <w:pStyle w:val="BodyText"/>
        <w:spacing w:before="1" w:line="244" w:lineRule="auto"/>
        <w:ind w:left="993" w:right="368"/>
        <w:rPr>
          <w:i/>
          <w:iCs/>
          <w:sz w:val="28"/>
          <w:szCs w:val="28"/>
        </w:rPr>
      </w:pPr>
      <w:r w:rsidRPr="000D2821">
        <w:rPr>
          <w:i/>
          <w:iCs/>
          <w:sz w:val="28"/>
          <w:szCs w:val="28"/>
        </w:rPr>
        <w:t>Please now send an email to yourself with the new signature. This is necessary to set it up on your iPad or iPhone.</w:t>
      </w:r>
    </w:p>
    <w:p w14:paraId="69824329" w14:textId="77777777" w:rsidR="000462B8" w:rsidRPr="000D2821" w:rsidRDefault="000462B8" w:rsidP="000462B8">
      <w:pPr>
        <w:pStyle w:val="BodyText"/>
        <w:spacing w:before="1" w:line="244" w:lineRule="auto"/>
        <w:ind w:left="993" w:right="368"/>
      </w:pPr>
    </w:p>
    <w:p w14:paraId="455775F4" w14:textId="77777777" w:rsidR="000462B8" w:rsidRPr="000D2821" w:rsidRDefault="000462B8" w:rsidP="000462B8">
      <w:pPr>
        <w:pStyle w:val="BodyText"/>
        <w:spacing w:before="8"/>
        <w:ind w:left="993"/>
        <w:rPr>
          <w:b/>
          <w:bCs/>
          <w:sz w:val="28"/>
          <w:szCs w:val="28"/>
        </w:rPr>
      </w:pPr>
    </w:p>
    <w:p w14:paraId="4754E75C" w14:textId="77777777" w:rsidR="000462B8" w:rsidRPr="000D2821" w:rsidRDefault="000462B8" w:rsidP="000462B8">
      <w:pPr>
        <w:pStyle w:val="BodyText"/>
        <w:spacing w:before="8"/>
        <w:ind w:left="993"/>
        <w:rPr>
          <w:b/>
          <w:bCs/>
          <w:sz w:val="28"/>
          <w:szCs w:val="28"/>
        </w:rPr>
      </w:pPr>
      <w:r w:rsidRPr="000D2821">
        <w:rPr>
          <w:b/>
          <w:bCs/>
          <w:sz w:val="28"/>
          <w:szCs w:val="28"/>
        </w:rPr>
        <w:t>Instructions to setup on iPad/iPhone (Complete last)</w:t>
      </w:r>
    </w:p>
    <w:p w14:paraId="1F3C8678" w14:textId="77777777" w:rsidR="000462B8" w:rsidRPr="000D2821" w:rsidRDefault="000462B8" w:rsidP="000462B8">
      <w:pPr>
        <w:pStyle w:val="BodyText"/>
        <w:spacing w:before="1" w:line="244" w:lineRule="auto"/>
        <w:ind w:left="993" w:right="368"/>
      </w:pPr>
    </w:p>
    <w:p w14:paraId="6FFF7F75" w14:textId="77777777" w:rsidR="000462B8" w:rsidRPr="000D2821" w:rsidRDefault="000462B8" w:rsidP="00E3147D">
      <w:pPr>
        <w:pStyle w:val="BodyText"/>
        <w:widowControl w:val="0"/>
        <w:numPr>
          <w:ilvl w:val="0"/>
          <w:numId w:val="149"/>
        </w:numPr>
        <w:autoSpaceDE w:val="0"/>
        <w:autoSpaceDN w:val="0"/>
        <w:spacing w:before="1" w:after="0" w:line="244" w:lineRule="auto"/>
        <w:ind w:right="368"/>
      </w:pPr>
      <w:r w:rsidRPr="000D2821">
        <w:t>Open an email that has the signature on your iPhone/iPad</w:t>
      </w:r>
    </w:p>
    <w:p w14:paraId="37C9B1DA" w14:textId="77777777" w:rsidR="000462B8" w:rsidRPr="000D2821" w:rsidRDefault="000462B8" w:rsidP="00E3147D">
      <w:pPr>
        <w:pStyle w:val="BodyText"/>
        <w:widowControl w:val="0"/>
        <w:numPr>
          <w:ilvl w:val="0"/>
          <w:numId w:val="149"/>
        </w:numPr>
        <w:autoSpaceDE w:val="0"/>
        <w:autoSpaceDN w:val="0"/>
        <w:spacing w:before="1" w:after="0" w:line="244" w:lineRule="auto"/>
        <w:ind w:right="368"/>
      </w:pPr>
      <w:r w:rsidRPr="000D2821">
        <w:t>Touch and hold the screen to select and copy the signature</w:t>
      </w:r>
    </w:p>
    <w:p w14:paraId="4FB8C5E5" w14:textId="77777777" w:rsidR="000462B8" w:rsidRPr="000D2821" w:rsidRDefault="000462B8" w:rsidP="00E3147D">
      <w:pPr>
        <w:pStyle w:val="BodyText"/>
        <w:widowControl w:val="0"/>
        <w:numPr>
          <w:ilvl w:val="0"/>
          <w:numId w:val="149"/>
        </w:numPr>
        <w:autoSpaceDE w:val="0"/>
        <w:autoSpaceDN w:val="0"/>
        <w:spacing w:before="1" w:after="0" w:line="244" w:lineRule="auto"/>
        <w:ind w:right="368"/>
      </w:pPr>
      <w:r w:rsidRPr="000D2821">
        <w:t>Go to your iPhone/iPad settings &gt; Mail &gt; Signatures</w:t>
      </w:r>
    </w:p>
    <w:p w14:paraId="7E8CC9E3" w14:textId="77777777" w:rsidR="000462B8" w:rsidRPr="000D2821" w:rsidRDefault="000462B8" w:rsidP="00E3147D">
      <w:pPr>
        <w:pStyle w:val="BodyText"/>
        <w:widowControl w:val="0"/>
        <w:numPr>
          <w:ilvl w:val="0"/>
          <w:numId w:val="149"/>
        </w:numPr>
        <w:autoSpaceDE w:val="0"/>
        <w:autoSpaceDN w:val="0"/>
        <w:spacing w:before="1" w:after="0" w:line="244" w:lineRule="auto"/>
        <w:ind w:right="368"/>
      </w:pPr>
      <w:r w:rsidRPr="000D2821">
        <w:t>Paste into the signature box for iCloud and the one below it</w:t>
      </w:r>
    </w:p>
    <w:p w14:paraId="7A2A18A6" w14:textId="77777777" w:rsidR="000462B8" w:rsidRPr="000D2821" w:rsidRDefault="000462B8" w:rsidP="00E3147D">
      <w:pPr>
        <w:pStyle w:val="BodyText"/>
        <w:widowControl w:val="0"/>
        <w:numPr>
          <w:ilvl w:val="0"/>
          <w:numId w:val="149"/>
        </w:numPr>
        <w:autoSpaceDE w:val="0"/>
        <w:autoSpaceDN w:val="0"/>
        <w:spacing w:before="1" w:after="0" w:line="244" w:lineRule="auto"/>
        <w:ind w:right="368"/>
      </w:pPr>
      <w:r w:rsidRPr="000D2821">
        <w:t>Come out of the settings and the signature will work (please test by sending yourself an email)</w:t>
      </w:r>
    </w:p>
    <w:p w14:paraId="3C009D01" w14:textId="77777777" w:rsidR="000462B8" w:rsidRPr="000D2821" w:rsidRDefault="000462B8" w:rsidP="000462B8">
      <w:pPr>
        <w:pStyle w:val="BodyText"/>
        <w:spacing w:before="8"/>
        <w:ind w:left="993"/>
      </w:pPr>
    </w:p>
    <w:p w14:paraId="7E93FD36" w14:textId="77777777" w:rsidR="000462B8" w:rsidRPr="000D2821" w:rsidRDefault="000462B8" w:rsidP="000462B8">
      <w:pPr>
        <w:spacing w:after="160" w:line="259" w:lineRule="auto"/>
        <w:rPr>
          <w:sz w:val="24"/>
          <w:szCs w:val="24"/>
        </w:rPr>
      </w:pPr>
      <w:r w:rsidRPr="000D2821">
        <w:br w:type="page"/>
      </w:r>
    </w:p>
    <w:p w14:paraId="0E65F642" w14:textId="77777777" w:rsidR="000462B8" w:rsidRPr="000D2821" w:rsidRDefault="000462B8" w:rsidP="000462B8">
      <w:pPr>
        <w:pStyle w:val="Heading3"/>
        <w:spacing w:before="121"/>
        <w:ind w:left="993"/>
        <w:rPr>
          <w:rFonts w:asciiTheme="minorHAnsi" w:hAnsiTheme="minorHAnsi" w:cstheme="minorHAnsi"/>
          <w:color w:val="auto"/>
          <w:sz w:val="48"/>
          <w:szCs w:val="48"/>
        </w:rPr>
      </w:pPr>
      <w:bookmarkStart w:id="845" w:name="_Toc221634733"/>
      <w:r w:rsidRPr="000D2821">
        <w:rPr>
          <w:rFonts w:asciiTheme="minorHAnsi" w:hAnsiTheme="minorHAnsi" w:cstheme="minorHAnsi"/>
          <w:noProof/>
          <w:color w:val="auto"/>
          <w:sz w:val="48"/>
          <w:szCs w:val="48"/>
        </w:rPr>
        <mc:AlternateContent>
          <mc:Choice Requires="wps">
            <w:drawing>
              <wp:anchor distT="0" distB="0" distL="114300" distR="114300" simplePos="0" relativeHeight="251658277" behindDoc="0" locked="0" layoutInCell="1" allowOverlap="1" wp14:anchorId="48FE1BDF" wp14:editId="57800C5B">
                <wp:simplePos x="0" y="0"/>
                <wp:positionH relativeFrom="leftMargin">
                  <wp:posOffset>228600</wp:posOffset>
                </wp:positionH>
                <wp:positionV relativeFrom="paragraph">
                  <wp:posOffset>-186377</wp:posOffset>
                </wp:positionV>
                <wp:extent cx="685800" cy="8227060"/>
                <wp:effectExtent l="0" t="0" r="0" b="254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822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89487" w14:textId="77777777" w:rsidR="000462B8" w:rsidRDefault="000462B8" w:rsidP="000462B8">
                            <w:pPr>
                              <w:tabs>
                                <w:tab w:val="left" w:pos="6589"/>
                                <w:tab w:val="left" w:pos="7371"/>
                              </w:tabs>
                              <w:spacing w:before="20"/>
                              <w:ind w:left="20"/>
                              <w:rPr>
                                <w:sz w:val="88"/>
                              </w:rPr>
                            </w:pPr>
                            <w:r>
                              <w:rPr>
                                <w:color w:val="FFFFFF"/>
                                <w:sz w:val="88"/>
                              </w:rPr>
                              <w:t>INTRODUCTION</w:t>
                            </w:r>
                            <w:r>
                              <w:rPr>
                                <w:color w:val="FFFFFF"/>
                                <w:sz w:val="88"/>
                              </w:rPr>
                              <w:tab/>
                              <w:t>&amp;</w:t>
                            </w:r>
                            <w:r>
                              <w:rPr>
                                <w:color w:val="FFFFFF"/>
                                <w:sz w:val="88"/>
                              </w:rPr>
                              <w:tab/>
                            </w:r>
                            <w:r>
                              <w:rPr>
                                <w:color w:val="FFFFFF"/>
                                <w:spacing w:val="-6"/>
                                <w:sz w:val="88"/>
                              </w:rPr>
                              <w:t>OBLIGATIONS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E1BDF" id="Text Box 67" o:spid="_x0000_s1063" type="#_x0000_t202" style="position:absolute;left:0;text-align:left;margin-left:18pt;margin-top:-14.7pt;width:54pt;height:647.8pt;z-index:25165827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" filled="f" stroked="f">
                <v:textbox style="layout-flow:vertical;mso-layout-flow-alt:bottom-to-top" inset="0,0,0,0">
                  <w:txbxContent>
                    <w:p w14:paraId="52689487" w14:textId="77777777" w:rsidR="000462B8" w:rsidRDefault="000462B8" w:rsidP="000462B8">
                      <w:pPr>
                        <w:tabs>
                          <w:tab w:val="left" w:pos="6589"/>
                          <w:tab w:val="left" w:pos="7371"/>
                        </w:tabs>
                        <w:spacing w:before="20"/>
                        <w:ind w:left="20"/>
                        <w:rPr>
                          <w:sz w:val="88"/>
                        </w:rPr>
                      </w:pPr>
                      <w:r>
                        <w:rPr>
                          <w:color w:val="FFFFFF"/>
                          <w:sz w:val="88"/>
                        </w:rPr>
                        <w:t>INTRODUCTION</w:t>
                      </w:r>
                      <w:r>
                        <w:rPr>
                          <w:color w:val="FFFFFF"/>
                          <w:sz w:val="88"/>
                        </w:rPr>
                        <w:tab/>
                        <w:t>&amp;</w:t>
                      </w:r>
                      <w:r>
                        <w:rPr>
                          <w:color w:val="FFFFFF"/>
                          <w:sz w:val="88"/>
                        </w:rPr>
                        <w:tab/>
                      </w:r>
                      <w:r>
                        <w:rPr>
                          <w:color w:val="FFFFFF"/>
                          <w:spacing w:val="-6"/>
                          <w:sz w:val="88"/>
                        </w:rPr>
                        <w:t>OBLIGATIONS</w:t>
                      </w:r>
                    </w:p>
                  </w:txbxContent>
                </v:textbox>
                <w10:wrap anchorx="margin"/>
              </v:shape>
            </w:pict>
          </mc:Fallback>
        </mc:AlternateContent>
      </w:r>
      <w:r w:rsidRPr="000D2821">
        <w:rPr>
          <w:rFonts w:asciiTheme="minorHAnsi" w:hAnsiTheme="minorHAnsi" w:cstheme="minorHAnsi"/>
          <w:color w:val="auto"/>
          <w:sz w:val="48"/>
          <w:szCs w:val="48"/>
        </w:rPr>
        <w:t>Introduction &amp;</w:t>
      </w:r>
      <w:r w:rsidRPr="000D2821">
        <w:rPr>
          <w:rFonts w:asciiTheme="minorHAnsi" w:hAnsiTheme="minorHAnsi" w:cstheme="minorHAnsi"/>
          <w:color w:val="auto"/>
          <w:spacing w:val="67"/>
          <w:sz w:val="48"/>
          <w:szCs w:val="48"/>
        </w:rPr>
        <w:t xml:space="preserve"> </w:t>
      </w:r>
      <w:r w:rsidRPr="000D2821">
        <w:rPr>
          <w:rFonts w:asciiTheme="minorHAnsi" w:hAnsiTheme="minorHAnsi" w:cstheme="minorHAnsi"/>
          <w:color w:val="auto"/>
          <w:sz w:val="48"/>
          <w:szCs w:val="48"/>
        </w:rPr>
        <w:t>Obligations</w:t>
      </w:r>
      <w:bookmarkEnd w:id="845"/>
    </w:p>
    <w:p w14:paraId="78A4FC58" w14:textId="77777777" w:rsidR="000462B8" w:rsidRPr="00564701" w:rsidRDefault="000462B8" w:rsidP="000462B8">
      <w:pPr>
        <w:pStyle w:val="BodyText"/>
        <w:spacing w:before="359" w:line="244" w:lineRule="auto"/>
        <w:ind w:left="993" w:right="770"/>
      </w:pPr>
      <w:proofErr w:type="gramStart"/>
      <w:r w:rsidRPr="00564701">
        <w:t>In order to</w:t>
      </w:r>
      <w:proofErr w:type="gramEnd"/>
      <w:r w:rsidRPr="00564701">
        <w:t xml:space="preserve"> maintain uniformity and consistency with our branding and corporate image across Australia and New Zealand, it is a contractual requirement to comply with this guide. Our primary suppliers for items are Dynamite Online (stationary and most components of LAM kits) and LOD</w:t>
      </w:r>
    </w:p>
    <w:p w14:paraId="6C71A8EA" w14:textId="77777777" w:rsidR="000462B8" w:rsidRPr="00564701" w:rsidRDefault="000462B8" w:rsidP="000462B8">
      <w:pPr>
        <w:pStyle w:val="BodyText"/>
        <w:spacing w:line="244" w:lineRule="auto"/>
        <w:ind w:left="993" w:right="368"/>
      </w:pPr>
      <w:r w:rsidRPr="00564701">
        <w:t>Promotions (promotional items and uniforms), however you are welcome to use your own suppliers PROVIDED:</w:t>
      </w:r>
    </w:p>
    <w:p w14:paraId="5F69F70B" w14:textId="77777777" w:rsidR="000462B8" w:rsidRPr="00564701" w:rsidRDefault="000462B8" w:rsidP="000462B8">
      <w:pPr>
        <w:pStyle w:val="BodyText"/>
        <w:spacing w:before="8"/>
        <w:ind w:left="993"/>
      </w:pPr>
    </w:p>
    <w:p w14:paraId="7F373955" w14:textId="77777777" w:rsidR="000462B8" w:rsidRPr="00564701" w:rsidRDefault="000462B8" w:rsidP="00E3147D">
      <w:pPr>
        <w:pStyle w:val="ListParagraph"/>
        <w:widowControl w:val="0"/>
        <w:numPr>
          <w:ilvl w:val="0"/>
          <w:numId w:val="145"/>
        </w:numPr>
        <w:tabs>
          <w:tab w:val="left" w:pos="1418"/>
        </w:tabs>
        <w:autoSpaceDE w:val="0"/>
        <w:autoSpaceDN w:val="0"/>
        <w:spacing w:line="244" w:lineRule="auto"/>
        <w:ind w:left="993" w:right="1163" w:firstLine="0"/>
        <w:contextualSpacing w:val="0"/>
      </w:pPr>
      <w:r w:rsidRPr="00564701">
        <w:t xml:space="preserve">The style guide is followed for any items sourced by FSEs or </w:t>
      </w:r>
      <w:r w:rsidRPr="00564701">
        <w:rPr>
          <w:spacing w:val="-4"/>
        </w:rPr>
        <w:t xml:space="preserve">FSOs </w:t>
      </w:r>
      <w:r w:rsidRPr="00564701">
        <w:rPr>
          <w:spacing w:val="-4"/>
        </w:rPr>
        <w:tab/>
      </w:r>
      <w:r w:rsidRPr="00564701">
        <w:t>independently.</w:t>
      </w:r>
    </w:p>
    <w:p w14:paraId="049F7801" w14:textId="77777777" w:rsidR="000462B8" w:rsidRPr="00564701" w:rsidRDefault="000462B8" w:rsidP="000462B8">
      <w:pPr>
        <w:pStyle w:val="BodyText"/>
        <w:tabs>
          <w:tab w:val="left" w:pos="1418"/>
        </w:tabs>
        <w:spacing w:before="2"/>
        <w:ind w:left="993"/>
      </w:pPr>
    </w:p>
    <w:p w14:paraId="74CB773B" w14:textId="77777777" w:rsidR="000462B8" w:rsidRPr="00564701" w:rsidRDefault="000462B8" w:rsidP="00E3147D">
      <w:pPr>
        <w:pStyle w:val="ListParagraph"/>
        <w:widowControl w:val="0"/>
        <w:numPr>
          <w:ilvl w:val="0"/>
          <w:numId w:val="145"/>
        </w:numPr>
        <w:tabs>
          <w:tab w:val="left" w:pos="1418"/>
        </w:tabs>
        <w:autoSpaceDE w:val="0"/>
        <w:autoSpaceDN w:val="0"/>
        <w:spacing w:before="1" w:line="244" w:lineRule="auto"/>
        <w:ind w:left="993" w:right="691" w:firstLine="0"/>
        <w:contextualSpacing w:val="0"/>
      </w:pPr>
      <w:r w:rsidRPr="00564701">
        <w:t xml:space="preserve">A proof is provided to the divisional for approval prior to any </w:t>
      </w:r>
      <w:r w:rsidRPr="00564701">
        <w:rPr>
          <w:spacing w:val="-3"/>
        </w:rPr>
        <w:t xml:space="preserve">production </w:t>
      </w:r>
      <w:r w:rsidRPr="00564701">
        <w:t xml:space="preserve">of </w:t>
      </w:r>
      <w:r w:rsidRPr="00564701">
        <w:tab/>
        <w:t>standard</w:t>
      </w:r>
      <w:r w:rsidRPr="00564701">
        <w:rPr>
          <w:spacing w:val="-1"/>
        </w:rPr>
        <w:t xml:space="preserve"> </w:t>
      </w:r>
      <w:r w:rsidRPr="00564701">
        <w:t>items.</w:t>
      </w:r>
    </w:p>
    <w:p w14:paraId="3CAA0D77" w14:textId="77777777" w:rsidR="000462B8" w:rsidRPr="00564701" w:rsidRDefault="000462B8" w:rsidP="000462B8">
      <w:pPr>
        <w:pStyle w:val="BodyText"/>
        <w:tabs>
          <w:tab w:val="left" w:pos="1418"/>
        </w:tabs>
        <w:spacing w:before="2"/>
        <w:ind w:left="993"/>
      </w:pPr>
    </w:p>
    <w:p w14:paraId="62D371F5" w14:textId="77777777" w:rsidR="000462B8" w:rsidRPr="00564701" w:rsidRDefault="000462B8" w:rsidP="00E3147D">
      <w:pPr>
        <w:pStyle w:val="ListParagraph"/>
        <w:widowControl w:val="0"/>
        <w:numPr>
          <w:ilvl w:val="0"/>
          <w:numId w:val="145"/>
        </w:numPr>
        <w:tabs>
          <w:tab w:val="left" w:pos="1418"/>
        </w:tabs>
        <w:autoSpaceDE w:val="0"/>
        <w:autoSpaceDN w:val="0"/>
        <w:spacing w:before="10" w:line="244" w:lineRule="auto"/>
        <w:ind w:left="993" w:right="282" w:firstLine="0"/>
      </w:pPr>
      <w:r w:rsidRPr="00564701">
        <w:t xml:space="preserve">Any set up expenses required at your chosen supplier are at your own cost. In </w:t>
      </w:r>
      <w:r w:rsidRPr="00564701">
        <w:tab/>
        <w:t>an instance where we don’t own the original file (</w:t>
      </w:r>
      <w:proofErr w:type="spellStart"/>
      <w:r w:rsidRPr="00564701">
        <w:t>ie</w:t>
      </w:r>
      <w:proofErr w:type="spellEnd"/>
      <w:r w:rsidRPr="00564701">
        <w:t xml:space="preserve">. a design made by Dynamite) </w:t>
      </w:r>
      <w:r w:rsidRPr="00564701">
        <w:tab/>
        <w:t xml:space="preserve">you will also need to cover any design costs with your </w:t>
      </w:r>
      <w:r w:rsidRPr="00564701">
        <w:rPr>
          <w:spacing w:val="-5"/>
        </w:rPr>
        <w:t>printer.</w:t>
      </w:r>
    </w:p>
    <w:p w14:paraId="64C7BB23" w14:textId="77777777" w:rsidR="000462B8" w:rsidRPr="00564701" w:rsidRDefault="000462B8" w:rsidP="000462B8">
      <w:pPr>
        <w:pStyle w:val="ListParagraph"/>
      </w:pPr>
    </w:p>
    <w:p w14:paraId="5D632693" w14:textId="77777777" w:rsidR="000462B8" w:rsidRPr="00564701" w:rsidRDefault="000462B8" w:rsidP="000462B8">
      <w:pPr>
        <w:pStyle w:val="ListParagraph"/>
        <w:tabs>
          <w:tab w:val="left" w:pos="1418"/>
        </w:tabs>
        <w:spacing w:before="10" w:line="244" w:lineRule="auto"/>
        <w:ind w:left="993" w:right="282"/>
      </w:pPr>
    </w:p>
    <w:p w14:paraId="3FCBAEB8" w14:textId="77777777" w:rsidR="000462B8" w:rsidRPr="00564701" w:rsidRDefault="000462B8" w:rsidP="000462B8">
      <w:pPr>
        <w:pStyle w:val="BodyText"/>
        <w:spacing w:before="1" w:line="244" w:lineRule="auto"/>
        <w:ind w:left="993" w:right="368"/>
      </w:pPr>
      <w:r w:rsidRPr="00564701">
        <w:t>Whether using one of our existing suppliers or your own supplier, approval must be granted by the divisional for any new items, including but not limited to LAM flyers, stubby holders, magnets, sponsorship signage etc.</w:t>
      </w:r>
    </w:p>
    <w:p w14:paraId="03FA901B" w14:textId="77777777" w:rsidR="000462B8" w:rsidRPr="00564701" w:rsidRDefault="000462B8" w:rsidP="000462B8">
      <w:pPr>
        <w:pStyle w:val="BodyText"/>
        <w:spacing w:before="8"/>
        <w:ind w:left="993"/>
      </w:pPr>
    </w:p>
    <w:p w14:paraId="3E770552" w14:textId="77777777" w:rsidR="000462B8" w:rsidRPr="00564701" w:rsidRDefault="000462B8" w:rsidP="177DC49A">
      <w:pPr>
        <w:spacing w:line="249" w:lineRule="auto"/>
        <w:ind w:left="993" w:right="1770"/>
        <w:jc w:val="both"/>
        <w:rPr>
          <w:i/>
          <w:iCs/>
        </w:rPr>
      </w:pPr>
      <w:r w:rsidRPr="00564701">
        <w:rPr>
          <w:i/>
          <w:iCs/>
        </w:rPr>
        <w:t>NOTE:</w:t>
      </w:r>
      <w:r w:rsidRPr="00564701">
        <w:rPr>
          <w:i/>
          <w:iCs/>
          <w:spacing w:val="-41"/>
        </w:rPr>
        <w:t xml:space="preserve"> </w:t>
      </w:r>
      <w:r w:rsidRPr="00564701">
        <w:rPr>
          <w:i/>
          <w:iCs/>
        </w:rPr>
        <w:t>this</w:t>
      </w:r>
      <w:r w:rsidRPr="00564701">
        <w:rPr>
          <w:i/>
          <w:iCs/>
          <w:spacing w:val="-40"/>
        </w:rPr>
        <w:t xml:space="preserve"> </w:t>
      </w:r>
      <w:r w:rsidRPr="00564701">
        <w:rPr>
          <w:i/>
          <w:iCs/>
        </w:rPr>
        <w:t>proof</w:t>
      </w:r>
      <w:r w:rsidRPr="00564701">
        <w:rPr>
          <w:i/>
          <w:iCs/>
          <w:spacing w:val="-41"/>
        </w:rPr>
        <w:t xml:space="preserve"> </w:t>
      </w:r>
      <w:r w:rsidRPr="00564701">
        <w:rPr>
          <w:i/>
          <w:iCs/>
        </w:rPr>
        <w:t>must</w:t>
      </w:r>
      <w:r w:rsidRPr="00564701">
        <w:rPr>
          <w:i/>
          <w:iCs/>
          <w:spacing w:val="-40"/>
        </w:rPr>
        <w:t xml:space="preserve"> </w:t>
      </w:r>
      <w:r w:rsidRPr="00564701">
        <w:rPr>
          <w:i/>
          <w:iCs/>
        </w:rPr>
        <w:t>be</w:t>
      </w:r>
      <w:r w:rsidRPr="00564701">
        <w:rPr>
          <w:i/>
          <w:iCs/>
          <w:spacing w:val="-41"/>
        </w:rPr>
        <w:t xml:space="preserve"> </w:t>
      </w:r>
      <w:r w:rsidRPr="00564701">
        <w:rPr>
          <w:i/>
          <w:iCs/>
        </w:rPr>
        <w:t>an</w:t>
      </w:r>
      <w:r w:rsidRPr="00564701">
        <w:rPr>
          <w:i/>
          <w:iCs/>
          <w:spacing w:val="-40"/>
        </w:rPr>
        <w:t xml:space="preserve"> </w:t>
      </w:r>
      <w:r w:rsidRPr="00564701">
        <w:rPr>
          <w:i/>
          <w:iCs/>
        </w:rPr>
        <w:t>official</w:t>
      </w:r>
      <w:r w:rsidRPr="00564701">
        <w:rPr>
          <w:i/>
          <w:iCs/>
          <w:spacing w:val="-41"/>
        </w:rPr>
        <w:t xml:space="preserve"> </w:t>
      </w:r>
      <w:r w:rsidRPr="00564701">
        <w:rPr>
          <w:i/>
          <w:iCs/>
        </w:rPr>
        <w:t>proof</w:t>
      </w:r>
      <w:r w:rsidRPr="00564701">
        <w:rPr>
          <w:i/>
          <w:iCs/>
          <w:spacing w:val="-40"/>
        </w:rPr>
        <w:t xml:space="preserve"> </w:t>
      </w:r>
      <w:r w:rsidRPr="00564701">
        <w:rPr>
          <w:i/>
          <w:iCs/>
        </w:rPr>
        <w:t>provided</w:t>
      </w:r>
      <w:r w:rsidRPr="00564701">
        <w:rPr>
          <w:i/>
          <w:iCs/>
          <w:spacing w:val="-41"/>
        </w:rPr>
        <w:t xml:space="preserve"> </w:t>
      </w:r>
      <w:r w:rsidRPr="00564701">
        <w:rPr>
          <w:i/>
          <w:iCs/>
        </w:rPr>
        <w:t>by</w:t>
      </w:r>
      <w:r w:rsidRPr="00564701">
        <w:rPr>
          <w:i/>
          <w:iCs/>
          <w:spacing w:val="-40"/>
        </w:rPr>
        <w:t xml:space="preserve"> </w:t>
      </w:r>
      <w:r w:rsidRPr="00564701">
        <w:rPr>
          <w:i/>
          <w:iCs/>
        </w:rPr>
        <w:t>the</w:t>
      </w:r>
      <w:r w:rsidRPr="00564701">
        <w:rPr>
          <w:i/>
          <w:iCs/>
          <w:spacing w:val="-41"/>
        </w:rPr>
        <w:t xml:space="preserve"> </w:t>
      </w:r>
      <w:r w:rsidRPr="00564701">
        <w:rPr>
          <w:i/>
          <w:iCs/>
          <w:spacing w:val="-3"/>
        </w:rPr>
        <w:t>printing company,</w:t>
      </w:r>
      <w:r w:rsidRPr="00564701">
        <w:rPr>
          <w:i/>
          <w:iCs/>
          <w:spacing w:val="-36"/>
        </w:rPr>
        <w:t xml:space="preserve"> </w:t>
      </w:r>
      <w:r w:rsidRPr="00564701">
        <w:rPr>
          <w:i/>
          <w:iCs/>
        </w:rPr>
        <w:t>and</w:t>
      </w:r>
      <w:r w:rsidRPr="00564701">
        <w:rPr>
          <w:i/>
          <w:iCs/>
          <w:spacing w:val="-36"/>
        </w:rPr>
        <w:t xml:space="preserve"> </w:t>
      </w:r>
      <w:r w:rsidRPr="00564701">
        <w:rPr>
          <w:i/>
          <w:iCs/>
        </w:rPr>
        <w:t>a</w:t>
      </w:r>
      <w:r w:rsidRPr="00564701">
        <w:rPr>
          <w:i/>
          <w:iCs/>
          <w:spacing w:val="-35"/>
        </w:rPr>
        <w:t xml:space="preserve"> </w:t>
      </w:r>
      <w:r w:rsidRPr="00564701">
        <w:rPr>
          <w:i/>
          <w:iCs/>
        </w:rPr>
        <w:t>“mock-up”</w:t>
      </w:r>
      <w:r w:rsidRPr="00564701">
        <w:rPr>
          <w:i/>
          <w:iCs/>
          <w:spacing w:val="-36"/>
        </w:rPr>
        <w:t xml:space="preserve"> </w:t>
      </w:r>
      <w:r w:rsidRPr="00564701">
        <w:rPr>
          <w:i/>
          <w:iCs/>
        </w:rPr>
        <w:t>of</w:t>
      </w:r>
      <w:r w:rsidRPr="00564701">
        <w:rPr>
          <w:i/>
          <w:iCs/>
          <w:spacing w:val="-35"/>
        </w:rPr>
        <w:t xml:space="preserve"> </w:t>
      </w:r>
      <w:r w:rsidRPr="00564701">
        <w:rPr>
          <w:i/>
          <w:iCs/>
        </w:rPr>
        <w:t>your</w:t>
      </w:r>
      <w:r w:rsidRPr="00564701">
        <w:rPr>
          <w:i/>
          <w:iCs/>
          <w:spacing w:val="-36"/>
        </w:rPr>
        <w:t xml:space="preserve"> </w:t>
      </w:r>
      <w:r w:rsidRPr="00564701">
        <w:rPr>
          <w:i/>
          <w:iCs/>
        </w:rPr>
        <w:t>idea</w:t>
      </w:r>
      <w:r w:rsidRPr="00564701">
        <w:rPr>
          <w:i/>
          <w:iCs/>
          <w:spacing w:val="-35"/>
        </w:rPr>
        <w:t xml:space="preserve"> </w:t>
      </w:r>
      <w:r w:rsidRPr="00564701">
        <w:rPr>
          <w:i/>
          <w:iCs/>
        </w:rPr>
        <w:t>(although</w:t>
      </w:r>
      <w:r w:rsidRPr="00564701">
        <w:rPr>
          <w:i/>
          <w:iCs/>
          <w:spacing w:val="-36"/>
        </w:rPr>
        <w:t xml:space="preserve"> </w:t>
      </w:r>
      <w:r w:rsidRPr="00564701">
        <w:rPr>
          <w:i/>
          <w:iCs/>
        </w:rPr>
        <w:t>a</w:t>
      </w:r>
      <w:r w:rsidRPr="00564701">
        <w:rPr>
          <w:i/>
          <w:iCs/>
          <w:spacing w:val="-35"/>
        </w:rPr>
        <w:t xml:space="preserve"> </w:t>
      </w:r>
      <w:r w:rsidRPr="00564701">
        <w:rPr>
          <w:i/>
          <w:iCs/>
        </w:rPr>
        <w:t>great</w:t>
      </w:r>
      <w:r w:rsidRPr="00564701">
        <w:rPr>
          <w:i/>
          <w:iCs/>
          <w:spacing w:val="-36"/>
        </w:rPr>
        <w:t xml:space="preserve"> </w:t>
      </w:r>
      <w:r w:rsidRPr="00564701">
        <w:rPr>
          <w:i/>
          <w:iCs/>
        </w:rPr>
        <w:t>thing</w:t>
      </w:r>
      <w:r w:rsidRPr="00564701">
        <w:rPr>
          <w:i/>
          <w:iCs/>
          <w:spacing w:val="-35"/>
        </w:rPr>
        <w:t xml:space="preserve"> </w:t>
      </w:r>
      <w:r w:rsidRPr="00564701">
        <w:rPr>
          <w:i/>
          <w:iCs/>
        </w:rPr>
        <w:t>to run</w:t>
      </w:r>
      <w:r w:rsidRPr="00564701">
        <w:rPr>
          <w:i/>
          <w:iCs/>
          <w:spacing w:val="-41"/>
        </w:rPr>
        <w:t xml:space="preserve"> </w:t>
      </w:r>
      <w:r w:rsidRPr="00564701">
        <w:rPr>
          <w:i/>
          <w:iCs/>
        </w:rPr>
        <w:t>by</w:t>
      </w:r>
      <w:r w:rsidRPr="00564701">
        <w:rPr>
          <w:i/>
          <w:iCs/>
          <w:spacing w:val="-41"/>
        </w:rPr>
        <w:t xml:space="preserve"> </w:t>
      </w:r>
      <w:r w:rsidRPr="00564701">
        <w:rPr>
          <w:i/>
          <w:iCs/>
        </w:rPr>
        <w:t>marketing</w:t>
      </w:r>
      <w:r w:rsidRPr="00564701">
        <w:rPr>
          <w:i/>
          <w:iCs/>
          <w:spacing w:val="-40"/>
        </w:rPr>
        <w:t xml:space="preserve"> </w:t>
      </w:r>
      <w:r w:rsidRPr="00564701">
        <w:rPr>
          <w:i/>
          <w:iCs/>
        </w:rPr>
        <w:t>before</w:t>
      </w:r>
      <w:r w:rsidRPr="00564701">
        <w:rPr>
          <w:i/>
          <w:iCs/>
          <w:spacing w:val="-41"/>
        </w:rPr>
        <w:t xml:space="preserve"> </w:t>
      </w:r>
      <w:r w:rsidRPr="00564701">
        <w:rPr>
          <w:i/>
          <w:iCs/>
        </w:rPr>
        <w:t>you</w:t>
      </w:r>
      <w:r w:rsidRPr="00564701">
        <w:rPr>
          <w:i/>
          <w:iCs/>
          <w:spacing w:val="-40"/>
        </w:rPr>
        <w:t xml:space="preserve"> </w:t>
      </w:r>
      <w:r w:rsidRPr="00564701">
        <w:rPr>
          <w:i/>
          <w:iCs/>
        </w:rPr>
        <w:t>proceed</w:t>
      </w:r>
      <w:r w:rsidRPr="00564701">
        <w:rPr>
          <w:i/>
          <w:iCs/>
          <w:spacing w:val="-41"/>
        </w:rPr>
        <w:t xml:space="preserve"> </w:t>
      </w:r>
      <w:r w:rsidRPr="00564701">
        <w:rPr>
          <w:i/>
          <w:iCs/>
        </w:rPr>
        <w:t>with</w:t>
      </w:r>
      <w:r w:rsidRPr="00564701">
        <w:rPr>
          <w:i/>
          <w:iCs/>
          <w:spacing w:val="-40"/>
        </w:rPr>
        <w:t xml:space="preserve"> </w:t>
      </w:r>
      <w:r w:rsidRPr="00564701">
        <w:rPr>
          <w:i/>
          <w:iCs/>
        </w:rPr>
        <w:t>set-up)</w:t>
      </w:r>
      <w:r w:rsidRPr="00564701">
        <w:rPr>
          <w:i/>
          <w:iCs/>
          <w:spacing w:val="-41"/>
        </w:rPr>
        <w:t xml:space="preserve"> </w:t>
      </w:r>
      <w:r w:rsidRPr="00564701">
        <w:rPr>
          <w:i/>
          <w:iCs/>
        </w:rPr>
        <w:t>is</w:t>
      </w:r>
      <w:r w:rsidRPr="00564701">
        <w:rPr>
          <w:i/>
          <w:iCs/>
          <w:spacing w:val="-40"/>
        </w:rPr>
        <w:t xml:space="preserve"> </w:t>
      </w:r>
      <w:r w:rsidRPr="00564701">
        <w:rPr>
          <w:i/>
          <w:iCs/>
        </w:rPr>
        <w:t>not</w:t>
      </w:r>
      <w:r w:rsidRPr="00564701">
        <w:rPr>
          <w:i/>
          <w:iCs/>
          <w:spacing w:val="-41"/>
        </w:rPr>
        <w:t xml:space="preserve"> </w:t>
      </w:r>
      <w:r w:rsidRPr="00564701">
        <w:rPr>
          <w:i/>
          <w:iCs/>
        </w:rPr>
        <w:t>sufficient for final</w:t>
      </w:r>
      <w:r w:rsidRPr="00564701">
        <w:rPr>
          <w:i/>
          <w:iCs/>
          <w:spacing w:val="-5"/>
        </w:rPr>
        <w:t xml:space="preserve"> </w:t>
      </w:r>
      <w:r w:rsidRPr="00564701">
        <w:rPr>
          <w:i/>
          <w:iCs/>
        </w:rPr>
        <w:t>approval.</w:t>
      </w:r>
    </w:p>
    <w:p w14:paraId="7713E664" w14:textId="77777777" w:rsidR="000462B8" w:rsidRPr="00564701" w:rsidRDefault="000462B8" w:rsidP="000462B8">
      <w:pPr>
        <w:pStyle w:val="BodyText"/>
        <w:spacing w:before="9"/>
        <w:ind w:left="993"/>
        <w:rPr>
          <w:i/>
        </w:rPr>
      </w:pPr>
    </w:p>
    <w:p w14:paraId="517A6EBB" w14:textId="77777777" w:rsidR="000462B8" w:rsidRPr="00564701" w:rsidRDefault="000462B8" w:rsidP="000462B8">
      <w:pPr>
        <w:pStyle w:val="BodyText"/>
        <w:spacing w:line="244" w:lineRule="auto"/>
        <w:ind w:left="993" w:right="745"/>
      </w:pPr>
      <w:r w:rsidRPr="00564701">
        <w:t>Items contained in this document will and can be checked at any point in time to ensure they conform to the most recent style guide.</w:t>
      </w:r>
    </w:p>
    <w:p w14:paraId="60F6E50E" w14:textId="77777777" w:rsidR="000462B8" w:rsidRPr="00564701" w:rsidRDefault="000462B8" w:rsidP="000462B8">
      <w:pPr>
        <w:spacing w:after="160" w:line="259" w:lineRule="auto"/>
      </w:pPr>
      <w:r w:rsidRPr="00564701">
        <w:br w:type="page"/>
      </w:r>
    </w:p>
    <w:p w14:paraId="7ABE4437" w14:textId="77777777" w:rsidR="000462B8" w:rsidRPr="000D2821" w:rsidRDefault="000462B8" w:rsidP="000462B8">
      <w:pPr>
        <w:pStyle w:val="Heading3"/>
        <w:spacing w:before="121"/>
        <w:ind w:left="993"/>
        <w:rPr>
          <w:rFonts w:asciiTheme="minorHAnsi" w:hAnsiTheme="minorHAnsi" w:cstheme="minorHAnsi"/>
          <w:color w:val="auto"/>
          <w:sz w:val="48"/>
          <w:szCs w:val="48"/>
        </w:rPr>
      </w:pPr>
      <w:bookmarkStart w:id="846" w:name="_Toc221634734"/>
      <w:r w:rsidRPr="000D2821">
        <w:rPr>
          <w:rFonts w:asciiTheme="minorHAnsi" w:hAnsiTheme="minorHAnsi" w:cstheme="minorHAnsi"/>
          <w:noProof/>
          <w:color w:val="auto"/>
          <w:sz w:val="48"/>
          <w:szCs w:val="48"/>
        </w:rPr>
        <mc:AlternateContent>
          <mc:Choice Requires="wps">
            <w:drawing>
              <wp:anchor distT="0" distB="0" distL="114300" distR="114300" simplePos="0" relativeHeight="251658278" behindDoc="0" locked="0" layoutInCell="1" allowOverlap="1" wp14:anchorId="6666F0CC" wp14:editId="1630B7F9">
                <wp:simplePos x="0" y="0"/>
                <wp:positionH relativeFrom="leftMargin">
                  <wp:posOffset>228600</wp:posOffset>
                </wp:positionH>
                <wp:positionV relativeFrom="paragraph">
                  <wp:posOffset>-186377</wp:posOffset>
                </wp:positionV>
                <wp:extent cx="685800" cy="8227060"/>
                <wp:effectExtent l="0" t="0" r="0" b="254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822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CEDC8" w14:textId="77777777" w:rsidR="000462B8" w:rsidRDefault="000462B8" w:rsidP="000462B8">
                            <w:pPr>
                              <w:tabs>
                                <w:tab w:val="left" w:pos="6589"/>
                                <w:tab w:val="left" w:pos="7371"/>
                              </w:tabs>
                              <w:spacing w:before="20"/>
                              <w:ind w:left="20"/>
                              <w:rPr>
                                <w:sz w:val="88"/>
                              </w:rPr>
                            </w:pPr>
                            <w:r>
                              <w:rPr>
                                <w:color w:val="FFFFFF"/>
                                <w:sz w:val="88"/>
                              </w:rPr>
                              <w:t>INTRODUCTION</w:t>
                            </w:r>
                            <w:r>
                              <w:rPr>
                                <w:color w:val="FFFFFF"/>
                                <w:sz w:val="88"/>
                              </w:rPr>
                              <w:tab/>
                              <w:t>&amp;</w:t>
                            </w:r>
                            <w:r>
                              <w:rPr>
                                <w:color w:val="FFFFFF"/>
                                <w:sz w:val="88"/>
                              </w:rPr>
                              <w:tab/>
                            </w:r>
                            <w:r>
                              <w:rPr>
                                <w:color w:val="FFFFFF"/>
                                <w:spacing w:val="-6"/>
                                <w:sz w:val="88"/>
                              </w:rPr>
                              <w:t>OBLIGATIONS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6F0CC" id="Text Box 68" o:spid="_x0000_s1064" type="#_x0000_t202" style="position:absolute;left:0;text-align:left;margin-left:18pt;margin-top:-14.7pt;width:54pt;height:647.8pt;z-index:25165827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" filled="f" stroked="f">
                <v:textbox style="layout-flow:vertical;mso-layout-flow-alt:bottom-to-top" inset="0,0,0,0">
                  <w:txbxContent>
                    <w:p w14:paraId="36CCEDC8" w14:textId="77777777" w:rsidR="000462B8" w:rsidRDefault="000462B8" w:rsidP="000462B8">
                      <w:pPr>
                        <w:tabs>
                          <w:tab w:val="left" w:pos="6589"/>
                          <w:tab w:val="left" w:pos="7371"/>
                        </w:tabs>
                        <w:spacing w:before="20"/>
                        <w:ind w:left="20"/>
                        <w:rPr>
                          <w:sz w:val="88"/>
                        </w:rPr>
                      </w:pPr>
                      <w:r>
                        <w:rPr>
                          <w:color w:val="FFFFFF"/>
                          <w:sz w:val="88"/>
                        </w:rPr>
                        <w:t>INTRODUCTION</w:t>
                      </w:r>
                      <w:r>
                        <w:rPr>
                          <w:color w:val="FFFFFF"/>
                          <w:sz w:val="88"/>
                        </w:rPr>
                        <w:tab/>
                        <w:t>&amp;</w:t>
                      </w:r>
                      <w:r>
                        <w:rPr>
                          <w:color w:val="FFFFFF"/>
                          <w:sz w:val="88"/>
                        </w:rPr>
                        <w:tab/>
                      </w:r>
                      <w:r>
                        <w:rPr>
                          <w:color w:val="FFFFFF"/>
                          <w:spacing w:val="-6"/>
                          <w:sz w:val="88"/>
                        </w:rPr>
                        <w:t>OBLIGATIONS</w:t>
                      </w:r>
                    </w:p>
                  </w:txbxContent>
                </v:textbox>
                <w10:wrap anchorx="margin"/>
              </v:shape>
            </w:pict>
          </mc:Fallback>
        </mc:AlternateContent>
      </w:r>
      <w:r w:rsidRPr="000D2821">
        <w:rPr>
          <w:rFonts w:asciiTheme="minorHAnsi" w:hAnsiTheme="minorHAnsi" w:cstheme="minorHAnsi"/>
          <w:color w:val="auto"/>
          <w:sz w:val="48"/>
          <w:szCs w:val="48"/>
        </w:rPr>
        <w:t>Introduction &amp;</w:t>
      </w:r>
      <w:r w:rsidRPr="000D2821">
        <w:rPr>
          <w:rFonts w:asciiTheme="minorHAnsi" w:hAnsiTheme="minorHAnsi" w:cstheme="minorHAnsi"/>
          <w:color w:val="auto"/>
          <w:spacing w:val="67"/>
          <w:sz w:val="48"/>
          <w:szCs w:val="48"/>
        </w:rPr>
        <w:t xml:space="preserve"> </w:t>
      </w:r>
      <w:r w:rsidRPr="000D2821">
        <w:rPr>
          <w:rFonts w:asciiTheme="minorHAnsi" w:hAnsiTheme="minorHAnsi" w:cstheme="minorHAnsi"/>
          <w:color w:val="auto"/>
          <w:sz w:val="48"/>
          <w:szCs w:val="48"/>
        </w:rPr>
        <w:t>Obligations</w:t>
      </w:r>
      <w:bookmarkEnd w:id="846"/>
    </w:p>
    <w:p w14:paraId="704BF507" w14:textId="77777777" w:rsidR="000462B8" w:rsidRPr="000D2821" w:rsidRDefault="000462B8" w:rsidP="000462B8">
      <w:pPr>
        <w:pStyle w:val="BodyText"/>
        <w:spacing w:before="359" w:line="244" w:lineRule="auto"/>
        <w:ind w:left="993" w:right="770"/>
      </w:pPr>
      <w:proofErr w:type="gramStart"/>
      <w:r w:rsidRPr="000D2821">
        <w:t>In order to</w:t>
      </w:r>
      <w:proofErr w:type="gramEnd"/>
      <w:r w:rsidRPr="000D2821">
        <w:t xml:space="preserve"> maintain uniformity and consistency with our branding and corporate image across Australia and New Zealand, it is a contractual requirement to comply with this guide. Our primary suppliers for items are Dynamite Online (stationary and most components of LAM kits) and LOD</w:t>
      </w:r>
    </w:p>
    <w:p w14:paraId="2D0401E8" w14:textId="77777777" w:rsidR="000462B8" w:rsidRPr="000D2821" w:rsidRDefault="000462B8" w:rsidP="000462B8">
      <w:pPr>
        <w:pStyle w:val="BodyText"/>
        <w:spacing w:line="244" w:lineRule="auto"/>
        <w:ind w:left="993" w:right="368"/>
      </w:pPr>
      <w:r w:rsidRPr="000D2821">
        <w:t>Promotions (promotional items and uniforms), however you are welcome to use your own suppliers PROVIDED:</w:t>
      </w:r>
    </w:p>
    <w:p w14:paraId="0DC9FE92" w14:textId="77777777" w:rsidR="000462B8" w:rsidRPr="00501937" w:rsidRDefault="000462B8" w:rsidP="000462B8">
      <w:pPr>
        <w:pStyle w:val="BodyText"/>
        <w:spacing w:before="8"/>
        <w:ind w:left="993"/>
      </w:pPr>
    </w:p>
    <w:p w14:paraId="1937DFFD" w14:textId="77777777" w:rsidR="000462B8" w:rsidRPr="00501937" w:rsidRDefault="000462B8" w:rsidP="00E3147D">
      <w:pPr>
        <w:pStyle w:val="ListParagraph"/>
        <w:widowControl w:val="0"/>
        <w:numPr>
          <w:ilvl w:val="0"/>
          <w:numId w:val="145"/>
        </w:numPr>
        <w:tabs>
          <w:tab w:val="left" w:pos="1418"/>
        </w:tabs>
        <w:autoSpaceDE w:val="0"/>
        <w:autoSpaceDN w:val="0"/>
        <w:spacing w:line="244" w:lineRule="auto"/>
        <w:ind w:left="993" w:right="1163" w:firstLine="0"/>
        <w:contextualSpacing w:val="0"/>
      </w:pPr>
      <w:r w:rsidRPr="00501937">
        <w:t xml:space="preserve">The style guide is followed for any items sourced by FSEs or </w:t>
      </w:r>
      <w:r w:rsidRPr="00501937">
        <w:rPr>
          <w:spacing w:val="-4"/>
        </w:rPr>
        <w:t xml:space="preserve">FSOs </w:t>
      </w:r>
      <w:r w:rsidRPr="00501937">
        <w:rPr>
          <w:spacing w:val="-4"/>
        </w:rPr>
        <w:tab/>
      </w:r>
      <w:r w:rsidRPr="00501937">
        <w:t>independently.</w:t>
      </w:r>
    </w:p>
    <w:p w14:paraId="0F98A230" w14:textId="77777777" w:rsidR="000462B8" w:rsidRPr="00501937" w:rsidRDefault="000462B8" w:rsidP="000462B8">
      <w:pPr>
        <w:pStyle w:val="BodyText"/>
        <w:tabs>
          <w:tab w:val="left" w:pos="1418"/>
        </w:tabs>
        <w:spacing w:before="2"/>
        <w:ind w:left="993"/>
      </w:pPr>
    </w:p>
    <w:p w14:paraId="6D92C488" w14:textId="77777777" w:rsidR="000462B8" w:rsidRPr="00501937" w:rsidRDefault="000462B8" w:rsidP="00E3147D">
      <w:pPr>
        <w:pStyle w:val="ListParagraph"/>
        <w:widowControl w:val="0"/>
        <w:numPr>
          <w:ilvl w:val="0"/>
          <w:numId w:val="145"/>
        </w:numPr>
        <w:tabs>
          <w:tab w:val="left" w:pos="1418"/>
        </w:tabs>
        <w:autoSpaceDE w:val="0"/>
        <w:autoSpaceDN w:val="0"/>
        <w:spacing w:before="1" w:line="244" w:lineRule="auto"/>
        <w:ind w:left="993" w:right="691" w:firstLine="0"/>
        <w:contextualSpacing w:val="0"/>
      </w:pPr>
      <w:r w:rsidRPr="00501937">
        <w:t xml:space="preserve">A proof is provided to the divisional for approval prior to any </w:t>
      </w:r>
      <w:r w:rsidRPr="00501937">
        <w:rPr>
          <w:spacing w:val="-3"/>
        </w:rPr>
        <w:t xml:space="preserve">production </w:t>
      </w:r>
      <w:r w:rsidRPr="00501937">
        <w:t xml:space="preserve">of </w:t>
      </w:r>
      <w:r w:rsidRPr="00501937">
        <w:tab/>
        <w:t>standard</w:t>
      </w:r>
      <w:r w:rsidRPr="00501937">
        <w:rPr>
          <w:spacing w:val="-1"/>
        </w:rPr>
        <w:t xml:space="preserve"> </w:t>
      </w:r>
      <w:r w:rsidRPr="00501937">
        <w:t>items.</w:t>
      </w:r>
    </w:p>
    <w:p w14:paraId="328A7EFB" w14:textId="77777777" w:rsidR="000462B8" w:rsidRPr="00501937" w:rsidRDefault="000462B8" w:rsidP="000462B8">
      <w:pPr>
        <w:pStyle w:val="BodyText"/>
        <w:tabs>
          <w:tab w:val="left" w:pos="1418"/>
        </w:tabs>
        <w:spacing w:before="2"/>
        <w:ind w:left="993"/>
      </w:pPr>
    </w:p>
    <w:p w14:paraId="06363A7B" w14:textId="78FA5F67" w:rsidR="000462B8" w:rsidRPr="00501937" w:rsidRDefault="000462B8" w:rsidP="00E3147D">
      <w:pPr>
        <w:pStyle w:val="ListParagraph"/>
        <w:widowControl w:val="0"/>
        <w:numPr>
          <w:ilvl w:val="0"/>
          <w:numId w:val="145"/>
        </w:numPr>
        <w:tabs>
          <w:tab w:val="left" w:pos="1418"/>
        </w:tabs>
        <w:autoSpaceDE w:val="0"/>
        <w:autoSpaceDN w:val="0"/>
        <w:spacing w:before="10" w:line="244" w:lineRule="auto"/>
        <w:ind w:left="993" w:right="282" w:firstLine="0"/>
      </w:pPr>
      <w:r w:rsidRPr="00501937">
        <w:t xml:space="preserve">Any set up expenses required at your chosen supplier are at your own cost. In </w:t>
      </w:r>
      <w:r w:rsidRPr="00501937">
        <w:tab/>
        <w:t>an instance where we don’t own the original file (</w:t>
      </w:r>
      <w:r w:rsidR="00501937" w:rsidRPr="00501937">
        <w:t>i.e.</w:t>
      </w:r>
      <w:r w:rsidRPr="00501937">
        <w:t xml:space="preserve"> a design made by Dynamite) you will also need to cover any design costs with your </w:t>
      </w:r>
      <w:r w:rsidRPr="00501937">
        <w:rPr>
          <w:spacing w:val="-5"/>
        </w:rPr>
        <w:t>printer.</w:t>
      </w:r>
    </w:p>
    <w:p w14:paraId="696E253F" w14:textId="77777777" w:rsidR="000462B8" w:rsidRPr="000D2821" w:rsidRDefault="000462B8" w:rsidP="000462B8">
      <w:pPr>
        <w:pStyle w:val="ListParagraph"/>
        <w:rPr>
          <w:sz w:val="23"/>
        </w:rPr>
      </w:pPr>
    </w:p>
    <w:p w14:paraId="4197D44D" w14:textId="77777777" w:rsidR="000462B8" w:rsidRPr="000D2821" w:rsidRDefault="000462B8" w:rsidP="000462B8">
      <w:pPr>
        <w:pStyle w:val="ListParagraph"/>
        <w:tabs>
          <w:tab w:val="left" w:pos="1418"/>
        </w:tabs>
        <w:spacing w:before="10" w:line="244" w:lineRule="auto"/>
        <w:ind w:left="993" w:right="282"/>
        <w:rPr>
          <w:sz w:val="23"/>
        </w:rPr>
      </w:pPr>
    </w:p>
    <w:p w14:paraId="78B875D2" w14:textId="77777777" w:rsidR="000462B8" w:rsidRPr="000D2821" w:rsidRDefault="000462B8" w:rsidP="000462B8">
      <w:pPr>
        <w:pStyle w:val="BodyText"/>
        <w:spacing w:before="1" w:line="244" w:lineRule="auto"/>
        <w:ind w:left="993" w:right="368"/>
      </w:pPr>
      <w:r w:rsidRPr="000D2821">
        <w:t>Whether using one of our existing suppliers or your own supplier, approval must be granted by the divisional for any new items, including but not limited to LAM flyers, stubby holders, magnets, sponsorship signage etc.</w:t>
      </w:r>
    </w:p>
    <w:p w14:paraId="578CF00D" w14:textId="77777777" w:rsidR="000462B8" w:rsidRPr="000D2821" w:rsidRDefault="000462B8" w:rsidP="000462B8">
      <w:pPr>
        <w:pStyle w:val="BodyText"/>
        <w:spacing w:before="8"/>
        <w:ind w:left="993"/>
      </w:pPr>
    </w:p>
    <w:p w14:paraId="54E1F8D0" w14:textId="77777777" w:rsidR="000462B8" w:rsidRPr="000D2821" w:rsidRDefault="000462B8" w:rsidP="177DC49A">
      <w:pPr>
        <w:spacing w:line="249" w:lineRule="auto"/>
        <w:ind w:left="993" w:right="1770"/>
        <w:jc w:val="both"/>
        <w:rPr>
          <w:i/>
          <w:iCs/>
          <w:sz w:val="24"/>
          <w:szCs w:val="24"/>
        </w:rPr>
      </w:pPr>
      <w:r w:rsidRPr="000D2821">
        <w:rPr>
          <w:i/>
          <w:iCs/>
          <w:sz w:val="24"/>
          <w:szCs w:val="24"/>
        </w:rPr>
        <w:t>NOTE:</w:t>
      </w:r>
      <w:r w:rsidRPr="000D2821">
        <w:rPr>
          <w:i/>
          <w:iCs/>
          <w:spacing w:val="-41"/>
          <w:sz w:val="24"/>
          <w:szCs w:val="24"/>
        </w:rPr>
        <w:t xml:space="preserve"> </w:t>
      </w:r>
      <w:r w:rsidRPr="000D2821">
        <w:rPr>
          <w:i/>
          <w:iCs/>
          <w:sz w:val="24"/>
          <w:szCs w:val="24"/>
        </w:rPr>
        <w:t>this</w:t>
      </w:r>
      <w:r w:rsidRPr="000D2821">
        <w:rPr>
          <w:i/>
          <w:iCs/>
          <w:spacing w:val="-40"/>
          <w:sz w:val="24"/>
          <w:szCs w:val="24"/>
        </w:rPr>
        <w:t xml:space="preserve"> </w:t>
      </w:r>
      <w:r w:rsidRPr="000D2821">
        <w:rPr>
          <w:i/>
          <w:iCs/>
          <w:sz w:val="24"/>
          <w:szCs w:val="24"/>
        </w:rPr>
        <w:t>proof</w:t>
      </w:r>
      <w:r w:rsidRPr="000D2821">
        <w:rPr>
          <w:i/>
          <w:iCs/>
          <w:spacing w:val="-41"/>
          <w:sz w:val="24"/>
          <w:szCs w:val="24"/>
        </w:rPr>
        <w:t xml:space="preserve"> </w:t>
      </w:r>
      <w:r w:rsidRPr="000D2821">
        <w:rPr>
          <w:i/>
          <w:iCs/>
          <w:sz w:val="24"/>
          <w:szCs w:val="24"/>
        </w:rPr>
        <w:t>must</w:t>
      </w:r>
      <w:r w:rsidRPr="000D2821">
        <w:rPr>
          <w:i/>
          <w:iCs/>
          <w:spacing w:val="-40"/>
          <w:sz w:val="24"/>
          <w:szCs w:val="24"/>
        </w:rPr>
        <w:t xml:space="preserve"> </w:t>
      </w:r>
      <w:r w:rsidRPr="000D2821">
        <w:rPr>
          <w:i/>
          <w:iCs/>
          <w:sz w:val="24"/>
          <w:szCs w:val="24"/>
        </w:rPr>
        <w:t>be</w:t>
      </w:r>
      <w:r w:rsidRPr="000D2821">
        <w:rPr>
          <w:i/>
          <w:iCs/>
          <w:spacing w:val="-41"/>
          <w:sz w:val="24"/>
          <w:szCs w:val="24"/>
        </w:rPr>
        <w:t xml:space="preserve"> </w:t>
      </w:r>
      <w:r w:rsidRPr="000D2821">
        <w:rPr>
          <w:i/>
          <w:iCs/>
          <w:sz w:val="24"/>
          <w:szCs w:val="24"/>
        </w:rPr>
        <w:t>an</w:t>
      </w:r>
      <w:r w:rsidRPr="000D2821">
        <w:rPr>
          <w:i/>
          <w:iCs/>
          <w:spacing w:val="-40"/>
          <w:sz w:val="24"/>
          <w:szCs w:val="24"/>
        </w:rPr>
        <w:t xml:space="preserve"> </w:t>
      </w:r>
      <w:r w:rsidRPr="000D2821">
        <w:rPr>
          <w:i/>
          <w:iCs/>
          <w:sz w:val="24"/>
          <w:szCs w:val="24"/>
        </w:rPr>
        <w:t>official</w:t>
      </w:r>
      <w:r w:rsidRPr="000D2821">
        <w:rPr>
          <w:i/>
          <w:iCs/>
          <w:spacing w:val="-41"/>
          <w:sz w:val="24"/>
          <w:szCs w:val="24"/>
        </w:rPr>
        <w:t xml:space="preserve"> </w:t>
      </w:r>
      <w:r w:rsidRPr="000D2821">
        <w:rPr>
          <w:i/>
          <w:iCs/>
          <w:sz w:val="24"/>
          <w:szCs w:val="24"/>
        </w:rPr>
        <w:t>proof</w:t>
      </w:r>
      <w:r w:rsidRPr="000D2821">
        <w:rPr>
          <w:i/>
          <w:iCs/>
          <w:spacing w:val="-40"/>
          <w:sz w:val="24"/>
          <w:szCs w:val="24"/>
        </w:rPr>
        <w:t xml:space="preserve"> </w:t>
      </w:r>
      <w:r w:rsidRPr="000D2821">
        <w:rPr>
          <w:i/>
          <w:iCs/>
          <w:sz w:val="24"/>
          <w:szCs w:val="24"/>
        </w:rPr>
        <w:t>provided</w:t>
      </w:r>
      <w:r w:rsidRPr="000D2821">
        <w:rPr>
          <w:i/>
          <w:iCs/>
          <w:spacing w:val="-41"/>
          <w:sz w:val="24"/>
          <w:szCs w:val="24"/>
        </w:rPr>
        <w:t xml:space="preserve"> </w:t>
      </w:r>
      <w:r w:rsidRPr="000D2821">
        <w:rPr>
          <w:i/>
          <w:iCs/>
          <w:sz w:val="24"/>
          <w:szCs w:val="24"/>
        </w:rPr>
        <w:t>by</w:t>
      </w:r>
      <w:r w:rsidRPr="000D2821">
        <w:rPr>
          <w:i/>
          <w:iCs/>
          <w:spacing w:val="-40"/>
          <w:sz w:val="24"/>
          <w:szCs w:val="24"/>
        </w:rPr>
        <w:t xml:space="preserve"> </w:t>
      </w:r>
      <w:r w:rsidRPr="000D2821">
        <w:rPr>
          <w:i/>
          <w:iCs/>
          <w:sz w:val="24"/>
          <w:szCs w:val="24"/>
        </w:rPr>
        <w:t>the</w:t>
      </w:r>
      <w:r w:rsidRPr="000D2821">
        <w:rPr>
          <w:i/>
          <w:iCs/>
          <w:spacing w:val="-41"/>
          <w:sz w:val="24"/>
          <w:szCs w:val="24"/>
        </w:rPr>
        <w:t xml:space="preserve"> </w:t>
      </w:r>
      <w:r w:rsidRPr="000D2821">
        <w:rPr>
          <w:i/>
          <w:iCs/>
          <w:spacing w:val="-3"/>
          <w:sz w:val="24"/>
          <w:szCs w:val="24"/>
        </w:rPr>
        <w:t>printing company,</w:t>
      </w:r>
      <w:r w:rsidRPr="000D2821">
        <w:rPr>
          <w:i/>
          <w:iCs/>
          <w:spacing w:val="-36"/>
          <w:sz w:val="24"/>
          <w:szCs w:val="24"/>
        </w:rPr>
        <w:t xml:space="preserve"> </w:t>
      </w:r>
      <w:r w:rsidRPr="000D2821">
        <w:rPr>
          <w:i/>
          <w:iCs/>
          <w:sz w:val="24"/>
          <w:szCs w:val="24"/>
        </w:rPr>
        <w:t>and</w:t>
      </w:r>
      <w:r w:rsidRPr="000D2821">
        <w:rPr>
          <w:i/>
          <w:iCs/>
          <w:spacing w:val="-36"/>
          <w:sz w:val="24"/>
          <w:szCs w:val="24"/>
        </w:rPr>
        <w:t xml:space="preserve"> </w:t>
      </w:r>
      <w:r w:rsidRPr="000D2821">
        <w:rPr>
          <w:i/>
          <w:iCs/>
          <w:sz w:val="24"/>
          <w:szCs w:val="24"/>
        </w:rPr>
        <w:t>a</w:t>
      </w:r>
      <w:r w:rsidRPr="000D2821">
        <w:rPr>
          <w:i/>
          <w:iCs/>
          <w:spacing w:val="-35"/>
          <w:sz w:val="24"/>
          <w:szCs w:val="24"/>
        </w:rPr>
        <w:t xml:space="preserve"> </w:t>
      </w:r>
      <w:r w:rsidRPr="000D2821">
        <w:rPr>
          <w:i/>
          <w:iCs/>
          <w:sz w:val="24"/>
          <w:szCs w:val="24"/>
        </w:rPr>
        <w:t>“mock-up”</w:t>
      </w:r>
      <w:r w:rsidRPr="000D2821">
        <w:rPr>
          <w:i/>
          <w:iCs/>
          <w:spacing w:val="-36"/>
          <w:sz w:val="24"/>
          <w:szCs w:val="24"/>
        </w:rPr>
        <w:t xml:space="preserve"> </w:t>
      </w:r>
      <w:r w:rsidRPr="000D2821">
        <w:rPr>
          <w:i/>
          <w:iCs/>
          <w:sz w:val="24"/>
          <w:szCs w:val="24"/>
        </w:rPr>
        <w:t>of</w:t>
      </w:r>
      <w:r w:rsidRPr="000D2821">
        <w:rPr>
          <w:i/>
          <w:iCs/>
          <w:spacing w:val="-35"/>
          <w:sz w:val="24"/>
          <w:szCs w:val="24"/>
        </w:rPr>
        <w:t xml:space="preserve"> </w:t>
      </w:r>
      <w:r w:rsidRPr="000D2821">
        <w:rPr>
          <w:i/>
          <w:iCs/>
          <w:sz w:val="24"/>
          <w:szCs w:val="24"/>
        </w:rPr>
        <w:t>your</w:t>
      </w:r>
      <w:r w:rsidRPr="000D2821">
        <w:rPr>
          <w:i/>
          <w:iCs/>
          <w:spacing w:val="-36"/>
          <w:sz w:val="24"/>
          <w:szCs w:val="24"/>
        </w:rPr>
        <w:t xml:space="preserve"> </w:t>
      </w:r>
      <w:r w:rsidRPr="000D2821">
        <w:rPr>
          <w:i/>
          <w:iCs/>
          <w:sz w:val="24"/>
          <w:szCs w:val="24"/>
        </w:rPr>
        <w:t>idea</w:t>
      </w:r>
      <w:r w:rsidRPr="000D2821">
        <w:rPr>
          <w:i/>
          <w:iCs/>
          <w:spacing w:val="-35"/>
          <w:sz w:val="24"/>
          <w:szCs w:val="24"/>
        </w:rPr>
        <w:t xml:space="preserve"> </w:t>
      </w:r>
      <w:r w:rsidRPr="000D2821">
        <w:rPr>
          <w:i/>
          <w:iCs/>
          <w:sz w:val="24"/>
          <w:szCs w:val="24"/>
        </w:rPr>
        <w:t>(although</w:t>
      </w:r>
      <w:r w:rsidRPr="000D2821">
        <w:rPr>
          <w:i/>
          <w:iCs/>
          <w:spacing w:val="-36"/>
          <w:sz w:val="24"/>
          <w:szCs w:val="24"/>
        </w:rPr>
        <w:t xml:space="preserve"> </w:t>
      </w:r>
      <w:r w:rsidRPr="000D2821">
        <w:rPr>
          <w:i/>
          <w:iCs/>
          <w:sz w:val="24"/>
          <w:szCs w:val="24"/>
        </w:rPr>
        <w:t>a</w:t>
      </w:r>
      <w:r w:rsidRPr="000D2821">
        <w:rPr>
          <w:i/>
          <w:iCs/>
          <w:spacing w:val="-35"/>
          <w:sz w:val="24"/>
          <w:szCs w:val="24"/>
        </w:rPr>
        <w:t xml:space="preserve"> </w:t>
      </w:r>
      <w:r w:rsidRPr="000D2821">
        <w:rPr>
          <w:i/>
          <w:iCs/>
          <w:sz w:val="24"/>
          <w:szCs w:val="24"/>
        </w:rPr>
        <w:t>great</w:t>
      </w:r>
      <w:r w:rsidRPr="000D2821">
        <w:rPr>
          <w:i/>
          <w:iCs/>
          <w:spacing w:val="-36"/>
          <w:sz w:val="24"/>
          <w:szCs w:val="24"/>
        </w:rPr>
        <w:t xml:space="preserve"> </w:t>
      </w:r>
      <w:r w:rsidRPr="000D2821">
        <w:rPr>
          <w:i/>
          <w:iCs/>
          <w:sz w:val="24"/>
          <w:szCs w:val="24"/>
        </w:rPr>
        <w:t>thing</w:t>
      </w:r>
      <w:r w:rsidRPr="000D2821">
        <w:rPr>
          <w:i/>
          <w:iCs/>
          <w:spacing w:val="-35"/>
          <w:sz w:val="24"/>
          <w:szCs w:val="24"/>
        </w:rPr>
        <w:t xml:space="preserve"> </w:t>
      </w:r>
      <w:r w:rsidRPr="000D2821">
        <w:rPr>
          <w:i/>
          <w:iCs/>
          <w:sz w:val="24"/>
          <w:szCs w:val="24"/>
        </w:rPr>
        <w:t>to run</w:t>
      </w:r>
      <w:r w:rsidRPr="000D2821">
        <w:rPr>
          <w:i/>
          <w:iCs/>
          <w:spacing w:val="-41"/>
          <w:sz w:val="24"/>
          <w:szCs w:val="24"/>
        </w:rPr>
        <w:t xml:space="preserve"> </w:t>
      </w:r>
      <w:r w:rsidRPr="000D2821">
        <w:rPr>
          <w:i/>
          <w:iCs/>
          <w:sz w:val="24"/>
          <w:szCs w:val="24"/>
        </w:rPr>
        <w:t>by</w:t>
      </w:r>
      <w:r w:rsidRPr="000D2821">
        <w:rPr>
          <w:i/>
          <w:iCs/>
          <w:spacing w:val="-41"/>
          <w:sz w:val="24"/>
          <w:szCs w:val="24"/>
        </w:rPr>
        <w:t xml:space="preserve"> </w:t>
      </w:r>
      <w:r w:rsidRPr="000D2821">
        <w:rPr>
          <w:i/>
          <w:iCs/>
          <w:sz w:val="24"/>
          <w:szCs w:val="24"/>
        </w:rPr>
        <w:t>marketing</w:t>
      </w:r>
      <w:r w:rsidRPr="000D2821">
        <w:rPr>
          <w:i/>
          <w:iCs/>
          <w:spacing w:val="-40"/>
          <w:sz w:val="24"/>
          <w:szCs w:val="24"/>
        </w:rPr>
        <w:t xml:space="preserve"> </w:t>
      </w:r>
      <w:r w:rsidRPr="000D2821">
        <w:rPr>
          <w:i/>
          <w:iCs/>
          <w:sz w:val="24"/>
          <w:szCs w:val="24"/>
        </w:rPr>
        <w:t>before</w:t>
      </w:r>
      <w:r w:rsidRPr="000D2821">
        <w:rPr>
          <w:i/>
          <w:iCs/>
          <w:spacing w:val="-41"/>
          <w:sz w:val="24"/>
          <w:szCs w:val="24"/>
        </w:rPr>
        <w:t xml:space="preserve"> </w:t>
      </w:r>
      <w:r w:rsidRPr="000D2821">
        <w:rPr>
          <w:i/>
          <w:iCs/>
          <w:sz w:val="24"/>
          <w:szCs w:val="24"/>
        </w:rPr>
        <w:t>you</w:t>
      </w:r>
      <w:r w:rsidRPr="000D2821">
        <w:rPr>
          <w:i/>
          <w:iCs/>
          <w:spacing w:val="-40"/>
          <w:sz w:val="24"/>
          <w:szCs w:val="24"/>
        </w:rPr>
        <w:t xml:space="preserve"> </w:t>
      </w:r>
      <w:r w:rsidRPr="000D2821">
        <w:rPr>
          <w:i/>
          <w:iCs/>
          <w:sz w:val="24"/>
          <w:szCs w:val="24"/>
        </w:rPr>
        <w:t>proceed</w:t>
      </w:r>
      <w:r w:rsidRPr="000D2821">
        <w:rPr>
          <w:i/>
          <w:iCs/>
          <w:spacing w:val="-41"/>
          <w:sz w:val="24"/>
          <w:szCs w:val="24"/>
        </w:rPr>
        <w:t xml:space="preserve"> </w:t>
      </w:r>
      <w:r w:rsidRPr="000D2821">
        <w:rPr>
          <w:i/>
          <w:iCs/>
          <w:sz w:val="24"/>
          <w:szCs w:val="24"/>
        </w:rPr>
        <w:t>with</w:t>
      </w:r>
      <w:r w:rsidRPr="000D2821">
        <w:rPr>
          <w:i/>
          <w:iCs/>
          <w:spacing w:val="-40"/>
          <w:sz w:val="24"/>
          <w:szCs w:val="24"/>
        </w:rPr>
        <w:t xml:space="preserve"> </w:t>
      </w:r>
      <w:r w:rsidRPr="000D2821">
        <w:rPr>
          <w:i/>
          <w:iCs/>
          <w:sz w:val="24"/>
          <w:szCs w:val="24"/>
        </w:rPr>
        <w:t>set-up)</w:t>
      </w:r>
      <w:r w:rsidRPr="000D2821">
        <w:rPr>
          <w:i/>
          <w:iCs/>
          <w:spacing w:val="-41"/>
          <w:sz w:val="24"/>
          <w:szCs w:val="24"/>
        </w:rPr>
        <w:t xml:space="preserve"> </w:t>
      </w:r>
      <w:r w:rsidRPr="000D2821">
        <w:rPr>
          <w:i/>
          <w:iCs/>
          <w:sz w:val="24"/>
          <w:szCs w:val="24"/>
        </w:rPr>
        <w:t>is</w:t>
      </w:r>
      <w:r w:rsidRPr="000D2821">
        <w:rPr>
          <w:i/>
          <w:iCs/>
          <w:spacing w:val="-40"/>
          <w:sz w:val="24"/>
          <w:szCs w:val="24"/>
        </w:rPr>
        <w:t xml:space="preserve"> </w:t>
      </w:r>
      <w:r w:rsidRPr="000D2821">
        <w:rPr>
          <w:i/>
          <w:iCs/>
          <w:sz w:val="24"/>
          <w:szCs w:val="24"/>
        </w:rPr>
        <w:t>not</w:t>
      </w:r>
      <w:r w:rsidRPr="000D2821">
        <w:rPr>
          <w:i/>
          <w:iCs/>
          <w:spacing w:val="-41"/>
          <w:sz w:val="24"/>
          <w:szCs w:val="24"/>
        </w:rPr>
        <w:t xml:space="preserve"> </w:t>
      </w:r>
      <w:r w:rsidRPr="000D2821">
        <w:rPr>
          <w:i/>
          <w:iCs/>
          <w:sz w:val="24"/>
          <w:szCs w:val="24"/>
        </w:rPr>
        <w:t>sufficient for final</w:t>
      </w:r>
      <w:r w:rsidRPr="000D2821">
        <w:rPr>
          <w:i/>
          <w:iCs/>
          <w:spacing w:val="-5"/>
          <w:sz w:val="24"/>
          <w:szCs w:val="24"/>
        </w:rPr>
        <w:t xml:space="preserve"> </w:t>
      </w:r>
      <w:r w:rsidRPr="000D2821">
        <w:rPr>
          <w:i/>
          <w:iCs/>
          <w:sz w:val="24"/>
          <w:szCs w:val="24"/>
        </w:rPr>
        <w:t>approval.</w:t>
      </w:r>
    </w:p>
    <w:p w14:paraId="7C133873" w14:textId="77777777" w:rsidR="000462B8" w:rsidRPr="000D2821" w:rsidRDefault="000462B8" w:rsidP="000462B8">
      <w:pPr>
        <w:pStyle w:val="BodyText"/>
        <w:spacing w:before="9"/>
        <w:ind w:left="993"/>
        <w:rPr>
          <w:i/>
        </w:rPr>
      </w:pPr>
    </w:p>
    <w:p w14:paraId="08697B68" w14:textId="77777777" w:rsidR="000462B8" w:rsidRPr="000D2821" w:rsidRDefault="000462B8" w:rsidP="000462B8">
      <w:pPr>
        <w:pStyle w:val="BodyText"/>
        <w:spacing w:line="244" w:lineRule="auto"/>
        <w:ind w:left="993" w:right="745"/>
      </w:pPr>
      <w:r w:rsidRPr="000D2821">
        <w:t>Items contained in this document will and can be checked at any point in time to ensure they conform to the most recent style guide.</w:t>
      </w:r>
    </w:p>
    <w:p w14:paraId="51B00059" w14:textId="77777777" w:rsidR="000462B8" w:rsidRPr="000D2821" w:rsidRDefault="000462B8" w:rsidP="000462B8">
      <w:pPr>
        <w:spacing w:after="160" w:line="259" w:lineRule="auto"/>
        <w:rPr>
          <w:sz w:val="24"/>
          <w:szCs w:val="24"/>
        </w:rPr>
      </w:pPr>
      <w:r w:rsidRPr="000D2821">
        <w:br w:type="page"/>
      </w:r>
    </w:p>
    <w:p w14:paraId="680A3FAE" w14:textId="77777777" w:rsidR="000462B8" w:rsidRPr="000D2821" w:rsidRDefault="000462B8" w:rsidP="000462B8">
      <w:pPr>
        <w:pStyle w:val="Heading3"/>
        <w:spacing w:before="121"/>
        <w:ind w:left="993"/>
        <w:rPr>
          <w:rFonts w:asciiTheme="minorHAnsi" w:hAnsiTheme="minorHAnsi" w:cstheme="minorHAnsi"/>
          <w:color w:val="auto"/>
          <w:sz w:val="48"/>
          <w:szCs w:val="48"/>
        </w:rPr>
      </w:pPr>
      <w:bookmarkStart w:id="847" w:name="_Toc221634735"/>
      <w:r w:rsidRPr="000D2821">
        <w:rPr>
          <w:rFonts w:asciiTheme="minorHAnsi" w:hAnsiTheme="minorHAnsi" w:cstheme="minorHAnsi"/>
          <w:noProof/>
          <w:color w:val="auto"/>
          <w:sz w:val="48"/>
          <w:szCs w:val="48"/>
        </w:rPr>
        <mc:AlternateContent>
          <mc:Choice Requires="wps">
            <w:drawing>
              <wp:anchor distT="0" distB="0" distL="114300" distR="114300" simplePos="0" relativeHeight="251658279" behindDoc="0" locked="0" layoutInCell="1" allowOverlap="1" wp14:anchorId="660E9A94" wp14:editId="594D18C6">
                <wp:simplePos x="0" y="0"/>
                <wp:positionH relativeFrom="leftMargin">
                  <wp:posOffset>228600</wp:posOffset>
                </wp:positionH>
                <wp:positionV relativeFrom="paragraph">
                  <wp:posOffset>-186377</wp:posOffset>
                </wp:positionV>
                <wp:extent cx="685800" cy="8227060"/>
                <wp:effectExtent l="0" t="0" r="0" b="254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822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100C4" w14:textId="77777777" w:rsidR="000462B8" w:rsidRDefault="000462B8" w:rsidP="000462B8">
                            <w:pPr>
                              <w:tabs>
                                <w:tab w:val="left" w:pos="6589"/>
                                <w:tab w:val="left" w:pos="7371"/>
                              </w:tabs>
                              <w:spacing w:before="20"/>
                              <w:ind w:left="20"/>
                              <w:rPr>
                                <w:sz w:val="88"/>
                              </w:rPr>
                            </w:pPr>
                            <w:r>
                              <w:rPr>
                                <w:color w:val="FFFFFF"/>
                                <w:sz w:val="88"/>
                              </w:rPr>
                              <w:t>INTRODUCTION</w:t>
                            </w:r>
                            <w:r>
                              <w:rPr>
                                <w:color w:val="FFFFFF"/>
                                <w:sz w:val="88"/>
                              </w:rPr>
                              <w:tab/>
                              <w:t>&amp;</w:t>
                            </w:r>
                            <w:r>
                              <w:rPr>
                                <w:color w:val="FFFFFF"/>
                                <w:sz w:val="88"/>
                              </w:rPr>
                              <w:tab/>
                            </w:r>
                            <w:r>
                              <w:rPr>
                                <w:color w:val="FFFFFF"/>
                                <w:spacing w:val="-6"/>
                                <w:sz w:val="88"/>
                              </w:rPr>
                              <w:t>OBLIGATIONS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E9A94" id="Text Box 69" o:spid="_x0000_s1065" type="#_x0000_t202" style="position:absolute;left:0;text-align:left;margin-left:18pt;margin-top:-14.7pt;width:54pt;height:647.8pt;z-index:251658279;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" filled="f" stroked="f">
                <v:textbox style="layout-flow:vertical;mso-layout-flow-alt:bottom-to-top" inset="0,0,0,0">
                  <w:txbxContent>
                    <w:p w14:paraId="764100C4" w14:textId="77777777" w:rsidR="000462B8" w:rsidRDefault="000462B8" w:rsidP="000462B8">
                      <w:pPr>
                        <w:tabs>
                          <w:tab w:val="left" w:pos="6589"/>
                          <w:tab w:val="left" w:pos="7371"/>
                        </w:tabs>
                        <w:spacing w:before="20"/>
                        <w:ind w:left="20"/>
                        <w:rPr>
                          <w:sz w:val="88"/>
                        </w:rPr>
                      </w:pPr>
                      <w:r>
                        <w:rPr>
                          <w:color w:val="FFFFFF"/>
                          <w:sz w:val="88"/>
                        </w:rPr>
                        <w:t>INTRODUCTION</w:t>
                      </w:r>
                      <w:r>
                        <w:rPr>
                          <w:color w:val="FFFFFF"/>
                          <w:sz w:val="88"/>
                        </w:rPr>
                        <w:tab/>
                        <w:t>&amp;</w:t>
                      </w:r>
                      <w:r>
                        <w:rPr>
                          <w:color w:val="FFFFFF"/>
                          <w:sz w:val="88"/>
                        </w:rPr>
                        <w:tab/>
                      </w:r>
                      <w:r>
                        <w:rPr>
                          <w:color w:val="FFFFFF"/>
                          <w:spacing w:val="-6"/>
                          <w:sz w:val="88"/>
                        </w:rPr>
                        <w:t>OBLIGATIONS</w:t>
                      </w:r>
                    </w:p>
                  </w:txbxContent>
                </v:textbox>
                <w10:wrap anchorx="margin"/>
              </v:shape>
            </w:pict>
          </mc:Fallback>
        </mc:AlternateContent>
      </w:r>
      <w:r w:rsidRPr="000D2821">
        <w:rPr>
          <w:rFonts w:asciiTheme="minorHAnsi" w:hAnsiTheme="minorHAnsi" w:cstheme="minorHAnsi"/>
          <w:color w:val="auto"/>
          <w:sz w:val="48"/>
          <w:szCs w:val="48"/>
        </w:rPr>
        <w:t>Introduction &amp;</w:t>
      </w:r>
      <w:r w:rsidRPr="000D2821">
        <w:rPr>
          <w:rFonts w:asciiTheme="minorHAnsi" w:hAnsiTheme="minorHAnsi" w:cstheme="minorHAnsi"/>
          <w:color w:val="auto"/>
          <w:spacing w:val="67"/>
          <w:sz w:val="48"/>
          <w:szCs w:val="48"/>
        </w:rPr>
        <w:t xml:space="preserve"> </w:t>
      </w:r>
      <w:r w:rsidRPr="000D2821">
        <w:rPr>
          <w:rFonts w:asciiTheme="minorHAnsi" w:hAnsiTheme="minorHAnsi" w:cstheme="minorHAnsi"/>
          <w:color w:val="auto"/>
          <w:sz w:val="48"/>
          <w:szCs w:val="48"/>
        </w:rPr>
        <w:t>Obligations</w:t>
      </w:r>
      <w:bookmarkEnd w:id="847"/>
    </w:p>
    <w:p w14:paraId="6C39DEE2" w14:textId="77777777" w:rsidR="000462B8" w:rsidRPr="000D2821" w:rsidRDefault="000462B8" w:rsidP="000462B8">
      <w:pPr>
        <w:pStyle w:val="BodyText"/>
        <w:spacing w:before="359" w:line="244" w:lineRule="auto"/>
        <w:ind w:left="993" w:right="770"/>
      </w:pPr>
      <w:proofErr w:type="gramStart"/>
      <w:r w:rsidRPr="000D2821">
        <w:t>In order to</w:t>
      </w:r>
      <w:proofErr w:type="gramEnd"/>
      <w:r w:rsidRPr="000D2821">
        <w:t xml:space="preserve"> maintain uniformity and consistency with our branding and corporate image across Australia and New Zealand, it is a contractual requirement to comply with this guide. Our primary suppliers for items are Dynamite Online (stationary and most components of LAM kits) and LOD</w:t>
      </w:r>
    </w:p>
    <w:p w14:paraId="03287ACB" w14:textId="77777777" w:rsidR="000462B8" w:rsidRPr="000D2821" w:rsidRDefault="000462B8" w:rsidP="000462B8">
      <w:pPr>
        <w:pStyle w:val="BodyText"/>
        <w:spacing w:line="244" w:lineRule="auto"/>
        <w:ind w:left="993" w:right="368"/>
      </w:pPr>
      <w:r w:rsidRPr="000D2821">
        <w:t>Promotions (promotional items and uniforms), however you are welcome to use your own suppliers PROVIDED:</w:t>
      </w:r>
    </w:p>
    <w:p w14:paraId="42FB666F" w14:textId="77777777" w:rsidR="000462B8" w:rsidRPr="000D2821" w:rsidRDefault="000462B8" w:rsidP="000462B8">
      <w:pPr>
        <w:pStyle w:val="BodyText"/>
        <w:spacing w:before="8"/>
        <w:ind w:left="993"/>
        <w:rPr>
          <w:sz w:val="23"/>
        </w:rPr>
      </w:pPr>
    </w:p>
    <w:p w14:paraId="41957C01" w14:textId="77777777" w:rsidR="000462B8" w:rsidRPr="00CF15F3" w:rsidRDefault="000462B8" w:rsidP="00E3147D">
      <w:pPr>
        <w:pStyle w:val="ListParagraph"/>
        <w:widowControl w:val="0"/>
        <w:numPr>
          <w:ilvl w:val="0"/>
          <w:numId w:val="145"/>
        </w:numPr>
        <w:tabs>
          <w:tab w:val="left" w:pos="1418"/>
        </w:tabs>
        <w:autoSpaceDE w:val="0"/>
        <w:autoSpaceDN w:val="0"/>
        <w:spacing w:line="244" w:lineRule="auto"/>
        <w:ind w:left="993" w:right="1163" w:firstLine="0"/>
        <w:contextualSpacing w:val="0"/>
      </w:pPr>
      <w:r w:rsidRPr="00CF15F3">
        <w:t xml:space="preserve">The style guide is followed for any items sourced by FSEs or </w:t>
      </w:r>
      <w:r w:rsidRPr="00CF15F3">
        <w:rPr>
          <w:spacing w:val="-4"/>
        </w:rPr>
        <w:t xml:space="preserve">FSOs </w:t>
      </w:r>
      <w:r w:rsidRPr="00CF15F3">
        <w:rPr>
          <w:spacing w:val="-4"/>
        </w:rPr>
        <w:tab/>
      </w:r>
      <w:r w:rsidRPr="00CF15F3">
        <w:t>independently.</w:t>
      </w:r>
    </w:p>
    <w:p w14:paraId="1EC30E61" w14:textId="77777777" w:rsidR="000462B8" w:rsidRPr="00CF15F3" w:rsidRDefault="000462B8" w:rsidP="000462B8">
      <w:pPr>
        <w:pStyle w:val="BodyText"/>
        <w:tabs>
          <w:tab w:val="left" w:pos="1418"/>
        </w:tabs>
        <w:spacing w:before="2"/>
        <w:ind w:left="993"/>
      </w:pPr>
    </w:p>
    <w:p w14:paraId="3C0B54D0" w14:textId="77777777" w:rsidR="000462B8" w:rsidRPr="00CF15F3" w:rsidRDefault="000462B8" w:rsidP="00E3147D">
      <w:pPr>
        <w:pStyle w:val="ListParagraph"/>
        <w:widowControl w:val="0"/>
        <w:numPr>
          <w:ilvl w:val="0"/>
          <w:numId w:val="145"/>
        </w:numPr>
        <w:tabs>
          <w:tab w:val="left" w:pos="1418"/>
        </w:tabs>
        <w:autoSpaceDE w:val="0"/>
        <w:autoSpaceDN w:val="0"/>
        <w:spacing w:before="1" w:line="244" w:lineRule="auto"/>
        <w:ind w:left="993" w:right="691" w:firstLine="0"/>
        <w:contextualSpacing w:val="0"/>
      </w:pPr>
      <w:r w:rsidRPr="00CF15F3">
        <w:t xml:space="preserve">A proof is provided to the divisional for approval prior to any </w:t>
      </w:r>
      <w:r w:rsidRPr="00CF15F3">
        <w:rPr>
          <w:spacing w:val="-3"/>
        </w:rPr>
        <w:t xml:space="preserve">production </w:t>
      </w:r>
      <w:r w:rsidRPr="00CF15F3">
        <w:t xml:space="preserve">of </w:t>
      </w:r>
      <w:r w:rsidRPr="00CF15F3">
        <w:tab/>
        <w:t>standard</w:t>
      </w:r>
      <w:r w:rsidRPr="00CF15F3">
        <w:rPr>
          <w:spacing w:val="-1"/>
        </w:rPr>
        <w:t xml:space="preserve"> </w:t>
      </w:r>
      <w:r w:rsidRPr="00CF15F3">
        <w:t>items.</w:t>
      </w:r>
    </w:p>
    <w:p w14:paraId="19C18489" w14:textId="77777777" w:rsidR="000462B8" w:rsidRPr="00CF15F3" w:rsidRDefault="000462B8" w:rsidP="000462B8">
      <w:pPr>
        <w:pStyle w:val="BodyText"/>
        <w:tabs>
          <w:tab w:val="left" w:pos="1418"/>
        </w:tabs>
        <w:spacing w:before="2"/>
        <w:ind w:left="993"/>
      </w:pPr>
    </w:p>
    <w:p w14:paraId="30062E7F" w14:textId="3B97DFB1" w:rsidR="000462B8" w:rsidRPr="00CF15F3" w:rsidRDefault="000462B8" w:rsidP="00E3147D">
      <w:pPr>
        <w:pStyle w:val="ListParagraph"/>
        <w:widowControl w:val="0"/>
        <w:numPr>
          <w:ilvl w:val="0"/>
          <w:numId w:val="145"/>
        </w:numPr>
        <w:tabs>
          <w:tab w:val="left" w:pos="1418"/>
        </w:tabs>
        <w:autoSpaceDE w:val="0"/>
        <w:autoSpaceDN w:val="0"/>
        <w:spacing w:before="10" w:line="244" w:lineRule="auto"/>
        <w:ind w:left="993" w:right="282" w:firstLine="0"/>
      </w:pPr>
      <w:r w:rsidRPr="00CF15F3">
        <w:t xml:space="preserve">Any set up expenses required at your chosen supplier are at your own cost. In </w:t>
      </w:r>
      <w:r w:rsidRPr="00CF15F3">
        <w:tab/>
        <w:t>an instance where we don’t own the original file (</w:t>
      </w:r>
      <w:r w:rsidR="00CF15F3" w:rsidRPr="00CF15F3">
        <w:t>i.e.</w:t>
      </w:r>
      <w:r w:rsidRPr="00CF15F3">
        <w:t xml:space="preserve"> a design made by Dynamite) you will also need to cover any design costs with your </w:t>
      </w:r>
      <w:r w:rsidRPr="00CF15F3">
        <w:rPr>
          <w:spacing w:val="-5"/>
        </w:rPr>
        <w:t>printer.</w:t>
      </w:r>
    </w:p>
    <w:p w14:paraId="783296D9" w14:textId="77777777" w:rsidR="000462B8" w:rsidRPr="000D2821" w:rsidRDefault="000462B8" w:rsidP="000462B8">
      <w:pPr>
        <w:pStyle w:val="ListParagraph"/>
        <w:rPr>
          <w:sz w:val="23"/>
        </w:rPr>
      </w:pPr>
    </w:p>
    <w:p w14:paraId="47D2056F" w14:textId="77777777" w:rsidR="000462B8" w:rsidRPr="000D2821" w:rsidRDefault="000462B8" w:rsidP="000462B8">
      <w:pPr>
        <w:pStyle w:val="ListParagraph"/>
        <w:tabs>
          <w:tab w:val="left" w:pos="1418"/>
        </w:tabs>
        <w:spacing w:before="10" w:line="244" w:lineRule="auto"/>
        <w:ind w:left="993" w:right="282"/>
        <w:rPr>
          <w:sz w:val="23"/>
        </w:rPr>
      </w:pPr>
    </w:p>
    <w:p w14:paraId="5F273DE0" w14:textId="77777777" w:rsidR="000462B8" w:rsidRPr="000D2821" w:rsidRDefault="000462B8" w:rsidP="000462B8">
      <w:pPr>
        <w:pStyle w:val="BodyText"/>
        <w:spacing w:before="1" w:line="244" w:lineRule="auto"/>
        <w:ind w:left="993" w:right="368"/>
      </w:pPr>
      <w:r w:rsidRPr="000D2821">
        <w:t>Whether using one of our existing suppliers or your own supplier, approval must be granted by the divisional for any new items, including but not limited to LAM flyers, stubby holders, magnets, sponsorship signage etc.</w:t>
      </w:r>
    </w:p>
    <w:p w14:paraId="7F7DB04F" w14:textId="77777777" w:rsidR="000462B8" w:rsidRPr="000D2821" w:rsidRDefault="000462B8" w:rsidP="000462B8">
      <w:pPr>
        <w:pStyle w:val="BodyText"/>
        <w:spacing w:before="8"/>
        <w:ind w:left="993"/>
      </w:pPr>
    </w:p>
    <w:p w14:paraId="13E1C328" w14:textId="77777777" w:rsidR="000462B8" w:rsidRPr="000D2821" w:rsidRDefault="000462B8" w:rsidP="177DC49A">
      <w:pPr>
        <w:spacing w:line="249" w:lineRule="auto"/>
        <w:ind w:left="993" w:right="1770"/>
        <w:jc w:val="both"/>
        <w:rPr>
          <w:i/>
          <w:iCs/>
          <w:sz w:val="24"/>
          <w:szCs w:val="24"/>
        </w:rPr>
      </w:pPr>
      <w:r w:rsidRPr="000D2821">
        <w:rPr>
          <w:i/>
          <w:iCs/>
          <w:sz w:val="24"/>
          <w:szCs w:val="24"/>
        </w:rPr>
        <w:t>NOTE:</w:t>
      </w:r>
      <w:r w:rsidRPr="000D2821">
        <w:rPr>
          <w:i/>
          <w:iCs/>
          <w:spacing w:val="-41"/>
          <w:sz w:val="24"/>
          <w:szCs w:val="24"/>
        </w:rPr>
        <w:t xml:space="preserve"> </w:t>
      </w:r>
      <w:r w:rsidRPr="000D2821">
        <w:rPr>
          <w:i/>
          <w:iCs/>
          <w:sz w:val="24"/>
          <w:szCs w:val="24"/>
        </w:rPr>
        <w:t>this</w:t>
      </w:r>
      <w:r w:rsidRPr="000D2821">
        <w:rPr>
          <w:i/>
          <w:iCs/>
          <w:spacing w:val="-40"/>
          <w:sz w:val="24"/>
          <w:szCs w:val="24"/>
        </w:rPr>
        <w:t xml:space="preserve"> </w:t>
      </w:r>
      <w:r w:rsidRPr="000D2821">
        <w:rPr>
          <w:i/>
          <w:iCs/>
          <w:sz w:val="24"/>
          <w:szCs w:val="24"/>
        </w:rPr>
        <w:t>proof</w:t>
      </w:r>
      <w:r w:rsidRPr="000D2821">
        <w:rPr>
          <w:i/>
          <w:iCs/>
          <w:spacing w:val="-41"/>
          <w:sz w:val="24"/>
          <w:szCs w:val="24"/>
        </w:rPr>
        <w:t xml:space="preserve"> </w:t>
      </w:r>
      <w:r w:rsidRPr="000D2821">
        <w:rPr>
          <w:i/>
          <w:iCs/>
          <w:sz w:val="24"/>
          <w:szCs w:val="24"/>
        </w:rPr>
        <w:t>must</w:t>
      </w:r>
      <w:r w:rsidRPr="000D2821">
        <w:rPr>
          <w:i/>
          <w:iCs/>
          <w:spacing w:val="-40"/>
          <w:sz w:val="24"/>
          <w:szCs w:val="24"/>
        </w:rPr>
        <w:t xml:space="preserve"> </w:t>
      </w:r>
      <w:r w:rsidRPr="000D2821">
        <w:rPr>
          <w:i/>
          <w:iCs/>
          <w:sz w:val="24"/>
          <w:szCs w:val="24"/>
        </w:rPr>
        <w:t>be</w:t>
      </w:r>
      <w:r w:rsidRPr="000D2821">
        <w:rPr>
          <w:i/>
          <w:iCs/>
          <w:spacing w:val="-41"/>
          <w:sz w:val="24"/>
          <w:szCs w:val="24"/>
        </w:rPr>
        <w:t xml:space="preserve"> </w:t>
      </w:r>
      <w:r w:rsidRPr="000D2821">
        <w:rPr>
          <w:i/>
          <w:iCs/>
          <w:sz w:val="24"/>
          <w:szCs w:val="24"/>
        </w:rPr>
        <w:t>an</w:t>
      </w:r>
      <w:r w:rsidRPr="000D2821">
        <w:rPr>
          <w:i/>
          <w:iCs/>
          <w:spacing w:val="-40"/>
          <w:sz w:val="24"/>
          <w:szCs w:val="24"/>
        </w:rPr>
        <w:t xml:space="preserve"> </w:t>
      </w:r>
      <w:r w:rsidRPr="000D2821">
        <w:rPr>
          <w:i/>
          <w:iCs/>
          <w:sz w:val="24"/>
          <w:szCs w:val="24"/>
        </w:rPr>
        <w:t>official</w:t>
      </w:r>
      <w:r w:rsidRPr="000D2821">
        <w:rPr>
          <w:i/>
          <w:iCs/>
          <w:spacing w:val="-41"/>
          <w:sz w:val="24"/>
          <w:szCs w:val="24"/>
        </w:rPr>
        <w:t xml:space="preserve"> </w:t>
      </w:r>
      <w:r w:rsidRPr="000D2821">
        <w:rPr>
          <w:i/>
          <w:iCs/>
          <w:sz w:val="24"/>
          <w:szCs w:val="24"/>
        </w:rPr>
        <w:t>proof</w:t>
      </w:r>
      <w:r w:rsidRPr="000D2821">
        <w:rPr>
          <w:i/>
          <w:iCs/>
          <w:spacing w:val="-40"/>
          <w:sz w:val="24"/>
          <w:szCs w:val="24"/>
        </w:rPr>
        <w:t xml:space="preserve"> </w:t>
      </w:r>
      <w:r w:rsidRPr="000D2821">
        <w:rPr>
          <w:i/>
          <w:iCs/>
          <w:sz w:val="24"/>
          <w:szCs w:val="24"/>
        </w:rPr>
        <w:t>provided</w:t>
      </w:r>
      <w:r w:rsidRPr="000D2821">
        <w:rPr>
          <w:i/>
          <w:iCs/>
          <w:spacing w:val="-41"/>
          <w:sz w:val="24"/>
          <w:szCs w:val="24"/>
        </w:rPr>
        <w:t xml:space="preserve"> </w:t>
      </w:r>
      <w:r w:rsidRPr="000D2821">
        <w:rPr>
          <w:i/>
          <w:iCs/>
          <w:sz w:val="24"/>
          <w:szCs w:val="24"/>
        </w:rPr>
        <w:t>by</w:t>
      </w:r>
      <w:r w:rsidRPr="000D2821">
        <w:rPr>
          <w:i/>
          <w:iCs/>
          <w:spacing w:val="-40"/>
          <w:sz w:val="24"/>
          <w:szCs w:val="24"/>
        </w:rPr>
        <w:t xml:space="preserve"> </w:t>
      </w:r>
      <w:r w:rsidRPr="000D2821">
        <w:rPr>
          <w:i/>
          <w:iCs/>
          <w:sz w:val="24"/>
          <w:szCs w:val="24"/>
        </w:rPr>
        <w:t>the</w:t>
      </w:r>
      <w:r w:rsidRPr="000D2821">
        <w:rPr>
          <w:i/>
          <w:iCs/>
          <w:spacing w:val="-41"/>
          <w:sz w:val="24"/>
          <w:szCs w:val="24"/>
        </w:rPr>
        <w:t xml:space="preserve"> </w:t>
      </w:r>
      <w:r w:rsidRPr="000D2821">
        <w:rPr>
          <w:i/>
          <w:iCs/>
          <w:spacing w:val="-3"/>
          <w:sz w:val="24"/>
          <w:szCs w:val="24"/>
        </w:rPr>
        <w:t>printing company,</w:t>
      </w:r>
      <w:r w:rsidRPr="000D2821">
        <w:rPr>
          <w:i/>
          <w:iCs/>
          <w:spacing w:val="-36"/>
          <w:sz w:val="24"/>
          <w:szCs w:val="24"/>
        </w:rPr>
        <w:t xml:space="preserve"> </w:t>
      </w:r>
      <w:r w:rsidRPr="000D2821">
        <w:rPr>
          <w:i/>
          <w:iCs/>
          <w:sz w:val="24"/>
          <w:szCs w:val="24"/>
        </w:rPr>
        <w:t>and</w:t>
      </w:r>
      <w:r w:rsidRPr="000D2821">
        <w:rPr>
          <w:i/>
          <w:iCs/>
          <w:spacing w:val="-36"/>
          <w:sz w:val="24"/>
          <w:szCs w:val="24"/>
        </w:rPr>
        <w:t xml:space="preserve"> </w:t>
      </w:r>
      <w:r w:rsidRPr="000D2821">
        <w:rPr>
          <w:i/>
          <w:iCs/>
          <w:sz w:val="24"/>
          <w:szCs w:val="24"/>
        </w:rPr>
        <w:t>a</w:t>
      </w:r>
      <w:r w:rsidRPr="000D2821">
        <w:rPr>
          <w:i/>
          <w:iCs/>
          <w:spacing w:val="-35"/>
          <w:sz w:val="24"/>
          <w:szCs w:val="24"/>
        </w:rPr>
        <w:t xml:space="preserve"> </w:t>
      </w:r>
      <w:r w:rsidRPr="000D2821">
        <w:rPr>
          <w:i/>
          <w:iCs/>
          <w:sz w:val="24"/>
          <w:szCs w:val="24"/>
        </w:rPr>
        <w:t>“mock-up”</w:t>
      </w:r>
      <w:r w:rsidRPr="000D2821">
        <w:rPr>
          <w:i/>
          <w:iCs/>
          <w:spacing w:val="-36"/>
          <w:sz w:val="24"/>
          <w:szCs w:val="24"/>
        </w:rPr>
        <w:t xml:space="preserve"> </w:t>
      </w:r>
      <w:r w:rsidRPr="000D2821">
        <w:rPr>
          <w:i/>
          <w:iCs/>
          <w:sz w:val="24"/>
          <w:szCs w:val="24"/>
        </w:rPr>
        <w:t>of</w:t>
      </w:r>
      <w:r w:rsidRPr="000D2821">
        <w:rPr>
          <w:i/>
          <w:iCs/>
          <w:spacing w:val="-35"/>
          <w:sz w:val="24"/>
          <w:szCs w:val="24"/>
        </w:rPr>
        <w:t xml:space="preserve"> </w:t>
      </w:r>
      <w:r w:rsidRPr="000D2821">
        <w:rPr>
          <w:i/>
          <w:iCs/>
          <w:sz w:val="24"/>
          <w:szCs w:val="24"/>
        </w:rPr>
        <w:t>your</w:t>
      </w:r>
      <w:r w:rsidRPr="000D2821">
        <w:rPr>
          <w:i/>
          <w:iCs/>
          <w:spacing w:val="-36"/>
          <w:sz w:val="24"/>
          <w:szCs w:val="24"/>
        </w:rPr>
        <w:t xml:space="preserve"> </w:t>
      </w:r>
      <w:r w:rsidRPr="000D2821">
        <w:rPr>
          <w:i/>
          <w:iCs/>
          <w:sz w:val="24"/>
          <w:szCs w:val="24"/>
        </w:rPr>
        <w:t>idea</w:t>
      </w:r>
      <w:r w:rsidRPr="000D2821">
        <w:rPr>
          <w:i/>
          <w:iCs/>
          <w:spacing w:val="-35"/>
          <w:sz w:val="24"/>
          <w:szCs w:val="24"/>
        </w:rPr>
        <w:t xml:space="preserve"> </w:t>
      </w:r>
      <w:r w:rsidRPr="000D2821">
        <w:rPr>
          <w:i/>
          <w:iCs/>
          <w:sz w:val="24"/>
          <w:szCs w:val="24"/>
        </w:rPr>
        <w:t>(although</w:t>
      </w:r>
      <w:r w:rsidRPr="000D2821">
        <w:rPr>
          <w:i/>
          <w:iCs/>
          <w:spacing w:val="-36"/>
          <w:sz w:val="24"/>
          <w:szCs w:val="24"/>
        </w:rPr>
        <w:t xml:space="preserve"> </w:t>
      </w:r>
      <w:r w:rsidRPr="000D2821">
        <w:rPr>
          <w:i/>
          <w:iCs/>
          <w:sz w:val="24"/>
          <w:szCs w:val="24"/>
        </w:rPr>
        <w:t>a</w:t>
      </w:r>
      <w:r w:rsidRPr="000D2821">
        <w:rPr>
          <w:i/>
          <w:iCs/>
          <w:spacing w:val="-35"/>
          <w:sz w:val="24"/>
          <w:szCs w:val="24"/>
        </w:rPr>
        <w:t xml:space="preserve"> </w:t>
      </w:r>
      <w:r w:rsidRPr="000D2821">
        <w:rPr>
          <w:i/>
          <w:iCs/>
          <w:sz w:val="24"/>
          <w:szCs w:val="24"/>
        </w:rPr>
        <w:t>great</w:t>
      </w:r>
      <w:r w:rsidRPr="000D2821">
        <w:rPr>
          <w:i/>
          <w:iCs/>
          <w:spacing w:val="-36"/>
          <w:sz w:val="24"/>
          <w:szCs w:val="24"/>
        </w:rPr>
        <w:t xml:space="preserve"> </w:t>
      </w:r>
      <w:r w:rsidRPr="000D2821">
        <w:rPr>
          <w:i/>
          <w:iCs/>
          <w:sz w:val="24"/>
          <w:szCs w:val="24"/>
        </w:rPr>
        <w:t>thing</w:t>
      </w:r>
      <w:r w:rsidRPr="000D2821">
        <w:rPr>
          <w:i/>
          <w:iCs/>
          <w:spacing w:val="-35"/>
          <w:sz w:val="24"/>
          <w:szCs w:val="24"/>
        </w:rPr>
        <w:t xml:space="preserve"> </w:t>
      </w:r>
      <w:r w:rsidRPr="000D2821">
        <w:rPr>
          <w:i/>
          <w:iCs/>
          <w:sz w:val="24"/>
          <w:szCs w:val="24"/>
        </w:rPr>
        <w:t>to run</w:t>
      </w:r>
      <w:r w:rsidRPr="000D2821">
        <w:rPr>
          <w:i/>
          <w:iCs/>
          <w:spacing w:val="-41"/>
          <w:sz w:val="24"/>
          <w:szCs w:val="24"/>
        </w:rPr>
        <w:t xml:space="preserve"> </w:t>
      </w:r>
      <w:r w:rsidRPr="000D2821">
        <w:rPr>
          <w:i/>
          <w:iCs/>
          <w:sz w:val="24"/>
          <w:szCs w:val="24"/>
        </w:rPr>
        <w:t>by</w:t>
      </w:r>
      <w:r w:rsidRPr="000D2821">
        <w:rPr>
          <w:i/>
          <w:iCs/>
          <w:spacing w:val="-41"/>
          <w:sz w:val="24"/>
          <w:szCs w:val="24"/>
        </w:rPr>
        <w:t xml:space="preserve"> </w:t>
      </w:r>
      <w:r w:rsidRPr="000D2821">
        <w:rPr>
          <w:i/>
          <w:iCs/>
          <w:sz w:val="24"/>
          <w:szCs w:val="24"/>
        </w:rPr>
        <w:t>marketing</w:t>
      </w:r>
      <w:r w:rsidRPr="000D2821">
        <w:rPr>
          <w:i/>
          <w:iCs/>
          <w:spacing w:val="-40"/>
          <w:sz w:val="24"/>
          <w:szCs w:val="24"/>
        </w:rPr>
        <w:t xml:space="preserve"> </w:t>
      </w:r>
      <w:r w:rsidRPr="000D2821">
        <w:rPr>
          <w:i/>
          <w:iCs/>
          <w:sz w:val="24"/>
          <w:szCs w:val="24"/>
        </w:rPr>
        <w:t>before</w:t>
      </w:r>
      <w:r w:rsidRPr="000D2821">
        <w:rPr>
          <w:i/>
          <w:iCs/>
          <w:spacing w:val="-41"/>
          <w:sz w:val="24"/>
          <w:szCs w:val="24"/>
        </w:rPr>
        <w:t xml:space="preserve"> </w:t>
      </w:r>
      <w:r w:rsidRPr="000D2821">
        <w:rPr>
          <w:i/>
          <w:iCs/>
          <w:sz w:val="24"/>
          <w:szCs w:val="24"/>
        </w:rPr>
        <w:t>you</w:t>
      </w:r>
      <w:r w:rsidRPr="000D2821">
        <w:rPr>
          <w:i/>
          <w:iCs/>
          <w:spacing w:val="-40"/>
          <w:sz w:val="24"/>
          <w:szCs w:val="24"/>
        </w:rPr>
        <w:t xml:space="preserve"> </w:t>
      </w:r>
      <w:r w:rsidRPr="000D2821">
        <w:rPr>
          <w:i/>
          <w:iCs/>
          <w:sz w:val="24"/>
          <w:szCs w:val="24"/>
        </w:rPr>
        <w:t>proceed</w:t>
      </w:r>
      <w:r w:rsidRPr="000D2821">
        <w:rPr>
          <w:i/>
          <w:iCs/>
          <w:spacing w:val="-41"/>
          <w:sz w:val="24"/>
          <w:szCs w:val="24"/>
        </w:rPr>
        <w:t xml:space="preserve"> </w:t>
      </w:r>
      <w:r w:rsidRPr="000D2821">
        <w:rPr>
          <w:i/>
          <w:iCs/>
          <w:sz w:val="24"/>
          <w:szCs w:val="24"/>
        </w:rPr>
        <w:t>with</w:t>
      </w:r>
      <w:r w:rsidRPr="000D2821">
        <w:rPr>
          <w:i/>
          <w:iCs/>
          <w:spacing w:val="-40"/>
          <w:sz w:val="24"/>
          <w:szCs w:val="24"/>
        </w:rPr>
        <w:t xml:space="preserve"> </w:t>
      </w:r>
      <w:r w:rsidRPr="000D2821">
        <w:rPr>
          <w:i/>
          <w:iCs/>
          <w:sz w:val="24"/>
          <w:szCs w:val="24"/>
        </w:rPr>
        <w:t>set-up)</w:t>
      </w:r>
      <w:r w:rsidRPr="000D2821">
        <w:rPr>
          <w:i/>
          <w:iCs/>
          <w:spacing w:val="-41"/>
          <w:sz w:val="24"/>
          <w:szCs w:val="24"/>
        </w:rPr>
        <w:t xml:space="preserve"> </w:t>
      </w:r>
      <w:r w:rsidRPr="000D2821">
        <w:rPr>
          <w:i/>
          <w:iCs/>
          <w:sz w:val="24"/>
          <w:szCs w:val="24"/>
        </w:rPr>
        <w:t>is</w:t>
      </w:r>
      <w:r w:rsidRPr="000D2821">
        <w:rPr>
          <w:i/>
          <w:iCs/>
          <w:spacing w:val="-40"/>
          <w:sz w:val="24"/>
          <w:szCs w:val="24"/>
        </w:rPr>
        <w:t xml:space="preserve"> </w:t>
      </w:r>
      <w:r w:rsidRPr="000D2821">
        <w:rPr>
          <w:i/>
          <w:iCs/>
          <w:sz w:val="24"/>
          <w:szCs w:val="24"/>
        </w:rPr>
        <w:t>not</w:t>
      </w:r>
      <w:r w:rsidRPr="000D2821">
        <w:rPr>
          <w:i/>
          <w:iCs/>
          <w:spacing w:val="-41"/>
          <w:sz w:val="24"/>
          <w:szCs w:val="24"/>
        </w:rPr>
        <w:t xml:space="preserve"> </w:t>
      </w:r>
      <w:r w:rsidRPr="000D2821">
        <w:rPr>
          <w:i/>
          <w:iCs/>
          <w:sz w:val="24"/>
          <w:szCs w:val="24"/>
        </w:rPr>
        <w:t>sufficient for final</w:t>
      </w:r>
      <w:r w:rsidRPr="000D2821">
        <w:rPr>
          <w:i/>
          <w:iCs/>
          <w:spacing w:val="-5"/>
          <w:sz w:val="24"/>
          <w:szCs w:val="24"/>
        </w:rPr>
        <w:t xml:space="preserve"> </w:t>
      </w:r>
      <w:r w:rsidRPr="000D2821">
        <w:rPr>
          <w:i/>
          <w:iCs/>
          <w:sz w:val="24"/>
          <w:szCs w:val="24"/>
        </w:rPr>
        <w:t>approval.</w:t>
      </w:r>
    </w:p>
    <w:p w14:paraId="5708A421" w14:textId="77777777" w:rsidR="000462B8" w:rsidRPr="000D2821" w:rsidRDefault="000462B8" w:rsidP="000462B8">
      <w:pPr>
        <w:pStyle w:val="BodyText"/>
        <w:spacing w:before="9"/>
        <w:ind w:left="993"/>
        <w:rPr>
          <w:i/>
        </w:rPr>
      </w:pPr>
    </w:p>
    <w:p w14:paraId="018D7496" w14:textId="77777777" w:rsidR="000462B8" w:rsidRPr="000D2821" w:rsidRDefault="000462B8" w:rsidP="000462B8">
      <w:pPr>
        <w:pStyle w:val="BodyText"/>
        <w:spacing w:line="244" w:lineRule="auto"/>
        <w:ind w:left="993" w:right="745"/>
      </w:pPr>
      <w:r w:rsidRPr="000D2821">
        <w:t>Items contained in this document will and can be checked at any point in time to ensure they conform to the most recent style guide.</w:t>
      </w:r>
    </w:p>
    <w:p w14:paraId="2ABE55DE" w14:textId="77777777" w:rsidR="000462B8" w:rsidRPr="000D2821" w:rsidRDefault="000462B8" w:rsidP="000462B8">
      <w:pPr>
        <w:spacing w:after="160" w:line="259" w:lineRule="auto"/>
        <w:rPr>
          <w:sz w:val="24"/>
          <w:szCs w:val="24"/>
        </w:rPr>
      </w:pPr>
      <w:r w:rsidRPr="000D2821">
        <w:br w:type="page"/>
      </w:r>
    </w:p>
    <w:p w14:paraId="62F0E20A" w14:textId="77777777" w:rsidR="000462B8" w:rsidRPr="000D2821" w:rsidRDefault="000462B8" w:rsidP="000462B8">
      <w:pPr>
        <w:pStyle w:val="Heading3"/>
        <w:spacing w:before="121"/>
        <w:ind w:left="993"/>
        <w:rPr>
          <w:rFonts w:asciiTheme="minorHAnsi" w:hAnsiTheme="minorHAnsi" w:cstheme="minorHAnsi"/>
          <w:color w:val="auto"/>
          <w:sz w:val="48"/>
          <w:szCs w:val="48"/>
        </w:rPr>
      </w:pPr>
      <w:bookmarkStart w:id="848" w:name="_Toc221634736"/>
      <w:r w:rsidRPr="000D2821">
        <w:rPr>
          <w:rFonts w:asciiTheme="minorHAnsi" w:hAnsiTheme="minorHAnsi" w:cstheme="minorHAnsi"/>
          <w:noProof/>
          <w:color w:val="auto"/>
          <w:sz w:val="48"/>
          <w:szCs w:val="48"/>
        </w:rPr>
        <mc:AlternateContent>
          <mc:Choice Requires="wps">
            <w:drawing>
              <wp:anchor distT="0" distB="0" distL="114300" distR="114300" simplePos="0" relativeHeight="251658280" behindDoc="0" locked="0" layoutInCell="1" allowOverlap="1" wp14:anchorId="7DBC4B2D" wp14:editId="3B9D0917">
                <wp:simplePos x="0" y="0"/>
                <wp:positionH relativeFrom="leftMargin">
                  <wp:posOffset>228600</wp:posOffset>
                </wp:positionH>
                <wp:positionV relativeFrom="paragraph">
                  <wp:posOffset>-186377</wp:posOffset>
                </wp:positionV>
                <wp:extent cx="685800" cy="8227060"/>
                <wp:effectExtent l="0" t="0" r="0" b="254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822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21E60" w14:textId="77777777" w:rsidR="000462B8" w:rsidRDefault="000462B8" w:rsidP="000462B8">
                            <w:pPr>
                              <w:tabs>
                                <w:tab w:val="left" w:pos="6589"/>
                                <w:tab w:val="left" w:pos="7371"/>
                              </w:tabs>
                              <w:spacing w:before="20"/>
                              <w:ind w:left="20"/>
                              <w:rPr>
                                <w:sz w:val="88"/>
                              </w:rPr>
                            </w:pPr>
                            <w:r>
                              <w:rPr>
                                <w:color w:val="FFFFFF"/>
                                <w:sz w:val="88"/>
                              </w:rPr>
                              <w:t>INTRODUCTION</w:t>
                            </w:r>
                            <w:r>
                              <w:rPr>
                                <w:color w:val="FFFFFF"/>
                                <w:sz w:val="88"/>
                              </w:rPr>
                              <w:tab/>
                              <w:t>&amp;</w:t>
                            </w:r>
                            <w:r>
                              <w:rPr>
                                <w:color w:val="FFFFFF"/>
                                <w:sz w:val="88"/>
                              </w:rPr>
                              <w:tab/>
                            </w:r>
                            <w:r>
                              <w:rPr>
                                <w:color w:val="FFFFFF"/>
                                <w:spacing w:val="-6"/>
                                <w:sz w:val="88"/>
                              </w:rPr>
                              <w:t>OBLIGATIONS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C4B2D" id="Text Box 70" o:spid="_x0000_s1066" type="#_x0000_t202" style="position:absolute;left:0;text-align:left;margin-left:18pt;margin-top:-14.7pt;width:54pt;height:647.8pt;z-index:2516582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" filled="f" stroked="f">
                <v:textbox style="layout-flow:vertical;mso-layout-flow-alt:bottom-to-top" inset="0,0,0,0">
                  <w:txbxContent>
                    <w:p w14:paraId="1AB21E60" w14:textId="77777777" w:rsidR="000462B8" w:rsidRDefault="000462B8" w:rsidP="000462B8">
                      <w:pPr>
                        <w:tabs>
                          <w:tab w:val="left" w:pos="6589"/>
                          <w:tab w:val="left" w:pos="7371"/>
                        </w:tabs>
                        <w:spacing w:before="20"/>
                        <w:ind w:left="20"/>
                        <w:rPr>
                          <w:sz w:val="88"/>
                        </w:rPr>
                      </w:pPr>
                      <w:r>
                        <w:rPr>
                          <w:color w:val="FFFFFF"/>
                          <w:sz w:val="88"/>
                        </w:rPr>
                        <w:t>INTRODUCTION</w:t>
                      </w:r>
                      <w:r>
                        <w:rPr>
                          <w:color w:val="FFFFFF"/>
                          <w:sz w:val="88"/>
                        </w:rPr>
                        <w:tab/>
                        <w:t>&amp;</w:t>
                      </w:r>
                      <w:r>
                        <w:rPr>
                          <w:color w:val="FFFFFF"/>
                          <w:sz w:val="88"/>
                        </w:rPr>
                        <w:tab/>
                      </w:r>
                      <w:r>
                        <w:rPr>
                          <w:color w:val="FFFFFF"/>
                          <w:spacing w:val="-6"/>
                          <w:sz w:val="88"/>
                        </w:rPr>
                        <w:t>OBLIGATIONS</w:t>
                      </w:r>
                    </w:p>
                  </w:txbxContent>
                </v:textbox>
                <w10:wrap anchorx="margin"/>
              </v:shape>
            </w:pict>
          </mc:Fallback>
        </mc:AlternateContent>
      </w:r>
      <w:r w:rsidRPr="000D2821">
        <w:rPr>
          <w:rFonts w:asciiTheme="minorHAnsi" w:hAnsiTheme="minorHAnsi" w:cstheme="minorHAnsi"/>
          <w:color w:val="auto"/>
          <w:sz w:val="48"/>
          <w:szCs w:val="48"/>
        </w:rPr>
        <w:t>Introduction &amp;</w:t>
      </w:r>
      <w:r w:rsidRPr="000D2821">
        <w:rPr>
          <w:rFonts w:asciiTheme="minorHAnsi" w:hAnsiTheme="minorHAnsi" w:cstheme="minorHAnsi"/>
          <w:color w:val="auto"/>
          <w:spacing w:val="67"/>
          <w:sz w:val="48"/>
          <w:szCs w:val="48"/>
        </w:rPr>
        <w:t xml:space="preserve"> </w:t>
      </w:r>
      <w:r w:rsidRPr="000D2821">
        <w:rPr>
          <w:rFonts w:asciiTheme="minorHAnsi" w:hAnsiTheme="minorHAnsi" w:cstheme="minorHAnsi"/>
          <w:color w:val="auto"/>
          <w:sz w:val="48"/>
          <w:szCs w:val="48"/>
        </w:rPr>
        <w:t>Obligations</w:t>
      </w:r>
      <w:bookmarkEnd w:id="848"/>
    </w:p>
    <w:p w14:paraId="4E1C8E68" w14:textId="4580CAE5" w:rsidR="000462B8" w:rsidRPr="000D2821" w:rsidRDefault="000462B8" w:rsidP="000462B8">
      <w:pPr>
        <w:pStyle w:val="BodyText"/>
        <w:spacing w:before="359" w:line="244" w:lineRule="auto"/>
        <w:ind w:left="993" w:right="770"/>
      </w:pPr>
      <w:proofErr w:type="gramStart"/>
      <w:r w:rsidRPr="000D2821">
        <w:t>In order to</w:t>
      </w:r>
      <w:proofErr w:type="gramEnd"/>
      <w:r w:rsidRPr="000D2821">
        <w:t xml:space="preserve"> maintain uniformity and consistency with our branding and corporate image across Australia and New Zealand, it is a contractual requirement to comply with this guide. Our primary suppliers for items are Dynamite Online (stationary and most components of LAM kits) and LOD</w:t>
      </w:r>
      <w:r w:rsidR="00C12D47">
        <w:t>.</w:t>
      </w:r>
    </w:p>
    <w:p w14:paraId="38901C2D" w14:textId="77777777" w:rsidR="000462B8" w:rsidRPr="000D2821" w:rsidRDefault="000462B8" w:rsidP="000462B8">
      <w:pPr>
        <w:pStyle w:val="BodyText"/>
        <w:spacing w:line="244" w:lineRule="auto"/>
        <w:ind w:left="993" w:right="368"/>
      </w:pPr>
      <w:r w:rsidRPr="000D2821">
        <w:t>Promotions (promotional items and uniforms), however you are welcome to use your own suppliers PROVIDED:</w:t>
      </w:r>
    </w:p>
    <w:p w14:paraId="0B95AF83" w14:textId="77777777" w:rsidR="000462B8" w:rsidRPr="000D2821" w:rsidRDefault="000462B8" w:rsidP="000462B8">
      <w:pPr>
        <w:pStyle w:val="BodyText"/>
        <w:spacing w:before="8"/>
        <w:ind w:left="993"/>
        <w:rPr>
          <w:sz w:val="23"/>
        </w:rPr>
      </w:pPr>
    </w:p>
    <w:p w14:paraId="087ADACF" w14:textId="77777777" w:rsidR="000462B8" w:rsidRPr="00C12D47" w:rsidRDefault="000462B8" w:rsidP="00E3147D">
      <w:pPr>
        <w:pStyle w:val="ListParagraph"/>
        <w:widowControl w:val="0"/>
        <w:numPr>
          <w:ilvl w:val="0"/>
          <w:numId w:val="145"/>
        </w:numPr>
        <w:tabs>
          <w:tab w:val="left" w:pos="1418"/>
        </w:tabs>
        <w:autoSpaceDE w:val="0"/>
        <w:autoSpaceDN w:val="0"/>
        <w:spacing w:line="244" w:lineRule="auto"/>
        <w:ind w:left="993" w:right="1163" w:firstLine="0"/>
        <w:contextualSpacing w:val="0"/>
      </w:pPr>
      <w:r w:rsidRPr="00C12D47">
        <w:t xml:space="preserve">The style guide is followed for any items sourced by FSEs or </w:t>
      </w:r>
      <w:r w:rsidRPr="00C12D47">
        <w:rPr>
          <w:spacing w:val="-4"/>
        </w:rPr>
        <w:t xml:space="preserve">FSOs </w:t>
      </w:r>
      <w:r w:rsidRPr="00C12D47">
        <w:rPr>
          <w:spacing w:val="-4"/>
        </w:rPr>
        <w:tab/>
      </w:r>
      <w:r w:rsidRPr="00C12D47">
        <w:t>independently.</w:t>
      </w:r>
    </w:p>
    <w:p w14:paraId="6C28DCBC" w14:textId="77777777" w:rsidR="000462B8" w:rsidRPr="00C12D47" w:rsidRDefault="000462B8" w:rsidP="000462B8">
      <w:pPr>
        <w:pStyle w:val="BodyText"/>
        <w:tabs>
          <w:tab w:val="left" w:pos="1418"/>
        </w:tabs>
        <w:spacing w:before="2"/>
        <w:ind w:left="993"/>
      </w:pPr>
    </w:p>
    <w:p w14:paraId="76A91892" w14:textId="77777777" w:rsidR="000462B8" w:rsidRPr="00C12D47" w:rsidRDefault="000462B8" w:rsidP="00E3147D">
      <w:pPr>
        <w:pStyle w:val="ListParagraph"/>
        <w:widowControl w:val="0"/>
        <w:numPr>
          <w:ilvl w:val="0"/>
          <w:numId w:val="145"/>
        </w:numPr>
        <w:tabs>
          <w:tab w:val="left" w:pos="1418"/>
        </w:tabs>
        <w:autoSpaceDE w:val="0"/>
        <w:autoSpaceDN w:val="0"/>
        <w:spacing w:before="1" w:line="244" w:lineRule="auto"/>
        <w:ind w:left="993" w:right="691" w:firstLine="0"/>
        <w:contextualSpacing w:val="0"/>
      </w:pPr>
      <w:r w:rsidRPr="00C12D47">
        <w:t xml:space="preserve">A proof is provided to the divisional for approval prior to any </w:t>
      </w:r>
      <w:r w:rsidRPr="00C12D47">
        <w:rPr>
          <w:spacing w:val="-3"/>
        </w:rPr>
        <w:t xml:space="preserve">production </w:t>
      </w:r>
      <w:r w:rsidRPr="00C12D47">
        <w:t xml:space="preserve">of </w:t>
      </w:r>
      <w:r w:rsidRPr="00C12D47">
        <w:tab/>
        <w:t>standard</w:t>
      </w:r>
      <w:r w:rsidRPr="00C12D47">
        <w:rPr>
          <w:spacing w:val="-1"/>
        </w:rPr>
        <w:t xml:space="preserve"> </w:t>
      </w:r>
      <w:r w:rsidRPr="00C12D47">
        <w:t>items.</w:t>
      </w:r>
    </w:p>
    <w:p w14:paraId="5020980B" w14:textId="77777777" w:rsidR="000462B8" w:rsidRPr="00C12D47" w:rsidRDefault="000462B8" w:rsidP="000462B8">
      <w:pPr>
        <w:pStyle w:val="BodyText"/>
        <w:tabs>
          <w:tab w:val="left" w:pos="1418"/>
        </w:tabs>
        <w:spacing w:before="2"/>
        <w:ind w:left="993"/>
      </w:pPr>
    </w:p>
    <w:p w14:paraId="0D75B358" w14:textId="4EC720F5" w:rsidR="000462B8" w:rsidRPr="00C12D47" w:rsidRDefault="000462B8" w:rsidP="00E3147D">
      <w:pPr>
        <w:pStyle w:val="ListParagraph"/>
        <w:widowControl w:val="0"/>
        <w:numPr>
          <w:ilvl w:val="0"/>
          <w:numId w:val="145"/>
        </w:numPr>
        <w:tabs>
          <w:tab w:val="left" w:pos="1418"/>
        </w:tabs>
        <w:autoSpaceDE w:val="0"/>
        <w:autoSpaceDN w:val="0"/>
        <w:spacing w:before="10" w:line="244" w:lineRule="auto"/>
        <w:ind w:left="993" w:right="282" w:firstLine="0"/>
      </w:pPr>
      <w:r w:rsidRPr="00C12D47">
        <w:t xml:space="preserve">Any set up expenses required at your chosen supplier are at your own cost. In </w:t>
      </w:r>
      <w:r w:rsidRPr="00C12D47">
        <w:tab/>
        <w:t>an instance where we don’t own the original file (</w:t>
      </w:r>
      <w:r w:rsidR="00C12D47" w:rsidRPr="00C12D47">
        <w:t>i.e.</w:t>
      </w:r>
      <w:r w:rsidRPr="00C12D47">
        <w:t xml:space="preserve"> a design made by Dynamite) you will also need to cover any design costs with your </w:t>
      </w:r>
      <w:r w:rsidRPr="00C12D47">
        <w:rPr>
          <w:spacing w:val="-5"/>
        </w:rPr>
        <w:t>printer.</w:t>
      </w:r>
    </w:p>
    <w:p w14:paraId="776DE62C" w14:textId="77777777" w:rsidR="000462B8" w:rsidRPr="000D2821" w:rsidRDefault="000462B8" w:rsidP="000462B8">
      <w:pPr>
        <w:pStyle w:val="ListParagraph"/>
        <w:rPr>
          <w:sz w:val="23"/>
        </w:rPr>
      </w:pPr>
    </w:p>
    <w:p w14:paraId="4E241075" w14:textId="77777777" w:rsidR="000462B8" w:rsidRPr="000D2821" w:rsidRDefault="000462B8" w:rsidP="000462B8">
      <w:pPr>
        <w:pStyle w:val="ListParagraph"/>
        <w:tabs>
          <w:tab w:val="left" w:pos="1418"/>
        </w:tabs>
        <w:spacing w:before="10" w:line="244" w:lineRule="auto"/>
        <w:ind w:left="993" w:right="282"/>
        <w:rPr>
          <w:sz w:val="23"/>
        </w:rPr>
      </w:pPr>
    </w:p>
    <w:p w14:paraId="589836B0" w14:textId="77777777" w:rsidR="000462B8" w:rsidRPr="000D2821" w:rsidRDefault="000462B8" w:rsidP="000462B8">
      <w:pPr>
        <w:pStyle w:val="BodyText"/>
        <w:spacing w:before="1" w:line="244" w:lineRule="auto"/>
        <w:ind w:left="993" w:right="368"/>
      </w:pPr>
      <w:r w:rsidRPr="000D2821">
        <w:t>Whether using one of our existing suppliers or your own supplier, approval must be granted by the divisional for any new items, including but not limited to LAM flyers, stubby holders, magnets, sponsorship signage etc.</w:t>
      </w:r>
    </w:p>
    <w:p w14:paraId="6276E423" w14:textId="77777777" w:rsidR="000462B8" w:rsidRPr="000D2821" w:rsidRDefault="000462B8" w:rsidP="000462B8">
      <w:pPr>
        <w:pStyle w:val="BodyText"/>
        <w:spacing w:before="8"/>
        <w:ind w:left="993"/>
      </w:pPr>
    </w:p>
    <w:p w14:paraId="061B09A1" w14:textId="77777777" w:rsidR="000462B8" w:rsidRPr="000D2821" w:rsidRDefault="000462B8" w:rsidP="177DC49A">
      <w:pPr>
        <w:spacing w:line="249" w:lineRule="auto"/>
        <w:ind w:left="993" w:right="1770"/>
        <w:jc w:val="both"/>
        <w:rPr>
          <w:i/>
          <w:iCs/>
          <w:sz w:val="24"/>
          <w:szCs w:val="24"/>
        </w:rPr>
      </w:pPr>
      <w:r w:rsidRPr="000D2821">
        <w:rPr>
          <w:i/>
          <w:iCs/>
          <w:sz w:val="24"/>
          <w:szCs w:val="24"/>
        </w:rPr>
        <w:t>NOTE:</w:t>
      </w:r>
      <w:r w:rsidRPr="000D2821">
        <w:rPr>
          <w:i/>
          <w:iCs/>
          <w:spacing w:val="-41"/>
          <w:sz w:val="24"/>
          <w:szCs w:val="24"/>
        </w:rPr>
        <w:t xml:space="preserve"> </w:t>
      </w:r>
      <w:r w:rsidRPr="000D2821">
        <w:rPr>
          <w:i/>
          <w:iCs/>
          <w:sz w:val="24"/>
          <w:szCs w:val="24"/>
        </w:rPr>
        <w:t>this</w:t>
      </w:r>
      <w:r w:rsidRPr="000D2821">
        <w:rPr>
          <w:i/>
          <w:iCs/>
          <w:spacing w:val="-40"/>
          <w:sz w:val="24"/>
          <w:szCs w:val="24"/>
        </w:rPr>
        <w:t xml:space="preserve"> </w:t>
      </w:r>
      <w:r w:rsidRPr="000D2821">
        <w:rPr>
          <w:i/>
          <w:iCs/>
          <w:sz w:val="24"/>
          <w:szCs w:val="24"/>
        </w:rPr>
        <w:t>proof</w:t>
      </w:r>
      <w:r w:rsidRPr="000D2821">
        <w:rPr>
          <w:i/>
          <w:iCs/>
          <w:spacing w:val="-41"/>
          <w:sz w:val="24"/>
          <w:szCs w:val="24"/>
        </w:rPr>
        <w:t xml:space="preserve"> </w:t>
      </w:r>
      <w:r w:rsidRPr="000D2821">
        <w:rPr>
          <w:i/>
          <w:iCs/>
          <w:sz w:val="24"/>
          <w:szCs w:val="24"/>
        </w:rPr>
        <w:t>must</w:t>
      </w:r>
      <w:r w:rsidRPr="000D2821">
        <w:rPr>
          <w:i/>
          <w:iCs/>
          <w:spacing w:val="-40"/>
          <w:sz w:val="24"/>
          <w:szCs w:val="24"/>
        </w:rPr>
        <w:t xml:space="preserve"> </w:t>
      </w:r>
      <w:r w:rsidRPr="000D2821">
        <w:rPr>
          <w:i/>
          <w:iCs/>
          <w:sz w:val="24"/>
          <w:szCs w:val="24"/>
        </w:rPr>
        <w:t>be</w:t>
      </w:r>
      <w:r w:rsidRPr="000D2821">
        <w:rPr>
          <w:i/>
          <w:iCs/>
          <w:spacing w:val="-41"/>
          <w:sz w:val="24"/>
          <w:szCs w:val="24"/>
        </w:rPr>
        <w:t xml:space="preserve"> </w:t>
      </w:r>
      <w:r w:rsidRPr="000D2821">
        <w:rPr>
          <w:i/>
          <w:iCs/>
          <w:sz w:val="24"/>
          <w:szCs w:val="24"/>
        </w:rPr>
        <w:t>an</w:t>
      </w:r>
      <w:r w:rsidRPr="000D2821">
        <w:rPr>
          <w:i/>
          <w:iCs/>
          <w:spacing w:val="-40"/>
          <w:sz w:val="24"/>
          <w:szCs w:val="24"/>
        </w:rPr>
        <w:t xml:space="preserve"> </w:t>
      </w:r>
      <w:r w:rsidRPr="000D2821">
        <w:rPr>
          <w:i/>
          <w:iCs/>
          <w:sz w:val="24"/>
          <w:szCs w:val="24"/>
        </w:rPr>
        <w:t>official</w:t>
      </w:r>
      <w:r w:rsidRPr="000D2821">
        <w:rPr>
          <w:i/>
          <w:iCs/>
          <w:spacing w:val="-41"/>
          <w:sz w:val="24"/>
          <w:szCs w:val="24"/>
        </w:rPr>
        <w:t xml:space="preserve"> </w:t>
      </w:r>
      <w:r w:rsidRPr="000D2821">
        <w:rPr>
          <w:i/>
          <w:iCs/>
          <w:sz w:val="24"/>
          <w:szCs w:val="24"/>
        </w:rPr>
        <w:t>proof</w:t>
      </w:r>
      <w:r w:rsidRPr="000D2821">
        <w:rPr>
          <w:i/>
          <w:iCs/>
          <w:spacing w:val="-40"/>
          <w:sz w:val="24"/>
          <w:szCs w:val="24"/>
        </w:rPr>
        <w:t xml:space="preserve"> </w:t>
      </w:r>
      <w:r w:rsidRPr="000D2821">
        <w:rPr>
          <w:i/>
          <w:iCs/>
          <w:sz w:val="24"/>
          <w:szCs w:val="24"/>
        </w:rPr>
        <w:t>provided</w:t>
      </w:r>
      <w:r w:rsidRPr="000D2821">
        <w:rPr>
          <w:i/>
          <w:iCs/>
          <w:spacing w:val="-41"/>
          <w:sz w:val="24"/>
          <w:szCs w:val="24"/>
        </w:rPr>
        <w:t xml:space="preserve"> </w:t>
      </w:r>
      <w:r w:rsidRPr="000D2821">
        <w:rPr>
          <w:i/>
          <w:iCs/>
          <w:sz w:val="24"/>
          <w:szCs w:val="24"/>
        </w:rPr>
        <w:t>by</w:t>
      </w:r>
      <w:r w:rsidRPr="000D2821">
        <w:rPr>
          <w:i/>
          <w:iCs/>
          <w:spacing w:val="-40"/>
          <w:sz w:val="24"/>
          <w:szCs w:val="24"/>
        </w:rPr>
        <w:t xml:space="preserve"> </w:t>
      </w:r>
      <w:r w:rsidRPr="000D2821">
        <w:rPr>
          <w:i/>
          <w:iCs/>
          <w:sz w:val="24"/>
          <w:szCs w:val="24"/>
        </w:rPr>
        <w:t>the</w:t>
      </w:r>
      <w:r w:rsidRPr="000D2821">
        <w:rPr>
          <w:i/>
          <w:iCs/>
          <w:spacing w:val="-41"/>
          <w:sz w:val="24"/>
          <w:szCs w:val="24"/>
        </w:rPr>
        <w:t xml:space="preserve"> </w:t>
      </w:r>
      <w:r w:rsidRPr="000D2821">
        <w:rPr>
          <w:i/>
          <w:iCs/>
          <w:spacing w:val="-3"/>
          <w:sz w:val="24"/>
          <w:szCs w:val="24"/>
        </w:rPr>
        <w:t>printing company,</w:t>
      </w:r>
      <w:r w:rsidRPr="000D2821">
        <w:rPr>
          <w:i/>
          <w:iCs/>
          <w:spacing w:val="-36"/>
          <w:sz w:val="24"/>
          <w:szCs w:val="24"/>
        </w:rPr>
        <w:t xml:space="preserve"> </w:t>
      </w:r>
      <w:r w:rsidRPr="000D2821">
        <w:rPr>
          <w:i/>
          <w:iCs/>
          <w:sz w:val="24"/>
          <w:szCs w:val="24"/>
        </w:rPr>
        <w:t>and</w:t>
      </w:r>
      <w:r w:rsidRPr="000D2821">
        <w:rPr>
          <w:i/>
          <w:iCs/>
          <w:spacing w:val="-36"/>
          <w:sz w:val="24"/>
          <w:szCs w:val="24"/>
        </w:rPr>
        <w:t xml:space="preserve"> </w:t>
      </w:r>
      <w:r w:rsidRPr="000D2821">
        <w:rPr>
          <w:i/>
          <w:iCs/>
          <w:sz w:val="24"/>
          <w:szCs w:val="24"/>
        </w:rPr>
        <w:t>a</w:t>
      </w:r>
      <w:r w:rsidRPr="000D2821">
        <w:rPr>
          <w:i/>
          <w:iCs/>
          <w:spacing w:val="-35"/>
          <w:sz w:val="24"/>
          <w:szCs w:val="24"/>
        </w:rPr>
        <w:t xml:space="preserve"> </w:t>
      </w:r>
      <w:r w:rsidRPr="000D2821">
        <w:rPr>
          <w:i/>
          <w:iCs/>
          <w:sz w:val="24"/>
          <w:szCs w:val="24"/>
        </w:rPr>
        <w:t>“mock-up”</w:t>
      </w:r>
      <w:r w:rsidRPr="000D2821">
        <w:rPr>
          <w:i/>
          <w:iCs/>
          <w:spacing w:val="-36"/>
          <w:sz w:val="24"/>
          <w:szCs w:val="24"/>
        </w:rPr>
        <w:t xml:space="preserve"> </w:t>
      </w:r>
      <w:r w:rsidRPr="000D2821">
        <w:rPr>
          <w:i/>
          <w:iCs/>
          <w:sz w:val="24"/>
          <w:szCs w:val="24"/>
        </w:rPr>
        <w:t>of</w:t>
      </w:r>
      <w:r w:rsidRPr="000D2821">
        <w:rPr>
          <w:i/>
          <w:iCs/>
          <w:spacing w:val="-35"/>
          <w:sz w:val="24"/>
          <w:szCs w:val="24"/>
        </w:rPr>
        <w:t xml:space="preserve"> </w:t>
      </w:r>
      <w:r w:rsidRPr="000D2821">
        <w:rPr>
          <w:i/>
          <w:iCs/>
          <w:sz w:val="24"/>
          <w:szCs w:val="24"/>
        </w:rPr>
        <w:t>your</w:t>
      </w:r>
      <w:r w:rsidRPr="000D2821">
        <w:rPr>
          <w:i/>
          <w:iCs/>
          <w:spacing w:val="-36"/>
          <w:sz w:val="24"/>
          <w:szCs w:val="24"/>
        </w:rPr>
        <w:t xml:space="preserve"> </w:t>
      </w:r>
      <w:r w:rsidRPr="000D2821">
        <w:rPr>
          <w:i/>
          <w:iCs/>
          <w:sz w:val="24"/>
          <w:szCs w:val="24"/>
        </w:rPr>
        <w:t>idea</w:t>
      </w:r>
      <w:r w:rsidRPr="000D2821">
        <w:rPr>
          <w:i/>
          <w:iCs/>
          <w:spacing w:val="-35"/>
          <w:sz w:val="24"/>
          <w:szCs w:val="24"/>
        </w:rPr>
        <w:t xml:space="preserve"> </w:t>
      </w:r>
      <w:r w:rsidRPr="000D2821">
        <w:rPr>
          <w:i/>
          <w:iCs/>
          <w:sz w:val="24"/>
          <w:szCs w:val="24"/>
        </w:rPr>
        <w:t>(although</w:t>
      </w:r>
      <w:r w:rsidRPr="000D2821">
        <w:rPr>
          <w:i/>
          <w:iCs/>
          <w:spacing w:val="-36"/>
          <w:sz w:val="24"/>
          <w:szCs w:val="24"/>
        </w:rPr>
        <w:t xml:space="preserve"> </w:t>
      </w:r>
      <w:r w:rsidRPr="000D2821">
        <w:rPr>
          <w:i/>
          <w:iCs/>
          <w:sz w:val="24"/>
          <w:szCs w:val="24"/>
        </w:rPr>
        <w:t>a</w:t>
      </w:r>
      <w:r w:rsidRPr="000D2821">
        <w:rPr>
          <w:i/>
          <w:iCs/>
          <w:spacing w:val="-35"/>
          <w:sz w:val="24"/>
          <w:szCs w:val="24"/>
        </w:rPr>
        <w:t xml:space="preserve"> </w:t>
      </w:r>
      <w:r w:rsidRPr="000D2821">
        <w:rPr>
          <w:i/>
          <w:iCs/>
          <w:sz w:val="24"/>
          <w:szCs w:val="24"/>
        </w:rPr>
        <w:t>great</w:t>
      </w:r>
      <w:r w:rsidRPr="000D2821">
        <w:rPr>
          <w:i/>
          <w:iCs/>
          <w:spacing w:val="-36"/>
          <w:sz w:val="24"/>
          <w:szCs w:val="24"/>
        </w:rPr>
        <w:t xml:space="preserve"> </w:t>
      </w:r>
      <w:r w:rsidRPr="000D2821">
        <w:rPr>
          <w:i/>
          <w:iCs/>
          <w:sz w:val="24"/>
          <w:szCs w:val="24"/>
        </w:rPr>
        <w:t>thing</w:t>
      </w:r>
      <w:r w:rsidRPr="000D2821">
        <w:rPr>
          <w:i/>
          <w:iCs/>
          <w:spacing w:val="-35"/>
          <w:sz w:val="24"/>
          <w:szCs w:val="24"/>
        </w:rPr>
        <w:t xml:space="preserve"> </w:t>
      </w:r>
      <w:r w:rsidRPr="000D2821">
        <w:rPr>
          <w:i/>
          <w:iCs/>
          <w:sz w:val="24"/>
          <w:szCs w:val="24"/>
        </w:rPr>
        <w:t>to run</w:t>
      </w:r>
      <w:r w:rsidRPr="000D2821">
        <w:rPr>
          <w:i/>
          <w:iCs/>
          <w:spacing w:val="-41"/>
          <w:sz w:val="24"/>
          <w:szCs w:val="24"/>
        </w:rPr>
        <w:t xml:space="preserve"> </w:t>
      </w:r>
      <w:r w:rsidRPr="000D2821">
        <w:rPr>
          <w:i/>
          <w:iCs/>
          <w:sz w:val="24"/>
          <w:szCs w:val="24"/>
        </w:rPr>
        <w:t>by</w:t>
      </w:r>
      <w:r w:rsidRPr="000D2821">
        <w:rPr>
          <w:i/>
          <w:iCs/>
          <w:spacing w:val="-41"/>
          <w:sz w:val="24"/>
          <w:szCs w:val="24"/>
        </w:rPr>
        <w:t xml:space="preserve"> </w:t>
      </w:r>
      <w:r w:rsidRPr="000D2821">
        <w:rPr>
          <w:i/>
          <w:iCs/>
          <w:sz w:val="24"/>
          <w:szCs w:val="24"/>
        </w:rPr>
        <w:t>marketing</w:t>
      </w:r>
      <w:r w:rsidRPr="000D2821">
        <w:rPr>
          <w:i/>
          <w:iCs/>
          <w:spacing w:val="-40"/>
          <w:sz w:val="24"/>
          <w:szCs w:val="24"/>
        </w:rPr>
        <w:t xml:space="preserve"> </w:t>
      </w:r>
      <w:r w:rsidRPr="000D2821">
        <w:rPr>
          <w:i/>
          <w:iCs/>
          <w:sz w:val="24"/>
          <w:szCs w:val="24"/>
        </w:rPr>
        <w:t>before</w:t>
      </w:r>
      <w:r w:rsidRPr="000D2821">
        <w:rPr>
          <w:i/>
          <w:iCs/>
          <w:spacing w:val="-41"/>
          <w:sz w:val="24"/>
          <w:szCs w:val="24"/>
        </w:rPr>
        <w:t xml:space="preserve"> </w:t>
      </w:r>
      <w:r w:rsidRPr="000D2821">
        <w:rPr>
          <w:i/>
          <w:iCs/>
          <w:sz w:val="24"/>
          <w:szCs w:val="24"/>
        </w:rPr>
        <w:t>you</w:t>
      </w:r>
      <w:r w:rsidRPr="000D2821">
        <w:rPr>
          <w:i/>
          <w:iCs/>
          <w:spacing w:val="-40"/>
          <w:sz w:val="24"/>
          <w:szCs w:val="24"/>
        </w:rPr>
        <w:t xml:space="preserve"> </w:t>
      </w:r>
      <w:r w:rsidRPr="000D2821">
        <w:rPr>
          <w:i/>
          <w:iCs/>
          <w:sz w:val="24"/>
          <w:szCs w:val="24"/>
        </w:rPr>
        <w:t>proceed</w:t>
      </w:r>
      <w:r w:rsidRPr="000D2821">
        <w:rPr>
          <w:i/>
          <w:iCs/>
          <w:spacing w:val="-41"/>
          <w:sz w:val="24"/>
          <w:szCs w:val="24"/>
        </w:rPr>
        <w:t xml:space="preserve"> </w:t>
      </w:r>
      <w:r w:rsidRPr="000D2821">
        <w:rPr>
          <w:i/>
          <w:iCs/>
          <w:sz w:val="24"/>
          <w:szCs w:val="24"/>
        </w:rPr>
        <w:t>with</w:t>
      </w:r>
      <w:r w:rsidRPr="000D2821">
        <w:rPr>
          <w:i/>
          <w:iCs/>
          <w:spacing w:val="-40"/>
          <w:sz w:val="24"/>
          <w:szCs w:val="24"/>
        </w:rPr>
        <w:t xml:space="preserve"> </w:t>
      </w:r>
      <w:r w:rsidRPr="000D2821">
        <w:rPr>
          <w:i/>
          <w:iCs/>
          <w:sz w:val="24"/>
          <w:szCs w:val="24"/>
        </w:rPr>
        <w:t>set-up)</w:t>
      </w:r>
      <w:r w:rsidRPr="000D2821">
        <w:rPr>
          <w:i/>
          <w:iCs/>
          <w:spacing w:val="-41"/>
          <w:sz w:val="24"/>
          <w:szCs w:val="24"/>
        </w:rPr>
        <w:t xml:space="preserve"> </w:t>
      </w:r>
      <w:r w:rsidRPr="000D2821">
        <w:rPr>
          <w:i/>
          <w:iCs/>
          <w:sz w:val="24"/>
          <w:szCs w:val="24"/>
        </w:rPr>
        <w:t>is</w:t>
      </w:r>
      <w:r w:rsidRPr="000D2821">
        <w:rPr>
          <w:i/>
          <w:iCs/>
          <w:spacing w:val="-40"/>
          <w:sz w:val="24"/>
          <w:szCs w:val="24"/>
        </w:rPr>
        <w:t xml:space="preserve"> </w:t>
      </w:r>
      <w:r w:rsidRPr="000D2821">
        <w:rPr>
          <w:i/>
          <w:iCs/>
          <w:sz w:val="24"/>
          <w:szCs w:val="24"/>
        </w:rPr>
        <w:t>not</w:t>
      </w:r>
      <w:r w:rsidRPr="000D2821">
        <w:rPr>
          <w:i/>
          <w:iCs/>
          <w:spacing w:val="-41"/>
          <w:sz w:val="24"/>
          <w:szCs w:val="24"/>
        </w:rPr>
        <w:t xml:space="preserve"> </w:t>
      </w:r>
      <w:r w:rsidRPr="000D2821">
        <w:rPr>
          <w:i/>
          <w:iCs/>
          <w:sz w:val="24"/>
          <w:szCs w:val="24"/>
        </w:rPr>
        <w:t>sufficient for final</w:t>
      </w:r>
      <w:r w:rsidRPr="000D2821">
        <w:rPr>
          <w:i/>
          <w:iCs/>
          <w:spacing w:val="-5"/>
          <w:sz w:val="24"/>
          <w:szCs w:val="24"/>
        </w:rPr>
        <w:t xml:space="preserve"> </w:t>
      </w:r>
      <w:r w:rsidRPr="000D2821">
        <w:rPr>
          <w:i/>
          <w:iCs/>
          <w:sz w:val="24"/>
          <w:szCs w:val="24"/>
        </w:rPr>
        <w:t>approval.</w:t>
      </w:r>
    </w:p>
    <w:p w14:paraId="564D2314" w14:textId="77777777" w:rsidR="000462B8" w:rsidRPr="000D2821" w:rsidRDefault="000462B8" w:rsidP="000462B8">
      <w:pPr>
        <w:pStyle w:val="BodyText"/>
        <w:spacing w:before="9"/>
        <w:ind w:left="993"/>
        <w:rPr>
          <w:i/>
        </w:rPr>
      </w:pPr>
    </w:p>
    <w:p w14:paraId="68479BF1" w14:textId="77777777" w:rsidR="000462B8" w:rsidRPr="000D2821" w:rsidRDefault="000462B8" w:rsidP="000462B8">
      <w:pPr>
        <w:pStyle w:val="BodyText"/>
        <w:spacing w:line="244" w:lineRule="auto"/>
        <w:ind w:left="993" w:right="745"/>
      </w:pPr>
      <w:r w:rsidRPr="000D2821">
        <w:t>Items contained in this document will and can be checked at any point in time to ensure they conform to the most recent style guide.</w:t>
      </w:r>
    </w:p>
    <w:p w14:paraId="01207324" w14:textId="77777777" w:rsidR="00BB1463" w:rsidRPr="000D2821" w:rsidRDefault="00BB1463" w:rsidP="000462B8">
      <w:pPr>
        <w:pStyle w:val="BodyText"/>
        <w:spacing w:line="244" w:lineRule="auto"/>
        <w:ind w:left="993" w:right="745"/>
      </w:pPr>
    </w:p>
    <w:p w14:paraId="465828BB" w14:textId="77777777" w:rsidR="00BB1463" w:rsidRPr="000D2821" w:rsidRDefault="00BB1463" w:rsidP="000462B8">
      <w:pPr>
        <w:pStyle w:val="BodyText"/>
        <w:spacing w:line="244" w:lineRule="auto"/>
        <w:ind w:left="993" w:right="745"/>
      </w:pPr>
    </w:p>
    <w:p w14:paraId="2FCB403A" w14:textId="77777777" w:rsidR="00CC7B0C" w:rsidRPr="000D2821" w:rsidRDefault="00CC7B0C" w:rsidP="00CC7B0C">
      <w:pPr>
        <w:spacing w:after="160" w:line="259" w:lineRule="auto"/>
        <w:ind w:firstLine="720"/>
        <w:rPr>
          <w:rFonts w:cstheme="minorHAnsi"/>
          <w:sz w:val="48"/>
          <w:szCs w:val="48"/>
        </w:rPr>
      </w:pPr>
    </w:p>
    <w:p w14:paraId="37560EBB" w14:textId="77777777" w:rsidR="00CC7B0C" w:rsidRPr="000D2821" w:rsidRDefault="00CC7B0C" w:rsidP="00CC7B0C">
      <w:pPr>
        <w:spacing w:after="160" w:line="259" w:lineRule="auto"/>
        <w:ind w:firstLine="720"/>
        <w:rPr>
          <w:rFonts w:cstheme="minorHAnsi"/>
          <w:sz w:val="48"/>
          <w:szCs w:val="48"/>
        </w:rPr>
      </w:pPr>
    </w:p>
    <w:p w14:paraId="72F9AD28" w14:textId="77777777" w:rsidR="00CC7B0C" w:rsidRPr="000D2821" w:rsidRDefault="00CC7B0C" w:rsidP="00CC7B0C">
      <w:pPr>
        <w:spacing w:after="160" w:line="259" w:lineRule="auto"/>
        <w:ind w:firstLine="720"/>
        <w:rPr>
          <w:rFonts w:cstheme="minorHAnsi"/>
          <w:sz w:val="48"/>
          <w:szCs w:val="48"/>
        </w:rPr>
      </w:pPr>
    </w:p>
    <w:p w14:paraId="53098FB9" w14:textId="1E4A8610" w:rsidR="0021452B" w:rsidRPr="000D2821" w:rsidRDefault="00CC7B0C" w:rsidP="00CC7B0C">
      <w:pPr>
        <w:spacing w:after="160" w:line="259" w:lineRule="auto"/>
        <w:ind w:firstLine="720"/>
        <w:rPr>
          <w:rFonts w:cstheme="minorHAnsi"/>
          <w:sz w:val="48"/>
          <w:szCs w:val="48"/>
        </w:rPr>
      </w:pPr>
      <w:r w:rsidRPr="000D2821">
        <w:rPr>
          <w:rFonts w:cstheme="minorHAnsi"/>
          <w:sz w:val="48"/>
          <w:szCs w:val="48"/>
        </w:rPr>
        <w:t>Uniforms</w:t>
      </w:r>
      <w:r w:rsidR="00AB30FE" w:rsidRPr="000D2821">
        <w:rPr>
          <w:rFonts w:cstheme="minorHAnsi"/>
          <w:sz w:val="48"/>
          <w:szCs w:val="48"/>
        </w:rPr>
        <w:t xml:space="preserve"> Samples</w:t>
      </w:r>
    </w:p>
    <w:tbl>
      <w:tblPr>
        <w:tblStyle w:val="TableGrid"/>
        <w:tblW w:w="0" w:type="auto"/>
        <w:tblLook w:val="04A0" w:firstRow="1" w:lastRow="0" w:firstColumn="1" w:lastColumn="0" w:noHBand="0" w:noVBand="1"/>
      </w:tblPr>
      <w:tblGrid>
        <w:gridCol w:w="4758"/>
        <w:gridCol w:w="4871"/>
      </w:tblGrid>
      <w:tr w:rsidR="00FA4F5E" w:rsidRPr="000D2821" w14:paraId="6FC60B59" w14:textId="77777777" w:rsidTr="00F50B5A">
        <w:tc>
          <w:tcPr>
            <w:tcW w:w="4814" w:type="dxa"/>
          </w:tcPr>
          <w:p w14:paraId="632ECA6D" w14:textId="7E62F6C0" w:rsidR="00F50B5A" w:rsidRPr="000D2821" w:rsidRDefault="005031D9" w:rsidP="00CF6E7C">
            <w:pPr>
              <w:spacing w:after="160" w:line="259" w:lineRule="auto"/>
            </w:pPr>
            <w:r w:rsidRPr="000D2821">
              <w:rPr>
                <w:noProof/>
              </w:rPr>
              <w:drawing>
                <wp:inline distT="0" distB="0" distL="0" distR="0" wp14:anchorId="215283A8" wp14:editId="5D7B8A80">
                  <wp:extent cx="2048069" cy="1847850"/>
                  <wp:effectExtent l="0" t="0" r="9525" b="0"/>
                  <wp:docPr id="165039638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55781" cy="1854808"/>
                          </a:xfrm>
                          <a:prstGeom prst="rect">
                            <a:avLst/>
                          </a:prstGeom>
                          <a:noFill/>
                          <a:ln>
                            <a:noFill/>
                          </a:ln>
                        </pic:spPr>
                      </pic:pic>
                    </a:graphicData>
                  </a:graphic>
                </wp:inline>
              </w:drawing>
            </w:r>
          </w:p>
        </w:tc>
        <w:tc>
          <w:tcPr>
            <w:tcW w:w="4815" w:type="dxa"/>
          </w:tcPr>
          <w:p w14:paraId="1518B435" w14:textId="7DA40F49" w:rsidR="00F50B5A" w:rsidRPr="000D2821" w:rsidRDefault="001F253A" w:rsidP="00CF6E7C">
            <w:pPr>
              <w:spacing w:after="160" w:line="259" w:lineRule="auto"/>
            </w:pPr>
            <w:r w:rsidRPr="000D2821">
              <w:rPr>
                <w:noProof/>
              </w:rPr>
              <w:drawing>
                <wp:inline distT="0" distB="0" distL="0" distR="0" wp14:anchorId="19EB4E4C" wp14:editId="07CC3233">
                  <wp:extent cx="1206341" cy="1781175"/>
                  <wp:effectExtent l="0" t="0" r="0" b="0"/>
                  <wp:docPr id="129961699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14515" cy="1793244"/>
                          </a:xfrm>
                          <a:prstGeom prst="rect">
                            <a:avLst/>
                          </a:prstGeom>
                          <a:noFill/>
                          <a:ln>
                            <a:noFill/>
                          </a:ln>
                        </pic:spPr>
                      </pic:pic>
                    </a:graphicData>
                  </a:graphic>
                </wp:inline>
              </w:drawing>
            </w:r>
          </w:p>
        </w:tc>
      </w:tr>
      <w:tr w:rsidR="00FA4F5E" w:rsidRPr="000D2821" w14:paraId="25705639" w14:textId="77777777" w:rsidTr="00F50B5A">
        <w:tc>
          <w:tcPr>
            <w:tcW w:w="4814" w:type="dxa"/>
          </w:tcPr>
          <w:p w14:paraId="1BAE5B15" w14:textId="34099ACF" w:rsidR="00F50B5A" w:rsidRPr="000D2821" w:rsidRDefault="009D15AE" w:rsidP="00CF6E7C">
            <w:pPr>
              <w:spacing w:after="160" w:line="259" w:lineRule="auto"/>
            </w:pPr>
            <w:r w:rsidRPr="000D2821">
              <w:rPr>
                <w:noProof/>
              </w:rPr>
              <w:drawing>
                <wp:inline distT="0" distB="0" distL="0" distR="0" wp14:anchorId="6F84C74C" wp14:editId="6EB968F1">
                  <wp:extent cx="2033120" cy="2066925"/>
                  <wp:effectExtent l="0" t="0" r="5715" b="0"/>
                  <wp:docPr id="201653363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47711" cy="2081759"/>
                          </a:xfrm>
                          <a:prstGeom prst="rect">
                            <a:avLst/>
                          </a:prstGeom>
                          <a:noFill/>
                          <a:ln>
                            <a:noFill/>
                          </a:ln>
                        </pic:spPr>
                      </pic:pic>
                    </a:graphicData>
                  </a:graphic>
                </wp:inline>
              </w:drawing>
            </w:r>
          </w:p>
        </w:tc>
        <w:tc>
          <w:tcPr>
            <w:tcW w:w="4815" w:type="dxa"/>
          </w:tcPr>
          <w:p w14:paraId="0AE8F0F3" w14:textId="098AB6BE" w:rsidR="00F50B5A" w:rsidRPr="000D2821" w:rsidRDefault="00265476" w:rsidP="00CF6E7C">
            <w:pPr>
              <w:spacing w:after="160" w:line="259" w:lineRule="auto"/>
              <w:jc w:val="center"/>
            </w:pPr>
            <w:r w:rsidRPr="000D2821">
              <w:rPr>
                <w:noProof/>
              </w:rPr>
              <w:drawing>
                <wp:inline distT="0" distB="0" distL="0" distR="0" wp14:anchorId="299150CB" wp14:editId="6BCE1F7E">
                  <wp:extent cx="2236357" cy="2017731"/>
                  <wp:effectExtent l="0" t="0" r="0" b="1905"/>
                  <wp:docPr id="97563700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43765" cy="2024415"/>
                          </a:xfrm>
                          <a:prstGeom prst="rect">
                            <a:avLst/>
                          </a:prstGeom>
                          <a:noFill/>
                          <a:ln>
                            <a:noFill/>
                          </a:ln>
                        </pic:spPr>
                      </pic:pic>
                    </a:graphicData>
                  </a:graphic>
                </wp:inline>
              </w:drawing>
            </w:r>
          </w:p>
        </w:tc>
      </w:tr>
      <w:tr w:rsidR="00FA4F5E" w:rsidRPr="000D2821" w14:paraId="64DFEF48" w14:textId="77777777" w:rsidTr="00F50B5A">
        <w:tc>
          <w:tcPr>
            <w:tcW w:w="4814" w:type="dxa"/>
          </w:tcPr>
          <w:p w14:paraId="61A8882B" w14:textId="1F60F6C1" w:rsidR="00F50B5A" w:rsidRPr="000D2821" w:rsidRDefault="009826D6" w:rsidP="00CF6E7C">
            <w:pPr>
              <w:spacing w:after="160" w:line="259" w:lineRule="auto"/>
              <w:jc w:val="center"/>
            </w:pPr>
            <w:r w:rsidRPr="000D2821">
              <w:rPr>
                <w:noProof/>
              </w:rPr>
              <w:drawing>
                <wp:inline distT="0" distB="0" distL="0" distR="0" wp14:anchorId="65E71783" wp14:editId="133E419B">
                  <wp:extent cx="1254312" cy="1752600"/>
                  <wp:effectExtent l="0" t="0" r="3175" b="0"/>
                  <wp:docPr id="145734907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55847" cy="1754745"/>
                          </a:xfrm>
                          <a:prstGeom prst="rect">
                            <a:avLst/>
                          </a:prstGeom>
                          <a:noFill/>
                          <a:ln>
                            <a:noFill/>
                          </a:ln>
                        </pic:spPr>
                      </pic:pic>
                    </a:graphicData>
                  </a:graphic>
                </wp:inline>
              </w:drawing>
            </w:r>
          </w:p>
        </w:tc>
        <w:tc>
          <w:tcPr>
            <w:tcW w:w="4815" w:type="dxa"/>
          </w:tcPr>
          <w:p w14:paraId="197CD40E" w14:textId="7F627933" w:rsidR="00F50B5A" w:rsidRPr="000D2821" w:rsidRDefault="00FA4F5E" w:rsidP="00CC7B0C">
            <w:pPr>
              <w:spacing w:after="160" w:line="259" w:lineRule="auto"/>
            </w:pPr>
            <w:r w:rsidRPr="000D2821">
              <w:rPr>
                <w:noProof/>
              </w:rPr>
              <w:drawing>
                <wp:inline distT="0" distB="0" distL="0" distR="0" wp14:anchorId="37503F36" wp14:editId="593EED1E">
                  <wp:extent cx="1199500" cy="697007"/>
                  <wp:effectExtent l="0" t="0" r="1270" b="8255"/>
                  <wp:docPr id="44608582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11206" cy="703809"/>
                          </a:xfrm>
                          <a:prstGeom prst="rect">
                            <a:avLst/>
                          </a:prstGeom>
                          <a:noFill/>
                          <a:ln>
                            <a:noFill/>
                          </a:ln>
                        </pic:spPr>
                      </pic:pic>
                    </a:graphicData>
                  </a:graphic>
                </wp:inline>
              </w:drawing>
            </w:r>
          </w:p>
        </w:tc>
      </w:tr>
    </w:tbl>
    <w:p w14:paraId="7D2F1A0D" w14:textId="0E50BF31" w:rsidR="00C05FAB" w:rsidRPr="000D2821" w:rsidRDefault="00C05FAB" w:rsidP="00CC7B0C">
      <w:pPr>
        <w:spacing w:after="160" w:line="259" w:lineRule="auto"/>
        <w:ind w:firstLine="720"/>
      </w:pPr>
    </w:p>
    <w:p w14:paraId="2F8A7ED3" w14:textId="77777777" w:rsidR="000E0372" w:rsidRPr="000D2821" w:rsidRDefault="000E0372" w:rsidP="00CC7B0C">
      <w:pPr>
        <w:spacing w:after="160" w:line="259" w:lineRule="auto"/>
        <w:ind w:firstLine="720"/>
      </w:pPr>
    </w:p>
    <w:p w14:paraId="285E9F02" w14:textId="77777777" w:rsidR="000E0372" w:rsidRPr="000D2821" w:rsidRDefault="000E0372" w:rsidP="00CC7B0C">
      <w:pPr>
        <w:spacing w:after="160" w:line="259" w:lineRule="auto"/>
        <w:ind w:firstLine="720"/>
      </w:pPr>
    </w:p>
    <w:p w14:paraId="0EFC4B37" w14:textId="77777777" w:rsidR="000E0372" w:rsidRPr="000D2821" w:rsidRDefault="000E0372" w:rsidP="00CC7B0C">
      <w:pPr>
        <w:spacing w:after="160" w:line="259" w:lineRule="auto"/>
        <w:ind w:firstLine="720"/>
      </w:pPr>
    </w:p>
    <w:p w14:paraId="0CAD6AE2" w14:textId="77777777" w:rsidR="000E0372" w:rsidRPr="000D2821" w:rsidRDefault="000E0372" w:rsidP="00CC7B0C">
      <w:pPr>
        <w:spacing w:after="160" w:line="259" w:lineRule="auto"/>
        <w:ind w:firstLine="720"/>
      </w:pPr>
    </w:p>
    <w:p w14:paraId="75F266F4" w14:textId="77777777" w:rsidR="000E0372" w:rsidRPr="000D2821" w:rsidRDefault="000E0372" w:rsidP="00CC7B0C">
      <w:pPr>
        <w:spacing w:after="160" w:line="259" w:lineRule="auto"/>
        <w:ind w:firstLine="720"/>
      </w:pPr>
    </w:p>
    <w:p w14:paraId="7EDBBC7E" w14:textId="77777777" w:rsidR="000E0372" w:rsidRPr="000D2821" w:rsidRDefault="000E0372" w:rsidP="00CC7B0C">
      <w:pPr>
        <w:spacing w:after="160" w:line="259" w:lineRule="auto"/>
        <w:ind w:firstLine="720"/>
      </w:pPr>
    </w:p>
    <w:p w14:paraId="4951A3A3" w14:textId="77777777" w:rsidR="000E0372" w:rsidRPr="000D2821" w:rsidRDefault="000E0372" w:rsidP="00CC7B0C">
      <w:pPr>
        <w:spacing w:after="160" w:line="259" w:lineRule="auto"/>
        <w:ind w:firstLine="720"/>
      </w:pPr>
    </w:p>
    <w:p w14:paraId="76434818" w14:textId="7457E2D8" w:rsidR="000E0372" w:rsidRPr="000D2821" w:rsidRDefault="00885938" w:rsidP="000E0372">
      <w:pPr>
        <w:spacing w:after="160" w:line="259" w:lineRule="auto"/>
        <w:ind w:firstLine="720"/>
        <w:rPr>
          <w:rFonts w:cstheme="minorHAnsi"/>
          <w:sz w:val="48"/>
          <w:szCs w:val="48"/>
        </w:rPr>
      </w:pPr>
      <w:r w:rsidRPr="000D2821">
        <w:rPr>
          <w:rFonts w:cstheme="minorHAnsi"/>
          <w:sz w:val="48"/>
          <w:szCs w:val="48"/>
        </w:rPr>
        <w:t>Vehicle Signage</w:t>
      </w:r>
      <w:r w:rsidR="000E0372" w:rsidRPr="000D2821">
        <w:rPr>
          <w:rFonts w:cstheme="minorHAnsi"/>
          <w:sz w:val="48"/>
          <w:szCs w:val="48"/>
        </w:rPr>
        <w:t xml:space="preserve"> Samples</w:t>
      </w:r>
    </w:p>
    <w:tbl>
      <w:tblPr>
        <w:tblStyle w:val="TableGrid"/>
        <w:tblW w:w="0" w:type="auto"/>
        <w:tblLook w:val="04A0" w:firstRow="1" w:lastRow="0" w:firstColumn="1" w:lastColumn="0" w:noHBand="0" w:noVBand="1"/>
      </w:tblPr>
      <w:tblGrid>
        <w:gridCol w:w="9629"/>
      </w:tblGrid>
      <w:tr w:rsidR="003D446B" w14:paraId="19E724B5" w14:textId="77777777" w:rsidTr="003D446B">
        <w:tc>
          <w:tcPr>
            <w:tcW w:w="9629" w:type="dxa"/>
          </w:tcPr>
          <w:p w14:paraId="062D7B7D" w14:textId="38608A44" w:rsidR="003D446B" w:rsidRDefault="003D446B" w:rsidP="00CF6175">
            <w:pPr>
              <w:spacing w:after="160" w:line="259" w:lineRule="auto"/>
              <w:ind w:left="57"/>
            </w:pPr>
            <w:r w:rsidRPr="003D446B">
              <w:rPr>
                <w:noProof/>
              </w:rPr>
              <w:drawing>
                <wp:inline distT="0" distB="0" distL="0" distR="0" wp14:anchorId="6AA51E14" wp14:editId="7C7FCB6E">
                  <wp:extent cx="5835015" cy="2388235"/>
                  <wp:effectExtent l="0" t="0" r="0" b="0"/>
                  <wp:docPr id="478632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632543" name=""/>
                          <pic:cNvPicPr/>
                        </pic:nvPicPr>
                        <pic:blipFill>
                          <a:blip r:embed="rId65"/>
                          <a:stretch>
                            <a:fillRect/>
                          </a:stretch>
                        </pic:blipFill>
                        <pic:spPr>
                          <a:xfrm>
                            <a:off x="0" y="0"/>
                            <a:ext cx="5835015" cy="2388235"/>
                          </a:xfrm>
                          <a:prstGeom prst="rect">
                            <a:avLst/>
                          </a:prstGeom>
                        </pic:spPr>
                      </pic:pic>
                    </a:graphicData>
                  </a:graphic>
                </wp:inline>
              </w:drawing>
            </w:r>
          </w:p>
        </w:tc>
      </w:tr>
      <w:tr w:rsidR="003D446B" w14:paraId="3BC03F28" w14:textId="77777777" w:rsidTr="003D446B">
        <w:tc>
          <w:tcPr>
            <w:tcW w:w="9629" w:type="dxa"/>
          </w:tcPr>
          <w:p w14:paraId="5377F35E" w14:textId="261C186F" w:rsidR="003D446B" w:rsidRDefault="0013696D" w:rsidP="0013696D">
            <w:pPr>
              <w:spacing w:after="160" w:line="259" w:lineRule="auto"/>
              <w:ind w:left="2268"/>
            </w:pPr>
            <w:r w:rsidRPr="0013696D">
              <w:rPr>
                <w:noProof/>
              </w:rPr>
              <w:drawing>
                <wp:inline distT="0" distB="0" distL="0" distR="0" wp14:anchorId="505DB22B" wp14:editId="76DCDA4D">
                  <wp:extent cx="2948940" cy="1965960"/>
                  <wp:effectExtent l="0" t="0" r="3810" b="0"/>
                  <wp:docPr id="1753070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70775" name=""/>
                          <pic:cNvPicPr/>
                        </pic:nvPicPr>
                        <pic:blipFill>
                          <a:blip r:embed="rId66"/>
                          <a:stretch>
                            <a:fillRect/>
                          </a:stretch>
                        </pic:blipFill>
                        <pic:spPr>
                          <a:xfrm>
                            <a:off x="0" y="0"/>
                            <a:ext cx="2949185" cy="1966123"/>
                          </a:xfrm>
                          <a:prstGeom prst="rect">
                            <a:avLst/>
                          </a:prstGeom>
                        </pic:spPr>
                      </pic:pic>
                    </a:graphicData>
                  </a:graphic>
                </wp:inline>
              </w:drawing>
            </w:r>
            <w:r>
              <w:rPr>
                <w:noProof/>
              </w:rPr>
              <w:drawing>
                <wp:inline distT="0" distB="0" distL="0" distR="0" wp14:anchorId="42785B53" wp14:editId="326C3E6F">
                  <wp:extent cx="3133492" cy="1715843"/>
                  <wp:effectExtent l="0" t="0" r="0" b="0"/>
                  <wp:docPr id="195736028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147693" cy="1723619"/>
                          </a:xfrm>
                          <a:prstGeom prst="rect">
                            <a:avLst/>
                          </a:prstGeom>
                          <a:noFill/>
                          <a:ln>
                            <a:noFill/>
                          </a:ln>
                        </pic:spPr>
                      </pic:pic>
                    </a:graphicData>
                  </a:graphic>
                </wp:inline>
              </w:drawing>
            </w:r>
            <w:r>
              <w:rPr>
                <w:noProof/>
              </w:rPr>
              <w:drawing>
                <wp:inline distT="0" distB="0" distL="0" distR="0" wp14:anchorId="6ED3DC64" wp14:editId="05C00429">
                  <wp:extent cx="2609272" cy="2019031"/>
                  <wp:effectExtent l="0" t="0" r="635" b="635"/>
                  <wp:docPr id="81643104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19335" cy="2026817"/>
                          </a:xfrm>
                          <a:prstGeom prst="rect">
                            <a:avLst/>
                          </a:prstGeom>
                          <a:noFill/>
                          <a:ln>
                            <a:noFill/>
                          </a:ln>
                        </pic:spPr>
                      </pic:pic>
                    </a:graphicData>
                  </a:graphic>
                </wp:inline>
              </w:drawing>
            </w:r>
          </w:p>
        </w:tc>
      </w:tr>
    </w:tbl>
    <w:p w14:paraId="72EFD820" w14:textId="77777777" w:rsidR="000E0372" w:rsidRDefault="000E0372" w:rsidP="0013696D">
      <w:pPr>
        <w:spacing w:after="160" w:line="259" w:lineRule="auto"/>
      </w:pPr>
    </w:p>
    <w:sectPr w:rsidR="000E0372" w:rsidSect="00243DD4">
      <w:headerReference w:type="even" r:id="rId69"/>
      <w:headerReference w:type="default" r:id="rId70"/>
      <w:footerReference w:type="even" r:id="rId71"/>
      <w:footerReference w:type="default" r:id="rId72"/>
      <w:headerReference w:type="first" r:id="rId73"/>
      <w:pgSz w:w="11907" w:h="16840" w:code="9"/>
      <w:pgMar w:top="1134" w:right="1134" w:bottom="1134" w:left="1134" w:header="68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7CC328" w14:textId="77777777" w:rsidR="000652C9" w:rsidRDefault="000652C9" w:rsidP="0034427C">
      <w:r>
        <w:separator/>
      </w:r>
    </w:p>
  </w:endnote>
  <w:endnote w:type="continuationSeparator" w:id="0">
    <w:p w14:paraId="413A8955" w14:textId="77777777" w:rsidR="000652C9" w:rsidRDefault="000652C9" w:rsidP="0034427C">
      <w:r>
        <w:continuationSeparator/>
      </w:r>
    </w:p>
  </w:endnote>
  <w:endnote w:type="continuationNotice" w:id="1">
    <w:p w14:paraId="636B23AE" w14:textId="77777777" w:rsidR="000652C9" w:rsidRDefault="000652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Futura">
    <w:altName w:val="Century Gothic"/>
    <w:charset w:val="00"/>
    <w:family w:val="swiss"/>
    <w:pitch w:val="variable"/>
    <w:sig w:usb0="A00002AF" w:usb1="5000214A" w:usb2="00000000" w:usb3="00000000" w:csb0="0000009F" w:csb1="00000000"/>
  </w:font>
  <w:font w:name="Tahoma">
    <w:panose1 w:val="020B0604030504040204"/>
    <w:charset w:val="00"/>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HelveticaNeueLT Pro 45 Lt">
    <w:altName w:val="Arial"/>
    <w:panose1 w:val="00000000000000000000"/>
    <w:charset w:val="00"/>
    <w:family w:val="swiss"/>
    <w:notTrueType/>
    <w:pitch w:val="variable"/>
    <w:sig w:usb0="800000AF" w:usb1="5000204A" w:usb2="00000000" w:usb3="00000000" w:csb0="0000009B" w:csb1="00000000"/>
  </w:font>
  <w:font w:name="HelveticaNeueLT Pro 95 Blk">
    <w:altName w:val="Arial"/>
    <w:panose1 w:val="00000000000000000000"/>
    <w:charset w:val="00"/>
    <w:family w:val="swiss"/>
    <w:notTrueType/>
    <w:pitch w:val="variable"/>
    <w:sig w:usb0="800000AF" w:usb1="5000205B" w:usb2="00000000" w:usb3="00000000" w:csb0="0000009B" w:csb1="00000000"/>
  </w:font>
  <w:font w:name="HelveticaNeueLT Pro 55 Roman">
    <w:altName w:val="Arial"/>
    <w:panose1 w:val="00000000000000000000"/>
    <w:charset w:val="00"/>
    <w:family w:val="swiss"/>
    <w:notTrueType/>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3FACC" w14:textId="21DF491B" w:rsidR="00DB5F12" w:rsidRDefault="00DB5F12" w:rsidP="0034427C">
    <w:pPr>
      <w:pStyle w:val="Footer"/>
    </w:pPr>
    <w:r w:rsidRPr="00FC3E31">
      <w:t xml:space="preserve">Page </w:t>
    </w:r>
    <w:r w:rsidRPr="00E202AD">
      <w:fldChar w:fldCharType="begin"/>
    </w:r>
    <w:r w:rsidRPr="00E202AD">
      <w:instrText xml:space="preserve"> PAGE </w:instrText>
    </w:r>
    <w:r w:rsidRPr="00E202AD">
      <w:fldChar w:fldCharType="separate"/>
    </w:r>
    <w:r>
      <w:rPr>
        <w:noProof/>
      </w:rPr>
      <w:t>6</w:t>
    </w:r>
    <w:r w:rsidRPr="00E202AD">
      <w:fldChar w:fldCharType="end"/>
    </w:r>
    <w:r w:rsidRPr="00E202AD">
      <w:t>/</w:t>
    </w:r>
    <w:r>
      <w:rPr>
        <w:noProof/>
      </w:rPr>
      <w:fldChar w:fldCharType="begin"/>
    </w:r>
    <w:r>
      <w:rPr>
        <w:noProof/>
      </w:rPr>
      <w:instrText xml:space="preserve"> NUMPAGES </w:instrText>
    </w:r>
    <w:r>
      <w:rPr>
        <w:noProof/>
      </w:rPr>
      <w:fldChar w:fldCharType="separate"/>
    </w:r>
    <w:r>
      <w:rPr>
        <w:noProof/>
      </w:rPr>
      <w:t>6</w:t>
    </w:r>
    <w:r>
      <w:rPr>
        <w:noProof/>
      </w:rPr>
      <w:fldChar w:fldCharType="end"/>
    </w:r>
    <w:r w:rsidRPr="00FC3E31">
      <w:tab/>
    </w:r>
    <w:r w:rsidRPr="00FC3E31">
      <w:fldChar w:fldCharType="begin"/>
    </w:r>
    <w:r w:rsidRPr="00FC3E31">
      <w:instrText xml:space="preserve"> Ref PNo </w:instrText>
    </w:r>
    <w:r>
      <w:instrText xml:space="preserve"> \* MERGEFORMAT </w:instrText>
    </w:r>
    <w:r w:rsidRPr="00FC3E31">
      <w:fldChar w:fldCharType="separate"/>
    </w:r>
    <w:r w:rsidR="00D55A72" w:rsidRPr="00902C75">
      <w:t>PRO100</w:t>
    </w:r>
    <w:r w:rsidRPr="00FC3E31">
      <w:fldChar w:fldCharType="end"/>
    </w:r>
    <w:r w:rsidRPr="00FC3E31">
      <w:tab/>
      <w:t xml:space="preserve">Rev </w:t>
    </w:r>
    <w:r>
      <w:t>3.0 Date 28/11/13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58929" w14:textId="55D3A396" w:rsidR="00DB5F12" w:rsidRPr="00902C75" w:rsidRDefault="00DB5F12" w:rsidP="0034427C">
    <w:pPr>
      <w:pStyle w:val="Footer"/>
      <w:rPr>
        <w:color w:val="ED7D31" w:themeColor="accent1"/>
      </w:rPr>
    </w:pPr>
    <w:r w:rsidRPr="00BA49DF">
      <w:rPr>
        <w:color w:val="FFFFFF" w:themeColor="background1"/>
      </w:rPr>
      <w:t>/15</w:t>
    </w:r>
    <w:r w:rsidRPr="0034427C">
      <w:tab/>
    </w:r>
    <w:r w:rsidRPr="00BA49DF">
      <w:rPr>
        <w:color w:val="FFFFFF" w:themeColor="background1"/>
      </w:rPr>
      <w:fldChar w:fldCharType="begin"/>
    </w:r>
    <w:r w:rsidRPr="00BA49DF">
      <w:rPr>
        <w:color w:val="FFFFFF" w:themeColor="background1"/>
      </w:rPr>
      <w:instrText xml:space="preserve"> Ref PNo  \* MERGEFORMAT </w:instrText>
    </w:r>
    <w:r w:rsidRPr="00BA49DF">
      <w:rPr>
        <w:color w:val="FFFFFF" w:themeColor="background1"/>
      </w:rPr>
      <w:fldChar w:fldCharType="separate"/>
    </w:r>
    <w:r w:rsidR="00D55A72" w:rsidRPr="00D55A72">
      <w:rPr>
        <w:color w:val="FFFFFF" w:themeColor="background1"/>
      </w:rPr>
      <w:t>PRO100</w:t>
    </w:r>
    <w:r w:rsidRPr="00BA49DF">
      <w:rPr>
        <w:color w:val="FFFFFF" w:themeColor="background1"/>
      </w:rPr>
      <w:fldChar w:fldCharType="end"/>
    </w:r>
    <w:r w:rsidRPr="0034427C">
      <w:tab/>
    </w:r>
    <w:r w:rsidRPr="00902C75">
      <w:rPr>
        <w:color w:val="ED7D31" w:themeColor="accent1"/>
      </w:rPr>
      <w:t xml:space="preserve">Page </w:t>
    </w:r>
    <w:r w:rsidRPr="00902C75">
      <w:rPr>
        <w:rStyle w:val="PageNumber"/>
        <w:color w:val="ED7D31" w:themeColor="accent1"/>
      </w:rPr>
      <w:fldChar w:fldCharType="begin"/>
    </w:r>
    <w:r w:rsidRPr="00902C75">
      <w:rPr>
        <w:rStyle w:val="PageNumber"/>
        <w:color w:val="ED7D31" w:themeColor="accent1"/>
      </w:rPr>
      <w:instrText xml:space="preserve"> PAGE </w:instrText>
    </w:r>
    <w:r w:rsidRPr="00902C75">
      <w:rPr>
        <w:rStyle w:val="PageNumber"/>
        <w:color w:val="ED7D31" w:themeColor="accent1"/>
      </w:rPr>
      <w:fldChar w:fldCharType="separate"/>
    </w:r>
    <w:r w:rsidRPr="00902C75">
      <w:rPr>
        <w:rStyle w:val="PageNumber"/>
        <w:noProof/>
        <w:color w:val="ED7D31" w:themeColor="accent1"/>
      </w:rPr>
      <w:t>1</w:t>
    </w:r>
    <w:r w:rsidRPr="00902C75">
      <w:rPr>
        <w:rStyle w:val="PageNumber"/>
        <w:color w:val="ED7D31" w:themeColor="accent1"/>
      </w:rPr>
      <w:fldChar w:fldCharType="end"/>
    </w:r>
    <w:r w:rsidRPr="00902C75">
      <w:rPr>
        <w:rStyle w:val="PageNumber"/>
        <w:color w:val="ED7D31" w:themeColor="accent1"/>
      </w:rPr>
      <w:t>/</w:t>
    </w:r>
    <w:r w:rsidRPr="00902C75">
      <w:rPr>
        <w:rStyle w:val="PageNumber"/>
        <w:color w:val="ED7D31" w:themeColor="accent1"/>
      </w:rPr>
      <w:fldChar w:fldCharType="begin"/>
    </w:r>
    <w:r w:rsidRPr="00902C75">
      <w:rPr>
        <w:rStyle w:val="PageNumber"/>
        <w:color w:val="ED7D31" w:themeColor="accent1"/>
      </w:rPr>
      <w:instrText xml:space="preserve"> NUMPAGES </w:instrText>
    </w:r>
    <w:r w:rsidRPr="00902C75">
      <w:rPr>
        <w:rStyle w:val="PageNumber"/>
        <w:color w:val="ED7D31" w:themeColor="accent1"/>
      </w:rPr>
      <w:fldChar w:fldCharType="separate"/>
    </w:r>
    <w:r w:rsidRPr="00902C75">
      <w:rPr>
        <w:rStyle w:val="PageNumber"/>
        <w:noProof/>
        <w:color w:val="ED7D31" w:themeColor="accent1"/>
      </w:rPr>
      <w:t>6</w:t>
    </w:r>
    <w:r w:rsidRPr="00902C75">
      <w:rPr>
        <w:rStyle w:val="PageNumber"/>
        <w:color w:val="ED7D31"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E7ED82" w14:textId="77777777" w:rsidR="000652C9" w:rsidRDefault="000652C9" w:rsidP="0034427C">
      <w:r>
        <w:separator/>
      </w:r>
    </w:p>
  </w:footnote>
  <w:footnote w:type="continuationSeparator" w:id="0">
    <w:p w14:paraId="563419BD" w14:textId="77777777" w:rsidR="000652C9" w:rsidRDefault="000652C9" w:rsidP="0034427C">
      <w:r>
        <w:continuationSeparator/>
      </w:r>
    </w:p>
  </w:footnote>
  <w:footnote w:type="continuationNotice" w:id="1">
    <w:p w14:paraId="64A2DE85" w14:textId="77777777" w:rsidR="000652C9" w:rsidRDefault="000652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2FA88" w14:textId="09A990D4" w:rsidR="00DB5F12" w:rsidRPr="000A4976" w:rsidRDefault="00000000" w:rsidP="0034427C">
    <w:pPr>
      <w:pStyle w:val="Header"/>
    </w:pPr>
    <w:r>
      <w:rPr>
        <w:noProof/>
      </w:rPr>
      <w:pict w14:anchorId="5DBE0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45172" o:spid="_x0000_s1027" type="#_x0000_t75" style="position:absolute;margin-left:0;margin-top:0;width:481.55pt;height:478.5pt;z-index:-251658240;mso-position-horizontal:center;mso-position-horizontal-relative:margin;mso-position-vertical:center;mso-position-vertical-relative:margin" o:allowincell="f">
          <v:imagedata r:id="rId1" o:title="jims-hazardous-material-removal-logo" gain="19661f" blacklevel="22938f"/>
          <w10:wrap anchorx="margin" anchory="margin"/>
        </v:shape>
      </w:pict>
    </w:r>
    <w:fldSimple w:instr="Ref PName  \* MERGEFORMAT">
      <w:r w:rsidR="00D55A72" w:rsidRPr="00902C75">
        <w:t>Introduction</w:t>
      </w:r>
    </w:fldSimple>
    <w:r w:rsidR="00DB5F12" w:rsidRPr="000A4976">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255DE" w14:textId="77777777" w:rsidR="00DB5F12" w:rsidRPr="00BA49DF" w:rsidRDefault="00000000" w:rsidP="00BA49DF">
    <w:pPr>
      <w:pStyle w:val="Header"/>
      <w:jc w:val="right"/>
      <w:rPr>
        <w:color w:val="FFFFFF" w:themeColor="background1"/>
        <w:sz w:val="28"/>
        <w:szCs w:val="28"/>
      </w:rPr>
    </w:pPr>
    <w:r>
      <w:rPr>
        <w:noProof/>
        <w:color w:val="FFFFFF" w:themeColor="background1"/>
        <w:sz w:val="28"/>
        <w:szCs w:val="28"/>
        <w:lang w:eastAsia="en-AU"/>
      </w:rPr>
      <w:pict w14:anchorId="5E57A2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45173" o:spid="_x0000_s1026" type="#_x0000_t75" style="position:absolute;left:0;text-align:left;margin-left:0;margin-top:0;width:481.55pt;height:478.5pt;z-index:-251658239;mso-position-horizontal:center;mso-position-horizontal-relative:margin;mso-position-vertical:center;mso-position-vertical-relative:margin" o:allowincell="f">
          <v:imagedata r:id="rId1" o:title="jims-hazardous-material-removal-logo" gain="19661f" blacklevel="22938f"/>
          <w10:wrap anchorx="margin" anchory="margin"/>
        </v:shape>
      </w:pict>
    </w:r>
    <w:r w:rsidR="00DB5F12" w:rsidRPr="00BA49DF">
      <w:rPr>
        <w:color w:val="FFFFFF" w:themeColor="background1"/>
        <w:sz w:val="28"/>
        <w:szCs w:val="28"/>
      </w:rPr>
      <w:t>Introduction</w:t>
    </w:r>
  </w:p>
  <w:p w14:paraId="72D5027B" w14:textId="77777777" w:rsidR="00DB5F12" w:rsidRPr="00BA49DF" w:rsidRDefault="00DB5F12" w:rsidP="0034427C">
    <w:pPr>
      <w:pStyle w:val="Header"/>
      <w:rPr>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85051" w14:textId="77777777" w:rsidR="00DB5F12" w:rsidRDefault="00000000">
    <w:pPr>
      <w:pStyle w:val="Header"/>
    </w:pPr>
    <w:r>
      <w:rPr>
        <w:noProof/>
      </w:rPr>
      <w:pict w14:anchorId="6308EB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45171" o:spid="_x0000_s1025" type="#_x0000_t75" style="position:absolute;margin-left:0;margin-top:0;width:481.55pt;height:478.5pt;z-index:-251658238;mso-position-horizontal:center;mso-position-horizontal-relative:margin;mso-position-vertical:center;mso-position-vertical-relative:margin" o:allowincell="f">
          <v:imagedata r:id="rId1" o:title="jims-hazardous-material-removal-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F0D10"/>
    <w:multiLevelType w:val="hybridMultilevel"/>
    <w:tmpl w:val="88CEDB3E"/>
    <w:lvl w:ilvl="0" w:tplc="0C090001">
      <w:start w:val="1"/>
      <w:numFmt w:val="bullet"/>
      <w:lvlText w:val=""/>
      <w:lvlJc w:val="left"/>
      <w:pPr>
        <w:ind w:left="284" w:hanging="360"/>
      </w:pPr>
      <w:rPr>
        <w:rFonts w:ascii="Symbol" w:hAnsi="Symbol" w:hint="default"/>
      </w:rPr>
    </w:lvl>
    <w:lvl w:ilvl="1" w:tplc="0C090003" w:tentative="1">
      <w:start w:val="1"/>
      <w:numFmt w:val="bullet"/>
      <w:lvlText w:val="o"/>
      <w:lvlJc w:val="left"/>
      <w:pPr>
        <w:ind w:left="1004" w:hanging="360"/>
      </w:pPr>
      <w:rPr>
        <w:rFonts w:ascii="Courier New" w:hAnsi="Courier New" w:cs="Courier New" w:hint="default"/>
      </w:rPr>
    </w:lvl>
    <w:lvl w:ilvl="2" w:tplc="0C090005" w:tentative="1">
      <w:start w:val="1"/>
      <w:numFmt w:val="bullet"/>
      <w:lvlText w:val=""/>
      <w:lvlJc w:val="left"/>
      <w:pPr>
        <w:ind w:left="1724" w:hanging="360"/>
      </w:pPr>
      <w:rPr>
        <w:rFonts w:ascii="Wingdings" w:hAnsi="Wingdings" w:hint="default"/>
      </w:rPr>
    </w:lvl>
    <w:lvl w:ilvl="3" w:tplc="0C090001" w:tentative="1">
      <w:start w:val="1"/>
      <w:numFmt w:val="bullet"/>
      <w:lvlText w:val=""/>
      <w:lvlJc w:val="left"/>
      <w:pPr>
        <w:ind w:left="2444" w:hanging="360"/>
      </w:pPr>
      <w:rPr>
        <w:rFonts w:ascii="Symbol" w:hAnsi="Symbol" w:hint="default"/>
      </w:rPr>
    </w:lvl>
    <w:lvl w:ilvl="4" w:tplc="0C090003" w:tentative="1">
      <w:start w:val="1"/>
      <w:numFmt w:val="bullet"/>
      <w:lvlText w:val="o"/>
      <w:lvlJc w:val="left"/>
      <w:pPr>
        <w:ind w:left="3164" w:hanging="360"/>
      </w:pPr>
      <w:rPr>
        <w:rFonts w:ascii="Courier New" w:hAnsi="Courier New" w:cs="Courier New" w:hint="default"/>
      </w:rPr>
    </w:lvl>
    <w:lvl w:ilvl="5" w:tplc="0C090005" w:tentative="1">
      <w:start w:val="1"/>
      <w:numFmt w:val="bullet"/>
      <w:lvlText w:val=""/>
      <w:lvlJc w:val="left"/>
      <w:pPr>
        <w:ind w:left="3884" w:hanging="360"/>
      </w:pPr>
      <w:rPr>
        <w:rFonts w:ascii="Wingdings" w:hAnsi="Wingdings" w:hint="default"/>
      </w:rPr>
    </w:lvl>
    <w:lvl w:ilvl="6" w:tplc="0C090001" w:tentative="1">
      <w:start w:val="1"/>
      <w:numFmt w:val="bullet"/>
      <w:lvlText w:val=""/>
      <w:lvlJc w:val="left"/>
      <w:pPr>
        <w:ind w:left="4604" w:hanging="360"/>
      </w:pPr>
      <w:rPr>
        <w:rFonts w:ascii="Symbol" w:hAnsi="Symbol" w:hint="default"/>
      </w:rPr>
    </w:lvl>
    <w:lvl w:ilvl="7" w:tplc="0C090003" w:tentative="1">
      <w:start w:val="1"/>
      <w:numFmt w:val="bullet"/>
      <w:lvlText w:val="o"/>
      <w:lvlJc w:val="left"/>
      <w:pPr>
        <w:ind w:left="5324" w:hanging="360"/>
      </w:pPr>
      <w:rPr>
        <w:rFonts w:ascii="Courier New" w:hAnsi="Courier New" w:cs="Courier New" w:hint="default"/>
      </w:rPr>
    </w:lvl>
    <w:lvl w:ilvl="8" w:tplc="0C090005" w:tentative="1">
      <w:start w:val="1"/>
      <w:numFmt w:val="bullet"/>
      <w:lvlText w:val=""/>
      <w:lvlJc w:val="left"/>
      <w:pPr>
        <w:ind w:left="6044" w:hanging="360"/>
      </w:pPr>
      <w:rPr>
        <w:rFonts w:ascii="Wingdings" w:hAnsi="Wingdings" w:hint="default"/>
      </w:rPr>
    </w:lvl>
  </w:abstractNum>
  <w:abstractNum w:abstractNumId="1" w15:restartNumberingAfterBreak="0">
    <w:nsid w:val="006E32B9"/>
    <w:multiLevelType w:val="hybridMultilevel"/>
    <w:tmpl w:val="D4426DE0"/>
    <w:lvl w:ilvl="0" w:tplc="8B966E2A">
      <w:start w:val="1"/>
      <w:numFmt w:val="bullet"/>
      <w:lvlText w:val=""/>
      <w:lvlJc w:val="left"/>
      <w:pPr>
        <w:tabs>
          <w:tab w:val="num" w:pos="1712"/>
        </w:tabs>
        <w:ind w:left="1712" w:hanging="567"/>
      </w:pPr>
      <w:rPr>
        <w:rFonts w:ascii="Symbol" w:hAnsi="Symbol" w:hint="default"/>
      </w:rPr>
    </w:lvl>
    <w:lvl w:ilvl="1" w:tplc="04090003">
      <w:start w:val="1"/>
      <w:numFmt w:val="bullet"/>
      <w:lvlText w:val="o"/>
      <w:lvlJc w:val="left"/>
      <w:pPr>
        <w:tabs>
          <w:tab w:val="num" w:pos="1451"/>
        </w:tabs>
        <w:ind w:left="1451" w:hanging="360"/>
      </w:pPr>
      <w:rPr>
        <w:rFonts w:ascii="Courier New" w:hAnsi="Courier New" w:cs="Courier New" w:hint="default"/>
      </w:rPr>
    </w:lvl>
    <w:lvl w:ilvl="2" w:tplc="04090005" w:tentative="1">
      <w:start w:val="1"/>
      <w:numFmt w:val="bullet"/>
      <w:lvlText w:val=""/>
      <w:lvlJc w:val="left"/>
      <w:pPr>
        <w:tabs>
          <w:tab w:val="num" w:pos="2171"/>
        </w:tabs>
        <w:ind w:left="2171" w:hanging="360"/>
      </w:pPr>
      <w:rPr>
        <w:rFonts w:ascii="Wingdings" w:hAnsi="Wingdings" w:hint="default"/>
      </w:rPr>
    </w:lvl>
    <w:lvl w:ilvl="3" w:tplc="04090001" w:tentative="1">
      <w:start w:val="1"/>
      <w:numFmt w:val="bullet"/>
      <w:lvlText w:val=""/>
      <w:lvlJc w:val="left"/>
      <w:pPr>
        <w:tabs>
          <w:tab w:val="num" w:pos="2891"/>
        </w:tabs>
        <w:ind w:left="2891" w:hanging="360"/>
      </w:pPr>
      <w:rPr>
        <w:rFonts w:ascii="Symbol" w:hAnsi="Symbol" w:hint="default"/>
      </w:rPr>
    </w:lvl>
    <w:lvl w:ilvl="4" w:tplc="04090003" w:tentative="1">
      <w:start w:val="1"/>
      <w:numFmt w:val="bullet"/>
      <w:lvlText w:val="o"/>
      <w:lvlJc w:val="left"/>
      <w:pPr>
        <w:tabs>
          <w:tab w:val="num" w:pos="3611"/>
        </w:tabs>
        <w:ind w:left="3611" w:hanging="360"/>
      </w:pPr>
      <w:rPr>
        <w:rFonts w:ascii="Courier New" w:hAnsi="Courier New" w:cs="Courier New" w:hint="default"/>
      </w:rPr>
    </w:lvl>
    <w:lvl w:ilvl="5" w:tplc="04090005" w:tentative="1">
      <w:start w:val="1"/>
      <w:numFmt w:val="bullet"/>
      <w:lvlText w:val=""/>
      <w:lvlJc w:val="left"/>
      <w:pPr>
        <w:tabs>
          <w:tab w:val="num" w:pos="4331"/>
        </w:tabs>
        <w:ind w:left="4331" w:hanging="360"/>
      </w:pPr>
      <w:rPr>
        <w:rFonts w:ascii="Wingdings" w:hAnsi="Wingdings" w:hint="default"/>
      </w:rPr>
    </w:lvl>
    <w:lvl w:ilvl="6" w:tplc="04090001" w:tentative="1">
      <w:start w:val="1"/>
      <w:numFmt w:val="bullet"/>
      <w:lvlText w:val=""/>
      <w:lvlJc w:val="left"/>
      <w:pPr>
        <w:tabs>
          <w:tab w:val="num" w:pos="5051"/>
        </w:tabs>
        <w:ind w:left="5051" w:hanging="360"/>
      </w:pPr>
      <w:rPr>
        <w:rFonts w:ascii="Symbol" w:hAnsi="Symbol" w:hint="default"/>
      </w:rPr>
    </w:lvl>
    <w:lvl w:ilvl="7" w:tplc="04090003" w:tentative="1">
      <w:start w:val="1"/>
      <w:numFmt w:val="bullet"/>
      <w:lvlText w:val="o"/>
      <w:lvlJc w:val="left"/>
      <w:pPr>
        <w:tabs>
          <w:tab w:val="num" w:pos="5771"/>
        </w:tabs>
        <w:ind w:left="5771" w:hanging="360"/>
      </w:pPr>
      <w:rPr>
        <w:rFonts w:ascii="Courier New" w:hAnsi="Courier New" w:cs="Courier New" w:hint="default"/>
      </w:rPr>
    </w:lvl>
    <w:lvl w:ilvl="8" w:tplc="04090005" w:tentative="1">
      <w:start w:val="1"/>
      <w:numFmt w:val="bullet"/>
      <w:lvlText w:val=""/>
      <w:lvlJc w:val="left"/>
      <w:pPr>
        <w:tabs>
          <w:tab w:val="num" w:pos="6491"/>
        </w:tabs>
        <w:ind w:left="6491" w:hanging="360"/>
      </w:pPr>
      <w:rPr>
        <w:rFonts w:ascii="Wingdings" w:hAnsi="Wingdings" w:hint="default"/>
      </w:rPr>
    </w:lvl>
  </w:abstractNum>
  <w:abstractNum w:abstractNumId="2" w15:restartNumberingAfterBreak="0">
    <w:nsid w:val="016947A6"/>
    <w:multiLevelType w:val="hybridMultilevel"/>
    <w:tmpl w:val="E260F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96030D"/>
    <w:multiLevelType w:val="hybridMultilevel"/>
    <w:tmpl w:val="65E47532"/>
    <w:lvl w:ilvl="0" w:tplc="0C090003">
      <w:start w:val="1"/>
      <w:numFmt w:val="bullet"/>
      <w:lvlText w:val="o"/>
      <w:lvlJc w:val="left"/>
      <w:pPr>
        <w:ind w:left="873" w:hanging="360"/>
      </w:pPr>
      <w:rPr>
        <w:rFonts w:ascii="Courier New" w:hAnsi="Courier New" w:cs="Courier New" w:hint="default"/>
      </w:rPr>
    </w:lvl>
    <w:lvl w:ilvl="1" w:tplc="0C090003">
      <w:start w:val="1"/>
      <w:numFmt w:val="bullet"/>
      <w:lvlText w:val="o"/>
      <w:lvlJc w:val="left"/>
      <w:pPr>
        <w:ind w:left="1593" w:hanging="360"/>
      </w:pPr>
      <w:rPr>
        <w:rFonts w:ascii="Courier New" w:hAnsi="Courier New" w:cs="Courier New" w:hint="default"/>
      </w:rPr>
    </w:lvl>
    <w:lvl w:ilvl="2" w:tplc="0C090005" w:tentative="1">
      <w:start w:val="1"/>
      <w:numFmt w:val="bullet"/>
      <w:lvlText w:val=""/>
      <w:lvlJc w:val="left"/>
      <w:pPr>
        <w:ind w:left="2313" w:hanging="360"/>
      </w:pPr>
      <w:rPr>
        <w:rFonts w:ascii="Wingdings" w:hAnsi="Wingdings" w:hint="default"/>
      </w:rPr>
    </w:lvl>
    <w:lvl w:ilvl="3" w:tplc="0C090001" w:tentative="1">
      <w:start w:val="1"/>
      <w:numFmt w:val="bullet"/>
      <w:lvlText w:val=""/>
      <w:lvlJc w:val="left"/>
      <w:pPr>
        <w:ind w:left="3033" w:hanging="360"/>
      </w:pPr>
      <w:rPr>
        <w:rFonts w:ascii="Symbol" w:hAnsi="Symbol" w:hint="default"/>
      </w:rPr>
    </w:lvl>
    <w:lvl w:ilvl="4" w:tplc="0C090003" w:tentative="1">
      <w:start w:val="1"/>
      <w:numFmt w:val="bullet"/>
      <w:lvlText w:val="o"/>
      <w:lvlJc w:val="left"/>
      <w:pPr>
        <w:ind w:left="3753" w:hanging="360"/>
      </w:pPr>
      <w:rPr>
        <w:rFonts w:ascii="Courier New" w:hAnsi="Courier New" w:cs="Courier New" w:hint="default"/>
      </w:rPr>
    </w:lvl>
    <w:lvl w:ilvl="5" w:tplc="0C090005" w:tentative="1">
      <w:start w:val="1"/>
      <w:numFmt w:val="bullet"/>
      <w:lvlText w:val=""/>
      <w:lvlJc w:val="left"/>
      <w:pPr>
        <w:ind w:left="4473" w:hanging="360"/>
      </w:pPr>
      <w:rPr>
        <w:rFonts w:ascii="Wingdings" w:hAnsi="Wingdings" w:hint="default"/>
      </w:rPr>
    </w:lvl>
    <w:lvl w:ilvl="6" w:tplc="0C090001" w:tentative="1">
      <w:start w:val="1"/>
      <w:numFmt w:val="bullet"/>
      <w:lvlText w:val=""/>
      <w:lvlJc w:val="left"/>
      <w:pPr>
        <w:ind w:left="5193" w:hanging="360"/>
      </w:pPr>
      <w:rPr>
        <w:rFonts w:ascii="Symbol" w:hAnsi="Symbol" w:hint="default"/>
      </w:rPr>
    </w:lvl>
    <w:lvl w:ilvl="7" w:tplc="0C090003" w:tentative="1">
      <w:start w:val="1"/>
      <w:numFmt w:val="bullet"/>
      <w:lvlText w:val="o"/>
      <w:lvlJc w:val="left"/>
      <w:pPr>
        <w:ind w:left="5913" w:hanging="360"/>
      </w:pPr>
      <w:rPr>
        <w:rFonts w:ascii="Courier New" w:hAnsi="Courier New" w:cs="Courier New" w:hint="default"/>
      </w:rPr>
    </w:lvl>
    <w:lvl w:ilvl="8" w:tplc="0C090005" w:tentative="1">
      <w:start w:val="1"/>
      <w:numFmt w:val="bullet"/>
      <w:lvlText w:val=""/>
      <w:lvlJc w:val="left"/>
      <w:pPr>
        <w:ind w:left="6633" w:hanging="360"/>
      </w:pPr>
      <w:rPr>
        <w:rFonts w:ascii="Wingdings" w:hAnsi="Wingdings" w:hint="default"/>
      </w:rPr>
    </w:lvl>
  </w:abstractNum>
  <w:abstractNum w:abstractNumId="4" w15:restartNumberingAfterBreak="0">
    <w:nsid w:val="02994FDC"/>
    <w:multiLevelType w:val="hybridMultilevel"/>
    <w:tmpl w:val="D472B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2C450E9"/>
    <w:multiLevelType w:val="hybridMultilevel"/>
    <w:tmpl w:val="78F0190A"/>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037D7666"/>
    <w:multiLevelType w:val="hybridMultilevel"/>
    <w:tmpl w:val="0128D2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38C5143"/>
    <w:multiLevelType w:val="hybridMultilevel"/>
    <w:tmpl w:val="920696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3BA2818"/>
    <w:multiLevelType w:val="hybridMultilevel"/>
    <w:tmpl w:val="B0D0B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3C551AB"/>
    <w:multiLevelType w:val="hybridMultilevel"/>
    <w:tmpl w:val="A3B26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4666646"/>
    <w:multiLevelType w:val="hybridMultilevel"/>
    <w:tmpl w:val="8BEAF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476633B"/>
    <w:multiLevelType w:val="hybridMultilevel"/>
    <w:tmpl w:val="1DBAC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4A02898"/>
    <w:multiLevelType w:val="hybridMultilevel"/>
    <w:tmpl w:val="27AC5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4BE0F6A"/>
    <w:multiLevelType w:val="hybridMultilevel"/>
    <w:tmpl w:val="1276BA58"/>
    <w:lvl w:ilvl="0" w:tplc="0C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4" w15:restartNumberingAfterBreak="0">
    <w:nsid w:val="051B0262"/>
    <w:multiLevelType w:val="multilevel"/>
    <w:tmpl w:val="188E6A7E"/>
    <w:lvl w:ilvl="0">
      <w:start w:val="1"/>
      <w:numFmt w:val="decimal"/>
      <w:lvlText w:val="%1.0"/>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6337631"/>
    <w:multiLevelType w:val="hybridMultilevel"/>
    <w:tmpl w:val="24C64A02"/>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6" w15:restartNumberingAfterBreak="0">
    <w:nsid w:val="077D073D"/>
    <w:multiLevelType w:val="hybridMultilevel"/>
    <w:tmpl w:val="B67EB234"/>
    <w:lvl w:ilvl="0" w:tplc="0C090001">
      <w:start w:val="1"/>
      <w:numFmt w:val="bullet"/>
      <w:lvlText w:val=""/>
      <w:lvlJc w:val="left"/>
      <w:pPr>
        <w:ind w:left="2214" w:hanging="360"/>
      </w:pPr>
      <w:rPr>
        <w:rFonts w:ascii="Symbol" w:hAnsi="Symbol" w:hint="default"/>
      </w:rPr>
    </w:lvl>
    <w:lvl w:ilvl="1" w:tplc="0C090003" w:tentative="1">
      <w:start w:val="1"/>
      <w:numFmt w:val="bullet"/>
      <w:lvlText w:val="o"/>
      <w:lvlJc w:val="left"/>
      <w:pPr>
        <w:ind w:left="2934" w:hanging="360"/>
      </w:pPr>
      <w:rPr>
        <w:rFonts w:ascii="Courier New" w:hAnsi="Courier New" w:cs="Courier New" w:hint="default"/>
      </w:rPr>
    </w:lvl>
    <w:lvl w:ilvl="2" w:tplc="0C090005" w:tentative="1">
      <w:start w:val="1"/>
      <w:numFmt w:val="bullet"/>
      <w:lvlText w:val=""/>
      <w:lvlJc w:val="left"/>
      <w:pPr>
        <w:ind w:left="3654" w:hanging="360"/>
      </w:pPr>
      <w:rPr>
        <w:rFonts w:ascii="Wingdings" w:hAnsi="Wingdings" w:hint="default"/>
      </w:rPr>
    </w:lvl>
    <w:lvl w:ilvl="3" w:tplc="0C090001" w:tentative="1">
      <w:start w:val="1"/>
      <w:numFmt w:val="bullet"/>
      <w:lvlText w:val=""/>
      <w:lvlJc w:val="left"/>
      <w:pPr>
        <w:ind w:left="4374" w:hanging="360"/>
      </w:pPr>
      <w:rPr>
        <w:rFonts w:ascii="Symbol" w:hAnsi="Symbol" w:hint="default"/>
      </w:rPr>
    </w:lvl>
    <w:lvl w:ilvl="4" w:tplc="0C090003" w:tentative="1">
      <w:start w:val="1"/>
      <w:numFmt w:val="bullet"/>
      <w:lvlText w:val="o"/>
      <w:lvlJc w:val="left"/>
      <w:pPr>
        <w:ind w:left="5094" w:hanging="360"/>
      </w:pPr>
      <w:rPr>
        <w:rFonts w:ascii="Courier New" w:hAnsi="Courier New" w:cs="Courier New" w:hint="default"/>
      </w:rPr>
    </w:lvl>
    <w:lvl w:ilvl="5" w:tplc="0C090005" w:tentative="1">
      <w:start w:val="1"/>
      <w:numFmt w:val="bullet"/>
      <w:lvlText w:val=""/>
      <w:lvlJc w:val="left"/>
      <w:pPr>
        <w:ind w:left="5814" w:hanging="360"/>
      </w:pPr>
      <w:rPr>
        <w:rFonts w:ascii="Wingdings" w:hAnsi="Wingdings" w:hint="default"/>
      </w:rPr>
    </w:lvl>
    <w:lvl w:ilvl="6" w:tplc="0C090001" w:tentative="1">
      <w:start w:val="1"/>
      <w:numFmt w:val="bullet"/>
      <w:lvlText w:val=""/>
      <w:lvlJc w:val="left"/>
      <w:pPr>
        <w:ind w:left="6534" w:hanging="360"/>
      </w:pPr>
      <w:rPr>
        <w:rFonts w:ascii="Symbol" w:hAnsi="Symbol" w:hint="default"/>
      </w:rPr>
    </w:lvl>
    <w:lvl w:ilvl="7" w:tplc="0C090003" w:tentative="1">
      <w:start w:val="1"/>
      <w:numFmt w:val="bullet"/>
      <w:lvlText w:val="o"/>
      <w:lvlJc w:val="left"/>
      <w:pPr>
        <w:ind w:left="7254" w:hanging="360"/>
      </w:pPr>
      <w:rPr>
        <w:rFonts w:ascii="Courier New" w:hAnsi="Courier New" w:cs="Courier New" w:hint="default"/>
      </w:rPr>
    </w:lvl>
    <w:lvl w:ilvl="8" w:tplc="0C090005" w:tentative="1">
      <w:start w:val="1"/>
      <w:numFmt w:val="bullet"/>
      <w:lvlText w:val=""/>
      <w:lvlJc w:val="left"/>
      <w:pPr>
        <w:ind w:left="7974" w:hanging="360"/>
      </w:pPr>
      <w:rPr>
        <w:rFonts w:ascii="Wingdings" w:hAnsi="Wingdings" w:hint="default"/>
      </w:rPr>
    </w:lvl>
  </w:abstractNum>
  <w:abstractNum w:abstractNumId="17" w15:restartNumberingAfterBreak="0">
    <w:nsid w:val="0909454B"/>
    <w:multiLevelType w:val="hybridMultilevel"/>
    <w:tmpl w:val="C25E32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A047E43"/>
    <w:multiLevelType w:val="hybridMultilevel"/>
    <w:tmpl w:val="7D0A4688"/>
    <w:lvl w:ilvl="0" w:tplc="0C090001">
      <w:start w:val="1"/>
      <w:numFmt w:val="bullet"/>
      <w:lvlText w:val=""/>
      <w:lvlJc w:val="left"/>
      <w:pPr>
        <w:ind w:left="1353"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0A0F1358"/>
    <w:multiLevelType w:val="hybridMultilevel"/>
    <w:tmpl w:val="CD886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B2B1750"/>
    <w:multiLevelType w:val="hybridMultilevel"/>
    <w:tmpl w:val="F6F6D2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BDB7494"/>
    <w:multiLevelType w:val="hybridMultilevel"/>
    <w:tmpl w:val="5B982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0BE628F7"/>
    <w:multiLevelType w:val="hybridMultilevel"/>
    <w:tmpl w:val="6742D8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0BF15276"/>
    <w:multiLevelType w:val="hybridMultilevel"/>
    <w:tmpl w:val="8B940D1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4" w15:restartNumberingAfterBreak="0">
    <w:nsid w:val="0BF433D7"/>
    <w:multiLevelType w:val="hybridMultilevel"/>
    <w:tmpl w:val="09AEC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0C1F3B2F"/>
    <w:multiLevelType w:val="hybridMultilevel"/>
    <w:tmpl w:val="98209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0C890D24"/>
    <w:multiLevelType w:val="hybridMultilevel"/>
    <w:tmpl w:val="84FAD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0D2D3615"/>
    <w:multiLevelType w:val="hybridMultilevel"/>
    <w:tmpl w:val="0E424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0D564997"/>
    <w:multiLevelType w:val="multilevel"/>
    <w:tmpl w:val="5EC89B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DF22CF3"/>
    <w:multiLevelType w:val="hybridMultilevel"/>
    <w:tmpl w:val="405A39F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0EA92659"/>
    <w:multiLevelType w:val="hybridMultilevel"/>
    <w:tmpl w:val="B4469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0B93FB2"/>
    <w:multiLevelType w:val="hybridMultilevel"/>
    <w:tmpl w:val="B9044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15A60B4"/>
    <w:multiLevelType w:val="hybridMultilevel"/>
    <w:tmpl w:val="2C3A0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1801FA4"/>
    <w:multiLevelType w:val="hybridMultilevel"/>
    <w:tmpl w:val="D460F3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1AE67C0"/>
    <w:multiLevelType w:val="hybridMultilevel"/>
    <w:tmpl w:val="FC40DF76"/>
    <w:lvl w:ilvl="0" w:tplc="0C090017">
      <w:start w:val="1"/>
      <w:numFmt w:val="lowerLetter"/>
      <w:lvlText w:val="%1)"/>
      <w:lvlJc w:val="left"/>
      <w:pPr>
        <w:ind w:left="720" w:hanging="360"/>
      </w:pPr>
    </w:lvl>
    <w:lvl w:ilvl="1" w:tplc="0C09000F">
      <w:start w:val="1"/>
      <w:numFmt w:val="decimal"/>
      <w:lvlText w:val="%2."/>
      <w:lvlJc w:val="left"/>
      <w:pPr>
        <w:ind w:left="720" w:hanging="360"/>
      </w:pPr>
    </w:lvl>
    <w:lvl w:ilvl="2" w:tplc="0C090001">
      <w:start w:val="1"/>
      <w:numFmt w:val="bullet"/>
      <w:lvlText w:val=""/>
      <w:lvlJc w:val="left"/>
      <w:pPr>
        <w:ind w:left="2340" w:hanging="36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11BD391E"/>
    <w:multiLevelType w:val="hybridMultilevel"/>
    <w:tmpl w:val="276CB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1F81B2C"/>
    <w:multiLevelType w:val="hybridMultilevel"/>
    <w:tmpl w:val="9374761A"/>
    <w:lvl w:ilvl="0" w:tplc="A6127CFA">
      <w:start w:val="1"/>
      <w:numFmt w:val="bullet"/>
      <w:pStyle w:val="MyBulletLast"/>
      <w:lvlText w:val=""/>
      <w:lvlJc w:val="left"/>
      <w:pPr>
        <w:tabs>
          <w:tab w:val="num" w:pos="927"/>
        </w:tabs>
        <w:ind w:left="927" w:hanging="360"/>
      </w:pPr>
      <w:rPr>
        <w:rFonts w:ascii="Symbol" w:hAnsi="Symbol" w:hint="default"/>
      </w:rPr>
    </w:lvl>
    <w:lvl w:ilvl="1" w:tplc="04090003">
      <w:start w:val="1"/>
      <w:numFmt w:val="bullet"/>
      <w:lvlText w:val="o"/>
      <w:lvlJc w:val="left"/>
      <w:pPr>
        <w:tabs>
          <w:tab w:val="num" w:pos="3708"/>
        </w:tabs>
        <w:ind w:left="3708" w:hanging="360"/>
      </w:pPr>
      <w:rPr>
        <w:rFonts w:ascii="Courier New" w:hAnsi="Courier New" w:cs="Courier New" w:hint="default"/>
      </w:rPr>
    </w:lvl>
    <w:lvl w:ilvl="2" w:tplc="04090005" w:tentative="1">
      <w:start w:val="1"/>
      <w:numFmt w:val="bullet"/>
      <w:lvlText w:val=""/>
      <w:lvlJc w:val="left"/>
      <w:pPr>
        <w:tabs>
          <w:tab w:val="num" w:pos="4428"/>
        </w:tabs>
        <w:ind w:left="4428" w:hanging="360"/>
      </w:pPr>
      <w:rPr>
        <w:rFonts w:ascii="Wingdings" w:hAnsi="Wingdings" w:hint="default"/>
      </w:rPr>
    </w:lvl>
    <w:lvl w:ilvl="3" w:tplc="04090001" w:tentative="1">
      <w:start w:val="1"/>
      <w:numFmt w:val="bullet"/>
      <w:lvlText w:val=""/>
      <w:lvlJc w:val="left"/>
      <w:pPr>
        <w:tabs>
          <w:tab w:val="num" w:pos="5148"/>
        </w:tabs>
        <w:ind w:left="5148" w:hanging="360"/>
      </w:pPr>
      <w:rPr>
        <w:rFonts w:ascii="Symbol" w:hAnsi="Symbol" w:hint="default"/>
      </w:rPr>
    </w:lvl>
    <w:lvl w:ilvl="4" w:tplc="04090003" w:tentative="1">
      <w:start w:val="1"/>
      <w:numFmt w:val="bullet"/>
      <w:lvlText w:val="o"/>
      <w:lvlJc w:val="left"/>
      <w:pPr>
        <w:tabs>
          <w:tab w:val="num" w:pos="5868"/>
        </w:tabs>
        <w:ind w:left="5868" w:hanging="360"/>
      </w:pPr>
      <w:rPr>
        <w:rFonts w:ascii="Courier New" w:hAnsi="Courier New" w:cs="Courier New" w:hint="default"/>
      </w:rPr>
    </w:lvl>
    <w:lvl w:ilvl="5" w:tplc="04090005" w:tentative="1">
      <w:start w:val="1"/>
      <w:numFmt w:val="bullet"/>
      <w:lvlText w:val=""/>
      <w:lvlJc w:val="left"/>
      <w:pPr>
        <w:tabs>
          <w:tab w:val="num" w:pos="6588"/>
        </w:tabs>
        <w:ind w:left="6588" w:hanging="360"/>
      </w:pPr>
      <w:rPr>
        <w:rFonts w:ascii="Wingdings" w:hAnsi="Wingdings" w:hint="default"/>
      </w:rPr>
    </w:lvl>
    <w:lvl w:ilvl="6" w:tplc="04090001" w:tentative="1">
      <w:start w:val="1"/>
      <w:numFmt w:val="bullet"/>
      <w:lvlText w:val=""/>
      <w:lvlJc w:val="left"/>
      <w:pPr>
        <w:tabs>
          <w:tab w:val="num" w:pos="7308"/>
        </w:tabs>
        <w:ind w:left="7308" w:hanging="360"/>
      </w:pPr>
      <w:rPr>
        <w:rFonts w:ascii="Symbol" w:hAnsi="Symbol" w:hint="default"/>
      </w:rPr>
    </w:lvl>
    <w:lvl w:ilvl="7" w:tplc="04090003" w:tentative="1">
      <w:start w:val="1"/>
      <w:numFmt w:val="bullet"/>
      <w:lvlText w:val="o"/>
      <w:lvlJc w:val="left"/>
      <w:pPr>
        <w:tabs>
          <w:tab w:val="num" w:pos="8028"/>
        </w:tabs>
        <w:ind w:left="8028" w:hanging="360"/>
      </w:pPr>
      <w:rPr>
        <w:rFonts w:ascii="Courier New" w:hAnsi="Courier New" w:cs="Courier New" w:hint="default"/>
      </w:rPr>
    </w:lvl>
    <w:lvl w:ilvl="8" w:tplc="04090005" w:tentative="1">
      <w:start w:val="1"/>
      <w:numFmt w:val="bullet"/>
      <w:lvlText w:val=""/>
      <w:lvlJc w:val="left"/>
      <w:pPr>
        <w:tabs>
          <w:tab w:val="num" w:pos="8748"/>
        </w:tabs>
        <w:ind w:left="8748" w:hanging="360"/>
      </w:pPr>
      <w:rPr>
        <w:rFonts w:ascii="Wingdings" w:hAnsi="Wingdings" w:hint="default"/>
      </w:rPr>
    </w:lvl>
  </w:abstractNum>
  <w:abstractNum w:abstractNumId="37" w15:restartNumberingAfterBreak="0">
    <w:nsid w:val="122E3579"/>
    <w:multiLevelType w:val="hybridMultilevel"/>
    <w:tmpl w:val="67267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12475E9F"/>
    <w:multiLevelType w:val="hybridMultilevel"/>
    <w:tmpl w:val="08BA4B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125C015F"/>
    <w:multiLevelType w:val="hybridMultilevel"/>
    <w:tmpl w:val="A69C27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141B76BB"/>
    <w:multiLevelType w:val="hybridMultilevel"/>
    <w:tmpl w:val="E366813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15284E93"/>
    <w:multiLevelType w:val="hybridMultilevel"/>
    <w:tmpl w:val="5D307FC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15313573"/>
    <w:multiLevelType w:val="hybridMultilevel"/>
    <w:tmpl w:val="EDAA22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15A8707E"/>
    <w:multiLevelType w:val="hybridMultilevel"/>
    <w:tmpl w:val="A6D82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167408ED"/>
    <w:multiLevelType w:val="hybridMultilevel"/>
    <w:tmpl w:val="55E0CF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169E61F4"/>
    <w:multiLevelType w:val="hybridMultilevel"/>
    <w:tmpl w:val="168AF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16DD4924"/>
    <w:multiLevelType w:val="hybridMultilevel"/>
    <w:tmpl w:val="41E441EA"/>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7" w15:restartNumberingAfterBreak="0">
    <w:nsid w:val="17403214"/>
    <w:multiLevelType w:val="hybridMultilevel"/>
    <w:tmpl w:val="F314DA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199D5D8F"/>
    <w:multiLevelType w:val="multilevel"/>
    <w:tmpl w:val="E58CEA1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9" w15:restartNumberingAfterBreak="0">
    <w:nsid w:val="19FD465F"/>
    <w:multiLevelType w:val="hybridMultilevel"/>
    <w:tmpl w:val="B7E2DA92"/>
    <w:lvl w:ilvl="0" w:tplc="0C09000F">
      <w:start w:val="1"/>
      <w:numFmt w:val="decimal"/>
      <w:lvlText w:val="%1."/>
      <w:lvlJc w:val="left"/>
      <w:pPr>
        <w:ind w:left="1854" w:hanging="360"/>
      </w:pPr>
    </w:lvl>
    <w:lvl w:ilvl="1" w:tplc="0C090019">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50" w15:restartNumberingAfterBreak="0">
    <w:nsid w:val="1A7528EA"/>
    <w:multiLevelType w:val="hybridMultilevel"/>
    <w:tmpl w:val="C9C88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1BC04DE6"/>
    <w:multiLevelType w:val="hybridMultilevel"/>
    <w:tmpl w:val="484CEEF2"/>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52" w15:restartNumberingAfterBreak="0">
    <w:nsid w:val="1BD91D80"/>
    <w:multiLevelType w:val="hybridMultilevel"/>
    <w:tmpl w:val="F1E0B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1C104F16"/>
    <w:multiLevelType w:val="hybridMultilevel"/>
    <w:tmpl w:val="7C4835FA"/>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54" w15:restartNumberingAfterBreak="0">
    <w:nsid w:val="1C47109C"/>
    <w:multiLevelType w:val="hybridMultilevel"/>
    <w:tmpl w:val="A37C5BD8"/>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5" w15:restartNumberingAfterBreak="0">
    <w:nsid w:val="1CA92A06"/>
    <w:multiLevelType w:val="hybridMultilevel"/>
    <w:tmpl w:val="AF8AB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1CEB1C38"/>
    <w:multiLevelType w:val="multilevel"/>
    <w:tmpl w:val="51B87D4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7" w15:restartNumberingAfterBreak="0">
    <w:nsid w:val="1D0505CA"/>
    <w:multiLevelType w:val="hybridMultilevel"/>
    <w:tmpl w:val="A02086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1DF90D83"/>
    <w:multiLevelType w:val="hybridMultilevel"/>
    <w:tmpl w:val="699AB9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1E03196E"/>
    <w:multiLevelType w:val="hybridMultilevel"/>
    <w:tmpl w:val="48DED45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03">
      <w:start w:val="1"/>
      <w:numFmt w:val="bullet"/>
      <w:lvlText w:val="o"/>
      <w:lvlJc w:val="left"/>
      <w:pPr>
        <w:ind w:left="2912" w:hanging="360"/>
      </w:pPr>
      <w:rPr>
        <w:rFonts w:ascii="Courier New" w:hAnsi="Courier New" w:cs="Courier New"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1E444DF7"/>
    <w:multiLevelType w:val="hybridMultilevel"/>
    <w:tmpl w:val="53CC3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1E4A3E4D"/>
    <w:multiLevelType w:val="hybridMultilevel"/>
    <w:tmpl w:val="9B5A5D64"/>
    <w:lvl w:ilvl="0" w:tplc="414C82D0">
      <w:start w:val="1"/>
      <w:numFmt w:val="bullet"/>
      <w:pStyle w:val="-"/>
      <w:lvlText w:val=""/>
      <w:lvlJc w:val="left"/>
      <w:pPr>
        <w:tabs>
          <w:tab w:val="num" w:pos="720"/>
        </w:tabs>
        <w:ind w:left="720" w:hanging="360"/>
      </w:pPr>
      <w:rPr>
        <w:rFonts w:ascii="Symbol" w:hAnsi="Symbol" w:hint="default"/>
      </w:rPr>
    </w:lvl>
    <w:lvl w:ilvl="1" w:tplc="D722E48C" w:tentative="1">
      <w:start w:val="1"/>
      <w:numFmt w:val="bullet"/>
      <w:lvlText w:val="o"/>
      <w:lvlJc w:val="left"/>
      <w:pPr>
        <w:tabs>
          <w:tab w:val="num" w:pos="1440"/>
        </w:tabs>
        <w:ind w:left="1440" w:hanging="360"/>
      </w:pPr>
      <w:rPr>
        <w:rFonts w:ascii="Courier New" w:hAnsi="Courier New" w:cs="Courier New" w:hint="default"/>
      </w:rPr>
    </w:lvl>
    <w:lvl w:ilvl="2" w:tplc="739CC4B4" w:tentative="1">
      <w:start w:val="1"/>
      <w:numFmt w:val="bullet"/>
      <w:lvlText w:val=""/>
      <w:lvlJc w:val="left"/>
      <w:pPr>
        <w:tabs>
          <w:tab w:val="num" w:pos="2160"/>
        </w:tabs>
        <w:ind w:left="2160" w:hanging="360"/>
      </w:pPr>
      <w:rPr>
        <w:rFonts w:ascii="Wingdings" w:hAnsi="Wingdings" w:hint="default"/>
      </w:rPr>
    </w:lvl>
    <w:lvl w:ilvl="3" w:tplc="D88E41B8" w:tentative="1">
      <w:start w:val="1"/>
      <w:numFmt w:val="bullet"/>
      <w:lvlText w:val=""/>
      <w:lvlJc w:val="left"/>
      <w:pPr>
        <w:tabs>
          <w:tab w:val="num" w:pos="2880"/>
        </w:tabs>
        <w:ind w:left="2880" w:hanging="360"/>
      </w:pPr>
      <w:rPr>
        <w:rFonts w:ascii="Symbol" w:hAnsi="Symbol" w:hint="default"/>
      </w:rPr>
    </w:lvl>
    <w:lvl w:ilvl="4" w:tplc="C30C1D26" w:tentative="1">
      <w:start w:val="1"/>
      <w:numFmt w:val="bullet"/>
      <w:lvlText w:val="o"/>
      <w:lvlJc w:val="left"/>
      <w:pPr>
        <w:tabs>
          <w:tab w:val="num" w:pos="3600"/>
        </w:tabs>
        <w:ind w:left="3600" w:hanging="360"/>
      </w:pPr>
      <w:rPr>
        <w:rFonts w:ascii="Courier New" w:hAnsi="Courier New" w:cs="Courier New" w:hint="default"/>
      </w:rPr>
    </w:lvl>
    <w:lvl w:ilvl="5" w:tplc="A3128620" w:tentative="1">
      <w:start w:val="1"/>
      <w:numFmt w:val="bullet"/>
      <w:lvlText w:val=""/>
      <w:lvlJc w:val="left"/>
      <w:pPr>
        <w:tabs>
          <w:tab w:val="num" w:pos="4320"/>
        </w:tabs>
        <w:ind w:left="4320" w:hanging="360"/>
      </w:pPr>
      <w:rPr>
        <w:rFonts w:ascii="Wingdings" w:hAnsi="Wingdings" w:hint="default"/>
      </w:rPr>
    </w:lvl>
    <w:lvl w:ilvl="6" w:tplc="E4C4D7A0" w:tentative="1">
      <w:start w:val="1"/>
      <w:numFmt w:val="bullet"/>
      <w:lvlText w:val=""/>
      <w:lvlJc w:val="left"/>
      <w:pPr>
        <w:tabs>
          <w:tab w:val="num" w:pos="5040"/>
        </w:tabs>
        <w:ind w:left="5040" w:hanging="360"/>
      </w:pPr>
      <w:rPr>
        <w:rFonts w:ascii="Symbol" w:hAnsi="Symbol" w:hint="default"/>
      </w:rPr>
    </w:lvl>
    <w:lvl w:ilvl="7" w:tplc="9F867266" w:tentative="1">
      <w:start w:val="1"/>
      <w:numFmt w:val="bullet"/>
      <w:lvlText w:val="o"/>
      <w:lvlJc w:val="left"/>
      <w:pPr>
        <w:tabs>
          <w:tab w:val="num" w:pos="5760"/>
        </w:tabs>
        <w:ind w:left="5760" w:hanging="360"/>
      </w:pPr>
      <w:rPr>
        <w:rFonts w:ascii="Courier New" w:hAnsi="Courier New" w:cs="Courier New" w:hint="default"/>
      </w:rPr>
    </w:lvl>
    <w:lvl w:ilvl="8" w:tplc="51802B80"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1ED91362"/>
    <w:multiLevelType w:val="hybridMultilevel"/>
    <w:tmpl w:val="B33EC30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3" w15:restartNumberingAfterBreak="0">
    <w:nsid w:val="1F7325B0"/>
    <w:multiLevelType w:val="hybridMultilevel"/>
    <w:tmpl w:val="F5403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1F791433"/>
    <w:multiLevelType w:val="hybridMultilevel"/>
    <w:tmpl w:val="3FFAC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1FA95BDC"/>
    <w:multiLevelType w:val="hybridMultilevel"/>
    <w:tmpl w:val="7CBCA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1FB217BA"/>
    <w:multiLevelType w:val="hybridMultilevel"/>
    <w:tmpl w:val="EA1CB124"/>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67" w15:restartNumberingAfterBreak="0">
    <w:nsid w:val="20896F4B"/>
    <w:multiLevelType w:val="hybridMultilevel"/>
    <w:tmpl w:val="4554FFF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20B03916"/>
    <w:multiLevelType w:val="hybridMultilevel"/>
    <w:tmpl w:val="902A29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215B67EF"/>
    <w:multiLevelType w:val="hybridMultilevel"/>
    <w:tmpl w:val="1A80E96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70" w15:restartNumberingAfterBreak="0">
    <w:nsid w:val="21F60CEC"/>
    <w:multiLevelType w:val="hybridMultilevel"/>
    <w:tmpl w:val="86E8150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1" w15:restartNumberingAfterBreak="0">
    <w:nsid w:val="225F3DFC"/>
    <w:multiLevelType w:val="hybridMultilevel"/>
    <w:tmpl w:val="65141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22706E57"/>
    <w:multiLevelType w:val="hybridMultilevel"/>
    <w:tmpl w:val="BBF069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227A48DE"/>
    <w:multiLevelType w:val="hybridMultilevel"/>
    <w:tmpl w:val="3CF4D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230125E3"/>
    <w:multiLevelType w:val="hybridMultilevel"/>
    <w:tmpl w:val="13DA05AC"/>
    <w:lvl w:ilvl="0" w:tplc="0C090019">
      <w:start w:val="1"/>
      <w:numFmt w:val="lowerLetter"/>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75" w15:restartNumberingAfterBreak="0">
    <w:nsid w:val="23610B14"/>
    <w:multiLevelType w:val="hybridMultilevel"/>
    <w:tmpl w:val="AE4E700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03">
      <w:start w:val="1"/>
      <w:numFmt w:val="bullet"/>
      <w:lvlText w:val="o"/>
      <w:lvlJc w:val="left"/>
      <w:pPr>
        <w:ind w:left="2912" w:hanging="360"/>
      </w:pPr>
      <w:rPr>
        <w:rFonts w:ascii="Courier New" w:hAnsi="Courier New" w:cs="Courier New"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23E77FF3"/>
    <w:multiLevelType w:val="hybridMultilevel"/>
    <w:tmpl w:val="DC125D1C"/>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7" w15:restartNumberingAfterBreak="0">
    <w:nsid w:val="247028C6"/>
    <w:multiLevelType w:val="hybridMultilevel"/>
    <w:tmpl w:val="AA4A5340"/>
    <w:lvl w:ilvl="0" w:tplc="1772C2FA">
      <w:start w:val="1"/>
      <w:numFmt w:val="decimal"/>
      <w:lvlText w:val="%1."/>
      <w:lvlJc w:val="left"/>
      <w:pPr>
        <w:ind w:left="3629" w:hanging="267"/>
      </w:pPr>
      <w:rPr>
        <w:rFonts w:asciiTheme="minorHAnsi" w:eastAsia="HelveticaNeueLT Std Lt" w:hAnsiTheme="minorHAnsi" w:cs="HelveticaNeueLT Std Lt" w:hint="default"/>
        <w:color w:val="auto"/>
        <w:w w:val="100"/>
        <w:sz w:val="22"/>
        <w:szCs w:val="22"/>
        <w:lang w:val="en-US" w:eastAsia="en-US" w:bidi="ar-SA"/>
      </w:rPr>
    </w:lvl>
    <w:lvl w:ilvl="1" w:tplc="56E64C40">
      <w:numFmt w:val="bullet"/>
      <w:lvlText w:val="•"/>
      <w:lvlJc w:val="left"/>
      <w:pPr>
        <w:ind w:left="4414" w:hanging="267"/>
      </w:pPr>
      <w:rPr>
        <w:rFonts w:hint="default"/>
        <w:lang w:val="en-US" w:eastAsia="en-US" w:bidi="ar-SA"/>
      </w:rPr>
    </w:lvl>
    <w:lvl w:ilvl="2" w:tplc="BB8EDA94">
      <w:numFmt w:val="bullet"/>
      <w:lvlText w:val="•"/>
      <w:lvlJc w:val="left"/>
      <w:pPr>
        <w:ind w:left="5209" w:hanging="267"/>
      </w:pPr>
      <w:rPr>
        <w:rFonts w:hint="default"/>
        <w:lang w:val="en-US" w:eastAsia="en-US" w:bidi="ar-SA"/>
      </w:rPr>
    </w:lvl>
    <w:lvl w:ilvl="3" w:tplc="F34E9012">
      <w:numFmt w:val="bullet"/>
      <w:lvlText w:val="•"/>
      <w:lvlJc w:val="left"/>
      <w:pPr>
        <w:ind w:left="6003" w:hanging="267"/>
      </w:pPr>
      <w:rPr>
        <w:rFonts w:hint="default"/>
        <w:lang w:val="en-US" w:eastAsia="en-US" w:bidi="ar-SA"/>
      </w:rPr>
    </w:lvl>
    <w:lvl w:ilvl="4" w:tplc="97CAA5A4">
      <w:numFmt w:val="bullet"/>
      <w:lvlText w:val="•"/>
      <w:lvlJc w:val="left"/>
      <w:pPr>
        <w:ind w:left="6798" w:hanging="267"/>
      </w:pPr>
      <w:rPr>
        <w:rFonts w:hint="default"/>
        <w:lang w:val="en-US" w:eastAsia="en-US" w:bidi="ar-SA"/>
      </w:rPr>
    </w:lvl>
    <w:lvl w:ilvl="5" w:tplc="EF3EA1F0">
      <w:numFmt w:val="bullet"/>
      <w:lvlText w:val="•"/>
      <w:lvlJc w:val="left"/>
      <w:pPr>
        <w:ind w:left="7592" w:hanging="267"/>
      </w:pPr>
      <w:rPr>
        <w:rFonts w:hint="default"/>
        <w:lang w:val="en-US" w:eastAsia="en-US" w:bidi="ar-SA"/>
      </w:rPr>
    </w:lvl>
    <w:lvl w:ilvl="6" w:tplc="EBD8844E">
      <w:numFmt w:val="bullet"/>
      <w:lvlText w:val="•"/>
      <w:lvlJc w:val="left"/>
      <w:pPr>
        <w:ind w:left="8387" w:hanging="267"/>
      </w:pPr>
      <w:rPr>
        <w:rFonts w:hint="default"/>
        <w:lang w:val="en-US" w:eastAsia="en-US" w:bidi="ar-SA"/>
      </w:rPr>
    </w:lvl>
    <w:lvl w:ilvl="7" w:tplc="031EF4F6">
      <w:numFmt w:val="bullet"/>
      <w:lvlText w:val="•"/>
      <w:lvlJc w:val="left"/>
      <w:pPr>
        <w:ind w:left="9181" w:hanging="267"/>
      </w:pPr>
      <w:rPr>
        <w:rFonts w:hint="default"/>
        <w:lang w:val="en-US" w:eastAsia="en-US" w:bidi="ar-SA"/>
      </w:rPr>
    </w:lvl>
    <w:lvl w:ilvl="8" w:tplc="4BD0EDF0">
      <w:numFmt w:val="bullet"/>
      <w:lvlText w:val="•"/>
      <w:lvlJc w:val="left"/>
      <w:pPr>
        <w:ind w:left="9976" w:hanging="267"/>
      </w:pPr>
      <w:rPr>
        <w:rFonts w:hint="default"/>
        <w:lang w:val="en-US" w:eastAsia="en-US" w:bidi="ar-SA"/>
      </w:rPr>
    </w:lvl>
  </w:abstractNum>
  <w:abstractNum w:abstractNumId="78" w15:restartNumberingAfterBreak="0">
    <w:nsid w:val="24784ACA"/>
    <w:multiLevelType w:val="hybridMultilevel"/>
    <w:tmpl w:val="F2A8C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24E93970"/>
    <w:multiLevelType w:val="hybridMultilevel"/>
    <w:tmpl w:val="285012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253220F9"/>
    <w:multiLevelType w:val="hybridMultilevel"/>
    <w:tmpl w:val="6DB2ACCC"/>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2596143D"/>
    <w:multiLevelType w:val="hybridMultilevel"/>
    <w:tmpl w:val="580A1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26472CC5"/>
    <w:multiLevelType w:val="hybridMultilevel"/>
    <w:tmpl w:val="6A0CE0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27AE6776"/>
    <w:multiLevelType w:val="multilevel"/>
    <w:tmpl w:val="D520A8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7D315E9"/>
    <w:multiLevelType w:val="hybridMultilevel"/>
    <w:tmpl w:val="5BDA1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284E0533"/>
    <w:multiLevelType w:val="hybridMultilevel"/>
    <w:tmpl w:val="51300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28B31608"/>
    <w:multiLevelType w:val="hybridMultilevel"/>
    <w:tmpl w:val="BFBE5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28D06FC6"/>
    <w:multiLevelType w:val="multilevel"/>
    <w:tmpl w:val="D520A8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8FA3C9F"/>
    <w:multiLevelType w:val="hybridMultilevel"/>
    <w:tmpl w:val="3F2C055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29B11E21"/>
    <w:multiLevelType w:val="multilevel"/>
    <w:tmpl w:val="E58CEA1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0" w15:restartNumberingAfterBreak="0">
    <w:nsid w:val="29B41DD4"/>
    <w:multiLevelType w:val="hybridMultilevel"/>
    <w:tmpl w:val="07687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2A995BE4"/>
    <w:multiLevelType w:val="hybridMultilevel"/>
    <w:tmpl w:val="56A68302"/>
    <w:lvl w:ilvl="0" w:tplc="0C090003">
      <w:start w:val="1"/>
      <w:numFmt w:val="bullet"/>
      <w:lvlText w:val="o"/>
      <w:lvlJc w:val="left"/>
      <w:pPr>
        <w:ind w:left="2138" w:hanging="360"/>
      </w:pPr>
      <w:rPr>
        <w:rFonts w:ascii="Courier New" w:hAnsi="Courier New" w:cs="Courier New" w:hint="default"/>
      </w:rPr>
    </w:lvl>
    <w:lvl w:ilvl="1" w:tplc="FFFFFFFF" w:tentative="1">
      <w:start w:val="1"/>
      <w:numFmt w:val="bullet"/>
      <w:lvlText w:val="o"/>
      <w:lvlJc w:val="left"/>
      <w:pPr>
        <w:ind w:left="2858" w:hanging="360"/>
      </w:pPr>
      <w:rPr>
        <w:rFonts w:ascii="Courier New" w:hAnsi="Courier New" w:cs="Courier New"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92" w15:restartNumberingAfterBreak="0">
    <w:nsid w:val="2AD97092"/>
    <w:multiLevelType w:val="hybridMultilevel"/>
    <w:tmpl w:val="CA603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2B9943FD"/>
    <w:multiLevelType w:val="hybridMultilevel"/>
    <w:tmpl w:val="2AFA471C"/>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94" w15:restartNumberingAfterBreak="0">
    <w:nsid w:val="2C2C556D"/>
    <w:multiLevelType w:val="hybridMultilevel"/>
    <w:tmpl w:val="D99E39A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5" w15:restartNumberingAfterBreak="0">
    <w:nsid w:val="2CC07F68"/>
    <w:multiLevelType w:val="hybridMultilevel"/>
    <w:tmpl w:val="F8EE5D9C"/>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2D204F16"/>
    <w:multiLevelType w:val="hybridMultilevel"/>
    <w:tmpl w:val="2EF4B958"/>
    <w:lvl w:ilvl="0" w:tplc="B6709F22">
      <w:start w:val="1"/>
      <w:numFmt w:val="lowerLetter"/>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97" w15:restartNumberingAfterBreak="0">
    <w:nsid w:val="2E343BC3"/>
    <w:multiLevelType w:val="hybridMultilevel"/>
    <w:tmpl w:val="BCB01F04"/>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2E82625A"/>
    <w:multiLevelType w:val="hybridMultilevel"/>
    <w:tmpl w:val="B0321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2ED862F2"/>
    <w:multiLevelType w:val="hybridMultilevel"/>
    <w:tmpl w:val="50064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2EFD675B"/>
    <w:multiLevelType w:val="hybridMultilevel"/>
    <w:tmpl w:val="9FEEE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2F824053"/>
    <w:multiLevelType w:val="hybridMultilevel"/>
    <w:tmpl w:val="E00CB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0671FD1"/>
    <w:multiLevelType w:val="hybridMultilevel"/>
    <w:tmpl w:val="BCFA5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30AA1E08"/>
    <w:multiLevelType w:val="hybridMultilevel"/>
    <w:tmpl w:val="EBF01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30C1138E"/>
    <w:multiLevelType w:val="hybridMultilevel"/>
    <w:tmpl w:val="C720A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30D3565E"/>
    <w:multiLevelType w:val="hybridMultilevel"/>
    <w:tmpl w:val="3BDE0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30E87923"/>
    <w:multiLevelType w:val="hybridMultilevel"/>
    <w:tmpl w:val="2BB2D5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30EC7EC5"/>
    <w:multiLevelType w:val="hybridMultilevel"/>
    <w:tmpl w:val="FF642F1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30F44E73"/>
    <w:multiLevelType w:val="hybridMultilevel"/>
    <w:tmpl w:val="5F747D6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30FD247D"/>
    <w:multiLevelType w:val="hybridMultilevel"/>
    <w:tmpl w:val="1C066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31960B90"/>
    <w:multiLevelType w:val="multilevel"/>
    <w:tmpl w:val="588091B0"/>
    <w:lvl w:ilvl="0">
      <w:start w:val="1"/>
      <w:numFmt w:val="decimal"/>
      <w:lvlText w:val="%1."/>
      <w:lvlJc w:val="left"/>
      <w:pPr>
        <w:ind w:left="360" w:hanging="360"/>
      </w:pPr>
      <w:rPr>
        <w:rFonts w:asciiTheme="minorHAnsi" w:eastAsia="Times New Roman" w:hAnsiTheme="minorHAnsi"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32D250D2"/>
    <w:multiLevelType w:val="hybridMultilevel"/>
    <w:tmpl w:val="33F6D5DA"/>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12" w15:restartNumberingAfterBreak="0">
    <w:nsid w:val="32F80362"/>
    <w:multiLevelType w:val="hybridMultilevel"/>
    <w:tmpl w:val="0412980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332838D0"/>
    <w:multiLevelType w:val="hybridMultilevel"/>
    <w:tmpl w:val="6B5C4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33977468"/>
    <w:multiLevelType w:val="hybridMultilevel"/>
    <w:tmpl w:val="8578D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34183458"/>
    <w:multiLevelType w:val="hybridMultilevel"/>
    <w:tmpl w:val="A3F6B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355113AB"/>
    <w:multiLevelType w:val="hybridMultilevel"/>
    <w:tmpl w:val="520C06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356344F5"/>
    <w:multiLevelType w:val="hybridMultilevel"/>
    <w:tmpl w:val="4010F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357C0A56"/>
    <w:multiLevelType w:val="hybridMultilevel"/>
    <w:tmpl w:val="6498A950"/>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19" w15:restartNumberingAfterBreak="0">
    <w:nsid w:val="35FE1BB6"/>
    <w:multiLevelType w:val="hybridMultilevel"/>
    <w:tmpl w:val="7EEA3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367C748B"/>
    <w:multiLevelType w:val="hybridMultilevel"/>
    <w:tmpl w:val="D3BC7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37305AA5"/>
    <w:multiLevelType w:val="hybridMultilevel"/>
    <w:tmpl w:val="45B49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37D821BB"/>
    <w:multiLevelType w:val="hybridMultilevel"/>
    <w:tmpl w:val="68C0E54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39193B11"/>
    <w:multiLevelType w:val="hybridMultilevel"/>
    <w:tmpl w:val="5A18AC4C"/>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24" w15:restartNumberingAfterBreak="0">
    <w:nsid w:val="39EC4507"/>
    <w:multiLevelType w:val="hybridMultilevel"/>
    <w:tmpl w:val="C3F2AD6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3A8E149F"/>
    <w:multiLevelType w:val="hybridMultilevel"/>
    <w:tmpl w:val="B858BE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3A9B1E21"/>
    <w:multiLevelType w:val="hybridMultilevel"/>
    <w:tmpl w:val="FB185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3B126EAD"/>
    <w:multiLevelType w:val="multilevel"/>
    <w:tmpl w:val="6F2C7BA4"/>
    <w:lvl w:ilvl="0">
      <w:start w:val="1"/>
      <w:numFmt w:val="decimal"/>
      <w:lvlText w:val="%1.0"/>
      <w:lvlJc w:val="left"/>
      <w:pPr>
        <w:ind w:left="360" w:hanging="360"/>
      </w:pPr>
    </w:lvl>
    <w:lvl w:ilvl="1">
      <w:start w:val="1"/>
      <w:numFmt w:val="decimal"/>
      <w:lvlText w:val="%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3C566061"/>
    <w:multiLevelType w:val="hybridMultilevel"/>
    <w:tmpl w:val="712E8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3C9D023A"/>
    <w:multiLevelType w:val="hybridMultilevel"/>
    <w:tmpl w:val="F7609E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0" w15:restartNumberingAfterBreak="0">
    <w:nsid w:val="3CBA6A55"/>
    <w:multiLevelType w:val="hybridMultilevel"/>
    <w:tmpl w:val="FDC2B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3E0C104F"/>
    <w:multiLevelType w:val="hybridMultilevel"/>
    <w:tmpl w:val="A9944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3E353150"/>
    <w:multiLevelType w:val="hybridMultilevel"/>
    <w:tmpl w:val="08F29B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3" w15:restartNumberingAfterBreak="0">
    <w:nsid w:val="3F166712"/>
    <w:multiLevelType w:val="hybridMultilevel"/>
    <w:tmpl w:val="CF5EC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3F777917"/>
    <w:multiLevelType w:val="hybridMultilevel"/>
    <w:tmpl w:val="999EF11A"/>
    <w:lvl w:ilvl="0" w:tplc="0C090001">
      <w:start w:val="1"/>
      <w:numFmt w:val="bullet"/>
      <w:lvlText w:val=""/>
      <w:lvlJc w:val="left"/>
      <w:pPr>
        <w:ind w:left="1211"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5" w15:restartNumberingAfterBreak="0">
    <w:nsid w:val="400A02E1"/>
    <w:multiLevelType w:val="hybridMultilevel"/>
    <w:tmpl w:val="4746B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40DB478A"/>
    <w:multiLevelType w:val="multilevel"/>
    <w:tmpl w:val="5EC89B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1352"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128628C"/>
    <w:multiLevelType w:val="hybridMultilevel"/>
    <w:tmpl w:val="CB04E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4133108C"/>
    <w:multiLevelType w:val="hybridMultilevel"/>
    <w:tmpl w:val="155A9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41922F55"/>
    <w:multiLevelType w:val="hybridMultilevel"/>
    <w:tmpl w:val="396AE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41FB038D"/>
    <w:multiLevelType w:val="multilevel"/>
    <w:tmpl w:val="0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1" w15:restartNumberingAfterBreak="0">
    <w:nsid w:val="42F21150"/>
    <w:multiLevelType w:val="hybridMultilevel"/>
    <w:tmpl w:val="A7E0C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43584679"/>
    <w:multiLevelType w:val="hybridMultilevel"/>
    <w:tmpl w:val="9E525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436112EB"/>
    <w:multiLevelType w:val="hybridMultilevel"/>
    <w:tmpl w:val="CED8C77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44" w15:restartNumberingAfterBreak="0">
    <w:nsid w:val="43D8715C"/>
    <w:multiLevelType w:val="singleLevel"/>
    <w:tmpl w:val="296461A6"/>
    <w:lvl w:ilvl="0">
      <w:start w:val="1"/>
      <w:numFmt w:val="lowerRoman"/>
      <w:pStyle w:val="numberhpv"/>
      <w:lvlText w:val="%1."/>
      <w:lvlJc w:val="left"/>
      <w:pPr>
        <w:tabs>
          <w:tab w:val="num" w:pos="1701"/>
        </w:tabs>
        <w:ind w:left="1701" w:hanging="567"/>
      </w:pPr>
    </w:lvl>
  </w:abstractNum>
  <w:abstractNum w:abstractNumId="145" w15:restartNumberingAfterBreak="0">
    <w:nsid w:val="44CC7972"/>
    <w:multiLevelType w:val="hybridMultilevel"/>
    <w:tmpl w:val="E26035EA"/>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6" w15:restartNumberingAfterBreak="0">
    <w:nsid w:val="44E13643"/>
    <w:multiLevelType w:val="hybridMultilevel"/>
    <w:tmpl w:val="DB3AB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44EE2150"/>
    <w:multiLevelType w:val="hybridMultilevel"/>
    <w:tmpl w:val="1D32490A"/>
    <w:lvl w:ilvl="0" w:tplc="95D0BB5A">
      <w:start w:val="1"/>
      <w:numFmt w:val="bullet"/>
      <w:pStyle w:val="My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306"/>
        </w:tabs>
        <w:ind w:left="306" w:hanging="360"/>
      </w:pPr>
      <w:rPr>
        <w:rFonts w:ascii="Courier New" w:hAnsi="Courier New" w:cs="Courier New" w:hint="default"/>
      </w:rPr>
    </w:lvl>
    <w:lvl w:ilvl="2" w:tplc="04090005">
      <w:start w:val="1"/>
      <w:numFmt w:val="bullet"/>
      <w:lvlText w:val=""/>
      <w:lvlJc w:val="left"/>
      <w:pPr>
        <w:tabs>
          <w:tab w:val="num" w:pos="1026"/>
        </w:tabs>
        <w:ind w:left="1026" w:hanging="360"/>
      </w:pPr>
      <w:rPr>
        <w:rFonts w:ascii="Wingdings" w:hAnsi="Wingdings" w:hint="default"/>
      </w:rPr>
    </w:lvl>
    <w:lvl w:ilvl="3" w:tplc="04090001">
      <w:start w:val="1"/>
      <w:numFmt w:val="bullet"/>
      <w:lvlText w:val=""/>
      <w:lvlJc w:val="left"/>
      <w:pPr>
        <w:tabs>
          <w:tab w:val="num" w:pos="1746"/>
        </w:tabs>
        <w:ind w:left="1746" w:hanging="360"/>
      </w:pPr>
      <w:rPr>
        <w:rFonts w:ascii="Symbol" w:hAnsi="Symbol" w:hint="default"/>
      </w:rPr>
    </w:lvl>
    <w:lvl w:ilvl="4" w:tplc="04090003" w:tentative="1">
      <w:start w:val="1"/>
      <w:numFmt w:val="bullet"/>
      <w:lvlText w:val="o"/>
      <w:lvlJc w:val="left"/>
      <w:pPr>
        <w:tabs>
          <w:tab w:val="num" w:pos="2466"/>
        </w:tabs>
        <w:ind w:left="2466" w:hanging="360"/>
      </w:pPr>
      <w:rPr>
        <w:rFonts w:ascii="Courier New" w:hAnsi="Courier New" w:cs="Courier New" w:hint="default"/>
      </w:rPr>
    </w:lvl>
    <w:lvl w:ilvl="5" w:tplc="04090005" w:tentative="1">
      <w:start w:val="1"/>
      <w:numFmt w:val="bullet"/>
      <w:lvlText w:val=""/>
      <w:lvlJc w:val="left"/>
      <w:pPr>
        <w:tabs>
          <w:tab w:val="num" w:pos="3186"/>
        </w:tabs>
        <w:ind w:left="3186" w:hanging="360"/>
      </w:pPr>
      <w:rPr>
        <w:rFonts w:ascii="Wingdings" w:hAnsi="Wingdings" w:hint="default"/>
      </w:rPr>
    </w:lvl>
    <w:lvl w:ilvl="6" w:tplc="04090001" w:tentative="1">
      <w:start w:val="1"/>
      <w:numFmt w:val="bullet"/>
      <w:lvlText w:val=""/>
      <w:lvlJc w:val="left"/>
      <w:pPr>
        <w:tabs>
          <w:tab w:val="num" w:pos="3906"/>
        </w:tabs>
        <w:ind w:left="3906" w:hanging="360"/>
      </w:pPr>
      <w:rPr>
        <w:rFonts w:ascii="Symbol" w:hAnsi="Symbol" w:hint="default"/>
      </w:rPr>
    </w:lvl>
    <w:lvl w:ilvl="7" w:tplc="04090003" w:tentative="1">
      <w:start w:val="1"/>
      <w:numFmt w:val="bullet"/>
      <w:lvlText w:val="o"/>
      <w:lvlJc w:val="left"/>
      <w:pPr>
        <w:tabs>
          <w:tab w:val="num" w:pos="4626"/>
        </w:tabs>
        <w:ind w:left="4626" w:hanging="360"/>
      </w:pPr>
      <w:rPr>
        <w:rFonts w:ascii="Courier New" w:hAnsi="Courier New" w:cs="Courier New" w:hint="default"/>
      </w:rPr>
    </w:lvl>
    <w:lvl w:ilvl="8" w:tplc="04090005" w:tentative="1">
      <w:start w:val="1"/>
      <w:numFmt w:val="bullet"/>
      <w:lvlText w:val=""/>
      <w:lvlJc w:val="left"/>
      <w:pPr>
        <w:tabs>
          <w:tab w:val="num" w:pos="5346"/>
        </w:tabs>
        <w:ind w:left="5346" w:hanging="360"/>
      </w:pPr>
      <w:rPr>
        <w:rFonts w:ascii="Wingdings" w:hAnsi="Wingdings" w:hint="default"/>
      </w:rPr>
    </w:lvl>
  </w:abstractNum>
  <w:abstractNum w:abstractNumId="148" w15:restartNumberingAfterBreak="0">
    <w:nsid w:val="451F0444"/>
    <w:multiLevelType w:val="hybridMultilevel"/>
    <w:tmpl w:val="A3B83C9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9" w15:restartNumberingAfterBreak="0">
    <w:nsid w:val="459D6C0F"/>
    <w:multiLevelType w:val="hybridMultilevel"/>
    <w:tmpl w:val="7F44D62C"/>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0" w15:restartNumberingAfterBreak="0">
    <w:nsid w:val="45A35286"/>
    <w:multiLevelType w:val="singleLevel"/>
    <w:tmpl w:val="8B84C56E"/>
    <w:lvl w:ilvl="0">
      <w:start w:val="1"/>
      <w:numFmt w:val="bullet"/>
      <w:pStyle w:val="tbl"/>
      <w:lvlText w:val=""/>
      <w:lvlJc w:val="left"/>
      <w:pPr>
        <w:tabs>
          <w:tab w:val="num" w:pos="567"/>
        </w:tabs>
        <w:ind w:left="567" w:hanging="567"/>
      </w:pPr>
      <w:rPr>
        <w:rFonts w:ascii="Wingdings" w:hAnsi="Wingdings" w:hint="default"/>
        <w:sz w:val="22"/>
      </w:rPr>
    </w:lvl>
  </w:abstractNum>
  <w:abstractNum w:abstractNumId="151" w15:restartNumberingAfterBreak="0">
    <w:nsid w:val="45FD2B0C"/>
    <w:multiLevelType w:val="hybridMultilevel"/>
    <w:tmpl w:val="508C60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2" w15:restartNumberingAfterBreak="0">
    <w:nsid w:val="468E0124"/>
    <w:multiLevelType w:val="hybridMultilevel"/>
    <w:tmpl w:val="A9D4D2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3" w15:restartNumberingAfterBreak="0">
    <w:nsid w:val="4737451A"/>
    <w:multiLevelType w:val="hybridMultilevel"/>
    <w:tmpl w:val="6062222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4" w15:restartNumberingAfterBreak="0">
    <w:nsid w:val="47554CC8"/>
    <w:multiLevelType w:val="hybridMultilevel"/>
    <w:tmpl w:val="B8869942"/>
    <w:lvl w:ilvl="0" w:tplc="0C090001">
      <w:start w:val="1"/>
      <w:numFmt w:val="bullet"/>
      <w:lvlText w:val=""/>
      <w:lvlJc w:val="left"/>
      <w:pPr>
        <w:ind w:left="2214" w:hanging="360"/>
      </w:pPr>
      <w:rPr>
        <w:rFonts w:ascii="Symbol" w:hAnsi="Symbol" w:hint="default"/>
      </w:rPr>
    </w:lvl>
    <w:lvl w:ilvl="1" w:tplc="0C090003" w:tentative="1">
      <w:start w:val="1"/>
      <w:numFmt w:val="bullet"/>
      <w:lvlText w:val="o"/>
      <w:lvlJc w:val="left"/>
      <w:pPr>
        <w:ind w:left="2934" w:hanging="360"/>
      </w:pPr>
      <w:rPr>
        <w:rFonts w:ascii="Courier New" w:hAnsi="Courier New" w:cs="Courier New" w:hint="default"/>
      </w:rPr>
    </w:lvl>
    <w:lvl w:ilvl="2" w:tplc="0C090005" w:tentative="1">
      <w:start w:val="1"/>
      <w:numFmt w:val="bullet"/>
      <w:lvlText w:val=""/>
      <w:lvlJc w:val="left"/>
      <w:pPr>
        <w:ind w:left="3654" w:hanging="360"/>
      </w:pPr>
      <w:rPr>
        <w:rFonts w:ascii="Wingdings" w:hAnsi="Wingdings" w:hint="default"/>
      </w:rPr>
    </w:lvl>
    <w:lvl w:ilvl="3" w:tplc="0C090001" w:tentative="1">
      <w:start w:val="1"/>
      <w:numFmt w:val="bullet"/>
      <w:lvlText w:val=""/>
      <w:lvlJc w:val="left"/>
      <w:pPr>
        <w:ind w:left="4374" w:hanging="360"/>
      </w:pPr>
      <w:rPr>
        <w:rFonts w:ascii="Symbol" w:hAnsi="Symbol" w:hint="default"/>
      </w:rPr>
    </w:lvl>
    <w:lvl w:ilvl="4" w:tplc="0C090003" w:tentative="1">
      <w:start w:val="1"/>
      <w:numFmt w:val="bullet"/>
      <w:lvlText w:val="o"/>
      <w:lvlJc w:val="left"/>
      <w:pPr>
        <w:ind w:left="5094" w:hanging="360"/>
      </w:pPr>
      <w:rPr>
        <w:rFonts w:ascii="Courier New" w:hAnsi="Courier New" w:cs="Courier New" w:hint="default"/>
      </w:rPr>
    </w:lvl>
    <w:lvl w:ilvl="5" w:tplc="0C090005" w:tentative="1">
      <w:start w:val="1"/>
      <w:numFmt w:val="bullet"/>
      <w:lvlText w:val=""/>
      <w:lvlJc w:val="left"/>
      <w:pPr>
        <w:ind w:left="5814" w:hanging="360"/>
      </w:pPr>
      <w:rPr>
        <w:rFonts w:ascii="Wingdings" w:hAnsi="Wingdings" w:hint="default"/>
      </w:rPr>
    </w:lvl>
    <w:lvl w:ilvl="6" w:tplc="0C090001" w:tentative="1">
      <w:start w:val="1"/>
      <w:numFmt w:val="bullet"/>
      <w:lvlText w:val=""/>
      <w:lvlJc w:val="left"/>
      <w:pPr>
        <w:ind w:left="6534" w:hanging="360"/>
      </w:pPr>
      <w:rPr>
        <w:rFonts w:ascii="Symbol" w:hAnsi="Symbol" w:hint="default"/>
      </w:rPr>
    </w:lvl>
    <w:lvl w:ilvl="7" w:tplc="0C090003" w:tentative="1">
      <w:start w:val="1"/>
      <w:numFmt w:val="bullet"/>
      <w:lvlText w:val="o"/>
      <w:lvlJc w:val="left"/>
      <w:pPr>
        <w:ind w:left="7254" w:hanging="360"/>
      </w:pPr>
      <w:rPr>
        <w:rFonts w:ascii="Courier New" w:hAnsi="Courier New" w:cs="Courier New" w:hint="default"/>
      </w:rPr>
    </w:lvl>
    <w:lvl w:ilvl="8" w:tplc="0C090005" w:tentative="1">
      <w:start w:val="1"/>
      <w:numFmt w:val="bullet"/>
      <w:lvlText w:val=""/>
      <w:lvlJc w:val="left"/>
      <w:pPr>
        <w:ind w:left="7974" w:hanging="360"/>
      </w:pPr>
      <w:rPr>
        <w:rFonts w:ascii="Wingdings" w:hAnsi="Wingdings" w:hint="default"/>
      </w:rPr>
    </w:lvl>
  </w:abstractNum>
  <w:abstractNum w:abstractNumId="155" w15:restartNumberingAfterBreak="0">
    <w:nsid w:val="476F1F90"/>
    <w:multiLevelType w:val="multilevel"/>
    <w:tmpl w:val="588091B0"/>
    <w:lvl w:ilvl="0">
      <w:start w:val="1"/>
      <w:numFmt w:val="decimal"/>
      <w:lvlText w:val="%1."/>
      <w:lvlJc w:val="left"/>
      <w:pPr>
        <w:ind w:left="360" w:hanging="360"/>
      </w:pPr>
      <w:rPr>
        <w:rFonts w:asciiTheme="minorHAnsi" w:eastAsia="Times New Roman" w:hAnsiTheme="minorHAnsi"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6" w15:restartNumberingAfterBreak="0">
    <w:nsid w:val="49534115"/>
    <w:multiLevelType w:val="hybridMultilevel"/>
    <w:tmpl w:val="F57A000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7" w15:restartNumberingAfterBreak="0">
    <w:nsid w:val="49796AEC"/>
    <w:multiLevelType w:val="hybridMultilevel"/>
    <w:tmpl w:val="5A7A79BA"/>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58" w15:restartNumberingAfterBreak="0">
    <w:nsid w:val="499E6ED9"/>
    <w:multiLevelType w:val="hybridMultilevel"/>
    <w:tmpl w:val="B6E4EFF0"/>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59" w15:restartNumberingAfterBreak="0">
    <w:nsid w:val="4A393DB1"/>
    <w:multiLevelType w:val="hybridMultilevel"/>
    <w:tmpl w:val="E304A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4AAC64B2"/>
    <w:multiLevelType w:val="hybridMultilevel"/>
    <w:tmpl w:val="BAE44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1" w15:restartNumberingAfterBreak="0">
    <w:nsid w:val="4ABB2562"/>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BDD1926"/>
    <w:multiLevelType w:val="hybridMultilevel"/>
    <w:tmpl w:val="F5706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3" w15:restartNumberingAfterBreak="0">
    <w:nsid w:val="4BE25DDB"/>
    <w:multiLevelType w:val="hybridMultilevel"/>
    <w:tmpl w:val="7B6094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4" w15:restartNumberingAfterBreak="0">
    <w:nsid w:val="4C4F31C2"/>
    <w:multiLevelType w:val="hybridMultilevel"/>
    <w:tmpl w:val="3DEAA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5" w15:restartNumberingAfterBreak="0">
    <w:nsid w:val="4CC029E4"/>
    <w:multiLevelType w:val="hybridMultilevel"/>
    <w:tmpl w:val="A772422E"/>
    <w:lvl w:ilvl="0" w:tplc="B6709F22">
      <w:start w:val="1"/>
      <w:numFmt w:val="lowerLetter"/>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66" w15:restartNumberingAfterBreak="0">
    <w:nsid w:val="4CC154E3"/>
    <w:multiLevelType w:val="hybridMultilevel"/>
    <w:tmpl w:val="7DD02F3E"/>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7" w15:restartNumberingAfterBreak="0">
    <w:nsid w:val="4D2C4B83"/>
    <w:multiLevelType w:val="hybridMultilevel"/>
    <w:tmpl w:val="4DBCA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8" w15:restartNumberingAfterBreak="0">
    <w:nsid w:val="4E042273"/>
    <w:multiLevelType w:val="hybridMultilevel"/>
    <w:tmpl w:val="B7E2DA92"/>
    <w:lvl w:ilvl="0" w:tplc="0C09000F">
      <w:start w:val="1"/>
      <w:numFmt w:val="decimal"/>
      <w:lvlText w:val="%1."/>
      <w:lvlJc w:val="left"/>
      <w:pPr>
        <w:ind w:left="502" w:hanging="360"/>
      </w:pPr>
    </w:lvl>
    <w:lvl w:ilvl="1" w:tplc="0C090019">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69" w15:restartNumberingAfterBreak="0">
    <w:nsid w:val="4E171A5F"/>
    <w:multiLevelType w:val="multilevel"/>
    <w:tmpl w:val="E58CEA1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0" w15:restartNumberingAfterBreak="0">
    <w:nsid w:val="4E251CDD"/>
    <w:multiLevelType w:val="hybridMultilevel"/>
    <w:tmpl w:val="25A20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1" w15:restartNumberingAfterBreak="0">
    <w:nsid w:val="4F0359F0"/>
    <w:multiLevelType w:val="hybridMultilevel"/>
    <w:tmpl w:val="1660A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2" w15:restartNumberingAfterBreak="0">
    <w:nsid w:val="4F29218A"/>
    <w:multiLevelType w:val="hybridMultilevel"/>
    <w:tmpl w:val="A3DEE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3" w15:restartNumberingAfterBreak="0">
    <w:nsid w:val="4F2A3B4F"/>
    <w:multiLevelType w:val="hybridMultilevel"/>
    <w:tmpl w:val="80F22A8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4" w15:restartNumberingAfterBreak="0">
    <w:nsid w:val="4FCD309A"/>
    <w:multiLevelType w:val="hybridMultilevel"/>
    <w:tmpl w:val="3948D9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5" w15:restartNumberingAfterBreak="0">
    <w:nsid w:val="4FD61BD3"/>
    <w:multiLevelType w:val="hybridMultilevel"/>
    <w:tmpl w:val="4CF253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6" w15:restartNumberingAfterBreak="0">
    <w:nsid w:val="4FE66278"/>
    <w:multiLevelType w:val="hybridMultilevel"/>
    <w:tmpl w:val="D2C469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50840D6E"/>
    <w:multiLevelType w:val="hybridMultilevel"/>
    <w:tmpl w:val="B0EE39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8" w15:restartNumberingAfterBreak="0">
    <w:nsid w:val="50993659"/>
    <w:multiLevelType w:val="hybridMultilevel"/>
    <w:tmpl w:val="5A641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9" w15:restartNumberingAfterBreak="0">
    <w:nsid w:val="509F244C"/>
    <w:multiLevelType w:val="hybridMultilevel"/>
    <w:tmpl w:val="6DA4BEBC"/>
    <w:lvl w:ilvl="0" w:tplc="0C090001">
      <w:start w:val="1"/>
      <w:numFmt w:val="bullet"/>
      <w:lvlText w:val=""/>
      <w:lvlJc w:val="left"/>
      <w:pPr>
        <w:ind w:left="1494" w:hanging="360"/>
      </w:pPr>
      <w:rPr>
        <w:rFonts w:ascii="Symbol" w:hAnsi="Symbol" w:hint="default"/>
      </w:rPr>
    </w:lvl>
    <w:lvl w:ilvl="1" w:tplc="0C090017">
      <w:start w:val="1"/>
      <w:numFmt w:val="lowerLetter"/>
      <w:lvlText w:val="%2)"/>
      <w:lvlJc w:val="left"/>
      <w:pPr>
        <w:ind w:left="720" w:hanging="360"/>
      </w:pPr>
    </w:lvl>
    <w:lvl w:ilvl="2" w:tplc="0C09001B">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80" w15:restartNumberingAfterBreak="0">
    <w:nsid w:val="512A0FE1"/>
    <w:multiLevelType w:val="hybridMultilevel"/>
    <w:tmpl w:val="988A9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1" w15:restartNumberingAfterBreak="0">
    <w:nsid w:val="51644065"/>
    <w:multiLevelType w:val="hybridMultilevel"/>
    <w:tmpl w:val="4C0E1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2" w15:restartNumberingAfterBreak="0">
    <w:nsid w:val="519E6BD2"/>
    <w:multiLevelType w:val="hybridMultilevel"/>
    <w:tmpl w:val="583A0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3" w15:restartNumberingAfterBreak="0">
    <w:nsid w:val="51FF6213"/>
    <w:multiLevelType w:val="hybridMultilevel"/>
    <w:tmpl w:val="9154CA88"/>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84" w15:restartNumberingAfterBreak="0">
    <w:nsid w:val="52B07997"/>
    <w:multiLevelType w:val="hybridMultilevel"/>
    <w:tmpl w:val="BFAE1F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5" w15:restartNumberingAfterBreak="0">
    <w:nsid w:val="531357FE"/>
    <w:multiLevelType w:val="hybridMultilevel"/>
    <w:tmpl w:val="EB3E3C3A"/>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86" w15:restartNumberingAfterBreak="0">
    <w:nsid w:val="5335715E"/>
    <w:multiLevelType w:val="hybridMultilevel"/>
    <w:tmpl w:val="F61C4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7" w15:restartNumberingAfterBreak="0">
    <w:nsid w:val="53971B1D"/>
    <w:multiLevelType w:val="hybridMultilevel"/>
    <w:tmpl w:val="41E441EA"/>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88" w15:restartNumberingAfterBreak="0">
    <w:nsid w:val="53D254B6"/>
    <w:multiLevelType w:val="hybridMultilevel"/>
    <w:tmpl w:val="20F02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9" w15:restartNumberingAfterBreak="0">
    <w:nsid w:val="544A50A3"/>
    <w:multiLevelType w:val="hybridMultilevel"/>
    <w:tmpl w:val="84E47FFA"/>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2432" w:hanging="360"/>
      </w:pPr>
      <w:rPr>
        <w:rFonts w:ascii="Courier New" w:hAnsi="Courier New" w:cs="Courier New" w:hint="default"/>
      </w:rPr>
    </w:lvl>
    <w:lvl w:ilvl="2" w:tplc="0C090005" w:tentative="1">
      <w:start w:val="1"/>
      <w:numFmt w:val="bullet"/>
      <w:lvlText w:val=""/>
      <w:lvlJc w:val="left"/>
      <w:pPr>
        <w:ind w:left="3152" w:hanging="360"/>
      </w:pPr>
      <w:rPr>
        <w:rFonts w:ascii="Wingdings" w:hAnsi="Wingdings" w:hint="default"/>
      </w:rPr>
    </w:lvl>
    <w:lvl w:ilvl="3" w:tplc="0C090001" w:tentative="1">
      <w:start w:val="1"/>
      <w:numFmt w:val="bullet"/>
      <w:lvlText w:val=""/>
      <w:lvlJc w:val="left"/>
      <w:pPr>
        <w:ind w:left="3872" w:hanging="360"/>
      </w:pPr>
      <w:rPr>
        <w:rFonts w:ascii="Symbol" w:hAnsi="Symbol" w:hint="default"/>
      </w:rPr>
    </w:lvl>
    <w:lvl w:ilvl="4" w:tplc="0C090003" w:tentative="1">
      <w:start w:val="1"/>
      <w:numFmt w:val="bullet"/>
      <w:lvlText w:val="o"/>
      <w:lvlJc w:val="left"/>
      <w:pPr>
        <w:ind w:left="4592" w:hanging="360"/>
      </w:pPr>
      <w:rPr>
        <w:rFonts w:ascii="Courier New" w:hAnsi="Courier New" w:cs="Courier New" w:hint="default"/>
      </w:rPr>
    </w:lvl>
    <w:lvl w:ilvl="5" w:tplc="0C090005" w:tentative="1">
      <w:start w:val="1"/>
      <w:numFmt w:val="bullet"/>
      <w:lvlText w:val=""/>
      <w:lvlJc w:val="left"/>
      <w:pPr>
        <w:ind w:left="5312" w:hanging="360"/>
      </w:pPr>
      <w:rPr>
        <w:rFonts w:ascii="Wingdings" w:hAnsi="Wingdings" w:hint="default"/>
      </w:rPr>
    </w:lvl>
    <w:lvl w:ilvl="6" w:tplc="0C090001" w:tentative="1">
      <w:start w:val="1"/>
      <w:numFmt w:val="bullet"/>
      <w:lvlText w:val=""/>
      <w:lvlJc w:val="left"/>
      <w:pPr>
        <w:ind w:left="6032" w:hanging="360"/>
      </w:pPr>
      <w:rPr>
        <w:rFonts w:ascii="Symbol" w:hAnsi="Symbol" w:hint="default"/>
      </w:rPr>
    </w:lvl>
    <w:lvl w:ilvl="7" w:tplc="0C090003" w:tentative="1">
      <w:start w:val="1"/>
      <w:numFmt w:val="bullet"/>
      <w:lvlText w:val="o"/>
      <w:lvlJc w:val="left"/>
      <w:pPr>
        <w:ind w:left="6752" w:hanging="360"/>
      </w:pPr>
      <w:rPr>
        <w:rFonts w:ascii="Courier New" w:hAnsi="Courier New" w:cs="Courier New" w:hint="default"/>
      </w:rPr>
    </w:lvl>
    <w:lvl w:ilvl="8" w:tplc="0C090005" w:tentative="1">
      <w:start w:val="1"/>
      <w:numFmt w:val="bullet"/>
      <w:lvlText w:val=""/>
      <w:lvlJc w:val="left"/>
      <w:pPr>
        <w:ind w:left="7472" w:hanging="360"/>
      </w:pPr>
      <w:rPr>
        <w:rFonts w:ascii="Wingdings" w:hAnsi="Wingdings" w:hint="default"/>
      </w:rPr>
    </w:lvl>
  </w:abstractNum>
  <w:abstractNum w:abstractNumId="190" w15:restartNumberingAfterBreak="0">
    <w:nsid w:val="549639B9"/>
    <w:multiLevelType w:val="hybridMultilevel"/>
    <w:tmpl w:val="39BE9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1" w15:restartNumberingAfterBreak="0">
    <w:nsid w:val="54FB66F7"/>
    <w:multiLevelType w:val="hybridMultilevel"/>
    <w:tmpl w:val="9AFC2386"/>
    <w:lvl w:ilvl="0" w:tplc="FCC6E8CE">
      <w:start w:val="1"/>
      <w:numFmt w:val="bullet"/>
      <w:pStyle w:val="tb"/>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92" w15:restartNumberingAfterBreak="0">
    <w:nsid w:val="55585D5A"/>
    <w:multiLevelType w:val="hybridMultilevel"/>
    <w:tmpl w:val="08E6B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3" w15:restartNumberingAfterBreak="0">
    <w:nsid w:val="557F3E22"/>
    <w:multiLevelType w:val="hybridMultilevel"/>
    <w:tmpl w:val="BB44B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4" w15:restartNumberingAfterBreak="0">
    <w:nsid w:val="55C6466A"/>
    <w:multiLevelType w:val="hybridMultilevel"/>
    <w:tmpl w:val="3C8E9E2E"/>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5" w15:restartNumberingAfterBreak="0">
    <w:nsid w:val="56C458A7"/>
    <w:multiLevelType w:val="hybridMultilevel"/>
    <w:tmpl w:val="9EBC35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6" w15:restartNumberingAfterBreak="0">
    <w:nsid w:val="572148A6"/>
    <w:multiLevelType w:val="multilevel"/>
    <w:tmpl w:val="D520A8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577902C1"/>
    <w:multiLevelType w:val="hybridMultilevel"/>
    <w:tmpl w:val="71844B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8" w15:restartNumberingAfterBreak="0">
    <w:nsid w:val="58A85FE3"/>
    <w:multiLevelType w:val="multilevel"/>
    <w:tmpl w:val="EE4A0C5A"/>
    <w:lvl w:ilvl="0">
      <w:start w:val="1"/>
      <w:numFmt w:val="bullet"/>
      <w:lvlText w:val=""/>
      <w:lvlJc w:val="left"/>
      <w:pPr>
        <w:tabs>
          <w:tab w:val="num" w:pos="785"/>
        </w:tabs>
        <w:ind w:left="785" w:hanging="360"/>
      </w:pPr>
      <w:rPr>
        <w:rFonts w:ascii="Symbol" w:hAnsi="Symbol" w:hint="default"/>
        <w:sz w:val="20"/>
      </w:rPr>
    </w:lvl>
    <w:lvl w:ilvl="1">
      <w:start w:val="1"/>
      <w:numFmt w:val="bullet"/>
      <w:lvlText w:val=""/>
      <w:lvlJc w:val="left"/>
      <w:pPr>
        <w:ind w:left="1505" w:hanging="360"/>
      </w:pPr>
      <w:rPr>
        <w:rFonts w:ascii="Symbol" w:hAnsi="Symbol" w:hint="default"/>
      </w:rPr>
    </w:lvl>
    <w:lvl w:ilvl="2">
      <w:start w:val="1"/>
      <w:numFmt w:val="decimal"/>
      <w:lvlText w:val="%3."/>
      <w:lvlJc w:val="left"/>
      <w:pPr>
        <w:ind w:left="567" w:hanging="360"/>
      </w:pPr>
      <w:rPr>
        <w:rFonts w:hint="default"/>
      </w:rPr>
    </w:lvl>
    <w:lvl w:ilvl="3">
      <w:start w:val="1"/>
      <w:numFmt w:val="lowerLetter"/>
      <w:lvlText w:val="%4)"/>
      <w:lvlJc w:val="left"/>
      <w:pPr>
        <w:ind w:left="1352" w:hanging="360"/>
      </w:pPr>
      <w:rPr>
        <w:rFonts w:hint="default"/>
      </w:rPr>
    </w:lvl>
    <w:lvl w:ilvl="4">
      <w:start w:val="1"/>
      <w:numFmt w:val="bullet"/>
      <w:lvlText w:val="o"/>
      <w:lvlJc w:val="left"/>
      <w:pPr>
        <w:ind w:left="2628" w:hanging="360"/>
      </w:pPr>
      <w:rPr>
        <w:rFonts w:ascii="Courier New" w:hAnsi="Courier New" w:cs="Courier New" w:hint="default"/>
      </w:rPr>
    </w:lvl>
    <w:lvl w:ilvl="5" w:tentative="1">
      <w:start w:val="1"/>
      <w:numFmt w:val="bullet"/>
      <w:lvlText w:val=""/>
      <w:lvlJc w:val="left"/>
      <w:pPr>
        <w:tabs>
          <w:tab w:val="num" w:pos="4385"/>
        </w:tabs>
        <w:ind w:left="4385" w:hanging="360"/>
      </w:pPr>
      <w:rPr>
        <w:rFonts w:ascii="Wingdings" w:hAnsi="Wingdings" w:hint="default"/>
        <w:sz w:val="20"/>
      </w:rPr>
    </w:lvl>
    <w:lvl w:ilvl="6" w:tentative="1">
      <w:start w:val="1"/>
      <w:numFmt w:val="bullet"/>
      <w:lvlText w:val=""/>
      <w:lvlJc w:val="left"/>
      <w:pPr>
        <w:tabs>
          <w:tab w:val="num" w:pos="5105"/>
        </w:tabs>
        <w:ind w:left="5105" w:hanging="360"/>
      </w:pPr>
      <w:rPr>
        <w:rFonts w:ascii="Wingdings" w:hAnsi="Wingdings" w:hint="default"/>
        <w:sz w:val="20"/>
      </w:rPr>
    </w:lvl>
    <w:lvl w:ilvl="7" w:tentative="1">
      <w:start w:val="1"/>
      <w:numFmt w:val="bullet"/>
      <w:lvlText w:val=""/>
      <w:lvlJc w:val="left"/>
      <w:pPr>
        <w:tabs>
          <w:tab w:val="num" w:pos="5825"/>
        </w:tabs>
        <w:ind w:left="5825" w:hanging="360"/>
      </w:pPr>
      <w:rPr>
        <w:rFonts w:ascii="Wingdings" w:hAnsi="Wingdings" w:hint="default"/>
        <w:sz w:val="20"/>
      </w:rPr>
    </w:lvl>
    <w:lvl w:ilvl="8" w:tentative="1">
      <w:start w:val="1"/>
      <w:numFmt w:val="bullet"/>
      <w:lvlText w:val=""/>
      <w:lvlJc w:val="left"/>
      <w:pPr>
        <w:tabs>
          <w:tab w:val="num" w:pos="6545"/>
        </w:tabs>
        <w:ind w:left="6545" w:hanging="360"/>
      </w:pPr>
      <w:rPr>
        <w:rFonts w:ascii="Wingdings" w:hAnsi="Wingdings" w:hint="default"/>
        <w:sz w:val="20"/>
      </w:rPr>
    </w:lvl>
  </w:abstractNum>
  <w:abstractNum w:abstractNumId="199" w15:restartNumberingAfterBreak="0">
    <w:nsid w:val="596D04C3"/>
    <w:multiLevelType w:val="singleLevel"/>
    <w:tmpl w:val="7D907F7E"/>
    <w:lvl w:ilvl="0">
      <w:start w:val="1"/>
      <w:numFmt w:val="decimal"/>
      <w:pStyle w:val="Number"/>
      <w:lvlText w:val="%1."/>
      <w:lvlJc w:val="left"/>
      <w:pPr>
        <w:tabs>
          <w:tab w:val="num" w:pos="1701"/>
        </w:tabs>
        <w:ind w:left="1701" w:hanging="567"/>
      </w:pPr>
    </w:lvl>
  </w:abstractNum>
  <w:abstractNum w:abstractNumId="200" w15:restartNumberingAfterBreak="0">
    <w:nsid w:val="5A5B125E"/>
    <w:multiLevelType w:val="hybridMultilevel"/>
    <w:tmpl w:val="BE788560"/>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1" w15:restartNumberingAfterBreak="0">
    <w:nsid w:val="5A8B44B7"/>
    <w:multiLevelType w:val="hybridMultilevel"/>
    <w:tmpl w:val="CD7C9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2" w15:restartNumberingAfterBreak="0">
    <w:nsid w:val="5C8471E2"/>
    <w:multiLevelType w:val="hybridMultilevel"/>
    <w:tmpl w:val="69B855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3" w15:restartNumberingAfterBreak="0">
    <w:nsid w:val="5CFF6491"/>
    <w:multiLevelType w:val="hybridMultilevel"/>
    <w:tmpl w:val="966C2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4" w15:restartNumberingAfterBreak="0">
    <w:nsid w:val="5D165768"/>
    <w:multiLevelType w:val="hybridMultilevel"/>
    <w:tmpl w:val="637875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5" w15:restartNumberingAfterBreak="0">
    <w:nsid w:val="5D7A5F19"/>
    <w:multiLevelType w:val="multilevel"/>
    <w:tmpl w:val="F286C24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6" w15:restartNumberingAfterBreak="0">
    <w:nsid w:val="5DC92BF2"/>
    <w:multiLevelType w:val="multilevel"/>
    <w:tmpl w:val="C6C8805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start w:val="1"/>
      <w:numFmt w:val="decimal"/>
      <w:lvlText w:val="%3."/>
      <w:lvlJc w:val="left"/>
      <w:pPr>
        <w:ind w:left="644"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DE84D69"/>
    <w:multiLevelType w:val="hybridMultilevel"/>
    <w:tmpl w:val="0E529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8" w15:restartNumberingAfterBreak="0">
    <w:nsid w:val="5EA245AE"/>
    <w:multiLevelType w:val="hybridMultilevel"/>
    <w:tmpl w:val="B25A9C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9" w15:restartNumberingAfterBreak="0">
    <w:nsid w:val="5EDF5643"/>
    <w:multiLevelType w:val="hybridMultilevel"/>
    <w:tmpl w:val="5AE2F6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0" w15:restartNumberingAfterBreak="0">
    <w:nsid w:val="5F26015A"/>
    <w:multiLevelType w:val="hybridMultilevel"/>
    <w:tmpl w:val="F3F0EA8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1" w15:restartNumberingAfterBreak="0">
    <w:nsid w:val="60BA0DC3"/>
    <w:multiLevelType w:val="hybridMultilevel"/>
    <w:tmpl w:val="F1DE526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2" w15:restartNumberingAfterBreak="0">
    <w:nsid w:val="61640AC2"/>
    <w:multiLevelType w:val="hybridMultilevel"/>
    <w:tmpl w:val="ACBAEF9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3" w15:restartNumberingAfterBreak="0">
    <w:nsid w:val="62761C81"/>
    <w:multiLevelType w:val="hybridMultilevel"/>
    <w:tmpl w:val="88B632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4" w15:restartNumberingAfterBreak="0">
    <w:nsid w:val="62EA7B0D"/>
    <w:multiLevelType w:val="hybridMultilevel"/>
    <w:tmpl w:val="C8588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5" w15:restartNumberingAfterBreak="0">
    <w:nsid w:val="636F6A5C"/>
    <w:multiLevelType w:val="hybridMultilevel"/>
    <w:tmpl w:val="46A8E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6" w15:restartNumberingAfterBreak="0">
    <w:nsid w:val="63B97623"/>
    <w:multiLevelType w:val="hybridMultilevel"/>
    <w:tmpl w:val="E730AC54"/>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17" w15:restartNumberingAfterBreak="0">
    <w:nsid w:val="653742C7"/>
    <w:multiLevelType w:val="hybridMultilevel"/>
    <w:tmpl w:val="F6F47EB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8" w15:restartNumberingAfterBreak="0">
    <w:nsid w:val="659719B3"/>
    <w:multiLevelType w:val="singleLevel"/>
    <w:tmpl w:val="09B83E6E"/>
    <w:lvl w:ilvl="0">
      <w:start w:val="1"/>
      <w:numFmt w:val="bullet"/>
      <w:pStyle w:val="BulletIndent"/>
      <w:lvlText w:val=""/>
      <w:lvlJc w:val="left"/>
      <w:pPr>
        <w:tabs>
          <w:tab w:val="num" w:pos="2126"/>
        </w:tabs>
        <w:ind w:left="2126" w:hanging="425"/>
      </w:pPr>
      <w:rPr>
        <w:rFonts w:ascii="Wingdings 2" w:hAnsi="Wingdings 2" w:hint="default"/>
        <w:sz w:val="16"/>
      </w:rPr>
    </w:lvl>
  </w:abstractNum>
  <w:abstractNum w:abstractNumId="219" w15:restartNumberingAfterBreak="0">
    <w:nsid w:val="66337968"/>
    <w:multiLevelType w:val="hybridMultilevel"/>
    <w:tmpl w:val="C054CC7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502"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0" w15:restartNumberingAfterBreak="0">
    <w:nsid w:val="66CC7F76"/>
    <w:multiLevelType w:val="hybridMultilevel"/>
    <w:tmpl w:val="3978FE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6DD7A10"/>
    <w:multiLevelType w:val="hybridMultilevel"/>
    <w:tmpl w:val="CC58D3EA"/>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222" w15:restartNumberingAfterBreak="0">
    <w:nsid w:val="66F508D8"/>
    <w:multiLevelType w:val="hybridMultilevel"/>
    <w:tmpl w:val="0DB4F8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3" w15:restartNumberingAfterBreak="0">
    <w:nsid w:val="679042DC"/>
    <w:multiLevelType w:val="hybridMultilevel"/>
    <w:tmpl w:val="8AE4E6E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4" w15:restartNumberingAfterBreak="0">
    <w:nsid w:val="67AA3527"/>
    <w:multiLevelType w:val="hybridMultilevel"/>
    <w:tmpl w:val="CF0442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5" w15:restartNumberingAfterBreak="0">
    <w:nsid w:val="67AA4416"/>
    <w:multiLevelType w:val="hybridMultilevel"/>
    <w:tmpl w:val="70B8BB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6" w15:restartNumberingAfterBreak="0">
    <w:nsid w:val="68984CCB"/>
    <w:multiLevelType w:val="hybridMultilevel"/>
    <w:tmpl w:val="92568F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7" w15:restartNumberingAfterBreak="0">
    <w:nsid w:val="68D5772E"/>
    <w:multiLevelType w:val="hybridMultilevel"/>
    <w:tmpl w:val="DCCACD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8" w15:restartNumberingAfterBreak="0">
    <w:nsid w:val="68D741F5"/>
    <w:multiLevelType w:val="hybridMultilevel"/>
    <w:tmpl w:val="81D0A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9" w15:restartNumberingAfterBreak="0">
    <w:nsid w:val="68E85DF1"/>
    <w:multiLevelType w:val="hybridMultilevel"/>
    <w:tmpl w:val="3E92C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0" w15:restartNumberingAfterBreak="0">
    <w:nsid w:val="696D5B47"/>
    <w:multiLevelType w:val="hybridMultilevel"/>
    <w:tmpl w:val="F5E02F76"/>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1" w15:restartNumberingAfterBreak="0">
    <w:nsid w:val="69733BF4"/>
    <w:multiLevelType w:val="hybridMultilevel"/>
    <w:tmpl w:val="17184C6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2" w15:restartNumberingAfterBreak="0">
    <w:nsid w:val="6A853DC0"/>
    <w:multiLevelType w:val="hybridMultilevel"/>
    <w:tmpl w:val="3E1E62CC"/>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33" w15:restartNumberingAfterBreak="0">
    <w:nsid w:val="6B310C8A"/>
    <w:multiLevelType w:val="hybridMultilevel"/>
    <w:tmpl w:val="5498A52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4" w15:restartNumberingAfterBreak="0">
    <w:nsid w:val="6D01002D"/>
    <w:multiLevelType w:val="multilevel"/>
    <w:tmpl w:val="2048EFB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5" w15:restartNumberingAfterBreak="0">
    <w:nsid w:val="6E044BAA"/>
    <w:multiLevelType w:val="hybridMultilevel"/>
    <w:tmpl w:val="1D4658AC"/>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6" w15:restartNumberingAfterBreak="0">
    <w:nsid w:val="6E114393"/>
    <w:multiLevelType w:val="hybridMultilevel"/>
    <w:tmpl w:val="4FCC93A8"/>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7" w15:restartNumberingAfterBreak="0">
    <w:nsid w:val="6E2727FA"/>
    <w:multiLevelType w:val="hybridMultilevel"/>
    <w:tmpl w:val="BD62F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8" w15:restartNumberingAfterBreak="0">
    <w:nsid w:val="6EF210B7"/>
    <w:multiLevelType w:val="hybridMultilevel"/>
    <w:tmpl w:val="0026E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9" w15:restartNumberingAfterBreak="0">
    <w:nsid w:val="6EF91D43"/>
    <w:multiLevelType w:val="hybridMultilevel"/>
    <w:tmpl w:val="B80AF7F2"/>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40" w15:restartNumberingAfterBreak="0">
    <w:nsid w:val="6F2060F7"/>
    <w:multiLevelType w:val="hybridMultilevel"/>
    <w:tmpl w:val="5ED44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1" w15:restartNumberingAfterBreak="0">
    <w:nsid w:val="6FA97AA4"/>
    <w:multiLevelType w:val="hybridMultilevel"/>
    <w:tmpl w:val="76FAE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2" w15:restartNumberingAfterBreak="0">
    <w:nsid w:val="6FE57FA7"/>
    <w:multiLevelType w:val="hybridMultilevel"/>
    <w:tmpl w:val="F20658A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3" w15:restartNumberingAfterBreak="0">
    <w:nsid w:val="702215B7"/>
    <w:multiLevelType w:val="hybridMultilevel"/>
    <w:tmpl w:val="9326A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4" w15:restartNumberingAfterBreak="0">
    <w:nsid w:val="705405D6"/>
    <w:multiLevelType w:val="hybridMultilevel"/>
    <w:tmpl w:val="11449E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5" w15:restartNumberingAfterBreak="0">
    <w:nsid w:val="70B22054"/>
    <w:multiLevelType w:val="hybridMultilevel"/>
    <w:tmpl w:val="D41E3C60"/>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46" w15:restartNumberingAfterBreak="0">
    <w:nsid w:val="72421737"/>
    <w:multiLevelType w:val="hybridMultilevel"/>
    <w:tmpl w:val="BCD4C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7" w15:restartNumberingAfterBreak="0">
    <w:nsid w:val="72853B79"/>
    <w:multiLevelType w:val="hybridMultilevel"/>
    <w:tmpl w:val="B40E0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8" w15:restartNumberingAfterBreak="0">
    <w:nsid w:val="73345F43"/>
    <w:multiLevelType w:val="hybridMultilevel"/>
    <w:tmpl w:val="CCDE04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9" w15:restartNumberingAfterBreak="0">
    <w:nsid w:val="746057D1"/>
    <w:multiLevelType w:val="multilevel"/>
    <w:tmpl w:val="4E9AF4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4D00F0B"/>
    <w:multiLevelType w:val="hybridMultilevel"/>
    <w:tmpl w:val="A4946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1" w15:restartNumberingAfterBreak="0">
    <w:nsid w:val="759C3B9A"/>
    <w:multiLevelType w:val="hybridMultilevel"/>
    <w:tmpl w:val="A70AA19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2" w15:restartNumberingAfterBreak="0">
    <w:nsid w:val="76963CC3"/>
    <w:multiLevelType w:val="hybridMultilevel"/>
    <w:tmpl w:val="8054B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3" w15:restartNumberingAfterBreak="0">
    <w:nsid w:val="76C666FB"/>
    <w:multiLevelType w:val="hybridMultilevel"/>
    <w:tmpl w:val="02641620"/>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54" w15:restartNumberingAfterBreak="0">
    <w:nsid w:val="7732786F"/>
    <w:multiLevelType w:val="hybridMultilevel"/>
    <w:tmpl w:val="0A326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5" w15:restartNumberingAfterBreak="0">
    <w:nsid w:val="77E85A12"/>
    <w:multiLevelType w:val="hybridMultilevel"/>
    <w:tmpl w:val="7390F3D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2100" w:hanging="360"/>
      </w:pPr>
      <w:rPr>
        <w:rFonts w:ascii="Courier New" w:hAnsi="Courier New" w:cs="Courier New" w:hint="default"/>
      </w:rPr>
    </w:lvl>
    <w:lvl w:ilvl="2" w:tplc="0C090005" w:tentative="1">
      <w:start w:val="1"/>
      <w:numFmt w:val="bullet"/>
      <w:lvlText w:val=""/>
      <w:lvlJc w:val="left"/>
      <w:pPr>
        <w:ind w:left="2820" w:hanging="360"/>
      </w:pPr>
      <w:rPr>
        <w:rFonts w:ascii="Wingdings" w:hAnsi="Wingdings" w:hint="default"/>
      </w:rPr>
    </w:lvl>
    <w:lvl w:ilvl="3" w:tplc="0C090001" w:tentative="1">
      <w:start w:val="1"/>
      <w:numFmt w:val="bullet"/>
      <w:lvlText w:val=""/>
      <w:lvlJc w:val="left"/>
      <w:pPr>
        <w:ind w:left="3540" w:hanging="360"/>
      </w:pPr>
      <w:rPr>
        <w:rFonts w:ascii="Symbol" w:hAnsi="Symbol" w:hint="default"/>
      </w:rPr>
    </w:lvl>
    <w:lvl w:ilvl="4" w:tplc="0C090003" w:tentative="1">
      <w:start w:val="1"/>
      <w:numFmt w:val="bullet"/>
      <w:lvlText w:val="o"/>
      <w:lvlJc w:val="left"/>
      <w:pPr>
        <w:ind w:left="4260" w:hanging="360"/>
      </w:pPr>
      <w:rPr>
        <w:rFonts w:ascii="Courier New" w:hAnsi="Courier New" w:cs="Courier New" w:hint="default"/>
      </w:rPr>
    </w:lvl>
    <w:lvl w:ilvl="5" w:tplc="0C090005" w:tentative="1">
      <w:start w:val="1"/>
      <w:numFmt w:val="bullet"/>
      <w:lvlText w:val=""/>
      <w:lvlJc w:val="left"/>
      <w:pPr>
        <w:ind w:left="4980" w:hanging="360"/>
      </w:pPr>
      <w:rPr>
        <w:rFonts w:ascii="Wingdings" w:hAnsi="Wingdings" w:hint="default"/>
      </w:rPr>
    </w:lvl>
    <w:lvl w:ilvl="6" w:tplc="0C090001" w:tentative="1">
      <w:start w:val="1"/>
      <w:numFmt w:val="bullet"/>
      <w:lvlText w:val=""/>
      <w:lvlJc w:val="left"/>
      <w:pPr>
        <w:ind w:left="5700" w:hanging="360"/>
      </w:pPr>
      <w:rPr>
        <w:rFonts w:ascii="Symbol" w:hAnsi="Symbol" w:hint="default"/>
      </w:rPr>
    </w:lvl>
    <w:lvl w:ilvl="7" w:tplc="0C090003" w:tentative="1">
      <w:start w:val="1"/>
      <w:numFmt w:val="bullet"/>
      <w:lvlText w:val="o"/>
      <w:lvlJc w:val="left"/>
      <w:pPr>
        <w:ind w:left="6420" w:hanging="360"/>
      </w:pPr>
      <w:rPr>
        <w:rFonts w:ascii="Courier New" w:hAnsi="Courier New" w:cs="Courier New" w:hint="default"/>
      </w:rPr>
    </w:lvl>
    <w:lvl w:ilvl="8" w:tplc="0C090005" w:tentative="1">
      <w:start w:val="1"/>
      <w:numFmt w:val="bullet"/>
      <w:lvlText w:val=""/>
      <w:lvlJc w:val="left"/>
      <w:pPr>
        <w:ind w:left="7140" w:hanging="360"/>
      </w:pPr>
      <w:rPr>
        <w:rFonts w:ascii="Wingdings" w:hAnsi="Wingdings" w:hint="default"/>
      </w:rPr>
    </w:lvl>
  </w:abstractNum>
  <w:abstractNum w:abstractNumId="256" w15:restartNumberingAfterBreak="0">
    <w:nsid w:val="78546E90"/>
    <w:multiLevelType w:val="hybridMultilevel"/>
    <w:tmpl w:val="9F446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7" w15:restartNumberingAfterBreak="0">
    <w:nsid w:val="789651D8"/>
    <w:multiLevelType w:val="hybridMultilevel"/>
    <w:tmpl w:val="4878A9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8" w15:restartNumberingAfterBreak="0">
    <w:nsid w:val="796603B0"/>
    <w:multiLevelType w:val="hybridMultilevel"/>
    <w:tmpl w:val="4342B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9" w15:restartNumberingAfterBreak="0">
    <w:nsid w:val="797D017F"/>
    <w:multiLevelType w:val="hybridMultilevel"/>
    <w:tmpl w:val="4858D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0" w15:restartNumberingAfterBreak="0">
    <w:nsid w:val="7A5D138F"/>
    <w:multiLevelType w:val="hybridMultilevel"/>
    <w:tmpl w:val="0D305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1" w15:restartNumberingAfterBreak="0">
    <w:nsid w:val="7BE66E0F"/>
    <w:multiLevelType w:val="hybridMultilevel"/>
    <w:tmpl w:val="7C36B18E"/>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2" w15:restartNumberingAfterBreak="0">
    <w:nsid w:val="7C83121F"/>
    <w:multiLevelType w:val="hybridMultilevel"/>
    <w:tmpl w:val="A184F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3" w15:restartNumberingAfterBreak="0">
    <w:nsid w:val="7C96498E"/>
    <w:multiLevelType w:val="hybridMultilevel"/>
    <w:tmpl w:val="1826CE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4" w15:restartNumberingAfterBreak="0">
    <w:nsid w:val="7CE66578"/>
    <w:multiLevelType w:val="hybridMultilevel"/>
    <w:tmpl w:val="061482CE"/>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5" w15:restartNumberingAfterBreak="0">
    <w:nsid w:val="7DDB1C87"/>
    <w:multiLevelType w:val="multilevel"/>
    <w:tmpl w:val="2048EFB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6" w15:restartNumberingAfterBreak="0">
    <w:nsid w:val="7E805A2E"/>
    <w:multiLevelType w:val="hybridMultilevel"/>
    <w:tmpl w:val="CF547654"/>
    <w:lvl w:ilvl="0" w:tplc="B6709F22">
      <w:start w:val="1"/>
      <w:numFmt w:val="lowerLetter"/>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267" w15:restartNumberingAfterBreak="0">
    <w:nsid w:val="7E9743FD"/>
    <w:multiLevelType w:val="hybridMultilevel"/>
    <w:tmpl w:val="E3444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8" w15:restartNumberingAfterBreak="0">
    <w:nsid w:val="7F5534A4"/>
    <w:multiLevelType w:val="hybridMultilevel"/>
    <w:tmpl w:val="498CE17A"/>
    <w:lvl w:ilvl="0" w:tplc="0C090001">
      <w:start w:val="1"/>
      <w:numFmt w:val="bullet"/>
      <w:lvlText w:val=""/>
      <w:lvlJc w:val="left"/>
      <w:pPr>
        <w:ind w:left="1352"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328560227">
    <w:abstractNumId w:val="144"/>
  </w:num>
  <w:num w:numId="2" w16cid:durableId="494344152">
    <w:abstractNumId w:val="199"/>
  </w:num>
  <w:num w:numId="3" w16cid:durableId="2056076081">
    <w:abstractNumId w:val="218"/>
  </w:num>
  <w:num w:numId="4" w16cid:durableId="1864978399">
    <w:abstractNumId w:val="150"/>
  </w:num>
  <w:num w:numId="5" w16cid:durableId="808131748">
    <w:abstractNumId w:val="147"/>
  </w:num>
  <w:num w:numId="6" w16cid:durableId="931620954">
    <w:abstractNumId w:val="36"/>
  </w:num>
  <w:num w:numId="7" w16cid:durableId="821849524">
    <w:abstractNumId w:val="191"/>
  </w:num>
  <w:num w:numId="8" w16cid:durableId="717120965">
    <w:abstractNumId w:val="158"/>
  </w:num>
  <w:num w:numId="9" w16cid:durableId="1582252548">
    <w:abstractNumId w:val="49"/>
  </w:num>
  <w:num w:numId="10" w16cid:durableId="777454527">
    <w:abstractNumId w:val="44"/>
  </w:num>
  <w:num w:numId="11" w16cid:durableId="161048344">
    <w:abstractNumId w:val="237"/>
  </w:num>
  <w:num w:numId="12" w16cid:durableId="544564318">
    <w:abstractNumId w:val="63"/>
  </w:num>
  <w:num w:numId="13" w16cid:durableId="1022173238">
    <w:abstractNumId w:val="12"/>
  </w:num>
  <w:num w:numId="14" w16cid:durableId="1839155343">
    <w:abstractNumId w:val="182"/>
  </w:num>
  <w:num w:numId="15" w16cid:durableId="717969828">
    <w:abstractNumId w:val="50"/>
  </w:num>
  <w:num w:numId="16" w16cid:durableId="1459109260">
    <w:abstractNumId w:val="183"/>
  </w:num>
  <w:num w:numId="17" w16cid:durableId="1674724863">
    <w:abstractNumId w:val="253"/>
  </w:num>
  <w:num w:numId="18" w16cid:durableId="1588885833">
    <w:abstractNumId w:val="179"/>
  </w:num>
  <w:num w:numId="19" w16cid:durableId="753938675">
    <w:abstractNumId w:val="34"/>
  </w:num>
  <w:num w:numId="20" w16cid:durableId="1010990618">
    <w:abstractNumId w:val="16"/>
  </w:num>
  <w:num w:numId="21" w16cid:durableId="1928729597">
    <w:abstractNumId w:val="154"/>
  </w:num>
  <w:num w:numId="22" w16cid:durableId="676470284">
    <w:abstractNumId w:val="15"/>
  </w:num>
  <w:num w:numId="23" w16cid:durableId="1042054445">
    <w:abstractNumId w:val="33"/>
  </w:num>
  <w:num w:numId="24" w16cid:durableId="828640519">
    <w:abstractNumId w:val="215"/>
  </w:num>
  <w:num w:numId="25" w16cid:durableId="682366384">
    <w:abstractNumId w:val="163"/>
  </w:num>
  <w:num w:numId="26" w16cid:durableId="1676835309">
    <w:abstractNumId w:val="252"/>
  </w:num>
  <w:num w:numId="27" w16cid:durableId="901411126">
    <w:abstractNumId w:val="117"/>
  </w:num>
  <w:num w:numId="28" w16cid:durableId="74517529">
    <w:abstractNumId w:val="81"/>
  </w:num>
  <w:num w:numId="29" w16cid:durableId="229777128">
    <w:abstractNumId w:val="52"/>
  </w:num>
  <w:num w:numId="30" w16cid:durableId="1398942833">
    <w:abstractNumId w:val="105"/>
  </w:num>
  <w:num w:numId="31" w16cid:durableId="934703730">
    <w:abstractNumId w:val="188"/>
  </w:num>
  <w:num w:numId="32" w16cid:durableId="429395157">
    <w:abstractNumId w:val="190"/>
  </w:num>
  <w:num w:numId="33" w16cid:durableId="1923835520">
    <w:abstractNumId w:val="121"/>
  </w:num>
  <w:num w:numId="34" w16cid:durableId="1743983162">
    <w:abstractNumId w:val="100"/>
  </w:num>
  <w:num w:numId="35" w16cid:durableId="184104673">
    <w:abstractNumId w:val="73"/>
  </w:num>
  <w:num w:numId="36" w16cid:durableId="566065730">
    <w:abstractNumId w:val="43"/>
  </w:num>
  <w:num w:numId="37" w16cid:durableId="483355910">
    <w:abstractNumId w:val="3"/>
  </w:num>
  <w:num w:numId="38" w16cid:durableId="2055082674">
    <w:abstractNumId w:val="203"/>
  </w:num>
  <w:num w:numId="39" w16cid:durableId="434597167">
    <w:abstractNumId w:val="263"/>
  </w:num>
  <w:num w:numId="40" w16cid:durableId="74592615">
    <w:abstractNumId w:val="61"/>
  </w:num>
  <w:num w:numId="41" w16cid:durableId="420492309">
    <w:abstractNumId w:val="245"/>
  </w:num>
  <w:num w:numId="42" w16cid:durableId="1608461481">
    <w:abstractNumId w:val="141"/>
  </w:num>
  <w:num w:numId="43" w16cid:durableId="1292520478">
    <w:abstractNumId w:val="1"/>
  </w:num>
  <w:num w:numId="44" w16cid:durableId="258951791">
    <w:abstractNumId w:val="238"/>
  </w:num>
  <w:num w:numId="45" w16cid:durableId="1397313151">
    <w:abstractNumId w:val="93"/>
  </w:num>
  <w:num w:numId="46" w16cid:durableId="1813906315">
    <w:abstractNumId w:val="68"/>
  </w:num>
  <w:num w:numId="47" w16cid:durableId="929703987">
    <w:abstractNumId w:val="221"/>
  </w:num>
  <w:num w:numId="48" w16cid:durableId="1640769851">
    <w:abstractNumId w:val="243"/>
  </w:num>
  <w:num w:numId="49" w16cid:durableId="2074039813">
    <w:abstractNumId w:val="240"/>
  </w:num>
  <w:num w:numId="50" w16cid:durableId="313720900">
    <w:abstractNumId w:val="119"/>
  </w:num>
  <w:num w:numId="51" w16cid:durableId="721903215">
    <w:abstractNumId w:val="53"/>
  </w:num>
  <w:num w:numId="52" w16cid:durableId="1725638036">
    <w:abstractNumId w:val="118"/>
  </w:num>
  <w:num w:numId="53" w16cid:durableId="293870101">
    <w:abstractNumId w:val="108"/>
  </w:num>
  <w:num w:numId="54" w16cid:durableId="268856200">
    <w:abstractNumId w:val="94"/>
  </w:num>
  <w:num w:numId="55" w16cid:durableId="1983264930">
    <w:abstractNumId w:val="19"/>
  </w:num>
  <w:num w:numId="56" w16cid:durableId="2079748102">
    <w:abstractNumId w:val="134"/>
  </w:num>
  <w:num w:numId="57" w16cid:durableId="2042825803">
    <w:abstractNumId w:val="255"/>
  </w:num>
  <w:num w:numId="58" w16cid:durableId="918562347">
    <w:abstractNumId w:val="231"/>
  </w:num>
  <w:num w:numId="59" w16cid:durableId="75132426">
    <w:abstractNumId w:val="211"/>
  </w:num>
  <w:num w:numId="60" w16cid:durableId="1638149220">
    <w:abstractNumId w:val="268"/>
  </w:num>
  <w:num w:numId="61" w16cid:durableId="175849025">
    <w:abstractNumId w:val="145"/>
  </w:num>
  <w:num w:numId="62" w16cid:durableId="1741707995">
    <w:abstractNumId w:val="76"/>
  </w:num>
  <w:num w:numId="63" w16cid:durableId="828861366">
    <w:abstractNumId w:val="20"/>
  </w:num>
  <w:num w:numId="64" w16cid:durableId="1225216808">
    <w:abstractNumId w:val="202"/>
  </w:num>
  <w:num w:numId="65" w16cid:durableId="54470400">
    <w:abstractNumId w:val="56"/>
  </w:num>
  <w:num w:numId="66" w16cid:durableId="1267732492">
    <w:abstractNumId w:val="153"/>
  </w:num>
  <w:num w:numId="67" w16cid:durableId="420830874">
    <w:abstractNumId w:val="233"/>
  </w:num>
  <w:num w:numId="68" w16cid:durableId="412891930">
    <w:abstractNumId w:val="212"/>
  </w:num>
  <w:num w:numId="69" w16cid:durableId="1760170933">
    <w:abstractNumId w:val="62"/>
  </w:num>
  <w:num w:numId="70" w16cid:durableId="1886482875">
    <w:abstractNumId w:val="230"/>
  </w:num>
  <w:num w:numId="71" w16cid:durableId="308440442">
    <w:abstractNumId w:val="205"/>
  </w:num>
  <w:num w:numId="72" w16cid:durableId="929391228">
    <w:abstractNumId w:val="140"/>
  </w:num>
  <w:num w:numId="73" w16cid:durableId="1487822852">
    <w:abstractNumId w:val="89"/>
  </w:num>
  <w:num w:numId="74" w16cid:durableId="2087264156">
    <w:abstractNumId w:val="169"/>
  </w:num>
  <w:num w:numId="75" w16cid:durableId="1228343019">
    <w:abstractNumId w:val="96"/>
  </w:num>
  <w:num w:numId="76" w16cid:durableId="865365602">
    <w:abstractNumId w:val="266"/>
  </w:num>
  <w:num w:numId="77" w16cid:durableId="1401900981">
    <w:abstractNumId w:val="165"/>
  </w:num>
  <w:num w:numId="78" w16cid:durableId="72356580">
    <w:abstractNumId w:val="177"/>
  </w:num>
  <w:num w:numId="79" w16cid:durableId="1438790803">
    <w:abstractNumId w:val="125"/>
  </w:num>
  <w:num w:numId="80" w16cid:durableId="252082502">
    <w:abstractNumId w:val="64"/>
  </w:num>
  <w:num w:numId="81" w16cid:durableId="2028603072">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998121654">
    <w:abstractNumId w:val="168"/>
  </w:num>
  <w:num w:numId="83" w16cid:durableId="1534879749">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990867438">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731736925">
    <w:abstractNumId w:val="155"/>
  </w:num>
  <w:num w:numId="86" w16cid:durableId="2065986701">
    <w:abstractNumId w:val="244"/>
  </w:num>
  <w:num w:numId="87" w16cid:durableId="158274514">
    <w:abstractNumId w:val="159"/>
  </w:num>
  <w:num w:numId="88" w16cid:durableId="1630820065">
    <w:abstractNumId w:val="173"/>
  </w:num>
  <w:num w:numId="89" w16cid:durableId="661003470">
    <w:abstractNumId w:val="55"/>
  </w:num>
  <w:num w:numId="90" w16cid:durableId="1849826026">
    <w:abstractNumId w:val="164"/>
  </w:num>
  <w:num w:numId="91" w16cid:durableId="263071234">
    <w:abstractNumId w:val="115"/>
  </w:num>
  <w:num w:numId="92" w16cid:durableId="781729899">
    <w:abstractNumId w:val="200"/>
  </w:num>
  <w:num w:numId="93" w16cid:durableId="1434476783">
    <w:abstractNumId w:val="97"/>
  </w:num>
  <w:num w:numId="94" w16cid:durableId="2038961843">
    <w:abstractNumId w:val="75"/>
  </w:num>
  <w:num w:numId="95" w16cid:durableId="527766557">
    <w:abstractNumId w:val="171"/>
  </w:num>
  <w:num w:numId="96" w16cid:durableId="1001277682">
    <w:abstractNumId w:val="59"/>
  </w:num>
  <w:num w:numId="97" w16cid:durableId="1552885910">
    <w:abstractNumId w:val="51"/>
  </w:num>
  <w:num w:numId="98" w16cid:durableId="1726677828">
    <w:abstractNumId w:val="226"/>
  </w:num>
  <w:num w:numId="99" w16cid:durableId="1482111488">
    <w:abstractNumId w:val="8"/>
  </w:num>
  <w:num w:numId="100" w16cid:durableId="681475584">
    <w:abstractNumId w:val="220"/>
  </w:num>
  <w:num w:numId="101" w16cid:durableId="1891107655">
    <w:abstractNumId w:val="257"/>
  </w:num>
  <w:num w:numId="102" w16cid:durableId="521286967">
    <w:abstractNumId w:val="262"/>
  </w:num>
  <w:num w:numId="103" w16cid:durableId="1150177472">
    <w:abstractNumId w:val="101"/>
  </w:num>
  <w:num w:numId="104" w16cid:durableId="522014641">
    <w:abstractNumId w:val="149"/>
  </w:num>
  <w:num w:numId="105" w16cid:durableId="1264533686">
    <w:abstractNumId w:val="239"/>
  </w:num>
  <w:num w:numId="106" w16cid:durableId="1177427873">
    <w:abstractNumId w:val="111"/>
  </w:num>
  <w:num w:numId="107" w16cid:durableId="1325553865">
    <w:abstractNumId w:val="175"/>
  </w:num>
  <w:num w:numId="108" w16cid:durableId="759837147">
    <w:abstractNumId w:val="162"/>
  </w:num>
  <w:num w:numId="109" w16cid:durableId="1033114605">
    <w:abstractNumId w:val="98"/>
  </w:num>
  <w:num w:numId="110" w16cid:durableId="332801863">
    <w:abstractNumId w:val="128"/>
  </w:num>
  <w:num w:numId="111" w16cid:durableId="1059671167">
    <w:abstractNumId w:val="130"/>
  </w:num>
  <w:num w:numId="112" w16cid:durableId="956981644">
    <w:abstractNumId w:val="137"/>
  </w:num>
  <w:num w:numId="113" w16cid:durableId="2041319113">
    <w:abstractNumId w:val="2"/>
  </w:num>
  <w:num w:numId="114" w16cid:durableId="557982125">
    <w:abstractNumId w:val="124"/>
  </w:num>
  <w:num w:numId="115" w16cid:durableId="1181429063">
    <w:abstractNumId w:val="102"/>
  </w:num>
  <w:num w:numId="116" w16cid:durableId="1201210519">
    <w:abstractNumId w:val="27"/>
  </w:num>
  <w:num w:numId="117" w16cid:durableId="239366159">
    <w:abstractNumId w:val="170"/>
  </w:num>
  <w:num w:numId="118" w16cid:durableId="1427069976">
    <w:abstractNumId w:val="241"/>
  </w:num>
  <w:num w:numId="119" w16cid:durableId="648557152">
    <w:abstractNumId w:val="180"/>
  </w:num>
  <w:num w:numId="120" w16cid:durableId="564994345">
    <w:abstractNumId w:val="242"/>
  </w:num>
  <w:num w:numId="121" w16cid:durableId="98067031">
    <w:abstractNumId w:val="65"/>
  </w:num>
  <w:num w:numId="122" w16cid:durableId="2040625866">
    <w:abstractNumId w:val="48"/>
  </w:num>
  <w:num w:numId="123" w16cid:durableId="483935616">
    <w:abstractNumId w:val="265"/>
  </w:num>
  <w:num w:numId="124" w16cid:durableId="1025062136">
    <w:abstractNumId w:val="234"/>
  </w:num>
  <w:num w:numId="125" w16cid:durableId="1469858989">
    <w:abstractNumId w:val="184"/>
  </w:num>
  <w:num w:numId="126" w16cid:durableId="1529445501">
    <w:abstractNumId w:val="148"/>
  </w:num>
  <w:num w:numId="127" w16cid:durableId="1488936231">
    <w:abstractNumId w:val="224"/>
  </w:num>
  <w:num w:numId="128" w16cid:durableId="1451585050">
    <w:abstractNumId w:val="122"/>
  </w:num>
  <w:num w:numId="129" w16cid:durableId="43800288">
    <w:abstractNumId w:val="210"/>
  </w:num>
  <w:num w:numId="130" w16cid:durableId="1124038301">
    <w:abstractNumId w:val="5"/>
  </w:num>
  <w:num w:numId="131" w16cid:durableId="857155539">
    <w:abstractNumId w:val="156"/>
  </w:num>
  <w:num w:numId="132" w16cid:durableId="1742634758">
    <w:abstractNumId w:val="235"/>
  </w:num>
  <w:num w:numId="133" w16cid:durableId="306326263">
    <w:abstractNumId w:val="157"/>
  </w:num>
  <w:num w:numId="134" w16cid:durableId="39478500">
    <w:abstractNumId w:val="69"/>
  </w:num>
  <w:num w:numId="135" w16cid:durableId="1313754150">
    <w:abstractNumId w:val="66"/>
  </w:num>
  <w:num w:numId="136" w16cid:durableId="1444425068">
    <w:abstractNumId w:val="223"/>
  </w:num>
  <w:num w:numId="137" w16cid:durableId="1355686706">
    <w:abstractNumId w:val="217"/>
  </w:num>
  <w:num w:numId="138" w16cid:durableId="2103261125">
    <w:abstractNumId w:val="29"/>
  </w:num>
  <w:num w:numId="139" w16cid:durableId="1664352333">
    <w:abstractNumId w:val="95"/>
  </w:num>
  <w:num w:numId="140" w16cid:durableId="250434622">
    <w:abstractNumId w:val="264"/>
  </w:num>
  <w:num w:numId="141" w16cid:durableId="130290209">
    <w:abstractNumId w:val="54"/>
  </w:num>
  <w:num w:numId="142" w16cid:durableId="1554390299">
    <w:abstractNumId w:val="151"/>
  </w:num>
  <w:num w:numId="143" w16cid:durableId="447239464">
    <w:abstractNumId w:val="88"/>
  </w:num>
  <w:num w:numId="144" w16cid:durableId="2105371802">
    <w:abstractNumId w:val="161"/>
  </w:num>
  <w:num w:numId="145" w16cid:durableId="1267544093">
    <w:abstractNumId w:val="77"/>
  </w:num>
  <w:num w:numId="146" w16cid:durableId="359475726">
    <w:abstractNumId w:val="46"/>
  </w:num>
  <w:num w:numId="147" w16cid:durableId="1781031097">
    <w:abstractNumId w:val="187"/>
  </w:num>
  <w:num w:numId="148" w16cid:durableId="1507282719">
    <w:abstractNumId w:val="232"/>
  </w:num>
  <w:num w:numId="149" w16cid:durableId="385759054">
    <w:abstractNumId w:val="123"/>
  </w:num>
  <w:num w:numId="150" w16cid:durableId="449512694">
    <w:abstractNumId w:val="7"/>
  </w:num>
  <w:num w:numId="151" w16cid:durableId="1121266980">
    <w:abstractNumId w:val="74"/>
  </w:num>
  <w:num w:numId="152" w16cid:durableId="712388769">
    <w:abstractNumId w:val="167"/>
  </w:num>
  <w:num w:numId="153" w16cid:durableId="1552957351">
    <w:abstractNumId w:val="120"/>
  </w:num>
  <w:num w:numId="154" w16cid:durableId="1294796085">
    <w:abstractNumId w:val="17"/>
  </w:num>
  <w:num w:numId="155" w16cid:durableId="667169784">
    <w:abstractNumId w:val="204"/>
  </w:num>
  <w:num w:numId="156" w16cid:durableId="1256596456">
    <w:abstractNumId w:val="106"/>
  </w:num>
  <w:num w:numId="157" w16cid:durableId="1481579422">
    <w:abstractNumId w:val="114"/>
  </w:num>
  <w:num w:numId="158" w16cid:durableId="829565581">
    <w:abstractNumId w:val="60"/>
  </w:num>
  <w:num w:numId="159" w16cid:durableId="1903060363">
    <w:abstractNumId w:val="139"/>
  </w:num>
  <w:num w:numId="160" w16cid:durableId="1425225941">
    <w:abstractNumId w:val="247"/>
  </w:num>
  <w:num w:numId="161" w16cid:durableId="935288634">
    <w:abstractNumId w:val="35"/>
  </w:num>
  <w:num w:numId="162" w16cid:durableId="1082071779">
    <w:abstractNumId w:val="104"/>
  </w:num>
  <w:num w:numId="163" w16cid:durableId="2065594025">
    <w:abstractNumId w:val="250"/>
  </w:num>
  <w:num w:numId="164" w16cid:durableId="614795321">
    <w:abstractNumId w:val="107"/>
  </w:num>
  <w:num w:numId="165" w16cid:durableId="1808428279">
    <w:abstractNumId w:val="18"/>
  </w:num>
  <w:num w:numId="166" w16cid:durableId="235672190">
    <w:abstractNumId w:val="41"/>
  </w:num>
  <w:num w:numId="167" w16cid:durableId="2026906138">
    <w:abstractNumId w:val="13"/>
  </w:num>
  <w:num w:numId="168" w16cid:durableId="1876499756">
    <w:abstractNumId w:val="152"/>
  </w:num>
  <w:num w:numId="169" w16cid:durableId="764309408">
    <w:abstractNumId w:val="22"/>
  </w:num>
  <w:num w:numId="170" w16cid:durableId="605649155">
    <w:abstractNumId w:val="132"/>
  </w:num>
  <w:num w:numId="171" w16cid:durableId="1624069945">
    <w:abstractNumId w:val="213"/>
  </w:num>
  <w:num w:numId="172" w16cid:durableId="1681276396">
    <w:abstractNumId w:val="135"/>
  </w:num>
  <w:num w:numId="173" w16cid:durableId="371421832">
    <w:abstractNumId w:val="39"/>
  </w:num>
  <w:num w:numId="174" w16cid:durableId="775172053">
    <w:abstractNumId w:val="236"/>
  </w:num>
  <w:num w:numId="175" w16cid:durableId="1448501368">
    <w:abstractNumId w:val="40"/>
  </w:num>
  <w:num w:numId="176" w16cid:durableId="1971787829">
    <w:abstractNumId w:val="222"/>
  </w:num>
  <w:num w:numId="177" w16cid:durableId="2091923506">
    <w:abstractNumId w:val="10"/>
  </w:num>
  <w:num w:numId="178" w16cid:durableId="1429421562">
    <w:abstractNumId w:val="206"/>
  </w:num>
  <w:num w:numId="179" w16cid:durableId="18362373">
    <w:abstractNumId w:val="42"/>
  </w:num>
  <w:num w:numId="180" w16cid:durableId="973829875">
    <w:abstractNumId w:val="90"/>
  </w:num>
  <w:num w:numId="181" w16cid:durableId="1144617485">
    <w:abstractNumId w:val="45"/>
  </w:num>
  <w:num w:numId="182" w16cid:durableId="1386294346">
    <w:abstractNumId w:val="209"/>
  </w:num>
  <w:num w:numId="183" w16cid:durableId="1600067939">
    <w:abstractNumId w:val="87"/>
  </w:num>
  <w:num w:numId="184" w16cid:durableId="450248609">
    <w:abstractNumId w:val="196"/>
  </w:num>
  <w:num w:numId="185" w16cid:durableId="1891263034">
    <w:abstractNumId w:val="83"/>
  </w:num>
  <w:num w:numId="186" w16cid:durableId="71394963">
    <w:abstractNumId w:val="249"/>
  </w:num>
  <w:num w:numId="187" w16cid:durableId="1923637905">
    <w:abstractNumId w:val="28"/>
  </w:num>
  <w:num w:numId="188" w16cid:durableId="1482886903">
    <w:abstractNumId w:val="198"/>
  </w:num>
  <w:num w:numId="189" w16cid:durableId="1704473728">
    <w:abstractNumId w:val="136"/>
  </w:num>
  <w:num w:numId="190" w16cid:durableId="802041890">
    <w:abstractNumId w:val="197"/>
  </w:num>
  <w:num w:numId="191" w16cid:durableId="114107595">
    <w:abstractNumId w:val="91"/>
  </w:num>
  <w:num w:numId="192" w16cid:durableId="1055275239">
    <w:abstractNumId w:val="103"/>
  </w:num>
  <w:num w:numId="193" w16cid:durableId="1863128369">
    <w:abstractNumId w:val="58"/>
  </w:num>
  <w:num w:numId="194" w16cid:durableId="1648823323">
    <w:abstractNumId w:val="47"/>
  </w:num>
  <w:num w:numId="195" w16cid:durableId="1344630200">
    <w:abstractNumId w:val="251"/>
  </w:num>
  <w:num w:numId="196" w16cid:durableId="1033000995">
    <w:abstractNumId w:val="0"/>
  </w:num>
  <w:num w:numId="197" w16cid:durableId="1465657061">
    <w:abstractNumId w:val="189"/>
  </w:num>
  <w:num w:numId="198" w16cid:durableId="1790276047">
    <w:abstractNumId w:val="208"/>
  </w:num>
  <w:num w:numId="199" w16cid:durableId="130564813">
    <w:abstractNumId w:val="227"/>
  </w:num>
  <w:num w:numId="200" w16cid:durableId="1197350960">
    <w:abstractNumId w:val="38"/>
  </w:num>
  <w:num w:numId="201" w16cid:durableId="1659919951">
    <w:abstractNumId w:val="195"/>
  </w:num>
  <w:num w:numId="202" w16cid:durableId="192501054">
    <w:abstractNumId w:val="261"/>
  </w:num>
  <w:num w:numId="203" w16cid:durableId="1835218130">
    <w:abstractNumId w:val="80"/>
  </w:num>
  <w:num w:numId="204" w16cid:durableId="2145152980">
    <w:abstractNumId w:val="225"/>
  </w:num>
  <w:num w:numId="205" w16cid:durableId="299502129">
    <w:abstractNumId w:val="82"/>
  </w:num>
  <w:num w:numId="206" w16cid:durableId="1249075045">
    <w:abstractNumId w:val="6"/>
  </w:num>
  <w:num w:numId="207" w16cid:durableId="1295408540">
    <w:abstractNumId w:val="216"/>
  </w:num>
  <w:num w:numId="208" w16cid:durableId="2109889310">
    <w:abstractNumId w:val="185"/>
  </w:num>
  <w:num w:numId="209" w16cid:durableId="1495145345">
    <w:abstractNumId w:val="219"/>
  </w:num>
  <w:num w:numId="210" w16cid:durableId="22827225">
    <w:abstractNumId w:val="166"/>
  </w:num>
  <w:num w:numId="211" w16cid:durableId="201285979">
    <w:abstractNumId w:val="112"/>
  </w:num>
  <w:num w:numId="212" w16cid:durableId="304550909">
    <w:abstractNumId w:val="32"/>
  </w:num>
  <w:num w:numId="213" w16cid:durableId="99447970">
    <w:abstractNumId w:val="92"/>
  </w:num>
  <w:num w:numId="214" w16cid:durableId="284971147">
    <w:abstractNumId w:val="109"/>
  </w:num>
  <w:num w:numId="215" w16cid:durableId="804664183">
    <w:abstractNumId w:val="72"/>
  </w:num>
  <w:num w:numId="216" w16cid:durableId="2030177881">
    <w:abstractNumId w:val="57"/>
  </w:num>
  <w:num w:numId="217" w16cid:durableId="208076910">
    <w:abstractNumId w:val="113"/>
  </w:num>
  <w:num w:numId="218" w16cid:durableId="596137299">
    <w:abstractNumId w:val="31"/>
  </w:num>
  <w:num w:numId="219" w16cid:durableId="1299340857">
    <w:abstractNumId w:val="228"/>
  </w:num>
  <w:num w:numId="220" w16cid:durableId="914244025">
    <w:abstractNumId w:val="79"/>
  </w:num>
  <w:num w:numId="221" w16cid:durableId="1758398435">
    <w:abstractNumId w:val="126"/>
  </w:num>
  <w:num w:numId="222" w16cid:durableId="142740977">
    <w:abstractNumId w:val="9"/>
  </w:num>
  <w:num w:numId="223" w16cid:durableId="1674334226">
    <w:abstractNumId w:val="24"/>
  </w:num>
  <w:num w:numId="224" w16cid:durableId="1383552504">
    <w:abstractNumId w:val="160"/>
  </w:num>
  <w:num w:numId="225" w16cid:durableId="1644233150">
    <w:abstractNumId w:val="25"/>
  </w:num>
  <w:num w:numId="226" w16cid:durableId="232548246">
    <w:abstractNumId w:val="131"/>
  </w:num>
  <w:num w:numId="227" w16cid:durableId="1283457287">
    <w:abstractNumId w:val="30"/>
  </w:num>
  <w:num w:numId="228" w16cid:durableId="2084449459">
    <w:abstractNumId w:val="4"/>
  </w:num>
  <w:num w:numId="229" w16cid:durableId="373164393">
    <w:abstractNumId w:val="70"/>
  </w:num>
  <w:num w:numId="230" w16cid:durableId="1435710371">
    <w:abstractNumId w:val="143"/>
  </w:num>
  <w:num w:numId="231" w16cid:durableId="702826431">
    <w:abstractNumId w:val="129"/>
  </w:num>
  <w:num w:numId="232" w16cid:durableId="2044398601">
    <w:abstractNumId w:val="207"/>
  </w:num>
  <w:num w:numId="233" w16cid:durableId="2000110934">
    <w:abstractNumId w:val="138"/>
  </w:num>
  <w:num w:numId="234" w16cid:durableId="406077398">
    <w:abstractNumId w:val="85"/>
  </w:num>
  <w:num w:numId="235" w16cid:durableId="1349985001">
    <w:abstractNumId w:val="246"/>
  </w:num>
  <w:num w:numId="236" w16cid:durableId="1607271531">
    <w:abstractNumId w:val="133"/>
  </w:num>
  <w:num w:numId="237" w16cid:durableId="532428861">
    <w:abstractNumId w:val="86"/>
  </w:num>
  <w:num w:numId="238" w16cid:durableId="1091127592">
    <w:abstractNumId w:val="186"/>
  </w:num>
  <w:num w:numId="239" w16cid:durableId="2119251431">
    <w:abstractNumId w:val="99"/>
  </w:num>
  <w:num w:numId="240" w16cid:durableId="1801339992">
    <w:abstractNumId w:val="67"/>
  </w:num>
  <w:num w:numId="241" w16cid:durableId="219480176">
    <w:abstractNumId w:val="256"/>
  </w:num>
  <w:num w:numId="242" w16cid:durableId="27486929">
    <w:abstractNumId w:val="37"/>
  </w:num>
  <w:num w:numId="243" w16cid:durableId="1917130938">
    <w:abstractNumId w:val="176"/>
  </w:num>
  <w:num w:numId="244" w16cid:durableId="13771666">
    <w:abstractNumId w:val="178"/>
  </w:num>
  <w:num w:numId="245" w16cid:durableId="1588879867">
    <w:abstractNumId w:val="78"/>
  </w:num>
  <w:num w:numId="246" w16cid:durableId="439766182">
    <w:abstractNumId w:val="181"/>
  </w:num>
  <w:num w:numId="247" w16cid:durableId="942609053">
    <w:abstractNumId w:val="192"/>
  </w:num>
  <w:num w:numId="248" w16cid:durableId="78868583">
    <w:abstractNumId w:val="229"/>
  </w:num>
  <w:num w:numId="249" w16cid:durableId="1867937879">
    <w:abstractNumId w:val="267"/>
  </w:num>
  <w:num w:numId="250" w16cid:durableId="1526751240">
    <w:abstractNumId w:val="172"/>
  </w:num>
  <w:num w:numId="251" w16cid:durableId="735007871">
    <w:abstractNumId w:val="174"/>
  </w:num>
  <w:num w:numId="252" w16cid:durableId="1146320625">
    <w:abstractNumId w:val="194"/>
  </w:num>
  <w:num w:numId="253" w16cid:durableId="922759530">
    <w:abstractNumId w:val="248"/>
  </w:num>
  <w:num w:numId="254" w16cid:durableId="2141066734">
    <w:abstractNumId w:val="21"/>
  </w:num>
  <w:num w:numId="255" w16cid:durableId="1495947299">
    <w:abstractNumId w:val="26"/>
  </w:num>
  <w:num w:numId="256" w16cid:durableId="543248785">
    <w:abstractNumId w:val="214"/>
  </w:num>
  <w:num w:numId="257" w16cid:durableId="892545526">
    <w:abstractNumId w:val="23"/>
  </w:num>
  <w:num w:numId="258" w16cid:durableId="1167358600">
    <w:abstractNumId w:val="260"/>
  </w:num>
  <w:num w:numId="259" w16cid:durableId="140512665">
    <w:abstractNumId w:val="193"/>
  </w:num>
  <w:num w:numId="260" w16cid:durableId="1696078949">
    <w:abstractNumId w:val="258"/>
  </w:num>
  <w:num w:numId="261" w16cid:durableId="291860713">
    <w:abstractNumId w:val="254"/>
  </w:num>
  <w:num w:numId="262" w16cid:durableId="539822338">
    <w:abstractNumId w:val="116"/>
  </w:num>
  <w:num w:numId="263" w16cid:durableId="807866412">
    <w:abstractNumId w:val="71"/>
  </w:num>
  <w:num w:numId="264" w16cid:durableId="1442259104">
    <w:abstractNumId w:val="146"/>
  </w:num>
  <w:num w:numId="265" w16cid:durableId="615874149">
    <w:abstractNumId w:val="142"/>
  </w:num>
  <w:num w:numId="266" w16cid:durableId="566839518">
    <w:abstractNumId w:val="84"/>
  </w:num>
  <w:num w:numId="267" w16cid:durableId="1795370389">
    <w:abstractNumId w:val="201"/>
  </w:num>
  <w:num w:numId="268" w16cid:durableId="1403021925">
    <w:abstractNumId w:val="11"/>
  </w:num>
  <w:num w:numId="269" w16cid:durableId="1408308938">
    <w:abstractNumId w:val="259"/>
  </w:num>
  <w:numIdMacAtCleanup w:val="2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E12"/>
    <w:rsid w:val="00001250"/>
    <w:rsid w:val="00001AA1"/>
    <w:rsid w:val="0000249A"/>
    <w:rsid w:val="000034AA"/>
    <w:rsid w:val="00003DE6"/>
    <w:rsid w:val="00004738"/>
    <w:rsid w:val="00004B77"/>
    <w:rsid w:val="00011F5D"/>
    <w:rsid w:val="000130A0"/>
    <w:rsid w:val="00013841"/>
    <w:rsid w:val="00014334"/>
    <w:rsid w:val="00014FB8"/>
    <w:rsid w:val="000151CA"/>
    <w:rsid w:val="00021C08"/>
    <w:rsid w:val="00022F39"/>
    <w:rsid w:val="00023499"/>
    <w:rsid w:val="00024FBA"/>
    <w:rsid w:val="00027071"/>
    <w:rsid w:val="000276F6"/>
    <w:rsid w:val="00027A63"/>
    <w:rsid w:val="00031219"/>
    <w:rsid w:val="00032255"/>
    <w:rsid w:val="0003293C"/>
    <w:rsid w:val="00033222"/>
    <w:rsid w:val="00033DF7"/>
    <w:rsid w:val="00033EB7"/>
    <w:rsid w:val="0003439C"/>
    <w:rsid w:val="0003725C"/>
    <w:rsid w:val="0004316A"/>
    <w:rsid w:val="00043A7E"/>
    <w:rsid w:val="00045BD9"/>
    <w:rsid w:val="000462B8"/>
    <w:rsid w:val="00046F3E"/>
    <w:rsid w:val="000475E3"/>
    <w:rsid w:val="00047E89"/>
    <w:rsid w:val="00047F21"/>
    <w:rsid w:val="00051042"/>
    <w:rsid w:val="0005134D"/>
    <w:rsid w:val="000518CF"/>
    <w:rsid w:val="00052F48"/>
    <w:rsid w:val="000532C9"/>
    <w:rsid w:val="00053962"/>
    <w:rsid w:val="00053AE4"/>
    <w:rsid w:val="0005407F"/>
    <w:rsid w:val="00054631"/>
    <w:rsid w:val="00054A10"/>
    <w:rsid w:val="00055DA8"/>
    <w:rsid w:val="00056F28"/>
    <w:rsid w:val="000652C9"/>
    <w:rsid w:val="00065546"/>
    <w:rsid w:val="00070AF5"/>
    <w:rsid w:val="0007246E"/>
    <w:rsid w:val="0007259E"/>
    <w:rsid w:val="000731FA"/>
    <w:rsid w:val="000736B2"/>
    <w:rsid w:val="00075F37"/>
    <w:rsid w:val="000760C0"/>
    <w:rsid w:val="00077828"/>
    <w:rsid w:val="00077A49"/>
    <w:rsid w:val="000825D1"/>
    <w:rsid w:val="00082F97"/>
    <w:rsid w:val="00084D6A"/>
    <w:rsid w:val="0008563D"/>
    <w:rsid w:val="00085B0A"/>
    <w:rsid w:val="00086938"/>
    <w:rsid w:val="000871C2"/>
    <w:rsid w:val="000875F6"/>
    <w:rsid w:val="000876D4"/>
    <w:rsid w:val="00091C81"/>
    <w:rsid w:val="000923EC"/>
    <w:rsid w:val="00093520"/>
    <w:rsid w:val="00096BAD"/>
    <w:rsid w:val="0009778A"/>
    <w:rsid w:val="000A08EF"/>
    <w:rsid w:val="000A1FD8"/>
    <w:rsid w:val="000A42CA"/>
    <w:rsid w:val="000A4976"/>
    <w:rsid w:val="000A5FC3"/>
    <w:rsid w:val="000A6EA8"/>
    <w:rsid w:val="000B0909"/>
    <w:rsid w:val="000B1154"/>
    <w:rsid w:val="000B15C5"/>
    <w:rsid w:val="000B2330"/>
    <w:rsid w:val="000B52EC"/>
    <w:rsid w:val="000B6AA1"/>
    <w:rsid w:val="000C0300"/>
    <w:rsid w:val="000C0654"/>
    <w:rsid w:val="000C07D6"/>
    <w:rsid w:val="000C1408"/>
    <w:rsid w:val="000C1A28"/>
    <w:rsid w:val="000C2274"/>
    <w:rsid w:val="000C3B82"/>
    <w:rsid w:val="000C3FB6"/>
    <w:rsid w:val="000C3FDA"/>
    <w:rsid w:val="000C4DD7"/>
    <w:rsid w:val="000C531D"/>
    <w:rsid w:val="000C5663"/>
    <w:rsid w:val="000C71F1"/>
    <w:rsid w:val="000D01D7"/>
    <w:rsid w:val="000D0749"/>
    <w:rsid w:val="000D2821"/>
    <w:rsid w:val="000D6508"/>
    <w:rsid w:val="000D6A5B"/>
    <w:rsid w:val="000D7506"/>
    <w:rsid w:val="000D7A16"/>
    <w:rsid w:val="000D7B6C"/>
    <w:rsid w:val="000E0372"/>
    <w:rsid w:val="000E0B0C"/>
    <w:rsid w:val="000E1E45"/>
    <w:rsid w:val="000E2882"/>
    <w:rsid w:val="000E3C42"/>
    <w:rsid w:val="000E3ECD"/>
    <w:rsid w:val="000E5481"/>
    <w:rsid w:val="000E54EA"/>
    <w:rsid w:val="000E58C8"/>
    <w:rsid w:val="000E67FE"/>
    <w:rsid w:val="000F3315"/>
    <w:rsid w:val="000F3352"/>
    <w:rsid w:val="000F3899"/>
    <w:rsid w:val="000F6262"/>
    <w:rsid w:val="000F7073"/>
    <w:rsid w:val="00101D42"/>
    <w:rsid w:val="00102819"/>
    <w:rsid w:val="00102A69"/>
    <w:rsid w:val="001032CA"/>
    <w:rsid w:val="00103B47"/>
    <w:rsid w:val="00103F62"/>
    <w:rsid w:val="001045DA"/>
    <w:rsid w:val="00104754"/>
    <w:rsid w:val="00104C58"/>
    <w:rsid w:val="00104E81"/>
    <w:rsid w:val="00106650"/>
    <w:rsid w:val="0010719B"/>
    <w:rsid w:val="00107434"/>
    <w:rsid w:val="00110604"/>
    <w:rsid w:val="001112C9"/>
    <w:rsid w:val="001166FA"/>
    <w:rsid w:val="00120688"/>
    <w:rsid w:val="001215A2"/>
    <w:rsid w:val="001215DC"/>
    <w:rsid w:val="001233BE"/>
    <w:rsid w:val="00123952"/>
    <w:rsid w:val="00123D35"/>
    <w:rsid w:val="001266E9"/>
    <w:rsid w:val="00126985"/>
    <w:rsid w:val="00127BE5"/>
    <w:rsid w:val="00127EB3"/>
    <w:rsid w:val="00127F62"/>
    <w:rsid w:val="001309A3"/>
    <w:rsid w:val="00132AAC"/>
    <w:rsid w:val="00133CC9"/>
    <w:rsid w:val="00133D99"/>
    <w:rsid w:val="00134EEB"/>
    <w:rsid w:val="00136158"/>
    <w:rsid w:val="00136587"/>
    <w:rsid w:val="0013696D"/>
    <w:rsid w:val="00136A32"/>
    <w:rsid w:val="00136C17"/>
    <w:rsid w:val="0014100B"/>
    <w:rsid w:val="00143EAB"/>
    <w:rsid w:val="001441C7"/>
    <w:rsid w:val="00144683"/>
    <w:rsid w:val="00145208"/>
    <w:rsid w:val="00145A8D"/>
    <w:rsid w:val="0014665B"/>
    <w:rsid w:val="0014707E"/>
    <w:rsid w:val="001511D8"/>
    <w:rsid w:val="001528BA"/>
    <w:rsid w:val="00153B93"/>
    <w:rsid w:val="00153CC5"/>
    <w:rsid w:val="00155401"/>
    <w:rsid w:val="0015640A"/>
    <w:rsid w:val="001577C4"/>
    <w:rsid w:val="00161536"/>
    <w:rsid w:val="001624AE"/>
    <w:rsid w:val="00162E0D"/>
    <w:rsid w:val="00164DDA"/>
    <w:rsid w:val="001650DB"/>
    <w:rsid w:val="001659EA"/>
    <w:rsid w:val="00165A90"/>
    <w:rsid w:val="00167607"/>
    <w:rsid w:val="0017013B"/>
    <w:rsid w:val="00170428"/>
    <w:rsid w:val="00173C5D"/>
    <w:rsid w:val="001766AD"/>
    <w:rsid w:val="001775FD"/>
    <w:rsid w:val="00177951"/>
    <w:rsid w:val="0017798D"/>
    <w:rsid w:val="001800D5"/>
    <w:rsid w:val="00182D6A"/>
    <w:rsid w:val="001849C8"/>
    <w:rsid w:val="00184F3F"/>
    <w:rsid w:val="00185E8D"/>
    <w:rsid w:val="0019168E"/>
    <w:rsid w:val="00191ADD"/>
    <w:rsid w:val="001934DB"/>
    <w:rsid w:val="00193AB8"/>
    <w:rsid w:val="00193F6A"/>
    <w:rsid w:val="00195B53"/>
    <w:rsid w:val="00196B0E"/>
    <w:rsid w:val="00197BBA"/>
    <w:rsid w:val="001A1009"/>
    <w:rsid w:val="001A130A"/>
    <w:rsid w:val="001A1CC8"/>
    <w:rsid w:val="001A2CE9"/>
    <w:rsid w:val="001A5AF6"/>
    <w:rsid w:val="001A6851"/>
    <w:rsid w:val="001A699D"/>
    <w:rsid w:val="001A7460"/>
    <w:rsid w:val="001A7987"/>
    <w:rsid w:val="001B0A93"/>
    <w:rsid w:val="001B1FD4"/>
    <w:rsid w:val="001B2040"/>
    <w:rsid w:val="001B3BFD"/>
    <w:rsid w:val="001B4D04"/>
    <w:rsid w:val="001B7FD7"/>
    <w:rsid w:val="001C00C8"/>
    <w:rsid w:val="001C0FB6"/>
    <w:rsid w:val="001C35E9"/>
    <w:rsid w:val="001C3B2B"/>
    <w:rsid w:val="001C47DC"/>
    <w:rsid w:val="001C623C"/>
    <w:rsid w:val="001C7246"/>
    <w:rsid w:val="001D0995"/>
    <w:rsid w:val="001D2D67"/>
    <w:rsid w:val="001D424C"/>
    <w:rsid w:val="001D7162"/>
    <w:rsid w:val="001D7B86"/>
    <w:rsid w:val="001D7BB0"/>
    <w:rsid w:val="001E07CE"/>
    <w:rsid w:val="001E0C61"/>
    <w:rsid w:val="001E0E86"/>
    <w:rsid w:val="001E230B"/>
    <w:rsid w:val="001E2CC3"/>
    <w:rsid w:val="001E311E"/>
    <w:rsid w:val="001E4575"/>
    <w:rsid w:val="001E6052"/>
    <w:rsid w:val="001F253A"/>
    <w:rsid w:val="001F54CF"/>
    <w:rsid w:val="002001D1"/>
    <w:rsid w:val="00201E75"/>
    <w:rsid w:val="0020273D"/>
    <w:rsid w:val="00203D9B"/>
    <w:rsid w:val="002049D0"/>
    <w:rsid w:val="00204D35"/>
    <w:rsid w:val="00204E8D"/>
    <w:rsid w:val="002104A4"/>
    <w:rsid w:val="002106BA"/>
    <w:rsid w:val="00210FFB"/>
    <w:rsid w:val="0021452B"/>
    <w:rsid w:val="00221E87"/>
    <w:rsid w:val="0022268A"/>
    <w:rsid w:val="0022509D"/>
    <w:rsid w:val="00225A52"/>
    <w:rsid w:val="00226B21"/>
    <w:rsid w:val="0022702A"/>
    <w:rsid w:val="00230C75"/>
    <w:rsid w:val="00231C61"/>
    <w:rsid w:val="002368EB"/>
    <w:rsid w:val="00240F07"/>
    <w:rsid w:val="0024278D"/>
    <w:rsid w:val="00243467"/>
    <w:rsid w:val="0024396F"/>
    <w:rsid w:val="00243996"/>
    <w:rsid w:val="00243DD4"/>
    <w:rsid w:val="0024404C"/>
    <w:rsid w:val="00244664"/>
    <w:rsid w:val="00246AB1"/>
    <w:rsid w:val="00246FB0"/>
    <w:rsid w:val="00251015"/>
    <w:rsid w:val="00251145"/>
    <w:rsid w:val="002536CE"/>
    <w:rsid w:val="00254360"/>
    <w:rsid w:val="00255EBB"/>
    <w:rsid w:val="00257329"/>
    <w:rsid w:val="0025765F"/>
    <w:rsid w:val="002577E1"/>
    <w:rsid w:val="00257C1D"/>
    <w:rsid w:val="00257EF5"/>
    <w:rsid w:val="00260566"/>
    <w:rsid w:val="002606AE"/>
    <w:rsid w:val="00263601"/>
    <w:rsid w:val="00264E93"/>
    <w:rsid w:val="00265476"/>
    <w:rsid w:val="002659F5"/>
    <w:rsid w:val="00265E50"/>
    <w:rsid w:val="002731E9"/>
    <w:rsid w:val="002767CE"/>
    <w:rsid w:val="00276B6A"/>
    <w:rsid w:val="00276EF0"/>
    <w:rsid w:val="002771A1"/>
    <w:rsid w:val="002801EE"/>
    <w:rsid w:val="0028196D"/>
    <w:rsid w:val="00281BD1"/>
    <w:rsid w:val="00282AE6"/>
    <w:rsid w:val="00283F66"/>
    <w:rsid w:val="00285235"/>
    <w:rsid w:val="00287306"/>
    <w:rsid w:val="00287B04"/>
    <w:rsid w:val="00290CEC"/>
    <w:rsid w:val="00291DCF"/>
    <w:rsid w:val="002921C9"/>
    <w:rsid w:val="0029240F"/>
    <w:rsid w:val="00292431"/>
    <w:rsid w:val="00293103"/>
    <w:rsid w:val="002933E7"/>
    <w:rsid w:val="002945D4"/>
    <w:rsid w:val="00294635"/>
    <w:rsid w:val="00297A44"/>
    <w:rsid w:val="002A16F0"/>
    <w:rsid w:val="002A4B7D"/>
    <w:rsid w:val="002A4C12"/>
    <w:rsid w:val="002A5B1D"/>
    <w:rsid w:val="002A5BAC"/>
    <w:rsid w:val="002B150A"/>
    <w:rsid w:val="002B1FA4"/>
    <w:rsid w:val="002B2D2C"/>
    <w:rsid w:val="002B5C40"/>
    <w:rsid w:val="002B648A"/>
    <w:rsid w:val="002B6D50"/>
    <w:rsid w:val="002C0708"/>
    <w:rsid w:val="002C1685"/>
    <w:rsid w:val="002C2C9C"/>
    <w:rsid w:val="002C3FFE"/>
    <w:rsid w:val="002C44C9"/>
    <w:rsid w:val="002C6395"/>
    <w:rsid w:val="002C6D0E"/>
    <w:rsid w:val="002C7289"/>
    <w:rsid w:val="002C72FE"/>
    <w:rsid w:val="002C79C6"/>
    <w:rsid w:val="002D0A49"/>
    <w:rsid w:val="002D0BF3"/>
    <w:rsid w:val="002D1329"/>
    <w:rsid w:val="002D2CF1"/>
    <w:rsid w:val="002D45EE"/>
    <w:rsid w:val="002D7956"/>
    <w:rsid w:val="002E2D5C"/>
    <w:rsid w:val="002E342F"/>
    <w:rsid w:val="002E3454"/>
    <w:rsid w:val="002E40B3"/>
    <w:rsid w:val="002E422F"/>
    <w:rsid w:val="002E50E6"/>
    <w:rsid w:val="002E52EE"/>
    <w:rsid w:val="002E756D"/>
    <w:rsid w:val="002E791E"/>
    <w:rsid w:val="002F0136"/>
    <w:rsid w:val="002F07ED"/>
    <w:rsid w:val="002F1D77"/>
    <w:rsid w:val="002F25F1"/>
    <w:rsid w:val="002F2688"/>
    <w:rsid w:val="002F2EAD"/>
    <w:rsid w:val="002F3EBD"/>
    <w:rsid w:val="002F7D7A"/>
    <w:rsid w:val="00300A60"/>
    <w:rsid w:val="003016C0"/>
    <w:rsid w:val="00302BD0"/>
    <w:rsid w:val="00304DDD"/>
    <w:rsid w:val="0030618C"/>
    <w:rsid w:val="003065CC"/>
    <w:rsid w:val="00307C90"/>
    <w:rsid w:val="00310D7B"/>
    <w:rsid w:val="00311316"/>
    <w:rsid w:val="00311B04"/>
    <w:rsid w:val="0031254F"/>
    <w:rsid w:val="00314136"/>
    <w:rsid w:val="00314213"/>
    <w:rsid w:val="00314316"/>
    <w:rsid w:val="0031674C"/>
    <w:rsid w:val="003178CC"/>
    <w:rsid w:val="00320117"/>
    <w:rsid w:val="003218CC"/>
    <w:rsid w:val="003219A8"/>
    <w:rsid w:val="00321C15"/>
    <w:rsid w:val="0032356E"/>
    <w:rsid w:val="00324D9D"/>
    <w:rsid w:val="00325728"/>
    <w:rsid w:val="00325D7A"/>
    <w:rsid w:val="00326CD3"/>
    <w:rsid w:val="00326E05"/>
    <w:rsid w:val="00327811"/>
    <w:rsid w:val="00330BF0"/>
    <w:rsid w:val="00331108"/>
    <w:rsid w:val="00332265"/>
    <w:rsid w:val="00333906"/>
    <w:rsid w:val="0033549D"/>
    <w:rsid w:val="003359DB"/>
    <w:rsid w:val="00336970"/>
    <w:rsid w:val="00336C75"/>
    <w:rsid w:val="00336F60"/>
    <w:rsid w:val="00336F75"/>
    <w:rsid w:val="00340C94"/>
    <w:rsid w:val="0034222B"/>
    <w:rsid w:val="0034427C"/>
    <w:rsid w:val="00344AAB"/>
    <w:rsid w:val="003452EA"/>
    <w:rsid w:val="00345C01"/>
    <w:rsid w:val="00345FE0"/>
    <w:rsid w:val="00346485"/>
    <w:rsid w:val="00346D60"/>
    <w:rsid w:val="0034728F"/>
    <w:rsid w:val="003511C1"/>
    <w:rsid w:val="0036012D"/>
    <w:rsid w:val="00363333"/>
    <w:rsid w:val="003646E3"/>
    <w:rsid w:val="003657F6"/>
    <w:rsid w:val="00366319"/>
    <w:rsid w:val="003666CE"/>
    <w:rsid w:val="003667AC"/>
    <w:rsid w:val="003673E4"/>
    <w:rsid w:val="0037088F"/>
    <w:rsid w:val="00371036"/>
    <w:rsid w:val="00371323"/>
    <w:rsid w:val="003732EB"/>
    <w:rsid w:val="00373767"/>
    <w:rsid w:val="00374C33"/>
    <w:rsid w:val="00376DBD"/>
    <w:rsid w:val="00376F87"/>
    <w:rsid w:val="00381EEC"/>
    <w:rsid w:val="0038642D"/>
    <w:rsid w:val="00390872"/>
    <w:rsid w:val="003910EA"/>
    <w:rsid w:val="003914E0"/>
    <w:rsid w:val="00391B9E"/>
    <w:rsid w:val="0039207C"/>
    <w:rsid w:val="003923B6"/>
    <w:rsid w:val="003958F8"/>
    <w:rsid w:val="00395B31"/>
    <w:rsid w:val="00396074"/>
    <w:rsid w:val="00397202"/>
    <w:rsid w:val="00397DB0"/>
    <w:rsid w:val="00397ECF"/>
    <w:rsid w:val="003A075B"/>
    <w:rsid w:val="003A333B"/>
    <w:rsid w:val="003A5651"/>
    <w:rsid w:val="003A6C11"/>
    <w:rsid w:val="003A706D"/>
    <w:rsid w:val="003B24A3"/>
    <w:rsid w:val="003B4381"/>
    <w:rsid w:val="003B4821"/>
    <w:rsid w:val="003B509D"/>
    <w:rsid w:val="003B50AA"/>
    <w:rsid w:val="003B5892"/>
    <w:rsid w:val="003B6945"/>
    <w:rsid w:val="003C02EE"/>
    <w:rsid w:val="003C0AE2"/>
    <w:rsid w:val="003C234F"/>
    <w:rsid w:val="003C25B3"/>
    <w:rsid w:val="003C2C11"/>
    <w:rsid w:val="003C381D"/>
    <w:rsid w:val="003D093E"/>
    <w:rsid w:val="003D1832"/>
    <w:rsid w:val="003D2C96"/>
    <w:rsid w:val="003D446B"/>
    <w:rsid w:val="003D64CD"/>
    <w:rsid w:val="003D6A19"/>
    <w:rsid w:val="003D7386"/>
    <w:rsid w:val="003E4645"/>
    <w:rsid w:val="003E60B3"/>
    <w:rsid w:val="003E6BE4"/>
    <w:rsid w:val="003F189A"/>
    <w:rsid w:val="003F2690"/>
    <w:rsid w:val="003F405D"/>
    <w:rsid w:val="003F477F"/>
    <w:rsid w:val="003F4CE2"/>
    <w:rsid w:val="003F594F"/>
    <w:rsid w:val="003F5970"/>
    <w:rsid w:val="003F65FB"/>
    <w:rsid w:val="003F69F4"/>
    <w:rsid w:val="003F6C95"/>
    <w:rsid w:val="004005C6"/>
    <w:rsid w:val="0040079F"/>
    <w:rsid w:val="00401265"/>
    <w:rsid w:val="0040164C"/>
    <w:rsid w:val="0040267B"/>
    <w:rsid w:val="0040576A"/>
    <w:rsid w:val="00407E59"/>
    <w:rsid w:val="00413968"/>
    <w:rsid w:val="0041513D"/>
    <w:rsid w:val="004154DE"/>
    <w:rsid w:val="00416363"/>
    <w:rsid w:val="00416E44"/>
    <w:rsid w:val="004172AA"/>
    <w:rsid w:val="00420DBF"/>
    <w:rsid w:val="004214BB"/>
    <w:rsid w:val="00425C91"/>
    <w:rsid w:val="00427D9B"/>
    <w:rsid w:val="00431FD0"/>
    <w:rsid w:val="004344E4"/>
    <w:rsid w:val="004353C0"/>
    <w:rsid w:val="004360FB"/>
    <w:rsid w:val="00436B0A"/>
    <w:rsid w:val="00436CAB"/>
    <w:rsid w:val="00441D14"/>
    <w:rsid w:val="0044322E"/>
    <w:rsid w:val="00443CCB"/>
    <w:rsid w:val="00443D52"/>
    <w:rsid w:val="004441D6"/>
    <w:rsid w:val="004462B5"/>
    <w:rsid w:val="0044716A"/>
    <w:rsid w:val="004473CB"/>
    <w:rsid w:val="00450C30"/>
    <w:rsid w:val="00452233"/>
    <w:rsid w:val="00453A48"/>
    <w:rsid w:val="00454581"/>
    <w:rsid w:val="0045698D"/>
    <w:rsid w:val="004576C3"/>
    <w:rsid w:val="00457768"/>
    <w:rsid w:val="0046048F"/>
    <w:rsid w:val="0046111D"/>
    <w:rsid w:val="00461779"/>
    <w:rsid w:val="00471CBD"/>
    <w:rsid w:val="00471DF8"/>
    <w:rsid w:val="004746D1"/>
    <w:rsid w:val="00474FB8"/>
    <w:rsid w:val="00475026"/>
    <w:rsid w:val="00475BEA"/>
    <w:rsid w:val="00475BEC"/>
    <w:rsid w:val="00476B95"/>
    <w:rsid w:val="00480EE3"/>
    <w:rsid w:val="00481570"/>
    <w:rsid w:val="0048161C"/>
    <w:rsid w:val="00483BC4"/>
    <w:rsid w:val="0048554C"/>
    <w:rsid w:val="00485789"/>
    <w:rsid w:val="00485957"/>
    <w:rsid w:val="004873AD"/>
    <w:rsid w:val="004875D5"/>
    <w:rsid w:val="00490062"/>
    <w:rsid w:val="00490FE0"/>
    <w:rsid w:val="00491A18"/>
    <w:rsid w:val="00491A59"/>
    <w:rsid w:val="004923A8"/>
    <w:rsid w:val="004928EA"/>
    <w:rsid w:val="00494AD2"/>
    <w:rsid w:val="0049679C"/>
    <w:rsid w:val="004A09E9"/>
    <w:rsid w:val="004A165B"/>
    <w:rsid w:val="004A2B2B"/>
    <w:rsid w:val="004A3323"/>
    <w:rsid w:val="004A4641"/>
    <w:rsid w:val="004A6300"/>
    <w:rsid w:val="004A6A83"/>
    <w:rsid w:val="004A6BED"/>
    <w:rsid w:val="004B0EB9"/>
    <w:rsid w:val="004B10CF"/>
    <w:rsid w:val="004B13A3"/>
    <w:rsid w:val="004B1DB3"/>
    <w:rsid w:val="004B259F"/>
    <w:rsid w:val="004B38F2"/>
    <w:rsid w:val="004B3924"/>
    <w:rsid w:val="004B4794"/>
    <w:rsid w:val="004B47A5"/>
    <w:rsid w:val="004B66A1"/>
    <w:rsid w:val="004B6B0A"/>
    <w:rsid w:val="004B727D"/>
    <w:rsid w:val="004C18B0"/>
    <w:rsid w:val="004C3508"/>
    <w:rsid w:val="004C3DFD"/>
    <w:rsid w:val="004C47C0"/>
    <w:rsid w:val="004D03F0"/>
    <w:rsid w:val="004D1EB1"/>
    <w:rsid w:val="004D2064"/>
    <w:rsid w:val="004D3683"/>
    <w:rsid w:val="004D47BD"/>
    <w:rsid w:val="004D499F"/>
    <w:rsid w:val="004D6BB7"/>
    <w:rsid w:val="004D7484"/>
    <w:rsid w:val="004E20BD"/>
    <w:rsid w:val="004E20C4"/>
    <w:rsid w:val="004E3949"/>
    <w:rsid w:val="004E4DCF"/>
    <w:rsid w:val="004E5996"/>
    <w:rsid w:val="004E5E2F"/>
    <w:rsid w:val="004E7322"/>
    <w:rsid w:val="004E76A7"/>
    <w:rsid w:val="004F0339"/>
    <w:rsid w:val="004F0797"/>
    <w:rsid w:val="004F37DC"/>
    <w:rsid w:val="004F41E2"/>
    <w:rsid w:val="004F49EF"/>
    <w:rsid w:val="004F5DC4"/>
    <w:rsid w:val="004F656F"/>
    <w:rsid w:val="004F69DB"/>
    <w:rsid w:val="004F7FF3"/>
    <w:rsid w:val="004F7FF4"/>
    <w:rsid w:val="00501937"/>
    <w:rsid w:val="005019A3"/>
    <w:rsid w:val="00502944"/>
    <w:rsid w:val="005031D9"/>
    <w:rsid w:val="00503596"/>
    <w:rsid w:val="00505F6C"/>
    <w:rsid w:val="005111AF"/>
    <w:rsid w:val="0051127F"/>
    <w:rsid w:val="005121A5"/>
    <w:rsid w:val="00512D76"/>
    <w:rsid w:val="00513A42"/>
    <w:rsid w:val="00513E7D"/>
    <w:rsid w:val="005147CC"/>
    <w:rsid w:val="00516985"/>
    <w:rsid w:val="00517688"/>
    <w:rsid w:val="005214F1"/>
    <w:rsid w:val="00521D04"/>
    <w:rsid w:val="0052202B"/>
    <w:rsid w:val="005225F3"/>
    <w:rsid w:val="00522AF3"/>
    <w:rsid w:val="005232A6"/>
    <w:rsid w:val="005235CE"/>
    <w:rsid w:val="00525841"/>
    <w:rsid w:val="00526800"/>
    <w:rsid w:val="00530D38"/>
    <w:rsid w:val="0053128B"/>
    <w:rsid w:val="00532C16"/>
    <w:rsid w:val="00532F69"/>
    <w:rsid w:val="00534749"/>
    <w:rsid w:val="00537BD2"/>
    <w:rsid w:val="00542E1D"/>
    <w:rsid w:val="00543ABC"/>
    <w:rsid w:val="005442A4"/>
    <w:rsid w:val="00544CC1"/>
    <w:rsid w:val="00545C28"/>
    <w:rsid w:val="005461D0"/>
    <w:rsid w:val="00546D93"/>
    <w:rsid w:val="00547FFD"/>
    <w:rsid w:val="00550232"/>
    <w:rsid w:val="00551163"/>
    <w:rsid w:val="00551660"/>
    <w:rsid w:val="00553168"/>
    <w:rsid w:val="00557DD3"/>
    <w:rsid w:val="00560275"/>
    <w:rsid w:val="00560BDD"/>
    <w:rsid w:val="00560DFB"/>
    <w:rsid w:val="00560F0F"/>
    <w:rsid w:val="005632CF"/>
    <w:rsid w:val="005641C0"/>
    <w:rsid w:val="00564701"/>
    <w:rsid w:val="00567DBE"/>
    <w:rsid w:val="0057090D"/>
    <w:rsid w:val="00572604"/>
    <w:rsid w:val="00574EF8"/>
    <w:rsid w:val="00576045"/>
    <w:rsid w:val="00577409"/>
    <w:rsid w:val="00580715"/>
    <w:rsid w:val="005811C2"/>
    <w:rsid w:val="00582468"/>
    <w:rsid w:val="005833E7"/>
    <w:rsid w:val="005848C3"/>
    <w:rsid w:val="005875A5"/>
    <w:rsid w:val="00587D80"/>
    <w:rsid w:val="00590921"/>
    <w:rsid w:val="0059209A"/>
    <w:rsid w:val="005925F2"/>
    <w:rsid w:val="005931F3"/>
    <w:rsid w:val="00594A29"/>
    <w:rsid w:val="005953F7"/>
    <w:rsid w:val="00596509"/>
    <w:rsid w:val="00596A33"/>
    <w:rsid w:val="00596F83"/>
    <w:rsid w:val="00597C57"/>
    <w:rsid w:val="005A0D79"/>
    <w:rsid w:val="005A1452"/>
    <w:rsid w:val="005A2A58"/>
    <w:rsid w:val="005A413D"/>
    <w:rsid w:val="005A45BB"/>
    <w:rsid w:val="005B16E4"/>
    <w:rsid w:val="005B27BA"/>
    <w:rsid w:val="005B2BD2"/>
    <w:rsid w:val="005B380B"/>
    <w:rsid w:val="005B479B"/>
    <w:rsid w:val="005B65E0"/>
    <w:rsid w:val="005C08FF"/>
    <w:rsid w:val="005C1529"/>
    <w:rsid w:val="005C1827"/>
    <w:rsid w:val="005C23D8"/>
    <w:rsid w:val="005C3CF9"/>
    <w:rsid w:val="005C3EFF"/>
    <w:rsid w:val="005C440D"/>
    <w:rsid w:val="005C4EAF"/>
    <w:rsid w:val="005C4FFD"/>
    <w:rsid w:val="005C6CBA"/>
    <w:rsid w:val="005C6E44"/>
    <w:rsid w:val="005C6EF6"/>
    <w:rsid w:val="005C6F4C"/>
    <w:rsid w:val="005C7AEF"/>
    <w:rsid w:val="005C7FE9"/>
    <w:rsid w:val="005D0CD0"/>
    <w:rsid w:val="005D2133"/>
    <w:rsid w:val="005D26A6"/>
    <w:rsid w:val="005D3297"/>
    <w:rsid w:val="005D54EA"/>
    <w:rsid w:val="005D7E03"/>
    <w:rsid w:val="005E0DE4"/>
    <w:rsid w:val="005E0E79"/>
    <w:rsid w:val="005E3814"/>
    <w:rsid w:val="005E384C"/>
    <w:rsid w:val="005E44A6"/>
    <w:rsid w:val="005E52E5"/>
    <w:rsid w:val="005E7AD1"/>
    <w:rsid w:val="005F6EE9"/>
    <w:rsid w:val="005F7BD2"/>
    <w:rsid w:val="0060294C"/>
    <w:rsid w:val="00605816"/>
    <w:rsid w:val="00607BAB"/>
    <w:rsid w:val="00607E66"/>
    <w:rsid w:val="00610AEE"/>
    <w:rsid w:val="006112B2"/>
    <w:rsid w:val="006119D4"/>
    <w:rsid w:val="006120AF"/>
    <w:rsid w:val="00612A2E"/>
    <w:rsid w:val="00612E9B"/>
    <w:rsid w:val="00614111"/>
    <w:rsid w:val="00616852"/>
    <w:rsid w:val="00620361"/>
    <w:rsid w:val="00621CCB"/>
    <w:rsid w:val="00625FD8"/>
    <w:rsid w:val="0062603F"/>
    <w:rsid w:val="006272A8"/>
    <w:rsid w:val="006306BC"/>
    <w:rsid w:val="00630DCF"/>
    <w:rsid w:val="00630FBF"/>
    <w:rsid w:val="006332C0"/>
    <w:rsid w:val="00633528"/>
    <w:rsid w:val="0063555B"/>
    <w:rsid w:val="00637F3D"/>
    <w:rsid w:val="0064059F"/>
    <w:rsid w:val="00643F50"/>
    <w:rsid w:val="006503E6"/>
    <w:rsid w:val="00650DB3"/>
    <w:rsid w:val="006544D2"/>
    <w:rsid w:val="00654AA8"/>
    <w:rsid w:val="00657833"/>
    <w:rsid w:val="0066147C"/>
    <w:rsid w:val="00661918"/>
    <w:rsid w:val="00662195"/>
    <w:rsid w:val="006623FF"/>
    <w:rsid w:val="00662B98"/>
    <w:rsid w:val="00664AF7"/>
    <w:rsid w:val="00666B77"/>
    <w:rsid w:val="00670652"/>
    <w:rsid w:val="00670E19"/>
    <w:rsid w:val="00670F8E"/>
    <w:rsid w:val="00673EA3"/>
    <w:rsid w:val="006763B6"/>
    <w:rsid w:val="00676EB1"/>
    <w:rsid w:val="00680D2B"/>
    <w:rsid w:val="006810DC"/>
    <w:rsid w:val="00681E98"/>
    <w:rsid w:val="006860A4"/>
    <w:rsid w:val="0068659B"/>
    <w:rsid w:val="00686AD6"/>
    <w:rsid w:val="0069146B"/>
    <w:rsid w:val="00691641"/>
    <w:rsid w:val="00692408"/>
    <w:rsid w:val="006932B0"/>
    <w:rsid w:val="006946FF"/>
    <w:rsid w:val="0069511F"/>
    <w:rsid w:val="006953AC"/>
    <w:rsid w:val="00696875"/>
    <w:rsid w:val="00697593"/>
    <w:rsid w:val="006A16DB"/>
    <w:rsid w:val="006A5E6E"/>
    <w:rsid w:val="006A62BB"/>
    <w:rsid w:val="006B183F"/>
    <w:rsid w:val="006B3BE8"/>
    <w:rsid w:val="006B5D87"/>
    <w:rsid w:val="006B67A5"/>
    <w:rsid w:val="006B7BEA"/>
    <w:rsid w:val="006C179D"/>
    <w:rsid w:val="006C17FD"/>
    <w:rsid w:val="006C1AE2"/>
    <w:rsid w:val="006C2258"/>
    <w:rsid w:val="006C5123"/>
    <w:rsid w:val="006C627B"/>
    <w:rsid w:val="006C7973"/>
    <w:rsid w:val="006C7BD1"/>
    <w:rsid w:val="006C7CB1"/>
    <w:rsid w:val="006D0236"/>
    <w:rsid w:val="006D05DA"/>
    <w:rsid w:val="006D05E3"/>
    <w:rsid w:val="006D0C54"/>
    <w:rsid w:val="006D1DD7"/>
    <w:rsid w:val="006D23A9"/>
    <w:rsid w:val="006D277F"/>
    <w:rsid w:val="006D3692"/>
    <w:rsid w:val="006D3D0E"/>
    <w:rsid w:val="006D40CA"/>
    <w:rsid w:val="006D69CA"/>
    <w:rsid w:val="006D6ED6"/>
    <w:rsid w:val="006E0655"/>
    <w:rsid w:val="006E239A"/>
    <w:rsid w:val="006E4D25"/>
    <w:rsid w:val="006E6625"/>
    <w:rsid w:val="006F02A0"/>
    <w:rsid w:val="006F2915"/>
    <w:rsid w:val="006F2BFA"/>
    <w:rsid w:val="006F2FC3"/>
    <w:rsid w:val="006F44D2"/>
    <w:rsid w:val="006F51F5"/>
    <w:rsid w:val="006F6785"/>
    <w:rsid w:val="006F7675"/>
    <w:rsid w:val="006F7C66"/>
    <w:rsid w:val="007005F3"/>
    <w:rsid w:val="00700B1A"/>
    <w:rsid w:val="00702C75"/>
    <w:rsid w:val="00703CDB"/>
    <w:rsid w:val="0070511E"/>
    <w:rsid w:val="00705FC1"/>
    <w:rsid w:val="00707AEF"/>
    <w:rsid w:val="0071169F"/>
    <w:rsid w:val="00712D0C"/>
    <w:rsid w:val="007135C2"/>
    <w:rsid w:val="00713C83"/>
    <w:rsid w:val="00715493"/>
    <w:rsid w:val="007159DE"/>
    <w:rsid w:val="00715C32"/>
    <w:rsid w:val="00716568"/>
    <w:rsid w:val="007168BE"/>
    <w:rsid w:val="00721305"/>
    <w:rsid w:val="00722D3B"/>
    <w:rsid w:val="00722E1C"/>
    <w:rsid w:val="007232CB"/>
    <w:rsid w:val="00723ACF"/>
    <w:rsid w:val="00723F4B"/>
    <w:rsid w:val="00724F4F"/>
    <w:rsid w:val="007277C4"/>
    <w:rsid w:val="007304D9"/>
    <w:rsid w:val="00730B57"/>
    <w:rsid w:val="0073184C"/>
    <w:rsid w:val="00732456"/>
    <w:rsid w:val="00740E42"/>
    <w:rsid w:val="007410F0"/>
    <w:rsid w:val="00745CFF"/>
    <w:rsid w:val="0074618F"/>
    <w:rsid w:val="00746931"/>
    <w:rsid w:val="0074719B"/>
    <w:rsid w:val="00747C71"/>
    <w:rsid w:val="007504D1"/>
    <w:rsid w:val="00750D18"/>
    <w:rsid w:val="00750F78"/>
    <w:rsid w:val="00751DAE"/>
    <w:rsid w:val="00753AF7"/>
    <w:rsid w:val="00754BB3"/>
    <w:rsid w:val="00755D23"/>
    <w:rsid w:val="00760E65"/>
    <w:rsid w:val="0076190C"/>
    <w:rsid w:val="007622D1"/>
    <w:rsid w:val="00763AF1"/>
    <w:rsid w:val="00764315"/>
    <w:rsid w:val="00766434"/>
    <w:rsid w:val="007703AF"/>
    <w:rsid w:val="00770822"/>
    <w:rsid w:val="00771782"/>
    <w:rsid w:val="00771A9D"/>
    <w:rsid w:val="00771FC4"/>
    <w:rsid w:val="00773133"/>
    <w:rsid w:val="00776176"/>
    <w:rsid w:val="00777703"/>
    <w:rsid w:val="007808EA"/>
    <w:rsid w:val="007816A1"/>
    <w:rsid w:val="00782ACB"/>
    <w:rsid w:val="007831BD"/>
    <w:rsid w:val="00783275"/>
    <w:rsid w:val="007832D0"/>
    <w:rsid w:val="00785BE4"/>
    <w:rsid w:val="007863AD"/>
    <w:rsid w:val="00790E1B"/>
    <w:rsid w:val="00792457"/>
    <w:rsid w:val="00793230"/>
    <w:rsid w:val="00795515"/>
    <w:rsid w:val="00796632"/>
    <w:rsid w:val="00797266"/>
    <w:rsid w:val="00797D73"/>
    <w:rsid w:val="007A05B5"/>
    <w:rsid w:val="007A2036"/>
    <w:rsid w:val="007A2613"/>
    <w:rsid w:val="007A33C7"/>
    <w:rsid w:val="007A3A19"/>
    <w:rsid w:val="007A472F"/>
    <w:rsid w:val="007A573F"/>
    <w:rsid w:val="007A5911"/>
    <w:rsid w:val="007A631A"/>
    <w:rsid w:val="007B07D5"/>
    <w:rsid w:val="007B2EC5"/>
    <w:rsid w:val="007B3888"/>
    <w:rsid w:val="007B5361"/>
    <w:rsid w:val="007B610A"/>
    <w:rsid w:val="007B7C79"/>
    <w:rsid w:val="007C1AF0"/>
    <w:rsid w:val="007C24ED"/>
    <w:rsid w:val="007C3197"/>
    <w:rsid w:val="007C55B1"/>
    <w:rsid w:val="007C5958"/>
    <w:rsid w:val="007C60FD"/>
    <w:rsid w:val="007C67B3"/>
    <w:rsid w:val="007C69D1"/>
    <w:rsid w:val="007C6F9F"/>
    <w:rsid w:val="007C7D68"/>
    <w:rsid w:val="007D1333"/>
    <w:rsid w:val="007D1BF0"/>
    <w:rsid w:val="007D4B9F"/>
    <w:rsid w:val="007D5382"/>
    <w:rsid w:val="007D57C4"/>
    <w:rsid w:val="007D5FD7"/>
    <w:rsid w:val="007D731E"/>
    <w:rsid w:val="007D7D5E"/>
    <w:rsid w:val="007E0466"/>
    <w:rsid w:val="007E0988"/>
    <w:rsid w:val="007E182D"/>
    <w:rsid w:val="007E27D2"/>
    <w:rsid w:val="007E4596"/>
    <w:rsid w:val="007F0065"/>
    <w:rsid w:val="007F10B6"/>
    <w:rsid w:val="007F250D"/>
    <w:rsid w:val="007F305C"/>
    <w:rsid w:val="007F32D3"/>
    <w:rsid w:val="007F4706"/>
    <w:rsid w:val="007F5652"/>
    <w:rsid w:val="007F59E5"/>
    <w:rsid w:val="007F64E2"/>
    <w:rsid w:val="00800FD7"/>
    <w:rsid w:val="00801F08"/>
    <w:rsid w:val="0080266E"/>
    <w:rsid w:val="008030B0"/>
    <w:rsid w:val="00806CF3"/>
    <w:rsid w:val="00810DC9"/>
    <w:rsid w:val="008110FA"/>
    <w:rsid w:val="008120B2"/>
    <w:rsid w:val="00812673"/>
    <w:rsid w:val="008132A1"/>
    <w:rsid w:val="0081400C"/>
    <w:rsid w:val="008149BE"/>
    <w:rsid w:val="00814B5E"/>
    <w:rsid w:val="00814C09"/>
    <w:rsid w:val="00816571"/>
    <w:rsid w:val="00816FC2"/>
    <w:rsid w:val="0082497C"/>
    <w:rsid w:val="00824A4A"/>
    <w:rsid w:val="00825BE4"/>
    <w:rsid w:val="00826AA0"/>
    <w:rsid w:val="0082771B"/>
    <w:rsid w:val="008314CD"/>
    <w:rsid w:val="00831535"/>
    <w:rsid w:val="0083291E"/>
    <w:rsid w:val="00833CD8"/>
    <w:rsid w:val="00833D0F"/>
    <w:rsid w:val="00836FE9"/>
    <w:rsid w:val="008400A9"/>
    <w:rsid w:val="00840394"/>
    <w:rsid w:val="00840B49"/>
    <w:rsid w:val="0084186A"/>
    <w:rsid w:val="00841946"/>
    <w:rsid w:val="00841D59"/>
    <w:rsid w:val="00841F44"/>
    <w:rsid w:val="008448AE"/>
    <w:rsid w:val="00844F21"/>
    <w:rsid w:val="00845024"/>
    <w:rsid w:val="00846F53"/>
    <w:rsid w:val="008470F7"/>
    <w:rsid w:val="00847CDF"/>
    <w:rsid w:val="008500F9"/>
    <w:rsid w:val="008509D4"/>
    <w:rsid w:val="00850EBA"/>
    <w:rsid w:val="00852A96"/>
    <w:rsid w:val="00852B68"/>
    <w:rsid w:val="008531A6"/>
    <w:rsid w:val="00853A6B"/>
    <w:rsid w:val="00853E39"/>
    <w:rsid w:val="00854296"/>
    <w:rsid w:val="00856AA8"/>
    <w:rsid w:val="00857068"/>
    <w:rsid w:val="0085732E"/>
    <w:rsid w:val="00863E25"/>
    <w:rsid w:val="008654BD"/>
    <w:rsid w:val="0086684C"/>
    <w:rsid w:val="008702E4"/>
    <w:rsid w:val="00873D08"/>
    <w:rsid w:val="00874303"/>
    <w:rsid w:val="00875967"/>
    <w:rsid w:val="0088093E"/>
    <w:rsid w:val="0088173B"/>
    <w:rsid w:val="00882099"/>
    <w:rsid w:val="00882482"/>
    <w:rsid w:val="00882659"/>
    <w:rsid w:val="008834BD"/>
    <w:rsid w:val="00885938"/>
    <w:rsid w:val="00887E49"/>
    <w:rsid w:val="00887FA9"/>
    <w:rsid w:val="00890D56"/>
    <w:rsid w:val="0089176B"/>
    <w:rsid w:val="0089188D"/>
    <w:rsid w:val="00893723"/>
    <w:rsid w:val="008937BA"/>
    <w:rsid w:val="00893A2B"/>
    <w:rsid w:val="00893D11"/>
    <w:rsid w:val="0089525A"/>
    <w:rsid w:val="008957C3"/>
    <w:rsid w:val="008A02FC"/>
    <w:rsid w:val="008A1DC3"/>
    <w:rsid w:val="008A2120"/>
    <w:rsid w:val="008A67B2"/>
    <w:rsid w:val="008A71FD"/>
    <w:rsid w:val="008B13F7"/>
    <w:rsid w:val="008B1ED1"/>
    <w:rsid w:val="008B2077"/>
    <w:rsid w:val="008B2B2D"/>
    <w:rsid w:val="008B58EC"/>
    <w:rsid w:val="008B658F"/>
    <w:rsid w:val="008B674C"/>
    <w:rsid w:val="008C03AB"/>
    <w:rsid w:val="008C36A5"/>
    <w:rsid w:val="008C36C3"/>
    <w:rsid w:val="008C480E"/>
    <w:rsid w:val="008C500D"/>
    <w:rsid w:val="008D0704"/>
    <w:rsid w:val="008D26E6"/>
    <w:rsid w:val="008D2D6A"/>
    <w:rsid w:val="008D4E29"/>
    <w:rsid w:val="008D5709"/>
    <w:rsid w:val="008D5974"/>
    <w:rsid w:val="008D744B"/>
    <w:rsid w:val="008E0132"/>
    <w:rsid w:val="008E0353"/>
    <w:rsid w:val="008E289B"/>
    <w:rsid w:val="008E4EAB"/>
    <w:rsid w:val="008E5BD2"/>
    <w:rsid w:val="008F0842"/>
    <w:rsid w:val="008F0DA4"/>
    <w:rsid w:val="008F0FD1"/>
    <w:rsid w:val="008F3784"/>
    <w:rsid w:val="008F42A6"/>
    <w:rsid w:val="008F4BDF"/>
    <w:rsid w:val="008F4FF4"/>
    <w:rsid w:val="008F68B6"/>
    <w:rsid w:val="00900560"/>
    <w:rsid w:val="00900D37"/>
    <w:rsid w:val="0090128E"/>
    <w:rsid w:val="00901361"/>
    <w:rsid w:val="00901B66"/>
    <w:rsid w:val="00902C75"/>
    <w:rsid w:val="00904039"/>
    <w:rsid w:val="009046E1"/>
    <w:rsid w:val="00905C1E"/>
    <w:rsid w:val="00906D0E"/>
    <w:rsid w:val="00911066"/>
    <w:rsid w:val="00914962"/>
    <w:rsid w:val="009156D2"/>
    <w:rsid w:val="00915735"/>
    <w:rsid w:val="00917400"/>
    <w:rsid w:val="00920D70"/>
    <w:rsid w:val="00921FC1"/>
    <w:rsid w:val="00922D4F"/>
    <w:rsid w:val="00923D00"/>
    <w:rsid w:val="0092516E"/>
    <w:rsid w:val="00932605"/>
    <w:rsid w:val="00933D4F"/>
    <w:rsid w:val="00941938"/>
    <w:rsid w:val="0094194E"/>
    <w:rsid w:val="00944D24"/>
    <w:rsid w:val="00947E97"/>
    <w:rsid w:val="00950A20"/>
    <w:rsid w:val="00951208"/>
    <w:rsid w:val="009519E0"/>
    <w:rsid w:val="00951A53"/>
    <w:rsid w:val="00951DE6"/>
    <w:rsid w:val="00951F8D"/>
    <w:rsid w:val="00954CAD"/>
    <w:rsid w:val="00955C42"/>
    <w:rsid w:val="009603CE"/>
    <w:rsid w:val="0096318E"/>
    <w:rsid w:val="00965F41"/>
    <w:rsid w:val="0096641B"/>
    <w:rsid w:val="00966F9C"/>
    <w:rsid w:val="009701FB"/>
    <w:rsid w:val="0097027A"/>
    <w:rsid w:val="00970993"/>
    <w:rsid w:val="00970E39"/>
    <w:rsid w:val="00970F84"/>
    <w:rsid w:val="00970F8D"/>
    <w:rsid w:val="00971BED"/>
    <w:rsid w:val="0097265B"/>
    <w:rsid w:val="00972F72"/>
    <w:rsid w:val="0097464D"/>
    <w:rsid w:val="009768DA"/>
    <w:rsid w:val="00976C56"/>
    <w:rsid w:val="00980EAA"/>
    <w:rsid w:val="00981606"/>
    <w:rsid w:val="00981B74"/>
    <w:rsid w:val="00982639"/>
    <w:rsid w:val="009826D6"/>
    <w:rsid w:val="00983530"/>
    <w:rsid w:val="009835D9"/>
    <w:rsid w:val="009843D3"/>
    <w:rsid w:val="00986BC8"/>
    <w:rsid w:val="00986D39"/>
    <w:rsid w:val="00987696"/>
    <w:rsid w:val="0099148D"/>
    <w:rsid w:val="00991C31"/>
    <w:rsid w:val="0099258A"/>
    <w:rsid w:val="00993294"/>
    <w:rsid w:val="009952BF"/>
    <w:rsid w:val="00995AE5"/>
    <w:rsid w:val="00996FE6"/>
    <w:rsid w:val="00997BB3"/>
    <w:rsid w:val="009A08CC"/>
    <w:rsid w:val="009A27E0"/>
    <w:rsid w:val="009A2E10"/>
    <w:rsid w:val="009A3A14"/>
    <w:rsid w:val="009A3F45"/>
    <w:rsid w:val="009A7C94"/>
    <w:rsid w:val="009A7FDA"/>
    <w:rsid w:val="009B10B9"/>
    <w:rsid w:val="009B1371"/>
    <w:rsid w:val="009B2CAE"/>
    <w:rsid w:val="009B7A13"/>
    <w:rsid w:val="009C0530"/>
    <w:rsid w:val="009C2059"/>
    <w:rsid w:val="009C2204"/>
    <w:rsid w:val="009C3EDC"/>
    <w:rsid w:val="009C5348"/>
    <w:rsid w:val="009C6867"/>
    <w:rsid w:val="009C6E12"/>
    <w:rsid w:val="009C72DA"/>
    <w:rsid w:val="009C7C79"/>
    <w:rsid w:val="009D0254"/>
    <w:rsid w:val="009D090A"/>
    <w:rsid w:val="009D1319"/>
    <w:rsid w:val="009D15AE"/>
    <w:rsid w:val="009D3A56"/>
    <w:rsid w:val="009D4B1A"/>
    <w:rsid w:val="009D59BC"/>
    <w:rsid w:val="009D5DB2"/>
    <w:rsid w:val="009E1E7A"/>
    <w:rsid w:val="009E1ECB"/>
    <w:rsid w:val="009E22A8"/>
    <w:rsid w:val="009E2D95"/>
    <w:rsid w:val="009E40F2"/>
    <w:rsid w:val="009E4354"/>
    <w:rsid w:val="009E687E"/>
    <w:rsid w:val="009F0BEA"/>
    <w:rsid w:val="009F284B"/>
    <w:rsid w:val="009F6B21"/>
    <w:rsid w:val="009F79B8"/>
    <w:rsid w:val="009F7E33"/>
    <w:rsid w:val="00A017B7"/>
    <w:rsid w:val="00A023D1"/>
    <w:rsid w:val="00A024C0"/>
    <w:rsid w:val="00A03D46"/>
    <w:rsid w:val="00A040B5"/>
    <w:rsid w:val="00A04341"/>
    <w:rsid w:val="00A06A4A"/>
    <w:rsid w:val="00A07B34"/>
    <w:rsid w:val="00A119AE"/>
    <w:rsid w:val="00A12178"/>
    <w:rsid w:val="00A13AAE"/>
    <w:rsid w:val="00A14437"/>
    <w:rsid w:val="00A1498C"/>
    <w:rsid w:val="00A16691"/>
    <w:rsid w:val="00A16F72"/>
    <w:rsid w:val="00A208BC"/>
    <w:rsid w:val="00A216FC"/>
    <w:rsid w:val="00A219DD"/>
    <w:rsid w:val="00A21E7B"/>
    <w:rsid w:val="00A225CE"/>
    <w:rsid w:val="00A22AC1"/>
    <w:rsid w:val="00A23828"/>
    <w:rsid w:val="00A23B68"/>
    <w:rsid w:val="00A24768"/>
    <w:rsid w:val="00A25764"/>
    <w:rsid w:val="00A25C91"/>
    <w:rsid w:val="00A2724A"/>
    <w:rsid w:val="00A302A6"/>
    <w:rsid w:val="00A31929"/>
    <w:rsid w:val="00A32319"/>
    <w:rsid w:val="00A348C0"/>
    <w:rsid w:val="00A34CEF"/>
    <w:rsid w:val="00A375D2"/>
    <w:rsid w:val="00A37679"/>
    <w:rsid w:val="00A40381"/>
    <w:rsid w:val="00A40C00"/>
    <w:rsid w:val="00A41BCD"/>
    <w:rsid w:val="00A41DFD"/>
    <w:rsid w:val="00A41E7B"/>
    <w:rsid w:val="00A420CF"/>
    <w:rsid w:val="00A43511"/>
    <w:rsid w:val="00A435BF"/>
    <w:rsid w:val="00A46824"/>
    <w:rsid w:val="00A46F9B"/>
    <w:rsid w:val="00A47AF8"/>
    <w:rsid w:val="00A50864"/>
    <w:rsid w:val="00A523AE"/>
    <w:rsid w:val="00A52AE1"/>
    <w:rsid w:val="00A531EB"/>
    <w:rsid w:val="00A538C7"/>
    <w:rsid w:val="00A55572"/>
    <w:rsid w:val="00A56934"/>
    <w:rsid w:val="00A573AA"/>
    <w:rsid w:val="00A57A2C"/>
    <w:rsid w:val="00A6073D"/>
    <w:rsid w:val="00A60DD9"/>
    <w:rsid w:val="00A62371"/>
    <w:rsid w:val="00A635A4"/>
    <w:rsid w:val="00A63F01"/>
    <w:rsid w:val="00A64F1A"/>
    <w:rsid w:val="00A65161"/>
    <w:rsid w:val="00A65271"/>
    <w:rsid w:val="00A65EFF"/>
    <w:rsid w:val="00A70E33"/>
    <w:rsid w:val="00A728DA"/>
    <w:rsid w:val="00A72EE0"/>
    <w:rsid w:val="00A732F8"/>
    <w:rsid w:val="00A73C16"/>
    <w:rsid w:val="00A73E46"/>
    <w:rsid w:val="00A74113"/>
    <w:rsid w:val="00A743B1"/>
    <w:rsid w:val="00A74CA4"/>
    <w:rsid w:val="00A75393"/>
    <w:rsid w:val="00A76B6F"/>
    <w:rsid w:val="00A76F18"/>
    <w:rsid w:val="00A77449"/>
    <w:rsid w:val="00A777BE"/>
    <w:rsid w:val="00A77B61"/>
    <w:rsid w:val="00A81C30"/>
    <w:rsid w:val="00A83189"/>
    <w:rsid w:val="00A83C9E"/>
    <w:rsid w:val="00A8452B"/>
    <w:rsid w:val="00A865CD"/>
    <w:rsid w:val="00A86872"/>
    <w:rsid w:val="00A91A85"/>
    <w:rsid w:val="00A944DF"/>
    <w:rsid w:val="00A95DE8"/>
    <w:rsid w:val="00A960D6"/>
    <w:rsid w:val="00A96B8A"/>
    <w:rsid w:val="00A97D74"/>
    <w:rsid w:val="00AA0106"/>
    <w:rsid w:val="00AA3658"/>
    <w:rsid w:val="00AA55D3"/>
    <w:rsid w:val="00AA609E"/>
    <w:rsid w:val="00AA7694"/>
    <w:rsid w:val="00AA79DC"/>
    <w:rsid w:val="00AB241C"/>
    <w:rsid w:val="00AB2FD8"/>
    <w:rsid w:val="00AB30FE"/>
    <w:rsid w:val="00AB3270"/>
    <w:rsid w:val="00AB36DA"/>
    <w:rsid w:val="00AB50F8"/>
    <w:rsid w:val="00AB5FAB"/>
    <w:rsid w:val="00AC0C7D"/>
    <w:rsid w:val="00AC1BA7"/>
    <w:rsid w:val="00AC1BCC"/>
    <w:rsid w:val="00AC3579"/>
    <w:rsid w:val="00AC373C"/>
    <w:rsid w:val="00AC3CE2"/>
    <w:rsid w:val="00AC44CF"/>
    <w:rsid w:val="00AC499D"/>
    <w:rsid w:val="00AC751A"/>
    <w:rsid w:val="00AC7602"/>
    <w:rsid w:val="00AC7E58"/>
    <w:rsid w:val="00AD1160"/>
    <w:rsid w:val="00AD1365"/>
    <w:rsid w:val="00AD1F96"/>
    <w:rsid w:val="00AD2238"/>
    <w:rsid w:val="00AD3948"/>
    <w:rsid w:val="00AD4E2A"/>
    <w:rsid w:val="00AD6333"/>
    <w:rsid w:val="00AE02D5"/>
    <w:rsid w:val="00AE059B"/>
    <w:rsid w:val="00AE1F01"/>
    <w:rsid w:val="00AE3AEF"/>
    <w:rsid w:val="00AE4D41"/>
    <w:rsid w:val="00AE60B5"/>
    <w:rsid w:val="00AF1200"/>
    <w:rsid w:val="00AF215F"/>
    <w:rsid w:val="00AF3FB5"/>
    <w:rsid w:val="00AF4922"/>
    <w:rsid w:val="00AF4B80"/>
    <w:rsid w:val="00AF4CD9"/>
    <w:rsid w:val="00AF6625"/>
    <w:rsid w:val="00AF6F08"/>
    <w:rsid w:val="00AF7593"/>
    <w:rsid w:val="00AF79D8"/>
    <w:rsid w:val="00B00A10"/>
    <w:rsid w:val="00B0234E"/>
    <w:rsid w:val="00B02512"/>
    <w:rsid w:val="00B0269C"/>
    <w:rsid w:val="00B02D48"/>
    <w:rsid w:val="00B02EBC"/>
    <w:rsid w:val="00B03C43"/>
    <w:rsid w:val="00B0421B"/>
    <w:rsid w:val="00B04309"/>
    <w:rsid w:val="00B06462"/>
    <w:rsid w:val="00B140F0"/>
    <w:rsid w:val="00B144AE"/>
    <w:rsid w:val="00B14A53"/>
    <w:rsid w:val="00B165B4"/>
    <w:rsid w:val="00B1780E"/>
    <w:rsid w:val="00B22785"/>
    <w:rsid w:val="00B253E5"/>
    <w:rsid w:val="00B25890"/>
    <w:rsid w:val="00B259EA"/>
    <w:rsid w:val="00B265F0"/>
    <w:rsid w:val="00B27101"/>
    <w:rsid w:val="00B31071"/>
    <w:rsid w:val="00B31BC4"/>
    <w:rsid w:val="00B32707"/>
    <w:rsid w:val="00B3396F"/>
    <w:rsid w:val="00B33AEB"/>
    <w:rsid w:val="00B34C80"/>
    <w:rsid w:val="00B358A4"/>
    <w:rsid w:val="00B35F48"/>
    <w:rsid w:val="00B37921"/>
    <w:rsid w:val="00B4002A"/>
    <w:rsid w:val="00B41775"/>
    <w:rsid w:val="00B42669"/>
    <w:rsid w:val="00B42BCF"/>
    <w:rsid w:val="00B451AE"/>
    <w:rsid w:val="00B45289"/>
    <w:rsid w:val="00B4576C"/>
    <w:rsid w:val="00B510B3"/>
    <w:rsid w:val="00B5211E"/>
    <w:rsid w:val="00B54249"/>
    <w:rsid w:val="00B54386"/>
    <w:rsid w:val="00B5494B"/>
    <w:rsid w:val="00B5600C"/>
    <w:rsid w:val="00B56C31"/>
    <w:rsid w:val="00B60112"/>
    <w:rsid w:val="00B60669"/>
    <w:rsid w:val="00B638C2"/>
    <w:rsid w:val="00B643B5"/>
    <w:rsid w:val="00B645D1"/>
    <w:rsid w:val="00B64714"/>
    <w:rsid w:val="00B64C3A"/>
    <w:rsid w:val="00B66B82"/>
    <w:rsid w:val="00B678C0"/>
    <w:rsid w:val="00B70420"/>
    <w:rsid w:val="00B70A72"/>
    <w:rsid w:val="00B71455"/>
    <w:rsid w:val="00B715A0"/>
    <w:rsid w:val="00B71DE8"/>
    <w:rsid w:val="00B721C5"/>
    <w:rsid w:val="00B724AA"/>
    <w:rsid w:val="00B733F5"/>
    <w:rsid w:val="00B73844"/>
    <w:rsid w:val="00B74991"/>
    <w:rsid w:val="00B7500D"/>
    <w:rsid w:val="00B75703"/>
    <w:rsid w:val="00B75BAE"/>
    <w:rsid w:val="00B76936"/>
    <w:rsid w:val="00B76DEE"/>
    <w:rsid w:val="00B77E88"/>
    <w:rsid w:val="00B826FC"/>
    <w:rsid w:val="00B83536"/>
    <w:rsid w:val="00B84508"/>
    <w:rsid w:val="00B854BF"/>
    <w:rsid w:val="00B85589"/>
    <w:rsid w:val="00B8575E"/>
    <w:rsid w:val="00B85AB8"/>
    <w:rsid w:val="00B87256"/>
    <w:rsid w:val="00B90414"/>
    <w:rsid w:val="00B908E7"/>
    <w:rsid w:val="00B91442"/>
    <w:rsid w:val="00B929AE"/>
    <w:rsid w:val="00B9366F"/>
    <w:rsid w:val="00B93954"/>
    <w:rsid w:val="00B9432A"/>
    <w:rsid w:val="00B9442C"/>
    <w:rsid w:val="00B94C22"/>
    <w:rsid w:val="00B95E51"/>
    <w:rsid w:val="00B964BC"/>
    <w:rsid w:val="00B96A93"/>
    <w:rsid w:val="00B97759"/>
    <w:rsid w:val="00BA24E3"/>
    <w:rsid w:val="00BA26F4"/>
    <w:rsid w:val="00BA3CA8"/>
    <w:rsid w:val="00BA49DF"/>
    <w:rsid w:val="00BA5D0A"/>
    <w:rsid w:val="00BA7126"/>
    <w:rsid w:val="00BB1463"/>
    <w:rsid w:val="00BB26F2"/>
    <w:rsid w:val="00BB3C36"/>
    <w:rsid w:val="00BB53F7"/>
    <w:rsid w:val="00BB54EC"/>
    <w:rsid w:val="00BB7594"/>
    <w:rsid w:val="00BC1231"/>
    <w:rsid w:val="00BC1CB2"/>
    <w:rsid w:val="00BC1CBB"/>
    <w:rsid w:val="00BC2629"/>
    <w:rsid w:val="00BC2682"/>
    <w:rsid w:val="00BC2F13"/>
    <w:rsid w:val="00BC4E2E"/>
    <w:rsid w:val="00BC4EBA"/>
    <w:rsid w:val="00BC5C31"/>
    <w:rsid w:val="00BC7335"/>
    <w:rsid w:val="00BD09E9"/>
    <w:rsid w:val="00BD1621"/>
    <w:rsid w:val="00BD3EE0"/>
    <w:rsid w:val="00BD4865"/>
    <w:rsid w:val="00BD5362"/>
    <w:rsid w:val="00BD6DB1"/>
    <w:rsid w:val="00BD7B08"/>
    <w:rsid w:val="00BD7BB0"/>
    <w:rsid w:val="00BE0991"/>
    <w:rsid w:val="00BE17D2"/>
    <w:rsid w:val="00BE193A"/>
    <w:rsid w:val="00BE79A4"/>
    <w:rsid w:val="00BF12F1"/>
    <w:rsid w:val="00BF1EDD"/>
    <w:rsid w:val="00BF5BE9"/>
    <w:rsid w:val="00BF6EC6"/>
    <w:rsid w:val="00BF7AF9"/>
    <w:rsid w:val="00C00187"/>
    <w:rsid w:val="00C00763"/>
    <w:rsid w:val="00C0101B"/>
    <w:rsid w:val="00C02341"/>
    <w:rsid w:val="00C0551B"/>
    <w:rsid w:val="00C05F22"/>
    <w:rsid w:val="00C05FAB"/>
    <w:rsid w:val="00C068E2"/>
    <w:rsid w:val="00C06945"/>
    <w:rsid w:val="00C07A84"/>
    <w:rsid w:val="00C07B50"/>
    <w:rsid w:val="00C1101D"/>
    <w:rsid w:val="00C12B43"/>
    <w:rsid w:val="00C12C2A"/>
    <w:rsid w:val="00C12D47"/>
    <w:rsid w:val="00C13754"/>
    <w:rsid w:val="00C13F54"/>
    <w:rsid w:val="00C149AA"/>
    <w:rsid w:val="00C1726A"/>
    <w:rsid w:val="00C209DD"/>
    <w:rsid w:val="00C20E5D"/>
    <w:rsid w:val="00C2116F"/>
    <w:rsid w:val="00C21699"/>
    <w:rsid w:val="00C279C7"/>
    <w:rsid w:val="00C307D5"/>
    <w:rsid w:val="00C31B48"/>
    <w:rsid w:val="00C339CD"/>
    <w:rsid w:val="00C33F8E"/>
    <w:rsid w:val="00C346D2"/>
    <w:rsid w:val="00C3568F"/>
    <w:rsid w:val="00C37B28"/>
    <w:rsid w:val="00C37EE0"/>
    <w:rsid w:val="00C4124F"/>
    <w:rsid w:val="00C41859"/>
    <w:rsid w:val="00C4231D"/>
    <w:rsid w:val="00C44DAB"/>
    <w:rsid w:val="00C44FF5"/>
    <w:rsid w:val="00C50631"/>
    <w:rsid w:val="00C527DF"/>
    <w:rsid w:val="00C53AE0"/>
    <w:rsid w:val="00C5585F"/>
    <w:rsid w:val="00C56B65"/>
    <w:rsid w:val="00C60A39"/>
    <w:rsid w:val="00C629B1"/>
    <w:rsid w:val="00C62EC4"/>
    <w:rsid w:val="00C63A7C"/>
    <w:rsid w:val="00C65297"/>
    <w:rsid w:val="00C67287"/>
    <w:rsid w:val="00C67FAD"/>
    <w:rsid w:val="00C7298E"/>
    <w:rsid w:val="00C739F0"/>
    <w:rsid w:val="00C73E60"/>
    <w:rsid w:val="00C74FE9"/>
    <w:rsid w:val="00C76D24"/>
    <w:rsid w:val="00C77CC2"/>
    <w:rsid w:val="00C812FC"/>
    <w:rsid w:val="00C84FFA"/>
    <w:rsid w:val="00C86D70"/>
    <w:rsid w:val="00C87509"/>
    <w:rsid w:val="00C87A7E"/>
    <w:rsid w:val="00C87E28"/>
    <w:rsid w:val="00C933C8"/>
    <w:rsid w:val="00C9383A"/>
    <w:rsid w:val="00C944BB"/>
    <w:rsid w:val="00CA4D66"/>
    <w:rsid w:val="00CA53F0"/>
    <w:rsid w:val="00CA79F3"/>
    <w:rsid w:val="00CB09B2"/>
    <w:rsid w:val="00CB1EDC"/>
    <w:rsid w:val="00CB3A29"/>
    <w:rsid w:val="00CB5348"/>
    <w:rsid w:val="00CB5532"/>
    <w:rsid w:val="00CB783D"/>
    <w:rsid w:val="00CB7FD6"/>
    <w:rsid w:val="00CC1C21"/>
    <w:rsid w:val="00CC333A"/>
    <w:rsid w:val="00CC4BE9"/>
    <w:rsid w:val="00CC4DDC"/>
    <w:rsid w:val="00CC62B3"/>
    <w:rsid w:val="00CC6FAB"/>
    <w:rsid w:val="00CC7B0C"/>
    <w:rsid w:val="00CD2998"/>
    <w:rsid w:val="00CD4B8C"/>
    <w:rsid w:val="00CD5874"/>
    <w:rsid w:val="00CD6B47"/>
    <w:rsid w:val="00CE49FC"/>
    <w:rsid w:val="00CE4A9D"/>
    <w:rsid w:val="00CE4F39"/>
    <w:rsid w:val="00CE5EA9"/>
    <w:rsid w:val="00CE6E4D"/>
    <w:rsid w:val="00CE766A"/>
    <w:rsid w:val="00CF15F3"/>
    <w:rsid w:val="00CF216E"/>
    <w:rsid w:val="00CF26B6"/>
    <w:rsid w:val="00CF4064"/>
    <w:rsid w:val="00CF4561"/>
    <w:rsid w:val="00CF478E"/>
    <w:rsid w:val="00CF5171"/>
    <w:rsid w:val="00CF6175"/>
    <w:rsid w:val="00CF6A7D"/>
    <w:rsid w:val="00CF6E7C"/>
    <w:rsid w:val="00CF7813"/>
    <w:rsid w:val="00D0264E"/>
    <w:rsid w:val="00D02B8C"/>
    <w:rsid w:val="00D04495"/>
    <w:rsid w:val="00D05663"/>
    <w:rsid w:val="00D058E9"/>
    <w:rsid w:val="00D078F1"/>
    <w:rsid w:val="00D079C3"/>
    <w:rsid w:val="00D10AE6"/>
    <w:rsid w:val="00D114AD"/>
    <w:rsid w:val="00D136B9"/>
    <w:rsid w:val="00D15342"/>
    <w:rsid w:val="00D1564D"/>
    <w:rsid w:val="00D17A2D"/>
    <w:rsid w:val="00D2149D"/>
    <w:rsid w:val="00D21928"/>
    <w:rsid w:val="00D21F26"/>
    <w:rsid w:val="00D22A86"/>
    <w:rsid w:val="00D250DC"/>
    <w:rsid w:val="00D2534B"/>
    <w:rsid w:val="00D25EA6"/>
    <w:rsid w:val="00D317EC"/>
    <w:rsid w:val="00D34D06"/>
    <w:rsid w:val="00D34EBD"/>
    <w:rsid w:val="00D352F1"/>
    <w:rsid w:val="00D3571E"/>
    <w:rsid w:val="00D370A6"/>
    <w:rsid w:val="00D37411"/>
    <w:rsid w:val="00D425AE"/>
    <w:rsid w:val="00D43E63"/>
    <w:rsid w:val="00D44659"/>
    <w:rsid w:val="00D447C6"/>
    <w:rsid w:val="00D4485E"/>
    <w:rsid w:val="00D4558F"/>
    <w:rsid w:val="00D455FF"/>
    <w:rsid w:val="00D46FE3"/>
    <w:rsid w:val="00D475DC"/>
    <w:rsid w:val="00D53EDA"/>
    <w:rsid w:val="00D54A55"/>
    <w:rsid w:val="00D55A72"/>
    <w:rsid w:val="00D56220"/>
    <w:rsid w:val="00D608C8"/>
    <w:rsid w:val="00D63CBB"/>
    <w:rsid w:val="00D63E06"/>
    <w:rsid w:val="00D65B0A"/>
    <w:rsid w:val="00D65B5D"/>
    <w:rsid w:val="00D67CEF"/>
    <w:rsid w:val="00D71B61"/>
    <w:rsid w:val="00D71E03"/>
    <w:rsid w:val="00D73CAF"/>
    <w:rsid w:val="00D747B7"/>
    <w:rsid w:val="00D772C5"/>
    <w:rsid w:val="00D804F6"/>
    <w:rsid w:val="00D8054F"/>
    <w:rsid w:val="00D81644"/>
    <w:rsid w:val="00D84382"/>
    <w:rsid w:val="00D87ECF"/>
    <w:rsid w:val="00D90857"/>
    <w:rsid w:val="00D90C68"/>
    <w:rsid w:val="00D90D80"/>
    <w:rsid w:val="00D922F5"/>
    <w:rsid w:val="00D93749"/>
    <w:rsid w:val="00D952F9"/>
    <w:rsid w:val="00D97257"/>
    <w:rsid w:val="00D974A5"/>
    <w:rsid w:val="00DA30FA"/>
    <w:rsid w:val="00DA3F18"/>
    <w:rsid w:val="00DA6558"/>
    <w:rsid w:val="00DA7276"/>
    <w:rsid w:val="00DA7455"/>
    <w:rsid w:val="00DA7E09"/>
    <w:rsid w:val="00DB1835"/>
    <w:rsid w:val="00DB2553"/>
    <w:rsid w:val="00DB29E8"/>
    <w:rsid w:val="00DB2E78"/>
    <w:rsid w:val="00DB4B24"/>
    <w:rsid w:val="00DB5A2B"/>
    <w:rsid w:val="00DB5F12"/>
    <w:rsid w:val="00DB753D"/>
    <w:rsid w:val="00DC1CE1"/>
    <w:rsid w:val="00DC2407"/>
    <w:rsid w:val="00DC4674"/>
    <w:rsid w:val="00DC490E"/>
    <w:rsid w:val="00DC4B34"/>
    <w:rsid w:val="00DC4BF1"/>
    <w:rsid w:val="00DC5FDC"/>
    <w:rsid w:val="00DC62B7"/>
    <w:rsid w:val="00DC677F"/>
    <w:rsid w:val="00DC7449"/>
    <w:rsid w:val="00DD0182"/>
    <w:rsid w:val="00DD415B"/>
    <w:rsid w:val="00DD4E89"/>
    <w:rsid w:val="00DD5611"/>
    <w:rsid w:val="00DD600E"/>
    <w:rsid w:val="00DD6431"/>
    <w:rsid w:val="00DE0F85"/>
    <w:rsid w:val="00DE2971"/>
    <w:rsid w:val="00DE3AA3"/>
    <w:rsid w:val="00DE4495"/>
    <w:rsid w:val="00DE61F3"/>
    <w:rsid w:val="00DF07B7"/>
    <w:rsid w:val="00DF0F1B"/>
    <w:rsid w:val="00DF2907"/>
    <w:rsid w:val="00DF2F4B"/>
    <w:rsid w:val="00DF3354"/>
    <w:rsid w:val="00DF44CD"/>
    <w:rsid w:val="00DF56CF"/>
    <w:rsid w:val="00DF577A"/>
    <w:rsid w:val="00DF7240"/>
    <w:rsid w:val="00DF7DE1"/>
    <w:rsid w:val="00E01481"/>
    <w:rsid w:val="00E01A4E"/>
    <w:rsid w:val="00E01D57"/>
    <w:rsid w:val="00E01DCB"/>
    <w:rsid w:val="00E02D37"/>
    <w:rsid w:val="00E0303F"/>
    <w:rsid w:val="00E046B5"/>
    <w:rsid w:val="00E049F0"/>
    <w:rsid w:val="00E0557D"/>
    <w:rsid w:val="00E059EB"/>
    <w:rsid w:val="00E05EEC"/>
    <w:rsid w:val="00E07CBB"/>
    <w:rsid w:val="00E105F6"/>
    <w:rsid w:val="00E12180"/>
    <w:rsid w:val="00E12973"/>
    <w:rsid w:val="00E12C94"/>
    <w:rsid w:val="00E13F66"/>
    <w:rsid w:val="00E162A8"/>
    <w:rsid w:val="00E163AB"/>
    <w:rsid w:val="00E167D3"/>
    <w:rsid w:val="00E16F26"/>
    <w:rsid w:val="00E202AD"/>
    <w:rsid w:val="00E213D7"/>
    <w:rsid w:val="00E2342A"/>
    <w:rsid w:val="00E2E666"/>
    <w:rsid w:val="00E30ED1"/>
    <w:rsid w:val="00E3147D"/>
    <w:rsid w:val="00E36B43"/>
    <w:rsid w:val="00E36FC6"/>
    <w:rsid w:val="00E40BED"/>
    <w:rsid w:val="00E41684"/>
    <w:rsid w:val="00E41CAE"/>
    <w:rsid w:val="00E42226"/>
    <w:rsid w:val="00E44BB6"/>
    <w:rsid w:val="00E45590"/>
    <w:rsid w:val="00E45971"/>
    <w:rsid w:val="00E466A1"/>
    <w:rsid w:val="00E476C7"/>
    <w:rsid w:val="00E47764"/>
    <w:rsid w:val="00E50161"/>
    <w:rsid w:val="00E5020E"/>
    <w:rsid w:val="00E55077"/>
    <w:rsid w:val="00E55325"/>
    <w:rsid w:val="00E630C5"/>
    <w:rsid w:val="00E63376"/>
    <w:rsid w:val="00E63806"/>
    <w:rsid w:val="00E639FE"/>
    <w:rsid w:val="00E63EC8"/>
    <w:rsid w:val="00E647B8"/>
    <w:rsid w:val="00E67BD1"/>
    <w:rsid w:val="00E70140"/>
    <w:rsid w:val="00E70AEB"/>
    <w:rsid w:val="00E70E27"/>
    <w:rsid w:val="00E70F20"/>
    <w:rsid w:val="00E71F04"/>
    <w:rsid w:val="00E72530"/>
    <w:rsid w:val="00E73B41"/>
    <w:rsid w:val="00E7467C"/>
    <w:rsid w:val="00E7468B"/>
    <w:rsid w:val="00E7581D"/>
    <w:rsid w:val="00E77789"/>
    <w:rsid w:val="00E7789C"/>
    <w:rsid w:val="00E77E76"/>
    <w:rsid w:val="00E8134B"/>
    <w:rsid w:val="00E8285E"/>
    <w:rsid w:val="00E838C8"/>
    <w:rsid w:val="00E849A1"/>
    <w:rsid w:val="00E86486"/>
    <w:rsid w:val="00E8661E"/>
    <w:rsid w:val="00E87875"/>
    <w:rsid w:val="00E90C3E"/>
    <w:rsid w:val="00E922E4"/>
    <w:rsid w:val="00E92D37"/>
    <w:rsid w:val="00E936EF"/>
    <w:rsid w:val="00E93E6E"/>
    <w:rsid w:val="00E94619"/>
    <w:rsid w:val="00E94C75"/>
    <w:rsid w:val="00E96A14"/>
    <w:rsid w:val="00E96EDB"/>
    <w:rsid w:val="00E97570"/>
    <w:rsid w:val="00EA214C"/>
    <w:rsid w:val="00EA2628"/>
    <w:rsid w:val="00EA4438"/>
    <w:rsid w:val="00EA4C86"/>
    <w:rsid w:val="00EA6405"/>
    <w:rsid w:val="00EB00A9"/>
    <w:rsid w:val="00EB0BD0"/>
    <w:rsid w:val="00EB32D0"/>
    <w:rsid w:val="00EB3AEC"/>
    <w:rsid w:val="00EB3EA3"/>
    <w:rsid w:val="00EB3F13"/>
    <w:rsid w:val="00EB51D8"/>
    <w:rsid w:val="00EB69C1"/>
    <w:rsid w:val="00EC05D0"/>
    <w:rsid w:val="00EC1B4A"/>
    <w:rsid w:val="00EC266E"/>
    <w:rsid w:val="00EC2CC7"/>
    <w:rsid w:val="00EC2EE4"/>
    <w:rsid w:val="00EC2FBB"/>
    <w:rsid w:val="00EC356D"/>
    <w:rsid w:val="00EC441D"/>
    <w:rsid w:val="00EC4B7F"/>
    <w:rsid w:val="00EC6233"/>
    <w:rsid w:val="00EC6BC2"/>
    <w:rsid w:val="00ED086F"/>
    <w:rsid w:val="00ED2D10"/>
    <w:rsid w:val="00ED3564"/>
    <w:rsid w:val="00ED36A3"/>
    <w:rsid w:val="00EE0081"/>
    <w:rsid w:val="00EE1918"/>
    <w:rsid w:val="00EE1D6F"/>
    <w:rsid w:val="00EE1F7A"/>
    <w:rsid w:val="00EE2D3E"/>
    <w:rsid w:val="00EE305E"/>
    <w:rsid w:val="00EE56C6"/>
    <w:rsid w:val="00EF0547"/>
    <w:rsid w:val="00EF182B"/>
    <w:rsid w:val="00EF28FD"/>
    <w:rsid w:val="00EF2919"/>
    <w:rsid w:val="00EF487F"/>
    <w:rsid w:val="00EF55DF"/>
    <w:rsid w:val="00EF5FD1"/>
    <w:rsid w:val="00F0002B"/>
    <w:rsid w:val="00F000C9"/>
    <w:rsid w:val="00F00A2C"/>
    <w:rsid w:val="00F00FDE"/>
    <w:rsid w:val="00F0290D"/>
    <w:rsid w:val="00F02A39"/>
    <w:rsid w:val="00F02B99"/>
    <w:rsid w:val="00F03BD6"/>
    <w:rsid w:val="00F051ED"/>
    <w:rsid w:val="00F0537E"/>
    <w:rsid w:val="00F05535"/>
    <w:rsid w:val="00F067AB"/>
    <w:rsid w:val="00F11AB2"/>
    <w:rsid w:val="00F123C0"/>
    <w:rsid w:val="00F129AF"/>
    <w:rsid w:val="00F132B4"/>
    <w:rsid w:val="00F15151"/>
    <w:rsid w:val="00F15915"/>
    <w:rsid w:val="00F16A63"/>
    <w:rsid w:val="00F22098"/>
    <w:rsid w:val="00F2230F"/>
    <w:rsid w:val="00F22B07"/>
    <w:rsid w:val="00F22E12"/>
    <w:rsid w:val="00F23784"/>
    <w:rsid w:val="00F2519A"/>
    <w:rsid w:val="00F256E9"/>
    <w:rsid w:val="00F26CE0"/>
    <w:rsid w:val="00F26D52"/>
    <w:rsid w:val="00F2757D"/>
    <w:rsid w:val="00F3156B"/>
    <w:rsid w:val="00F32194"/>
    <w:rsid w:val="00F32249"/>
    <w:rsid w:val="00F330AD"/>
    <w:rsid w:val="00F33A16"/>
    <w:rsid w:val="00F33D1D"/>
    <w:rsid w:val="00F33E4D"/>
    <w:rsid w:val="00F34F7B"/>
    <w:rsid w:val="00F42A01"/>
    <w:rsid w:val="00F43879"/>
    <w:rsid w:val="00F448CD"/>
    <w:rsid w:val="00F45461"/>
    <w:rsid w:val="00F46341"/>
    <w:rsid w:val="00F50127"/>
    <w:rsid w:val="00F509C1"/>
    <w:rsid w:val="00F50B5A"/>
    <w:rsid w:val="00F528FC"/>
    <w:rsid w:val="00F52CB9"/>
    <w:rsid w:val="00F52CD2"/>
    <w:rsid w:val="00F5311B"/>
    <w:rsid w:val="00F53225"/>
    <w:rsid w:val="00F53473"/>
    <w:rsid w:val="00F5374E"/>
    <w:rsid w:val="00F55353"/>
    <w:rsid w:val="00F568CD"/>
    <w:rsid w:val="00F57AED"/>
    <w:rsid w:val="00F600AC"/>
    <w:rsid w:val="00F60907"/>
    <w:rsid w:val="00F62504"/>
    <w:rsid w:val="00F65234"/>
    <w:rsid w:val="00F652AE"/>
    <w:rsid w:val="00F6648C"/>
    <w:rsid w:val="00F66B09"/>
    <w:rsid w:val="00F67C26"/>
    <w:rsid w:val="00F700D1"/>
    <w:rsid w:val="00F70E67"/>
    <w:rsid w:val="00F71074"/>
    <w:rsid w:val="00F71251"/>
    <w:rsid w:val="00F72021"/>
    <w:rsid w:val="00F726B0"/>
    <w:rsid w:val="00F72E4C"/>
    <w:rsid w:val="00F72E7E"/>
    <w:rsid w:val="00F74CC9"/>
    <w:rsid w:val="00F75231"/>
    <w:rsid w:val="00F76343"/>
    <w:rsid w:val="00F76B1C"/>
    <w:rsid w:val="00F76FFD"/>
    <w:rsid w:val="00F77C85"/>
    <w:rsid w:val="00F8034B"/>
    <w:rsid w:val="00F80F1F"/>
    <w:rsid w:val="00F81B6B"/>
    <w:rsid w:val="00F81CC3"/>
    <w:rsid w:val="00F8212E"/>
    <w:rsid w:val="00F8492E"/>
    <w:rsid w:val="00F84AB2"/>
    <w:rsid w:val="00F84EF4"/>
    <w:rsid w:val="00F860F9"/>
    <w:rsid w:val="00F90964"/>
    <w:rsid w:val="00F95D27"/>
    <w:rsid w:val="00F97CAE"/>
    <w:rsid w:val="00FA4DB9"/>
    <w:rsid w:val="00FA4F5E"/>
    <w:rsid w:val="00FA60ED"/>
    <w:rsid w:val="00FA659C"/>
    <w:rsid w:val="00FA6DE8"/>
    <w:rsid w:val="00FA7502"/>
    <w:rsid w:val="00FB0A96"/>
    <w:rsid w:val="00FB1CE6"/>
    <w:rsid w:val="00FB502C"/>
    <w:rsid w:val="00FB5E40"/>
    <w:rsid w:val="00FB73BF"/>
    <w:rsid w:val="00FC0115"/>
    <w:rsid w:val="00FC1558"/>
    <w:rsid w:val="00FC16BF"/>
    <w:rsid w:val="00FC17CA"/>
    <w:rsid w:val="00FC1BC9"/>
    <w:rsid w:val="00FC294A"/>
    <w:rsid w:val="00FC2A03"/>
    <w:rsid w:val="00FC3E31"/>
    <w:rsid w:val="00FC4414"/>
    <w:rsid w:val="00FC4DE1"/>
    <w:rsid w:val="00FC4F89"/>
    <w:rsid w:val="00FC530D"/>
    <w:rsid w:val="00FD027C"/>
    <w:rsid w:val="00FD0F19"/>
    <w:rsid w:val="00FD1364"/>
    <w:rsid w:val="00FD3BCD"/>
    <w:rsid w:val="00FD4776"/>
    <w:rsid w:val="00FD59AB"/>
    <w:rsid w:val="00FD6EAA"/>
    <w:rsid w:val="00FD728F"/>
    <w:rsid w:val="00FD7A4C"/>
    <w:rsid w:val="00FE1672"/>
    <w:rsid w:val="00FE1B78"/>
    <w:rsid w:val="00FE366F"/>
    <w:rsid w:val="00FE6172"/>
    <w:rsid w:val="00FF0980"/>
    <w:rsid w:val="00FF16AF"/>
    <w:rsid w:val="00FF2FC2"/>
    <w:rsid w:val="00FF32F1"/>
    <w:rsid w:val="00FF3A53"/>
    <w:rsid w:val="00FF3A8C"/>
    <w:rsid w:val="00FF5406"/>
    <w:rsid w:val="00FF5B64"/>
    <w:rsid w:val="01D54761"/>
    <w:rsid w:val="02E8B523"/>
    <w:rsid w:val="03A925CC"/>
    <w:rsid w:val="05C12EA0"/>
    <w:rsid w:val="065BBF48"/>
    <w:rsid w:val="0683EA46"/>
    <w:rsid w:val="075D3023"/>
    <w:rsid w:val="08C3D2E6"/>
    <w:rsid w:val="0AEB751F"/>
    <w:rsid w:val="0B5C1B0B"/>
    <w:rsid w:val="0E64DDE7"/>
    <w:rsid w:val="0FD0A702"/>
    <w:rsid w:val="10A63F63"/>
    <w:rsid w:val="134289AC"/>
    <w:rsid w:val="13B81387"/>
    <w:rsid w:val="140D78CC"/>
    <w:rsid w:val="1438A813"/>
    <w:rsid w:val="1640524A"/>
    <w:rsid w:val="1658F7B5"/>
    <w:rsid w:val="16F3390D"/>
    <w:rsid w:val="17462FBB"/>
    <w:rsid w:val="177DC49A"/>
    <w:rsid w:val="182B28DB"/>
    <w:rsid w:val="1919F0A0"/>
    <w:rsid w:val="1990C8C3"/>
    <w:rsid w:val="19F0BCFF"/>
    <w:rsid w:val="1A858638"/>
    <w:rsid w:val="1B8D943A"/>
    <w:rsid w:val="1D80F77C"/>
    <w:rsid w:val="1DEDF689"/>
    <w:rsid w:val="1EF8DBB4"/>
    <w:rsid w:val="22E66FE9"/>
    <w:rsid w:val="2418531E"/>
    <w:rsid w:val="25B5EF92"/>
    <w:rsid w:val="26A101A2"/>
    <w:rsid w:val="26E78F6F"/>
    <w:rsid w:val="270DB362"/>
    <w:rsid w:val="291B1A12"/>
    <w:rsid w:val="29790205"/>
    <w:rsid w:val="2A13A1D7"/>
    <w:rsid w:val="2FEADADA"/>
    <w:rsid w:val="30E39E74"/>
    <w:rsid w:val="3172EDA5"/>
    <w:rsid w:val="3177F884"/>
    <w:rsid w:val="32834118"/>
    <w:rsid w:val="32C5AF61"/>
    <w:rsid w:val="3597DD90"/>
    <w:rsid w:val="3682EC42"/>
    <w:rsid w:val="3827ECA6"/>
    <w:rsid w:val="3D6A78DA"/>
    <w:rsid w:val="3E52CBD7"/>
    <w:rsid w:val="3E9874DF"/>
    <w:rsid w:val="404F519C"/>
    <w:rsid w:val="431AE271"/>
    <w:rsid w:val="44350507"/>
    <w:rsid w:val="44DEB5D3"/>
    <w:rsid w:val="46C246EE"/>
    <w:rsid w:val="46D7DA9F"/>
    <w:rsid w:val="48592B6D"/>
    <w:rsid w:val="48AFE091"/>
    <w:rsid w:val="4995C661"/>
    <w:rsid w:val="4A4F0DB5"/>
    <w:rsid w:val="4AAF32A7"/>
    <w:rsid w:val="4AD31531"/>
    <w:rsid w:val="4B612D55"/>
    <w:rsid w:val="4BAC3100"/>
    <w:rsid w:val="4BCCCE77"/>
    <w:rsid w:val="4C47D778"/>
    <w:rsid w:val="4F50F1AE"/>
    <w:rsid w:val="52560705"/>
    <w:rsid w:val="52789BB0"/>
    <w:rsid w:val="5367761F"/>
    <w:rsid w:val="53A995C0"/>
    <w:rsid w:val="53E28E91"/>
    <w:rsid w:val="54519149"/>
    <w:rsid w:val="551F61B7"/>
    <w:rsid w:val="58D8CAC7"/>
    <w:rsid w:val="59055BF2"/>
    <w:rsid w:val="5ADDAD38"/>
    <w:rsid w:val="5B575E19"/>
    <w:rsid w:val="5C3D46AD"/>
    <w:rsid w:val="60F8C887"/>
    <w:rsid w:val="624CAAA7"/>
    <w:rsid w:val="629CB1CE"/>
    <w:rsid w:val="62FE6072"/>
    <w:rsid w:val="636F417C"/>
    <w:rsid w:val="63CDE607"/>
    <w:rsid w:val="6503ABC7"/>
    <w:rsid w:val="66CBE5FC"/>
    <w:rsid w:val="69B331DB"/>
    <w:rsid w:val="69E521B3"/>
    <w:rsid w:val="6C94A507"/>
    <w:rsid w:val="70EF1447"/>
    <w:rsid w:val="76AE87B5"/>
    <w:rsid w:val="773BDACB"/>
    <w:rsid w:val="77C4C934"/>
    <w:rsid w:val="7C51C755"/>
    <w:rsid w:val="7DD29517"/>
    <w:rsid w:val="7E43048E"/>
    <w:rsid w:val="7FFE650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414897"/>
  <w15:docId w15:val="{7290C342-B76A-42B3-B5D1-1B4B0EF07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0E79"/>
    <w:rPr>
      <w:rFonts w:asciiTheme="minorHAnsi" w:eastAsiaTheme="minorEastAsia" w:hAnsiTheme="minorHAnsi" w:cstheme="minorBidi"/>
      <w:sz w:val="22"/>
      <w:szCs w:val="22"/>
      <w:lang w:eastAsia="en-GB"/>
    </w:rPr>
  </w:style>
  <w:style w:type="paragraph" w:styleId="Heading1">
    <w:name w:val="heading 1"/>
    <w:basedOn w:val="Normal"/>
    <w:next w:val="Normal"/>
    <w:qFormat/>
    <w:rsid w:val="004B259F"/>
    <w:pPr>
      <w:keepNext/>
      <w:pageBreakBefore/>
      <w:widowControl w:val="0"/>
      <w:pBdr>
        <w:bottom w:val="thinThickSmallGap" w:sz="12" w:space="1" w:color="EC1B23"/>
      </w:pBdr>
      <w:tabs>
        <w:tab w:val="left" w:pos="4230"/>
      </w:tabs>
      <w:spacing w:after="600"/>
      <w:outlineLvl w:val="0"/>
    </w:pPr>
    <w:rPr>
      <w:rFonts w:ascii="Arial" w:hAnsi="Arial"/>
      <w:smallCaps/>
      <w:color w:val="ED7D31" w:themeColor="accent1"/>
      <w:kern w:val="28"/>
      <w:sz w:val="44"/>
      <w:szCs w:val="44"/>
    </w:rPr>
  </w:style>
  <w:style w:type="paragraph" w:styleId="Heading2">
    <w:name w:val="heading 2"/>
    <w:basedOn w:val="Normal"/>
    <w:next w:val="Normal"/>
    <w:link w:val="Heading2Char"/>
    <w:uiPriority w:val="9"/>
    <w:qFormat/>
    <w:rsid w:val="0030618C"/>
    <w:pPr>
      <w:keepNext/>
      <w:shd w:val="clear" w:color="auto" w:fill="48A1FA" w:themeFill="accent2"/>
      <w:spacing w:before="120" w:after="360"/>
      <w:outlineLvl w:val="1"/>
    </w:pPr>
    <w:rPr>
      <w:rFonts w:asciiTheme="majorHAnsi" w:hAnsiTheme="majorHAnsi"/>
      <w:b/>
      <w:smallCaps/>
      <w:color w:val="FFFFFF"/>
      <w:sz w:val="32"/>
      <w:szCs w:val="32"/>
    </w:rPr>
  </w:style>
  <w:style w:type="paragraph" w:styleId="Heading3">
    <w:name w:val="heading 3"/>
    <w:aliases w:val="JAR-HEADING 3"/>
    <w:basedOn w:val="Normal"/>
    <w:next w:val="Normal"/>
    <w:link w:val="Heading3Char"/>
    <w:qFormat/>
    <w:rsid w:val="008D5974"/>
    <w:pPr>
      <w:keepNext/>
      <w:spacing w:before="120" w:after="180"/>
      <w:outlineLvl w:val="2"/>
    </w:pPr>
    <w:rPr>
      <w:rFonts w:asciiTheme="majorHAnsi" w:hAnsiTheme="majorHAnsi"/>
      <w:b/>
      <w:color w:val="FF671F"/>
      <w:sz w:val="28"/>
      <w:szCs w:val="28"/>
    </w:rPr>
  </w:style>
  <w:style w:type="paragraph" w:styleId="Heading4">
    <w:name w:val="heading 4"/>
    <w:aliases w:val="4"/>
    <w:basedOn w:val="Normal"/>
    <w:next w:val="Normal"/>
    <w:qFormat/>
    <w:rsid w:val="00724F4F"/>
    <w:pPr>
      <w:keepNext/>
      <w:spacing w:after="180"/>
      <w:outlineLvl w:val="3"/>
    </w:pPr>
    <w:rPr>
      <w:rFonts w:ascii="Arial" w:hAnsi="Arial"/>
      <w:b/>
      <w:color w:val="0C4D95"/>
    </w:rPr>
  </w:style>
  <w:style w:type="paragraph" w:styleId="Heading5">
    <w:name w:val="heading 5"/>
    <w:basedOn w:val="Normal"/>
    <w:next w:val="Normal"/>
    <w:link w:val="Heading5Char1"/>
    <w:qFormat/>
    <w:rsid w:val="0030618C"/>
    <w:pPr>
      <w:keepNext/>
      <w:spacing w:after="180"/>
      <w:outlineLvl w:val="4"/>
    </w:pPr>
    <w:rPr>
      <w:rFonts w:asciiTheme="majorHAnsi" w:hAnsiTheme="majorHAnsi"/>
      <w:b/>
      <w:bCs/>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A49DF"/>
    <w:rPr>
      <w:rFonts w:asciiTheme="majorHAnsi" w:hAnsiTheme="majorHAnsi"/>
      <w:b/>
      <w:smallCaps/>
      <w:color w:val="FFFFFF"/>
      <w:sz w:val="32"/>
      <w:szCs w:val="32"/>
      <w:shd w:val="clear" w:color="auto" w:fill="48A1FA" w:themeFill="accent2"/>
    </w:rPr>
  </w:style>
  <w:style w:type="character" w:customStyle="1" w:styleId="Heading3Char">
    <w:name w:val="Heading 3 Char"/>
    <w:aliases w:val="JAR-HEADING 3 Char"/>
    <w:basedOn w:val="DefaultParagraphFont"/>
    <w:link w:val="Heading3"/>
    <w:rsid w:val="008D5974"/>
    <w:rPr>
      <w:rFonts w:asciiTheme="majorHAnsi" w:hAnsiTheme="majorHAnsi"/>
      <w:b/>
      <w:color w:val="FF671F"/>
      <w:sz w:val="28"/>
      <w:szCs w:val="28"/>
    </w:rPr>
  </w:style>
  <w:style w:type="character" w:customStyle="1" w:styleId="Heading5Char1">
    <w:name w:val="Heading 5 Char1"/>
    <w:link w:val="Heading5"/>
    <w:rsid w:val="0030618C"/>
    <w:rPr>
      <w:rFonts w:asciiTheme="majorHAnsi" w:hAnsiTheme="majorHAnsi"/>
      <w:b/>
      <w:bCs/>
      <w:iCs/>
      <w:sz w:val="26"/>
      <w:szCs w:val="26"/>
    </w:rPr>
  </w:style>
  <w:style w:type="paragraph" w:customStyle="1" w:styleId="MyBullet">
    <w:name w:val="MyBullet"/>
    <w:aliases w:val="*,BulletMine"/>
    <w:basedOn w:val="Normal"/>
    <w:link w:val="Bullet"/>
    <w:rsid w:val="00724F4F"/>
    <w:pPr>
      <w:numPr>
        <w:numId w:val="5"/>
      </w:numPr>
      <w:tabs>
        <w:tab w:val="left" w:pos="1701"/>
      </w:tabs>
      <w:spacing w:after="120"/>
    </w:pPr>
    <w:rPr>
      <w:rFonts w:cs="Arial"/>
      <w:bCs/>
    </w:rPr>
  </w:style>
  <w:style w:type="character" w:customStyle="1" w:styleId="Bullet">
    <w:name w:val="Bullet"/>
    <w:aliases w:val="* Char,Bullet Char,MyBullet Char Char"/>
    <w:link w:val="MyBullet"/>
    <w:rsid w:val="00D352F1"/>
    <w:rPr>
      <w:rFonts w:asciiTheme="minorHAnsi" w:eastAsiaTheme="minorEastAsia" w:hAnsiTheme="minorHAnsi" w:cs="Arial"/>
      <w:bCs/>
      <w:sz w:val="22"/>
      <w:szCs w:val="22"/>
      <w:lang w:eastAsia="en-GB"/>
    </w:rPr>
  </w:style>
  <w:style w:type="paragraph" w:customStyle="1" w:styleId="MyBulletLast">
    <w:name w:val="MyBulletLast"/>
    <w:aliases w:val="-,BulletLast,MyLastBullet,My Bullet Last,Bulletlast"/>
    <w:basedOn w:val="Normal"/>
    <w:next w:val="Normal"/>
    <w:link w:val="-Char"/>
    <w:rsid w:val="00724F4F"/>
    <w:pPr>
      <w:numPr>
        <w:numId w:val="6"/>
      </w:numPr>
      <w:tabs>
        <w:tab w:val="left" w:pos="1701"/>
      </w:tabs>
    </w:pPr>
    <w:rPr>
      <w:rFonts w:cs="Arial"/>
      <w:bCs/>
    </w:rPr>
  </w:style>
  <w:style w:type="character" w:customStyle="1" w:styleId="-Char">
    <w:name w:val="- Char"/>
    <w:link w:val="MyBulletLast"/>
    <w:rsid w:val="00AF79D8"/>
    <w:rPr>
      <w:rFonts w:asciiTheme="minorHAnsi" w:eastAsiaTheme="minorEastAsia" w:hAnsiTheme="minorHAnsi" w:cs="Arial"/>
      <w:bCs/>
      <w:sz w:val="22"/>
      <w:szCs w:val="22"/>
      <w:lang w:eastAsia="en-GB"/>
    </w:rPr>
  </w:style>
  <w:style w:type="paragraph" w:styleId="BodyTextIndent">
    <w:name w:val="Body Text Indent"/>
    <w:basedOn w:val="Normal"/>
    <w:rsid w:val="00970F84"/>
    <w:pPr>
      <w:ind w:left="3119" w:hanging="284"/>
    </w:pPr>
  </w:style>
  <w:style w:type="paragraph" w:customStyle="1" w:styleId="ToDo">
    <w:name w:val="To Do"/>
    <w:aliases w:val="b,td"/>
    <w:basedOn w:val="Normal"/>
    <w:next w:val="Normal"/>
    <w:link w:val="ToDoChar"/>
    <w:rsid w:val="000B0909"/>
    <w:pPr>
      <w:keepNext/>
      <w:spacing w:after="120"/>
    </w:pPr>
  </w:style>
  <w:style w:type="character" w:customStyle="1" w:styleId="ToDoChar">
    <w:name w:val="To Do Char"/>
    <w:aliases w:val="td Char,ToDo Char"/>
    <w:link w:val="ToDo"/>
    <w:rsid w:val="000A4976"/>
    <w:rPr>
      <w:sz w:val="24"/>
      <w:lang w:val="en-AU" w:eastAsia="en-US" w:bidi="ar-SA"/>
    </w:rPr>
  </w:style>
  <w:style w:type="paragraph" w:customStyle="1" w:styleId="Note">
    <w:name w:val="Note"/>
    <w:basedOn w:val="Normal"/>
    <w:next w:val="Normal"/>
    <w:rsid w:val="00970F84"/>
    <w:pPr>
      <w:tabs>
        <w:tab w:val="left" w:pos="1134"/>
      </w:tabs>
      <w:ind w:left="2268" w:hanging="1134"/>
    </w:pPr>
  </w:style>
  <w:style w:type="paragraph" w:styleId="Footer">
    <w:name w:val="footer"/>
    <w:basedOn w:val="Normal"/>
    <w:link w:val="FooterChar"/>
    <w:uiPriority w:val="99"/>
    <w:rsid w:val="00724F4F"/>
    <w:pPr>
      <w:pBdr>
        <w:top w:val="single" w:sz="4" w:space="1" w:color="EC1B23"/>
      </w:pBdr>
      <w:tabs>
        <w:tab w:val="center" w:pos="4820"/>
        <w:tab w:val="right" w:pos="9639"/>
      </w:tabs>
    </w:pPr>
    <w:rPr>
      <w:i/>
      <w:color w:val="EC1B23"/>
      <w:sz w:val="20"/>
    </w:rPr>
  </w:style>
  <w:style w:type="paragraph" w:styleId="Header">
    <w:name w:val="header"/>
    <w:basedOn w:val="Normal"/>
    <w:link w:val="HeaderChar"/>
    <w:uiPriority w:val="99"/>
    <w:rsid w:val="00724F4F"/>
    <w:pPr>
      <w:pBdr>
        <w:bottom w:val="single" w:sz="4" w:space="1" w:color="EC1B23"/>
      </w:pBdr>
      <w:tabs>
        <w:tab w:val="center" w:pos="4820"/>
        <w:tab w:val="right" w:pos="9639"/>
      </w:tabs>
    </w:pPr>
    <w:rPr>
      <w:i/>
      <w:color w:val="EC1B23"/>
      <w:sz w:val="20"/>
    </w:rPr>
  </w:style>
  <w:style w:type="character" w:customStyle="1" w:styleId="HeaderChar">
    <w:name w:val="Header Char"/>
    <w:basedOn w:val="DefaultParagraphFont"/>
    <w:link w:val="Header"/>
    <w:uiPriority w:val="99"/>
    <w:rsid w:val="00BA49DF"/>
    <w:rPr>
      <w:rFonts w:asciiTheme="minorHAnsi" w:hAnsiTheme="minorHAnsi"/>
      <w:i/>
      <w:color w:val="EC1B23"/>
    </w:rPr>
  </w:style>
  <w:style w:type="paragraph" w:customStyle="1" w:styleId="Tableheading2">
    <w:name w:val="Table heading 2"/>
    <w:basedOn w:val="Heading2"/>
    <w:next w:val="Normal"/>
    <w:autoRedefine/>
    <w:rsid w:val="00970F84"/>
    <w:pPr>
      <w:spacing w:before="0" w:after="120"/>
    </w:pPr>
  </w:style>
  <w:style w:type="paragraph" w:customStyle="1" w:styleId="Points">
    <w:name w:val="Points"/>
    <w:aliases w:val="po"/>
    <w:basedOn w:val="Normal"/>
    <w:autoRedefine/>
    <w:rsid w:val="00970F84"/>
    <w:pPr>
      <w:spacing w:after="120"/>
      <w:ind w:left="567"/>
    </w:pPr>
  </w:style>
  <w:style w:type="character" w:styleId="PageNumber">
    <w:name w:val="page number"/>
    <w:basedOn w:val="DefaultParagraphFont"/>
    <w:rsid w:val="00724F4F"/>
  </w:style>
  <w:style w:type="paragraph" w:customStyle="1" w:styleId="Number">
    <w:name w:val="Number"/>
    <w:basedOn w:val="Normal"/>
    <w:rsid w:val="00970F84"/>
    <w:pPr>
      <w:numPr>
        <w:numId w:val="2"/>
      </w:numPr>
      <w:tabs>
        <w:tab w:val="clear" w:pos="1701"/>
        <w:tab w:val="num" w:pos="360"/>
      </w:tabs>
      <w:ind w:left="360" w:hanging="360"/>
    </w:pPr>
  </w:style>
  <w:style w:type="paragraph" w:customStyle="1" w:styleId="number0">
    <w:name w:val="number"/>
    <w:basedOn w:val="Normal"/>
    <w:autoRedefine/>
    <w:rsid w:val="00970F84"/>
  </w:style>
  <w:style w:type="paragraph" w:customStyle="1" w:styleId="numberhpv">
    <w:name w:val="numberhpv"/>
    <w:basedOn w:val="Normal"/>
    <w:autoRedefine/>
    <w:rsid w:val="00970F84"/>
    <w:pPr>
      <w:numPr>
        <w:numId w:val="1"/>
      </w:numPr>
    </w:pPr>
  </w:style>
  <w:style w:type="paragraph" w:customStyle="1" w:styleId="Graphic">
    <w:name w:val="Graphic"/>
    <w:aliases w:val="g,graphic"/>
    <w:basedOn w:val="Normal"/>
    <w:next w:val="Normal"/>
    <w:rsid w:val="00724F4F"/>
    <w:pPr>
      <w:jc w:val="center"/>
    </w:pPr>
    <w:rPr>
      <w:b/>
      <w:sz w:val="16"/>
    </w:rPr>
  </w:style>
  <w:style w:type="paragraph" w:customStyle="1" w:styleId="Comments">
    <w:name w:val="Comments"/>
    <w:aliases w:val="co"/>
    <w:basedOn w:val="Normal"/>
    <w:autoRedefine/>
    <w:rsid w:val="00797D73"/>
    <w:pPr>
      <w:spacing w:before="120" w:after="120"/>
    </w:pPr>
    <w:rPr>
      <w:b/>
      <w:color w:val="FFFFFF" w:themeColor="background1"/>
      <w:sz w:val="20"/>
    </w:rPr>
  </w:style>
  <w:style w:type="paragraph" w:customStyle="1" w:styleId="BulletIndent">
    <w:name w:val="Bullet Indent"/>
    <w:aliases w:val="/"/>
    <w:basedOn w:val="Normal"/>
    <w:rsid w:val="000A4976"/>
    <w:pPr>
      <w:numPr>
        <w:numId w:val="3"/>
      </w:numPr>
      <w:spacing w:after="120"/>
    </w:pPr>
  </w:style>
  <w:style w:type="character" w:customStyle="1" w:styleId="TableBulletChar">
    <w:name w:val="TableBullet Char"/>
    <w:aliases w:val="tb Char"/>
    <w:link w:val="tb"/>
    <w:rsid w:val="00065546"/>
    <w:rPr>
      <w:rFonts w:asciiTheme="minorHAnsi" w:eastAsiaTheme="minorEastAsia" w:hAnsiTheme="minorHAnsi" w:cstheme="minorBidi"/>
      <w:sz w:val="22"/>
      <w:szCs w:val="22"/>
      <w:lang w:eastAsia="en-GB"/>
    </w:rPr>
  </w:style>
  <w:style w:type="paragraph" w:customStyle="1" w:styleId="tb">
    <w:name w:val="tb"/>
    <w:aliases w:val="TableBullet"/>
    <w:basedOn w:val="Normal"/>
    <w:link w:val="TableBulletChar"/>
    <w:rsid w:val="00724F4F"/>
    <w:pPr>
      <w:numPr>
        <w:numId w:val="7"/>
      </w:numPr>
      <w:spacing w:before="60" w:after="60"/>
    </w:pPr>
  </w:style>
  <w:style w:type="paragraph" w:customStyle="1" w:styleId="BulletNote">
    <w:name w:val="BulletNote"/>
    <w:aliases w:val="bn,ToDo"/>
    <w:basedOn w:val="Normal"/>
    <w:next w:val="MyBullet"/>
    <w:rsid w:val="00724F4F"/>
    <w:pPr>
      <w:keepNext/>
      <w:spacing w:after="120"/>
    </w:pPr>
  </w:style>
  <w:style w:type="paragraph" w:customStyle="1" w:styleId="TableHeading20">
    <w:name w:val="Table Heading 2"/>
    <w:basedOn w:val="Heading2"/>
    <w:next w:val="Normal"/>
    <w:rsid w:val="00970F84"/>
    <w:pPr>
      <w:spacing w:before="60"/>
    </w:pPr>
  </w:style>
  <w:style w:type="paragraph" w:customStyle="1" w:styleId="BulletTable">
    <w:name w:val="Bullet Table"/>
    <w:aliases w:val="btl,BulletTableLast"/>
    <w:basedOn w:val="BulletTable0"/>
    <w:next w:val="BulletTable0"/>
    <w:rsid w:val="00724F4F"/>
    <w:pPr>
      <w:spacing w:after="180"/>
    </w:pPr>
  </w:style>
  <w:style w:type="paragraph" w:customStyle="1" w:styleId="BulletTable0">
    <w:name w:val="BulletTable"/>
    <w:aliases w:val="bt"/>
    <w:basedOn w:val="Normal"/>
    <w:rsid w:val="00724F4F"/>
    <w:pPr>
      <w:tabs>
        <w:tab w:val="num" w:pos="357"/>
      </w:tabs>
      <w:spacing w:before="60" w:after="60"/>
      <w:ind w:left="357" w:hanging="357"/>
    </w:pPr>
  </w:style>
  <w:style w:type="paragraph" w:customStyle="1" w:styleId="GraphLabel">
    <w:name w:val="GraphLabel"/>
    <w:basedOn w:val="Normal"/>
    <w:next w:val="Normal"/>
    <w:rsid w:val="00724F4F"/>
    <w:pPr>
      <w:jc w:val="center"/>
    </w:pPr>
    <w:rPr>
      <w:b/>
      <w:sz w:val="18"/>
    </w:rPr>
  </w:style>
  <w:style w:type="paragraph" w:styleId="TOC1">
    <w:name w:val="toc 1"/>
    <w:basedOn w:val="Normal"/>
    <w:next w:val="Normal"/>
    <w:uiPriority w:val="39"/>
    <w:rsid w:val="00724F4F"/>
    <w:rPr>
      <w:b/>
      <w:smallCaps/>
      <w:szCs w:val="24"/>
    </w:rPr>
  </w:style>
  <w:style w:type="paragraph" w:customStyle="1" w:styleId="Bbt">
    <w:name w:val="Bbt"/>
    <w:basedOn w:val="TableText"/>
    <w:rsid w:val="00065546"/>
  </w:style>
  <w:style w:type="paragraph" w:customStyle="1" w:styleId="TableText">
    <w:name w:val="TableText"/>
    <w:aliases w:val="tt"/>
    <w:basedOn w:val="Normal"/>
    <w:rsid w:val="00724F4F"/>
    <w:pPr>
      <w:spacing w:before="60" w:after="60"/>
    </w:pPr>
  </w:style>
  <w:style w:type="table" w:styleId="TableGrid">
    <w:name w:val="Table Grid"/>
    <w:basedOn w:val="TableNormal"/>
    <w:rsid w:val="00D352F1"/>
    <w:pPr>
      <w:keepLines/>
      <w:spacing w:after="240"/>
      <w:ind w:left="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MyBulletBulletMineBoxShadowedSinglesolidlineAut">
    <w:name w:val="Style MyBullet*BulletMine + Box: (Shadowed Single solid line Aut..."/>
    <w:basedOn w:val="MyBullet"/>
    <w:rsid w:val="00D352F1"/>
    <w:pPr>
      <w:numPr>
        <w:numId w:val="0"/>
      </w:numPr>
      <w:pBdr>
        <w:top w:val="single" w:sz="4" w:space="1" w:color="auto" w:shadow="1"/>
        <w:left w:val="single" w:sz="4" w:space="4" w:color="auto" w:shadow="1"/>
        <w:bottom w:val="single" w:sz="4" w:space="1" w:color="auto" w:shadow="1"/>
        <w:right w:val="single" w:sz="4" w:space="4" w:color="auto" w:shadow="1"/>
      </w:pBdr>
      <w:spacing w:after="240"/>
    </w:pPr>
    <w:rPr>
      <w:rFonts w:cs="Times New Roman"/>
      <w:bCs w:val="0"/>
    </w:rPr>
  </w:style>
  <w:style w:type="paragraph" w:customStyle="1" w:styleId="AfterTable">
    <w:name w:val="AfterTable"/>
    <w:aliases w:val="at"/>
    <w:basedOn w:val="Normal"/>
    <w:next w:val="Normal"/>
    <w:rsid w:val="000A4976"/>
  </w:style>
  <w:style w:type="paragraph" w:styleId="DocumentMap">
    <w:name w:val="Document Map"/>
    <w:basedOn w:val="Normal"/>
    <w:semiHidden/>
    <w:rsid w:val="00724F4F"/>
    <w:pPr>
      <w:shd w:val="clear" w:color="auto" w:fill="000080"/>
    </w:pPr>
    <w:rPr>
      <w:rFonts w:ascii="Tahoma" w:hAnsi="Tahoma" w:cs="Tahoma"/>
    </w:rPr>
  </w:style>
  <w:style w:type="character" w:styleId="FollowedHyperlink">
    <w:name w:val="FollowedHyperlink"/>
    <w:rsid w:val="00724F4F"/>
    <w:rPr>
      <w:color w:val="800080"/>
      <w:u w:val="single"/>
    </w:rPr>
  </w:style>
  <w:style w:type="character" w:styleId="Hyperlink">
    <w:name w:val="Hyperlink"/>
    <w:uiPriority w:val="99"/>
    <w:rsid w:val="00724F4F"/>
    <w:rPr>
      <w:color w:val="0000FF"/>
      <w:u w:val="single"/>
    </w:rPr>
  </w:style>
  <w:style w:type="paragraph" w:styleId="NormalWeb">
    <w:name w:val="Normal (Web)"/>
    <w:basedOn w:val="Normal"/>
    <w:uiPriority w:val="99"/>
    <w:rsid w:val="00724F4F"/>
    <w:pPr>
      <w:spacing w:before="100" w:beforeAutospacing="1"/>
    </w:pPr>
    <w:rPr>
      <w:szCs w:val="24"/>
    </w:rPr>
  </w:style>
  <w:style w:type="paragraph" w:styleId="TOC2">
    <w:name w:val="toc 2"/>
    <w:basedOn w:val="Normal"/>
    <w:next w:val="Normal"/>
    <w:uiPriority w:val="39"/>
    <w:rsid w:val="00724F4F"/>
    <w:pPr>
      <w:spacing w:after="120"/>
      <w:ind w:left="357"/>
    </w:pPr>
  </w:style>
  <w:style w:type="paragraph" w:styleId="TOC3">
    <w:name w:val="toc 3"/>
    <w:basedOn w:val="Normal"/>
    <w:next w:val="Normal"/>
    <w:uiPriority w:val="39"/>
    <w:rsid w:val="00724F4F"/>
    <w:pPr>
      <w:spacing w:after="120"/>
      <w:ind w:left="567"/>
    </w:pPr>
  </w:style>
  <w:style w:type="paragraph" w:styleId="TOC4">
    <w:name w:val="toc 4"/>
    <w:basedOn w:val="Normal"/>
    <w:next w:val="Normal"/>
    <w:uiPriority w:val="39"/>
    <w:rsid w:val="00724F4F"/>
    <w:pPr>
      <w:spacing w:after="120"/>
      <w:ind w:left="851"/>
    </w:pPr>
  </w:style>
  <w:style w:type="paragraph" w:customStyle="1" w:styleId="NotePara">
    <w:name w:val="NotePara"/>
    <w:aliases w:val="nt"/>
    <w:basedOn w:val="Normal"/>
    <w:rsid w:val="000A4976"/>
    <w:pPr>
      <w:spacing w:after="120"/>
      <w:ind w:left="1701"/>
    </w:pPr>
  </w:style>
  <w:style w:type="paragraph" w:customStyle="1" w:styleId="Quote1">
    <w:name w:val="Quote1"/>
    <w:aliases w:val="qt"/>
    <w:basedOn w:val="Normal"/>
    <w:rsid w:val="000A4976"/>
    <w:pPr>
      <w:pBdr>
        <w:bottom w:val="threeDEngrave" w:sz="6" w:space="1" w:color="auto"/>
      </w:pBdr>
      <w:spacing w:after="360"/>
      <w:ind w:left="5103"/>
      <w:jc w:val="right"/>
    </w:pPr>
    <w:rPr>
      <w:rFonts w:ascii="Tempus Sans ITC" w:hAnsi="Tempus Sans ITC"/>
      <w:lang w:val="en-US"/>
    </w:rPr>
  </w:style>
  <w:style w:type="paragraph" w:customStyle="1" w:styleId="Style1">
    <w:name w:val="Style1"/>
    <w:basedOn w:val="Normal"/>
    <w:rsid w:val="000A4976"/>
    <w:pPr>
      <w:pBdr>
        <w:bottom w:val="threeDEngrave" w:sz="6" w:space="1" w:color="auto"/>
      </w:pBdr>
      <w:spacing w:after="360"/>
      <w:ind w:left="5942"/>
      <w:jc w:val="right"/>
    </w:pPr>
    <w:rPr>
      <w:rFonts w:ascii="Tempus Sans ITC" w:hAnsi="Tempus Sans ITC"/>
      <w:b/>
      <w:lang w:val="en-US"/>
    </w:rPr>
  </w:style>
  <w:style w:type="paragraph" w:customStyle="1" w:styleId="TableHeading">
    <w:name w:val="TableHeading"/>
    <w:aliases w:val="th"/>
    <w:basedOn w:val="Normal"/>
    <w:rsid w:val="000A4976"/>
    <w:pPr>
      <w:shd w:val="clear" w:color="auto" w:fill="333399"/>
      <w:spacing w:before="120" w:after="120"/>
    </w:pPr>
    <w:rPr>
      <w:rFonts w:ascii="Arial" w:hAnsi="Arial"/>
      <w:b/>
      <w:color w:val="FFFFFF"/>
      <w:sz w:val="28"/>
      <w:szCs w:val="28"/>
    </w:rPr>
  </w:style>
  <w:style w:type="character" w:customStyle="1" w:styleId="Heading5Char">
    <w:name w:val="Heading 5 Char"/>
    <w:rsid w:val="00170428"/>
    <w:rPr>
      <w:b/>
      <w:bCs/>
      <w:iCs/>
      <w:sz w:val="26"/>
      <w:szCs w:val="26"/>
      <w:lang w:val="en-AU" w:eastAsia="en-US" w:bidi="ar-SA"/>
    </w:rPr>
  </w:style>
  <w:style w:type="paragraph" w:customStyle="1" w:styleId="StyleHeading2Before18pt">
    <w:name w:val="Style Heading 2 + Before:  18 pt"/>
    <w:basedOn w:val="Heading2"/>
    <w:rsid w:val="00170428"/>
    <w:pPr>
      <w:spacing w:before="360"/>
    </w:pPr>
    <w:rPr>
      <w:bCs/>
      <w:szCs w:val="20"/>
    </w:rPr>
  </w:style>
  <w:style w:type="paragraph" w:customStyle="1" w:styleId="tbl">
    <w:name w:val="tbl"/>
    <w:basedOn w:val="Normal"/>
    <w:rsid w:val="00970F84"/>
    <w:pPr>
      <w:numPr>
        <w:numId w:val="4"/>
      </w:numPr>
      <w:tabs>
        <w:tab w:val="clear" w:pos="567"/>
        <w:tab w:val="num" w:pos="926"/>
      </w:tabs>
      <w:spacing w:before="60" w:after="120"/>
      <w:ind w:left="926" w:hanging="360"/>
    </w:pPr>
  </w:style>
  <w:style w:type="paragraph" w:customStyle="1" w:styleId="Char">
    <w:name w:val="Char"/>
    <w:basedOn w:val="Normal"/>
    <w:semiHidden/>
    <w:rsid w:val="001C7246"/>
    <w:pPr>
      <w:spacing w:after="160" w:line="240" w:lineRule="exact"/>
    </w:pPr>
    <w:rPr>
      <w:rFonts w:ascii="Tahoma" w:hAnsi="Tahoma" w:cs="Tahoma"/>
      <w:sz w:val="20"/>
    </w:rPr>
  </w:style>
  <w:style w:type="paragraph" w:styleId="BalloonText">
    <w:name w:val="Balloon Text"/>
    <w:basedOn w:val="Normal"/>
    <w:link w:val="BalloonTextChar"/>
    <w:uiPriority w:val="99"/>
    <w:semiHidden/>
    <w:rsid w:val="001C7246"/>
    <w:rPr>
      <w:rFonts w:ascii="Tahoma" w:hAnsi="Tahoma" w:cs="Tahoma"/>
      <w:sz w:val="16"/>
      <w:szCs w:val="16"/>
    </w:rPr>
  </w:style>
  <w:style w:type="character" w:styleId="CommentReference">
    <w:name w:val="annotation reference"/>
    <w:rsid w:val="00DB4B24"/>
    <w:rPr>
      <w:sz w:val="16"/>
      <w:szCs w:val="16"/>
    </w:rPr>
  </w:style>
  <w:style w:type="paragraph" w:styleId="CommentText">
    <w:name w:val="annotation text"/>
    <w:basedOn w:val="Normal"/>
    <w:link w:val="CommentTextChar"/>
    <w:rsid w:val="00DB4B24"/>
    <w:rPr>
      <w:sz w:val="20"/>
    </w:rPr>
  </w:style>
  <w:style w:type="character" w:customStyle="1" w:styleId="CommentTextChar">
    <w:name w:val="Comment Text Char"/>
    <w:link w:val="CommentText"/>
    <w:rsid w:val="00DB4B24"/>
    <w:rPr>
      <w:lang w:eastAsia="en-US"/>
    </w:rPr>
  </w:style>
  <w:style w:type="paragraph" w:styleId="CommentSubject">
    <w:name w:val="annotation subject"/>
    <w:basedOn w:val="CommentText"/>
    <w:next w:val="CommentText"/>
    <w:link w:val="CommentSubjectChar"/>
    <w:rsid w:val="00DB4B24"/>
    <w:rPr>
      <w:b/>
      <w:bCs/>
    </w:rPr>
  </w:style>
  <w:style w:type="character" w:customStyle="1" w:styleId="CommentSubjectChar">
    <w:name w:val="Comment Subject Char"/>
    <w:link w:val="CommentSubject"/>
    <w:rsid w:val="00DB4B24"/>
    <w:rPr>
      <w:b/>
      <w:bCs/>
      <w:lang w:eastAsia="en-US"/>
    </w:rPr>
  </w:style>
  <w:style w:type="paragraph" w:styleId="Revision">
    <w:name w:val="Revision"/>
    <w:hidden/>
    <w:uiPriority w:val="99"/>
    <w:semiHidden/>
    <w:rsid w:val="007D731E"/>
    <w:rPr>
      <w:sz w:val="24"/>
    </w:rPr>
  </w:style>
  <w:style w:type="character" w:customStyle="1" w:styleId="apple-converted-space">
    <w:name w:val="apple-converted-space"/>
    <w:basedOn w:val="DefaultParagraphFont"/>
    <w:rsid w:val="00806CF3"/>
  </w:style>
  <w:style w:type="paragraph" w:styleId="ListParagraph">
    <w:name w:val="List Paragraph"/>
    <w:basedOn w:val="Normal"/>
    <w:link w:val="ListParagraphChar"/>
    <w:uiPriority w:val="1"/>
    <w:qFormat/>
    <w:rsid w:val="004A6300"/>
    <w:pPr>
      <w:ind w:left="720"/>
      <w:contextualSpacing/>
    </w:pPr>
  </w:style>
  <w:style w:type="paragraph" w:customStyle="1" w:styleId="JAR-HEADING2STYLE">
    <w:name w:val="JAR-HEADING 2 STYLE"/>
    <w:basedOn w:val="Heading2"/>
    <w:link w:val="JAR-HEADING2STYLEChar"/>
    <w:qFormat/>
    <w:rsid w:val="000A42CA"/>
    <w:pPr>
      <w:shd w:val="clear" w:color="auto" w:fill="ED7D31" w:themeFill="accent1"/>
    </w:pPr>
    <w:rPr>
      <w:color w:val="FFFFFF" w:themeColor="background1"/>
    </w:rPr>
  </w:style>
  <w:style w:type="character" w:customStyle="1" w:styleId="JAR-HEADING2STYLEChar">
    <w:name w:val="JAR-HEADING 2 STYLE Char"/>
    <w:basedOn w:val="Heading2Char"/>
    <w:link w:val="JAR-HEADING2STYLE"/>
    <w:rsid w:val="000A42CA"/>
    <w:rPr>
      <w:rFonts w:asciiTheme="majorHAnsi" w:hAnsiTheme="majorHAnsi"/>
      <w:b/>
      <w:smallCaps/>
      <w:color w:val="FFFFFF" w:themeColor="background1"/>
      <w:sz w:val="32"/>
      <w:szCs w:val="32"/>
      <w:shd w:val="clear" w:color="auto" w:fill="ED7D31" w:themeFill="accent1"/>
    </w:rPr>
  </w:style>
  <w:style w:type="character" w:styleId="IntenseEmphasis">
    <w:name w:val="Intense Emphasis"/>
    <w:basedOn w:val="DefaultParagraphFont"/>
    <w:uiPriority w:val="21"/>
    <w:qFormat/>
    <w:rsid w:val="00AF79D8"/>
    <w:rPr>
      <w:b/>
      <w:bCs/>
      <w:i/>
      <w:iCs/>
      <w:color w:val="ED7D31" w:themeColor="accent1"/>
    </w:rPr>
  </w:style>
  <w:style w:type="paragraph" w:styleId="Subtitle">
    <w:name w:val="Subtitle"/>
    <w:basedOn w:val="Normal"/>
    <w:next w:val="Normal"/>
    <w:link w:val="SubtitleChar"/>
    <w:qFormat/>
    <w:rsid w:val="00AF79D8"/>
    <w:pPr>
      <w:numPr>
        <w:ilvl w:val="1"/>
      </w:numPr>
      <w:ind w:left="1134"/>
    </w:pPr>
    <w:rPr>
      <w:rFonts w:asciiTheme="majorHAnsi" w:eastAsiaTheme="majorEastAsia" w:hAnsiTheme="majorHAnsi" w:cstheme="majorBidi"/>
      <w:i/>
      <w:iCs/>
      <w:color w:val="ED7D31" w:themeColor="accent1"/>
      <w:spacing w:val="15"/>
      <w:sz w:val="24"/>
      <w:szCs w:val="24"/>
    </w:rPr>
  </w:style>
  <w:style w:type="character" w:customStyle="1" w:styleId="SubtitleChar">
    <w:name w:val="Subtitle Char"/>
    <w:basedOn w:val="DefaultParagraphFont"/>
    <w:link w:val="Subtitle"/>
    <w:rsid w:val="00AF79D8"/>
    <w:rPr>
      <w:rFonts w:asciiTheme="majorHAnsi" w:eastAsiaTheme="majorEastAsia" w:hAnsiTheme="majorHAnsi" w:cstheme="majorBidi"/>
      <w:i/>
      <w:iCs/>
      <w:color w:val="ED7D31" w:themeColor="accent1"/>
      <w:spacing w:val="15"/>
      <w:sz w:val="24"/>
      <w:szCs w:val="24"/>
    </w:rPr>
  </w:style>
  <w:style w:type="character" w:styleId="SubtleEmphasis">
    <w:name w:val="Subtle Emphasis"/>
    <w:basedOn w:val="DefaultParagraphFont"/>
    <w:uiPriority w:val="19"/>
    <w:qFormat/>
    <w:rsid w:val="00E5020E"/>
    <w:rPr>
      <w:i/>
      <w:iCs/>
      <w:color w:val="808080" w:themeColor="text1" w:themeTint="7F"/>
    </w:rPr>
  </w:style>
  <w:style w:type="paragraph" w:customStyle="1" w:styleId="-">
    <w:name w:val="-*"/>
    <w:basedOn w:val="MyBulletLast"/>
    <w:autoRedefine/>
    <w:rsid w:val="00E5020E"/>
    <w:pPr>
      <w:numPr>
        <w:numId w:val="40"/>
      </w:numPr>
    </w:pPr>
    <w:rPr>
      <w:rFonts w:ascii="Arial Narrow" w:hAnsi="Arial Narrow"/>
    </w:rPr>
  </w:style>
  <w:style w:type="paragraph" w:customStyle="1" w:styleId="StyleMyBulletLast-BulletLastBulletlastBold">
    <w:name w:val="Style MyBulletLast-BulletLastBulletlast + Bold"/>
    <w:basedOn w:val="MyBulletLast"/>
    <w:link w:val="StyleMyBulletLast-BulletLastBulletlastBoldChar"/>
    <w:rsid w:val="00E5020E"/>
    <w:pPr>
      <w:numPr>
        <w:numId w:val="0"/>
      </w:numPr>
      <w:ind w:left="1701" w:hanging="567"/>
    </w:pPr>
    <w:rPr>
      <w:rFonts w:ascii="Arial Narrow" w:hAnsi="Arial Narrow"/>
    </w:rPr>
  </w:style>
  <w:style w:type="character" w:customStyle="1" w:styleId="StyleMyBulletLast-BulletLastBulletlastBoldChar">
    <w:name w:val="Style MyBulletLast-BulletLastBulletlast + Bold Char"/>
    <w:basedOn w:val="-Char"/>
    <w:link w:val="StyleMyBulletLast-BulletLastBulletlastBold"/>
    <w:rsid w:val="00E5020E"/>
    <w:rPr>
      <w:rFonts w:ascii="Arial Narrow" w:eastAsiaTheme="minorEastAsia" w:hAnsi="Arial Narrow" w:cs="Arial"/>
      <w:bCs/>
      <w:sz w:val="22"/>
      <w:szCs w:val="22"/>
      <w:lang w:eastAsia="en-GB"/>
    </w:rPr>
  </w:style>
  <w:style w:type="paragraph" w:customStyle="1" w:styleId="StyleMyBulletLast-BulletLastBulletlastItalic">
    <w:name w:val="Style MyBulletLast-BulletLastBulletlast + Italic"/>
    <w:basedOn w:val="MyBulletLast"/>
    <w:link w:val="StyleMyBulletLast-BulletLastBulletlastItalicChar"/>
    <w:rsid w:val="00E5020E"/>
    <w:pPr>
      <w:numPr>
        <w:numId w:val="0"/>
      </w:numPr>
      <w:ind w:left="1701" w:hanging="567"/>
    </w:pPr>
    <w:rPr>
      <w:rFonts w:ascii="Arial Narrow" w:hAnsi="Arial Narrow"/>
      <w:iCs/>
    </w:rPr>
  </w:style>
  <w:style w:type="character" w:customStyle="1" w:styleId="StyleMyBulletLast-BulletLastBulletlastItalicChar">
    <w:name w:val="Style MyBulletLast-BulletLastBulletlast + Italic Char"/>
    <w:link w:val="StyleMyBulletLast-BulletLastBulletlastItalic"/>
    <w:rsid w:val="00E5020E"/>
    <w:rPr>
      <w:rFonts w:ascii="Arial Narrow" w:hAnsi="Arial Narrow" w:cs="Arial"/>
      <w:bCs/>
      <w:iCs/>
      <w:sz w:val="22"/>
    </w:rPr>
  </w:style>
  <w:style w:type="paragraph" w:styleId="TOCHeading">
    <w:name w:val="TOC Heading"/>
    <w:basedOn w:val="Heading1"/>
    <w:next w:val="Normal"/>
    <w:uiPriority w:val="39"/>
    <w:unhideWhenUsed/>
    <w:qFormat/>
    <w:rsid w:val="00E5020E"/>
    <w:pPr>
      <w:pageBreakBefore w:val="0"/>
      <w:widowControl/>
      <w:pBdr>
        <w:bottom w:val="none" w:sz="0" w:space="0" w:color="auto"/>
      </w:pBdr>
      <w:tabs>
        <w:tab w:val="clear" w:pos="4230"/>
      </w:tabs>
      <w:spacing w:before="240" w:after="0" w:line="259" w:lineRule="auto"/>
      <w:outlineLvl w:val="9"/>
    </w:pPr>
    <w:rPr>
      <w:rFonts w:asciiTheme="majorHAnsi" w:eastAsiaTheme="majorEastAsia" w:hAnsiTheme="majorHAnsi" w:cstheme="majorBidi"/>
      <w:smallCaps w:val="0"/>
      <w:color w:val="C45911" w:themeColor="accent1" w:themeShade="BF"/>
      <w:kern w:val="0"/>
      <w:sz w:val="32"/>
      <w:szCs w:val="32"/>
      <w:lang w:val="en-US"/>
    </w:rPr>
  </w:style>
  <w:style w:type="paragraph" w:customStyle="1" w:styleId="Actionab">
    <w:name w:val="Action.ab"/>
    <w:basedOn w:val="Normal"/>
    <w:rsid w:val="008509D4"/>
    <w:rPr>
      <w:rFonts w:ascii="Times New Roman" w:hAnsi="Times New Roman"/>
      <w:sz w:val="24"/>
      <w:lang w:val="en-US"/>
    </w:rPr>
  </w:style>
  <w:style w:type="paragraph" w:customStyle="1" w:styleId="paragraph">
    <w:name w:val="paragraph"/>
    <w:basedOn w:val="Normal"/>
    <w:rsid w:val="008509D4"/>
    <w:pPr>
      <w:spacing w:before="100" w:beforeAutospacing="1" w:after="100" w:afterAutospacing="1"/>
    </w:pPr>
    <w:rPr>
      <w:rFonts w:ascii="Arial Narrow" w:hAnsi="Arial Narrow"/>
      <w:szCs w:val="24"/>
      <w:lang w:eastAsia="en-AU"/>
    </w:rPr>
  </w:style>
  <w:style w:type="paragraph" w:customStyle="1" w:styleId="subsection">
    <w:name w:val="subsection"/>
    <w:basedOn w:val="Normal"/>
    <w:rsid w:val="008509D4"/>
    <w:pPr>
      <w:spacing w:before="100" w:beforeAutospacing="1" w:after="100" w:afterAutospacing="1"/>
    </w:pPr>
    <w:rPr>
      <w:rFonts w:ascii="Arial Narrow" w:hAnsi="Arial Narrow"/>
      <w:szCs w:val="24"/>
      <w:lang w:eastAsia="en-AU"/>
    </w:rPr>
  </w:style>
  <w:style w:type="paragraph" w:styleId="TOC5">
    <w:name w:val="toc 5"/>
    <w:basedOn w:val="Normal"/>
    <w:next w:val="Normal"/>
    <w:autoRedefine/>
    <w:uiPriority w:val="39"/>
    <w:unhideWhenUsed/>
    <w:rsid w:val="00085B0A"/>
    <w:pPr>
      <w:spacing w:after="100" w:line="259" w:lineRule="auto"/>
      <w:ind w:left="880"/>
    </w:pPr>
    <w:rPr>
      <w:lang w:eastAsia="en-AU"/>
    </w:rPr>
  </w:style>
  <w:style w:type="paragraph" w:styleId="TOC6">
    <w:name w:val="toc 6"/>
    <w:basedOn w:val="Normal"/>
    <w:next w:val="Normal"/>
    <w:autoRedefine/>
    <w:uiPriority w:val="39"/>
    <w:unhideWhenUsed/>
    <w:rsid w:val="00085B0A"/>
    <w:pPr>
      <w:spacing w:after="100" w:line="259" w:lineRule="auto"/>
      <w:ind w:left="1100"/>
    </w:pPr>
    <w:rPr>
      <w:lang w:eastAsia="en-AU"/>
    </w:rPr>
  </w:style>
  <w:style w:type="paragraph" w:styleId="TOC7">
    <w:name w:val="toc 7"/>
    <w:basedOn w:val="Normal"/>
    <w:next w:val="Normal"/>
    <w:autoRedefine/>
    <w:uiPriority w:val="39"/>
    <w:unhideWhenUsed/>
    <w:rsid w:val="00085B0A"/>
    <w:pPr>
      <w:spacing w:after="100" w:line="259" w:lineRule="auto"/>
      <w:ind w:left="1320"/>
    </w:pPr>
    <w:rPr>
      <w:lang w:eastAsia="en-AU"/>
    </w:rPr>
  </w:style>
  <w:style w:type="paragraph" w:styleId="TOC8">
    <w:name w:val="toc 8"/>
    <w:basedOn w:val="Normal"/>
    <w:next w:val="Normal"/>
    <w:autoRedefine/>
    <w:uiPriority w:val="39"/>
    <w:unhideWhenUsed/>
    <w:rsid w:val="00085B0A"/>
    <w:pPr>
      <w:spacing w:after="100" w:line="259" w:lineRule="auto"/>
      <w:ind w:left="1540"/>
    </w:pPr>
    <w:rPr>
      <w:lang w:eastAsia="en-AU"/>
    </w:rPr>
  </w:style>
  <w:style w:type="paragraph" w:styleId="TOC9">
    <w:name w:val="toc 9"/>
    <w:basedOn w:val="Normal"/>
    <w:next w:val="Normal"/>
    <w:autoRedefine/>
    <w:uiPriority w:val="39"/>
    <w:unhideWhenUsed/>
    <w:rsid w:val="00085B0A"/>
    <w:pPr>
      <w:spacing w:after="100" w:line="259" w:lineRule="auto"/>
      <w:ind w:left="1760"/>
    </w:pPr>
    <w:rPr>
      <w:lang w:eastAsia="en-AU"/>
    </w:rPr>
  </w:style>
  <w:style w:type="character" w:styleId="UnresolvedMention">
    <w:name w:val="Unresolved Mention"/>
    <w:basedOn w:val="DefaultParagraphFont"/>
    <w:uiPriority w:val="99"/>
    <w:semiHidden/>
    <w:unhideWhenUsed/>
    <w:rsid w:val="00085B0A"/>
    <w:rPr>
      <w:color w:val="808080"/>
      <w:shd w:val="clear" w:color="auto" w:fill="E6E6E6"/>
    </w:rPr>
  </w:style>
  <w:style w:type="character" w:customStyle="1" w:styleId="BalloonTextChar">
    <w:name w:val="Balloon Text Char"/>
    <w:basedOn w:val="DefaultParagraphFont"/>
    <w:link w:val="BalloonText"/>
    <w:uiPriority w:val="99"/>
    <w:semiHidden/>
    <w:rsid w:val="00F2230F"/>
    <w:rPr>
      <w:rFonts w:ascii="Tahoma" w:hAnsi="Tahoma" w:cs="Tahoma"/>
      <w:sz w:val="16"/>
      <w:szCs w:val="16"/>
    </w:rPr>
  </w:style>
  <w:style w:type="character" w:customStyle="1" w:styleId="FooterChar">
    <w:name w:val="Footer Char"/>
    <w:basedOn w:val="DefaultParagraphFont"/>
    <w:link w:val="Footer"/>
    <w:uiPriority w:val="99"/>
    <w:rsid w:val="00F2230F"/>
    <w:rPr>
      <w:rFonts w:asciiTheme="minorHAnsi" w:hAnsiTheme="minorHAnsi"/>
      <w:i/>
      <w:color w:val="EC1B23"/>
    </w:rPr>
  </w:style>
  <w:style w:type="paragraph" w:customStyle="1" w:styleId="toclevel-1">
    <w:name w:val="toclevel-1"/>
    <w:basedOn w:val="Normal"/>
    <w:rsid w:val="00F2230F"/>
    <w:pPr>
      <w:spacing w:before="100" w:beforeAutospacing="1" w:after="100" w:afterAutospacing="1"/>
    </w:pPr>
    <w:rPr>
      <w:rFonts w:ascii="Times New Roman" w:hAnsi="Times New Roman"/>
      <w:sz w:val="24"/>
      <w:szCs w:val="24"/>
      <w:lang w:eastAsia="en-AU"/>
    </w:rPr>
  </w:style>
  <w:style w:type="character" w:customStyle="1" w:styleId="tocnumber">
    <w:name w:val="tocnumber"/>
    <w:basedOn w:val="DefaultParagraphFont"/>
    <w:rsid w:val="00F2230F"/>
  </w:style>
  <w:style w:type="character" w:customStyle="1" w:styleId="toctext">
    <w:name w:val="toctext"/>
    <w:basedOn w:val="DefaultParagraphFont"/>
    <w:rsid w:val="00F2230F"/>
  </w:style>
  <w:style w:type="paragraph" w:customStyle="1" w:styleId="toclevel-2">
    <w:name w:val="toclevel-2"/>
    <w:basedOn w:val="Normal"/>
    <w:rsid w:val="00F2230F"/>
    <w:pPr>
      <w:spacing w:before="100" w:beforeAutospacing="1" w:after="100" w:afterAutospacing="1"/>
    </w:pPr>
    <w:rPr>
      <w:rFonts w:ascii="Times New Roman" w:hAnsi="Times New Roman"/>
      <w:sz w:val="24"/>
      <w:szCs w:val="24"/>
      <w:lang w:eastAsia="en-AU"/>
    </w:rPr>
  </w:style>
  <w:style w:type="character" w:customStyle="1" w:styleId="mw-headline">
    <w:name w:val="mw-headline"/>
    <w:basedOn w:val="DefaultParagraphFont"/>
    <w:rsid w:val="00F2230F"/>
  </w:style>
  <w:style w:type="character" w:customStyle="1" w:styleId="mw-editsection">
    <w:name w:val="mw-editsection"/>
    <w:basedOn w:val="DefaultParagraphFont"/>
    <w:rsid w:val="00F2230F"/>
  </w:style>
  <w:style w:type="character" w:customStyle="1" w:styleId="mw-editsection-bracket">
    <w:name w:val="mw-editsection-bracket"/>
    <w:basedOn w:val="DefaultParagraphFont"/>
    <w:rsid w:val="00F2230F"/>
  </w:style>
  <w:style w:type="paragraph" w:styleId="BodyText">
    <w:name w:val="Body Text"/>
    <w:basedOn w:val="Normal"/>
    <w:link w:val="BodyTextChar"/>
    <w:unhideWhenUsed/>
    <w:rsid w:val="00526800"/>
    <w:pPr>
      <w:spacing w:after="120"/>
    </w:pPr>
  </w:style>
  <w:style w:type="character" w:customStyle="1" w:styleId="BodyTextChar">
    <w:name w:val="Body Text Char"/>
    <w:basedOn w:val="DefaultParagraphFont"/>
    <w:link w:val="BodyText"/>
    <w:rsid w:val="00526800"/>
    <w:rPr>
      <w:rFonts w:asciiTheme="minorHAnsi" w:hAnsiTheme="minorHAnsi"/>
      <w:sz w:val="22"/>
    </w:rPr>
  </w:style>
  <w:style w:type="character" w:customStyle="1" w:styleId="ListParagraphChar">
    <w:name w:val="List Paragraph Char"/>
    <w:basedOn w:val="DefaultParagraphFont"/>
    <w:link w:val="ListParagraph"/>
    <w:uiPriority w:val="34"/>
    <w:locked/>
    <w:rsid w:val="002606AE"/>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29577">
      <w:bodyDiv w:val="1"/>
      <w:marLeft w:val="0"/>
      <w:marRight w:val="0"/>
      <w:marTop w:val="0"/>
      <w:marBottom w:val="0"/>
      <w:divBdr>
        <w:top w:val="none" w:sz="0" w:space="0" w:color="auto"/>
        <w:left w:val="none" w:sz="0" w:space="0" w:color="auto"/>
        <w:bottom w:val="none" w:sz="0" w:space="0" w:color="auto"/>
        <w:right w:val="none" w:sz="0" w:space="0" w:color="auto"/>
      </w:divBdr>
    </w:div>
    <w:div w:id="149099402">
      <w:bodyDiv w:val="1"/>
      <w:marLeft w:val="0"/>
      <w:marRight w:val="0"/>
      <w:marTop w:val="0"/>
      <w:marBottom w:val="0"/>
      <w:divBdr>
        <w:top w:val="none" w:sz="0" w:space="0" w:color="auto"/>
        <w:left w:val="none" w:sz="0" w:space="0" w:color="auto"/>
        <w:bottom w:val="none" w:sz="0" w:space="0" w:color="auto"/>
        <w:right w:val="none" w:sz="0" w:space="0" w:color="auto"/>
      </w:divBdr>
    </w:div>
    <w:div w:id="182978901">
      <w:bodyDiv w:val="1"/>
      <w:marLeft w:val="0"/>
      <w:marRight w:val="0"/>
      <w:marTop w:val="0"/>
      <w:marBottom w:val="0"/>
      <w:divBdr>
        <w:top w:val="none" w:sz="0" w:space="0" w:color="auto"/>
        <w:left w:val="none" w:sz="0" w:space="0" w:color="auto"/>
        <w:bottom w:val="none" w:sz="0" w:space="0" w:color="auto"/>
        <w:right w:val="none" w:sz="0" w:space="0" w:color="auto"/>
      </w:divBdr>
      <w:divsChild>
        <w:div w:id="934676871">
          <w:marLeft w:val="0"/>
          <w:marRight w:val="0"/>
          <w:marTop w:val="0"/>
          <w:marBottom w:val="0"/>
          <w:divBdr>
            <w:top w:val="none" w:sz="0" w:space="0" w:color="auto"/>
            <w:left w:val="none" w:sz="0" w:space="0" w:color="auto"/>
            <w:bottom w:val="none" w:sz="0" w:space="0" w:color="auto"/>
            <w:right w:val="none" w:sz="0" w:space="0" w:color="auto"/>
          </w:divBdr>
          <w:divsChild>
            <w:div w:id="786463559">
              <w:marLeft w:val="0"/>
              <w:marRight w:val="0"/>
              <w:marTop w:val="0"/>
              <w:marBottom w:val="0"/>
              <w:divBdr>
                <w:top w:val="none" w:sz="0" w:space="0" w:color="auto"/>
                <w:left w:val="none" w:sz="0" w:space="0" w:color="auto"/>
                <w:bottom w:val="none" w:sz="0" w:space="0" w:color="auto"/>
                <w:right w:val="none" w:sz="0" w:space="0" w:color="auto"/>
              </w:divBdr>
            </w:div>
            <w:div w:id="1615863077">
              <w:marLeft w:val="0"/>
              <w:marRight w:val="0"/>
              <w:marTop w:val="0"/>
              <w:marBottom w:val="0"/>
              <w:divBdr>
                <w:top w:val="none" w:sz="0" w:space="0" w:color="auto"/>
                <w:left w:val="none" w:sz="0" w:space="0" w:color="auto"/>
                <w:bottom w:val="none" w:sz="0" w:space="0" w:color="auto"/>
                <w:right w:val="none" w:sz="0" w:space="0" w:color="auto"/>
              </w:divBdr>
            </w:div>
            <w:div w:id="192159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033262">
      <w:bodyDiv w:val="1"/>
      <w:marLeft w:val="0"/>
      <w:marRight w:val="0"/>
      <w:marTop w:val="0"/>
      <w:marBottom w:val="0"/>
      <w:divBdr>
        <w:top w:val="none" w:sz="0" w:space="0" w:color="auto"/>
        <w:left w:val="none" w:sz="0" w:space="0" w:color="auto"/>
        <w:bottom w:val="none" w:sz="0" w:space="0" w:color="auto"/>
        <w:right w:val="none" w:sz="0" w:space="0" w:color="auto"/>
      </w:divBdr>
    </w:div>
    <w:div w:id="432015214">
      <w:bodyDiv w:val="1"/>
      <w:marLeft w:val="0"/>
      <w:marRight w:val="0"/>
      <w:marTop w:val="0"/>
      <w:marBottom w:val="0"/>
      <w:divBdr>
        <w:top w:val="none" w:sz="0" w:space="0" w:color="auto"/>
        <w:left w:val="none" w:sz="0" w:space="0" w:color="auto"/>
        <w:bottom w:val="none" w:sz="0" w:space="0" w:color="auto"/>
        <w:right w:val="none" w:sz="0" w:space="0" w:color="auto"/>
      </w:divBdr>
      <w:divsChild>
        <w:div w:id="307444988">
          <w:marLeft w:val="0"/>
          <w:marRight w:val="0"/>
          <w:marTop w:val="0"/>
          <w:marBottom w:val="0"/>
          <w:divBdr>
            <w:top w:val="none" w:sz="0" w:space="0" w:color="auto"/>
            <w:left w:val="none" w:sz="0" w:space="0" w:color="auto"/>
            <w:bottom w:val="none" w:sz="0" w:space="0" w:color="auto"/>
            <w:right w:val="none" w:sz="0" w:space="0" w:color="auto"/>
          </w:divBdr>
          <w:divsChild>
            <w:div w:id="532422843">
              <w:marLeft w:val="0"/>
              <w:marRight w:val="0"/>
              <w:marTop w:val="0"/>
              <w:marBottom w:val="0"/>
              <w:divBdr>
                <w:top w:val="none" w:sz="0" w:space="0" w:color="auto"/>
                <w:left w:val="none" w:sz="0" w:space="0" w:color="auto"/>
                <w:bottom w:val="none" w:sz="0" w:space="0" w:color="auto"/>
                <w:right w:val="none" w:sz="0" w:space="0" w:color="auto"/>
              </w:divBdr>
            </w:div>
            <w:div w:id="708648198">
              <w:marLeft w:val="0"/>
              <w:marRight w:val="0"/>
              <w:marTop w:val="0"/>
              <w:marBottom w:val="0"/>
              <w:divBdr>
                <w:top w:val="none" w:sz="0" w:space="0" w:color="auto"/>
                <w:left w:val="none" w:sz="0" w:space="0" w:color="auto"/>
                <w:bottom w:val="none" w:sz="0" w:space="0" w:color="auto"/>
                <w:right w:val="none" w:sz="0" w:space="0" w:color="auto"/>
              </w:divBdr>
            </w:div>
            <w:div w:id="1007445067">
              <w:marLeft w:val="0"/>
              <w:marRight w:val="0"/>
              <w:marTop w:val="0"/>
              <w:marBottom w:val="0"/>
              <w:divBdr>
                <w:top w:val="none" w:sz="0" w:space="0" w:color="auto"/>
                <w:left w:val="none" w:sz="0" w:space="0" w:color="auto"/>
                <w:bottom w:val="none" w:sz="0" w:space="0" w:color="auto"/>
                <w:right w:val="none" w:sz="0" w:space="0" w:color="auto"/>
              </w:divBdr>
            </w:div>
            <w:div w:id="10415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103599">
      <w:bodyDiv w:val="1"/>
      <w:marLeft w:val="0"/>
      <w:marRight w:val="0"/>
      <w:marTop w:val="0"/>
      <w:marBottom w:val="0"/>
      <w:divBdr>
        <w:top w:val="none" w:sz="0" w:space="0" w:color="auto"/>
        <w:left w:val="none" w:sz="0" w:space="0" w:color="auto"/>
        <w:bottom w:val="none" w:sz="0" w:space="0" w:color="auto"/>
        <w:right w:val="none" w:sz="0" w:space="0" w:color="auto"/>
      </w:divBdr>
    </w:div>
    <w:div w:id="673872991">
      <w:bodyDiv w:val="1"/>
      <w:marLeft w:val="0"/>
      <w:marRight w:val="0"/>
      <w:marTop w:val="0"/>
      <w:marBottom w:val="0"/>
      <w:divBdr>
        <w:top w:val="none" w:sz="0" w:space="0" w:color="auto"/>
        <w:left w:val="none" w:sz="0" w:space="0" w:color="auto"/>
        <w:bottom w:val="none" w:sz="0" w:space="0" w:color="auto"/>
        <w:right w:val="none" w:sz="0" w:space="0" w:color="auto"/>
      </w:divBdr>
    </w:div>
    <w:div w:id="838278034">
      <w:bodyDiv w:val="1"/>
      <w:marLeft w:val="0"/>
      <w:marRight w:val="0"/>
      <w:marTop w:val="0"/>
      <w:marBottom w:val="0"/>
      <w:divBdr>
        <w:top w:val="none" w:sz="0" w:space="0" w:color="auto"/>
        <w:left w:val="none" w:sz="0" w:space="0" w:color="auto"/>
        <w:bottom w:val="none" w:sz="0" w:space="0" w:color="auto"/>
        <w:right w:val="none" w:sz="0" w:space="0" w:color="auto"/>
      </w:divBdr>
    </w:div>
    <w:div w:id="954559733">
      <w:bodyDiv w:val="1"/>
      <w:marLeft w:val="0"/>
      <w:marRight w:val="0"/>
      <w:marTop w:val="0"/>
      <w:marBottom w:val="0"/>
      <w:divBdr>
        <w:top w:val="none" w:sz="0" w:space="0" w:color="auto"/>
        <w:left w:val="none" w:sz="0" w:space="0" w:color="auto"/>
        <w:bottom w:val="none" w:sz="0" w:space="0" w:color="auto"/>
        <w:right w:val="none" w:sz="0" w:space="0" w:color="auto"/>
      </w:divBdr>
    </w:div>
    <w:div w:id="1247374425">
      <w:bodyDiv w:val="1"/>
      <w:marLeft w:val="0"/>
      <w:marRight w:val="0"/>
      <w:marTop w:val="0"/>
      <w:marBottom w:val="0"/>
      <w:divBdr>
        <w:top w:val="none" w:sz="0" w:space="0" w:color="auto"/>
        <w:left w:val="none" w:sz="0" w:space="0" w:color="auto"/>
        <w:bottom w:val="none" w:sz="0" w:space="0" w:color="auto"/>
        <w:right w:val="none" w:sz="0" w:space="0" w:color="auto"/>
      </w:divBdr>
    </w:div>
    <w:div w:id="1254509243">
      <w:bodyDiv w:val="1"/>
      <w:marLeft w:val="0"/>
      <w:marRight w:val="0"/>
      <w:marTop w:val="0"/>
      <w:marBottom w:val="0"/>
      <w:divBdr>
        <w:top w:val="none" w:sz="0" w:space="0" w:color="auto"/>
        <w:left w:val="none" w:sz="0" w:space="0" w:color="auto"/>
        <w:bottom w:val="none" w:sz="0" w:space="0" w:color="auto"/>
        <w:right w:val="none" w:sz="0" w:space="0" w:color="auto"/>
      </w:divBdr>
    </w:div>
    <w:div w:id="1440370707">
      <w:bodyDiv w:val="1"/>
      <w:marLeft w:val="0"/>
      <w:marRight w:val="0"/>
      <w:marTop w:val="0"/>
      <w:marBottom w:val="0"/>
      <w:divBdr>
        <w:top w:val="none" w:sz="0" w:space="0" w:color="auto"/>
        <w:left w:val="none" w:sz="0" w:space="0" w:color="auto"/>
        <w:bottom w:val="none" w:sz="0" w:space="0" w:color="auto"/>
        <w:right w:val="none" w:sz="0" w:space="0" w:color="auto"/>
      </w:divBdr>
    </w:div>
    <w:div w:id="1592004264">
      <w:bodyDiv w:val="1"/>
      <w:marLeft w:val="0"/>
      <w:marRight w:val="0"/>
      <w:marTop w:val="0"/>
      <w:marBottom w:val="0"/>
      <w:divBdr>
        <w:top w:val="none" w:sz="0" w:space="0" w:color="auto"/>
        <w:left w:val="none" w:sz="0" w:space="0" w:color="auto"/>
        <w:bottom w:val="none" w:sz="0" w:space="0" w:color="auto"/>
        <w:right w:val="none" w:sz="0" w:space="0" w:color="auto"/>
      </w:divBdr>
    </w:div>
    <w:div w:id="1613828747">
      <w:bodyDiv w:val="1"/>
      <w:marLeft w:val="0"/>
      <w:marRight w:val="0"/>
      <w:marTop w:val="0"/>
      <w:marBottom w:val="0"/>
      <w:divBdr>
        <w:top w:val="none" w:sz="0" w:space="0" w:color="auto"/>
        <w:left w:val="none" w:sz="0" w:space="0" w:color="auto"/>
        <w:bottom w:val="none" w:sz="0" w:space="0" w:color="auto"/>
        <w:right w:val="none" w:sz="0" w:space="0" w:color="auto"/>
      </w:divBdr>
    </w:div>
    <w:div w:id="1617171597">
      <w:bodyDiv w:val="1"/>
      <w:marLeft w:val="0"/>
      <w:marRight w:val="0"/>
      <w:marTop w:val="0"/>
      <w:marBottom w:val="0"/>
      <w:divBdr>
        <w:top w:val="none" w:sz="0" w:space="0" w:color="auto"/>
        <w:left w:val="none" w:sz="0" w:space="0" w:color="auto"/>
        <w:bottom w:val="none" w:sz="0" w:space="0" w:color="auto"/>
        <w:right w:val="none" w:sz="0" w:space="0" w:color="auto"/>
      </w:divBdr>
      <w:divsChild>
        <w:div w:id="243877251">
          <w:marLeft w:val="0"/>
          <w:marRight w:val="0"/>
          <w:marTop w:val="0"/>
          <w:marBottom w:val="0"/>
          <w:divBdr>
            <w:top w:val="none" w:sz="0" w:space="0" w:color="auto"/>
            <w:left w:val="none" w:sz="0" w:space="0" w:color="auto"/>
            <w:bottom w:val="none" w:sz="0" w:space="0" w:color="auto"/>
            <w:right w:val="none" w:sz="0" w:space="0" w:color="auto"/>
          </w:divBdr>
          <w:divsChild>
            <w:div w:id="12221971">
              <w:marLeft w:val="0"/>
              <w:marRight w:val="0"/>
              <w:marTop w:val="0"/>
              <w:marBottom w:val="0"/>
              <w:divBdr>
                <w:top w:val="none" w:sz="0" w:space="0" w:color="auto"/>
                <w:left w:val="none" w:sz="0" w:space="0" w:color="auto"/>
                <w:bottom w:val="none" w:sz="0" w:space="0" w:color="auto"/>
                <w:right w:val="none" w:sz="0" w:space="0" w:color="auto"/>
              </w:divBdr>
            </w:div>
            <w:div w:id="104732977">
              <w:marLeft w:val="0"/>
              <w:marRight w:val="0"/>
              <w:marTop w:val="0"/>
              <w:marBottom w:val="0"/>
              <w:divBdr>
                <w:top w:val="none" w:sz="0" w:space="0" w:color="auto"/>
                <w:left w:val="none" w:sz="0" w:space="0" w:color="auto"/>
                <w:bottom w:val="none" w:sz="0" w:space="0" w:color="auto"/>
                <w:right w:val="none" w:sz="0" w:space="0" w:color="auto"/>
              </w:divBdr>
            </w:div>
            <w:div w:id="424769007">
              <w:marLeft w:val="0"/>
              <w:marRight w:val="0"/>
              <w:marTop w:val="0"/>
              <w:marBottom w:val="0"/>
              <w:divBdr>
                <w:top w:val="none" w:sz="0" w:space="0" w:color="auto"/>
                <w:left w:val="none" w:sz="0" w:space="0" w:color="auto"/>
                <w:bottom w:val="none" w:sz="0" w:space="0" w:color="auto"/>
                <w:right w:val="none" w:sz="0" w:space="0" w:color="auto"/>
              </w:divBdr>
            </w:div>
            <w:div w:id="492530830">
              <w:marLeft w:val="0"/>
              <w:marRight w:val="0"/>
              <w:marTop w:val="0"/>
              <w:marBottom w:val="0"/>
              <w:divBdr>
                <w:top w:val="none" w:sz="0" w:space="0" w:color="auto"/>
                <w:left w:val="none" w:sz="0" w:space="0" w:color="auto"/>
                <w:bottom w:val="none" w:sz="0" w:space="0" w:color="auto"/>
                <w:right w:val="none" w:sz="0" w:space="0" w:color="auto"/>
              </w:divBdr>
            </w:div>
            <w:div w:id="539392459">
              <w:marLeft w:val="0"/>
              <w:marRight w:val="0"/>
              <w:marTop w:val="0"/>
              <w:marBottom w:val="0"/>
              <w:divBdr>
                <w:top w:val="none" w:sz="0" w:space="0" w:color="auto"/>
                <w:left w:val="none" w:sz="0" w:space="0" w:color="auto"/>
                <w:bottom w:val="none" w:sz="0" w:space="0" w:color="auto"/>
                <w:right w:val="none" w:sz="0" w:space="0" w:color="auto"/>
              </w:divBdr>
            </w:div>
            <w:div w:id="680819158">
              <w:marLeft w:val="0"/>
              <w:marRight w:val="0"/>
              <w:marTop w:val="0"/>
              <w:marBottom w:val="0"/>
              <w:divBdr>
                <w:top w:val="none" w:sz="0" w:space="0" w:color="auto"/>
                <w:left w:val="none" w:sz="0" w:space="0" w:color="auto"/>
                <w:bottom w:val="none" w:sz="0" w:space="0" w:color="auto"/>
                <w:right w:val="none" w:sz="0" w:space="0" w:color="auto"/>
              </w:divBdr>
            </w:div>
            <w:div w:id="758021169">
              <w:marLeft w:val="0"/>
              <w:marRight w:val="0"/>
              <w:marTop w:val="0"/>
              <w:marBottom w:val="0"/>
              <w:divBdr>
                <w:top w:val="none" w:sz="0" w:space="0" w:color="auto"/>
                <w:left w:val="none" w:sz="0" w:space="0" w:color="auto"/>
                <w:bottom w:val="none" w:sz="0" w:space="0" w:color="auto"/>
                <w:right w:val="none" w:sz="0" w:space="0" w:color="auto"/>
              </w:divBdr>
            </w:div>
            <w:div w:id="956059022">
              <w:marLeft w:val="0"/>
              <w:marRight w:val="0"/>
              <w:marTop w:val="0"/>
              <w:marBottom w:val="0"/>
              <w:divBdr>
                <w:top w:val="none" w:sz="0" w:space="0" w:color="auto"/>
                <w:left w:val="none" w:sz="0" w:space="0" w:color="auto"/>
                <w:bottom w:val="none" w:sz="0" w:space="0" w:color="auto"/>
                <w:right w:val="none" w:sz="0" w:space="0" w:color="auto"/>
              </w:divBdr>
            </w:div>
            <w:div w:id="1261568197">
              <w:marLeft w:val="0"/>
              <w:marRight w:val="0"/>
              <w:marTop w:val="0"/>
              <w:marBottom w:val="0"/>
              <w:divBdr>
                <w:top w:val="none" w:sz="0" w:space="0" w:color="auto"/>
                <w:left w:val="none" w:sz="0" w:space="0" w:color="auto"/>
                <w:bottom w:val="none" w:sz="0" w:space="0" w:color="auto"/>
                <w:right w:val="none" w:sz="0" w:space="0" w:color="auto"/>
              </w:divBdr>
            </w:div>
            <w:div w:id="184747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53022">
      <w:bodyDiv w:val="1"/>
      <w:marLeft w:val="0"/>
      <w:marRight w:val="0"/>
      <w:marTop w:val="0"/>
      <w:marBottom w:val="0"/>
      <w:divBdr>
        <w:top w:val="none" w:sz="0" w:space="0" w:color="auto"/>
        <w:left w:val="none" w:sz="0" w:space="0" w:color="auto"/>
        <w:bottom w:val="none" w:sz="0" w:space="0" w:color="auto"/>
        <w:right w:val="none" w:sz="0" w:space="0" w:color="auto"/>
      </w:divBdr>
    </w:div>
    <w:div w:id="1735203605">
      <w:bodyDiv w:val="1"/>
      <w:marLeft w:val="0"/>
      <w:marRight w:val="0"/>
      <w:marTop w:val="0"/>
      <w:marBottom w:val="0"/>
      <w:divBdr>
        <w:top w:val="none" w:sz="0" w:space="0" w:color="auto"/>
        <w:left w:val="none" w:sz="0" w:space="0" w:color="auto"/>
        <w:bottom w:val="none" w:sz="0" w:space="0" w:color="auto"/>
        <w:right w:val="none" w:sz="0" w:space="0" w:color="auto"/>
      </w:divBdr>
    </w:div>
    <w:div w:id="1777481223">
      <w:bodyDiv w:val="1"/>
      <w:marLeft w:val="0"/>
      <w:marRight w:val="0"/>
      <w:marTop w:val="0"/>
      <w:marBottom w:val="0"/>
      <w:divBdr>
        <w:top w:val="none" w:sz="0" w:space="0" w:color="auto"/>
        <w:left w:val="none" w:sz="0" w:space="0" w:color="auto"/>
        <w:bottom w:val="none" w:sz="0" w:space="0" w:color="auto"/>
        <w:right w:val="none" w:sz="0" w:space="0" w:color="auto"/>
      </w:divBdr>
      <w:divsChild>
        <w:div w:id="1668166165">
          <w:marLeft w:val="0"/>
          <w:marRight w:val="0"/>
          <w:marTop w:val="0"/>
          <w:marBottom w:val="0"/>
          <w:divBdr>
            <w:top w:val="none" w:sz="0" w:space="0" w:color="auto"/>
            <w:left w:val="none" w:sz="0" w:space="0" w:color="auto"/>
            <w:bottom w:val="none" w:sz="0" w:space="0" w:color="auto"/>
            <w:right w:val="none" w:sz="0" w:space="0" w:color="auto"/>
          </w:divBdr>
          <w:divsChild>
            <w:div w:id="735008259">
              <w:marLeft w:val="0"/>
              <w:marRight w:val="0"/>
              <w:marTop w:val="0"/>
              <w:marBottom w:val="0"/>
              <w:divBdr>
                <w:top w:val="none" w:sz="0" w:space="0" w:color="auto"/>
                <w:left w:val="none" w:sz="0" w:space="0" w:color="auto"/>
                <w:bottom w:val="none" w:sz="0" w:space="0" w:color="auto"/>
                <w:right w:val="none" w:sz="0" w:space="0" w:color="auto"/>
              </w:divBdr>
            </w:div>
            <w:div w:id="132566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96734">
      <w:bodyDiv w:val="1"/>
      <w:marLeft w:val="0"/>
      <w:marRight w:val="0"/>
      <w:marTop w:val="0"/>
      <w:marBottom w:val="0"/>
      <w:divBdr>
        <w:top w:val="none" w:sz="0" w:space="0" w:color="auto"/>
        <w:left w:val="none" w:sz="0" w:space="0" w:color="auto"/>
        <w:bottom w:val="none" w:sz="0" w:space="0" w:color="auto"/>
        <w:right w:val="none" w:sz="0" w:space="0" w:color="auto"/>
      </w:divBdr>
    </w:div>
    <w:div w:id="1883708614">
      <w:bodyDiv w:val="1"/>
      <w:marLeft w:val="0"/>
      <w:marRight w:val="0"/>
      <w:marTop w:val="0"/>
      <w:marBottom w:val="0"/>
      <w:divBdr>
        <w:top w:val="none" w:sz="0" w:space="0" w:color="auto"/>
        <w:left w:val="none" w:sz="0" w:space="0" w:color="auto"/>
        <w:bottom w:val="none" w:sz="0" w:space="0" w:color="auto"/>
        <w:right w:val="none" w:sz="0" w:space="0" w:color="auto"/>
      </w:divBdr>
      <w:divsChild>
        <w:div w:id="585113575">
          <w:marLeft w:val="0"/>
          <w:marRight w:val="0"/>
          <w:marTop w:val="0"/>
          <w:marBottom w:val="0"/>
          <w:divBdr>
            <w:top w:val="none" w:sz="0" w:space="0" w:color="auto"/>
            <w:left w:val="none" w:sz="0" w:space="0" w:color="auto"/>
            <w:bottom w:val="none" w:sz="0" w:space="0" w:color="auto"/>
            <w:right w:val="none" w:sz="0" w:space="0" w:color="auto"/>
          </w:divBdr>
          <w:divsChild>
            <w:div w:id="439683582">
              <w:marLeft w:val="0"/>
              <w:marRight w:val="0"/>
              <w:marTop w:val="0"/>
              <w:marBottom w:val="0"/>
              <w:divBdr>
                <w:top w:val="none" w:sz="0" w:space="0" w:color="auto"/>
                <w:left w:val="none" w:sz="0" w:space="0" w:color="auto"/>
                <w:bottom w:val="none" w:sz="0" w:space="0" w:color="auto"/>
                <w:right w:val="none" w:sz="0" w:space="0" w:color="auto"/>
              </w:divBdr>
            </w:div>
            <w:div w:id="572199506">
              <w:marLeft w:val="0"/>
              <w:marRight w:val="0"/>
              <w:marTop w:val="0"/>
              <w:marBottom w:val="0"/>
              <w:divBdr>
                <w:top w:val="none" w:sz="0" w:space="0" w:color="auto"/>
                <w:left w:val="none" w:sz="0" w:space="0" w:color="auto"/>
                <w:bottom w:val="none" w:sz="0" w:space="0" w:color="auto"/>
                <w:right w:val="none" w:sz="0" w:space="0" w:color="auto"/>
              </w:divBdr>
            </w:div>
            <w:div w:id="1647589581">
              <w:marLeft w:val="0"/>
              <w:marRight w:val="0"/>
              <w:marTop w:val="0"/>
              <w:marBottom w:val="0"/>
              <w:divBdr>
                <w:top w:val="none" w:sz="0" w:space="0" w:color="auto"/>
                <w:left w:val="none" w:sz="0" w:space="0" w:color="auto"/>
                <w:bottom w:val="none" w:sz="0" w:space="0" w:color="auto"/>
                <w:right w:val="none" w:sz="0" w:space="0" w:color="auto"/>
              </w:divBdr>
            </w:div>
            <w:div w:id="191708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393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www.worksafe.vic.gov.au/safety-and-prevention/registration-and-notification/notification-of-asbestos-removal" TargetMode="Externa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image" Target="media/image33.jpeg"/><Relationship Id="rId68" Type="http://schemas.openxmlformats.org/officeDocument/2006/relationships/image" Target="media/image38.jpeg"/><Relationship Id="rId2" Type="http://schemas.openxmlformats.org/officeDocument/2006/relationships/customXml" Target="../customXml/item2.xml"/><Relationship Id="rId16" Type="http://schemas.openxmlformats.org/officeDocument/2006/relationships/hyperlink" Target="https://www.worksafe.wa.gov.au/" TargetMode="External"/><Relationship Id="rId29" Type="http://schemas.openxmlformats.org/officeDocument/2006/relationships/image" Target="media/image7.png"/><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image" Target="cid:image004.png@01CF1D42.ED360060" TargetMode="External"/><Relationship Id="rId37" Type="http://schemas.openxmlformats.org/officeDocument/2006/relationships/hyperlink" Target="http://www.franchisees.jims.net" TargetMode="External"/><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28.png"/><Relationship Id="rId66" Type="http://schemas.openxmlformats.org/officeDocument/2006/relationships/image" Target="media/image36.png"/><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1.jpeg"/><Relationship Id="rId19" Type="http://schemas.openxmlformats.org/officeDocument/2006/relationships/hyperlink" Target="http://www.jimsasbestosremoval.com.au" TargetMode="External"/><Relationship Id="rId14" Type="http://schemas.openxmlformats.org/officeDocument/2006/relationships/hyperlink" Target="https://www.worksafe.vic.gov.au/" TargetMode="External"/><Relationship Id="rId22" Type="http://schemas.openxmlformats.org/officeDocument/2006/relationships/hyperlink" Target="https://nidp.itss.vic.gov.au/nidp/idff/sso?id=9&amp;sid=1&amp;option=credential&amp;sid=1" TargetMode="External"/><Relationship Id="rId27" Type="http://schemas.openxmlformats.org/officeDocument/2006/relationships/image" Target="media/image6.png"/><Relationship Id="rId30" Type="http://schemas.openxmlformats.org/officeDocument/2006/relationships/image" Target="cid:image003.png@01CF1D42.ED360060" TargetMode="External"/><Relationship Id="rId35" Type="http://schemas.openxmlformats.org/officeDocument/2006/relationships/image" Target="cid:image005.png@01CF1D42.ED360060" TargetMode="External"/><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hyperlink" Target="mailto:info@jimshazmatremoval.com.au" TargetMode="External"/><Relationship Id="rId64" Type="http://schemas.openxmlformats.org/officeDocument/2006/relationships/image" Target="media/image34.jpeg"/><Relationship Id="rId69"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www.franchisees.jims.net" TargetMode="External"/><Relationship Id="rId17" Type="http://schemas.openxmlformats.org/officeDocument/2006/relationships/hyperlink" Target="https://www.safework.sa.gov.au/" TargetMode="External"/><Relationship Id="rId25" Type="http://schemas.openxmlformats.org/officeDocument/2006/relationships/image" Target="media/image4.emf"/><Relationship Id="rId33" Type="http://schemas.openxmlformats.org/officeDocument/2006/relationships/hyperlink" Target="mailto:territory@jimsasbestosremoval.com.au" TargetMode="External"/><Relationship Id="rId38" Type="http://schemas.openxmlformats.org/officeDocument/2006/relationships/image" Target="media/image10.wmf"/><Relationship Id="rId46" Type="http://schemas.openxmlformats.org/officeDocument/2006/relationships/image" Target="media/image18.png"/><Relationship Id="rId59" Type="http://schemas.openxmlformats.org/officeDocument/2006/relationships/image" Target="media/image29.png"/><Relationship Id="rId67" Type="http://schemas.openxmlformats.org/officeDocument/2006/relationships/image" Target="media/image37.jpeg"/><Relationship Id="rId20" Type="http://schemas.openxmlformats.org/officeDocument/2006/relationships/hyperlink" Target="http://www.jimshazmatremoval.com.au" TargetMode="External"/><Relationship Id="rId41" Type="http://schemas.openxmlformats.org/officeDocument/2006/relationships/image" Target="media/image13.jpeg"/><Relationship Id="rId54" Type="http://schemas.openxmlformats.org/officeDocument/2006/relationships/image" Target="media/image26.png"/><Relationship Id="rId62" Type="http://schemas.openxmlformats.org/officeDocument/2006/relationships/image" Target="media/image32.jpeg"/><Relationship Id="rId70" Type="http://schemas.openxmlformats.org/officeDocument/2006/relationships/header" Target="header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worksafe.qld.gov.au/" TargetMode="External"/><Relationship Id="rId23" Type="http://schemas.openxmlformats.org/officeDocument/2006/relationships/image" Target="media/image2.png"/><Relationship Id="rId28" Type="http://schemas.openxmlformats.org/officeDocument/2006/relationships/image" Target="cid:image002.png@01CF1D42.ED360060" TargetMode="External"/><Relationship Id="rId36" Type="http://schemas.openxmlformats.org/officeDocument/2006/relationships/hyperlink" Target="http://www.jimsasbestosremoval.com.au" TargetMode="External"/><Relationship Id="rId49" Type="http://schemas.openxmlformats.org/officeDocument/2006/relationships/image" Target="media/image21.png"/><Relationship Id="rId57" Type="http://schemas.openxmlformats.org/officeDocument/2006/relationships/image" Target="media/image27.png"/><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0.jpeg"/><Relationship Id="rId65" Type="http://schemas.openxmlformats.org/officeDocument/2006/relationships/image" Target="media/image35.png"/><Relationship Id="rId73"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safework.nsw.gov.au/" TargetMode="External"/><Relationship Id="rId18" Type="http://schemas.openxmlformats.org/officeDocument/2006/relationships/hyperlink" Target="https://worksafe.nt.gov.au/" TargetMode="External"/><Relationship Id="rId39" Type="http://schemas.openxmlformats.org/officeDocument/2006/relationships/image" Target="media/image11.png"/><Relationship Id="rId34" Type="http://schemas.openxmlformats.org/officeDocument/2006/relationships/image" Target="media/image9.png"/><Relationship Id="rId50" Type="http://schemas.openxmlformats.org/officeDocument/2006/relationships/image" Target="media/image22.png"/><Relationship Id="rId55" Type="http://schemas.openxmlformats.org/officeDocument/2006/relationships/hyperlink" Target="mailto:info@jimshazmatremoval.com.au" TargetMode="External"/><Relationship Id="rId7" Type="http://schemas.openxmlformats.org/officeDocument/2006/relationships/settings" Target="settings.xml"/><Relationship Id="rId7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9.jpeg"/></Relationships>
</file>

<file path=word/_rels/header2.xml.rels><?xml version="1.0" encoding="UTF-8" standalone="yes"?>
<Relationships xmlns="http://schemas.openxmlformats.org/package/2006/relationships"><Relationship Id="rId1" Type="http://schemas.openxmlformats.org/officeDocument/2006/relationships/image" Target="media/image39.jpeg"/></Relationships>
</file>

<file path=word/_rels/header3.xml.rels><?xml version="1.0" encoding="UTF-8" standalone="yes"?>
<Relationships xmlns="http://schemas.openxmlformats.org/package/2006/relationships"><Relationship Id="rId1" Type="http://schemas.openxmlformats.org/officeDocument/2006/relationships/image" Target="media/image3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Test%20and%20Tag.dot"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ED7D31"/>
      </a:accent1>
      <a:accent2>
        <a:srgbClr val="48A1FA"/>
      </a:accent2>
      <a:accent3>
        <a:srgbClr val="A5A5A5"/>
      </a:accent3>
      <a:accent4>
        <a:srgbClr val="FFC000"/>
      </a:accent4>
      <a:accent5>
        <a:srgbClr val="4472C4"/>
      </a:accent5>
      <a:accent6>
        <a:srgbClr val="70AD47"/>
      </a:accent6>
      <a:hlink>
        <a:srgbClr val="0563C1"/>
      </a:hlink>
      <a:folHlink>
        <a:srgbClr val="954F72"/>
      </a:folHlink>
    </a:clrScheme>
    <a:fontScheme name="JAR">
      <a:majorFont>
        <a:latin typeface="Futura"/>
        <a:ea typeface=""/>
        <a:cs typeface=""/>
      </a:majorFont>
      <a:minorFont>
        <a:latin typeface="Helvetica Neu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a928be8-2137-47fb-86d4-029721de59d5" xsi:nil="true"/>
    <lcf76f155ced4ddcb4097134ff3c332f xmlns="5b1cc76e-4368-43b3-a2ac-226df62f179a">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74B9E5701DB9448AA1BFEC7953F8A61" ma:contentTypeVersion="13" ma:contentTypeDescription="Create a new document." ma:contentTypeScope="" ma:versionID="fbc66e8ccf047953064431e01abaa739">
  <xsd:schema xmlns:xsd="http://www.w3.org/2001/XMLSchema" xmlns:xs="http://www.w3.org/2001/XMLSchema" xmlns:p="http://schemas.microsoft.com/office/2006/metadata/properties" xmlns:ns2="5b1cc76e-4368-43b3-a2ac-226df62f179a" xmlns:ns3="8a928be8-2137-47fb-86d4-029721de59d5" targetNamespace="http://schemas.microsoft.com/office/2006/metadata/properties" ma:root="true" ma:fieldsID="30fcb13b9c66af06bea967306b5708c0" ns2:_="" ns3:_="">
    <xsd:import namespace="5b1cc76e-4368-43b3-a2ac-226df62f179a"/>
    <xsd:import namespace="8a928be8-2137-47fb-86d4-029721de59d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1cc76e-4368-43b3-a2ac-226df62f17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dc27df6-9a01-4901-9645-ce25f1233cf9"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928be8-2137-47fb-86d4-029721de59d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ef40023-21a2-49ef-b679-067e444cbb1d}" ma:internalName="TaxCatchAll" ma:showField="CatchAllData" ma:web="8a928be8-2137-47fb-86d4-029721de59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673476-D71F-4E06-B024-45DA4FC867E5}">
  <ds:schemaRefs>
    <ds:schemaRef ds:uri="http://schemas.microsoft.com/sharepoint/v3/contenttype/forms"/>
  </ds:schemaRefs>
</ds:datastoreItem>
</file>

<file path=customXml/itemProps2.xml><?xml version="1.0" encoding="utf-8"?>
<ds:datastoreItem xmlns:ds="http://schemas.openxmlformats.org/officeDocument/2006/customXml" ds:itemID="{D034F8A5-5DD7-4645-B3B3-9A10B98ECA4C}">
  <ds:schemaRefs>
    <ds:schemaRef ds:uri="http://schemas.microsoft.com/office/2006/metadata/properties"/>
    <ds:schemaRef ds:uri="http://schemas.microsoft.com/office/infopath/2007/PartnerControls"/>
    <ds:schemaRef ds:uri="8a928be8-2137-47fb-86d4-029721de59d5"/>
    <ds:schemaRef ds:uri="5b1cc76e-4368-43b3-a2ac-226df62f179a"/>
  </ds:schemaRefs>
</ds:datastoreItem>
</file>

<file path=customXml/itemProps3.xml><?xml version="1.0" encoding="utf-8"?>
<ds:datastoreItem xmlns:ds="http://schemas.openxmlformats.org/officeDocument/2006/customXml" ds:itemID="{837D3BA2-9720-44CC-B646-A4C06BBC539D}">
  <ds:schemaRefs>
    <ds:schemaRef ds:uri="http://schemas.openxmlformats.org/officeDocument/2006/bibliography"/>
  </ds:schemaRefs>
</ds:datastoreItem>
</file>

<file path=customXml/itemProps4.xml><?xml version="1.0" encoding="utf-8"?>
<ds:datastoreItem xmlns:ds="http://schemas.openxmlformats.org/officeDocument/2006/customXml" ds:itemID="{5632566D-B597-4644-833A-28EA955820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1cc76e-4368-43b3-a2ac-226df62f179a"/>
    <ds:schemaRef ds:uri="8a928be8-2137-47fb-86d4-029721de59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Test and Tag.dot</Template>
  <TotalTime>4282</TotalTime>
  <Pages>8</Pages>
  <Words>91816</Words>
  <Characters>523353</Characters>
  <Application>Microsoft Office Word</Application>
  <DocSecurity>0</DocSecurity>
  <Lines>4361</Lines>
  <Paragraphs>1227</Paragraphs>
  <ScaleCrop>false</ScaleCrop>
  <HeadingPairs>
    <vt:vector size="2" baseType="variant">
      <vt:variant>
        <vt:lpstr>Title</vt:lpstr>
      </vt:variant>
      <vt:variant>
        <vt:i4>1</vt:i4>
      </vt:variant>
    </vt:vector>
  </HeadingPairs>
  <TitlesOfParts>
    <vt:vector size="1" baseType="lpstr">
      <vt:lpstr>OH&amp;S POLICY</vt:lpstr>
    </vt:vector>
  </TitlesOfParts>
  <Company>Executive Update</Company>
  <LinksUpToDate>false</LinksUpToDate>
  <CharactersWithSpaces>613942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OH&amp;S POLICY</dc:title>
  <dc:creator>JMF</dc:creator>
  <cp:lastModifiedBy>tech</cp:lastModifiedBy>
  <cp:revision>1353</cp:revision>
  <cp:lastPrinted>2024-03-13T02:05:00Z</cp:lastPrinted>
  <dcterms:created xsi:type="dcterms:W3CDTF">2025-04-15T18:46:00Z</dcterms:created>
  <dcterms:modified xsi:type="dcterms:W3CDTF">2026-04-20T01:54:00Z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0x010100474B9E5701DB9448AA1BFEC7953F8A61</vt:lpwstr>
  </property>
  <property fmtid="{D5CDD505-2E9C-101B-9397-08002B2CF9AE}" pid="3" name="Order">
    <vt:r8>23500</vt:r8>
  </property>
  <property fmtid="{D5CDD505-2E9C-101B-9397-08002B2CF9AE}" pid="4" name="MediaServiceImageTags">
    <vt:lpwstr/>
  </property>
  <property fmtid="{D5CDD505-2E9C-101B-9397-08002B2CF9AE}" pid="5" name="GrammarlyDocumentId">
    <vt:lpwstr>2faa9fc421a0f1adf4c59939027729d2f8926ff67c870aa906378c40dbaff4ac</vt:lpwstr>
  </property>
</Properties>
</file>