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BDC1" w14:textId="3CDAB748" w:rsidR="005E2E31" w:rsidRPr="005E2E31" w:rsidRDefault="005E2E31" w:rsidP="005E2E31">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5E2E31">
        <w:rPr>
          <w:rFonts w:ascii="Times New Roman" w:eastAsia="Times New Roman" w:hAnsi="Times New Roman" w:cs="Times New Roman"/>
          <w:b/>
          <w:bCs/>
          <w:color w:val="222222"/>
          <w:sz w:val="27"/>
          <w:szCs w:val="27"/>
          <w:u w:val="single"/>
        </w:rPr>
        <w:t>The Shaker Lakes Parklands Holding More Than One Truth</w:t>
      </w:r>
    </w:p>
    <w:p w14:paraId="61FB6DE7"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i/>
          <w:iCs/>
          <w:color w:val="222222"/>
          <w:sz w:val="27"/>
          <w:szCs w:val="27"/>
        </w:rPr>
        <w:t>There are times when the right thing is not to rush forward, but to look more closely.</w:t>
      </w:r>
    </w:p>
    <w:p w14:paraId="05B41A20"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 xml:space="preserve">Environmentalism is one of the great moral movements of our time. It has corrected real </w:t>
      </w:r>
      <w:proofErr w:type="gramStart"/>
      <w:r w:rsidRPr="005E2E31">
        <w:rPr>
          <w:rFonts w:ascii="Times New Roman" w:eastAsia="Times New Roman" w:hAnsi="Times New Roman" w:cs="Times New Roman"/>
          <w:color w:val="222222"/>
          <w:sz w:val="27"/>
          <w:szCs w:val="27"/>
        </w:rPr>
        <w:t>harms</w:t>
      </w:r>
      <w:proofErr w:type="gramEnd"/>
      <w:r w:rsidRPr="005E2E31">
        <w:rPr>
          <w:rFonts w:ascii="Times New Roman" w:eastAsia="Times New Roman" w:hAnsi="Times New Roman" w:cs="Times New Roman"/>
          <w:color w:val="222222"/>
          <w:sz w:val="27"/>
          <w:szCs w:val="27"/>
        </w:rPr>
        <w:t>, restored damaged rivers, cleaned polluted air, and reminded us that the natural world is not disposable. It asks us to think beyond convenience and short-term gain. It teaches stewardship. It is rooted in humility.</w:t>
      </w:r>
    </w:p>
    <w:p w14:paraId="695B03FB"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That is why this conversation is complicated.</w:t>
      </w:r>
    </w:p>
    <w:p w14:paraId="63B4A386"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The question here is not whether stream restoration is good in general. It is whether this specific project, in this specific place, has been evaluated fully enough to justify irreversible change.</w:t>
      </w:r>
    </w:p>
    <w:p w14:paraId="23F248BD"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If the ecological benefit is small and localized, then the decision becomes more complicated. That does not mean the work is pointless.  It just means we should ask whether the magnitude of change matches the magnitude of what will be harmed.</w:t>
      </w:r>
    </w:p>
    <w:p w14:paraId="20DD3435"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There is a nuanced tension here between infrastructure policy, environmental pragmatism, and historic preservation. Infrastructure systems prioritize efficiency, compliance, and risk reduction. Environmental policy seeks healthy, functioning landscapes. Historic districts require continuity, stewardship, and long-term sustainability. All are legitimate public goals.</w:t>
      </w:r>
    </w:p>
    <w:p w14:paraId="61289BE9"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When the focus rests only on one goal, what is visible and beloved can begin to look like an obstacle to a simpler narrative. When environmental language is used to justify irreversible change, it carries moral force. It can discourage questions, even when those questions are simply asking for balance.</w:t>
      </w:r>
    </w:p>
    <w:p w14:paraId="6DF21E7F"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Thinking critically does not mean rejecting restoration. It means asking for complete information. It means asking whether alternatives were fully explored, whether the benefits are system-wide or localized, and whether repair could coexist with improvement. It means acknowledging that restoration and preservation are not always opposites.</w:t>
      </w:r>
    </w:p>
    <w:p w14:paraId="7C88DAB4"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i/>
          <w:iCs/>
          <w:color w:val="222222"/>
          <w:sz w:val="27"/>
          <w:szCs w:val="27"/>
        </w:rPr>
        <w:t>The dismantling of the Shaker Lakes is not just an engineering decision. It is a choice about how we define restoration, whether it means removing what came before, or caring for what exists while strengthening it.</w:t>
      </w:r>
    </w:p>
    <w:p w14:paraId="293B333D"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i/>
          <w:iCs/>
          <w:color w:val="222222"/>
          <w:sz w:val="27"/>
          <w:szCs w:val="27"/>
        </w:rPr>
        <w:lastRenderedPageBreak/>
        <w:t>When we take the time to hold both truths at once, that restoration can be valuable and that preservation can be essential then we give ourselves the chance to make decisions that are not only technically defensible, but deeply thoughtful.</w:t>
      </w:r>
    </w:p>
    <w:p w14:paraId="5F296AC6"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b/>
          <w:bCs/>
          <w:i/>
          <w:iCs/>
          <w:color w:val="222222"/>
          <w:sz w:val="27"/>
          <w:szCs w:val="27"/>
        </w:rPr>
        <w:t>Right now,</w:t>
      </w:r>
      <w:r w:rsidRPr="005E2E31">
        <w:rPr>
          <w:rFonts w:ascii="Times New Roman" w:eastAsia="Times New Roman" w:hAnsi="Times New Roman" w:cs="Times New Roman"/>
          <w:color w:val="222222"/>
          <w:sz w:val="27"/>
          <w:szCs w:val="27"/>
        </w:rPr>
        <w:t> the words the cities and the sewer district are using are that Horseshoe Lake has been decided, the dismantling ongoing, the earthworks beginning. But by whom was this decided?  Alternatives were not provided and engagement did not follow norms.</w:t>
      </w:r>
    </w:p>
    <w:p w14:paraId="52F20FEF"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So, in good conscience, it cannot be that simple.</w:t>
      </w:r>
    </w:p>
    <w:p w14:paraId="2B5A3425"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Too many decisions by the cities appear to have been made too early, and too many people got on the train before the full picture was clearly laid out. Sometimes the most responsible thing we can do is step off the train for a moment and ask whether we are certain about the destination.</w:t>
      </w:r>
    </w:p>
    <w:p w14:paraId="3E8F2DA2" w14:textId="77777777" w:rsidR="005E2E31" w:rsidRPr="005E2E31" w:rsidRDefault="005E2E31" w:rsidP="005E2E3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E2E31">
        <w:rPr>
          <w:rFonts w:ascii="Times New Roman" w:eastAsia="Times New Roman" w:hAnsi="Times New Roman" w:cs="Times New Roman"/>
          <w:color w:val="222222"/>
          <w:sz w:val="27"/>
          <w:szCs w:val="27"/>
        </w:rPr>
        <w:t>Once the lakes are gone, they will not return and this calls for humility. When something cannot be put back once it is taken, our thoughtfulness matters even more.</w:t>
      </w:r>
    </w:p>
    <w:p w14:paraId="05924F31" w14:textId="77777777" w:rsidR="005E2E31" w:rsidRPr="005E2E31" w:rsidRDefault="005E2E31" w:rsidP="005E2E31">
      <w:pPr>
        <w:shd w:val="clear" w:color="auto" w:fill="FFFFFF"/>
        <w:spacing w:line="209" w:lineRule="atLeast"/>
        <w:jc w:val="center"/>
        <w:rPr>
          <w:rFonts w:ascii="Arial" w:eastAsia="Times New Roman" w:hAnsi="Arial" w:cs="Arial"/>
          <w:color w:val="222222"/>
          <w:sz w:val="24"/>
          <w:szCs w:val="24"/>
        </w:rPr>
      </w:pPr>
      <w:r w:rsidRPr="005E2E31">
        <w:rPr>
          <w:rFonts w:ascii="Georgia" w:eastAsia="Times New Roman" w:hAnsi="Georgia" w:cs="Arial"/>
          <w:b/>
          <w:bCs/>
          <w:color w:val="000000"/>
          <w:sz w:val="36"/>
          <w:szCs w:val="36"/>
        </w:rPr>
        <w:t xml:space="preserve">  "When you've forgotten how to breathe, go visit the water; it will remind you how. -Poetry by </w:t>
      </w:r>
      <w:proofErr w:type="spellStart"/>
      <w:r w:rsidRPr="005E2E31">
        <w:rPr>
          <w:rFonts w:ascii="Georgia" w:eastAsia="Times New Roman" w:hAnsi="Georgia" w:cs="Arial"/>
          <w:b/>
          <w:bCs/>
          <w:color w:val="000000"/>
          <w:sz w:val="36"/>
          <w:szCs w:val="36"/>
        </w:rPr>
        <w:t>Soulink</w:t>
      </w:r>
      <w:proofErr w:type="spellEnd"/>
    </w:p>
    <w:p w14:paraId="2E1D45D9" w14:textId="77777777" w:rsidR="00B10157" w:rsidRDefault="00B10157"/>
    <w:sectPr w:rsidR="00B10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31"/>
    <w:rsid w:val="005E2E31"/>
    <w:rsid w:val="006315A0"/>
    <w:rsid w:val="00B1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6989"/>
  <w15:chartTrackingRefBased/>
  <w15:docId w15:val="{D8F45BB7-46C2-4FF3-BFCE-85E1EE9B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E31"/>
    <w:rPr>
      <w:rFonts w:eastAsiaTheme="majorEastAsia" w:cstheme="majorBidi"/>
      <w:color w:val="272727" w:themeColor="text1" w:themeTint="D8"/>
    </w:rPr>
  </w:style>
  <w:style w:type="paragraph" w:styleId="Title">
    <w:name w:val="Title"/>
    <w:basedOn w:val="Normal"/>
    <w:next w:val="Normal"/>
    <w:link w:val="TitleChar"/>
    <w:uiPriority w:val="10"/>
    <w:qFormat/>
    <w:rsid w:val="005E2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E31"/>
    <w:pPr>
      <w:spacing w:before="160"/>
      <w:jc w:val="center"/>
    </w:pPr>
    <w:rPr>
      <w:i/>
      <w:iCs/>
      <w:color w:val="404040" w:themeColor="text1" w:themeTint="BF"/>
    </w:rPr>
  </w:style>
  <w:style w:type="character" w:customStyle="1" w:styleId="QuoteChar">
    <w:name w:val="Quote Char"/>
    <w:basedOn w:val="DefaultParagraphFont"/>
    <w:link w:val="Quote"/>
    <w:uiPriority w:val="29"/>
    <w:rsid w:val="005E2E31"/>
    <w:rPr>
      <w:i/>
      <w:iCs/>
      <w:color w:val="404040" w:themeColor="text1" w:themeTint="BF"/>
    </w:rPr>
  </w:style>
  <w:style w:type="paragraph" w:styleId="ListParagraph">
    <w:name w:val="List Paragraph"/>
    <w:basedOn w:val="Normal"/>
    <w:uiPriority w:val="34"/>
    <w:qFormat/>
    <w:rsid w:val="005E2E31"/>
    <w:pPr>
      <w:ind w:left="720"/>
      <w:contextualSpacing/>
    </w:pPr>
  </w:style>
  <w:style w:type="character" w:styleId="IntenseEmphasis">
    <w:name w:val="Intense Emphasis"/>
    <w:basedOn w:val="DefaultParagraphFont"/>
    <w:uiPriority w:val="21"/>
    <w:qFormat/>
    <w:rsid w:val="005E2E31"/>
    <w:rPr>
      <w:i/>
      <w:iCs/>
      <w:color w:val="2F5496" w:themeColor="accent1" w:themeShade="BF"/>
    </w:rPr>
  </w:style>
  <w:style w:type="paragraph" w:styleId="IntenseQuote">
    <w:name w:val="Intense Quote"/>
    <w:basedOn w:val="Normal"/>
    <w:next w:val="Normal"/>
    <w:link w:val="IntenseQuoteChar"/>
    <w:uiPriority w:val="30"/>
    <w:qFormat/>
    <w:rsid w:val="005E2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E31"/>
    <w:rPr>
      <w:i/>
      <w:iCs/>
      <w:color w:val="2F5496" w:themeColor="accent1" w:themeShade="BF"/>
    </w:rPr>
  </w:style>
  <w:style w:type="character" w:styleId="IntenseReference">
    <w:name w:val="Intense Reference"/>
    <w:basedOn w:val="DefaultParagraphFont"/>
    <w:uiPriority w:val="32"/>
    <w:qFormat/>
    <w:rsid w:val="005E2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Weinfurtner</dc:creator>
  <cp:keywords/>
  <dc:description/>
  <cp:lastModifiedBy>Amy Weinfurtner</cp:lastModifiedBy>
  <cp:revision>1</cp:revision>
  <dcterms:created xsi:type="dcterms:W3CDTF">2026-04-23T17:23:00Z</dcterms:created>
  <dcterms:modified xsi:type="dcterms:W3CDTF">2026-04-23T17:25:00Z</dcterms:modified>
</cp:coreProperties>
</file>