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7FCCE" w14:textId="77777777" w:rsidR="00956158" w:rsidRPr="00956158" w:rsidRDefault="00956158" w:rsidP="00956158">
      <w:pPr>
        <w:rPr>
          <w:rFonts w:ascii="Arial" w:hAnsi="Arial" w:cs="Arial"/>
          <w:b/>
          <w:bCs/>
        </w:rPr>
      </w:pPr>
      <w:r w:rsidRPr="00956158">
        <w:rPr>
          <w:rFonts w:ascii="Arial" w:hAnsi="Arial" w:cs="Arial"/>
          <w:b/>
          <w:bCs/>
        </w:rPr>
        <w:t>TEMPLATE 2</w:t>
      </w:r>
    </w:p>
    <w:p w14:paraId="04FA1B8B" w14:textId="77777777" w:rsidR="00956158" w:rsidRPr="00956158" w:rsidRDefault="00956158" w:rsidP="00956158">
      <w:pPr>
        <w:rPr>
          <w:rFonts w:ascii="Arial" w:hAnsi="Arial" w:cs="Arial"/>
          <w:b/>
          <w:bCs/>
        </w:rPr>
      </w:pPr>
      <w:r w:rsidRPr="00956158">
        <w:rPr>
          <w:rFonts w:ascii="Arial" w:hAnsi="Arial" w:cs="Arial"/>
          <w:b/>
          <w:bCs/>
        </w:rPr>
        <w:t>INTERCONNECTED LAKES &amp; PARKLANDS</w:t>
      </w:r>
    </w:p>
    <w:p w14:paraId="09FF5986" w14:textId="77777777" w:rsidR="00956158" w:rsidRPr="00956158" w:rsidRDefault="00956158" w:rsidP="00956158">
      <w:pPr>
        <w:rPr>
          <w:rFonts w:ascii="Arial" w:hAnsi="Arial" w:cs="Arial"/>
        </w:rPr>
      </w:pPr>
      <w:r w:rsidRPr="00956158">
        <w:rPr>
          <w:rFonts w:ascii="Arial" w:hAnsi="Arial" w:cs="Arial"/>
        </w:rPr>
        <w:t xml:space="preserve">Keith C. </w:t>
      </w:r>
      <w:proofErr w:type="spellStart"/>
      <w:r w:rsidRPr="00956158">
        <w:rPr>
          <w:rFonts w:ascii="Arial" w:hAnsi="Arial" w:cs="Arial"/>
        </w:rPr>
        <w:t>Sendziak</w:t>
      </w:r>
      <w:proofErr w:type="spellEnd"/>
      <w:r w:rsidRPr="00956158">
        <w:rPr>
          <w:rFonts w:ascii="Arial" w:hAnsi="Arial" w:cs="Arial"/>
        </w:rPr>
        <w:br/>
        <w:t>Project Manager</w:t>
      </w:r>
      <w:r w:rsidRPr="00956158">
        <w:rPr>
          <w:rFonts w:ascii="Arial" w:hAnsi="Arial" w:cs="Arial"/>
        </w:rPr>
        <w:br/>
        <w:t>U.S. Army Corps of Engineers, Buffalo District</w:t>
      </w:r>
      <w:r w:rsidRPr="00956158">
        <w:rPr>
          <w:rFonts w:ascii="Arial" w:hAnsi="Arial" w:cs="Arial"/>
        </w:rPr>
        <w:br/>
        <w:t>1776 Niagara Street</w:t>
      </w:r>
      <w:r w:rsidRPr="00956158">
        <w:rPr>
          <w:rFonts w:ascii="Arial" w:hAnsi="Arial" w:cs="Arial"/>
        </w:rPr>
        <w:br/>
        <w:t>Buffalo, New York 14207</w:t>
      </w:r>
    </w:p>
    <w:p w14:paraId="241A1BBC" w14:textId="77777777" w:rsidR="00956158" w:rsidRPr="00956158" w:rsidRDefault="00956158" w:rsidP="00956158">
      <w:pPr>
        <w:rPr>
          <w:rFonts w:ascii="Arial" w:hAnsi="Arial" w:cs="Arial"/>
        </w:rPr>
      </w:pPr>
      <w:hyperlink r:id="rId6" w:history="1">
        <w:r w:rsidRPr="00956158">
          <w:rPr>
            <w:rStyle w:val="Hyperlink"/>
            <w:rFonts w:ascii="Arial" w:hAnsi="Arial" w:cs="Arial"/>
          </w:rPr>
          <w:t>keith.c.sendziak@usace.army.mil</w:t>
        </w:r>
      </w:hyperlink>
    </w:p>
    <w:p w14:paraId="18A6BBAA" w14:textId="77777777" w:rsidR="00956158" w:rsidRPr="00956158" w:rsidRDefault="00956158" w:rsidP="00956158">
      <w:pPr>
        <w:rPr>
          <w:rFonts w:ascii="Arial" w:hAnsi="Arial" w:cs="Arial"/>
        </w:rPr>
      </w:pPr>
      <w:r w:rsidRPr="00956158">
        <w:rPr>
          <w:rFonts w:ascii="Arial" w:hAnsi="Arial" w:cs="Arial"/>
        </w:rPr>
        <w:t>Re: Public Comment and Request for Public Hearing</w:t>
      </w:r>
      <w:r w:rsidRPr="00956158">
        <w:rPr>
          <w:rFonts w:ascii="Arial" w:hAnsi="Arial" w:cs="Arial"/>
        </w:rPr>
        <w:br/>
        <w:t>Permit Application LRB-2016-01374</w:t>
      </w:r>
      <w:r w:rsidRPr="00956158">
        <w:rPr>
          <w:rFonts w:ascii="Arial" w:hAnsi="Arial" w:cs="Arial"/>
        </w:rPr>
        <w:br/>
        <w:t>Doan Brook Restoration at Horseshoe Park Project</w:t>
      </w:r>
    </w:p>
    <w:p w14:paraId="4F7A1D5B" w14:textId="77777777" w:rsidR="00956158" w:rsidRPr="00956158" w:rsidRDefault="00956158" w:rsidP="00956158">
      <w:pPr>
        <w:rPr>
          <w:rFonts w:ascii="Arial" w:hAnsi="Arial" w:cs="Arial"/>
        </w:rPr>
      </w:pPr>
      <w:r w:rsidRPr="00956158">
        <w:rPr>
          <w:rFonts w:ascii="Arial" w:hAnsi="Arial" w:cs="Arial"/>
        </w:rPr>
        <w:t xml:space="preserve">Dear Mr. </w:t>
      </w:r>
      <w:proofErr w:type="spellStart"/>
      <w:r w:rsidRPr="00956158">
        <w:rPr>
          <w:rFonts w:ascii="Arial" w:hAnsi="Arial" w:cs="Arial"/>
        </w:rPr>
        <w:t>Sendziak</w:t>
      </w:r>
      <w:proofErr w:type="spellEnd"/>
      <w:r w:rsidRPr="00956158">
        <w:rPr>
          <w:rFonts w:ascii="Arial" w:hAnsi="Arial" w:cs="Arial"/>
        </w:rPr>
        <w:t>:</w:t>
      </w:r>
    </w:p>
    <w:p w14:paraId="1AC51988" w14:textId="77777777" w:rsidR="00956158" w:rsidRPr="00956158" w:rsidRDefault="00956158" w:rsidP="00956158">
      <w:pPr>
        <w:rPr>
          <w:rFonts w:ascii="Arial" w:hAnsi="Arial" w:cs="Arial"/>
        </w:rPr>
      </w:pPr>
      <w:r w:rsidRPr="00956158">
        <w:rPr>
          <w:rFonts w:ascii="Arial" w:hAnsi="Arial" w:cs="Arial"/>
        </w:rPr>
        <w:t>I am submitting this comment regarding Permit Application LRB-2016-01374 and respectfully request that the U.S. Army Corps of Engineers conduct a public hearing before making any final permitting decision.</w:t>
      </w:r>
    </w:p>
    <w:p w14:paraId="16713859" w14:textId="77777777" w:rsidR="00956158" w:rsidRPr="00956158" w:rsidRDefault="00956158" w:rsidP="00956158">
      <w:pPr>
        <w:rPr>
          <w:rFonts w:ascii="Arial" w:hAnsi="Arial" w:cs="Arial"/>
        </w:rPr>
      </w:pPr>
      <w:r w:rsidRPr="00956158">
        <w:rPr>
          <w:rFonts w:ascii="Arial" w:hAnsi="Arial" w:cs="Arial"/>
        </w:rPr>
        <w:t>The proposed undertaking is situated within the North Union Shaker Site and the Shaker Village Historic District, both listed on the National Register of Historic Places. The project also affects public parkland, environmental resources, recreational opportunities, and long-term community interests. Significant public interest and continuing controversy remain regarding the project's impacts, alternatives, and future consequences.</w:t>
      </w:r>
    </w:p>
    <w:p w14:paraId="108B5BD1" w14:textId="77777777" w:rsidR="00956158" w:rsidRPr="00956158" w:rsidRDefault="00956158" w:rsidP="00956158">
      <w:pPr>
        <w:rPr>
          <w:rFonts w:ascii="Arial" w:hAnsi="Arial" w:cs="Arial"/>
        </w:rPr>
      </w:pPr>
      <w:r w:rsidRPr="00956158">
        <w:rPr>
          <w:rFonts w:ascii="Arial" w:hAnsi="Arial" w:cs="Arial"/>
        </w:rPr>
        <w:t xml:space="preserve">A public hearing would provide residents, agencies, consulting parties, and other interested </w:t>
      </w:r>
      <w:proofErr w:type="gramStart"/>
      <w:r w:rsidRPr="00956158">
        <w:rPr>
          <w:rFonts w:ascii="Arial" w:hAnsi="Arial" w:cs="Arial"/>
        </w:rPr>
        <w:t>stakeholders</w:t>
      </w:r>
      <w:proofErr w:type="gramEnd"/>
      <w:r w:rsidRPr="00956158">
        <w:rPr>
          <w:rFonts w:ascii="Arial" w:hAnsi="Arial" w:cs="Arial"/>
        </w:rPr>
        <w:t xml:space="preserve"> an opportunity to present information and concerns directly into the administrative record before final decisions are made.</w:t>
      </w:r>
    </w:p>
    <w:p w14:paraId="4D4E1E37" w14:textId="77777777" w:rsidR="00956158" w:rsidRPr="00956158" w:rsidRDefault="00956158" w:rsidP="00956158">
      <w:pPr>
        <w:rPr>
          <w:rFonts w:ascii="Arial" w:hAnsi="Arial" w:cs="Arial"/>
        </w:rPr>
      </w:pPr>
      <w:r w:rsidRPr="00956158">
        <w:rPr>
          <w:rFonts w:ascii="Arial" w:hAnsi="Arial" w:cs="Arial"/>
        </w:rPr>
        <w:t>I am concerned that the lakes, dams, waterways, wetlands, riparian areas, and surrounding parklands may not be receiving sufficient consideration as an interconnected landscape.</w:t>
      </w:r>
    </w:p>
    <w:p w14:paraId="48EA1426" w14:textId="77777777" w:rsidR="00956158" w:rsidRPr="00956158" w:rsidRDefault="00956158" w:rsidP="00956158">
      <w:pPr>
        <w:rPr>
          <w:rFonts w:ascii="Arial" w:hAnsi="Arial" w:cs="Arial"/>
        </w:rPr>
      </w:pPr>
      <w:r w:rsidRPr="00956158">
        <w:rPr>
          <w:rFonts w:ascii="Arial" w:hAnsi="Arial" w:cs="Arial"/>
        </w:rPr>
        <w:t>The Shaker Lakes Parklands function as a connected system. Changes affecting one portion of the landscape may influence other portions in ways that are not always immediately apparent.</w:t>
      </w:r>
    </w:p>
    <w:p w14:paraId="5713CC6C" w14:textId="77777777" w:rsidR="00956158" w:rsidRPr="00956158" w:rsidRDefault="00956158" w:rsidP="00956158">
      <w:pPr>
        <w:rPr>
          <w:rFonts w:ascii="Arial" w:hAnsi="Arial" w:cs="Arial"/>
        </w:rPr>
      </w:pPr>
      <w:r w:rsidRPr="00956158">
        <w:rPr>
          <w:rFonts w:ascii="Arial" w:hAnsi="Arial" w:cs="Arial"/>
        </w:rPr>
        <w:t xml:space="preserve">I am also concerned that evaluating individual features separately may understate impacts to the broader landscape. Questions regarding sediment accumulation in portions of Lower Lake following the 2020 Horseshoe Lake breach, as well as questions concerning sediment movement associated with more recent stream-channel </w:t>
      </w:r>
      <w:r w:rsidRPr="00956158">
        <w:rPr>
          <w:rFonts w:ascii="Arial" w:hAnsi="Arial" w:cs="Arial"/>
        </w:rPr>
        <w:lastRenderedPageBreak/>
        <w:t>modifications, illustrate why many residents view the lakes, waterways, wetlands, riparian areas, and surrounding parklands as interconnected resources.</w:t>
      </w:r>
    </w:p>
    <w:p w14:paraId="2D96242D" w14:textId="77777777" w:rsidR="00956158" w:rsidRPr="00956158" w:rsidRDefault="00956158" w:rsidP="00956158">
      <w:pPr>
        <w:rPr>
          <w:rFonts w:ascii="Arial" w:hAnsi="Arial" w:cs="Arial"/>
        </w:rPr>
      </w:pPr>
      <w:r w:rsidRPr="00956158">
        <w:rPr>
          <w:rFonts w:ascii="Arial" w:hAnsi="Arial" w:cs="Arial"/>
        </w:rPr>
        <w:t>I encourage the Corps to carefully consider cumulative and system-wide effects when evaluating the proposed undertaking and any associated alternatives.</w:t>
      </w:r>
    </w:p>
    <w:p w14:paraId="73F69D20" w14:textId="77777777" w:rsidR="00956158" w:rsidRPr="00956158" w:rsidRDefault="00956158" w:rsidP="00956158">
      <w:pPr>
        <w:rPr>
          <w:rFonts w:ascii="Arial" w:hAnsi="Arial" w:cs="Arial"/>
        </w:rPr>
      </w:pPr>
      <w:r w:rsidRPr="00956158">
        <w:rPr>
          <w:rFonts w:ascii="Arial" w:hAnsi="Arial" w:cs="Arial"/>
        </w:rPr>
        <w:t xml:space="preserve">Because this project affects an interconnected landscape and continues to generate substantial public concern regarding long-term consequences and cumulative impacts, I believe </w:t>
      </w:r>
      <w:proofErr w:type="gramStart"/>
      <w:r w:rsidRPr="00956158">
        <w:rPr>
          <w:rFonts w:ascii="Arial" w:hAnsi="Arial" w:cs="Arial"/>
        </w:rPr>
        <w:t>a public</w:t>
      </w:r>
      <w:proofErr w:type="gramEnd"/>
      <w:r w:rsidRPr="00956158">
        <w:rPr>
          <w:rFonts w:ascii="Arial" w:hAnsi="Arial" w:cs="Arial"/>
        </w:rPr>
        <w:t xml:space="preserve"> hearing is warranted.</w:t>
      </w:r>
    </w:p>
    <w:p w14:paraId="56F6B91A" w14:textId="77777777" w:rsidR="00956158" w:rsidRPr="00956158" w:rsidRDefault="00956158" w:rsidP="00956158">
      <w:pPr>
        <w:rPr>
          <w:rFonts w:ascii="Arial" w:hAnsi="Arial" w:cs="Arial"/>
        </w:rPr>
      </w:pPr>
      <w:r w:rsidRPr="00956158">
        <w:rPr>
          <w:rFonts w:ascii="Arial" w:hAnsi="Arial" w:cs="Arial"/>
        </w:rPr>
        <w:t>Thank you for your consideration of these comments.</w:t>
      </w:r>
    </w:p>
    <w:p w14:paraId="52280A9D" w14:textId="77777777" w:rsidR="00956158" w:rsidRPr="00956158" w:rsidRDefault="00956158" w:rsidP="00956158">
      <w:pPr>
        <w:rPr>
          <w:rFonts w:ascii="Arial" w:hAnsi="Arial" w:cs="Arial"/>
        </w:rPr>
      </w:pPr>
      <w:r w:rsidRPr="00956158">
        <w:rPr>
          <w:rFonts w:ascii="Arial" w:hAnsi="Arial" w:cs="Arial"/>
        </w:rPr>
        <w:t>I respectfully request that this comment be included in the administrative record for Permit Application LRB-2016-01374 and considered as part of the Corps' public-interest review, environmental review, and permitting decision-making process.</w:t>
      </w:r>
    </w:p>
    <w:p w14:paraId="652BFFA6" w14:textId="77777777" w:rsidR="00956158" w:rsidRPr="00956158" w:rsidRDefault="00956158" w:rsidP="00956158">
      <w:pPr>
        <w:rPr>
          <w:rFonts w:ascii="Arial" w:hAnsi="Arial" w:cs="Arial"/>
        </w:rPr>
      </w:pPr>
      <w:r w:rsidRPr="00956158">
        <w:rPr>
          <w:rFonts w:ascii="Arial" w:hAnsi="Arial" w:cs="Arial"/>
        </w:rPr>
        <w:t>For the reasons described above, I respectfully request that the Corps conduct a public hearing so that residents, agencies, consulting parties, and other interested stakeholders may present information and concerns regarding the issues raised by this application before any final permitting decision is made.</w:t>
      </w:r>
    </w:p>
    <w:p w14:paraId="63FB829B" w14:textId="77777777" w:rsidR="00956158" w:rsidRPr="00956158" w:rsidRDefault="00956158" w:rsidP="00956158">
      <w:pPr>
        <w:rPr>
          <w:rFonts w:ascii="Arial" w:hAnsi="Arial" w:cs="Arial"/>
        </w:rPr>
      </w:pPr>
      <w:r w:rsidRPr="00956158">
        <w:rPr>
          <w:rFonts w:ascii="Arial" w:hAnsi="Arial" w:cs="Arial"/>
        </w:rPr>
        <w:t>Sincerely,</w:t>
      </w:r>
    </w:p>
    <w:p w14:paraId="42CE6573" w14:textId="77777777" w:rsidR="00956158" w:rsidRPr="00956158" w:rsidRDefault="00956158" w:rsidP="00956158">
      <w:pPr>
        <w:rPr>
          <w:rFonts w:ascii="Arial" w:hAnsi="Arial" w:cs="Arial"/>
        </w:rPr>
      </w:pPr>
      <w:r w:rsidRPr="00956158">
        <w:rPr>
          <w:rFonts w:ascii="Arial" w:hAnsi="Arial" w:cs="Arial"/>
        </w:rPr>
        <w:t>[NAME]</w:t>
      </w:r>
    </w:p>
    <w:p w14:paraId="0316D143" w14:textId="77777777" w:rsidR="00956158" w:rsidRPr="00956158" w:rsidRDefault="00956158" w:rsidP="00956158">
      <w:pPr>
        <w:rPr>
          <w:rFonts w:ascii="Arial" w:hAnsi="Arial" w:cs="Arial"/>
        </w:rPr>
      </w:pPr>
      <w:r w:rsidRPr="00956158">
        <w:rPr>
          <w:rFonts w:ascii="Arial" w:hAnsi="Arial" w:cs="Arial"/>
        </w:rPr>
        <w:t>[CITY, STATE]</w:t>
      </w:r>
    </w:p>
    <w:p w14:paraId="1D669AB5" w14:textId="77777777" w:rsidR="00956158" w:rsidRPr="00956158" w:rsidRDefault="00956158" w:rsidP="00956158">
      <w:pPr>
        <w:rPr>
          <w:rFonts w:ascii="Arial" w:hAnsi="Arial" w:cs="Arial"/>
        </w:rPr>
      </w:pPr>
      <w:r w:rsidRPr="00956158">
        <w:rPr>
          <w:rFonts w:ascii="Arial" w:hAnsi="Arial" w:cs="Arial"/>
        </w:rPr>
        <w:t>cc:</w:t>
      </w:r>
    </w:p>
    <w:p w14:paraId="0449E169" w14:textId="77777777" w:rsidR="00956158" w:rsidRPr="00956158" w:rsidRDefault="00956158" w:rsidP="00956158">
      <w:pPr>
        <w:rPr>
          <w:rFonts w:ascii="Arial" w:hAnsi="Arial" w:cs="Arial"/>
        </w:rPr>
      </w:pPr>
      <w:r w:rsidRPr="00956158">
        <w:rPr>
          <w:rFonts w:ascii="Arial" w:hAnsi="Arial" w:cs="Arial"/>
        </w:rPr>
        <w:t>Kristen Koehlinger</w:t>
      </w:r>
      <w:r w:rsidRPr="00956158">
        <w:rPr>
          <w:rFonts w:ascii="Arial" w:hAnsi="Arial" w:cs="Arial"/>
        </w:rPr>
        <w:br/>
        <w:t>Ohio State Historic Preservation Office</w:t>
      </w:r>
      <w:r w:rsidRPr="00956158">
        <w:rPr>
          <w:rFonts w:ascii="Arial" w:hAnsi="Arial" w:cs="Arial"/>
        </w:rPr>
        <w:br/>
        <w:t>Ohio History Connection</w:t>
      </w:r>
      <w:r w:rsidRPr="00956158">
        <w:rPr>
          <w:rFonts w:ascii="Arial" w:hAnsi="Arial" w:cs="Arial"/>
        </w:rPr>
        <w:br/>
        <w:t>800 East 17th Avenue</w:t>
      </w:r>
      <w:r w:rsidRPr="00956158">
        <w:rPr>
          <w:rFonts w:ascii="Arial" w:hAnsi="Arial" w:cs="Arial"/>
        </w:rPr>
        <w:br/>
        <w:t>Columbus, Ohio 43211</w:t>
      </w:r>
      <w:r w:rsidRPr="00956158">
        <w:rPr>
          <w:rFonts w:ascii="Arial" w:hAnsi="Arial" w:cs="Arial"/>
        </w:rPr>
        <w:br/>
      </w:r>
      <w:hyperlink r:id="rId7" w:history="1">
        <w:r w:rsidRPr="00956158">
          <w:rPr>
            <w:rStyle w:val="Hyperlink"/>
            <w:rFonts w:ascii="Arial" w:hAnsi="Arial" w:cs="Arial"/>
          </w:rPr>
          <w:t>kkoehlinger@ohiohistory.org</w:t>
        </w:r>
      </w:hyperlink>
    </w:p>
    <w:p w14:paraId="2159207C" w14:textId="77777777" w:rsidR="00956158" w:rsidRPr="00956158" w:rsidRDefault="00956158" w:rsidP="00956158">
      <w:pPr>
        <w:rPr>
          <w:rFonts w:ascii="Arial" w:hAnsi="Arial" w:cs="Arial"/>
        </w:rPr>
      </w:pPr>
      <w:r w:rsidRPr="00956158">
        <w:rPr>
          <w:rFonts w:ascii="Arial" w:hAnsi="Arial" w:cs="Arial"/>
        </w:rPr>
        <w:t>Jaime Loichinger</w:t>
      </w:r>
      <w:r w:rsidRPr="00956158">
        <w:rPr>
          <w:rFonts w:ascii="Arial" w:hAnsi="Arial" w:cs="Arial"/>
        </w:rPr>
        <w:br/>
        <w:t>Director</w:t>
      </w:r>
      <w:r w:rsidRPr="00956158">
        <w:rPr>
          <w:rFonts w:ascii="Arial" w:hAnsi="Arial" w:cs="Arial"/>
        </w:rPr>
        <w:br/>
        <w:t>Office of Federal Agency Programs</w:t>
      </w:r>
      <w:r w:rsidRPr="00956158">
        <w:rPr>
          <w:rFonts w:ascii="Arial" w:hAnsi="Arial" w:cs="Arial"/>
        </w:rPr>
        <w:br/>
        <w:t>Advisory Council on Historic Preservation</w:t>
      </w:r>
      <w:r w:rsidRPr="00956158">
        <w:rPr>
          <w:rFonts w:ascii="Arial" w:hAnsi="Arial" w:cs="Arial"/>
        </w:rPr>
        <w:br/>
        <w:t>401 F Street NW, Suite 308</w:t>
      </w:r>
      <w:r w:rsidRPr="00956158">
        <w:rPr>
          <w:rFonts w:ascii="Arial" w:hAnsi="Arial" w:cs="Arial"/>
        </w:rPr>
        <w:br/>
        <w:t>Washington, DC 20001</w:t>
      </w:r>
      <w:r w:rsidRPr="00956158">
        <w:rPr>
          <w:rFonts w:ascii="Arial" w:hAnsi="Arial" w:cs="Arial"/>
        </w:rPr>
        <w:br/>
      </w:r>
      <w:hyperlink r:id="rId8" w:history="1">
        <w:r w:rsidRPr="00956158">
          <w:rPr>
            <w:rStyle w:val="Hyperlink"/>
            <w:rFonts w:ascii="Arial" w:hAnsi="Arial" w:cs="Arial"/>
          </w:rPr>
          <w:t>jloichinger@achp.gov</w:t>
        </w:r>
      </w:hyperlink>
    </w:p>
    <w:p w14:paraId="733FF662" w14:textId="77777777" w:rsidR="00956158" w:rsidRPr="00956158" w:rsidRDefault="00956158" w:rsidP="00956158">
      <w:pPr>
        <w:rPr>
          <w:rFonts w:ascii="Arial" w:hAnsi="Arial" w:cs="Arial"/>
        </w:rPr>
      </w:pPr>
      <w:r w:rsidRPr="00956158">
        <w:rPr>
          <w:rFonts w:ascii="Arial" w:hAnsi="Arial" w:cs="Arial"/>
        </w:rPr>
        <w:t>Pat Billett</w:t>
      </w:r>
      <w:r w:rsidRPr="00956158">
        <w:rPr>
          <w:rFonts w:ascii="Arial" w:hAnsi="Arial" w:cs="Arial"/>
        </w:rPr>
        <w:br/>
        <w:t>Ohio Environmental Protection Agency</w:t>
      </w:r>
      <w:r w:rsidRPr="00956158">
        <w:rPr>
          <w:rFonts w:ascii="Arial" w:hAnsi="Arial" w:cs="Arial"/>
        </w:rPr>
        <w:br/>
      </w:r>
      <w:r w:rsidRPr="00956158">
        <w:rPr>
          <w:rFonts w:ascii="Arial" w:hAnsi="Arial" w:cs="Arial"/>
        </w:rPr>
        <w:lastRenderedPageBreak/>
        <w:t>Division of Surface Water</w:t>
      </w:r>
      <w:r w:rsidRPr="00956158">
        <w:rPr>
          <w:rFonts w:ascii="Arial" w:hAnsi="Arial" w:cs="Arial"/>
        </w:rPr>
        <w:br/>
        <w:t>50 West Town Street, Suite 700</w:t>
      </w:r>
      <w:r w:rsidRPr="00956158">
        <w:rPr>
          <w:rFonts w:ascii="Arial" w:hAnsi="Arial" w:cs="Arial"/>
        </w:rPr>
        <w:br/>
        <w:t>Columbus, Ohio 43215</w:t>
      </w:r>
      <w:r w:rsidRPr="00956158">
        <w:rPr>
          <w:rFonts w:ascii="Arial" w:hAnsi="Arial" w:cs="Arial"/>
        </w:rPr>
        <w:br/>
      </w:r>
      <w:hyperlink r:id="rId9" w:history="1">
        <w:r w:rsidRPr="00956158">
          <w:rPr>
            <w:rStyle w:val="Hyperlink"/>
            <w:rFonts w:ascii="Arial" w:hAnsi="Arial" w:cs="Arial"/>
          </w:rPr>
          <w:t>pat.billett@epa.ohio.gov</w:t>
        </w:r>
      </w:hyperlink>
    </w:p>
    <w:p w14:paraId="77DBF66C" w14:textId="77777777" w:rsidR="00956158" w:rsidRPr="00956158" w:rsidRDefault="00956158" w:rsidP="00956158">
      <w:pPr>
        <w:rPr>
          <w:rFonts w:ascii="Arial" w:hAnsi="Arial" w:cs="Arial"/>
        </w:rPr>
      </w:pPr>
      <w:r w:rsidRPr="00956158">
        <w:rPr>
          <w:rFonts w:ascii="Arial" w:hAnsi="Arial" w:cs="Arial"/>
        </w:rPr>
        <w:t>David Emerman</w:t>
      </w:r>
      <w:r w:rsidRPr="00956158">
        <w:rPr>
          <w:rFonts w:ascii="Arial" w:hAnsi="Arial" w:cs="Arial"/>
        </w:rPr>
        <w:br/>
        <w:t>Ohio Environmental Protection Agency</w:t>
      </w:r>
      <w:r w:rsidRPr="00956158">
        <w:rPr>
          <w:rFonts w:ascii="Arial" w:hAnsi="Arial" w:cs="Arial"/>
        </w:rPr>
        <w:br/>
        <w:t>Division of Surface Water</w:t>
      </w:r>
      <w:r w:rsidRPr="00956158">
        <w:rPr>
          <w:rFonts w:ascii="Arial" w:hAnsi="Arial" w:cs="Arial"/>
        </w:rPr>
        <w:br/>
        <w:t>50 West Town Street, Suite 700</w:t>
      </w:r>
      <w:r w:rsidRPr="00956158">
        <w:rPr>
          <w:rFonts w:ascii="Arial" w:hAnsi="Arial" w:cs="Arial"/>
        </w:rPr>
        <w:br/>
        <w:t>Columbus, Ohio 43215</w:t>
      </w:r>
      <w:r w:rsidRPr="00956158">
        <w:rPr>
          <w:rFonts w:ascii="Arial" w:hAnsi="Arial" w:cs="Arial"/>
        </w:rPr>
        <w:br/>
      </w:r>
      <w:hyperlink r:id="rId10" w:history="1">
        <w:r w:rsidRPr="00956158">
          <w:rPr>
            <w:rStyle w:val="Hyperlink"/>
            <w:rFonts w:ascii="Arial" w:hAnsi="Arial" w:cs="Arial"/>
          </w:rPr>
          <w:t>david.emerman@epa.ohio.gov</w:t>
        </w:r>
      </w:hyperlink>
    </w:p>
    <w:p w14:paraId="49E06689" w14:textId="77777777" w:rsidR="00956158" w:rsidRPr="00956158" w:rsidRDefault="00956158">
      <w:pPr>
        <w:rPr>
          <w:rFonts w:ascii="Arial" w:hAnsi="Arial" w:cs="Arial"/>
        </w:rPr>
      </w:pPr>
    </w:p>
    <w:sectPr w:rsidR="00956158" w:rsidRPr="0095615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22F35" w14:textId="77777777" w:rsidR="00B87D68" w:rsidRDefault="00B87D68" w:rsidP="00956158">
      <w:pPr>
        <w:spacing w:after="0" w:line="240" w:lineRule="auto"/>
      </w:pPr>
      <w:r>
        <w:separator/>
      </w:r>
    </w:p>
  </w:endnote>
  <w:endnote w:type="continuationSeparator" w:id="0">
    <w:p w14:paraId="56258FDF" w14:textId="77777777" w:rsidR="00B87D68" w:rsidRDefault="00B87D68" w:rsidP="00956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3512826"/>
      <w:docPartObj>
        <w:docPartGallery w:val="Page Numbers (Bottom of Page)"/>
        <w:docPartUnique/>
      </w:docPartObj>
    </w:sdtPr>
    <w:sdtEndPr>
      <w:rPr>
        <w:rFonts w:ascii="Arial" w:hAnsi="Arial" w:cs="Arial"/>
        <w:noProof/>
      </w:rPr>
    </w:sdtEndPr>
    <w:sdtContent>
      <w:p w14:paraId="03AAA13E" w14:textId="30B5A81A" w:rsidR="00956158" w:rsidRPr="00956158" w:rsidRDefault="00956158">
        <w:pPr>
          <w:pStyle w:val="Footer"/>
          <w:jc w:val="center"/>
          <w:rPr>
            <w:rFonts w:ascii="Arial" w:hAnsi="Arial" w:cs="Arial"/>
          </w:rPr>
        </w:pPr>
        <w:r w:rsidRPr="00956158">
          <w:rPr>
            <w:rFonts w:ascii="Arial" w:hAnsi="Arial" w:cs="Arial"/>
          </w:rPr>
          <w:fldChar w:fldCharType="begin"/>
        </w:r>
        <w:r w:rsidRPr="00956158">
          <w:rPr>
            <w:rFonts w:ascii="Arial" w:hAnsi="Arial" w:cs="Arial"/>
          </w:rPr>
          <w:instrText xml:space="preserve"> PAGE   \* MERGEFORMAT </w:instrText>
        </w:r>
        <w:r w:rsidRPr="00956158">
          <w:rPr>
            <w:rFonts w:ascii="Arial" w:hAnsi="Arial" w:cs="Arial"/>
          </w:rPr>
          <w:fldChar w:fldCharType="separate"/>
        </w:r>
        <w:r w:rsidRPr="00956158">
          <w:rPr>
            <w:rFonts w:ascii="Arial" w:hAnsi="Arial" w:cs="Arial"/>
            <w:noProof/>
          </w:rPr>
          <w:t>2</w:t>
        </w:r>
        <w:r w:rsidRPr="00956158">
          <w:rPr>
            <w:rFonts w:ascii="Arial" w:hAnsi="Arial" w:cs="Arial"/>
            <w:noProof/>
          </w:rPr>
          <w:fldChar w:fldCharType="end"/>
        </w:r>
      </w:p>
    </w:sdtContent>
  </w:sdt>
  <w:p w14:paraId="18EE18C3" w14:textId="77777777" w:rsidR="00956158" w:rsidRDefault="00956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6D45A" w14:textId="77777777" w:rsidR="00B87D68" w:rsidRDefault="00B87D68" w:rsidP="00956158">
      <w:pPr>
        <w:spacing w:after="0" w:line="240" w:lineRule="auto"/>
      </w:pPr>
      <w:r>
        <w:separator/>
      </w:r>
    </w:p>
  </w:footnote>
  <w:footnote w:type="continuationSeparator" w:id="0">
    <w:p w14:paraId="129EF29D" w14:textId="77777777" w:rsidR="00B87D68" w:rsidRDefault="00B87D68" w:rsidP="009561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58"/>
    <w:rsid w:val="00956158"/>
    <w:rsid w:val="00A3603A"/>
    <w:rsid w:val="00B8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D02D"/>
  <w15:chartTrackingRefBased/>
  <w15:docId w15:val="{229811E6-B01C-4236-B5A2-83A118B0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1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1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1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1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1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1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1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1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1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1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1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1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1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1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158"/>
    <w:rPr>
      <w:rFonts w:eastAsiaTheme="majorEastAsia" w:cstheme="majorBidi"/>
      <w:color w:val="272727" w:themeColor="text1" w:themeTint="D8"/>
    </w:rPr>
  </w:style>
  <w:style w:type="paragraph" w:styleId="Title">
    <w:name w:val="Title"/>
    <w:basedOn w:val="Normal"/>
    <w:next w:val="Normal"/>
    <w:link w:val="TitleChar"/>
    <w:uiPriority w:val="10"/>
    <w:qFormat/>
    <w:rsid w:val="00956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158"/>
    <w:pPr>
      <w:spacing w:before="160"/>
      <w:jc w:val="center"/>
    </w:pPr>
    <w:rPr>
      <w:i/>
      <w:iCs/>
      <w:color w:val="404040" w:themeColor="text1" w:themeTint="BF"/>
    </w:rPr>
  </w:style>
  <w:style w:type="character" w:customStyle="1" w:styleId="QuoteChar">
    <w:name w:val="Quote Char"/>
    <w:basedOn w:val="DefaultParagraphFont"/>
    <w:link w:val="Quote"/>
    <w:uiPriority w:val="29"/>
    <w:rsid w:val="00956158"/>
    <w:rPr>
      <w:i/>
      <w:iCs/>
      <w:color w:val="404040" w:themeColor="text1" w:themeTint="BF"/>
    </w:rPr>
  </w:style>
  <w:style w:type="paragraph" w:styleId="ListParagraph">
    <w:name w:val="List Paragraph"/>
    <w:basedOn w:val="Normal"/>
    <w:uiPriority w:val="34"/>
    <w:qFormat/>
    <w:rsid w:val="00956158"/>
    <w:pPr>
      <w:ind w:left="720"/>
      <w:contextualSpacing/>
    </w:pPr>
  </w:style>
  <w:style w:type="character" w:styleId="IntenseEmphasis">
    <w:name w:val="Intense Emphasis"/>
    <w:basedOn w:val="DefaultParagraphFont"/>
    <w:uiPriority w:val="21"/>
    <w:qFormat/>
    <w:rsid w:val="00956158"/>
    <w:rPr>
      <w:i/>
      <w:iCs/>
      <w:color w:val="0F4761" w:themeColor="accent1" w:themeShade="BF"/>
    </w:rPr>
  </w:style>
  <w:style w:type="paragraph" w:styleId="IntenseQuote">
    <w:name w:val="Intense Quote"/>
    <w:basedOn w:val="Normal"/>
    <w:next w:val="Normal"/>
    <w:link w:val="IntenseQuoteChar"/>
    <w:uiPriority w:val="30"/>
    <w:qFormat/>
    <w:rsid w:val="009561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158"/>
    <w:rPr>
      <w:i/>
      <w:iCs/>
      <w:color w:val="0F4761" w:themeColor="accent1" w:themeShade="BF"/>
    </w:rPr>
  </w:style>
  <w:style w:type="character" w:styleId="IntenseReference">
    <w:name w:val="Intense Reference"/>
    <w:basedOn w:val="DefaultParagraphFont"/>
    <w:uiPriority w:val="32"/>
    <w:qFormat/>
    <w:rsid w:val="00956158"/>
    <w:rPr>
      <w:b/>
      <w:bCs/>
      <w:smallCaps/>
      <w:color w:val="0F4761" w:themeColor="accent1" w:themeShade="BF"/>
      <w:spacing w:val="5"/>
    </w:rPr>
  </w:style>
  <w:style w:type="character" w:styleId="Hyperlink">
    <w:name w:val="Hyperlink"/>
    <w:basedOn w:val="DefaultParagraphFont"/>
    <w:uiPriority w:val="99"/>
    <w:unhideWhenUsed/>
    <w:rsid w:val="00956158"/>
    <w:rPr>
      <w:color w:val="467886" w:themeColor="hyperlink"/>
      <w:u w:val="single"/>
    </w:rPr>
  </w:style>
  <w:style w:type="character" w:styleId="UnresolvedMention">
    <w:name w:val="Unresolved Mention"/>
    <w:basedOn w:val="DefaultParagraphFont"/>
    <w:uiPriority w:val="99"/>
    <w:semiHidden/>
    <w:unhideWhenUsed/>
    <w:rsid w:val="00956158"/>
    <w:rPr>
      <w:color w:val="605E5C"/>
      <w:shd w:val="clear" w:color="auto" w:fill="E1DFDD"/>
    </w:rPr>
  </w:style>
  <w:style w:type="paragraph" w:styleId="Header">
    <w:name w:val="header"/>
    <w:basedOn w:val="Normal"/>
    <w:link w:val="HeaderChar"/>
    <w:uiPriority w:val="99"/>
    <w:unhideWhenUsed/>
    <w:rsid w:val="009561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58"/>
  </w:style>
  <w:style w:type="paragraph" w:styleId="Footer">
    <w:name w:val="footer"/>
    <w:basedOn w:val="Normal"/>
    <w:link w:val="FooterChar"/>
    <w:uiPriority w:val="99"/>
    <w:unhideWhenUsed/>
    <w:rsid w:val="00956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oichinger@achp.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koehlinger@ohiohistory.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th.c.sendziak@usace.army.mi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david.emerman@epa.ohio.gov" TargetMode="External"/><Relationship Id="rId4" Type="http://schemas.openxmlformats.org/officeDocument/2006/relationships/footnotes" Target="footnotes.xml"/><Relationship Id="rId9" Type="http://schemas.openxmlformats.org/officeDocument/2006/relationships/hyperlink" Target="mailto:pat.billett@epa.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Flanagan</dc:creator>
  <cp:keywords/>
  <dc:description/>
  <cp:lastModifiedBy>Erin Flanagan</cp:lastModifiedBy>
  <cp:revision>1</cp:revision>
  <dcterms:created xsi:type="dcterms:W3CDTF">2026-06-03T04:31:00Z</dcterms:created>
  <dcterms:modified xsi:type="dcterms:W3CDTF">2026-06-03T04:32:00Z</dcterms:modified>
</cp:coreProperties>
</file>