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1ED6" w14:textId="77777777" w:rsidR="001F4FC1" w:rsidRPr="001F4FC1" w:rsidRDefault="001F4FC1" w:rsidP="001F4FC1">
      <w:pPr>
        <w:rPr>
          <w:rFonts w:ascii="Arial" w:hAnsi="Arial" w:cs="Arial"/>
          <w:b/>
          <w:bCs/>
        </w:rPr>
      </w:pPr>
      <w:r w:rsidRPr="001F4FC1">
        <w:rPr>
          <w:rFonts w:ascii="Arial" w:hAnsi="Arial" w:cs="Arial"/>
          <w:b/>
          <w:bCs/>
        </w:rPr>
        <w:t>TEMPLATE 9</w:t>
      </w:r>
    </w:p>
    <w:p w14:paraId="488EAAEB" w14:textId="77777777" w:rsidR="001F4FC1" w:rsidRPr="001F4FC1" w:rsidRDefault="001F4FC1" w:rsidP="001F4FC1">
      <w:pPr>
        <w:rPr>
          <w:rFonts w:ascii="Arial" w:hAnsi="Arial" w:cs="Arial"/>
          <w:b/>
          <w:bCs/>
        </w:rPr>
      </w:pPr>
      <w:r w:rsidRPr="001F4FC1">
        <w:rPr>
          <w:rFonts w:ascii="Arial" w:hAnsi="Arial" w:cs="Arial"/>
          <w:b/>
          <w:bCs/>
        </w:rPr>
        <w:t>COMMUNITY IDENTITY &amp; LEGACY</w:t>
      </w:r>
    </w:p>
    <w:p w14:paraId="243FD589" w14:textId="77777777" w:rsidR="001F4FC1" w:rsidRPr="001F4FC1" w:rsidRDefault="001F4FC1" w:rsidP="001F4FC1">
      <w:pPr>
        <w:rPr>
          <w:rFonts w:ascii="Arial" w:hAnsi="Arial" w:cs="Arial"/>
          <w:b/>
          <w:bCs/>
        </w:rPr>
      </w:pPr>
      <w:r w:rsidRPr="001F4FC1">
        <w:rPr>
          <w:rFonts w:ascii="Arial" w:hAnsi="Arial" w:cs="Arial"/>
        </w:rPr>
        <w:t xml:space="preserve">Keith C. </w:t>
      </w:r>
      <w:proofErr w:type="spellStart"/>
      <w:r w:rsidRPr="001F4FC1">
        <w:rPr>
          <w:rFonts w:ascii="Arial" w:hAnsi="Arial" w:cs="Arial"/>
        </w:rPr>
        <w:t>Sendziak</w:t>
      </w:r>
      <w:proofErr w:type="spellEnd"/>
      <w:r w:rsidRPr="001F4FC1">
        <w:rPr>
          <w:rFonts w:ascii="Arial" w:hAnsi="Arial" w:cs="Arial"/>
        </w:rPr>
        <w:br/>
        <w:t>Project Manager</w:t>
      </w:r>
      <w:r w:rsidRPr="001F4FC1">
        <w:rPr>
          <w:rFonts w:ascii="Arial" w:hAnsi="Arial" w:cs="Arial"/>
        </w:rPr>
        <w:br/>
        <w:t>U.S. Army Corps of Engineers, Buffalo District</w:t>
      </w:r>
      <w:r w:rsidRPr="001F4FC1">
        <w:rPr>
          <w:rFonts w:ascii="Arial" w:hAnsi="Arial" w:cs="Arial"/>
        </w:rPr>
        <w:br/>
        <w:t>1776 Niagara Street</w:t>
      </w:r>
      <w:r w:rsidRPr="001F4FC1">
        <w:rPr>
          <w:rFonts w:ascii="Arial" w:hAnsi="Arial" w:cs="Arial"/>
        </w:rPr>
        <w:br/>
        <w:t>Buffalo, New York 14207</w:t>
      </w:r>
    </w:p>
    <w:p w14:paraId="3FEFAC48" w14:textId="77777777" w:rsidR="001F4FC1" w:rsidRPr="001F4FC1" w:rsidRDefault="001F4FC1" w:rsidP="001F4FC1">
      <w:pPr>
        <w:rPr>
          <w:rFonts w:ascii="Arial" w:hAnsi="Arial" w:cs="Arial"/>
        </w:rPr>
      </w:pPr>
      <w:hyperlink r:id="rId6" w:history="1">
        <w:r w:rsidRPr="001F4FC1">
          <w:rPr>
            <w:rStyle w:val="Hyperlink"/>
            <w:rFonts w:ascii="Arial" w:hAnsi="Arial" w:cs="Arial"/>
          </w:rPr>
          <w:t>keith.c.sendziak@usace.army.mil</w:t>
        </w:r>
      </w:hyperlink>
    </w:p>
    <w:p w14:paraId="68B112E1" w14:textId="77777777" w:rsidR="001F4FC1" w:rsidRPr="001F4FC1" w:rsidRDefault="001F4FC1" w:rsidP="001F4FC1">
      <w:pPr>
        <w:rPr>
          <w:rFonts w:ascii="Arial" w:hAnsi="Arial" w:cs="Arial"/>
        </w:rPr>
      </w:pPr>
      <w:r w:rsidRPr="001F4FC1">
        <w:rPr>
          <w:rFonts w:ascii="Arial" w:hAnsi="Arial" w:cs="Arial"/>
        </w:rPr>
        <w:t>Re: Public Comment and Request for Public Hearing</w:t>
      </w:r>
      <w:r w:rsidRPr="001F4FC1">
        <w:rPr>
          <w:rFonts w:ascii="Arial" w:hAnsi="Arial" w:cs="Arial"/>
        </w:rPr>
        <w:br/>
        <w:t>Permit Application LRB-2016-01374</w:t>
      </w:r>
      <w:r w:rsidRPr="001F4FC1">
        <w:rPr>
          <w:rFonts w:ascii="Arial" w:hAnsi="Arial" w:cs="Arial"/>
        </w:rPr>
        <w:br/>
        <w:t>Doan Brook Restoration at Horseshoe Park Project</w:t>
      </w:r>
    </w:p>
    <w:p w14:paraId="6C2E41F0" w14:textId="77777777" w:rsidR="001F4FC1" w:rsidRPr="001F4FC1" w:rsidRDefault="001F4FC1" w:rsidP="001F4FC1">
      <w:pPr>
        <w:rPr>
          <w:rFonts w:ascii="Arial" w:hAnsi="Arial" w:cs="Arial"/>
        </w:rPr>
      </w:pPr>
      <w:r w:rsidRPr="001F4FC1">
        <w:rPr>
          <w:rFonts w:ascii="Arial" w:hAnsi="Arial" w:cs="Arial"/>
        </w:rPr>
        <w:t xml:space="preserve">Dear Mr. </w:t>
      </w:r>
      <w:proofErr w:type="spellStart"/>
      <w:r w:rsidRPr="001F4FC1">
        <w:rPr>
          <w:rFonts w:ascii="Arial" w:hAnsi="Arial" w:cs="Arial"/>
        </w:rPr>
        <w:t>Sendziak</w:t>
      </w:r>
      <w:proofErr w:type="spellEnd"/>
      <w:r w:rsidRPr="001F4FC1">
        <w:rPr>
          <w:rFonts w:ascii="Arial" w:hAnsi="Arial" w:cs="Arial"/>
        </w:rPr>
        <w:t>:</w:t>
      </w:r>
    </w:p>
    <w:p w14:paraId="45A48C39" w14:textId="77777777" w:rsidR="001F4FC1" w:rsidRPr="001F4FC1" w:rsidRDefault="001F4FC1" w:rsidP="001F4FC1">
      <w:pPr>
        <w:rPr>
          <w:rFonts w:ascii="Arial" w:hAnsi="Arial" w:cs="Arial"/>
        </w:rPr>
      </w:pPr>
      <w:r w:rsidRPr="001F4FC1">
        <w:rPr>
          <w:rFonts w:ascii="Arial" w:hAnsi="Arial" w:cs="Arial"/>
        </w:rPr>
        <w:t>I am submitting this comment regarding Permit Application LRB-2016-01374 and respectfully request that the U.S. Army Corps of Engineers conduct a public hearing before making any final permitting decision.</w:t>
      </w:r>
    </w:p>
    <w:p w14:paraId="54A4403F" w14:textId="77777777" w:rsidR="001F4FC1" w:rsidRPr="001F4FC1" w:rsidRDefault="001F4FC1" w:rsidP="001F4FC1">
      <w:pPr>
        <w:rPr>
          <w:rFonts w:ascii="Arial" w:hAnsi="Arial" w:cs="Arial"/>
        </w:rPr>
      </w:pPr>
      <w:r w:rsidRPr="001F4FC1">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3C418D0D" w14:textId="77777777" w:rsidR="001F4FC1" w:rsidRPr="001F4FC1" w:rsidRDefault="001F4FC1" w:rsidP="001F4FC1">
      <w:pPr>
        <w:rPr>
          <w:rFonts w:ascii="Arial" w:hAnsi="Arial" w:cs="Arial"/>
        </w:rPr>
      </w:pPr>
      <w:r w:rsidRPr="001F4FC1">
        <w:rPr>
          <w:rFonts w:ascii="Arial" w:hAnsi="Arial" w:cs="Arial"/>
        </w:rPr>
        <w:t xml:space="preserve">A public hearing would provide residents, agencies, consulting parties, and other interested </w:t>
      </w:r>
      <w:proofErr w:type="gramStart"/>
      <w:r w:rsidRPr="001F4FC1">
        <w:rPr>
          <w:rFonts w:ascii="Arial" w:hAnsi="Arial" w:cs="Arial"/>
        </w:rPr>
        <w:t>stakeholders</w:t>
      </w:r>
      <w:proofErr w:type="gramEnd"/>
      <w:r w:rsidRPr="001F4FC1">
        <w:rPr>
          <w:rFonts w:ascii="Arial" w:hAnsi="Arial" w:cs="Arial"/>
        </w:rPr>
        <w:t xml:space="preserve"> an opportunity to present information and concerns directly into the administrative record before final decisions are made.</w:t>
      </w:r>
    </w:p>
    <w:p w14:paraId="39CCEF3C" w14:textId="77777777" w:rsidR="001F4FC1" w:rsidRPr="001F4FC1" w:rsidRDefault="001F4FC1" w:rsidP="001F4FC1">
      <w:pPr>
        <w:rPr>
          <w:rFonts w:ascii="Arial" w:hAnsi="Arial" w:cs="Arial"/>
        </w:rPr>
      </w:pPr>
      <w:r w:rsidRPr="001F4FC1">
        <w:rPr>
          <w:rFonts w:ascii="Arial" w:hAnsi="Arial" w:cs="Arial"/>
        </w:rPr>
        <w:t>I am concerned about the effect this project may have on a landscape that has long been part of the identity and character of our community.</w:t>
      </w:r>
    </w:p>
    <w:p w14:paraId="06029D87" w14:textId="77777777" w:rsidR="001F4FC1" w:rsidRPr="001F4FC1" w:rsidRDefault="001F4FC1" w:rsidP="001F4FC1">
      <w:pPr>
        <w:rPr>
          <w:rFonts w:ascii="Arial" w:hAnsi="Arial" w:cs="Arial"/>
        </w:rPr>
      </w:pPr>
      <w:r w:rsidRPr="001F4FC1">
        <w:rPr>
          <w:rFonts w:ascii="Arial" w:hAnsi="Arial" w:cs="Arial"/>
        </w:rPr>
        <w:t>For generations, the Shaker Lakes Parklands have served as a recognizable and valued part of life not only in Cleveland Heights and Shaker Heights, but also in Cleveland, neighboring communities, and throughout Northeast Ohio. The lakes, waterways, parklands, and historic features help define a place that many residents associate with home, community, and shared experience.</w:t>
      </w:r>
    </w:p>
    <w:p w14:paraId="2D61F785" w14:textId="77777777" w:rsidR="001F4FC1" w:rsidRPr="001F4FC1" w:rsidRDefault="001F4FC1" w:rsidP="001F4FC1">
      <w:pPr>
        <w:rPr>
          <w:rFonts w:ascii="Arial" w:hAnsi="Arial" w:cs="Arial"/>
        </w:rPr>
      </w:pPr>
      <w:r w:rsidRPr="001F4FC1">
        <w:rPr>
          <w:rFonts w:ascii="Arial" w:hAnsi="Arial" w:cs="Arial"/>
        </w:rPr>
        <w:t xml:space="preserve">The significance of the parklands extends beyond their physical features. They contribute to a sense of place and continuity that connects current residents with those who came before them. Many people have personal memories tied to these </w:t>
      </w:r>
      <w:r w:rsidRPr="001F4FC1">
        <w:rPr>
          <w:rFonts w:ascii="Arial" w:hAnsi="Arial" w:cs="Arial"/>
        </w:rPr>
        <w:lastRenderedPageBreak/>
        <w:t>landscapes, while others have chosen to live in this area because of the unique character and public spaces they provide.</w:t>
      </w:r>
    </w:p>
    <w:p w14:paraId="22617AFE" w14:textId="77777777" w:rsidR="001F4FC1" w:rsidRPr="001F4FC1" w:rsidRDefault="001F4FC1" w:rsidP="001F4FC1">
      <w:pPr>
        <w:rPr>
          <w:rFonts w:ascii="Arial" w:hAnsi="Arial" w:cs="Arial"/>
        </w:rPr>
      </w:pPr>
      <w:r w:rsidRPr="001F4FC1">
        <w:rPr>
          <w:rFonts w:ascii="Arial" w:hAnsi="Arial" w:cs="Arial"/>
        </w:rPr>
        <w:t>The Shaker Lakes Parklands are also unique within Northeast Ohio and, in many respects, throughout the State. Few places combine historic lakes, public parklands, nationally recognized historic resources, wildlife habitat, recreational opportunities, and an urban setting in the way these parklands do. Their distinctive character is one of the reasons they are so widely valued by residents and visitors alike.</w:t>
      </w:r>
    </w:p>
    <w:p w14:paraId="10B8154E" w14:textId="77777777" w:rsidR="001F4FC1" w:rsidRPr="001F4FC1" w:rsidRDefault="001F4FC1" w:rsidP="001F4FC1">
      <w:pPr>
        <w:rPr>
          <w:rFonts w:ascii="Arial" w:hAnsi="Arial" w:cs="Arial"/>
        </w:rPr>
      </w:pPr>
      <w:r w:rsidRPr="001F4FC1">
        <w:rPr>
          <w:rFonts w:ascii="Arial" w:hAnsi="Arial" w:cs="Arial"/>
        </w:rPr>
        <w:t xml:space="preserve">The parklands are open to everyone. People of all ages, backgrounds, and income levels can walk the trails, enjoy the lakes, fish, canoe, kayak, observe wildlife, spend time outdoors, and participate in community life without paying admission fees or belonging to a private organization. That accessibility is an important part of the parklands' character and one reason </w:t>
      </w:r>
      <w:proofErr w:type="gramStart"/>
      <w:r w:rsidRPr="001F4FC1">
        <w:rPr>
          <w:rFonts w:ascii="Arial" w:hAnsi="Arial" w:cs="Arial"/>
        </w:rPr>
        <w:t>they</w:t>
      </w:r>
      <w:proofErr w:type="gramEnd"/>
      <w:r w:rsidRPr="001F4FC1">
        <w:rPr>
          <w:rFonts w:ascii="Arial" w:hAnsi="Arial" w:cs="Arial"/>
        </w:rPr>
        <w:t xml:space="preserve"> continue to serve as a shared regional resource.</w:t>
      </w:r>
    </w:p>
    <w:p w14:paraId="0115F934" w14:textId="77777777" w:rsidR="001F4FC1" w:rsidRPr="001F4FC1" w:rsidRDefault="001F4FC1" w:rsidP="001F4FC1">
      <w:pPr>
        <w:rPr>
          <w:rFonts w:ascii="Arial" w:hAnsi="Arial" w:cs="Arial"/>
        </w:rPr>
      </w:pPr>
      <w:r w:rsidRPr="001F4FC1">
        <w:rPr>
          <w:rFonts w:ascii="Arial" w:hAnsi="Arial" w:cs="Arial"/>
        </w:rPr>
        <w:t>I encourage the Corps to consider not only environmental and engineering factors, but also the role these parklands play in the cultural and community life of the region. Once certain changes occur, the character of a place may be altered in ways that cannot easily be reversed.</w:t>
      </w:r>
    </w:p>
    <w:p w14:paraId="4305E548" w14:textId="77777777" w:rsidR="001F4FC1" w:rsidRPr="001F4FC1" w:rsidRDefault="001F4FC1" w:rsidP="001F4FC1">
      <w:pPr>
        <w:rPr>
          <w:rFonts w:ascii="Arial" w:hAnsi="Arial" w:cs="Arial"/>
        </w:rPr>
      </w:pPr>
      <w:r w:rsidRPr="001F4FC1">
        <w:rPr>
          <w:rFonts w:ascii="Arial" w:hAnsi="Arial" w:cs="Arial"/>
        </w:rPr>
        <w:t xml:space="preserve">Because this project may affect a landscape that is closely tied to the identity, character, and legacy of the community, and because these issues continue to generate substantial public interest and controversy, I believe </w:t>
      </w:r>
      <w:proofErr w:type="gramStart"/>
      <w:r w:rsidRPr="001F4FC1">
        <w:rPr>
          <w:rFonts w:ascii="Arial" w:hAnsi="Arial" w:cs="Arial"/>
        </w:rPr>
        <w:t>a public</w:t>
      </w:r>
      <w:proofErr w:type="gramEnd"/>
      <w:r w:rsidRPr="001F4FC1">
        <w:rPr>
          <w:rFonts w:ascii="Arial" w:hAnsi="Arial" w:cs="Arial"/>
        </w:rPr>
        <w:t xml:space="preserve"> hearing is warranted.</w:t>
      </w:r>
    </w:p>
    <w:p w14:paraId="5439C722" w14:textId="77777777" w:rsidR="001F4FC1" w:rsidRPr="001F4FC1" w:rsidRDefault="001F4FC1" w:rsidP="001F4FC1">
      <w:pPr>
        <w:rPr>
          <w:rFonts w:ascii="Arial" w:hAnsi="Arial" w:cs="Arial"/>
        </w:rPr>
      </w:pPr>
      <w:r w:rsidRPr="001F4FC1">
        <w:rPr>
          <w:rFonts w:ascii="Arial" w:hAnsi="Arial" w:cs="Arial"/>
        </w:rPr>
        <w:t>Thank you for your consideration of these comments.</w:t>
      </w:r>
    </w:p>
    <w:p w14:paraId="47994FB3" w14:textId="77777777" w:rsidR="001F4FC1" w:rsidRPr="001F4FC1" w:rsidRDefault="001F4FC1" w:rsidP="001F4FC1">
      <w:pPr>
        <w:rPr>
          <w:rFonts w:ascii="Arial" w:hAnsi="Arial" w:cs="Arial"/>
        </w:rPr>
      </w:pPr>
      <w:r w:rsidRPr="001F4FC1">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5F935287" w14:textId="77777777" w:rsidR="001F4FC1" w:rsidRPr="001F4FC1" w:rsidRDefault="001F4FC1" w:rsidP="001F4FC1">
      <w:pPr>
        <w:rPr>
          <w:rFonts w:ascii="Arial" w:hAnsi="Arial" w:cs="Arial"/>
        </w:rPr>
      </w:pPr>
      <w:r w:rsidRPr="001F4FC1">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31D1F057" w14:textId="77777777" w:rsidR="001F4FC1" w:rsidRPr="001F4FC1" w:rsidRDefault="001F4FC1" w:rsidP="001F4FC1">
      <w:pPr>
        <w:rPr>
          <w:rFonts w:ascii="Arial" w:hAnsi="Arial" w:cs="Arial"/>
        </w:rPr>
      </w:pPr>
      <w:r w:rsidRPr="001F4FC1">
        <w:rPr>
          <w:rFonts w:ascii="Arial" w:hAnsi="Arial" w:cs="Arial"/>
        </w:rPr>
        <w:t>Sincerely,</w:t>
      </w:r>
    </w:p>
    <w:p w14:paraId="5DFE17A4" w14:textId="77777777" w:rsidR="001F4FC1" w:rsidRPr="001F4FC1" w:rsidRDefault="001F4FC1" w:rsidP="001F4FC1">
      <w:pPr>
        <w:rPr>
          <w:rFonts w:ascii="Arial" w:hAnsi="Arial" w:cs="Arial"/>
        </w:rPr>
      </w:pPr>
      <w:r w:rsidRPr="001F4FC1">
        <w:rPr>
          <w:rFonts w:ascii="Arial" w:hAnsi="Arial" w:cs="Arial"/>
        </w:rPr>
        <w:t>[NAME]</w:t>
      </w:r>
    </w:p>
    <w:p w14:paraId="77DDC6D7" w14:textId="77777777" w:rsidR="001F4FC1" w:rsidRPr="001F4FC1" w:rsidRDefault="001F4FC1" w:rsidP="001F4FC1">
      <w:pPr>
        <w:rPr>
          <w:rFonts w:ascii="Arial" w:hAnsi="Arial" w:cs="Arial"/>
        </w:rPr>
      </w:pPr>
      <w:r w:rsidRPr="001F4FC1">
        <w:rPr>
          <w:rFonts w:ascii="Arial" w:hAnsi="Arial" w:cs="Arial"/>
        </w:rPr>
        <w:t>[CITY, STATE]</w:t>
      </w:r>
    </w:p>
    <w:p w14:paraId="12222543" w14:textId="77777777" w:rsidR="001F4FC1" w:rsidRPr="001F4FC1" w:rsidRDefault="001F4FC1" w:rsidP="001F4FC1">
      <w:pPr>
        <w:rPr>
          <w:rFonts w:ascii="Arial" w:hAnsi="Arial" w:cs="Arial"/>
        </w:rPr>
      </w:pPr>
      <w:r w:rsidRPr="001F4FC1">
        <w:rPr>
          <w:rFonts w:ascii="Arial" w:hAnsi="Arial" w:cs="Arial"/>
        </w:rPr>
        <w:t>cc:</w:t>
      </w:r>
    </w:p>
    <w:p w14:paraId="42FC3842" w14:textId="77777777" w:rsidR="001F4FC1" w:rsidRPr="001F4FC1" w:rsidRDefault="001F4FC1" w:rsidP="001F4FC1">
      <w:pPr>
        <w:rPr>
          <w:rFonts w:ascii="Arial" w:hAnsi="Arial" w:cs="Arial"/>
        </w:rPr>
      </w:pPr>
      <w:r w:rsidRPr="001F4FC1">
        <w:rPr>
          <w:rFonts w:ascii="Arial" w:hAnsi="Arial" w:cs="Arial"/>
        </w:rPr>
        <w:t>Kristen Koehlinger</w:t>
      </w:r>
      <w:r w:rsidRPr="001F4FC1">
        <w:rPr>
          <w:rFonts w:ascii="Arial" w:hAnsi="Arial" w:cs="Arial"/>
        </w:rPr>
        <w:br/>
        <w:t>Ohio State Historic Preservation Office</w:t>
      </w:r>
      <w:r w:rsidRPr="001F4FC1">
        <w:rPr>
          <w:rFonts w:ascii="Arial" w:hAnsi="Arial" w:cs="Arial"/>
        </w:rPr>
        <w:br/>
      </w:r>
      <w:r w:rsidRPr="001F4FC1">
        <w:rPr>
          <w:rFonts w:ascii="Arial" w:hAnsi="Arial" w:cs="Arial"/>
        </w:rPr>
        <w:lastRenderedPageBreak/>
        <w:t>Ohio History Connection</w:t>
      </w:r>
      <w:r w:rsidRPr="001F4FC1">
        <w:rPr>
          <w:rFonts w:ascii="Arial" w:hAnsi="Arial" w:cs="Arial"/>
        </w:rPr>
        <w:br/>
        <w:t>800 East 17th Avenue</w:t>
      </w:r>
      <w:r w:rsidRPr="001F4FC1">
        <w:rPr>
          <w:rFonts w:ascii="Arial" w:hAnsi="Arial" w:cs="Arial"/>
        </w:rPr>
        <w:br/>
        <w:t>Columbus, Ohio 43211</w:t>
      </w:r>
      <w:r w:rsidRPr="001F4FC1">
        <w:rPr>
          <w:rFonts w:ascii="Arial" w:hAnsi="Arial" w:cs="Arial"/>
        </w:rPr>
        <w:br/>
      </w:r>
      <w:hyperlink r:id="rId7" w:history="1">
        <w:r w:rsidRPr="001F4FC1">
          <w:rPr>
            <w:rStyle w:val="Hyperlink"/>
            <w:rFonts w:ascii="Arial" w:hAnsi="Arial" w:cs="Arial"/>
          </w:rPr>
          <w:t>kkoehlinger@ohiohistory.org</w:t>
        </w:r>
      </w:hyperlink>
    </w:p>
    <w:p w14:paraId="6107094D" w14:textId="77777777" w:rsidR="001F4FC1" w:rsidRPr="001F4FC1" w:rsidRDefault="001F4FC1" w:rsidP="001F4FC1">
      <w:pPr>
        <w:rPr>
          <w:rFonts w:ascii="Arial" w:hAnsi="Arial" w:cs="Arial"/>
        </w:rPr>
      </w:pPr>
      <w:r w:rsidRPr="001F4FC1">
        <w:rPr>
          <w:rFonts w:ascii="Arial" w:hAnsi="Arial" w:cs="Arial"/>
        </w:rPr>
        <w:t>Jaime Loichinger</w:t>
      </w:r>
      <w:r w:rsidRPr="001F4FC1">
        <w:rPr>
          <w:rFonts w:ascii="Arial" w:hAnsi="Arial" w:cs="Arial"/>
        </w:rPr>
        <w:br/>
        <w:t>Director</w:t>
      </w:r>
      <w:r w:rsidRPr="001F4FC1">
        <w:rPr>
          <w:rFonts w:ascii="Arial" w:hAnsi="Arial" w:cs="Arial"/>
        </w:rPr>
        <w:br/>
        <w:t>Office of Federal Agency Programs</w:t>
      </w:r>
      <w:r w:rsidRPr="001F4FC1">
        <w:rPr>
          <w:rFonts w:ascii="Arial" w:hAnsi="Arial" w:cs="Arial"/>
        </w:rPr>
        <w:br/>
        <w:t>Advisory Council on Historic Preservation</w:t>
      </w:r>
      <w:r w:rsidRPr="001F4FC1">
        <w:rPr>
          <w:rFonts w:ascii="Arial" w:hAnsi="Arial" w:cs="Arial"/>
        </w:rPr>
        <w:br/>
        <w:t>401 F Street NW, Suite 308</w:t>
      </w:r>
      <w:r w:rsidRPr="001F4FC1">
        <w:rPr>
          <w:rFonts w:ascii="Arial" w:hAnsi="Arial" w:cs="Arial"/>
        </w:rPr>
        <w:br/>
        <w:t>Washington, DC 20001</w:t>
      </w:r>
      <w:r w:rsidRPr="001F4FC1">
        <w:rPr>
          <w:rFonts w:ascii="Arial" w:hAnsi="Arial" w:cs="Arial"/>
        </w:rPr>
        <w:br/>
      </w:r>
      <w:hyperlink r:id="rId8" w:history="1">
        <w:r w:rsidRPr="001F4FC1">
          <w:rPr>
            <w:rStyle w:val="Hyperlink"/>
            <w:rFonts w:ascii="Arial" w:hAnsi="Arial" w:cs="Arial"/>
          </w:rPr>
          <w:t>jloichinger@achp.gov</w:t>
        </w:r>
      </w:hyperlink>
    </w:p>
    <w:p w14:paraId="65FCBA31" w14:textId="77777777" w:rsidR="001F4FC1" w:rsidRPr="001F4FC1" w:rsidRDefault="001F4FC1" w:rsidP="001F4FC1">
      <w:pPr>
        <w:rPr>
          <w:rFonts w:ascii="Arial" w:hAnsi="Arial" w:cs="Arial"/>
        </w:rPr>
      </w:pPr>
      <w:r w:rsidRPr="001F4FC1">
        <w:rPr>
          <w:rFonts w:ascii="Arial" w:hAnsi="Arial" w:cs="Arial"/>
        </w:rPr>
        <w:t>Pat Billett</w:t>
      </w:r>
      <w:r w:rsidRPr="001F4FC1">
        <w:rPr>
          <w:rFonts w:ascii="Arial" w:hAnsi="Arial" w:cs="Arial"/>
        </w:rPr>
        <w:br/>
        <w:t>Ohio Environmental Protection Agency</w:t>
      </w:r>
      <w:r w:rsidRPr="001F4FC1">
        <w:rPr>
          <w:rFonts w:ascii="Arial" w:hAnsi="Arial" w:cs="Arial"/>
        </w:rPr>
        <w:br/>
        <w:t>Division of Surface Water</w:t>
      </w:r>
      <w:r w:rsidRPr="001F4FC1">
        <w:rPr>
          <w:rFonts w:ascii="Arial" w:hAnsi="Arial" w:cs="Arial"/>
        </w:rPr>
        <w:br/>
        <w:t>50 West Town Street, Suite 700</w:t>
      </w:r>
      <w:r w:rsidRPr="001F4FC1">
        <w:rPr>
          <w:rFonts w:ascii="Arial" w:hAnsi="Arial" w:cs="Arial"/>
        </w:rPr>
        <w:br/>
        <w:t>Columbus, Ohio 43215</w:t>
      </w:r>
      <w:r w:rsidRPr="001F4FC1">
        <w:rPr>
          <w:rFonts w:ascii="Arial" w:hAnsi="Arial" w:cs="Arial"/>
        </w:rPr>
        <w:br/>
      </w:r>
      <w:hyperlink r:id="rId9" w:history="1">
        <w:r w:rsidRPr="001F4FC1">
          <w:rPr>
            <w:rStyle w:val="Hyperlink"/>
            <w:rFonts w:ascii="Arial" w:hAnsi="Arial" w:cs="Arial"/>
          </w:rPr>
          <w:t>pat.billett@epa.ohio.gov</w:t>
        </w:r>
      </w:hyperlink>
    </w:p>
    <w:p w14:paraId="2B7FE73B" w14:textId="77777777" w:rsidR="001F4FC1" w:rsidRPr="001F4FC1" w:rsidRDefault="001F4FC1" w:rsidP="001F4FC1">
      <w:pPr>
        <w:rPr>
          <w:rFonts w:ascii="Arial" w:hAnsi="Arial" w:cs="Arial"/>
        </w:rPr>
      </w:pPr>
      <w:r w:rsidRPr="001F4FC1">
        <w:rPr>
          <w:rFonts w:ascii="Arial" w:hAnsi="Arial" w:cs="Arial"/>
        </w:rPr>
        <w:t>David Emerman</w:t>
      </w:r>
      <w:r w:rsidRPr="001F4FC1">
        <w:rPr>
          <w:rFonts w:ascii="Arial" w:hAnsi="Arial" w:cs="Arial"/>
        </w:rPr>
        <w:br/>
        <w:t>Ohio Environmental Protection Agency</w:t>
      </w:r>
      <w:r w:rsidRPr="001F4FC1">
        <w:rPr>
          <w:rFonts w:ascii="Arial" w:hAnsi="Arial" w:cs="Arial"/>
        </w:rPr>
        <w:br/>
        <w:t>Division of Surface Water</w:t>
      </w:r>
      <w:r w:rsidRPr="001F4FC1">
        <w:rPr>
          <w:rFonts w:ascii="Arial" w:hAnsi="Arial" w:cs="Arial"/>
        </w:rPr>
        <w:br/>
        <w:t>50 West Town Street, Suite 700</w:t>
      </w:r>
      <w:r w:rsidRPr="001F4FC1">
        <w:rPr>
          <w:rFonts w:ascii="Arial" w:hAnsi="Arial" w:cs="Arial"/>
        </w:rPr>
        <w:br/>
        <w:t>Columbus, Ohio 43215</w:t>
      </w:r>
      <w:r w:rsidRPr="001F4FC1">
        <w:rPr>
          <w:rFonts w:ascii="Arial" w:hAnsi="Arial" w:cs="Arial"/>
        </w:rPr>
        <w:br/>
      </w:r>
      <w:hyperlink r:id="rId10" w:history="1">
        <w:r w:rsidRPr="001F4FC1">
          <w:rPr>
            <w:rStyle w:val="Hyperlink"/>
            <w:rFonts w:ascii="Arial" w:hAnsi="Arial" w:cs="Arial"/>
          </w:rPr>
          <w:t>david.emerman@epa.ohio.gov</w:t>
        </w:r>
      </w:hyperlink>
    </w:p>
    <w:p w14:paraId="58B90CE7" w14:textId="77777777" w:rsidR="001F4FC1" w:rsidRPr="001F4FC1" w:rsidRDefault="001F4FC1">
      <w:pPr>
        <w:rPr>
          <w:rFonts w:ascii="Arial" w:hAnsi="Arial" w:cs="Arial"/>
        </w:rPr>
      </w:pPr>
    </w:p>
    <w:sectPr w:rsidR="001F4FC1" w:rsidRPr="001F4FC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1E7F" w14:textId="77777777" w:rsidR="00A34487" w:rsidRDefault="00A34487" w:rsidP="001F4FC1">
      <w:pPr>
        <w:spacing w:after="0" w:line="240" w:lineRule="auto"/>
      </w:pPr>
      <w:r>
        <w:separator/>
      </w:r>
    </w:p>
  </w:endnote>
  <w:endnote w:type="continuationSeparator" w:id="0">
    <w:p w14:paraId="597FA0F1" w14:textId="77777777" w:rsidR="00A34487" w:rsidRDefault="00A34487" w:rsidP="001F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205856"/>
      <w:docPartObj>
        <w:docPartGallery w:val="Page Numbers (Bottom of Page)"/>
        <w:docPartUnique/>
      </w:docPartObj>
    </w:sdtPr>
    <w:sdtEndPr>
      <w:rPr>
        <w:rFonts w:ascii="Arial" w:hAnsi="Arial" w:cs="Arial"/>
        <w:noProof/>
      </w:rPr>
    </w:sdtEndPr>
    <w:sdtContent>
      <w:p w14:paraId="654D6864" w14:textId="60CA0387" w:rsidR="001F4FC1" w:rsidRPr="001F4FC1" w:rsidRDefault="001F4FC1">
        <w:pPr>
          <w:pStyle w:val="Footer"/>
          <w:jc w:val="center"/>
          <w:rPr>
            <w:rFonts w:ascii="Arial" w:hAnsi="Arial" w:cs="Arial"/>
          </w:rPr>
        </w:pPr>
        <w:r w:rsidRPr="001F4FC1">
          <w:rPr>
            <w:rFonts w:ascii="Arial" w:hAnsi="Arial" w:cs="Arial"/>
          </w:rPr>
          <w:fldChar w:fldCharType="begin"/>
        </w:r>
        <w:r w:rsidRPr="001F4FC1">
          <w:rPr>
            <w:rFonts w:ascii="Arial" w:hAnsi="Arial" w:cs="Arial"/>
          </w:rPr>
          <w:instrText xml:space="preserve"> PAGE   \* MERGEFORMAT </w:instrText>
        </w:r>
        <w:r w:rsidRPr="001F4FC1">
          <w:rPr>
            <w:rFonts w:ascii="Arial" w:hAnsi="Arial" w:cs="Arial"/>
          </w:rPr>
          <w:fldChar w:fldCharType="separate"/>
        </w:r>
        <w:r w:rsidRPr="001F4FC1">
          <w:rPr>
            <w:rFonts w:ascii="Arial" w:hAnsi="Arial" w:cs="Arial"/>
            <w:noProof/>
          </w:rPr>
          <w:t>2</w:t>
        </w:r>
        <w:r w:rsidRPr="001F4FC1">
          <w:rPr>
            <w:rFonts w:ascii="Arial" w:hAnsi="Arial" w:cs="Arial"/>
            <w:noProof/>
          </w:rPr>
          <w:fldChar w:fldCharType="end"/>
        </w:r>
      </w:p>
    </w:sdtContent>
  </w:sdt>
  <w:p w14:paraId="21B816E8" w14:textId="77777777" w:rsidR="001F4FC1" w:rsidRDefault="001F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D6BC" w14:textId="77777777" w:rsidR="00A34487" w:rsidRDefault="00A34487" w:rsidP="001F4FC1">
      <w:pPr>
        <w:spacing w:after="0" w:line="240" w:lineRule="auto"/>
      </w:pPr>
      <w:r>
        <w:separator/>
      </w:r>
    </w:p>
  </w:footnote>
  <w:footnote w:type="continuationSeparator" w:id="0">
    <w:p w14:paraId="6CAE093E" w14:textId="77777777" w:rsidR="00A34487" w:rsidRDefault="00A34487" w:rsidP="001F4F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C1"/>
    <w:rsid w:val="001F4FC1"/>
    <w:rsid w:val="00A34487"/>
    <w:rsid w:val="00A3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75AC"/>
  <w15:chartTrackingRefBased/>
  <w15:docId w15:val="{5FF9ADE3-CE49-4D5F-821C-2A93DC1E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FC1"/>
    <w:rPr>
      <w:rFonts w:eastAsiaTheme="majorEastAsia" w:cstheme="majorBidi"/>
      <w:color w:val="272727" w:themeColor="text1" w:themeTint="D8"/>
    </w:rPr>
  </w:style>
  <w:style w:type="paragraph" w:styleId="Title">
    <w:name w:val="Title"/>
    <w:basedOn w:val="Normal"/>
    <w:next w:val="Normal"/>
    <w:link w:val="TitleChar"/>
    <w:uiPriority w:val="10"/>
    <w:qFormat/>
    <w:rsid w:val="001F4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FC1"/>
    <w:pPr>
      <w:spacing w:before="160"/>
      <w:jc w:val="center"/>
    </w:pPr>
    <w:rPr>
      <w:i/>
      <w:iCs/>
      <w:color w:val="404040" w:themeColor="text1" w:themeTint="BF"/>
    </w:rPr>
  </w:style>
  <w:style w:type="character" w:customStyle="1" w:styleId="QuoteChar">
    <w:name w:val="Quote Char"/>
    <w:basedOn w:val="DefaultParagraphFont"/>
    <w:link w:val="Quote"/>
    <w:uiPriority w:val="29"/>
    <w:rsid w:val="001F4FC1"/>
    <w:rPr>
      <w:i/>
      <w:iCs/>
      <w:color w:val="404040" w:themeColor="text1" w:themeTint="BF"/>
    </w:rPr>
  </w:style>
  <w:style w:type="paragraph" w:styleId="ListParagraph">
    <w:name w:val="List Paragraph"/>
    <w:basedOn w:val="Normal"/>
    <w:uiPriority w:val="34"/>
    <w:qFormat/>
    <w:rsid w:val="001F4FC1"/>
    <w:pPr>
      <w:ind w:left="720"/>
      <w:contextualSpacing/>
    </w:pPr>
  </w:style>
  <w:style w:type="character" w:styleId="IntenseEmphasis">
    <w:name w:val="Intense Emphasis"/>
    <w:basedOn w:val="DefaultParagraphFont"/>
    <w:uiPriority w:val="21"/>
    <w:qFormat/>
    <w:rsid w:val="001F4FC1"/>
    <w:rPr>
      <w:i/>
      <w:iCs/>
      <w:color w:val="0F4761" w:themeColor="accent1" w:themeShade="BF"/>
    </w:rPr>
  </w:style>
  <w:style w:type="paragraph" w:styleId="IntenseQuote">
    <w:name w:val="Intense Quote"/>
    <w:basedOn w:val="Normal"/>
    <w:next w:val="Normal"/>
    <w:link w:val="IntenseQuoteChar"/>
    <w:uiPriority w:val="30"/>
    <w:qFormat/>
    <w:rsid w:val="001F4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FC1"/>
    <w:rPr>
      <w:i/>
      <w:iCs/>
      <w:color w:val="0F4761" w:themeColor="accent1" w:themeShade="BF"/>
    </w:rPr>
  </w:style>
  <w:style w:type="character" w:styleId="IntenseReference">
    <w:name w:val="Intense Reference"/>
    <w:basedOn w:val="DefaultParagraphFont"/>
    <w:uiPriority w:val="32"/>
    <w:qFormat/>
    <w:rsid w:val="001F4FC1"/>
    <w:rPr>
      <w:b/>
      <w:bCs/>
      <w:smallCaps/>
      <w:color w:val="0F4761" w:themeColor="accent1" w:themeShade="BF"/>
      <w:spacing w:val="5"/>
    </w:rPr>
  </w:style>
  <w:style w:type="character" w:styleId="Hyperlink">
    <w:name w:val="Hyperlink"/>
    <w:basedOn w:val="DefaultParagraphFont"/>
    <w:uiPriority w:val="99"/>
    <w:unhideWhenUsed/>
    <w:rsid w:val="001F4FC1"/>
    <w:rPr>
      <w:color w:val="467886" w:themeColor="hyperlink"/>
      <w:u w:val="single"/>
    </w:rPr>
  </w:style>
  <w:style w:type="character" w:styleId="UnresolvedMention">
    <w:name w:val="Unresolved Mention"/>
    <w:basedOn w:val="DefaultParagraphFont"/>
    <w:uiPriority w:val="99"/>
    <w:semiHidden/>
    <w:unhideWhenUsed/>
    <w:rsid w:val="001F4FC1"/>
    <w:rPr>
      <w:color w:val="605E5C"/>
      <w:shd w:val="clear" w:color="auto" w:fill="E1DFDD"/>
    </w:rPr>
  </w:style>
  <w:style w:type="paragraph" w:styleId="Header">
    <w:name w:val="header"/>
    <w:basedOn w:val="Normal"/>
    <w:link w:val="HeaderChar"/>
    <w:uiPriority w:val="99"/>
    <w:unhideWhenUsed/>
    <w:rsid w:val="001F4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FC1"/>
  </w:style>
  <w:style w:type="paragraph" w:styleId="Footer">
    <w:name w:val="footer"/>
    <w:basedOn w:val="Normal"/>
    <w:link w:val="FooterChar"/>
    <w:uiPriority w:val="99"/>
    <w:unhideWhenUsed/>
    <w:rsid w:val="001F4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1</cp:revision>
  <dcterms:created xsi:type="dcterms:W3CDTF">2026-06-03T05:19:00Z</dcterms:created>
  <dcterms:modified xsi:type="dcterms:W3CDTF">2026-06-03T05:21:00Z</dcterms:modified>
</cp:coreProperties>
</file>