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6FD70" w14:textId="77777777" w:rsidR="007B633A" w:rsidRPr="0066739E" w:rsidRDefault="00F1728B" w:rsidP="00F1728B">
      <w:pPr>
        <w:pStyle w:val="NoSpacing"/>
        <w:jc w:val="center"/>
        <w:rPr>
          <w:b/>
          <w:sz w:val="24"/>
          <w:szCs w:val="24"/>
        </w:rPr>
      </w:pPr>
      <w:r w:rsidRPr="0066739E">
        <w:rPr>
          <w:b/>
          <w:sz w:val="24"/>
          <w:szCs w:val="24"/>
        </w:rPr>
        <w:t>OWLS Foundation</w:t>
      </w:r>
    </w:p>
    <w:p w14:paraId="331585D5" w14:textId="792D9D76" w:rsidR="00F1728B" w:rsidRDefault="00F1728B" w:rsidP="00F1728B">
      <w:pPr>
        <w:pStyle w:val="NoSpacing"/>
        <w:jc w:val="center"/>
      </w:pPr>
      <w:r>
        <w:t>Resolutions Passed by the Board</w:t>
      </w:r>
    </w:p>
    <w:p w14:paraId="65FEB85E" w14:textId="156B2F4D" w:rsidR="008E335F" w:rsidRDefault="00CA30EE" w:rsidP="00F1728B">
      <w:pPr>
        <w:pStyle w:val="NoSpacing"/>
        <w:jc w:val="center"/>
      </w:pPr>
      <w:r>
        <w:t>(</w:t>
      </w:r>
      <w:r w:rsidR="008E335F">
        <w:t xml:space="preserve">Except </w:t>
      </w:r>
      <w:r>
        <w:t xml:space="preserve">approval of Minutes and </w:t>
      </w:r>
      <w:r w:rsidR="008E335F">
        <w:t>elections of Board Members</w:t>
      </w:r>
      <w:r w:rsidR="0066739E">
        <w:t>,</w:t>
      </w:r>
      <w:r w:rsidR="008E335F">
        <w:t xml:space="preserve"> Officers</w:t>
      </w:r>
      <w:r w:rsidR="0066739E">
        <w:t xml:space="preserve"> &amp; Advisory Board members and chairs.</w:t>
      </w:r>
      <w:r>
        <w:t>)</w:t>
      </w:r>
    </w:p>
    <w:p w14:paraId="5BBC158B" w14:textId="561C6CFF" w:rsidR="007C1F4D" w:rsidRDefault="007C1F4D" w:rsidP="00F1728B">
      <w:pPr>
        <w:pStyle w:val="NoSpacing"/>
        <w:jc w:val="center"/>
      </w:pPr>
      <w:r>
        <w:t>Passed at Board Meetings, unless otherwise noted.</w:t>
      </w:r>
    </w:p>
    <w:p w14:paraId="5993552E" w14:textId="0F728181" w:rsidR="00F1728B" w:rsidRDefault="00FA7462" w:rsidP="00FA7462">
      <w:pPr>
        <w:pStyle w:val="NoSpacing"/>
        <w:jc w:val="right"/>
      </w:pPr>
      <w:r>
        <w:t xml:space="preserve">(Started </w:t>
      </w:r>
      <w:r w:rsidR="008E335F">
        <w:t>reviewing</w:t>
      </w:r>
      <w:r w:rsidR="00EA3ED8">
        <w:t xml:space="preserve"> with the</w:t>
      </w:r>
      <w:r>
        <w:t xml:space="preserve"> June</w:t>
      </w:r>
      <w:r w:rsidR="00D241D7">
        <w:t>,</w:t>
      </w:r>
      <w:r>
        <w:t xml:space="preserve"> 2011 meeting)</w:t>
      </w:r>
    </w:p>
    <w:tbl>
      <w:tblPr>
        <w:tblStyle w:val="TableGrid"/>
        <w:tblW w:w="0" w:type="auto"/>
        <w:tblLook w:val="04A0" w:firstRow="1" w:lastRow="0" w:firstColumn="1" w:lastColumn="0" w:noHBand="0" w:noVBand="1"/>
      </w:tblPr>
      <w:tblGrid>
        <w:gridCol w:w="2065"/>
        <w:gridCol w:w="8725"/>
      </w:tblGrid>
      <w:tr w:rsidR="00F1728B" w14:paraId="192B6819" w14:textId="77777777" w:rsidTr="00F1728B">
        <w:tc>
          <w:tcPr>
            <w:tcW w:w="2065" w:type="dxa"/>
          </w:tcPr>
          <w:p w14:paraId="04379DD5" w14:textId="77777777" w:rsidR="00F1728B" w:rsidRPr="00ED5AC7" w:rsidRDefault="00F1728B" w:rsidP="00F1728B">
            <w:pPr>
              <w:pStyle w:val="NoSpacing"/>
              <w:rPr>
                <w:b/>
              </w:rPr>
            </w:pPr>
            <w:r w:rsidRPr="00ED5AC7">
              <w:rPr>
                <w:b/>
              </w:rPr>
              <w:t>Date</w:t>
            </w:r>
          </w:p>
        </w:tc>
        <w:tc>
          <w:tcPr>
            <w:tcW w:w="8725" w:type="dxa"/>
          </w:tcPr>
          <w:p w14:paraId="64AE98DE" w14:textId="77777777" w:rsidR="00F1728B" w:rsidRPr="00ED5AC7" w:rsidRDefault="00F1728B" w:rsidP="00F1728B">
            <w:pPr>
              <w:pStyle w:val="NoSpacing"/>
              <w:rPr>
                <w:b/>
              </w:rPr>
            </w:pPr>
            <w:r w:rsidRPr="00ED5AC7">
              <w:rPr>
                <w:b/>
              </w:rPr>
              <w:t>Resolution</w:t>
            </w:r>
          </w:p>
        </w:tc>
      </w:tr>
      <w:tr w:rsidR="00F1728B" w14:paraId="5BAC33B1" w14:textId="77777777" w:rsidTr="00F1728B">
        <w:tc>
          <w:tcPr>
            <w:tcW w:w="2065" w:type="dxa"/>
          </w:tcPr>
          <w:p w14:paraId="31454CB1" w14:textId="77777777" w:rsidR="00F1728B" w:rsidRDefault="00F1728B" w:rsidP="00F1728B">
            <w:pPr>
              <w:pStyle w:val="NoSpacing"/>
            </w:pPr>
          </w:p>
        </w:tc>
        <w:tc>
          <w:tcPr>
            <w:tcW w:w="8725" w:type="dxa"/>
          </w:tcPr>
          <w:p w14:paraId="4A9BF253" w14:textId="704CCB35" w:rsidR="00F1728B" w:rsidRDefault="004F3CE7" w:rsidP="00F1728B">
            <w:pPr>
              <w:pStyle w:val="NoSpacing"/>
            </w:pPr>
            <w:r>
              <w:t xml:space="preserve">[Check with </w:t>
            </w:r>
            <w:r w:rsidR="002F3A8F">
              <w:t>the Secretary</w:t>
            </w:r>
            <w:r>
              <w:t xml:space="preserve"> for earlier history.]</w:t>
            </w:r>
          </w:p>
        </w:tc>
      </w:tr>
      <w:tr w:rsidR="000212F5" w14:paraId="38B3BD1F" w14:textId="77777777" w:rsidTr="00F1728B">
        <w:tc>
          <w:tcPr>
            <w:tcW w:w="2065" w:type="dxa"/>
          </w:tcPr>
          <w:p w14:paraId="7797D5F3" w14:textId="703A4AE8" w:rsidR="000212F5" w:rsidRDefault="000212F5" w:rsidP="000212F5">
            <w:pPr>
              <w:pStyle w:val="NoSpacing"/>
            </w:pPr>
            <w:r>
              <w:rPr>
                <w:bCs/>
              </w:rPr>
              <w:t>2007.6.9</w:t>
            </w:r>
          </w:p>
        </w:tc>
        <w:tc>
          <w:tcPr>
            <w:tcW w:w="8725" w:type="dxa"/>
          </w:tcPr>
          <w:p w14:paraId="16F7BA53" w14:textId="07589EFF" w:rsidR="000212F5" w:rsidRDefault="000212F5" w:rsidP="000212F5">
            <w:pPr>
              <w:pStyle w:val="NoSpacing"/>
            </w:pPr>
            <w:r>
              <w:rPr>
                <w:bCs/>
              </w:rPr>
              <w:t>Approved Armonica Grant Program proposal (“Attachment 2”).</w:t>
            </w:r>
          </w:p>
        </w:tc>
      </w:tr>
      <w:tr w:rsidR="000212F5" w14:paraId="181AE9AE" w14:textId="77777777" w:rsidTr="00F1728B">
        <w:tc>
          <w:tcPr>
            <w:tcW w:w="2065" w:type="dxa"/>
          </w:tcPr>
          <w:p w14:paraId="7BCB947D" w14:textId="27B2D183" w:rsidR="000212F5" w:rsidRDefault="000212F5" w:rsidP="000212F5">
            <w:pPr>
              <w:pStyle w:val="NoSpacing"/>
            </w:pPr>
            <w:r>
              <w:t>2007.11</w:t>
            </w:r>
          </w:p>
        </w:tc>
        <w:tc>
          <w:tcPr>
            <w:tcW w:w="8725" w:type="dxa"/>
          </w:tcPr>
          <w:p w14:paraId="59FD9CD9" w14:textId="77777777" w:rsidR="000212F5" w:rsidRPr="00DD2716" w:rsidRDefault="000212F5" w:rsidP="000212F5">
            <w:pPr>
              <w:pStyle w:val="NoSpacing"/>
              <w:rPr>
                <w:rFonts w:cstheme="minorHAnsi"/>
              </w:rPr>
            </w:pPr>
            <w:r w:rsidRPr="00DD2716">
              <w:rPr>
                <w:rFonts w:cstheme="minorHAnsi"/>
              </w:rPr>
              <w:t>Re Gift Acceptance Policy:</w:t>
            </w:r>
          </w:p>
          <w:p w14:paraId="4C0C8A1A" w14:textId="149779FE" w:rsidR="000212F5" w:rsidRPr="00DD2716" w:rsidRDefault="000212F5" w:rsidP="000212F5">
            <w:pPr>
              <w:rPr>
                <w:rFonts w:asciiTheme="minorHAnsi" w:hAnsiTheme="minorHAnsi" w:cstheme="minorHAnsi"/>
                <w:sz w:val="22"/>
                <w:szCs w:val="22"/>
              </w:rPr>
            </w:pPr>
            <w:r w:rsidRPr="00DD2716">
              <w:rPr>
                <w:rFonts w:asciiTheme="minorHAnsi" w:hAnsiTheme="minorHAnsi" w:cstheme="minorHAnsi"/>
                <w:sz w:val="22"/>
                <w:szCs w:val="22"/>
              </w:rPr>
              <w:t>Motion passed to conditionally adopt the Gift Acceptance Policy and Implementation Tasks with the above amendments.  Nanci will e-mail out the revised Gift Acceptance Policy and Implementation Tasks and the revised documents will be deemed adopted one week after the e-mail unless additional objections are raised.</w:t>
            </w:r>
          </w:p>
        </w:tc>
      </w:tr>
      <w:tr w:rsidR="000212F5" w14:paraId="5E516ED3" w14:textId="77777777" w:rsidTr="00F1728B">
        <w:tc>
          <w:tcPr>
            <w:tcW w:w="2065" w:type="dxa"/>
          </w:tcPr>
          <w:p w14:paraId="7847E976" w14:textId="77777777" w:rsidR="000212F5" w:rsidRDefault="000212F5" w:rsidP="000212F5">
            <w:pPr>
              <w:pStyle w:val="NoSpacing"/>
            </w:pPr>
          </w:p>
        </w:tc>
        <w:tc>
          <w:tcPr>
            <w:tcW w:w="8725" w:type="dxa"/>
          </w:tcPr>
          <w:p w14:paraId="79D43DBD" w14:textId="6F84C7DF" w:rsidR="000212F5" w:rsidRDefault="000212F5" w:rsidP="000212F5">
            <w:pPr>
              <w:pStyle w:val="NoSpacing"/>
            </w:pPr>
            <w:r>
              <w:t>[Check with the Secretary for interim history.]</w:t>
            </w:r>
          </w:p>
        </w:tc>
      </w:tr>
      <w:tr w:rsidR="000212F5" w14:paraId="2C8E189A" w14:textId="77777777" w:rsidTr="00F1728B">
        <w:tc>
          <w:tcPr>
            <w:tcW w:w="2065" w:type="dxa"/>
          </w:tcPr>
          <w:p w14:paraId="75157588" w14:textId="77777777" w:rsidR="000212F5" w:rsidRDefault="000212F5" w:rsidP="000212F5">
            <w:pPr>
              <w:pStyle w:val="NoSpacing"/>
            </w:pPr>
            <w:r>
              <w:t>2011.8.10</w:t>
            </w:r>
          </w:p>
          <w:p w14:paraId="534ADD4A" w14:textId="77777777" w:rsidR="000212F5" w:rsidRDefault="000212F5" w:rsidP="000212F5">
            <w:pPr>
              <w:pStyle w:val="NoSpacing"/>
            </w:pPr>
            <w:r>
              <w:t>E-mail vote</w:t>
            </w:r>
          </w:p>
        </w:tc>
        <w:tc>
          <w:tcPr>
            <w:tcW w:w="8725" w:type="dxa"/>
          </w:tcPr>
          <w:p w14:paraId="7A183586" w14:textId="77777777" w:rsidR="000212F5" w:rsidRPr="007C1F4D" w:rsidRDefault="000212F5" w:rsidP="000212F5">
            <w:pPr>
              <w:pStyle w:val="NoSpacing"/>
            </w:pPr>
            <w:r>
              <w:t>A</w:t>
            </w:r>
            <w:r w:rsidRPr="007C1F4D">
              <w:t>uthoriz</w:t>
            </w:r>
            <w:r>
              <w:t>ing</w:t>
            </w:r>
            <w:r w:rsidRPr="007C1F4D">
              <w:t xml:space="preserve"> the following:</w:t>
            </w:r>
          </w:p>
          <w:p w14:paraId="0DCA4720" w14:textId="77777777" w:rsidR="000212F5" w:rsidRPr="007C1F4D" w:rsidRDefault="000212F5" w:rsidP="000212F5">
            <w:pPr>
              <w:pStyle w:val="NoSpacing"/>
              <w:numPr>
                <w:ilvl w:val="0"/>
                <w:numId w:val="2"/>
              </w:numPr>
            </w:pPr>
            <w:r w:rsidRPr="007C1F4D">
              <w:t xml:space="preserve">The Foundation become a co-sponsor of the OWLS Fall CLE with a $250 donation &amp; </w:t>
            </w:r>
          </w:p>
          <w:p w14:paraId="24174A67" w14:textId="77777777" w:rsidR="000212F5" w:rsidRDefault="000212F5" w:rsidP="000212F5">
            <w:pPr>
              <w:pStyle w:val="NoSpacing"/>
              <w:numPr>
                <w:ilvl w:val="0"/>
                <w:numId w:val="2"/>
              </w:numPr>
              <w:ind w:left="360" w:firstLine="0"/>
            </w:pPr>
            <w:r w:rsidRPr="007C1F4D">
              <w:t>The Foundation sponsor 3 need-based scholarships ($65 per person for a total of $195) for attendance at the OWLS Fall CLE for recent grads or other un/under-employed attorneys.</w:t>
            </w:r>
          </w:p>
        </w:tc>
      </w:tr>
      <w:tr w:rsidR="000212F5" w14:paraId="7A9BB2B3" w14:textId="77777777" w:rsidTr="00F1728B">
        <w:tc>
          <w:tcPr>
            <w:tcW w:w="2065" w:type="dxa"/>
          </w:tcPr>
          <w:p w14:paraId="625294D9" w14:textId="77777777" w:rsidR="000212F5" w:rsidRDefault="000212F5" w:rsidP="000212F5">
            <w:pPr>
              <w:pStyle w:val="NoSpacing"/>
            </w:pPr>
            <w:r>
              <w:t>2011.12</w:t>
            </w:r>
          </w:p>
          <w:p w14:paraId="15253EEC" w14:textId="77777777" w:rsidR="000212F5" w:rsidRDefault="000212F5" w:rsidP="000212F5">
            <w:pPr>
              <w:pStyle w:val="NoSpacing"/>
            </w:pPr>
            <w:r>
              <w:t>E-mail vote</w:t>
            </w:r>
          </w:p>
        </w:tc>
        <w:tc>
          <w:tcPr>
            <w:tcW w:w="8725" w:type="dxa"/>
          </w:tcPr>
          <w:p w14:paraId="50EBA166" w14:textId="77777777" w:rsidR="000212F5" w:rsidRDefault="000212F5" w:rsidP="000212F5">
            <w:pPr>
              <w:pStyle w:val="NoSpacing"/>
            </w:pPr>
            <w:r>
              <w:t>Agreeing for OWLF to be a pass-through for collection of donations to pay for a portrait of Hon. Betty Roberts, to be hung at the Oregon Supreme Court Building, showing her role as Oregon’s first female justice (thus an educational purpose).</w:t>
            </w:r>
          </w:p>
        </w:tc>
      </w:tr>
      <w:tr w:rsidR="000212F5" w14:paraId="11B6C5D7" w14:textId="77777777" w:rsidTr="00F1728B">
        <w:tc>
          <w:tcPr>
            <w:tcW w:w="2065" w:type="dxa"/>
          </w:tcPr>
          <w:p w14:paraId="42236567" w14:textId="77777777" w:rsidR="000212F5" w:rsidRDefault="000212F5" w:rsidP="000212F5">
            <w:pPr>
              <w:pStyle w:val="NoSpacing"/>
            </w:pPr>
            <w:r>
              <w:t>2012.6.16</w:t>
            </w:r>
          </w:p>
        </w:tc>
        <w:tc>
          <w:tcPr>
            <w:tcW w:w="8725" w:type="dxa"/>
          </w:tcPr>
          <w:p w14:paraId="62F5FB4E" w14:textId="417D9539" w:rsidR="000212F5" w:rsidRDefault="000212F5" w:rsidP="000212F5">
            <w:pPr>
              <w:pStyle w:val="NoSpacing"/>
            </w:pPr>
            <w:r>
              <w:t>Approved allowing Lane County CourtCare to submit a grant application to OWLF, up to $2,500.   [Never implemented.]</w:t>
            </w:r>
          </w:p>
        </w:tc>
      </w:tr>
      <w:tr w:rsidR="000212F5" w14:paraId="58E1F3BF" w14:textId="77777777" w:rsidTr="00F1728B">
        <w:tc>
          <w:tcPr>
            <w:tcW w:w="2065" w:type="dxa"/>
          </w:tcPr>
          <w:p w14:paraId="2BD08F2A" w14:textId="77777777" w:rsidR="000212F5" w:rsidRDefault="000212F5" w:rsidP="000212F5">
            <w:pPr>
              <w:pStyle w:val="NoSpacing"/>
            </w:pPr>
            <w:r>
              <w:t>2012.6.16</w:t>
            </w:r>
          </w:p>
        </w:tc>
        <w:tc>
          <w:tcPr>
            <w:tcW w:w="8725" w:type="dxa"/>
          </w:tcPr>
          <w:p w14:paraId="7B1111BA" w14:textId="77777777" w:rsidR="000212F5" w:rsidRDefault="000212F5" w:rsidP="000212F5">
            <w:pPr>
              <w:pStyle w:val="NoSpacing"/>
            </w:pPr>
            <w:r>
              <w:t>OWLF set aside $4,000 to hire a professional event organizer for the 2013 auction [at Roberts &amp; Deiz Dinner].</w:t>
            </w:r>
          </w:p>
        </w:tc>
      </w:tr>
      <w:tr w:rsidR="000212F5" w14:paraId="1C79F1A3" w14:textId="77777777" w:rsidTr="00F1728B">
        <w:tc>
          <w:tcPr>
            <w:tcW w:w="2065" w:type="dxa"/>
          </w:tcPr>
          <w:p w14:paraId="6F50C4DE" w14:textId="5C80582E" w:rsidR="000212F5" w:rsidRDefault="000212F5" w:rsidP="000212F5">
            <w:pPr>
              <w:pStyle w:val="NoSpacing"/>
            </w:pPr>
            <w:r>
              <w:t>2012.9.29</w:t>
            </w:r>
          </w:p>
        </w:tc>
        <w:tc>
          <w:tcPr>
            <w:tcW w:w="8725" w:type="dxa"/>
          </w:tcPr>
          <w:p w14:paraId="089D7ABA" w14:textId="4F4CC490" w:rsidR="000212F5" w:rsidRDefault="000212F5" w:rsidP="000212F5">
            <w:pPr>
              <w:pStyle w:val="NoSpacing"/>
            </w:pPr>
            <w:r>
              <w:rPr>
                <w:rFonts w:cs="Tahoma"/>
              </w:rPr>
              <w:t>Approved having 6 Armonica grants for 2012: 3 which will consist of 1 from each law school and 3 general.</w:t>
            </w:r>
          </w:p>
        </w:tc>
      </w:tr>
      <w:tr w:rsidR="000212F5" w14:paraId="2278B6E7" w14:textId="77777777" w:rsidTr="00F1728B">
        <w:tc>
          <w:tcPr>
            <w:tcW w:w="2065" w:type="dxa"/>
          </w:tcPr>
          <w:p w14:paraId="0D37B94F" w14:textId="212B5B13" w:rsidR="000212F5" w:rsidRDefault="000212F5" w:rsidP="000212F5">
            <w:pPr>
              <w:pStyle w:val="NoSpacing"/>
            </w:pPr>
            <w:r>
              <w:t>2012.11.3</w:t>
            </w:r>
          </w:p>
        </w:tc>
        <w:tc>
          <w:tcPr>
            <w:tcW w:w="8725" w:type="dxa"/>
          </w:tcPr>
          <w:p w14:paraId="2DCCBCEE" w14:textId="34586F91" w:rsidR="000212F5" w:rsidRDefault="000212F5" w:rsidP="000212F5">
            <w:pPr>
              <w:pStyle w:val="NoSpacing"/>
            </w:pPr>
            <w:r>
              <w:t xml:space="preserve">Approved a grant of $100 to Multnomah County CourtCare (including money collected from Queen’s Bench) and to discontinue collecting from Queen’s Bench (for the CourtCare program) through the “Change for Change” jar. </w:t>
            </w:r>
          </w:p>
        </w:tc>
      </w:tr>
      <w:tr w:rsidR="000212F5" w14:paraId="52AE405E" w14:textId="77777777" w:rsidTr="00F1728B">
        <w:tc>
          <w:tcPr>
            <w:tcW w:w="2065" w:type="dxa"/>
          </w:tcPr>
          <w:p w14:paraId="0C0D777D" w14:textId="44715EF5" w:rsidR="000212F5" w:rsidRDefault="000212F5" w:rsidP="000212F5">
            <w:pPr>
              <w:pStyle w:val="NoSpacing"/>
            </w:pPr>
            <w:r>
              <w:t>2012.11.3</w:t>
            </w:r>
          </w:p>
        </w:tc>
        <w:tc>
          <w:tcPr>
            <w:tcW w:w="8725" w:type="dxa"/>
          </w:tcPr>
          <w:p w14:paraId="7BADB965" w14:textId="266F7840" w:rsidR="000212F5" w:rsidRDefault="000212F5" w:rsidP="000212F5">
            <w:pPr>
              <w:pStyle w:val="NoSpacing"/>
            </w:pPr>
            <w:r>
              <w:t>Approved Privacy Policy.</w:t>
            </w:r>
          </w:p>
        </w:tc>
      </w:tr>
      <w:tr w:rsidR="000212F5" w14:paraId="31F49E04" w14:textId="77777777" w:rsidTr="00F1728B">
        <w:tc>
          <w:tcPr>
            <w:tcW w:w="2065" w:type="dxa"/>
          </w:tcPr>
          <w:p w14:paraId="1056A36E" w14:textId="0487F724" w:rsidR="000212F5" w:rsidRDefault="000212F5" w:rsidP="000212F5">
            <w:pPr>
              <w:pStyle w:val="NoSpacing"/>
            </w:pPr>
            <w:r>
              <w:t>2013.1.12</w:t>
            </w:r>
          </w:p>
        </w:tc>
        <w:tc>
          <w:tcPr>
            <w:tcW w:w="8725" w:type="dxa"/>
          </w:tcPr>
          <w:p w14:paraId="66C86C6E" w14:textId="1D0E146C" w:rsidR="000212F5" w:rsidRPr="008E335F" w:rsidRDefault="000212F5" w:rsidP="000212F5">
            <w:pPr>
              <w:pStyle w:val="NoSpacing"/>
            </w:pPr>
            <w:r w:rsidRPr="008E335F">
              <w:t xml:space="preserve">Approved transfer of cash that’s held in the endowment fund to a </w:t>
            </w:r>
            <w:r w:rsidRPr="008E335F">
              <w:rPr>
                <w:rFonts w:cs="Tahoma"/>
                <w:color w:val="000000"/>
              </w:rPr>
              <w:t xml:space="preserve">“cash equivalent” as similar to a Certificate of Deposit with a three-month term which would earn 0.6%; no fees. </w:t>
            </w:r>
          </w:p>
        </w:tc>
      </w:tr>
      <w:tr w:rsidR="000212F5" w14:paraId="4C831CFA" w14:textId="77777777" w:rsidTr="00F1728B">
        <w:tc>
          <w:tcPr>
            <w:tcW w:w="2065" w:type="dxa"/>
          </w:tcPr>
          <w:p w14:paraId="7961C2A6" w14:textId="4035C080" w:rsidR="000212F5" w:rsidRDefault="000212F5" w:rsidP="000212F5">
            <w:pPr>
              <w:pStyle w:val="NoSpacing"/>
            </w:pPr>
            <w:r>
              <w:t>2013.3.9</w:t>
            </w:r>
          </w:p>
        </w:tc>
        <w:tc>
          <w:tcPr>
            <w:tcW w:w="8725" w:type="dxa"/>
          </w:tcPr>
          <w:p w14:paraId="36754920" w14:textId="38C46F2B" w:rsidR="000212F5" w:rsidRPr="008E335F" w:rsidRDefault="000212F5" w:rsidP="000212F5">
            <w:pPr>
              <w:pStyle w:val="NoSpacing"/>
            </w:pPr>
            <w:r w:rsidRPr="008E335F">
              <w:rPr>
                <w:rFonts w:cs="Tahoma"/>
                <w:color w:val="000000"/>
              </w:rPr>
              <w:t>Approved paying Adrienne Graham, a private consultant hired by the board last year,</w:t>
            </w:r>
            <w:r>
              <w:rPr>
                <w:rFonts w:cs="Tahoma"/>
                <w:color w:val="000000"/>
              </w:rPr>
              <w:t xml:space="preserve"> a</w:t>
            </w:r>
            <w:r w:rsidRPr="008E335F">
              <w:rPr>
                <w:rFonts w:cs="Tahoma"/>
                <w:color w:val="000000"/>
              </w:rPr>
              <w:t xml:space="preserve"> fee </w:t>
            </w:r>
            <w:r>
              <w:rPr>
                <w:rFonts w:cs="Tahoma"/>
                <w:color w:val="000000"/>
              </w:rPr>
              <w:t>of</w:t>
            </w:r>
            <w:r w:rsidRPr="008E335F">
              <w:rPr>
                <w:rFonts w:cs="Tahoma"/>
                <w:color w:val="000000"/>
              </w:rPr>
              <w:t xml:space="preserve"> $1,400 (maximum)</w:t>
            </w:r>
            <w:r>
              <w:rPr>
                <w:rFonts w:cs="Tahoma"/>
                <w:color w:val="000000"/>
              </w:rPr>
              <w:t xml:space="preserve"> </w:t>
            </w:r>
            <w:r w:rsidRPr="008E335F">
              <w:rPr>
                <w:rFonts w:cs="Tahoma"/>
                <w:color w:val="000000"/>
              </w:rPr>
              <w:t xml:space="preserve">to assist with Board training at the Board Retreat in June.   </w:t>
            </w:r>
            <w:r>
              <w:rPr>
                <w:rFonts w:cs="Tahoma"/>
                <w:color w:val="000000"/>
              </w:rPr>
              <w:t>[Never implemented.]</w:t>
            </w:r>
          </w:p>
        </w:tc>
      </w:tr>
      <w:tr w:rsidR="000212F5" w14:paraId="77A54EDC" w14:textId="77777777" w:rsidTr="00F1728B">
        <w:tc>
          <w:tcPr>
            <w:tcW w:w="2065" w:type="dxa"/>
          </w:tcPr>
          <w:p w14:paraId="6C2E206D" w14:textId="77777777" w:rsidR="000212F5" w:rsidRDefault="000212F5" w:rsidP="000212F5">
            <w:pPr>
              <w:pStyle w:val="NoSpacing"/>
            </w:pPr>
            <w:r>
              <w:t>2013.3.15</w:t>
            </w:r>
          </w:p>
          <w:p w14:paraId="646C3F26" w14:textId="17C850E4" w:rsidR="000212F5" w:rsidRDefault="000212F5" w:rsidP="000212F5">
            <w:pPr>
              <w:pStyle w:val="NoSpacing"/>
            </w:pPr>
            <w:r>
              <w:t>E-mail vote</w:t>
            </w:r>
          </w:p>
        </w:tc>
        <w:tc>
          <w:tcPr>
            <w:tcW w:w="8725" w:type="dxa"/>
          </w:tcPr>
          <w:p w14:paraId="27BF7983" w14:textId="1557C0D5" w:rsidR="000212F5" w:rsidRDefault="000212F5" w:rsidP="000212F5">
            <w:pPr>
              <w:pStyle w:val="NoSpacing"/>
            </w:pPr>
            <w:r>
              <w:t>Approval of OWLF being a co-sponsor for the MBA summer Family &amp; Friends golf event at Edgefield.</w:t>
            </w:r>
          </w:p>
        </w:tc>
      </w:tr>
      <w:tr w:rsidR="000212F5" w14:paraId="2C79CD9C" w14:textId="77777777" w:rsidTr="00F1728B">
        <w:tc>
          <w:tcPr>
            <w:tcW w:w="2065" w:type="dxa"/>
          </w:tcPr>
          <w:p w14:paraId="50867030" w14:textId="77777777" w:rsidR="000212F5" w:rsidRDefault="000212F5" w:rsidP="000212F5">
            <w:pPr>
              <w:pStyle w:val="NoSpacing"/>
            </w:pPr>
            <w:r>
              <w:t>2013.7.1</w:t>
            </w:r>
          </w:p>
          <w:p w14:paraId="069AAFC4" w14:textId="507C6D3A" w:rsidR="000212F5" w:rsidRDefault="000212F5" w:rsidP="000212F5">
            <w:pPr>
              <w:pStyle w:val="NoSpacing"/>
            </w:pPr>
            <w:r>
              <w:t>E-mail vote</w:t>
            </w:r>
          </w:p>
        </w:tc>
        <w:tc>
          <w:tcPr>
            <w:tcW w:w="8725" w:type="dxa"/>
          </w:tcPr>
          <w:p w14:paraId="32C6BECC" w14:textId="77777777" w:rsidR="000212F5" w:rsidRPr="00673ED0" w:rsidRDefault="000212F5" w:rsidP="000212F5">
            <w:pPr>
              <w:pStyle w:val="NoSpacing"/>
            </w:pPr>
            <w:r w:rsidRPr="00673ED0">
              <w:t>Approved paying:</w:t>
            </w:r>
          </w:p>
          <w:p w14:paraId="1AF1D4AA" w14:textId="364EDDCC" w:rsidR="000212F5" w:rsidRPr="00673ED0" w:rsidRDefault="000212F5" w:rsidP="000212F5">
            <w:pPr>
              <w:pStyle w:val="NoSpacing"/>
            </w:pPr>
            <w:r w:rsidRPr="00673ED0">
              <w:t xml:space="preserve">1. </w:t>
            </w:r>
            <w:r w:rsidRPr="00673ED0">
              <w:rPr>
                <w:bCs/>
              </w:rPr>
              <w:t xml:space="preserve"> $100 as a donation to cover two baskets for the raffle at the MBA Family &amp; Friends Golf Event.</w:t>
            </w:r>
          </w:p>
          <w:p w14:paraId="7755AA79" w14:textId="48AEF6E2" w:rsidR="000212F5" w:rsidRDefault="000212F5" w:rsidP="000212F5">
            <w:pPr>
              <w:pStyle w:val="NoSpacing"/>
            </w:pPr>
            <w:r w:rsidRPr="00673ED0">
              <w:t>(2)</w:t>
            </w:r>
            <w:r>
              <w:t xml:space="preserve"> $2</w:t>
            </w:r>
            <w:r w:rsidRPr="00673ED0">
              <w:t>50 to OWLS as a co-sponsor</w:t>
            </w:r>
            <w:r>
              <w:t>ship</w:t>
            </w:r>
            <w:r w:rsidRPr="00673ED0">
              <w:t xml:space="preserve"> of the OWLS Fall CLE</w:t>
            </w:r>
            <w:r>
              <w:t>.</w:t>
            </w:r>
            <w:r w:rsidRPr="00673ED0">
              <w:rPr>
                <w:sz w:val="21"/>
                <w:szCs w:val="21"/>
              </w:rPr>
              <w:t xml:space="preserve"> </w:t>
            </w:r>
          </w:p>
        </w:tc>
      </w:tr>
      <w:tr w:rsidR="000212F5" w14:paraId="6D14FC9D" w14:textId="77777777" w:rsidTr="00F1728B">
        <w:tc>
          <w:tcPr>
            <w:tcW w:w="2065" w:type="dxa"/>
          </w:tcPr>
          <w:p w14:paraId="63A77F6C" w14:textId="16555E52" w:rsidR="000212F5" w:rsidRDefault="000212F5" w:rsidP="000212F5">
            <w:pPr>
              <w:pStyle w:val="NoSpacing"/>
            </w:pPr>
            <w:r>
              <w:t>2013.9.14</w:t>
            </w:r>
          </w:p>
        </w:tc>
        <w:tc>
          <w:tcPr>
            <w:tcW w:w="8725" w:type="dxa"/>
          </w:tcPr>
          <w:p w14:paraId="2BD031D8" w14:textId="63365FAE" w:rsidR="000212F5" w:rsidRPr="00673ED0" w:rsidRDefault="000212F5" w:rsidP="000212F5">
            <w:pPr>
              <w:pStyle w:val="NoSpacing"/>
            </w:pPr>
            <w:r>
              <w:t>Approved renewing Kathy Root as Chair of Advisory Board for another year (from Oct 15, 2013).</w:t>
            </w:r>
          </w:p>
        </w:tc>
      </w:tr>
      <w:tr w:rsidR="000212F5" w14:paraId="4155C8DE" w14:textId="77777777" w:rsidTr="00F1728B">
        <w:tc>
          <w:tcPr>
            <w:tcW w:w="2065" w:type="dxa"/>
          </w:tcPr>
          <w:p w14:paraId="40B87E97" w14:textId="289F93CB" w:rsidR="000212F5" w:rsidRDefault="000212F5" w:rsidP="000212F5">
            <w:pPr>
              <w:pStyle w:val="NoSpacing"/>
            </w:pPr>
            <w:r>
              <w:t>2013.9.14</w:t>
            </w:r>
          </w:p>
        </w:tc>
        <w:tc>
          <w:tcPr>
            <w:tcW w:w="8725" w:type="dxa"/>
          </w:tcPr>
          <w:p w14:paraId="00DD3563" w14:textId="3AF9F61F" w:rsidR="000212F5" w:rsidRPr="005119BE" w:rsidRDefault="000212F5" w:rsidP="000212F5">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A</w:t>
            </w:r>
            <w:r w:rsidRPr="005119BE">
              <w:rPr>
                <w:rFonts w:asciiTheme="minorHAnsi" w:hAnsiTheme="minorHAnsi" w:cstheme="minorHAnsi"/>
                <w:color w:val="000000"/>
                <w:sz w:val="22"/>
                <w:szCs w:val="22"/>
              </w:rPr>
              <w:t>pprov</w:t>
            </w:r>
            <w:r>
              <w:rPr>
                <w:rFonts w:asciiTheme="minorHAnsi" w:hAnsiTheme="minorHAnsi" w:cstheme="minorHAnsi"/>
                <w:color w:val="000000"/>
                <w:sz w:val="22"/>
                <w:szCs w:val="22"/>
              </w:rPr>
              <w:t>al</w:t>
            </w:r>
            <w:r w:rsidRPr="005119BE">
              <w:rPr>
                <w:rFonts w:asciiTheme="minorHAnsi" w:hAnsiTheme="minorHAnsi" w:cstheme="minorHAnsi"/>
                <w:color w:val="000000"/>
                <w:sz w:val="22"/>
                <w:szCs w:val="22"/>
              </w:rPr>
              <w:t xml:space="preserve"> to have OWLF be a sponsor of OSB New Lawyers Division “Lunch &amp; Learn</w:t>
            </w:r>
            <w:r>
              <w:rPr>
                <w:rFonts w:asciiTheme="minorHAnsi" w:hAnsiTheme="minorHAnsi" w:cstheme="minorHAnsi"/>
                <w:color w:val="000000"/>
                <w:sz w:val="22"/>
                <w:szCs w:val="22"/>
              </w:rPr>
              <w:t xml:space="preserve"> Legal Tips</w:t>
            </w:r>
            <w:r w:rsidRPr="005119BE">
              <w:rPr>
                <w:rFonts w:asciiTheme="minorHAnsi" w:hAnsiTheme="minorHAnsi" w:cstheme="minorHAnsi"/>
                <w:color w:val="000000"/>
                <w:sz w:val="22"/>
                <w:szCs w:val="22"/>
              </w:rPr>
              <w:t>” program.</w:t>
            </w:r>
          </w:p>
        </w:tc>
      </w:tr>
      <w:tr w:rsidR="000212F5" w14:paraId="12761952" w14:textId="77777777" w:rsidTr="00F1728B">
        <w:tc>
          <w:tcPr>
            <w:tcW w:w="2065" w:type="dxa"/>
          </w:tcPr>
          <w:p w14:paraId="1B934B54" w14:textId="08189127" w:rsidR="000212F5" w:rsidRDefault="000212F5" w:rsidP="000212F5">
            <w:pPr>
              <w:pStyle w:val="NoSpacing"/>
            </w:pPr>
            <w:r>
              <w:t>2013.9.14</w:t>
            </w:r>
          </w:p>
        </w:tc>
        <w:tc>
          <w:tcPr>
            <w:tcW w:w="8725" w:type="dxa"/>
          </w:tcPr>
          <w:p w14:paraId="5FF496F0" w14:textId="77777777" w:rsidR="000212F5" w:rsidRPr="00DB2BF0" w:rsidRDefault="000212F5" w:rsidP="000212F5">
            <w:pPr>
              <w:autoSpaceDE w:val="0"/>
              <w:autoSpaceDN w:val="0"/>
              <w:adjustRightInd w:val="0"/>
              <w:rPr>
                <w:rFonts w:asciiTheme="minorHAnsi" w:hAnsiTheme="minorHAnsi" w:cstheme="minorHAnsi"/>
                <w:color w:val="000000"/>
                <w:sz w:val="22"/>
                <w:szCs w:val="22"/>
              </w:rPr>
            </w:pPr>
            <w:r w:rsidRPr="00DB2BF0">
              <w:rPr>
                <w:rFonts w:asciiTheme="minorHAnsi" w:hAnsiTheme="minorHAnsi" w:cstheme="minorHAnsi"/>
                <w:sz w:val="22"/>
                <w:szCs w:val="22"/>
              </w:rPr>
              <w:t xml:space="preserve">Approval of a $1000 grant to </w:t>
            </w:r>
            <w:r w:rsidRPr="00DB2BF0">
              <w:rPr>
                <w:rFonts w:asciiTheme="minorHAnsi" w:hAnsiTheme="minorHAnsi" w:cstheme="minorHAnsi"/>
                <w:color w:val="000000"/>
                <w:sz w:val="22"/>
                <w:szCs w:val="22"/>
              </w:rPr>
              <w:t>Lane County Legal Aid and Advocacy Center, a domestic violence organization.</w:t>
            </w:r>
          </w:p>
          <w:p w14:paraId="7CBDA529" w14:textId="27962E97" w:rsidR="000212F5" w:rsidRPr="00DB2BF0" w:rsidRDefault="000212F5" w:rsidP="000212F5">
            <w:pPr>
              <w:autoSpaceDE w:val="0"/>
              <w:autoSpaceDN w:val="0"/>
              <w:adjustRightInd w:val="0"/>
              <w:rPr>
                <w:rFonts w:asciiTheme="minorHAnsi" w:hAnsiTheme="minorHAnsi" w:cstheme="minorHAnsi"/>
                <w:color w:val="000000"/>
                <w:sz w:val="22"/>
                <w:szCs w:val="22"/>
              </w:rPr>
            </w:pPr>
            <w:r w:rsidRPr="00DB2BF0">
              <w:rPr>
                <w:rFonts w:asciiTheme="minorHAnsi" w:hAnsiTheme="minorHAnsi" w:cstheme="minorHAnsi"/>
                <w:color w:val="000000"/>
                <w:sz w:val="22"/>
                <w:szCs w:val="22"/>
              </w:rPr>
              <w:lastRenderedPageBreak/>
              <w:t>Approved giving a total of $10,000 (including the above $1000) in grants within the next 12 months.</w:t>
            </w:r>
          </w:p>
        </w:tc>
      </w:tr>
      <w:tr w:rsidR="000212F5" w14:paraId="215DADEF" w14:textId="77777777" w:rsidTr="00F1728B">
        <w:tc>
          <w:tcPr>
            <w:tcW w:w="2065" w:type="dxa"/>
          </w:tcPr>
          <w:p w14:paraId="7A9926F9" w14:textId="45D1E534" w:rsidR="000212F5" w:rsidRDefault="000212F5" w:rsidP="000212F5">
            <w:pPr>
              <w:pStyle w:val="NoSpacing"/>
            </w:pPr>
            <w:r>
              <w:lastRenderedPageBreak/>
              <w:t>2013.11.2</w:t>
            </w:r>
          </w:p>
        </w:tc>
        <w:tc>
          <w:tcPr>
            <w:tcW w:w="8725" w:type="dxa"/>
          </w:tcPr>
          <w:p w14:paraId="60791D16" w14:textId="56F45DE7" w:rsidR="000212F5" w:rsidRPr="004A4684" w:rsidRDefault="000212F5" w:rsidP="000212F5">
            <w:pPr>
              <w:pStyle w:val="NoSpacing"/>
            </w:pPr>
            <w:r w:rsidRPr="004A4684">
              <w:rPr>
                <w:rFonts w:cs="Tahoma"/>
                <w:color w:val="000000"/>
              </w:rPr>
              <w:t xml:space="preserve">Approval to give Programs Committee full discretion to determine the amount to be allotted for each Vernellia Randall </w:t>
            </w:r>
            <w:r>
              <w:rPr>
                <w:rFonts w:cs="Tahoma"/>
                <w:color w:val="000000"/>
              </w:rPr>
              <w:t>G</w:t>
            </w:r>
            <w:r w:rsidRPr="004A4684">
              <w:rPr>
                <w:rFonts w:cs="Tahoma"/>
                <w:color w:val="000000"/>
              </w:rPr>
              <w:t xml:space="preserve">rant up to the ceiling of funds approved in the grants budget; objections to be posted within 24 hours to the full board.  </w:t>
            </w:r>
          </w:p>
        </w:tc>
      </w:tr>
      <w:tr w:rsidR="000212F5" w14:paraId="38AAE54C" w14:textId="77777777" w:rsidTr="00F1728B">
        <w:tc>
          <w:tcPr>
            <w:tcW w:w="2065" w:type="dxa"/>
          </w:tcPr>
          <w:p w14:paraId="51C2E4E8" w14:textId="77777777" w:rsidR="000212F5" w:rsidRDefault="000212F5" w:rsidP="000212F5">
            <w:pPr>
              <w:pStyle w:val="NoSpacing"/>
            </w:pPr>
            <w:r>
              <w:t>2013.11.25</w:t>
            </w:r>
          </w:p>
          <w:p w14:paraId="01E8268D" w14:textId="5149E66F" w:rsidR="000212F5" w:rsidRDefault="000212F5" w:rsidP="000212F5">
            <w:pPr>
              <w:pStyle w:val="NoSpacing"/>
            </w:pPr>
            <w:r>
              <w:t>E-mail vote</w:t>
            </w:r>
          </w:p>
        </w:tc>
        <w:tc>
          <w:tcPr>
            <w:tcW w:w="8725" w:type="dxa"/>
          </w:tcPr>
          <w:p w14:paraId="421B9EE1" w14:textId="1C807725" w:rsidR="000212F5" w:rsidRDefault="000212F5" w:rsidP="000212F5">
            <w:pPr>
              <w:pStyle w:val="NoSpacing"/>
            </w:pPr>
            <w:r>
              <w:t>Approved letting Heather Murray keep the $1,500 we had sent her for the BarBri costs as part of the Vernellia Randall Grant (even though she was awarded a free BarBri course).</w:t>
            </w:r>
          </w:p>
        </w:tc>
      </w:tr>
      <w:tr w:rsidR="000212F5" w14:paraId="1BA03C74" w14:textId="77777777" w:rsidTr="00F1728B">
        <w:tc>
          <w:tcPr>
            <w:tcW w:w="2065" w:type="dxa"/>
          </w:tcPr>
          <w:p w14:paraId="0F2B7100" w14:textId="632C006E" w:rsidR="000212F5" w:rsidRDefault="000212F5" w:rsidP="000212F5">
            <w:pPr>
              <w:pStyle w:val="NoSpacing"/>
            </w:pPr>
            <w:r>
              <w:t>2014.3.15</w:t>
            </w:r>
          </w:p>
        </w:tc>
        <w:tc>
          <w:tcPr>
            <w:tcW w:w="8725" w:type="dxa"/>
          </w:tcPr>
          <w:p w14:paraId="109ABF0E" w14:textId="2A8B4180" w:rsidR="000212F5" w:rsidRDefault="000212F5" w:rsidP="000212F5">
            <w:pPr>
              <w:pStyle w:val="NoSpacing"/>
            </w:pPr>
            <w:r>
              <w:t>Approved up to $150 for a thank you gift to Judith Woodruff for her volunteer training for OWLF’s Board Development.</w:t>
            </w:r>
          </w:p>
        </w:tc>
      </w:tr>
      <w:tr w:rsidR="000212F5" w14:paraId="7D154E5D" w14:textId="77777777" w:rsidTr="00F1728B">
        <w:tc>
          <w:tcPr>
            <w:tcW w:w="2065" w:type="dxa"/>
          </w:tcPr>
          <w:p w14:paraId="7C1FB769" w14:textId="77777777" w:rsidR="000212F5" w:rsidRDefault="000212F5" w:rsidP="000212F5">
            <w:pPr>
              <w:pStyle w:val="NoSpacing"/>
            </w:pPr>
            <w:r>
              <w:t>2014.3.24</w:t>
            </w:r>
          </w:p>
          <w:p w14:paraId="63E475BD" w14:textId="5C2B762F" w:rsidR="000212F5" w:rsidRDefault="000212F5" w:rsidP="000212F5">
            <w:pPr>
              <w:pStyle w:val="NoSpacing"/>
            </w:pPr>
            <w:r>
              <w:t>E-mail vote</w:t>
            </w:r>
          </w:p>
        </w:tc>
        <w:tc>
          <w:tcPr>
            <w:tcW w:w="8725" w:type="dxa"/>
          </w:tcPr>
          <w:p w14:paraId="4E85C64D" w14:textId="678BD323" w:rsidR="000212F5" w:rsidRDefault="000212F5" w:rsidP="000212F5">
            <w:pPr>
              <w:pStyle w:val="NoSpacing"/>
            </w:pPr>
            <w:r>
              <w:t>Approved co-sponsoring the 2014 MBA Family &amp; Friends golf event.</w:t>
            </w:r>
          </w:p>
        </w:tc>
      </w:tr>
      <w:tr w:rsidR="000212F5" w14:paraId="5080778E" w14:textId="77777777" w:rsidTr="00F1728B">
        <w:tc>
          <w:tcPr>
            <w:tcW w:w="2065" w:type="dxa"/>
          </w:tcPr>
          <w:p w14:paraId="11EFFF6E" w14:textId="159BCFAB" w:rsidR="000212F5" w:rsidRPr="00DE4224" w:rsidRDefault="000212F5" w:rsidP="000212F5">
            <w:pPr>
              <w:pStyle w:val="NoSpacing"/>
            </w:pPr>
            <w:r w:rsidRPr="00DE4224">
              <w:t>2014.4.26</w:t>
            </w:r>
          </w:p>
        </w:tc>
        <w:tc>
          <w:tcPr>
            <w:tcW w:w="8725" w:type="dxa"/>
          </w:tcPr>
          <w:p w14:paraId="709291D2" w14:textId="77777777" w:rsidR="000212F5" w:rsidRPr="00DE4224" w:rsidRDefault="000212F5" w:rsidP="000212F5">
            <w:pPr>
              <w:pStyle w:val="NoSpacing"/>
            </w:pPr>
            <w:r w:rsidRPr="00DE4224">
              <w:t>Approved:</w:t>
            </w:r>
          </w:p>
          <w:p w14:paraId="3F26D9DB" w14:textId="7F44DE95" w:rsidR="000212F5" w:rsidRPr="00DE4224" w:rsidRDefault="000212F5" w:rsidP="000212F5">
            <w:pPr>
              <w:pStyle w:val="NoSpacing"/>
            </w:pPr>
            <w:r w:rsidRPr="00DE4224">
              <w:t>“Resolved that the Executive Committee members are authorized to take any steps necessary (including entering into a board resolution on Ameriprise’s form) to initiate the removal of our funds from Ameriprise, in a prudent way, preventing renewal of the CDs where possible and incurring any necessary fees that appear reasonable.”</w:t>
            </w:r>
          </w:p>
        </w:tc>
      </w:tr>
      <w:tr w:rsidR="000212F5" w14:paraId="336E39C8" w14:textId="77777777" w:rsidTr="00F1728B">
        <w:tc>
          <w:tcPr>
            <w:tcW w:w="2065" w:type="dxa"/>
          </w:tcPr>
          <w:p w14:paraId="68FC271D" w14:textId="75DCDB50" w:rsidR="000212F5" w:rsidRDefault="000212F5" w:rsidP="000212F5">
            <w:pPr>
              <w:pStyle w:val="NoSpacing"/>
            </w:pPr>
            <w:r>
              <w:t>2014.4.26</w:t>
            </w:r>
          </w:p>
        </w:tc>
        <w:tc>
          <w:tcPr>
            <w:tcW w:w="8725" w:type="dxa"/>
          </w:tcPr>
          <w:p w14:paraId="24688EB1" w14:textId="6E8EAD6F" w:rsidR="000212F5" w:rsidRPr="00BB70AA" w:rsidRDefault="000212F5" w:rsidP="000212F5">
            <w:pPr>
              <w:pStyle w:val="NoSpacing"/>
              <w:tabs>
                <w:tab w:val="right" w:pos="9360"/>
              </w:tabs>
              <w:jc w:val="both"/>
            </w:pPr>
            <w:r w:rsidRPr="00BB70AA">
              <w:t>Approved the $1995 upgrade for OWLF’s website to be done by Web Content Services (Jan Baer), plus the expenditure yearly for the continued basic maintenance.</w:t>
            </w:r>
          </w:p>
          <w:p w14:paraId="2C7584A3" w14:textId="298735FF" w:rsidR="000212F5" w:rsidRPr="00BB70AA" w:rsidRDefault="000212F5" w:rsidP="000212F5">
            <w:pPr>
              <w:pStyle w:val="NoSpacing"/>
              <w:tabs>
                <w:tab w:val="right" w:pos="9360"/>
              </w:tabs>
              <w:jc w:val="both"/>
            </w:pPr>
            <w:r w:rsidRPr="00BB70AA">
              <w:t>Approved spending $250 for a gift certificate for Adam Brittle for all the work he did to set up our current website.</w:t>
            </w:r>
          </w:p>
        </w:tc>
      </w:tr>
      <w:tr w:rsidR="000212F5" w14:paraId="401C8922" w14:textId="77777777" w:rsidTr="00F1728B">
        <w:tc>
          <w:tcPr>
            <w:tcW w:w="2065" w:type="dxa"/>
          </w:tcPr>
          <w:p w14:paraId="368DFE37" w14:textId="66A5C078" w:rsidR="000212F5" w:rsidRDefault="000212F5" w:rsidP="000212F5">
            <w:pPr>
              <w:pStyle w:val="NoSpacing"/>
            </w:pPr>
            <w:r>
              <w:t>2014.6.28</w:t>
            </w:r>
          </w:p>
        </w:tc>
        <w:tc>
          <w:tcPr>
            <w:tcW w:w="8725" w:type="dxa"/>
          </w:tcPr>
          <w:p w14:paraId="005E6385" w14:textId="31BFEF24" w:rsidR="000212F5" w:rsidRPr="00BB70AA" w:rsidRDefault="000212F5" w:rsidP="000212F5">
            <w:pPr>
              <w:pStyle w:val="NoSpacing"/>
            </w:pPr>
            <w:r w:rsidRPr="00BB70AA">
              <w:t>Approved of OWLF paying $300 for sponsorship of the [first] OWLS Chapter Summit.</w:t>
            </w:r>
          </w:p>
        </w:tc>
      </w:tr>
      <w:tr w:rsidR="000212F5" w14:paraId="29B92E78" w14:textId="77777777" w:rsidTr="00F1728B">
        <w:tc>
          <w:tcPr>
            <w:tcW w:w="2065" w:type="dxa"/>
          </w:tcPr>
          <w:p w14:paraId="0107AD0D" w14:textId="5055B0C1" w:rsidR="000212F5" w:rsidRDefault="000212F5" w:rsidP="000212F5">
            <w:pPr>
              <w:pStyle w:val="NoSpacing"/>
            </w:pPr>
            <w:r>
              <w:t>2014.6.28</w:t>
            </w:r>
          </w:p>
        </w:tc>
        <w:tc>
          <w:tcPr>
            <w:tcW w:w="8725" w:type="dxa"/>
          </w:tcPr>
          <w:p w14:paraId="1E86856B" w14:textId="6E13245D" w:rsidR="000212F5" w:rsidRPr="00BB70AA" w:rsidRDefault="000212F5" w:rsidP="000212F5">
            <w:pPr>
              <w:pStyle w:val="NoSpacing"/>
            </w:pPr>
            <w:r w:rsidRPr="00BB70AA">
              <w:t>Majority of the Board voted in favor of investing $200,000 in an endowment partnership at Oregon Community Foundation (OCF).</w:t>
            </w:r>
          </w:p>
        </w:tc>
      </w:tr>
      <w:tr w:rsidR="000212F5" w14:paraId="10EAC818" w14:textId="77777777" w:rsidTr="00F1728B">
        <w:tc>
          <w:tcPr>
            <w:tcW w:w="2065" w:type="dxa"/>
          </w:tcPr>
          <w:p w14:paraId="2AF5A9B4" w14:textId="29F5752F" w:rsidR="000212F5" w:rsidRDefault="000212F5" w:rsidP="000212F5">
            <w:pPr>
              <w:pStyle w:val="NoSpacing"/>
            </w:pPr>
            <w:r>
              <w:t>2014.9.20</w:t>
            </w:r>
          </w:p>
        </w:tc>
        <w:tc>
          <w:tcPr>
            <w:tcW w:w="8725" w:type="dxa"/>
          </w:tcPr>
          <w:p w14:paraId="5C1B6235" w14:textId="77777777" w:rsidR="000212F5" w:rsidRDefault="000212F5" w:rsidP="000212F5">
            <w:pPr>
              <w:pStyle w:val="NoSpacing"/>
            </w:pPr>
            <w:r>
              <w:t>Agree to OWLS’s sponsorship proposal for 2015, conditioned on Lori’s and the Board’s provisions:</w:t>
            </w:r>
          </w:p>
          <w:p w14:paraId="21936BB0" w14:textId="77777777" w:rsidR="000212F5" w:rsidRDefault="000212F5" w:rsidP="000212F5">
            <w:pPr>
              <w:pStyle w:val="NoSpacing"/>
            </w:pPr>
            <w:r>
              <w:t xml:space="preserve">Ensuring that the money is used for legally-permitted purposes (under OWLF’s status as a 501(c)(3)), </w:t>
            </w:r>
          </w:p>
          <w:p w14:paraId="2F971003" w14:textId="77777777" w:rsidR="000212F5" w:rsidRDefault="000212F5" w:rsidP="000212F5">
            <w:pPr>
              <w:pStyle w:val="NoSpacing"/>
            </w:pPr>
            <w:r>
              <w:tab/>
              <w:t>Explaining to OWLS that OWLF’s willingness to give $10,000 for 2015 is not precedent for future years, due to the fact that any future ability of OWLF to contribute will depend on the success of fundraising each year.  OWLF would like OWLS to find ways to assist with our fundraising so that OWLS can facilitate OWLF’s ability to continue to contribute.</w:t>
            </w:r>
          </w:p>
          <w:p w14:paraId="514E0B18" w14:textId="77777777" w:rsidR="000212F5" w:rsidRDefault="000212F5" w:rsidP="000212F5">
            <w:pPr>
              <w:pStyle w:val="NoSpacing"/>
            </w:pPr>
            <w:r>
              <w:tab/>
              <w:t>OWLF wants a report annually from OWLS as to the use of all the money.</w:t>
            </w:r>
          </w:p>
          <w:p w14:paraId="2D7C342F" w14:textId="0DA087C4" w:rsidR="000212F5" w:rsidRDefault="000212F5" w:rsidP="000212F5">
            <w:pPr>
              <w:pStyle w:val="NoSpacing"/>
            </w:pPr>
            <w:r>
              <w:tab/>
              <w:t>OWLF’s annual report will include reference to the contribution to OWLS.</w:t>
            </w:r>
          </w:p>
        </w:tc>
      </w:tr>
      <w:tr w:rsidR="000212F5" w14:paraId="6CE15864" w14:textId="77777777" w:rsidTr="00F1728B">
        <w:tc>
          <w:tcPr>
            <w:tcW w:w="2065" w:type="dxa"/>
          </w:tcPr>
          <w:p w14:paraId="1FBB6385" w14:textId="4912D151" w:rsidR="000212F5" w:rsidRDefault="000212F5" w:rsidP="000212F5">
            <w:pPr>
              <w:pStyle w:val="NoSpacing"/>
            </w:pPr>
            <w:r>
              <w:t>2014.9.20</w:t>
            </w:r>
          </w:p>
        </w:tc>
        <w:tc>
          <w:tcPr>
            <w:tcW w:w="8725" w:type="dxa"/>
          </w:tcPr>
          <w:p w14:paraId="72E59711" w14:textId="5010D137" w:rsidR="000212F5" w:rsidRDefault="000212F5" w:rsidP="000212F5">
            <w:pPr>
              <w:pStyle w:val="NoSpacing"/>
            </w:pPr>
            <w:r>
              <w:t>Approved that a resolution be provided to Ameriprise on the form they require that authorizes Lori, as President, to obtain OWLF’s account statements and withdraw OWLF’s funds.</w:t>
            </w:r>
          </w:p>
        </w:tc>
      </w:tr>
      <w:tr w:rsidR="000212F5" w14:paraId="67A8E0BE" w14:textId="77777777" w:rsidTr="00F1728B">
        <w:tc>
          <w:tcPr>
            <w:tcW w:w="2065" w:type="dxa"/>
          </w:tcPr>
          <w:p w14:paraId="33E11C22" w14:textId="5FC27253" w:rsidR="000212F5" w:rsidRDefault="000212F5" w:rsidP="000212F5">
            <w:pPr>
              <w:pStyle w:val="NoSpacing"/>
            </w:pPr>
            <w:r>
              <w:t>2014.9.20</w:t>
            </w:r>
          </w:p>
        </w:tc>
        <w:tc>
          <w:tcPr>
            <w:tcW w:w="8725" w:type="dxa"/>
          </w:tcPr>
          <w:p w14:paraId="5E0101A4" w14:textId="47E7DC89" w:rsidR="000212F5" w:rsidRDefault="000212F5" w:rsidP="000212F5">
            <w:pPr>
              <w:pStyle w:val="NoSpacing"/>
            </w:pPr>
            <w:r>
              <w:t>Approved the Investment Policy Statement.</w:t>
            </w:r>
          </w:p>
        </w:tc>
      </w:tr>
      <w:tr w:rsidR="000212F5" w14:paraId="224A504E" w14:textId="77777777" w:rsidTr="00F1728B">
        <w:tc>
          <w:tcPr>
            <w:tcW w:w="2065" w:type="dxa"/>
          </w:tcPr>
          <w:p w14:paraId="15B76E7B" w14:textId="03A1DCAF" w:rsidR="000212F5" w:rsidRDefault="000212F5" w:rsidP="000212F5">
            <w:pPr>
              <w:pStyle w:val="NoSpacing"/>
            </w:pPr>
            <w:r>
              <w:t>2014.9.20</w:t>
            </w:r>
          </w:p>
        </w:tc>
        <w:tc>
          <w:tcPr>
            <w:tcW w:w="8725" w:type="dxa"/>
          </w:tcPr>
          <w:p w14:paraId="391629B1" w14:textId="7A9EFB07" w:rsidR="000212F5" w:rsidRDefault="000212F5" w:rsidP="000212F5">
            <w:pPr>
              <w:pStyle w:val="NoSpacing"/>
            </w:pPr>
            <w:r>
              <w:t>Approved entering into OCF’s form of resolution for initiating OWLF’s endowment partnership with OCF.</w:t>
            </w:r>
          </w:p>
        </w:tc>
      </w:tr>
      <w:tr w:rsidR="000212F5" w14:paraId="24CEEFF5" w14:textId="77777777" w:rsidTr="00F1728B">
        <w:tc>
          <w:tcPr>
            <w:tcW w:w="2065" w:type="dxa"/>
          </w:tcPr>
          <w:p w14:paraId="5252CE52" w14:textId="168E84B7" w:rsidR="000212F5" w:rsidRDefault="000212F5" w:rsidP="000212F5">
            <w:pPr>
              <w:pStyle w:val="NoSpacing"/>
            </w:pPr>
            <w:r>
              <w:t>2014.9.20</w:t>
            </w:r>
          </w:p>
        </w:tc>
        <w:tc>
          <w:tcPr>
            <w:tcW w:w="8725" w:type="dxa"/>
          </w:tcPr>
          <w:p w14:paraId="4DC1F488" w14:textId="4A60B1AA" w:rsidR="000212F5" w:rsidRDefault="000212F5" w:rsidP="000212F5">
            <w:pPr>
              <w:pStyle w:val="NoSpacing"/>
            </w:pPr>
            <w:r>
              <w:t>Approved that the Vernellia Randall Grant will be increased to $1500 per recipient.</w:t>
            </w:r>
          </w:p>
        </w:tc>
      </w:tr>
      <w:tr w:rsidR="000212F5" w14:paraId="2A608E07" w14:textId="77777777" w:rsidTr="00F1728B">
        <w:tc>
          <w:tcPr>
            <w:tcW w:w="2065" w:type="dxa"/>
          </w:tcPr>
          <w:p w14:paraId="44C0F9B6" w14:textId="6EBE2001" w:rsidR="000212F5" w:rsidRDefault="000212F5" w:rsidP="000212F5">
            <w:pPr>
              <w:pStyle w:val="NoSpacing"/>
            </w:pPr>
            <w:r>
              <w:t>2014.11.15</w:t>
            </w:r>
          </w:p>
        </w:tc>
        <w:tc>
          <w:tcPr>
            <w:tcW w:w="8725" w:type="dxa"/>
          </w:tcPr>
          <w:p w14:paraId="3A38A6B7" w14:textId="406FE3A7" w:rsidR="000212F5" w:rsidRDefault="000212F5" w:rsidP="000212F5">
            <w:pPr>
              <w:pStyle w:val="NoSpacing"/>
            </w:pPr>
            <w:r>
              <w:t>Approved all the amendments to the Sixth Restated Bylaws.</w:t>
            </w:r>
          </w:p>
        </w:tc>
      </w:tr>
      <w:tr w:rsidR="000212F5" w14:paraId="0F4D4449" w14:textId="77777777" w:rsidTr="00F1728B">
        <w:tc>
          <w:tcPr>
            <w:tcW w:w="2065" w:type="dxa"/>
          </w:tcPr>
          <w:p w14:paraId="35DCD8BD" w14:textId="6E0A188C" w:rsidR="000212F5" w:rsidRDefault="000212F5" w:rsidP="000212F5">
            <w:pPr>
              <w:pStyle w:val="NoSpacing"/>
            </w:pPr>
            <w:r>
              <w:t>2014.11.15</w:t>
            </w:r>
          </w:p>
        </w:tc>
        <w:tc>
          <w:tcPr>
            <w:tcW w:w="8725" w:type="dxa"/>
          </w:tcPr>
          <w:p w14:paraId="7473889F" w14:textId="64FE78D8" w:rsidR="000212F5" w:rsidRDefault="000212F5" w:rsidP="000212F5">
            <w:pPr>
              <w:pStyle w:val="NoSpacing"/>
            </w:pPr>
            <w:r>
              <w:t>Approved and ratified having Lori Deveny be the corporation’s registered agent, using her office address</w:t>
            </w:r>
          </w:p>
        </w:tc>
      </w:tr>
      <w:tr w:rsidR="000212F5" w14:paraId="0AAAFE4E" w14:textId="77777777" w:rsidTr="00F1728B">
        <w:tc>
          <w:tcPr>
            <w:tcW w:w="2065" w:type="dxa"/>
          </w:tcPr>
          <w:p w14:paraId="4D36595B" w14:textId="4DE251F6" w:rsidR="000212F5" w:rsidRDefault="000212F5" w:rsidP="000212F5">
            <w:pPr>
              <w:pStyle w:val="NoSpacing"/>
            </w:pPr>
            <w:r>
              <w:t>2014.11.15</w:t>
            </w:r>
          </w:p>
        </w:tc>
        <w:tc>
          <w:tcPr>
            <w:tcW w:w="8725" w:type="dxa"/>
          </w:tcPr>
          <w:p w14:paraId="390EDFC3" w14:textId="59BA9DD5" w:rsidR="000212F5" w:rsidRDefault="000212F5" w:rsidP="000212F5">
            <w:pPr>
              <w:pStyle w:val="NoSpacing"/>
            </w:pPr>
            <w:r>
              <w:t>Approved revising the Advisory Board Chair’s term to expire on April 30</w:t>
            </w:r>
            <w:r w:rsidRPr="0083684F">
              <w:rPr>
                <w:vertAlign w:val="superscript"/>
              </w:rPr>
              <w:t>th</w:t>
            </w:r>
            <w:r>
              <w:t xml:space="preserve"> each year, from now on.</w:t>
            </w:r>
          </w:p>
        </w:tc>
      </w:tr>
      <w:tr w:rsidR="000212F5" w14:paraId="330B816C" w14:textId="77777777" w:rsidTr="00F1728B">
        <w:tc>
          <w:tcPr>
            <w:tcW w:w="2065" w:type="dxa"/>
          </w:tcPr>
          <w:p w14:paraId="215AE02B" w14:textId="17961717" w:rsidR="000212F5" w:rsidRDefault="000212F5" w:rsidP="000212F5">
            <w:pPr>
              <w:pStyle w:val="NoSpacing"/>
            </w:pPr>
            <w:r>
              <w:t>2014.11.15</w:t>
            </w:r>
          </w:p>
        </w:tc>
        <w:tc>
          <w:tcPr>
            <w:tcW w:w="8725" w:type="dxa"/>
          </w:tcPr>
          <w:p w14:paraId="365697D4" w14:textId="19906FF9" w:rsidR="000212F5" w:rsidRDefault="000212F5" w:rsidP="000212F5">
            <w:pPr>
              <w:pStyle w:val="NoSpacing"/>
            </w:pPr>
            <w:r>
              <w:t>Approved entering into the contract with a professional company, Kelly Russell Professional Benefits Auctions, LLC, to conduct the special appeal at the March, 2015 Roberts &amp; Deiz Dinner, with authority to spend up to $2,500.</w:t>
            </w:r>
          </w:p>
        </w:tc>
      </w:tr>
      <w:tr w:rsidR="000212F5" w14:paraId="1EB517D0" w14:textId="77777777" w:rsidTr="00F1728B">
        <w:tc>
          <w:tcPr>
            <w:tcW w:w="2065" w:type="dxa"/>
          </w:tcPr>
          <w:p w14:paraId="4097E1CB" w14:textId="06263F08" w:rsidR="000212F5" w:rsidRDefault="000212F5" w:rsidP="000212F5">
            <w:pPr>
              <w:pStyle w:val="NoSpacing"/>
            </w:pPr>
            <w:r>
              <w:t>2015.2.7</w:t>
            </w:r>
          </w:p>
        </w:tc>
        <w:tc>
          <w:tcPr>
            <w:tcW w:w="8725" w:type="dxa"/>
          </w:tcPr>
          <w:p w14:paraId="1DBE0AE8" w14:textId="4B5A3239" w:rsidR="000212F5" w:rsidRDefault="000212F5" w:rsidP="000212F5">
            <w:pPr>
              <w:pStyle w:val="NoSpacing"/>
            </w:pPr>
            <w:r>
              <w:t>Approved entering the contract with Greater Giving/Auction Pay for the software to run the fund-raising appeal at the March, 2015 Roberts &amp; Deiz Dinner, with authority to spend $795 for the software.</w:t>
            </w:r>
          </w:p>
        </w:tc>
      </w:tr>
      <w:tr w:rsidR="000212F5" w14:paraId="423601AB" w14:textId="77777777" w:rsidTr="00F1728B">
        <w:tc>
          <w:tcPr>
            <w:tcW w:w="2065" w:type="dxa"/>
          </w:tcPr>
          <w:p w14:paraId="4CD9A339" w14:textId="1B240876" w:rsidR="000212F5" w:rsidRDefault="000212F5" w:rsidP="000212F5">
            <w:pPr>
              <w:pStyle w:val="NoSpacing"/>
            </w:pPr>
            <w:r>
              <w:lastRenderedPageBreak/>
              <w:t>2015.3.14</w:t>
            </w:r>
          </w:p>
        </w:tc>
        <w:tc>
          <w:tcPr>
            <w:tcW w:w="8725" w:type="dxa"/>
          </w:tcPr>
          <w:p w14:paraId="2E83AF42" w14:textId="0CE73878" w:rsidR="000212F5" w:rsidRDefault="000212F5" w:rsidP="000212F5">
            <w:pPr>
              <w:pStyle w:val="NoSpacing"/>
            </w:pPr>
            <w:r>
              <w:t>Approved giving Suleima Garcia a gift card in the amount of $100 as a thank you for her work on this appeal.</w:t>
            </w:r>
          </w:p>
          <w:p w14:paraId="5457AA88" w14:textId="00668062" w:rsidR="000212F5" w:rsidRDefault="000212F5" w:rsidP="000212F5">
            <w:pPr>
              <w:pStyle w:val="NoSpacing"/>
            </w:pPr>
            <w:r>
              <w:t>Approved giving gift cards in the amount of $100 each to Anneka (from the Barran Liebman firm) and Heather (from the Bodyfelt Mount firm) to thank them for volunteering and helping with the check-in at last night’s dinner.</w:t>
            </w:r>
          </w:p>
        </w:tc>
      </w:tr>
      <w:tr w:rsidR="000212F5" w14:paraId="63A72F3E" w14:textId="77777777" w:rsidTr="00F1728B">
        <w:tc>
          <w:tcPr>
            <w:tcW w:w="2065" w:type="dxa"/>
          </w:tcPr>
          <w:p w14:paraId="0481A06E" w14:textId="553F4FE9" w:rsidR="000212F5" w:rsidRDefault="000212F5" w:rsidP="000212F5">
            <w:pPr>
              <w:pStyle w:val="NoSpacing"/>
            </w:pPr>
            <w:r>
              <w:t>2015.9.26</w:t>
            </w:r>
          </w:p>
        </w:tc>
        <w:tc>
          <w:tcPr>
            <w:tcW w:w="8725" w:type="dxa"/>
          </w:tcPr>
          <w:p w14:paraId="7BF43BCD" w14:textId="19AE6E7B" w:rsidR="000212F5" w:rsidRDefault="000212F5" w:rsidP="000212F5">
            <w:pPr>
              <w:pStyle w:val="NoSpacing"/>
            </w:pPr>
            <w:r>
              <w:t>Approved that the Finance Committee should retain a professional tax expert (a person who is either a CPA and/or attorney), at a cost up to $1000, to assess the question of which form is needed for filing with the IRS for the 2014 tax year.</w:t>
            </w:r>
          </w:p>
        </w:tc>
      </w:tr>
      <w:tr w:rsidR="000212F5" w14:paraId="3D83C785" w14:textId="77777777" w:rsidTr="00F1728B">
        <w:tc>
          <w:tcPr>
            <w:tcW w:w="2065" w:type="dxa"/>
          </w:tcPr>
          <w:p w14:paraId="3F6B3CFD" w14:textId="5B749A6F" w:rsidR="000212F5" w:rsidRDefault="000212F5" w:rsidP="000212F5">
            <w:pPr>
              <w:pStyle w:val="NoSpacing"/>
            </w:pPr>
            <w:r>
              <w:t>2015.9.26</w:t>
            </w:r>
          </w:p>
        </w:tc>
        <w:tc>
          <w:tcPr>
            <w:tcW w:w="8725" w:type="dxa"/>
          </w:tcPr>
          <w:p w14:paraId="100F7EE5" w14:textId="759927BE" w:rsidR="000212F5" w:rsidRDefault="000212F5" w:rsidP="000212F5">
            <w:pPr>
              <w:pStyle w:val="NoSpacing"/>
            </w:pPr>
            <w:r>
              <w:t>“OWLF pledges to make a one-time founding grant of $10,000 (to the 501(c)(3) that will handle the donations) to help start Marion County CourtCare, whenever they are ready to start operation, if that occurs by September, 2018.”</w:t>
            </w:r>
          </w:p>
        </w:tc>
      </w:tr>
      <w:tr w:rsidR="000212F5" w14:paraId="76E676DB" w14:textId="77777777" w:rsidTr="00F1728B">
        <w:tc>
          <w:tcPr>
            <w:tcW w:w="2065" w:type="dxa"/>
          </w:tcPr>
          <w:p w14:paraId="3BC36CEE" w14:textId="3242443E" w:rsidR="000212F5" w:rsidRDefault="000212F5" w:rsidP="000212F5">
            <w:pPr>
              <w:pStyle w:val="NoSpacing"/>
            </w:pPr>
            <w:r>
              <w:t>2016.1.23</w:t>
            </w:r>
          </w:p>
        </w:tc>
        <w:tc>
          <w:tcPr>
            <w:tcW w:w="8725" w:type="dxa"/>
          </w:tcPr>
          <w:p w14:paraId="5336C312" w14:textId="5DB8B595" w:rsidR="000212F5" w:rsidRDefault="000212F5" w:rsidP="000212F5">
            <w:pPr>
              <w:pStyle w:val="NoSpacing"/>
            </w:pPr>
            <w:r>
              <w:t>Approved using a variation for OWLF’s logo that uses OWLS’ owl face in the “O” in the OWLF acronym.</w:t>
            </w:r>
          </w:p>
        </w:tc>
      </w:tr>
      <w:tr w:rsidR="000212F5" w14:paraId="3BA8B740" w14:textId="77777777" w:rsidTr="00F1728B">
        <w:tc>
          <w:tcPr>
            <w:tcW w:w="2065" w:type="dxa"/>
          </w:tcPr>
          <w:p w14:paraId="72C46112" w14:textId="237D9337" w:rsidR="000212F5" w:rsidRDefault="000212F5" w:rsidP="000212F5">
            <w:pPr>
              <w:pStyle w:val="NoSpacing"/>
            </w:pPr>
            <w:r>
              <w:t>2016.1.23</w:t>
            </w:r>
          </w:p>
        </w:tc>
        <w:tc>
          <w:tcPr>
            <w:tcW w:w="8725" w:type="dxa"/>
          </w:tcPr>
          <w:p w14:paraId="72CCF38F" w14:textId="450616C5" w:rsidR="000212F5" w:rsidRDefault="000212F5" w:rsidP="000212F5">
            <w:pPr>
              <w:pStyle w:val="NoSpacing"/>
            </w:pPr>
            <w:r>
              <w:t>OWLF will allow the 2015 distributions (a total of $9000) from OCF to “roll” into OWLF’s permanent invested funds at OCF.</w:t>
            </w:r>
          </w:p>
        </w:tc>
      </w:tr>
      <w:tr w:rsidR="000212F5" w14:paraId="7335DADD" w14:textId="77777777" w:rsidTr="00F1728B">
        <w:tc>
          <w:tcPr>
            <w:tcW w:w="2065" w:type="dxa"/>
          </w:tcPr>
          <w:p w14:paraId="35F7CB0F" w14:textId="278851A9" w:rsidR="000212F5" w:rsidRDefault="000212F5" w:rsidP="000212F5">
            <w:pPr>
              <w:pStyle w:val="NoSpacing"/>
            </w:pPr>
            <w:r>
              <w:t>2016.3.12</w:t>
            </w:r>
          </w:p>
        </w:tc>
        <w:tc>
          <w:tcPr>
            <w:tcW w:w="8725" w:type="dxa"/>
          </w:tcPr>
          <w:p w14:paraId="228B7E17" w14:textId="4CB7A5D5" w:rsidR="000212F5" w:rsidRDefault="000212F5" w:rsidP="000212F5">
            <w:pPr>
              <w:pStyle w:val="NoSpacing"/>
            </w:pPr>
            <w:r>
              <w:t>“Approved the payment to OWLS of $10,000 as a grant for the 2016 year, consistent with the co-sponsorship agreement entered for 2015 and conditioned on:</w:t>
            </w:r>
          </w:p>
          <w:p w14:paraId="5C7102FC" w14:textId="77777777" w:rsidR="000212F5" w:rsidRDefault="000212F5" w:rsidP="000212F5">
            <w:pPr>
              <w:pStyle w:val="NoSpacing"/>
              <w:ind w:firstLine="720"/>
            </w:pPr>
            <w:r>
              <w:t xml:space="preserve">OWLS ensuring that the money is used for legally-permitted purposes (under OWLF’s status as a 501(c)(3)); </w:t>
            </w:r>
          </w:p>
          <w:p w14:paraId="768C5416" w14:textId="77777777" w:rsidR="000212F5" w:rsidRDefault="000212F5" w:rsidP="000212F5">
            <w:pPr>
              <w:pStyle w:val="NoSpacing"/>
              <w:ind w:firstLine="720"/>
            </w:pPr>
            <w:r>
              <w:t>OWLS providing quarterly reports as to the use of all the money; and</w:t>
            </w:r>
          </w:p>
          <w:p w14:paraId="7E35DB95" w14:textId="1F5816E0" w:rsidR="000212F5" w:rsidRDefault="000212F5" w:rsidP="000212F5">
            <w:pPr>
              <w:pStyle w:val="NoSpacing"/>
              <w:ind w:firstLine="720"/>
            </w:pPr>
            <w:r>
              <w:t>OWLS not allowing any fundraising for any entity other than OWLF at the Roberts-Deiz Dinner.”</w:t>
            </w:r>
          </w:p>
        </w:tc>
      </w:tr>
      <w:tr w:rsidR="000212F5" w14:paraId="2DAA6205" w14:textId="77777777" w:rsidTr="00F1728B">
        <w:tc>
          <w:tcPr>
            <w:tcW w:w="2065" w:type="dxa"/>
          </w:tcPr>
          <w:p w14:paraId="62192C28" w14:textId="53FC0F91" w:rsidR="000212F5" w:rsidRDefault="000212F5" w:rsidP="000212F5">
            <w:pPr>
              <w:pStyle w:val="NoSpacing"/>
            </w:pPr>
            <w:r>
              <w:t>2016.3.12</w:t>
            </w:r>
          </w:p>
        </w:tc>
        <w:tc>
          <w:tcPr>
            <w:tcW w:w="8725" w:type="dxa"/>
          </w:tcPr>
          <w:p w14:paraId="0001D334" w14:textId="77777777" w:rsidR="000212F5" w:rsidRDefault="000212F5" w:rsidP="000212F5">
            <w:pPr>
              <w:pStyle w:val="NoSpacing"/>
            </w:pPr>
            <w:r>
              <w:t>Approved that the paperwork should be signed for Chase Bank, in the language Chase requires, to remove Kristie Gibson and add Katerina Kogan as an authorized signer on the checking and savings accounts.</w:t>
            </w:r>
          </w:p>
          <w:p w14:paraId="7ABFDDBC" w14:textId="57CC12F8" w:rsidR="000212F5" w:rsidRDefault="000212F5" w:rsidP="000212F5">
            <w:pPr>
              <w:pStyle w:val="NoSpacing"/>
            </w:pPr>
            <w:r>
              <w:t>Approved that the Finance Committee should start working on the paperwork for the purpose of opening an investment account at Vanguard, pending further decisions and approvals to be made at the May retreat.</w:t>
            </w:r>
          </w:p>
        </w:tc>
      </w:tr>
      <w:tr w:rsidR="000212F5" w14:paraId="44508E85" w14:textId="77777777" w:rsidTr="00F1728B">
        <w:tc>
          <w:tcPr>
            <w:tcW w:w="2065" w:type="dxa"/>
          </w:tcPr>
          <w:p w14:paraId="11F07B71" w14:textId="445920F0" w:rsidR="000212F5" w:rsidRDefault="000212F5" w:rsidP="000212F5">
            <w:pPr>
              <w:pStyle w:val="NoSpacing"/>
            </w:pPr>
            <w:r>
              <w:t>2016.3.12</w:t>
            </w:r>
          </w:p>
        </w:tc>
        <w:tc>
          <w:tcPr>
            <w:tcW w:w="8725" w:type="dxa"/>
          </w:tcPr>
          <w:p w14:paraId="51BC6A8D" w14:textId="31AE9955" w:rsidR="000212F5" w:rsidRDefault="000212F5" w:rsidP="000212F5">
            <w:pPr>
              <w:pStyle w:val="NoSpacing"/>
            </w:pPr>
            <w:r>
              <w:t>Approved OWLF giving a $250 gift card to Heather Coffey (at the Bodyfelt Mount firm) to thank her for the enormous amount of work she did to assist with the Special Appeal and Raffle, before, at and after the dinner</w:t>
            </w:r>
          </w:p>
        </w:tc>
      </w:tr>
      <w:tr w:rsidR="000212F5" w14:paraId="3D1F0403" w14:textId="77777777" w:rsidTr="00F1728B">
        <w:tc>
          <w:tcPr>
            <w:tcW w:w="2065" w:type="dxa"/>
          </w:tcPr>
          <w:p w14:paraId="28A814DE" w14:textId="72358F30" w:rsidR="000212F5" w:rsidRDefault="000212F5" w:rsidP="000212F5">
            <w:pPr>
              <w:pStyle w:val="NoSpacing"/>
            </w:pPr>
            <w:r>
              <w:t>2016.5.14</w:t>
            </w:r>
          </w:p>
        </w:tc>
        <w:tc>
          <w:tcPr>
            <w:tcW w:w="8725" w:type="dxa"/>
          </w:tcPr>
          <w:p w14:paraId="53354182" w14:textId="686098F3" w:rsidR="000212F5" w:rsidRDefault="000212F5" w:rsidP="000212F5">
            <w:pPr>
              <w:pStyle w:val="NoSpacing"/>
            </w:pPr>
            <w:r>
              <w:t>Approved that the subcommittee will plan and carry out a fundraising event for this year (ideally this summer), with details determined at the subcommittee’s discretion, and the subcommittee may plan to spend a maximum of $5000 on this event.</w:t>
            </w:r>
          </w:p>
        </w:tc>
      </w:tr>
      <w:tr w:rsidR="000212F5" w14:paraId="1593E0B9" w14:textId="77777777" w:rsidTr="00F1728B">
        <w:tc>
          <w:tcPr>
            <w:tcW w:w="2065" w:type="dxa"/>
          </w:tcPr>
          <w:p w14:paraId="41B68C40" w14:textId="5832B0B3" w:rsidR="000212F5" w:rsidRDefault="000212F5" w:rsidP="000212F5">
            <w:pPr>
              <w:pStyle w:val="NoSpacing"/>
            </w:pPr>
            <w:r>
              <w:t>2016.5.14</w:t>
            </w:r>
          </w:p>
        </w:tc>
        <w:tc>
          <w:tcPr>
            <w:tcW w:w="8725" w:type="dxa"/>
          </w:tcPr>
          <w:p w14:paraId="3A568D75" w14:textId="69919CF8" w:rsidR="000212F5" w:rsidRDefault="000212F5" w:rsidP="000212F5">
            <w:pPr>
              <w:pStyle w:val="NoSpacing"/>
            </w:pPr>
            <w:r>
              <w:t>Approved the budget, including the following changes:</w:t>
            </w:r>
          </w:p>
          <w:p w14:paraId="257DA1F0" w14:textId="77777777" w:rsidR="000212F5" w:rsidRDefault="000212F5" w:rsidP="000212F5">
            <w:pPr>
              <w:pStyle w:val="NoSpacing"/>
            </w:pPr>
            <w:r>
              <w:tab/>
              <w:t>Increase the upcoming fundraising event to $5,000,</w:t>
            </w:r>
          </w:p>
          <w:p w14:paraId="5FBA4542" w14:textId="77777777" w:rsidR="000212F5" w:rsidRDefault="000212F5" w:rsidP="000212F5">
            <w:pPr>
              <w:pStyle w:val="NoSpacing"/>
            </w:pPr>
            <w:r>
              <w:tab/>
              <w:t>Increase the Vernellia R. Randall Bar Exam Grant to $6,000, and</w:t>
            </w:r>
          </w:p>
          <w:p w14:paraId="132F3869" w14:textId="123FB960" w:rsidR="000212F5" w:rsidRDefault="000212F5" w:rsidP="000212F5">
            <w:pPr>
              <w:pStyle w:val="NoSpacing"/>
            </w:pPr>
            <w:r>
              <w:tab/>
              <w:t>Remove the Grants to Bar Associations ($500).</w:t>
            </w:r>
          </w:p>
        </w:tc>
      </w:tr>
      <w:tr w:rsidR="000212F5" w14:paraId="620B9A17" w14:textId="77777777" w:rsidTr="00F1728B">
        <w:tc>
          <w:tcPr>
            <w:tcW w:w="2065" w:type="dxa"/>
          </w:tcPr>
          <w:p w14:paraId="4DABECB4" w14:textId="3787D9CB" w:rsidR="000212F5" w:rsidRDefault="000212F5" w:rsidP="000212F5">
            <w:pPr>
              <w:pStyle w:val="NoSpacing"/>
            </w:pPr>
            <w:r>
              <w:t>2017.3.11</w:t>
            </w:r>
          </w:p>
        </w:tc>
        <w:tc>
          <w:tcPr>
            <w:tcW w:w="8725" w:type="dxa"/>
          </w:tcPr>
          <w:p w14:paraId="71BB1603" w14:textId="3BA525E3" w:rsidR="000212F5" w:rsidRDefault="000212F5" w:rsidP="000212F5">
            <w:pPr>
              <w:pStyle w:val="NoSpacing"/>
            </w:pPr>
            <w:r>
              <w:t>“Approved the $10,000 grant to OWLS for the 2017 year, consistent with the co-sponsorship agreement entered for 2015 and conditioned on:</w:t>
            </w:r>
          </w:p>
          <w:p w14:paraId="3148660E" w14:textId="77777777" w:rsidR="000212F5" w:rsidRDefault="000212F5" w:rsidP="000212F5">
            <w:pPr>
              <w:pStyle w:val="NoSpacing"/>
              <w:ind w:firstLine="720"/>
            </w:pPr>
            <w:r>
              <w:t xml:space="preserve">OWLS ensuring that the money is used for legally-permitted purposes (under OWLF’s status as a 501(c)(3)); </w:t>
            </w:r>
          </w:p>
          <w:p w14:paraId="417FEF64" w14:textId="77777777" w:rsidR="000212F5" w:rsidRDefault="000212F5" w:rsidP="000212F5">
            <w:pPr>
              <w:pStyle w:val="NoSpacing"/>
              <w:ind w:firstLine="720"/>
            </w:pPr>
            <w:r>
              <w:t>OWLS providing quarterly reports as to the use of all the money; and</w:t>
            </w:r>
          </w:p>
          <w:p w14:paraId="57A4A2EF" w14:textId="1F62117E" w:rsidR="000212F5" w:rsidRDefault="000212F5" w:rsidP="000212F5">
            <w:pPr>
              <w:pStyle w:val="NoSpacing"/>
              <w:ind w:firstLine="720"/>
            </w:pPr>
            <w:r>
              <w:t>OWLS not allowing any fundraising for any entity other than OWLF at the Roberts &amp; Deiz Dinner.”</w:t>
            </w:r>
          </w:p>
        </w:tc>
      </w:tr>
      <w:tr w:rsidR="000212F5" w14:paraId="5A29A8AC" w14:textId="77777777" w:rsidTr="00F1728B">
        <w:tc>
          <w:tcPr>
            <w:tcW w:w="2065" w:type="dxa"/>
          </w:tcPr>
          <w:p w14:paraId="4CCA1474" w14:textId="45DD18BA" w:rsidR="000212F5" w:rsidRDefault="000212F5" w:rsidP="000212F5">
            <w:pPr>
              <w:pStyle w:val="NoSpacing"/>
            </w:pPr>
            <w:r>
              <w:t>2017.3.11</w:t>
            </w:r>
          </w:p>
        </w:tc>
        <w:tc>
          <w:tcPr>
            <w:tcW w:w="8725" w:type="dxa"/>
          </w:tcPr>
          <w:p w14:paraId="7F7F854C" w14:textId="5AF74E78" w:rsidR="000212F5" w:rsidRDefault="000212F5" w:rsidP="000212F5">
            <w:pPr>
              <w:pStyle w:val="NoSpacing"/>
            </w:pPr>
            <w:r>
              <w:t>A</w:t>
            </w:r>
            <w:r>
              <w:rPr>
                <w:rFonts w:cs="Times New Roman"/>
              </w:rPr>
              <w:t>pproved that OWLF provide Vanguard with any required resolutions on Vanguard’s forms, as reasonably necessary to establish the investment account.</w:t>
            </w:r>
          </w:p>
        </w:tc>
      </w:tr>
      <w:tr w:rsidR="000212F5" w14:paraId="60E5D39F" w14:textId="77777777" w:rsidTr="00F1728B">
        <w:tc>
          <w:tcPr>
            <w:tcW w:w="2065" w:type="dxa"/>
          </w:tcPr>
          <w:p w14:paraId="66475054" w14:textId="56348E3D" w:rsidR="000212F5" w:rsidRDefault="000212F5" w:rsidP="000212F5">
            <w:pPr>
              <w:pStyle w:val="NoSpacing"/>
            </w:pPr>
            <w:r>
              <w:t>2017.9.21</w:t>
            </w:r>
          </w:p>
        </w:tc>
        <w:tc>
          <w:tcPr>
            <w:tcW w:w="8725" w:type="dxa"/>
          </w:tcPr>
          <w:p w14:paraId="58E19389" w14:textId="6EB3E4E7" w:rsidR="000212F5" w:rsidRPr="00406F8B" w:rsidRDefault="000212F5" w:rsidP="000212F5">
            <w:pPr>
              <w:rPr>
                <w:rFonts w:asciiTheme="minorHAnsi" w:hAnsiTheme="minorHAnsi" w:cstheme="minorHAnsi"/>
                <w:sz w:val="22"/>
                <w:szCs w:val="22"/>
              </w:rPr>
            </w:pPr>
            <w:r w:rsidRPr="00406F8B">
              <w:rPr>
                <w:rFonts w:asciiTheme="minorHAnsi" w:hAnsiTheme="minorHAnsi" w:cstheme="minorHAnsi"/>
                <w:sz w:val="22"/>
                <w:szCs w:val="22"/>
              </w:rPr>
              <w:t xml:space="preserve">Approved that OWLF agree to fund a summer internship in the Multnomah Bar Association Bar Fellows program for one year at the $10,000 level, and that we have the Program Committee </w:t>
            </w:r>
            <w:r w:rsidRPr="00406F8B">
              <w:rPr>
                <w:rFonts w:asciiTheme="minorHAnsi" w:hAnsiTheme="minorHAnsi" w:cstheme="minorHAnsi"/>
                <w:sz w:val="22"/>
                <w:szCs w:val="22"/>
              </w:rPr>
              <w:lastRenderedPageBreak/>
              <w:t>work to identify a public interest or non-profit placement that would accept the sponsorship of a summer intern under this program.</w:t>
            </w:r>
          </w:p>
        </w:tc>
      </w:tr>
      <w:tr w:rsidR="000212F5" w14:paraId="21DA9A26" w14:textId="77777777" w:rsidTr="00F1728B">
        <w:tc>
          <w:tcPr>
            <w:tcW w:w="2065" w:type="dxa"/>
          </w:tcPr>
          <w:p w14:paraId="787C999D" w14:textId="04354650" w:rsidR="000212F5" w:rsidRDefault="000212F5" w:rsidP="000212F5">
            <w:pPr>
              <w:pStyle w:val="NoSpacing"/>
            </w:pPr>
            <w:r>
              <w:lastRenderedPageBreak/>
              <w:t>2017.9.21</w:t>
            </w:r>
          </w:p>
        </w:tc>
        <w:tc>
          <w:tcPr>
            <w:tcW w:w="8725" w:type="dxa"/>
          </w:tcPr>
          <w:p w14:paraId="5F1E20BB" w14:textId="5527DD2C" w:rsidR="000212F5" w:rsidRPr="00406F8B" w:rsidRDefault="000212F5" w:rsidP="000212F5">
            <w:pPr>
              <w:rPr>
                <w:rFonts w:asciiTheme="minorHAnsi" w:hAnsiTheme="minorHAnsi" w:cstheme="minorHAnsi"/>
                <w:sz w:val="22"/>
                <w:szCs w:val="22"/>
              </w:rPr>
            </w:pPr>
            <w:r>
              <w:rPr>
                <w:rFonts w:asciiTheme="minorHAnsi" w:hAnsiTheme="minorHAnsi" w:cstheme="minorHAnsi"/>
                <w:sz w:val="22"/>
                <w:szCs w:val="22"/>
              </w:rPr>
              <w:t>Approved t</w:t>
            </w:r>
            <w:r w:rsidRPr="00406F8B">
              <w:rPr>
                <w:rFonts w:asciiTheme="minorHAnsi" w:hAnsiTheme="minorHAnsi" w:cstheme="minorHAnsi"/>
                <w:sz w:val="22"/>
                <w:szCs w:val="22"/>
              </w:rPr>
              <w:t>hat OWLF instruct OCF to roll the Amount Available for Distributions in 2017 into OWLF’s Fund Balance at OCF.</w:t>
            </w:r>
          </w:p>
        </w:tc>
      </w:tr>
      <w:tr w:rsidR="000212F5" w14:paraId="7813D209" w14:textId="77777777" w:rsidTr="00F1728B">
        <w:tc>
          <w:tcPr>
            <w:tcW w:w="2065" w:type="dxa"/>
          </w:tcPr>
          <w:p w14:paraId="5034D8B1" w14:textId="42CD13CD" w:rsidR="000212F5" w:rsidRDefault="000212F5" w:rsidP="000212F5">
            <w:pPr>
              <w:pStyle w:val="NoSpacing"/>
            </w:pPr>
            <w:r>
              <w:t>2017.11.18</w:t>
            </w:r>
          </w:p>
        </w:tc>
        <w:tc>
          <w:tcPr>
            <w:tcW w:w="8725" w:type="dxa"/>
          </w:tcPr>
          <w:p w14:paraId="1833F6AD" w14:textId="77777777" w:rsidR="000212F5" w:rsidRPr="00DE0A02" w:rsidRDefault="000212F5" w:rsidP="000212F5">
            <w:pPr>
              <w:rPr>
                <w:rFonts w:asciiTheme="minorHAnsi" w:hAnsiTheme="minorHAnsi" w:cstheme="minorHAnsi"/>
                <w:sz w:val="22"/>
                <w:szCs w:val="22"/>
              </w:rPr>
            </w:pPr>
            <w:r w:rsidRPr="00DE0A02">
              <w:rPr>
                <w:rFonts w:asciiTheme="minorHAnsi" w:hAnsiTheme="minorHAnsi" w:cstheme="minorHAnsi"/>
                <w:sz w:val="22"/>
                <w:szCs w:val="22"/>
              </w:rPr>
              <w:t>Approved that the following formula shall be the policy for setting OWLF’s budget, going forward:</w:t>
            </w:r>
          </w:p>
          <w:p w14:paraId="4787ED8D" w14:textId="77777777" w:rsidR="000212F5" w:rsidRDefault="000212F5" w:rsidP="000212F5">
            <w:pPr>
              <w:pStyle w:val="NoSpacing"/>
              <w:jc w:val="both"/>
            </w:pPr>
            <w:r>
              <w:t xml:space="preserve">On December 31 of each year we look at our bank accounts and: </w:t>
            </w:r>
          </w:p>
          <w:p w14:paraId="44B119C2" w14:textId="77777777" w:rsidR="000212F5" w:rsidRDefault="000212F5" w:rsidP="000212F5">
            <w:pPr>
              <w:pStyle w:val="NoSpacing"/>
              <w:jc w:val="both"/>
            </w:pPr>
            <w:r>
              <w:t xml:space="preserve">   (1) set aside two years' worth of operating expenses (they have generally run $15,000 per year);</w:t>
            </w:r>
          </w:p>
          <w:p w14:paraId="5935F1A8" w14:textId="77777777" w:rsidR="000212F5" w:rsidRDefault="000212F5" w:rsidP="000212F5">
            <w:pPr>
              <w:pStyle w:val="NoSpacing"/>
              <w:jc w:val="both"/>
            </w:pPr>
            <w:r>
              <w:t xml:space="preserve">   (2) make 75% of the remainder available for grants in the next year;</w:t>
            </w:r>
          </w:p>
          <w:p w14:paraId="05848D21" w14:textId="77777777" w:rsidR="000212F5" w:rsidRDefault="000212F5" w:rsidP="000212F5">
            <w:pPr>
              <w:pStyle w:val="NoSpacing"/>
              <w:jc w:val="both"/>
            </w:pPr>
            <w:r>
              <w:t xml:space="preserve">   (3) keep 25% of the remainder for the year after next year; and </w:t>
            </w:r>
          </w:p>
          <w:p w14:paraId="1669E8C7" w14:textId="0F74B474" w:rsidR="000212F5" w:rsidRPr="00DE0A02" w:rsidRDefault="000212F5" w:rsidP="000212F5">
            <w:pPr>
              <w:pStyle w:val="NoSpacing"/>
              <w:jc w:val="both"/>
            </w:pPr>
            <w:r>
              <w:t xml:space="preserve">   (4) rely on OCF distributions for an emergency shortfall.</w:t>
            </w:r>
          </w:p>
        </w:tc>
      </w:tr>
      <w:tr w:rsidR="000212F5" w14:paraId="62961202" w14:textId="77777777" w:rsidTr="00F1728B">
        <w:tc>
          <w:tcPr>
            <w:tcW w:w="2065" w:type="dxa"/>
          </w:tcPr>
          <w:p w14:paraId="5A88ECA9" w14:textId="051619C6" w:rsidR="000212F5" w:rsidRDefault="000212F5" w:rsidP="000212F5">
            <w:pPr>
              <w:pStyle w:val="NoSpacing"/>
            </w:pPr>
            <w:r>
              <w:t>2017.11.18</w:t>
            </w:r>
          </w:p>
        </w:tc>
        <w:tc>
          <w:tcPr>
            <w:tcW w:w="8725" w:type="dxa"/>
          </w:tcPr>
          <w:p w14:paraId="51EBEAA8" w14:textId="7C708D86" w:rsidR="000212F5" w:rsidRPr="001304E0" w:rsidRDefault="000212F5" w:rsidP="000212F5">
            <w:pPr>
              <w:rPr>
                <w:rFonts w:asciiTheme="minorHAnsi" w:hAnsiTheme="minorHAnsi" w:cstheme="minorHAnsi"/>
                <w:sz w:val="22"/>
                <w:szCs w:val="22"/>
              </w:rPr>
            </w:pPr>
            <w:r w:rsidRPr="001304E0">
              <w:rPr>
                <w:rFonts w:asciiTheme="minorHAnsi" w:hAnsiTheme="minorHAnsi" w:cstheme="minorHAnsi"/>
                <w:sz w:val="22"/>
                <w:szCs w:val="22"/>
              </w:rPr>
              <w:t>Approved raising the amount of the Vernellia Randall Bar Exam Grant to $5000 for the Fall 2017 award and for awards going forward.</w:t>
            </w:r>
          </w:p>
        </w:tc>
      </w:tr>
      <w:tr w:rsidR="000212F5" w14:paraId="7EA06CBF" w14:textId="77777777" w:rsidTr="00F1728B">
        <w:tc>
          <w:tcPr>
            <w:tcW w:w="2065" w:type="dxa"/>
          </w:tcPr>
          <w:p w14:paraId="74D6705A" w14:textId="28215022" w:rsidR="000212F5" w:rsidRDefault="000212F5" w:rsidP="000212F5">
            <w:pPr>
              <w:pStyle w:val="NoSpacing"/>
            </w:pPr>
            <w:r>
              <w:t>2018.1.18</w:t>
            </w:r>
          </w:p>
        </w:tc>
        <w:tc>
          <w:tcPr>
            <w:tcW w:w="8725" w:type="dxa"/>
          </w:tcPr>
          <w:p w14:paraId="61A128A0" w14:textId="57B33F8B" w:rsidR="000212F5" w:rsidRDefault="000212F5" w:rsidP="000212F5">
            <w:pPr>
              <w:rPr>
                <w:rFonts w:asciiTheme="minorHAnsi" w:hAnsiTheme="minorHAnsi" w:cstheme="minorHAnsi"/>
                <w:sz w:val="22"/>
                <w:szCs w:val="22"/>
              </w:rPr>
            </w:pPr>
            <w:r>
              <w:rPr>
                <w:rFonts w:asciiTheme="minorHAnsi" w:hAnsiTheme="minorHAnsi" w:cstheme="minorHAnsi"/>
                <w:sz w:val="22"/>
                <w:szCs w:val="22"/>
              </w:rPr>
              <w:t xml:space="preserve">Approved that OWLF commit to participate in the MBA’s </w:t>
            </w:r>
            <w:r w:rsidRPr="00FC44ED">
              <w:rPr>
                <w:rFonts w:asciiTheme="minorHAnsi" w:hAnsiTheme="minorHAnsi" w:cstheme="minorHAnsi"/>
                <w:sz w:val="22"/>
                <w:szCs w:val="22"/>
              </w:rPr>
              <w:t>“Bar</w:t>
            </w:r>
            <w:r>
              <w:rPr>
                <w:rFonts w:asciiTheme="minorHAnsi" w:hAnsiTheme="minorHAnsi" w:cstheme="minorHAnsi"/>
                <w:sz w:val="22"/>
                <w:szCs w:val="22"/>
              </w:rPr>
              <w:t xml:space="preserve"> </w:t>
            </w:r>
            <w:r w:rsidRPr="00FC44ED">
              <w:rPr>
                <w:rFonts w:asciiTheme="minorHAnsi" w:hAnsiTheme="minorHAnsi" w:cstheme="minorHAnsi"/>
                <w:sz w:val="22"/>
                <w:szCs w:val="22"/>
              </w:rPr>
              <w:t>Fellows”</w:t>
            </w:r>
            <w:r>
              <w:rPr>
                <w:rFonts w:asciiTheme="minorHAnsi" w:hAnsiTheme="minorHAnsi" w:cstheme="minorHAnsi"/>
                <w:sz w:val="22"/>
                <w:szCs w:val="22"/>
              </w:rPr>
              <w:t xml:space="preserve"> </w:t>
            </w:r>
            <w:r w:rsidRPr="00FC44ED">
              <w:rPr>
                <w:rFonts w:asciiTheme="minorHAnsi" w:hAnsiTheme="minorHAnsi" w:cstheme="minorHAnsi"/>
                <w:sz w:val="22"/>
                <w:szCs w:val="22"/>
              </w:rPr>
              <w:t>fellowship</w:t>
            </w:r>
            <w:r>
              <w:rPr>
                <w:rFonts w:asciiTheme="minorHAnsi" w:hAnsiTheme="minorHAnsi" w:cstheme="minorHAnsi"/>
                <w:sz w:val="22"/>
                <w:szCs w:val="22"/>
              </w:rPr>
              <w:t xml:space="preserve"> </w:t>
            </w:r>
            <w:r w:rsidRPr="00FC44ED">
              <w:rPr>
                <w:rFonts w:asciiTheme="minorHAnsi" w:hAnsiTheme="minorHAnsi" w:cstheme="minorHAnsi"/>
                <w:sz w:val="22"/>
                <w:szCs w:val="22"/>
              </w:rPr>
              <w:t>program</w:t>
            </w:r>
            <w:r>
              <w:rPr>
                <w:rFonts w:asciiTheme="minorHAnsi" w:hAnsiTheme="minorHAnsi" w:cstheme="minorHAnsi"/>
                <w:sz w:val="22"/>
                <w:szCs w:val="22"/>
              </w:rPr>
              <w:t xml:space="preserve"> for at least two years.</w:t>
            </w:r>
          </w:p>
        </w:tc>
      </w:tr>
      <w:tr w:rsidR="000212F5" w14:paraId="105F6361" w14:textId="77777777" w:rsidTr="00F1728B">
        <w:tc>
          <w:tcPr>
            <w:tcW w:w="2065" w:type="dxa"/>
          </w:tcPr>
          <w:p w14:paraId="1E6B1654" w14:textId="43A2A679" w:rsidR="000212F5" w:rsidRDefault="000212F5" w:rsidP="000212F5">
            <w:pPr>
              <w:pStyle w:val="NoSpacing"/>
            </w:pPr>
            <w:r>
              <w:t>2018.3.17</w:t>
            </w:r>
          </w:p>
        </w:tc>
        <w:tc>
          <w:tcPr>
            <w:tcW w:w="8725" w:type="dxa"/>
          </w:tcPr>
          <w:p w14:paraId="0D444D8A" w14:textId="550D0DE8" w:rsidR="000212F5" w:rsidRPr="00A03FF6" w:rsidRDefault="000212F5" w:rsidP="000212F5">
            <w:pPr>
              <w:jc w:val="both"/>
              <w:rPr>
                <w:rFonts w:asciiTheme="minorHAnsi" w:hAnsiTheme="minorHAnsi" w:cstheme="minorHAnsi"/>
                <w:sz w:val="22"/>
                <w:szCs w:val="22"/>
              </w:rPr>
            </w:pPr>
            <w:r w:rsidRPr="00A03FF6">
              <w:rPr>
                <w:rFonts w:asciiTheme="minorHAnsi" w:hAnsiTheme="minorHAnsi" w:cstheme="minorHAnsi"/>
                <w:sz w:val="22"/>
                <w:szCs w:val="22"/>
              </w:rPr>
              <w:t xml:space="preserve">Approved having OWLF invite the current student/grant recipients each year </w:t>
            </w:r>
            <w:r>
              <w:rPr>
                <w:rFonts w:asciiTheme="minorHAnsi" w:hAnsiTheme="minorHAnsi" w:cstheme="minorHAnsi"/>
                <w:sz w:val="22"/>
                <w:szCs w:val="22"/>
              </w:rPr>
              <w:t>to</w:t>
            </w:r>
            <w:r w:rsidRPr="00A03FF6">
              <w:rPr>
                <w:rFonts w:asciiTheme="minorHAnsi" w:hAnsiTheme="minorHAnsi" w:cstheme="minorHAnsi"/>
                <w:sz w:val="22"/>
                <w:szCs w:val="22"/>
              </w:rPr>
              <w:t xml:space="preserve"> the future Roberts &amp; Deiz Dinners to be OWLF’s guests at the OWLF table, at OWLF’s expense.  They will be invited on a first-come first-served basis, but we will try to include all who accept.</w:t>
            </w:r>
          </w:p>
        </w:tc>
      </w:tr>
      <w:tr w:rsidR="000212F5" w:rsidRPr="003E13CF" w14:paraId="1789FBF2" w14:textId="77777777" w:rsidTr="00F1728B">
        <w:tc>
          <w:tcPr>
            <w:tcW w:w="2065" w:type="dxa"/>
          </w:tcPr>
          <w:p w14:paraId="195F08D2" w14:textId="1520113F" w:rsidR="000212F5" w:rsidRDefault="000212F5" w:rsidP="000212F5">
            <w:pPr>
              <w:pStyle w:val="NoSpacing"/>
            </w:pPr>
            <w:r>
              <w:t>2018.3.17</w:t>
            </w:r>
          </w:p>
        </w:tc>
        <w:tc>
          <w:tcPr>
            <w:tcW w:w="8725" w:type="dxa"/>
          </w:tcPr>
          <w:p w14:paraId="6DE223F2" w14:textId="243D35FC" w:rsidR="000212F5" w:rsidRPr="003E13CF" w:rsidRDefault="000212F5" w:rsidP="000212F5">
            <w:pPr>
              <w:rPr>
                <w:rFonts w:asciiTheme="minorHAnsi" w:hAnsiTheme="minorHAnsi" w:cstheme="minorHAnsi"/>
                <w:sz w:val="22"/>
                <w:szCs w:val="22"/>
              </w:rPr>
            </w:pPr>
            <w:bookmarkStart w:id="0" w:name="_Hlk34566188"/>
            <w:r w:rsidRPr="003E13CF">
              <w:rPr>
                <w:rFonts w:asciiTheme="minorHAnsi" w:hAnsiTheme="minorHAnsi" w:cstheme="minorHAnsi"/>
                <w:sz w:val="22"/>
                <w:szCs w:val="22"/>
              </w:rPr>
              <w:t>Approved: that OWLF will pay $1,000 to be a Gold Sponsor of the Salem Day Out for CourtCare fund-raising event for Mid-Valley CourtCare in June 2018, and in addition OWLF will grant $1,500 to Mid-Valley CourtCare for its general operations.</w:t>
            </w:r>
            <w:bookmarkEnd w:id="0"/>
          </w:p>
        </w:tc>
      </w:tr>
      <w:tr w:rsidR="000212F5" w:rsidRPr="003E13CF" w14:paraId="0AC25655" w14:textId="77777777" w:rsidTr="00F1728B">
        <w:tc>
          <w:tcPr>
            <w:tcW w:w="2065" w:type="dxa"/>
          </w:tcPr>
          <w:p w14:paraId="34A8FA47" w14:textId="48DA042D" w:rsidR="000212F5" w:rsidRDefault="000212F5" w:rsidP="000212F5">
            <w:pPr>
              <w:pStyle w:val="NoSpacing"/>
            </w:pPr>
            <w:r>
              <w:t>2018.6.9</w:t>
            </w:r>
          </w:p>
        </w:tc>
        <w:tc>
          <w:tcPr>
            <w:tcW w:w="8725" w:type="dxa"/>
          </w:tcPr>
          <w:p w14:paraId="519636D4" w14:textId="62406510" w:rsidR="000212F5" w:rsidRPr="003E13CF" w:rsidRDefault="000212F5" w:rsidP="000212F5">
            <w:pPr>
              <w:rPr>
                <w:rFonts w:asciiTheme="minorHAnsi" w:hAnsiTheme="minorHAnsi" w:cstheme="minorHAnsi"/>
                <w:sz w:val="22"/>
                <w:szCs w:val="22"/>
              </w:rPr>
            </w:pPr>
            <w:r w:rsidRPr="003E13CF">
              <w:rPr>
                <w:rFonts w:asciiTheme="minorHAnsi" w:hAnsiTheme="minorHAnsi" w:cstheme="minorHAnsi"/>
                <w:sz w:val="22"/>
                <w:szCs w:val="22"/>
              </w:rPr>
              <w:t>For the Vernellia Randall Bar Exam Grant and the Armonica Law Student Book Grant, there will henceforth be a requirement that each applicant agrees that they intend to practice law in Oregon.</w:t>
            </w:r>
          </w:p>
        </w:tc>
      </w:tr>
      <w:tr w:rsidR="000212F5" w:rsidRPr="003E13CF" w14:paraId="5FF145F0" w14:textId="77777777" w:rsidTr="00F1728B">
        <w:tc>
          <w:tcPr>
            <w:tcW w:w="2065" w:type="dxa"/>
          </w:tcPr>
          <w:p w14:paraId="69692BE0" w14:textId="53868485" w:rsidR="000212F5" w:rsidRDefault="000212F5" w:rsidP="000212F5">
            <w:pPr>
              <w:pStyle w:val="NoSpacing"/>
            </w:pPr>
            <w:r>
              <w:t>2018.6.9</w:t>
            </w:r>
          </w:p>
        </w:tc>
        <w:tc>
          <w:tcPr>
            <w:tcW w:w="8725" w:type="dxa"/>
          </w:tcPr>
          <w:p w14:paraId="02C5238B" w14:textId="58D97C1A" w:rsidR="000212F5" w:rsidRPr="003E13CF" w:rsidRDefault="000212F5" w:rsidP="000212F5">
            <w:pPr>
              <w:rPr>
                <w:rFonts w:asciiTheme="minorHAnsi" w:hAnsiTheme="minorHAnsi" w:cstheme="minorHAnsi"/>
                <w:sz w:val="22"/>
                <w:szCs w:val="22"/>
              </w:rPr>
            </w:pPr>
            <w:r w:rsidRPr="003E13CF">
              <w:rPr>
                <w:rFonts w:asciiTheme="minorHAnsi" w:hAnsiTheme="minorHAnsi" w:cstheme="minorHAnsi"/>
                <w:sz w:val="22"/>
                <w:szCs w:val="22"/>
              </w:rPr>
              <w:t xml:space="preserve">In grants criteria, “women and minorities” will be replaced by:  [People] “who identify as women or as members of other </w:t>
            </w:r>
            <w:bookmarkStart w:id="1" w:name="_Hlk516664132"/>
            <w:r w:rsidRPr="003E13CF">
              <w:rPr>
                <w:rFonts w:asciiTheme="minorHAnsi" w:hAnsiTheme="minorHAnsi" w:cstheme="minorHAnsi"/>
                <w:sz w:val="22"/>
                <w:szCs w:val="22"/>
              </w:rPr>
              <w:t xml:space="preserve">historically disadvantaged </w:t>
            </w:r>
            <w:bookmarkEnd w:id="1"/>
            <w:r w:rsidRPr="003E13CF">
              <w:rPr>
                <w:rFonts w:asciiTheme="minorHAnsi" w:hAnsiTheme="minorHAnsi" w:cstheme="minorHAnsi"/>
                <w:sz w:val="22"/>
                <w:szCs w:val="22"/>
              </w:rPr>
              <w:t>groups.”</w:t>
            </w:r>
          </w:p>
        </w:tc>
      </w:tr>
      <w:tr w:rsidR="000212F5" w:rsidRPr="003E13CF" w14:paraId="4079AF01" w14:textId="77777777" w:rsidTr="00F1728B">
        <w:tc>
          <w:tcPr>
            <w:tcW w:w="2065" w:type="dxa"/>
          </w:tcPr>
          <w:p w14:paraId="7A08FB1E" w14:textId="6A96BFC0" w:rsidR="000212F5" w:rsidRDefault="000212F5" w:rsidP="000212F5">
            <w:pPr>
              <w:pStyle w:val="NoSpacing"/>
            </w:pPr>
            <w:r>
              <w:t>2018.6.9</w:t>
            </w:r>
          </w:p>
        </w:tc>
        <w:tc>
          <w:tcPr>
            <w:tcW w:w="8725" w:type="dxa"/>
          </w:tcPr>
          <w:p w14:paraId="4596AD0D" w14:textId="603BBE6C" w:rsidR="000212F5" w:rsidRPr="003E13CF" w:rsidRDefault="000212F5" w:rsidP="000212F5">
            <w:pPr>
              <w:rPr>
                <w:rFonts w:asciiTheme="minorHAnsi" w:hAnsiTheme="minorHAnsi" w:cstheme="minorHAnsi"/>
                <w:sz w:val="22"/>
                <w:szCs w:val="22"/>
              </w:rPr>
            </w:pPr>
            <w:r w:rsidRPr="003E13CF">
              <w:rPr>
                <w:rFonts w:asciiTheme="minorHAnsi" w:hAnsiTheme="minorHAnsi" w:cstheme="minorHAnsi"/>
                <w:sz w:val="22"/>
                <w:szCs w:val="22"/>
              </w:rPr>
              <w:t>OWLF will decline the Commons Law Center’s grant request for a new fellowship program.</w:t>
            </w:r>
          </w:p>
        </w:tc>
      </w:tr>
      <w:tr w:rsidR="000212F5" w:rsidRPr="00ED435B" w14:paraId="3614705A" w14:textId="77777777" w:rsidTr="00F1728B">
        <w:tc>
          <w:tcPr>
            <w:tcW w:w="2065" w:type="dxa"/>
          </w:tcPr>
          <w:p w14:paraId="37036D68" w14:textId="36871C2F"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2018.9.22</w:t>
            </w:r>
          </w:p>
        </w:tc>
        <w:tc>
          <w:tcPr>
            <w:tcW w:w="8725" w:type="dxa"/>
          </w:tcPr>
          <w:p w14:paraId="1988F464" w14:textId="6F6AA44F"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[None]</w:t>
            </w:r>
          </w:p>
        </w:tc>
      </w:tr>
      <w:tr w:rsidR="000212F5" w:rsidRPr="00ED435B" w14:paraId="306C8C5D" w14:textId="77777777" w:rsidTr="00F1728B">
        <w:tc>
          <w:tcPr>
            <w:tcW w:w="2065" w:type="dxa"/>
          </w:tcPr>
          <w:p w14:paraId="6D3BE2BD" w14:textId="1B4DEF3F"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2018.11.8</w:t>
            </w:r>
          </w:p>
        </w:tc>
        <w:tc>
          <w:tcPr>
            <w:tcW w:w="8725" w:type="dxa"/>
          </w:tcPr>
          <w:p w14:paraId="2D765A22" w14:textId="78CBBA20" w:rsidR="000212F5" w:rsidRPr="006C6687" w:rsidRDefault="000212F5" w:rsidP="000212F5">
            <w:pPr>
              <w:pStyle w:val="NoSpacing"/>
              <w:jc w:val="both"/>
            </w:pPr>
            <w:r>
              <w:t>That OWLF continue the co-sponsorship arrangement with OWLS for another year, giving OWLS additional conditions for the sponsorship portion along the lines discussed, while OWLF continues to work on clarifying the breakdown of the dollar amounts that are used for co-sponsorships and for administrative costs related to OWLF.</w:t>
            </w:r>
          </w:p>
        </w:tc>
      </w:tr>
      <w:tr w:rsidR="000212F5" w:rsidRPr="00ED435B" w14:paraId="1F540317" w14:textId="77777777" w:rsidTr="00F1728B">
        <w:tc>
          <w:tcPr>
            <w:tcW w:w="2065" w:type="dxa"/>
          </w:tcPr>
          <w:p w14:paraId="17891678" w14:textId="7215924F"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2019.1.17</w:t>
            </w:r>
          </w:p>
        </w:tc>
        <w:tc>
          <w:tcPr>
            <w:tcW w:w="8725" w:type="dxa"/>
          </w:tcPr>
          <w:p w14:paraId="409AE134" w14:textId="6744C964" w:rsidR="000212F5" w:rsidRDefault="000212F5" w:rsidP="000212F5">
            <w:pPr>
              <w:pStyle w:val="NoSpacing"/>
              <w:jc w:val="both"/>
            </w:pPr>
            <w:r>
              <w:t>The Board fully supports the creation and implementation of a Legacy Society to cultivate and recognize any donors who have plans to leave a gift (such as a simple bequest, or a gift from a retirement account, investment account or life insurance policy) to the OWLS Foundation through the donors’ estate and/or financial plan, thus creating a legacy of support for future generations whom the Foundation benefits with its grants.</w:t>
            </w:r>
          </w:p>
          <w:p w14:paraId="54EEEB0D" w14:textId="77777777" w:rsidR="000212F5" w:rsidRDefault="000212F5" w:rsidP="000212F5">
            <w:pPr>
              <w:pStyle w:val="NoSpacing"/>
              <w:jc w:val="both"/>
            </w:pPr>
          </w:p>
          <w:p w14:paraId="012FBC36" w14:textId="03468941" w:rsidR="000212F5" w:rsidRPr="00ED435B" w:rsidRDefault="000212F5" w:rsidP="000212F5">
            <w:pPr>
              <w:pStyle w:val="NoSpacing"/>
              <w:jc w:val="both"/>
              <w:rPr>
                <w:rFonts w:cstheme="minorHAnsi"/>
              </w:rPr>
            </w:pPr>
            <w:r>
              <w:t>OWLF adopts the proposal as stated [in these Minutes, with one revision to be made] for the co-sponsorship arrangement with OWLS going forward, which clarifies the breakdown of the dollar amounts that are used for administrative costs related to OWLF and for grants for co-sponsorships and for OWLS’ work which expressly supports OWLF’s mission.</w:t>
            </w:r>
          </w:p>
        </w:tc>
      </w:tr>
      <w:tr w:rsidR="000212F5" w:rsidRPr="00ED435B" w14:paraId="7E82FF7D" w14:textId="77777777" w:rsidTr="00F1728B">
        <w:tc>
          <w:tcPr>
            <w:tcW w:w="2065" w:type="dxa"/>
          </w:tcPr>
          <w:p w14:paraId="329BBA35" w14:textId="62B92081"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2019.3.9</w:t>
            </w:r>
          </w:p>
        </w:tc>
        <w:tc>
          <w:tcPr>
            <w:tcW w:w="8725" w:type="dxa"/>
          </w:tcPr>
          <w:p w14:paraId="1B43438C" w14:textId="74F9423A"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Approval of the 2019 Budget, dated Jan. 24, 2019.</w:t>
            </w:r>
          </w:p>
        </w:tc>
      </w:tr>
      <w:tr w:rsidR="000212F5" w:rsidRPr="00ED435B" w14:paraId="337366D0" w14:textId="77777777" w:rsidTr="00F1728B">
        <w:tc>
          <w:tcPr>
            <w:tcW w:w="2065" w:type="dxa"/>
          </w:tcPr>
          <w:p w14:paraId="19892F42" w14:textId="177B8C56"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2019.4.17 (Special mtg by e-mail)</w:t>
            </w:r>
          </w:p>
        </w:tc>
        <w:tc>
          <w:tcPr>
            <w:tcW w:w="8725" w:type="dxa"/>
          </w:tcPr>
          <w:p w14:paraId="3EE6B325" w14:textId="617B6185" w:rsidR="000212F5" w:rsidRPr="004E2B89" w:rsidRDefault="000212F5" w:rsidP="000212F5">
            <w:pPr>
              <w:jc w:val="both"/>
              <w:rPr>
                <w:rFonts w:asciiTheme="minorHAnsi" w:hAnsiTheme="minorHAnsi" w:cstheme="minorHAnsi"/>
                <w:sz w:val="22"/>
                <w:szCs w:val="22"/>
              </w:rPr>
            </w:pPr>
            <w:r w:rsidRPr="004E2B89">
              <w:rPr>
                <w:rFonts w:asciiTheme="minorHAnsi" w:hAnsiTheme="minorHAnsi" w:cstheme="minorHAnsi"/>
                <w:sz w:val="22"/>
                <w:szCs w:val="22"/>
              </w:rPr>
              <w:t xml:space="preserve">Approved $1,000 to sponsor the </w:t>
            </w:r>
            <w:r>
              <w:rPr>
                <w:rFonts w:asciiTheme="minorHAnsi" w:hAnsiTheme="minorHAnsi" w:cstheme="minorHAnsi"/>
                <w:sz w:val="22"/>
                <w:szCs w:val="22"/>
              </w:rPr>
              <w:t xml:space="preserve">2019 </w:t>
            </w:r>
            <w:r w:rsidRPr="004E2B89">
              <w:rPr>
                <w:rFonts w:asciiTheme="minorHAnsi" w:hAnsiTheme="minorHAnsi" w:cstheme="minorHAnsi"/>
                <w:sz w:val="22"/>
                <w:szCs w:val="22"/>
              </w:rPr>
              <w:t xml:space="preserve">Salem Day Out </w:t>
            </w:r>
            <w:r>
              <w:rPr>
                <w:rFonts w:asciiTheme="minorHAnsi" w:hAnsiTheme="minorHAnsi" w:cstheme="minorHAnsi"/>
                <w:sz w:val="22"/>
                <w:szCs w:val="22"/>
              </w:rPr>
              <w:t xml:space="preserve">for CourtCare </w:t>
            </w:r>
            <w:r w:rsidRPr="004E2B89">
              <w:rPr>
                <w:rFonts w:asciiTheme="minorHAnsi" w:hAnsiTheme="minorHAnsi" w:cstheme="minorHAnsi"/>
                <w:sz w:val="22"/>
                <w:szCs w:val="22"/>
              </w:rPr>
              <w:t xml:space="preserve">event at the gold level </w:t>
            </w:r>
            <w:r w:rsidRPr="004E2B89">
              <w:rPr>
                <w:rFonts w:asciiTheme="minorHAnsi" w:hAnsiTheme="minorHAnsi" w:cstheme="minorHAnsi"/>
                <w:sz w:val="22"/>
                <w:szCs w:val="22"/>
                <w:u w:val="single"/>
              </w:rPr>
              <w:t>and</w:t>
            </w:r>
            <w:r w:rsidRPr="004E2B89">
              <w:rPr>
                <w:rFonts w:asciiTheme="minorHAnsi" w:hAnsiTheme="minorHAnsi" w:cstheme="minorHAnsi"/>
                <w:sz w:val="22"/>
                <w:szCs w:val="22"/>
              </w:rPr>
              <w:t xml:space="preserve"> an additional $1,500 donation to Mid-Valley CourtCare.</w:t>
            </w:r>
          </w:p>
        </w:tc>
      </w:tr>
      <w:tr w:rsidR="000212F5" w:rsidRPr="00ED435B" w14:paraId="65A296BD" w14:textId="77777777" w:rsidTr="00F1728B">
        <w:tc>
          <w:tcPr>
            <w:tcW w:w="2065" w:type="dxa"/>
          </w:tcPr>
          <w:p w14:paraId="455C9503" w14:textId="10577856"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2019.6.29</w:t>
            </w:r>
          </w:p>
        </w:tc>
        <w:tc>
          <w:tcPr>
            <w:tcW w:w="8725" w:type="dxa"/>
          </w:tcPr>
          <w:p w14:paraId="0BCD7F8A" w14:textId="24443867"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[None]</w:t>
            </w:r>
          </w:p>
        </w:tc>
      </w:tr>
      <w:tr w:rsidR="000212F5" w:rsidRPr="00ED435B" w14:paraId="738B6D44" w14:textId="77777777" w:rsidTr="00F1728B">
        <w:tc>
          <w:tcPr>
            <w:tcW w:w="2065" w:type="dxa"/>
          </w:tcPr>
          <w:p w14:paraId="4B39BF98" w14:textId="67166312"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2019.10.16</w:t>
            </w:r>
          </w:p>
        </w:tc>
        <w:tc>
          <w:tcPr>
            <w:tcW w:w="8725" w:type="dxa"/>
          </w:tcPr>
          <w:p w14:paraId="0177FF57" w14:textId="2DD01C2E" w:rsidR="000212F5" w:rsidRPr="00ED435B" w:rsidRDefault="000212F5" w:rsidP="000212F5">
            <w:pPr>
              <w:jc w:val="both"/>
              <w:rPr>
                <w:rFonts w:asciiTheme="minorHAnsi" w:hAnsiTheme="minorHAnsi" w:cstheme="minorHAnsi"/>
                <w:sz w:val="22"/>
                <w:szCs w:val="22"/>
              </w:rPr>
            </w:pPr>
            <w:r>
              <w:rPr>
                <w:rFonts w:asciiTheme="minorHAnsi" w:hAnsiTheme="minorHAnsi" w:cstheme="minorHAnsi"/>
                <w:sz w:val="22"/>
                <w:szCs w:val="22"/>
              </w:rPr>
              <w:t>[None, other than election of 2 new Board Members]</w:t>
            </w:r>
          </w:p>
        </w:tc>
      </w:tr>
      <w:tr w:rsidR="000212F5" w:rsidRPr="00ED435B" w14:paraId="18D838F3" w14:textId="77777777" w:rsidTr="00F1728B">
        <w:tc>
          <w:tcPr>
            <w:tcW w:w="2065" w:type="dxa"/>
          </w:tcPr>
          <w:p w14:paraId="1A060D61" w14:textId="3D0AE35C"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2019.12.10</w:t>
            </w:r>
          </w:p>
        </w:tc>
        <w:tc>
          <w:tcPr>
            <w:tcW w:w="8725" w:type="dxa"/>
          </w:tcPr>
          <w:p w14:paraId="753BF94F" w14:textId="2E427F82" w:rsidR="000212F5" w:rsidRPr="003C634E" w:rsidRDefault="000212F5" w:rsidP="000212F5">
            <w:pPr>
              <w:jc w:val="both"/>
              <w:rPr>
                <w:rFonts w:asciiTheme="minorHAnsi" w:hAnsiTheme="minorHAnsi" w:cstheme="minorHAnsi"/>
                <w:sz w:val="22"/>
                <w:szCs w:val="22"/>
              </w:rPr>
            </w:pPr>
            <w:r w:rsidRPr="003C634E">
              <w:rPr>
                <w:rFonts w:asciiTheme="minorHAnsi" w:hAnsiTheme="minorHAnsi" w:cstheme="minorHAnsi"/>
                <w:sz w:val="22"/>
                <w:szCs w:val="22"/>
              </w:rPr>
              <w:t>Unanimously approved waiving the 10 business days’ notice requirement for the Bylaws amendments proposed at this meeting.</w:t>
            </w:r>
          </w:p>
        </w:tc>
      </w:tr>
      <w:tr w:rsidR="000212F5" w:rsidRPr="00ED435B" w14:paraId="5807E444" w14:textId="77777777" w:rsidTr="00F1728B">
        <w:tc>
          <w:tcPr>
            <w:tcW w:w="2065" w:type="dxa"/>
          </w:tcPr>
          <w:p w14:paraId="5EDF29E6" w14:textId="04763804"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lastRenderedPageBreak/>
              <w:t>2019.12.10</w:t>
            </w:r>
          </w:p>
        </w:tc>
        <w:tc>
          <w:tcPr>
            <w:tcW w:w="8725" w:type="dxa"/>
          </w:tcPr>
          <w:p w14:paraId="32573E90" w14:textId="443115D0" w:rsidR="000212F5" w:rsidRPr="00ED435B" w:rsidRDefault="000212F5" w:rsidP="000212F5">
            <w:pPr>
              <w:jc w:val="both"/>
              <w:rPr>
                <w:rFonts w:asciiTheme="minorHAnsi" w:hAnsiTheme="minorHAnsi" w:cstheme="minorHAnsi"/>
                <w:sz w:val="22"/>
                <w:szCs w:val="22"/>
              </w:rPr>
            </w:pPr>
            <w:bookmarkStart w:id="2" w:name="_Hlk27048766"/>
            <w:r>
              <w:rPr>
                <w:rFonts w:asciiTheme="minorHAnsi" w:hAnsiTheme="minorHAnsi" w:cstheme="minorHAnsi"/>
                <w:sz w:val="22"/>
                <w:szCs w:val="22"/>
              </w:rPr>
              <w:t>Approved the 7</w:t>
            </w:r>
            <w:r w:rsidRPr="0029682F">
              <w:rPr>
                <w:rFonts w:asciiTheme="minorHAnsi" w:hAnsiTheme="minorHAnsi" w:cstheme="minorHAnsi"/>
                <w:sz w:val="22"/>
                <w:szCs w:val="22"/>
                <w:vertAlign w:val="superscript"/>
              </w:rPr>
              <w:t>th</w:t>
            </w:r>
            <w:r>
              <w:rPr>
                <w:rFonts w:asciiTheme="minorHAnsi" w:hAnsiTheme="minorHAnsi" w:cstheme="minorHAnsi"/>
                <w:sz w:val="22"/>
                <w:szCs w:val="22"/>
              </w:rPr>
              <w:t xml:space="preserve"> Restated Bylaws, with amendments to allow extension of the Treasurer’s term to six years (Article VII, Section 2) and to add the word “perform” in the description of the Historian’s role (Article VII, Section 9). </w:t>
            </w:r>
            <w:bookmarkEnd w:id="2"/>
          </w:p>
        </w:tc>
      </w:tr>
      <w:tr w:rsidR="000212F5" w:rsidRPr="00ED435B" w14:paraId="4D80532C" w14:textId="77777777" w:rsidTr="00F1728B">
        <w:tc>
          <w:tcPr>
            <w:tcW w:w="2065" w:type="dxa"/>
          </w:tcPr>
          <w:p w14:paraId="55528A89" w14:textId="53D355D5"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2020.1.23 (Special mtg by e-mail)</w:t>
            </w:r>
          </w:p>
        </w:tc>
        <w:tc>
          <w:tcPr>
            <w:tcW w:w="8725" w:type="dxa"/>
          </w:tcPr>
          <w:p w14:paraId="324AEF35" w14:textId="77777777" w:rsidR="000212F5" w:rsidRDefault="000212F5" w:rsidP="000212F5">
            <w:pPr>
              <w:jc w:val="both"/>
              <w:rPr>
                <w:rFonts w:asciiTheme="minorHAnsi" w:hAnsiTheme="minorHAnsi" w:cstheme="minorHAnsi"/>
                <w:sz w:val="22"/>
                <w:szCs w:val="22"/>
              </w:rPr>
            </w:pPr>
            <w:r>
              <w:rPr>
                <w:rFonts w:asciiTheme="minorHAnsi" w:hAnsiTheme="minorHAnsi" w:cstheme="minorHAnsi"/>
                <w:sz w:val="22"/>
                <w:szCs w:val="22"/>
              </w:rPr>
              <w:t>Approved the 2020 Budget, including:</w:t>
            </w:r>
          </w:p>
          <w:p w14:paraId="355FD127" w14:textId="0056CC11" w:rsidR="000212F5" w:rsidRDefault="000212F5" w:rsidP="000212F5">
            <w:pPr>
              <w:pStyle w:val="xmsonormal"/>
            </w:pPr>
            <w:r>
              <w:t>1. Add $6,000 to the Armonica Grants, thus making each grant $2,000 instead of $1,000: and</w:t>
            </w:r>
          </w:p>
          <w:p w14:paraId="5A997DEA" w14:textId="2673C14E" w:rsidR="000212F5" w:rsidRPr="00D27A9F" w:rsidRDefault="000212F5" w:rsidP="000212F5">
            <w:pPr>
              <w:pStyle w:val="xmsonormal"/>
            </w:pPr>
            <w:r>
              <w:t>2. Add $2,000 to the Janis Hardman Grant, thus making each such grant $3,500.</w:t>
            </w:r>
          </w:p>
        </w:tc>
      </w:tr>
      <w:tr w:rsidR="000212F5" w:rsidRPr="00ED435B" w14:paraId="682C946F" w14:textId="77777777" w:rsidTr="00F1728B">
        <w:tc>
          <w:tcPr>
            <w:tcW w:w="2065" w:type="dxa"/>
          </w:tcPr>
          <w:p w14:paraId="49FB895C" w14:textId="1FF25142"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2020.3.3</w:t>
            </w:r>
          </w:p>
        </w:tc>
        <w:tc>
          <w:tcPr>
            <w:tcW w:w="8725" w:type="dxa"/>
          </w:tcPr>
          <w:p w14:paraId="51D15EBF" w14:textId="6C03A625" w:rsidR="000212F5" w:rsidRPr="00CC1D4B" w:rsidRDefault="000212F5" w:rsidP="000212F5">
            <w:pPr>
              <w:pStyle w:val="NoSpacing"/>
              <w:jc w:val="both"/>
            </w:pPr>
            <w:r>
              <w:t>A</w:t>
            </w:r>
            <w:r w:rsidRPr="00CC1D4B">
              <w:t>pproved funding $13,230 to OWLS for the 2020 co-sponsorship arrangement</w:t>
            </w:r>
            <w:r>
              <w:t xml:space="preserve"> [with a take-away for the Co-Sponsorship subcommittee to further evaluate the breakdown of dollars]</w:t>
            </w:r>
            <w:r w:rsidRPr="00CC1D4B">
              <w:t>.</w:t>
            </w:r>
          </w:p>
        </w:tc>
      </w:tr>
      <w:tr w:rsidR="000212F5" w:rsidRPr="00ED435B" w14:paraId="61B927CC" w14:textId="77777777" w:rsidTr="00F1728B">
        <w:tc>
          <w:tcPr>
            <w:tcW w:w="2065" w:type="dxa"/>
          </w:tcPr>
          <w:p w14:paraId="11FFE507" w14:textId="513FD651"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2020.3.3</w:t>
            </w:r>
          </w:p>
        </w:tc>
        <w:tc>
          <w:tcPr>
            <w:tcW w:w="8725" w:type="dxa"/>
          </w:tcPr>
          <w:p w14:paraId="2101EBA0" w14:textId="6309BF44" w:rsidR="000212F5" w:rsidRPr="00A53804" w:rsidRDefault="000212F5" w:rsidP="000212F5">
            <w:pPr>
              <w:jc w:val="both"/>
              <w:rPr>
                <w:rFonts w:asciiTheme="minorHAnsi" w:hAnsiTheme="minorHAnsi" w:cstheme="minorHAnsi"/>
                <w:sz w:val="22"/>
                <w:szCs w:val="22"/>
              </w:rPr>
            </w:pPr>
            <w:r w:rsidRPr="00A53804">
              <w:rPr>
                <w:rFonts w:asciiTheme="minorHAnsi" w:hAnsiTheme="minorHAnsi" w:cstheme="minorHAnsi"/>
                <w:sz w:val="22"/>
                <w:szCs w:val="22"/>
              </w:rPr>
              <w:t>The majority approved that OWLF provide a one-time grant of $2,500 to the Multnomah Bar Foundation to aid in the launch of its CourtSupport program, which will assist community members in navigating their access to justice in the new Multnomah County Courthouse which is due to open in 2020.</w:t>
            </w:r>
          </w:p>
        </w:tc>
      </w:tr>
      <w:tr w:rsidR="000212F5" w:rsidRPr="00ED435B" w14:paraId="15BB4213" w14:textId="77777777" w:rsidTr="00F1728B">
        <w:tc>
          <w:tcPr>
            <w:tcW w:w="2065" w:type="dxa"/>
          </w:tcPr>
          <w:p w14:paraId="42B7252F" w14:textId="08EF31AD"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2020.3.3</w:t>
            </w:r>
          </w:p>
        </w:tc>
        <w:tc>
          <w:tcPr>
            <w:tcW w:w="8725" w:type="dxa"/>
          </w:tcPr>
          <w:p w14:paraId="071A444F" w14:textId="2924CAFD" w:rsidR="000212F5" w:rsidRPr="00ED435B" w:rsidRDefault="000212F5" w:rsidP="000212F5">
            <w:pPr>
              <w:jc w:val="both"/>
              <w:rPr>
                <w:rFonts w:asciiTheme="minorHAnsi" w:hAnsiTheme="minorHAnsi" w:cstheme="minorHAnsi"/>
                <w:sz w:val="22"/>
                <w:szCs w:val="22"/>
              </w:rPr>
            </w:pPr>
            <w:r>
              <w:rPr>
                <w:rFonts w:asciiTheme="minorHAnsi" w:hAnsiTheme="minorHAnsi" w:cstheme="minorHAnsi"/>
                <w:sz w:val="22"/>
                <w:szCs w:val="22"/>
              </w:rPr>
              <w:t>Unanimously a</w:t>
            </w:r>
            <w:r w:rsidRPr="003E13CF">
              <w:rPr>
                <w:rFonts w:asciiTheme="minorHAnsi" w:hAnsiTheme="minorHAnsi" w:cstheme="minorHAnsi"/>
                <w:sz w:val="22"/>
                <w:szCs w:val="22"/>
              </w:rPr>
              <w:t xml:space="preserve">pproved: that OWLF will pay $1,000 to be a Gold Sponsor of the Salem Day Out for CourtCare fund-raising event for Mid-Valley CourtCare in </w:t>
            </w:r>
            <w:r>
              <w:rPr>
                <w:rFonts w:asciiTheme="minorHAnsi" w:hAnsiTheme="minorHAnsi" w:cstheme="minorHAnsi"/>
                <w:sz w:val="22"/>
                <w:szCs w:val="22"/>
              </w:rPr>
              <w:t>May</w:t>
            </w:r>
            <w:r w:rsidRPr="003E13CF">
              <w:rPr>
                <w:rFonts w:asciiTheme="minorHAnsi" w:hAnsiTheme="minorHAnsi" w:cstheme="minorHAnsi"/>
                <w:sz w:val="22"/>
                <w:szCs w:val="22"/>
              </w:rPr>
              <w:t xml:space="preserve"> 20</w:t>
            </w:r>
            <w:r>
              <w:rPr>
                <w:rFonts w:asciiTheme="minorHAnsi" w:hAnsiTheme="minorHAnsi" w:cstheme="minorHAnsi"/>
                <w:sz w:val="22"/>
                <w:szCs w:val="22"/>
              </w:rPr>
              <w:t>20</w:t>
            </w:r>
            <w:r w:rsidRPr="003E13CF">
              <w:rPr>
                <w:rFonts w:asciiTheme="minorHAnsi" w:hAnsiTheme="minorHAnsi" w:cstheme="minorHAnsi"/>
                <w:sz w:val="22"/>
                <w:szCs w:val="22"/>
              </w:rPr>
              <w:t>, and in addition OWLF will grant $1,500 to Mid-Valley CourtCare for its general operations.</w:t>
            </w:r>
          </w:p>
        </w:tc>
      </w:tr>
      <w:tr w:rsidR="000212F5" w:rsidRPr="00ED435B" w14:paraId="24FF894A" w14:textId="77777777" w:rsidTr="00F1728B">
        <w:tc>
          <w:tcPr>
            <w:tcW w:w="2065" w:type="dxa"/>
          </w:tcPr>
          <w:p w14:paraId="4BC6F86A" w14:textId="0C5DE14A"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2020.3.18 (Special mtg by phone)</w:t>
            </w:r>
          </w:p>
        </w:tc>
        <w:tc>
          <w:tcPr>
            <w:tcW w:w="8725" w:type="dxa"/>
          </w:tcPr>
          <w:p w14:paraId="2B34D5EC" w14:textId="630BB190" w:rsidR="000212F5" w:rsidRPr="00BC32CE" w:rsidRDefault="000212F5" w:rsidP="000212F5">
            <w:pPr>
              <w:jc w:val="both"/>
              <w:rPr>
                <w:rFonts w:asciiTheme="minorHAnsi" w:hAnsiTheme="minorHAnsi" w:cstheme="minorHAnsi"/>
                <w:sz w:val="22"/>
                <w:szCs w:val="22"/>
              </w:rPr>
            </w:pPr>
            <w:r>
              <w:rPr>
                <w:rFonts w:asciiTheme="minorHAnsi" w:hAnsiTheme="minorHAnsi" w:cstheme="minorHAnsi"/>
                <w:sz w:val="22"/>
                <w:szCs w:val="22"/>
              </w:rPr>
              <w:t>U</w:t>
            </w:r>
            <w:r w:rsidRPr="00BC32CE">
              <w:rPr>
                <w:rFonts w:asciiTheme="minorHAnsi" w:hAnsiTheme="minorHAnsi" w:cstheme="minorHAnsi"/>
                <w:sz w:val="22"/>
                <w:szCs w:val="22"/>
              </w:rPr>
              <w:t xml:space="preserve">nanimously approved the proposal that OWLF will take the 2020 distributions </w:t>
            </w:r>
            <w:r>
              <w:rPr>
                <w:rFonts w:asciiTheme="minorHAnsi" w:hAnsiTheme="minorHAnsi" w:cstheme="minorHAnsi"/>
                <w:sz w:val="22"/>
                <w:szCs w:val="22"/>
              </w:rPr>
              <w:t xml:space="preserve">in cash </w:t>
            </w:r>
            <w:r w:rsidRPr="00BC32CE">
              <w:rPr>
                <w:rFonts w:asciiTheme="minorHAnsi" w:hAnsiTheme="minorHAnsi" w:cstheme="minorHAnsi"/>
                <w:sz w:val="22"/>
                <w:szCs w:val="22"/>
              </w:rPr>
              <w:t>from its account at the Oregon Community Foundation (rather than allowing them to roll back into the account).</w:t>
            </w:r>
          </w:p>
        </w:tc>
      </w:tr>
      <w:tr w:rsidR="000212F5" w:rsidRPr="00ED435B" w14:paraId="60E44B65" w14:textId="77777777" w:rsidTr="00F1728B">
        <w:tc>
          <w:tcPr>
            <w:tcW w:w="2065" w:type="dxa"/>
          </w:tcPr>
          <w:p w14:paraId="1C30EE4D" w14:textId="019FBEE8"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2020.4.2 (Special mtg by Zoom)</w:t>
            </w:r>
          </w:p>
        </w:tc>
        <w:tc>
          <w:tcPr>
            <w:tcW w:w="8725" w:type="dxa"/>
          </w:tcPr>
          <w:p w14:paraId="1C32B8B2" w14:textId="37329601" w:rsidR="000212F5" w:rsidRPr="00D85E41" w:rsidRDefault="000212F5" w:rsidP="000212F5">
            <w:pPr>
              <w:rPr>
                <w:rFonts w:asciiTheme="minorHAnsi" w:hAnsiTheme="minorHAnsi" w:cstheme="minorHAnsi"/>
                <w:sz w:val="22"/>
                <w:szCs w:val="22"/>
              </w:rPr>
            </w:pPr>
            <w:r>
              <w:rPr>
                <w:rFonts w:asciiTheme="minorHAnsi" w:hAnsiTheme="minorHAnsi" w:cstheme="minorHAnsi"/>
                <w:sz w:val="22"/>
                <w:szCs w:val="22"/>
              </w:rPr>
              <w:t>U</w:t>
            </w:r>
            <w:r w:rsidRPr="00D85E41">
              <w:rPr>
                <w:rFonts w:asciiTheme="minorHAnsi" w:hAnsiTheme="minorHAnsi" w:cstheme="minorHAnsi"/>
                <w:sz w:val="22"/>
                <w:szCs w:val="22"/>
              </w:rPr>
              <w:t xml:space="preserve">nanimously approved the creation of the new 2020 COVID-19 Emergency Relief Grant, with criteria as shown in the draft that was presented and will be revised as generally agreed at this meeting, and </w:t>
            </w:r>
            <w:r>
              <w:rPr>
                <w:rFonts w:asciiTheme="minorHAnsi" w:hAnsiTheme="minorHAnsi" w:cstheme="minorHAnsi"/>
                <w:sz w:val="22"/>
                <w:szCs w:val="22"/>
              </w:rPr>
              <w:t>that</w:t>
            </w:r>
            <w:r w:rsidRPr="00D85E41">
              <w:rPr>
                <w:rFonts w:asciiTheme="minorHAnsi" w:hAnsiTheme="minorHAnsi" w:cstheme="minorHAnsi"/>
                <w:sz w:val="22"/>
                <w:szCs w:val="22"/>
              </w:rPr>
              <w:t xml:space="preserve"> five</w:t>
            </w:r>
            <w:r>
              <w:rPr>
                <w:rFonts w:asciiTheme="minorHAnsi" w:hAnsiTheme="minorHAnsi" w:cstheme="minorHAnsi"/>
                <w:sz w:val="22"/>
                <w:szCs w:val="22"/>
              </w:rPr>
              <w:t xml:space="preserve"> such</w:t>
            </w:r>
            <w:r w:rsidRPr="00D85E41">
              <w:rPr>
                <w:rFonts w:asciiTheme="minorHAnsi" w:hAnsiTheme="minorHAnsi" w:cstheme="minorHAnsi"/>
                <w:sz w:val="22"/>
                <w:szCs w:val="22"/>
              </w:rPr>
              <w:t xml:space="preserve"> grants </w:t>
            </w:r>
            <w:r>
              <w:rPr>
                <w:rFonts w:asciiTheme="minorHAnsi" w:hAnsiTheme="minorHAnsi" w:cstheme="minorHAnsi"/>
                <w:sz w:val="22"/>
                <w:szCs w:val="22"/>
              </w:rPr>
              <w:t>may</w:t>
            </w:r>
            <w:r w:rsidRPr="00D85E41">
              <w:rPr>
                <w:rFonts w:asciiTheme="minorHAnsi" w:hAnsiTheme="minorHAnsi" w:cstheme="minorHAnsi"/>
                <w:sz w:val="22"/>
                <w:szCs w:val="22"/>
              </w:rPr>
              <w:t xml:space="preserve"> be made at $3,000 each.</w:t>
            </w:r>
          </w:p>
        </w:tc>
      </w:tr>
      <w:tr w:rsidR="000212F5" w:rsidRPr="00ED435B" w14:paraId="796FA96B" w14:textId="77777777" w:rsidTr="00F1728B">
        <w:tc>
          <w:tcPr>
            <w:tcW w:w="2065" w:type="dxa"/>
          </w:tcPr>
          <w:p w14:paraId="0CAEF37A" w14:textId="404603B1"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2020.5.30</w:t>
            </w:r>
          </w:p>
        </w:tc>
        <w:tc>
          <w:tcPr>
            <w:tcW w:w="8725" w:type="dxa"/>
          </w:tcPr>
          <w:p w14:paraId="2EBF3C0E" w14:textId="3E0D5922" w:rsidR="000212F5" w:rsidRPr="00532BD6" w:rsidRDefault="000212F5" w:rsidP="000212F5">
            <w:pPr>
              <w:jc w:val="both"/>
              <w:rPr>
                <w:rFonts w:asciiTheme="minorHAnsi" w:hAnsiTheme="minorHAnsi" w:cstheme="minorHAnsi"/>
                <w:sz w:val="22"/>
                <w:szCs w:val="22"/>
              </w:rPr>
            </w:pPr>
            <w:r w:rsidRPr="00532BD6">
              <w:rPr>
                <w:rFonts w:asciiTheme="minorHAnsi" w:hAnsiTheme="minorHAnsi" w:cstheme="minorHAnsi"/>
                <w:sz w:val="22"/>
                <w:szCs w:val="22"/>
              </w:rPr>
              <w:t xml:space="preserve">Unanimously approved that the Foundation will offer the 2020 COVID-19 Emergency Relief Grant during a period each month until the five grants are made, using </w:t>
            </w:r>
            <w:bookmarkStart w:id="3" w:name="_Hlk42179819"/>
            <w:r>
              <w:rPr>
                <w:rFonts w:asciiTheme="minorHAnsi" w:hAnsiTheme="minorHAnsi" w:cstheme="minorHAnsi"/>
                <w:sz w:val="22"/>
                <w:szCs w:val="22"/>
              </w:rPr>
              <w:t xml:space="preserve">the revised </w:t>
            </w:r>
            <w:r w:rsidRPr="00532BD6">
              <w:rPr>
                <w:rFonts w:asciiTheme="minorHAnsi" w:hAnsiTheme="minorHAnsi" w:cstheme="minorHAnsi"/>
                <w:sz w:val="22"/>
                <w:szCs w:val="22"/>
              </w:rPr>
              <w:t>language</w:t>
            </w:r>
            <w:r>
              <w:rPr>
                <w:rFonts w:asciiTheme="minorHAnsi" w:hAnsiTheme="minorHAnsi" w:cstheme="minorHAnsi"/>
                <w:sz w:val="22"/>
                <w:szCs w:val="22"/>
              </w:rPr>
              <w:t xml:space="preserve"> the Grants Committee has recently updated</w:t>
            </w:r>
            <w:r w:rsidRPr="00532BD6">
              <w:rPr>
                <w:rFonts w:asciiTheme="minorHAnsi" w:hAnsiTheme="minorHAnsi" w:cstheme="minorHAnsi"/>
                <w:sz w:val="22"/>
                <w:szCs w:val="22"/>
              </w:rPr>
              <w:t xml:space="preserve"> that</w:t>
            </w:r>
            <w:r>
              <w:rPr>
                <w:rFonts w:asciiTheme="minorHAnsi" w:hAnsiTheme="minorHAnsi" w:cstheme="minorHAnsi"/>
                <w:sz w:val="22"/>
                <w:szCs w:val="22"/>
              </w:rPr>
              <w:t>, among other things,</w:t>
            </w:r>
            <w:r w:rsidRPr="00532BD6">
              <w:rPr>
                <w:rFonts w:asciiTheme="minorHAnsi" w:hAnsiTheme="minorHAnsi" w:cstheme="minorHAnsi"/>
                <w:sz w:val="22"/>
                <w:szCs w:val="22"/>
              </w:rPr>
              <w:t xml:space="preserve"> clarifies that the diagnosis of the virus may be positive – </w:t>
            </w:r>
            <w:r w:rsidRPr="00532BD6">
              <w:rPr>
                <w:rFonts w:asciiTheme="minorHAnsi" w:hAnsiTheme="minorHAnsi" w:cstheme="minorHAnsi"/>
                <w:i/>
                <w:iCs/>
                <w:sz w:val="22"/>
                <w:szCs w:val="22"/>
              </w:rPr>
              <w:t>or presumptive</w:t>
            </w:r>
            <w:r w:rsidRPr="00532BD6">
              <w:rPr>
                <w:rFonts w:asciiTheme="minorHAnsi" w:hAnsiTheme="minorHAnsi" w:cstheme="minorHAnsi"/>
                <w:sz w:val="22"/>
                <w:szCs w:val="22"/>
              </w:rPr>
              <w:t xml:space="preserve"> – as an alternative to having a positive test result.  </w:t>
            </w:r>
            <w:bookmarkEnd w:id="3"/>
          </w:p>
        </w:tc>
      </w:tr>
      <w:tr w:rsidR="000212F5" w:rsidRPr="00ED435B" w14:paraId="7F6E903D" w14:textId="77777777" w:rsidTr="00F1728B">
        <w:tc>
          <w:tcPr>
            <w:tcW w:w="2065" w:type="dxa"/>
          </w:tcPr>
          <w:p w14:paraId="0FC71506" w14:textId="21A5C602"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2020.7.1</w:t>
            </w:r>
          </w:p>
        </w:tc>
        <w:tc>
          <w:tcPr>
            <w:tcW w:w="8725" w:type="dxa"/>
          </w:tcPr>
          <w:p w14:paraId="6FAA0E32" w14:textId="0DF5EEFF" w:rsidR="000212F5" w:rsidRDefault="000212F5" w:rsidP="000212F5">
            <w:pPr>
              <w:pStyle w:val="Default"/>
              <w:jc w:val="both"/>
              <w:rPr>
                <w:rFonts w:asciiTheme="minorHAnsi" w:hAnsiTheme="minorHAnsi" w:cstheme="minorHAnsi"/>
                <w:sz w:val="22"/>
                <w:szCs w:val="22"/>
              </w:rPr>
            </w:pPr>
            <w:r>
              <w:rPr>
                <w:rFonts w:asciiTheme="minorHAnsi" w:hAnsiTheme="minorHAnsi" w:cstheme="minorHAnsi"/>
                <w:sz w:val="22"/>
                <w:szCs w:val="22"/>
              </w:rPr>
              <w:t>Unanimously approved committing to making a grant in 2021 for the MBA Bar Fellow internship.</w:t>
            </w:r>
          </w:p>
          <w:p w14:paraId="637E4D76" w14:textId="69AC4B06" w:rsidR="000212F5" w:rsidRPr="00ED435B" w:rsidRDefault="000212F5" w:rsidP="000212F5">
            <w:pPr>
              <w:pStyle w:val="Default"/>
              <w:jc w:val="both"/>
              <w:rPr>
                <w:rFonts w:asciiTheme="minorHAnsi" w:hAnsiTheme="minorHAnsi" w:cstheme="minorHAnsi"/>
                <w:sz w:val="22"/>
                <w:szCs w:val="22"/>
              </w:rPr>
            </w:pPr>
          </w:p>
        </w:tc>
      </w:tr>
      <w:tr w:rsidR="000212F5" w:rsidRPr="00ED435B" w14:paraId="052B497D" w14:textId="77777777" w:rsidTr="00F1728B">
        <w:tc>
          <w:tcPr>
            <w:tcW w:w="2065" w:type="dxa"/>
          </w:tcPr>
          <w:p w14:paraId="2444CBC7" w14:textId="2F651D04"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2020.7.1</w:t>
            </w:r>
          </w:p>
        </w:tc>
        <w:tc>
          <w:tcPr>
            <w:tcW w:w="8725" w:type="dxa"/>
          </w:tcPr>
          <w:p w14:paraId="7E4A5852" w14:textId="389B315F"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Approved a reply to Legal Aid Services of Oregon that we regretfully decline to provide any additional funding for the stipend for the 2020 summer internship for the MBA Fellow.</w:t>
            </w:r>
          </w:p>
        </w:tc>
      </w:tr>
      <w:tr w:rsidR="000212F5" w:rsidRPr="00ED435B" w14:paraId="5D13D051" w14:textId="77777777" w:rsidTr="00F1728B">
        <w:tc>
          <w:tcPr>
            <w:tcW w:w="2065" w:type="dxa"/>
          </w:tcPr>
          <w:p w14:paraId="23D2D804" w14:textId="71456556"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2020.9.17</w:t>
            </w:r>
          </w:p>
        </w:tc>
        <w:tc>
          <w:tcPr>
            <w:tcW w:w="8725" w:type="dxa"/>
          </w:tcPr>
          <w:p w14:paraId="6AB5D75C" w14:textId="1AB00161" w:rsidR="000212F5" w:rsidRPr="00D25471" w:rsidRDefault="000212F5" w:rsidP="000212F5">
            <w:pPr>
              <w:rPr>
                <w:rFonts w:asciiTheme="minorHAnsi" w:hAnsiTheme="minorHAnsi" w:cstheme="minorHAnsi"/>
                <w:sz w:val="22"/>
                <w:szCs w:val="22"/>
              </w:rPr>
            </w:pPr>
            <w:r w:rsidRPr="00D25471">
              <w:rPr>
                <w:rFonts w:asciiTheme="minorHAnsi" w:hAnsiTheme="minorHAnsi" w:cstheme="minorHAnsi"/>
                <w:sz w:val="22"/>
                <w:szCs w:val="22"/>
              </w:rPr>
              <w:t>Approved setting a cut-off date of October 15</w:t>
            </w:r>
            <w:r w:rsidRPr="00D25471">
              <w:rPr>
                <w:rFonts w:asciiTheme="minorHAnsi" w:hAnsiTheme="minorHAnsi" w:cstheme="minorHAnsi"/>
                <w:sz w:val="22"/>
                <w:szCs w:val="22"/>
                <w:vertAlign w:val="superscript"/>
              </w:rPr>
              <w:t>th</w:t>
            </w:r>
            <w:r w:rsidRPr="00D25471">
              <w:rPr>
                <w:rFonts w:asciiTheme="minorHAnsi" w:hAnsiTheme="minorHAnsi" w:cstheme="minorHAnsi"/>
                <w:sz w:val="22"/>
                <w:szCs w:val="22"/>
              </w:rPr>
              <w:t xml:space="preserve"> as the last offering of the 2020 COVID-19 Emergency Relief Grant.</w:t>
            </w:r>
          </w:p>
        </w:tc>
      </w:tr>
      <w:tr w:rsidR="000212F5" w:rsidRPr="00ED435B" w14:paraId="1A9DA1F6" w14:textId="77777777" w:rsidTr="00F1728B">
        <w:tc>
          <w:tcPr>
            <w:tcW w:w="2065" w:type="dxa"/>
          </w:tcPr>
          <w:p w14:paraId="19A96284" w14:textId="6AEEA62A"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2020.11.10</w:t>
            </w:r>
          </w:p>
        </w:tc>
        <w:tc>
          <w:tcPr>
            <w:tcW w:w="8725" w:type="dxa"/>
          </w:tcPr>
          <w:p w14:paraId="12351CC6" w14:textId="5A4D57DC"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 xml:space="preserve">Approved that the OWLS Foundation supports having Legal Aid Services of Oregon (LASO) be our partner in the MBA Bar Fellows Program for the 2020-2021 year.  </w:t>
            </w:r>
          </w:p>
        </w:tc>
      </w:tr>
      <w:tr w:rsidR="000212F5" w:rsidRPr="00ED435B" w14:paraId="677928A0" w14:textId="77777777" w:rsidTr="00F1728B">
        <w:tc>
          <w:tcPr>
            <w:tcW w:w="2065" w:type="dxa"/>
          </w:tcPr>
          <w:p w14:paraId="3F0B74CB" w14:textId="25833F6B"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2021.1.7</w:t>
            </w:r>
          </w:p>
        </w:tc>
        <w:tc>
          <w:tcPr>
            <w:tcW w:w="8725" w:type="dxa"/>
          </w:tcPr>
          <w:p w14:paraId="358C6E88" w14:textId="2F633935" w:rsidR="000212F5" w:rsidRPr="00182BAB" w:rsidRDefault="000212F5" w:rsidP="000212F5">
            <w:pPr>
              <w:jc w:val="both"/>
              <w:rPr>
                <w:rFonts w:asciiTheme="minorHAnsi" w:hAnsiTheme="minorHAnsi" w:cstheme="minorHAnsi"/>
                <w:sz w:val="22"/>
                <w:szCs w:val="22"/>
              </w:rPr>
            </w:pPr>
            <w:r w:rsidRPr="00182BAB">
              <w:rPr>
                <w:rFonts w:asciiTheme="minorHAnsi" w:hAnsiTheme="minorHAnsi" w:cstheme="minorHAnsi"/>
                <w:sz w:val="22"/>
                <w:szCs w:val="22"/>
              </w:rPr>
              <w:t>With the changes made in response to the Board’s feedback at this meeting, the revisions to the Armonica Law Student Grant and the Vernellia R. Randall Bar Exam Grant descriptions and application forms are approved.</w:t>
            </w:r>
          </w:p>
        </w:tc>
      </w:tr>
      <w:tr w:rsidR="000212F5" w:rsidRPr="00ED435B" w14:paraId="3384CFFC" w14:textId="77777777" w:rsidTr="00F1728B">
        <w:tc>
          <w:tcPr>
            <w:tcW w:w="2065" w:type="dxa"/>
          </w:tcPr>
          <w:p w14:paraId="50687F25" w14:textId="51529464"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2021.1.15</w:t>
            </w:r>
          </w:p>
        </w:tc>
        <w:tc>
          <w:tcPr>
            <w:tcW w:w="8725" w:type="dxa"/>
          </w:tcPr>
          <w:p w14:paraId="53E2813C" w14:textId="69EA3632"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Approved 2021 budget by e-mail vote.  (Follow-up on Take-away from 1/7/21 Board Meeting.)</w:t>
            </w:r>
          </w:p>
        </w:tc>
      </w:tr>
      <w:tr w:rsidR="000212F5" w:rsidRPr="00ED435B" w14:paraId="2BBF663B" w14:textId="77777777" w:rsidTr="00F1728B">
        <w:tc>
          <w:tcPr>
            <w:tcW w:w="2065" w:type="dxa"/>
          </w:tcPr>
          <w:p w14:paraId="5EAD80F0" w14:textId="744A6A2F"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2021.3.29</w:t>
            </w:r>
          </w:p>
        </w:tc>
        <w:tc>
          <w:tcPr>
            <w:tcW w:w="8725" w:type="dxa"/>
          </w:tcPr>
          <w:p w14:paraId="65D88961" w14:textId="26A67359" w:rsidR="000212F5" w:rsidRPr="001843AA" w:rsidRDefault="000212F5" w:rsidP="000212F5">
            <w:pPr>
              <w:jc w:val="both"/>
              <w:rPr>
                <w:rFonts w:asciiTheme="minorHAnsi" w:hAnsiTheme="minorHAnsi" w:cstheme="minorHAnsi"/>
                <w:sz w:val="22"/>
                <w:szCs w:val="22"/>
              </w:rPr>
            </w:pPr>
            <w:r>
              <w:rPr>
                <w:rFonts w:asciiTheme="minorHAnsi" w:hAnsiTheme="minorHAnsi" w:cstheme="minorHAnsi"/>
                <w:sz w:val="22"/>
                <w:szCs w:val="22"/>
              </w:rPr>
              <w:t>A</w:t>
            </w:r>
            <w:r w:rsidRPr="001843AA">
              <w:rPr>
                <w:rFonts w:asciiTheme="minorHAnsi" w:hAnsiTheme="minorHAnsi" w:cstheme="minorHAnsi"/>
                <w:sz w:val="22"/>
                <w:szCs w:val="22"/>
              </w:rPr>
              <w:t xml:space="preserve">pproved the restatement of the Foundation’s </w:t>
            </w:r>
            <w:r>
              <w:rPr>
                <w:rFonts w:asciiTheme="minorHAnsi" w:hAnsiTheme="minorHAnsi" w:cstheme="minorHAnsi"/>
                <w:sz w:val="22"/>
                <w:szCs w:val="22"/>
              </w:rPr>
              <w:t>M</w:t>
            </w:r>
            <w:r w:rsidRPr="001843AA">
              <w:rPr>
                <w:rFonts w:asciiTheme="minorHAnsi" w:hAnsiTheme="minorHAnsi" w:cstheme="minorHAnsi"/>
                <w:sz w:val="22"/>
                <w:szCs w:val="22"/>
              </w:rPr>
              <w:t xml:space="preserve">ission </w:t>
            </w:r>
            <w:r>
              <w:rPr>
                <w:rFonts w:asciiTheme="minorHAnsi" w:hAnsiTheme="minorHAnsi" w:cstheme="minorHAnsi"/>
                <w:sz w:val="22"/>
                <w:szCs w:val="22"/>
              </w:rPr>
              <w:t>S</w:t>
            </w:r>
            <w:r w:rsidRPr="001843AA">
              <w:rPr>
                <w:rFonts w:asciiTheme="minorHAnsi" w:hAnsiTheme="minorHAnsi" w:cstheme="minorHAnsi"/>
                <w:sz w:val="22"/>
                <w:szCs w:val="22"/>
              </w:rPr>
              <w:t xml:space="preserve">tatement to be the following:  </w:t>
            </w:r>
          </w:p>
          <w:p w14:paraId="41386675" w14:textId="3F1B3544" w:rsidR="000212F5" w:rsidRPr="00ED435B" w:rsidRDefault="000212F5" w:rsidP="000212F5">
            <w:pPr>
              <w:rPr>
                <w:rFonts w:asciiTheme="minorHAnsi" w:hAnsiTheme="minorHAnsi" w:cstheme="minorHAnsi"/>
                <w:sz w:val="22"/>
                <w:szCs w:val="22"/>
              </w:rPr>
            </w:pPr>
            <w:r w:rsidRPr="001843AA">
              <w:rPr>
                <w:rFonts w:asciiTheme="minorHAnsi" w:hAnsiTheme="minorHAnsi" w:cstheme="minorHAnsi"/>
                <w:sz w:val="22"/>
                <w:szCs w:val="22"/>
              </w:rPr>
              <w:t>“Oregon Women Lawyers Foundation seeks to</w:t>
            </w:r>
            <w:r w:rsidRPr="001843AA">
              <w:rPr>
                <w:rFonts w:asciiTheme="minorHAnsi" w:eastAsia="Times New Roman" w:hAnsiTheme="minorHAnsi" w:cstheme="minorHAnsi"/>
                <w:color w:val="333333"/>
                <w:sz w:val="22"/>
                <w:szCs w:val="22"/>
              </w:rPr>
              <w:t xml:space="preserve"> </w:t>
            </w:r>
            <w:r w:rsidRPr="001843AA">
              <w:rPr>
                <w:rStyle w:val="Strong"/>
                <w:rFonts w:asciiTheme="minorHAnsi" w:eastAsia="Times New Roman" w:hAnsiTheme="minorHAnsi" w:cstheme="minorHAnsi"/>
                <w:b w:val="0"/>
                <w:bCs w:val="0"/>
                <w:color w:val="333333"/>
                <w:sz w:val="22"/>
                <w:szCs w:val="22"/>
              </w:rPr>
              <w:t>advance and enhance equity, inclusion and belonging in the Oregon legal profession and to promote access to justice for underserved people</w:t>
            </w:r>
            <w:r w:rsidRPr="001843AA">
              <w:rPr>
                <w:rFonts w:asciiTheme="minorHAnsi" w:hAnsiTheme="minorHAnsi" w:cstheme="minorHAnsi"/>
                <w:sz w:val="22"/>
                <w:szCs w:val="22"/>
              </w:rPr>
              <w:t>.”</w:t>
            </w:r>
          </w:p>
        </w:tc>
      </w:tr>
      <w:tr w:rsidR="000212F5" w:rsidRPr="00ED435B" w14:paraId="2B226109" w14:textId="77777777" w:rsidTr="00F1728B">
        <w:tc>
          <w:tcPr>
            <w:tcW w:w="2065" w:type="dxa"/>
          </w:tcPr>
          <w:p w14:paraId="31DEFAB4" w14:textId="6C827C59"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2021.3.29</w:t>
            </w:r>
          </w:p>
        </w:tc>
        <w:tc>
          <w:tcPr>
            <w:tcW w:w="8725" w:type="dxa"/>
          </w:tcPr>
          <w:p w14:paraId="52448EAD" w14:textId="086D7571"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 xml:space="preserve">Ratified the change of the registered agent and </w:t>
            </w:r>
            <w:bookmarkStart w:id="4" w:name="_Hlk68182619"/>
            <w:r>
              <w:rPr>
                <w:rFonts w:asciiTheme="minorHAnsi" w:hAnsiTheme="minorHAnsi" w:cstheme="minorHAnsi"/>
                <w:sz w:val="22"/>
                <w:szCs w:val="22"/>
              </w:rPr>
              <w:t>registered</w:t>
            </w:r>
            <w:bookmarkEnd w:id="4"/>
            <w:r>
              <w:rPr>
                <w:rFonts w:asciiTheme="minorHAnsi" w:hAnsiTheme="minorHAnsi" w:cstheme="minorHAnsi"/>
                <w:sz w:val="22"/>
                <w:szCs w:val="22"/>
              </w:rPr>
              <w:t xml:space="preserve"> office to Kamron Graham at 2606 NE 30</w:t>
            </w:r>
            <w:r w:rsidRPr="00983BC3">
              <w:rPr>
                <w:rFonts w:asciiTheme="minorHAnsi" w:hAnsiTheme="minorHAnsi" w:cstheme="minorHAnsi"/>
                <w:sz w:val="22"/>
                <w:szCs w:val="22"/>
                <w:vertAlign w:val="superscript"/>
              </w:rPr>
              <w:t>th</w:t>
            </w:r>
            <w:r>
              <w:rPr>
                <w:rFonts w:asciiTheme="minorHAnsi" w:hAnsiTheme="minorHAnsi" w:cstheme="minorHAnsi"/>
                <w:sz w:val="22"/>
                <w:szCs w:val="22"/>
              </w:rPr>
              <w:t xml:space="preserve"> Avenue, Portland, Oregon 97212.</w:t>
            </w:r>
          </w:p>
        </w:tc>
      </w:tr>
      <w:tr w:rsidR="000212F5" w:rsidRPr="00ED435B" w14:paraId="339E202D" w14:textId="77777777" w:rsidTr="00F1728B">
        <w:tc>
          <w:tcPr>
            <w:tcW w:w="2065" w:type="dxa"/>
          </w:tcPr>
          <w:p w14:paraId="1F62E2A1" w14:textId="1EE2F239"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2021.3.29</w:t>
            </w:r>
          </w:p>
        </w:tc>
        <w:tc>
          <w:tcPr>
            <w:tcW w:w="8725" w:type="dxa"/>
          </w:tcPr>
          <w:p w14:paraId="2F9CF635" w14:textId="79D8DD95" w:rsidR="000212F5" w:rsidRPr="00ED435B" w:rsidRDefault="000212F5" w:rsidP="000212F5">
            <w:pPr>
              <w:pStyle w:val="Default"/>
              <w:jc w:val="both"/>
              <w:rPr>
                <w:rFonts w:asciiTheme="minorHAnsi" w:hAnsiTheme="minorHAnsi" w:cstheme="minorHAnsi"/>
                <w:sz w:val="22"/>
                <w:szCs w:val="22"/>
              </w:rPr>
            </w:pPr>
            <w:r>
              <w:rPr>
                <w:rFonts w:asciiTheme="minorHAnsi" w:hAnsiTheme="minorHAnsi" w:cstheme="minorHAnsi"/>
                <w:sz w:val="22"/>
                <w:szCs w:val="22"/>
              </w:rPr>
              <w:t>Approved letting the federal service mark of the Foundation’s old logo (with a courthouse) lapse without renewal (which would be due in Feb, 2022).</w:t>
            </w:r>
          </w:p>
        </w:tc>
      </w:tr>
      <w:tr w:rsidR="000212F5" w:rsidRPr="00ED435B" w14:paraId="1339A02D" w14:textId="77777777" w:rsidTr="00F1728B">
        <w:tc>
          <w:tcPr>
            <w:tcW w:w="2065" w:type="dxa"/>
          </w:tcPr>
          <w:p w14:paraId="2D1C596F" w14:textId="56C728EE"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2021.5.1</w:t>
            </w:r>
          </w:p>
        </w:tc>
        <w:tc>
          <w:tcPr>
            <w:tcW w:w="8725" w:type="dxa"/>
          </w:tcPr>
          <w:p w14:paraId="339FC447" w14:textId="7A8889EE"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Approved the Eighth Restated Bylaws.</w:t>
            </w:r>
          </w:p>
        </w:tc>
      </w:tr>
      <w:tr w:rsidR="000212F5" w:rsidRPr="00ED435B" w14:paraId="55675000" w14:textId="77777777" w:rsidTr="00F1728B">
        <w:tc>
          <w:tcPr>
            <w:tcW w:w="2065" w:type="dxa"/>
          </w:tcPr>
          <w:p w14:paraId="267F2393" w14:textId="09E33BC7"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2021.9.30</w:t>
            </w:r>
          </w:p>
        </w:tc>
        <w:tc>
          <w:tcPr>
            <w:tcW w:w="8725" w:type="dxa"/>
          </w:tcPr>
          <w:p w14:paraId="76848821" w14:textId="151B5B66" w:rsidR="000212F5" w:rsidRPr="00ED435B" w:rsidRDefault="000212F5" w:rsidP="000212F5">
            <w:pPr>
              <w:rPr>
                <w:rFonts w:asciiTheme="minorHAnsi" w:hAnsiTheme="minorHAnsi" w:cstheme="minorHAnsi"/>
                <w:sz w:val="22"/>
                <w:szCs w:val="22"/>
              </w:rPr>
            </w:pPr>
            <w:r>
              <w:rPr>
                <w:rFonts w:asciiTheme="minorHAnsi" w:hAnsiTheme="minorHAnsi" w:cstheme="minorHAnsi"/>
                <w:sz w:val="22"/>
                <w:szCs w:val="22"/>
              </w:rPr>
              <w:t>[None]</w:t>
            </w:r>
          </w:p>
        </w:tc>
      </w:tr>
      <w:tr w:rsidR="000212F5" w:rsidRPr="00ED435B" w14:paraId="5A6231BE" w14:textId="77777777" w:rsidTr="00F1728B">
        <w:tc>
          <w:tcPr>
            <w:tcW w:w="2065" w:type="dxa"/>
          </w:tcPr>
          <w:p w14:paraId="327AAC42" w14:textId="6E10C7D8" w:rsidR="000212F5" w:rsidRPr="00ED435B" w:rsidRDefault="00327E9A" w:rsidP="000212F5">
            <w:pPr>
              <w:rPr>
                <w:rFonts w:asciiTheme="minorHAnsi" w:hAnsiTheme="minorHAnsi" w:cstheme="minorHAnsi"/>
                <w:sz w:val="22"/>
                <w:szCs w:val="22"/>
              </w:rPr>
            </w:pPr>
            <w:r>
              <w:rPr>
                <w:rFonts w:asciiTheme="minorHAnsi" w:hAnsiTheme="minorHAnsi" w:cstheme="minorHAnsi"/>
                <w:sz w:val="22"/>
                <w:szCs w:val="22"/>
              </w:rPr>
              <w:t>2021.12.2</w:t>
            </w:r>
          </w:p>
        </w:tc>
        <w:tc>
          <w:tcPr>
            <w:tcW w:w="8725" w:type="dxa"/>
          </w:tcPr>
          <w:p w14:paraId="272F3DCA" w14:textId="5DD68DE4" w:rsidR="000212F5" w:rsidRPr="00ED435B" w:rsidRDefault="00327E9A" w:rsidP="000212F5">
            <w:pPr>
              <w:rPr>
                <w:rFonts w:asciiTheme="minorHAnsi" w:hAnsiTheme="minorHAnsi" w:cstheme="minorHAnsi"/>
                <w:sz w:val="22"/>
                <w:szCs w:val="22"/>
              </w:rPr>
            </w:pPr>
            <w:r>
              <w:rPr>
                <w:rFonts w:asciiTheme="minorHAnsi" w:hAnsiTheme="minorHAnsi" w:cstheme="minorHAnsi"/>
                <w:sz w:val="22"/>
                <w:szCs w:val="22"/>
              </w:rPr>
              <w:t>[None]</w:t>
            </w:r>
          </w:p>
        </w:tc>
      </w:tr>
      <w:tr w:rsidR="000212F5" w:rsidRPr="00ED435B" w14:paraId="23B53E35" w14:textId="77777777" w:rsidTr="00F1728B">
        <w:tc>
          <w:tcPr>
            <w:tcW w:w="2065" w:type="dxa"/>
          </w:tcPr>
          <w:p w14:paraId="7019BB0B" w14:textId="0886CE20" w:rsidR="000212F5" w:rsidRPr="00ED435B" w:rsidRDefault="00327E9A" w:rsidP="000212F5">
            <w:pPr>
              <w:rPr>
                <w:rFonts w:asciiTheme="minorHAnsi" w:hAnsiTheme="minorHAnsi" w:cstheme="minorHAnsi"/>
                <w:sz w:val="22"/>
                <w:szCs w:val="22"/>
              </w:rPr>
            </w:pPr>
            <w:r>
              <w:rPr>
                <w:rFonts w:asciiTheme="minorHAnsi" w:hAnsiTheme="minorHAnsi" w:cstheme="minorHAnsi"/>
                <w:sz w:val="22"/>
                <w:szCs w:val="22"/>
              </w:rPr>
              <w:t>2022.1.20</w:t>
            </w:r>
          </w:p>
        </w:tc>
        <w:tc>
          <w:tcPr>
            <w:tcW w:w="8725" w:type="dxa"/>
          </w:tcPr>
          <w:p w14:paraId="2629913B" w14:textId="7670735E" w:rsidR="000212F5" w:rsidRPr="00327E9A" w:rsidRDefault="00327E9A" w:rsidP="00327E9A">
            <w:pPr>
              <w:jc w:val="both"/>
              <w:rPr>
                <w:rFonts w:asciiTheme="minorHAnsi" w:hAnsiTheme="minorHAnsi" w:cstheme="minorHAnsi"/>
                <w:sz w:val="22"/>
                <w:szCs w:val="22"/>
              </w:rPr>
            </w:pPr>
            <w:r w:rsidRPr="00327E9A">
              <w:rPr>
                <w:rFonts w:asciiTheme="minorHAnsi" w:hAnsiTheme="minorHAnsi" w:cstheme="minorHAnsi"/>
                <w:sz w:val="22"/>
                <w:szCs w:val="22"/>
              </w:rPr>
              <w:t xml:space="preserve">Approved the 2022 funding of $13,230 to OWLS under our co-sponsorship arrangement, once Kamron and Linda Tomassi have resolved the current questions about three missed </w:t>
            </w:r>
            <w:r w:rsidRPr="00327E9A">
              <w:rPr>
                <w:rFonts w:asciiTheme="minorHAnsi" w:hAnsiTheme="minorHAnsi" w:cstheme="minorHAnsi"/>
                <w:i/>
                <w:iCs/>
                <w:sz w:val="22"/>
                <w:szCs w:val="22"/>
              </w:rPr>
              <w:lastRenderedPageBreak/>
              <w:t>AdvanceSheet</w:t>
            </w:r>
            <w:r w:rsidRPr="00327E9A">
              <w:rPr>
                <w:rFonts w:asciiTheme="minorHAnsi" w:hAnsiTheme="minorHAnsi" w:cstheme="minorHAnsi"/>
                <w:sz w:val="22"/>
                <w:szCs w:val="22"/>
              </w:rPr>
              <w:t xml:space="preserve"> ads and the provision of more substantive information in OWLS’s quarterly reports.</w:t>
            </w:r>
          </w:p>
        </w:tc>
      </w:tr>
      <w:tr w:rsidR="000212F5" w:rsidRPr="00ED435B" w14:paraId="207F6DE1" w14:textId="77777777" w:rsidTr="00F1728B">
        <w:tc>
          <w:tcPr>
            <w:tcW w:w="2065" w:type="dxa"/>
          </w:tcPr>
          <w:p w14:paraId="35BD465F" w14:textId="22C06AC6" w:rsidR="000212F5" w:rsidRPr="00ED435B" w:rsidRDefault="00BC0B48" w:rsidP="000212F5">
            <w:pPr>
              <w:rPr>
                <w:rFonts w:asciiTheme="minorHAnsi" w:hAnsiTheme="minorHAnsi" w:cstheme="minorHAnsi"/>
                <w:sz w:val="22"/>
                <w:szCs w:val="22"/>
              </w:rPr>
            </w:pPr>
            <w:r>
              <w:rPr>
                <w:rFonts w:asciiTheme="minorHAnsi" w:hAnsiTheme="minorHAnsi" w:cstheme="minorHAnsi"/>
                <w:sz w:val="22"/>
                <w:szCs w:val="22"/>
              </w:rPr>
              <w:lastRenderedPageBreak/>
              <w:t>2022.3.12</w:t>
            </w:r>
          </w:p>
        </w:tc>
        <w:tc>
          <w:tcPr>
            <w:tcW w:w="8725" w:type="dxa"/>
          </w:tcPr>
          <w:p w14:paraId="39417DAF" w14:textId="6AAE3EF4" w:rsidR="000212F5" w:rsidRPr="00BC0B48" w:rsidRDefault="00BC0B48" w:rsidP="000212F5">
            <w:pPr>
              <w:rPr>
                <w:rFonts w:asciiTheme="minorHAnsi" w:hAnsiTheme="minorHAnsi" w:cstheme="minorHAnsi"/>
                <w:sz w:val="22"/>
                <w:szCs w:val="22"/>
              </w:rPr>
            </w:pPr>
            <w:r>
              <w:rPr>
                <w:rFonts w:asciiTheme="minorHAnsi" w:hAnsiTheme="minorHAnsi" w:cstheme="minorHAnsi"/>
                <w:sz w:val="22"/>
                <w:szCs w:val="22"/>
              </w:rPr>
              <w:t>A</w:t>
            </w:r>
            <w:r w:rsidRPr="00BC0B48">
              <w:rPr>
                <w:rFonts w:asciiTheme="minorHAnsi" w:hAnsiTheme="minorHAnsi" w:cstheme="minorHAnsi"/>
                <w:sz w:val="22"/>
                <w:szCs w:val="22"/>
              </w:rPr>
              <w:t xml:space="preserve">pproved the 2022 Budget, contingent on the additions </w:t>
            </w:r>
            <w:bookmarkStart w:id="5" w:name="_Hlk98246295"/>
            <w:r>
              <w:rPr>
                <w:rFonts w:asciiTheme="minorHAnsi" w:hAnsiTheme="minorHAnsi" w:cstheme="minorHAnsi"/>
                <w:sz w:val="22"/>
                <w:szCs w:val="22"/>
              </w:rPr>
              <w:t xml:space="preserve">being made as </w:t>
            </w:r>
            <w:bookmarkEnd w:id="5"/>
            <w:r w:rsidRPr="00BC0B48">
              <w:rPr>
                <w:rFonts w:asciiTheme="minorHAnsi" w:hAnsiTheme="minorHAnsi" w:cstheme="minorHAnsi"/>
                <w:sz w:val="22"/>
                <w:szCs w:val="22"/>
              </w:rPr>
              <w:t>described in the Take-aways.</w:t>
            </w:r>
          </w:p>
        </w:tc>
      </w:tr>
      <w:tr w:rsidR="00327E9A" w:rsidRPr="00ED435B" w14:paraId="72C56C18" w14:textId="77777777" w:rsidTr="00F1728B">
        <w:tc>
          <w:tcPr>
            <w:tcW w:w="2065" w:type="dxa"/>
          </w:tcPr>
          <w:p w14:paraId="0FC0091F" w14:textId="77777777" w:rsidR="00327E9A" w:rsidRDefault="00A417A7" w:rsidP="000212F5">
            <w:pPr>
              <w:rPr>
                <w:rFonts w:asciiTheme="minorHAnsi" w:hAnsiTheme="minorHAnsi" w:cstheme="minorHAnsi"/>
                <w:sz w:val="22"/>
                <w:szCs w:val="22"/>
              </w:rPr>
            </w:pPr>
            <w:r>
              <w:rPr>
                <w:rFonts w:asciiTheme="minorHAnsi" w:hAnsiTheme="minorHAnsi" w:cstheme="minorHAnsi"/>
                <w:sz w:val="22"/>
                <w:szCs w:val="22"/>
              </w:rPr>
              <w:t>2022.4.15</w:t>
            </w:r>
          </w:p>
          <w:p w14:paraId="5F25ABC8" w14:textId="761C3F18" w:rsidR="00A417A7" w:rsidRPr="00ED435B" w:rsidRDefault="00A417A7" w:rsidP="000212F5">
            <w:pPr>
              <w:rPr>
                <w:rFonts w:asciiTheme="minorHAnsi" w:hAnsiTheme="minorHAnsi" w:cstheme="minorHAnsi"/>
                <w:sz w:val="22"/>
                <w:szCs w:val="22"/>
              </w:rPr>
            </w:pPr>
            <w:r>
              <w:rPr>
                <w:rFonts w:asciiTheme="minorHAnsi" w:hAnsiTheme="minorHAnsi" w:cstheme="minorHAnsi"/>
                <w:sz w:val="22"/>
                <w:szCs w:val="22"/>
              </w:rPr>
              <w:t>Exec Comm’ee meeting</w:t>
            </w:r>
          </w:p>
        </w:tc>
        <w:tc>
          <w:tcPr>
            <w:tcW w:w="8725" w:type="dxa"/>
          </w:tcPr>
          <w:p w14:paraId="433C1383" w14:textId="679A0A2A" w:rsidR="00327E9A" w:rsidRPr="00ED435B" w:rsidRDefault="00A417A7" w:rsidP="000212F5">
            <w:pPr>
              <w:rPr>
                <w:rFonts w:asciiTheme="minorHAnsi" w:hAnsiTheme="minorHAnsi" w:cstheme="minorHAnsi"/>
                <w:sz w:val="22"/>
                <w:szCs w:val="22"/>
              </w:rPr>
            </w:pPr>
            <w:r>
              <w:rPr>
                <w:rFonts w:asciiTheme="minorHAnsi" w:hAnsiTheme="minorHAnsi" w:cstheme="minorHAnsi"/>
                <w:sz w:val="22"/>
                <w:szCs w:val="22"/>
              </w:rPr>
              <w:t>Approved the addition of Stefyni Allen as a signer on all accounts at Chase Bank.</w:t>
            </w:r>
          </w:p>
        </w:tc>
      </w:tr>
      <w:tr w:rsidR="00327E9A" w:rsidRPr="00ED435B" w14:paraId="215FD643" w14:textId="77777777" w:rsidTr="00F1728B">
        <w:tc>
          <w:tcPr>
            <w:tcW w:w="2065" w:type="dxa"/>
          </w:tcPr>
          <w:p w14:paraId="567B044B" w14:textId="77777777" w:rsidR="00327E9A" w:rsidRDefault="004B0A64" w:rsidP="000212F5">
            <w:pPr>
              <w:rPr>
                <w:rFonts w:asciiTheme="minorHAnsi" w:hAnsiTheme="minorHAnsi" w:cstheme="minorHAnsi"/>
                <w:sz w:val="22"/>
                <w:szCs w:val="22"/>
              </w:rPr>
            </w:pPr>
            <w:r>
              <w:rPr>
                <w:rFonts w:asciiTheme="minorHAnsi" w:hAnsiTheme="minorHAnsi" w:cstheme="minorHAnsi"/>
                <w:sz w:val="22"/>
                <w:szCs w:val="22"/>
              </w:rPr>
              <w:t>2022.7.26</w:t>
            </w:r>
          </w:p>
          <w:p w14:paraId="52C4987B" w14:textId="69D344AD" w:rsidR="004B0A64" w:rsidRPr="00ED435B" w:rsidRDefault="004B0A64" w:rsidP="000212F5">
            <w:pPr>
              <w:rPr>
                <w:rFonts w:asciiTheme="minorHAnsi" w:hAnsiTheme="minorHAnsi" w:cstheme="minorHAnsi"/>
                <w:sz w:val="22"/>
                <w:szCs w:val="22"/>
              </w:rPr>
            </w:pPr>
            <w:r>
              <w:rPr>
                <w:rFonts w:asciiTheme="minorHAnsi" w:hAnsiTheme="minorHAnsi" w:cstheme="minorHAnsi"/>
                <w:sz w:val="22"/>
                <w:szCs w:val="22"/>
              </w:rPr>
              <w:t>Special Meeting by e-mail</w:t>
            </w:r>
          </w:p>
        </w:tc>
        <w:tc>
          <w:tcPr>
            <w:tcW w:w="8725" w:type="dxa"/>
          </w:tcPr>
          <w:p w14:paraId="5B1A774E" w14:textId="649A3EAF" w:rsidR="00327E9A" w:rsidRPr="00ED435B" w:rsidRDefault="004B0A64" w:rsidP="000212F5">
            <w:pPr>
              <w:rPr>
                <w:rFonts w:asciiTheme="minorHAnsi" w:hAnsiTheme="minorHAnsi" w:cstheme="minorHAnsi"/>
                <w:sz w:val="22"/>
                <w:szCs w:val="22"/>
              </w:rPr>
            </w:pPr>
            <w:r>
              <w:rPr>
                <w:rFonts w:asciiTheme="minorHAnsi" w:hAnsiTheme="minorHAnsi" w:cstheme="minorHAnsi"/>
                <w:sz w:val="22"/>
                <w:szCs w:val="22"/>
              </w:rPr>
              <w:t>Unanimous (w/ 2 abstentions) approval to increase the stipend to $15,000 for the 2023 summer internship for the MBA Bar Fellows Program.</w:t>
            </w:r>
          </w:p>
        </w:tc>
      </w:tr>
      <w:tr w:rsidR="00004322" w:rsidRPr="00ED435B" w14:paraId="2613C19C" w14:textId="77777777" w:rsidTr="00F1728B">
        <w:tc>
          <w:tcPr>
            <w:tcW w:w="2065" w:type="dxa"/>
          </w:tcPr>
          <w:p w14:paraId="4B230537" w14:textId="268871AB" w:rsidR="00004322" w:rsidRPr="00ED435B" w:rsidRDefault="001016D2" w:rsidP="000212F5">
            <w:pPr>
              <w:rPr>
                <w:rFonts w:asciiTheme="minorHAnsi" w:hAnsiTheme="minorHAnsi" w:cstheme="minorHAnsi"/>
                <w:sz w:val="22"/>
                <w:szCs w:val="22"/>
              </w:rPr>
            </w:pPr>
            <w:r>
              <w:rPr>
                <w:rFonts w:asciiTheme="minorHAnsi" w:hAnsiTheme="minorHAnsi" w:cstheme="minorHAnsi"/>
                <w:sz w:val="22"/>
                <w:szCs w:val="22"/>
              </w:rPr>
              <w:t>2022.10.19</w:t>
            </w:r>
          </w:p>
        </w:tc>
        <w:tc>
          <w:tcPr>
            <w:tcW w:w="8725" w:type="dxa"/>
          </w:tcPr>
          <w:p w14:paraId="5B7D7C78" w14:textId="24AAECA6" w:rsidR="001016D2" w:rsidRPr="00967967" w:rsidRDefault="001016D2" w:rsidP="001016D2">
            <w:pPr>
              <w:pStyle w:val="NoSpacing"/>
              <w:jc w:val="both"/>
              <w:rPr>
                <w:rFonts w:cstheme="minorHAnsi"/>
              </w:rPr>
            </w:pPr>
            <w:r>
              <w:rPr>
                <w:rFonts w:cstheme="minorHAnsi"/>
              </w:rPr>
              <w:t>E</w:t>
            </w:r>
            <w:r w:rsidRPr="00967967">
              <w:rPr>
                <w:rFonts w:cstheme="minorHAnsi"/>
              </w:rPr>
              <w:t xml:space="preserve">ach of the following officers, acting alone, shall have signing authority to effectuate any transfers, deposits and withdrawals and to sign and negotiate any checks and to take any other action </w:t>
            </w:r>
            <w:r>
              <w:rPr>
                <w:rFonts w:cstheme="minorHAnsi"/>
              </w:rPr>
              <w:t xml:space="preserve">… </w:t>
            </w:r>
            <w:r w:rsidRPr="00967967">
              <w:rPr>
                <w:rFonts w:cstheme="minorHAnsi"/>
              </w:rPr>
              <w:t>at Columbia Bank:</w:t>
            </w:r>
          </w:p>
          <w:p w14:paraId="781CEF24" w14:textId="57565BF9" w:rsidR="001016D2" w:rsidRPr="00967967" w:rsidRDefault="001016D2" w:rsidP="001016D2">
            <w:pPr>
              <w:pStyle w:val="NoSpacing"/>
              <w:jc w:val="both"/>
              <w:rPr>
                <w:rFonts w:cstheme="minorHAnsi"/>
              </w:rPr>
            </w:pPr>
            <w:r w:rsidRPr="00967967">
              <w:rPr>
                <w:rFonts w:cstheme="minorHAnsi"/>
              </w:rPr>
              <w:tab/>
              <w:t>Gertrude K. Allen, Secretary</w:t>
            </w:r>
            <w:r w:rsidR="002529BD">
              <w:rPr>
                <w:rFonts w:cstheme="minorHAnsi"/>
              </w:rPr>
              <w:t>,</w:t>
            </w:r>
          </w:p>
          <w:p w14:paraId="090F3955" w14:textId="77777777" w:rsidR="001016D2" w:rsidRPr="00967967" w:rsidRDefault="001016D2" w:rsidP="001016D2">
            <w:pPr>
              <w:pStyle w:val="NoSpacing"/>
              <w:rPr>
                <w:rFonts w:cstheme="minorHAnsi"/>
              </w:rPr>
            </w:pPr>
            <w:r w:rsidRPr="00967967">
              <w:rPr>
                <w:rFonts w:cstheme="minorHAnsi"/>
              </w:rPr>
              <w:tab/>
              <w:t>Stefyni Allen, Treasurer,</w:t>
            </w:r>
          </w:p>
          <w:p w14:paraId="198BDFC1" w14:textId="4C45644F" w:rsidR="00004322" w:rsidRPr="00ED435B" w:rsidRDefault="001016D2" w:rsidP="001016D2">
            <w:pPr>
              <w:pStyle w:val="NoSpacing"/>
              <w:rPr>
                <w:rFonts w:cstheme="minorHAnsi"/>
              </w:rPr>
            </w:pPr>
            <w:r w:rsidRPr="00967967">
              <w:rPr>
                <w:rFonts w:cstheme="minorHAnsi"/>
              </w:rPr>
              <w:tab/>
              <w:t>Suleima Garcia, President-Elect</w:t>
            </w:r>
          </w:p>
        </w:tc>
      </w:tr>
      <w:tr w:rsidR="00004322" w:rsidRPr="00ED435B" w14:paraId="695E41F9" w14:textId="77777777" w:rsidTr="00F1728B">
        <w:tc>
          <w:tcPr>
            <w:tcW w:w="2065" w:type="dxa"/>
          </w:tcPr>
          <w:p w14:paraId="30F5CE6E" w14:textId="470025F1" w:rsidR="00004322" w:rsidRPr="00ED435B" w:rsidRDefault="00D42288" w:rsidP="000212F5">
            <w:pPr>
              <w:rPr>
                <w:rFonts w:asciiTheme="minorHAnsi" w:hAnsiTheme="minorHAnsi" w:cstheme="minorHAnsi"/>
                <w:sz w:val="22"/>
                <w:szCs w:val="22"/>
              </w:rPr>
            </w:pPr>
            <w:r>
              <w:rPr>
                <w:rFonts w:asciiTheme="minorHAnsi" w:hAnsiTheme="minorHAnsi" w:cstheme="minorHAnsi"/>
                <w:sz w:val="22"/>
                <w:szCs w:val="22"/>
              </w:rPr>
              <w:t>2022.10.19</w:t>
            </w:r>
          </w:p>
        </w:tc>
        <w:tc>
          <w:tcPr>
            <w:tcW w:w="8725" w:type="dxa"/>
          </w:tcPr>
          <w:p w14:paraId="60FD1D69" w14:textId="28076E1F" w:rsidR="00004322" w:rsidRPr="00D42288" w:rsidRDefault="00D42288" w:rsidP="000212F5">
            <w:pPr>
              <w:rPr>
                <w:rFonts w:asciiTheme="minorHAnsi" w:hAnsiTheme="minorHAnsi" w:cstheme="minorHAnsi"/>
                <w:sz w:val="22"/>
                <w:szCs w:val="22"/>
              </w:rPr>
            </w:pPr>
            <w:r w:rsidRPr="00D42288">
              <w:rPr>
                <w:rFonts w:asciiTheme="minorHAnsi" w:hAnsiTheme="minorHAnsi" w:cstheme="minorHAnsi"/>
                <w:sz w:val="22"/>
                <w:szCs w:val="22"/>
              </w:rPr>
              <w:t xml:space="preserve">Unanimous approval </w:t>
            </w:r>
            <w:r>
              <w:rPr>
                <w:rFonts w:asciiTheme="minorHAnsi" w:hAnsiTheme="minorHAnsi" w:cstheme="minorHAnsi"/>
                <w:sz w:val="22"/>
                <w:szCs w:val="22"/>
              </w:rPr>
              <w:t xml:space="preserve">of </w:t>
            </w:r>
            <w:r w:rsidRPr="00D42288">
              <w:rPr>
                <w:rFonts w:asciiTheme="minorHAnsi" w:hAnsiTheme="minorHAnsi" w:cstheme="minorHAnsi"/>
                <w:sz w:val="22"/>
                <w:szCs w:val="22"/>
              </w:rPr>
              <w:t>spending up to</w:t>
            </w:r>
            <w:r w:rsidR="00675280">
              <w:rPr>
                <w:rFonts w:asciiTheme="minorHAnsi" w:hAnsiTheme="minorHAnsi" w:cstheme="minorHAnsi"/>
                <w:sz w:val="22"/>
                <w:szCs w:val="22"/>
              </w:rPr>
              <w:t xml:space="preserve"> a total of</w:t>
            </w:r>
            <w:r w:rsidRPr="00D42288">
              <w:rPr>
                <w:rFonts w:asciiTheme="minorHAnsi" w:hAnsiTheme="minorHAnsi" w:cstheme="minorHAnsi"/>
                <w:sz w:val="22"/>
                <w:szCs w:val="22"/>
              </w:rPr>
              <w:t xml:space="preserve"> $7,000 for the Marquam Auction Agency services for the 2023 Special Appeal</w:t>
            </w:r>
            <w:r>
              <w:rPr>
                <w:rFonts w:asciiTheme="minorHAnsi" w:hAnsiTheme="minorHAnsi" w:cstheme="minorHAnsi"/>
                <w:sz w:val="22"/>
                <w:szCs w:val="22"/>
              </w:rPr>
              <w:t>,</w:t>
            </w:r>
            <w:r w:rsidRPr="00D42288">
              <w:rPr>
                <w:rFonts w:asciiTheme="minorHAnsi" w:hAnsiTheme="minorHAnsi" w:cstheme="minorHAnsi"/>
                <w:sz w:val="22"/>
                <w:szCs w:val="22"/>
              </w:rPr>
              <w:t xml:space="preserve"> plus the video production.</w:t>
            </w:r>
          </w:p>
        </w:tc>
      </w:tr>
      <w:tr w:rsidR="00381AD2" w:rsidRPr="00ED435B" w14:paraId="24FA896A" w14:textId="77777777" w:rsidTr="00F1728B">
        <w:tc>
          <w:tcPr>
            <w:tcW w:w="2065" w:type="dxa"/>
          </w:tcPr>
          <w:p w14:paraId="27810A03" w14:textId="501EB99F" w:rsidR="00381AD2" w:rsidRDefault="00381AD2" w:rsidP="000212F5">
            <w:pPr>
              <w:rPr>
                <w:rFonts w:asciiTheme="minorHAnsi" w:hAnsiTheme="minorHAnsi" w:cstheme="minorHAnsi"/>
                <w:sz w:val="22"/>
                <w:szCs w:val="22"/>
              </w:rPr>
            </w:pPr>
            <w:r>
              <w:rPr>
                <w:rFonts w:asciiTheme="minorHAnsi" w:hAnsiTheme="minorHAnsi" w:cstheme="minorHAnsi"/>
                <w:sz w:val="22"/>
                <w:szCs w:val="22"/>
              </w:rPr>
              <w:t>2023.1.18</w:t>
            </w:r>
          </w:p>
        </w:tc>
        <w:tc>
          <w:tcPr>
            <w:tcW w:w="8725" w:type="dxa"/>
          </w:tcPr>
          <w:p w14:paraId="1C69E172" w14:textId="6A06E6C2" w:rsidR="00381AD2" w:rsidRPr="00D42288" w:rsidRDefault="00381AD2" w:rsidP="000212F5">
            <w:pPr>
              <w:rPr>
                <w:rFonts w:asciiTheme="minorHAnsi" w:hAnsiTheme="minorHAnsi" w:cstheme="minorHAnsi"/>
                <w:sz w:val="22"/>
                <w:szCs w:val="22"/>
              </w:rPr>
            </w:pPr>
            <w:r>
              <w:rPr>
                <w:rFonts w:asciiTheme="minorHAnsi" w:hAnsiTheme="minorHAnsi" w:cstheme="minorHAnsi"/>
                <w:sz w:val="22"/>
                <w:szCs w:val="22"/>
              </w:rPr>
              <w:t xml:space="preserve">Unanimous </w:t>
            </w:r>
            <w:r w:rsidRPr="00381AD2">
              <w:rPr>
                <w:rFonts w:asciiTheme="minorHAnsi" w:hAnsiTheme="minorHAnsi" w:cstheme="minorHAnsi"/>
                <w:sz w:val="22"/>
                <w:szCs w:val="22"/>
              </w:rPr>
              <w:t>approval of the Ninth Restated Bylaws, as amended in the December 5, 2022, draft</w:t>
            </w:r>
            <w:r w:rsidR="00B16D10">
              <w:rPr>
                <w:rFonts w:asciiTheme="minorHAnsi" w:hAnsiTheme="minorHAnsi" w:cstheme="minorHAnsi"/>
                <w:sz w:val="22"/>
                <w:szCs w:val="22"/>
              </w:rPr>
              <w:t>, which includes a new conflict of interest policy (Article V, Section 13).</w:t>
            </w:r>
          </w:p>
        </w:tc>
      </w:tr>
      <w:tr w:rsidR="00327E9A" w:rsidRPr="00ED435B" w14:paraId="12E8FDAA" w14:textId="77777777" w:rsidTr="00F1728B">
        <w:tc>
          <w:tcPr>
            <w:tcW w:w="2065" w:type="dxa"/>
          </w:tcPr>
          <w:p w14:paraId="709AA7CA" w14:textId="5954951A" w:rsidR="00327E9A" w:rsidRPr="00ED435B" w:rsidRDefault="00266C2F" w:rsidP="000212F5">
            <w:pPr>
              <w:rPr>
                <w:rFonts w:asciiTheme="minorHAnsi" w:hAnsiTheme="minorHAnsi" w:cstheme="minorHAnsi"/>
                <w:sz w:val="22"/>
                <w:szCs w:val="22"/>
              </w:rPr>
            </w:pPr>
            <w:r>
              <w:rPr>
                <w:rFonts w:asciiTheme="minorHAnsi" w:hAnsiTheme="minorHAnsi" w:cstheme="minorHAnsi"/>
                <w:sz w:val="22"/>
                <w:szCs w:val="22"/>
              </w:rPr>
              <w:t>2023.1.18</w:t>
            </w:r>
          </w:p>
        </w:tc>
        <w:tc>
          <w:tcPr>
            <w:tcW w:w="8725" w:type="dxa"/>
          </w:tcPr>
          <w:p w14:paraId="7823DD2D" w14:textId="329DDDCF" w:rsidR="00327E9A" w:rsidRPr="000E4704" w:rsidRDefault="00266C2F" w:rsidP="00266C2F">
            <w:pPr>
              <w:jc w:val="both"/>
              <w:rPr>
                <w:rFonts w:asciiTheme="minorHAnsi" w:hAnsiTheme="minorHAnsi" w:cstheme="minorHAnsi"/>
                <w:color w:val="000000"/>
                <w:sz w:val="22"/>
                <w:szCs w:val="22"/>
              </w:rPr>
            </w:pPr>
            <w:r w:rsidRPr="000E4704">
              <w:rPr>
                <w:rFonts w:asciiTheme="minorHAnsi" w:hAnsiTheme="minorHAnsi" w:cstheme="minorHAnsi"/>
                <w:color w:val="000000"/>
                <w:sz w:val="22"/>
                <w:szCs w:val="22"/>
              </w:rPr>
              <w:t>Approval (7 to 3, with 3 abstentions) funding the 2023 grant to OWLS at the prior total amount of $13,230 at this point, while deferring the decision of whether to fund the requested additional $1,058 until after May 12</w:t>
            </w:r>
            <w:r w:rsidRPr="000E4704">
              <w:rPr>
                <w:rFonts w:asciiTheme="minorHAnsi" w:hAnsiTheme="minorHAnsi" w:cstheme="minorHAnsi"/>
                <w:color w:val="000000"/>
                <w:sz w:val="22"/>
                <w:szCs w:val="22"/>
                <w:vertAlign w:val="superscript"/>
              </w:rPr>
              <w:t>th</w:t>
            </w:r>
            <w:r w:rsidRPr="000E4704">
              <w:rPr>
                <w:rFonts w:asciiTheme="minorHAnsi" w:hAnsiTheme="minorHAnsi" w:cstheme="minorHAnsi"/>
                <w:color w:val="000000"/>
                <w:sz w:val="22"/>
                <w:szCs w:val="22"/>
              </w:rPr>
              <w:t>, when we’ll know how well the Special Appeal goes.</w:t>
            </w:r>
          </w:p>
        </w:tc>
      </w:tr>
      <w:tr w:rsidR="00266C2F" w:rsidRPr="00ED435B" w14:paraId="4F2D7E94" w14:textId="77777777" w:rsidTr="00A719A2">
        <w:trPr>
          <w:trHeight w:val="485"/>
        </w:trPr>
        <w:tc>
          <w:tcPr>
            <w:tcW w:w="2065" w:type="dxa"/>
          </w:tcPr>
          <w:p w14:paraId="1DA34C41" w14:textId="032B7977" w:rsidR="00266C2F" w:rsidRPr="00ED435B" w:rsidRDefault="000E4704" w:rsidP="000212F5">
            <w:pPr>
              <w:rPr>
                <w:rFonts w:asciiTheme="minorHAnsi" w:hAnsiTheme="minorHAnsi" w:cstheme="minorHAnsi"/>
                <w:sz w:val="22"/>
                <w:szCs w:val="22"/>
              </w:rPr>
            </w:pPr>
            <w:r>
              <w:rPr>
                <w:rFonts w:asciiTheme="minorHAnsi" w:hAnsiTheme="minorHAnsi" w:cstheme="minorHAnsi"/>
                <w:sz w:val="22"/>
                <w:szCs w:val="22"/>
              </w:rPr>
              <w:t>2</w:t>
            </w:r>
            <w:r w:rsidR="00B51497">
              <w:rPr>
                <w:rFonts w:asciiTheme="minorHAnsi" w:hAnsiTheme="minorHAnsi" w:cstheme="minorHAnsi"/>
                <w:sz w:val="22"/>
                <w:szCs w:val="22"/>
              </w:rPr>
              <w:t>0</w:t>
            </w:r>
            <w:r>
              <w:rPr>
                <w:rFonts w:asciiTheme="minorHAnsi" w:hAnsiTheme="minorHAnsi" w:cstheme="minorHAnsi"/>
                <w:sz w:val="22"/>
                <w:szCs w:val="22"/>
              </w:rPr>
              <w:t>23.1.18</w:t>
            </w:r>
          </w:p>
        </w:tc>
        <w:tc>
          <w:tcPr>
            <w:tcW w:w="8725" w:type="dxa"/>
          </w:tcPr>
          <w:p w14:paraId="1CB10C31" w14:textId="02447245" w:rsidR="00266C2F" w:rsidRPr="000E4704" w:rsidRDefault="000E4704" w:rsidP="000212F5">
            <w:pPr>
              <w:rPr>
                <w:rFonts w:asciiTheme="minorHAnsi" w:hAnsiTheme="minorHAnsi" w:cstheme="minorHAnsi"/>
                <w:sz w:val="22"/>
                <w:szCs w:val="22"/>
              </w:rPr>
            </w:pPr>
            <w:r w:rsidRPr="000E4704">
              <w:rPr>
                <w:rFonts w:asciiTheme="minorHAnsi" w:hAnsiTheme="minorHAnsi" w:cstheme="minorHAnsi"/>
                <w:sz w:val="22"/>
                <w:szCs w:val="22"/>
              </w:rPr>
              <w:t xml:space="preserve">Unanimous approval </w:t>
            </w:r>
            <w:bookmarkStart w:id="6" w:name="_Hlk149131497"/>
            <w:r>
              <w:rPr>
                <w:rFonts w:asciiTheme="minorHAnsi" w:hAnsiTheme="minorHAnsi" w:cstheme="minorHAnsi"/>
                <w:sz w:val="22"/>
                <w:szCs w:val="22"/>
              </w:rPr>
              <w:t>to</w:t>
            </w:r>
            <w:r w:rsidRPr="000E4704">
              <w:rPr>
                <w:rFonts w:asciiTheme="minorHAnsi" w:hAnsiTheme="minorHAnsi" w:cstheme="minorHAnsi"/>
                <w:sz w:val="22"/>
                <w:szCs w:val="22"/>
              </w:rPr>
              <w:t xml:space="preserve"> extend the end of this board-year’s term from April 30, 2023</w:t>
            </w:r>
            <w:r w:rsidR="006779C6">
              <w:rPr>
                <w:rFonts w:asciiTheme="minorHAnsi" w:hAnsiTheme="minorHAnsi" w:cstheme="minorHAnsi"/>
                <w:sz w:val="22"/>
                <w:szCs w:val="22"/>
              </w:rPr>
              <w:t>,</w:t>
            </w:r>
            <w:r w:rsidRPr="000E4704">
              <w:rPr>
                <w:rFonts w:asciiTheme="minorHAnsi" w:hAnsiTheme="minorHAnsi" w:cstheme="minorHAnsi"/>
                <w:sz w:val="22"/>
                <w:szCs w:val="22"/>
              </w:rPr>
              <w:t xml:space="preserve"> to May 31, 2023.</w:t>
            </w:r>
            <w:bookmarkEnd w:id="6"/>
          </w:p>
        </w:tc>
      </w:tr>
      <w:tr w:rsidR="00B51497" w:rsidRPr="00ED435B" w14:paraId="4128F254" w14:textId="77777777" w:rsidTr="00F1728B">
        <w:tc>
          <w:tcPr>
            <w:tcW w:w="2065" w:type="dxa"/>
          </w:tcPr>
          <w:p w14:paraId="57A4A04B" w14:textId="1B5824A9" w:rsidR="00B51497" w:rsidRDefault="00B51497" w:rsidP="000212F5">
            <w:pPr>
              <w:rPr>
                <w:rFonts w:asciiTheme="minorHAnsi" w:hAnsiTheme="minorHAnsi" w:cstheme="minorHAnsi"/>
                <w:sz w:val="22"/>
                <w:szCs w:val="22"/>
              </w:rPr>
            </w:pPr>
            <w:r>
              <w:rPr>
                <w:rFonts w:asciiTheme="minorHAnsi" w:hAnsiTheme="minorHAnsi" w:cstheme="minorHAnsi"/>
                <w:sz w:val="22"/>
                <w:szCs w:val="22"/>
              </w:rPr>
              <w:t>2023.3.15</w:t>
            </w:r>
          </w:p>
        </w:tc>
        <w:tc>
          <w:tcPr>
            <w:tcW w:w="8725" w:type="dxa"/>
          </w:tcPr>
          <w:p w14:paraId="61A63AC1" w14:textId="7FC98717" w:rsidR="00B51497" w:rsidRPr="00B51497" w:rsidRDefault="00B51497" w:rsidP="00B51497">
            <w:pPr>
              <w:jc w:val="both"/>
              <w:rPr>
                <w:rFonts w:asciiTheme="minorHAnsi" w:hAnsiTheme="minorHAnsi" w:cstheme="minorHAnsi"/>
                <w:sz w:val="22"/>
                <w:szCs w:val="22"/>
              </w:rPr>
            </w:pPr>
            <w:r w:rsidRPr="00B51497">
              <w:rPr>
                <w:rFonts w:asciiTheme="minorHAnsi" w:hAnsiTheme="minorHAnsi" w:cstheme="minorHAnsi"/>
                <w:sz w:val="22"/>
                <w:szCs w:val="22"/>
              </w:rPr>
              <w:t>Unanimous approval of the 2023 Budget, with the three changes discussed (auctioneer’s fee, event manager’s fee and change of software provider to Auctria) and the one-time waiver of the grant allocation formula.</w:t>
            </w:r>
          </w:p>
        </w:tc>
      </w:tr>
      <w:tr w:rsidR="00B51497" w:rsidRPr="00ED435B" w14:paraId="0982A5B2" w14:textId="77777777" w:rsidTr="00F1728B">
        <w:tc>
          <w:tcPr>
            <w:tcW w:w="2065" w:type="dxa"/>
          </w:tcPr>
          <w:p w14:paraId="520019B6" w14:textId="606352E3" w:rsidR="00B51497" w:rsidRDefault="005116F1" w:rsidP="000212F5">
            <w:pPr>
              <w:rPr>
                <w:rFonts w:asciiTheme="minorHAnsi" w:hAnsiTheme="minorHAnsi" w:cstheme="minorHAnsi"/>
                <w:sz w:val="22"/>
                <w:szCs w:val="22"/>
              </w:rPr>
            </w:pPr>
            <w:r>
              <w:rPr>
                <w:rFonts w:asciiTheme="minorHAnsi" w:hAnsiTheme="minorHAnsi" w:cstheme="minorHAnsi"/>
                <w:sz w:val="22"/>
                <w:szCs w:val="22"/>
              </w:rPr>
              <w:t>2023.3.15</w:t>
            </w:r>
          </w:p>
        </w:tc>
        <w:tc>
          <w:tcPr>
            <w:tcW w:w="8725" w:type="dxa"/>
          </w:tcPr>
          <w:p w14:paraId="68E73900" w14:textId="5E688404" w:rsidR="00B51497" w:rsidRPr="00D652D4" w:rsidRDefault="00D652D4" w:rsidP="000212F5">
            <w:pPr>
              <w:rPr>
                <w:rFonts w:asciiTheme="minorHAnsi" w:hAnsiTheme="minorHAnsi" w:cstheme="minorHAnsi"/>
                <w:sz w:val="22"/>
                <w:szCs w:val="22"/>
              </w:rPr>
            </w:pPr>
            <w:r w:rsidRPr="00D652D4">
              <w:rPr>
                <w:rFonts w:asciiTheme="minorHAnsi" w:hAnsiTheme="minorHAnsi" w:cstheme="minorHAnsi"/>
                <w:sz w:val="22"/>
                <w:szCs w:val="22"/>
              </w:rPr>
              <w:t>Unanimous approval of the</w:t>
            </w:r>
            <w:r w:rsidR="00057284">
              <w:rPr>
                <w:rFonts w:asciiTheme="minorHAnsi" w:hAnsiTheme="minorHAnsi" w:cstheme="minorHAnsi"/>
                <w:sz w:val="22"/>
                <w:szCs w:val="22"/>
              </w:rPr>
              <w:t xml:space="preserve"> </w:t>
            </w:r>
            <w:r w:rsidRPr="00D652D4">
              <w:rPr>
                <w:rFonts w:asciiTheme="minorHAnsi" w:hAnsiTheme="minorHAnsi" w:cstheme="minorHAnsi"/>
                <w:sz w:val="22"/>
                <w:szCs w:val="22"/>
              </w:rPr>
              <w:t>process and application form for new funding requests.</w:t>
            </w:r>
          </w:p>
        </w:tc>
      </w:tr>
      <w:tr w:rsidR="000E4704" w:rsidRPr="00ED435B" w14:paraId="574E1914" w14:textId="77777777" w:rsidTr="00F1728B">
        <w:tc>
          <w:tcPr>
            <w:tcW w:w="2065" w:type="dxa"/>
          </w:tcPr>
          <w:p w14:paraId="05E131CD" w14:textId="7B6FA540" w:rsidR="000E4704" w:rsidRPr="00ED435B" w:rsidRDefault="003C7013" w:rsidP="000212F5">
            <w:pPr>
              <w:rPr>
                <w:rFonts w:asciiTheme="minorHAnsi" w:hAnsiTheme="minorHAnsi" w:cstheme="minorHAnsi"/>
                <w:sz w:val="22"/>
                <w:szCs w:val="22"/>
              </w:rPr>
            </w:pPr>
            <w:r>
              <w:rPr>
                <w:rFonts w:asciiTheme="minorHAnsi" w:hAnsiTheme="minorHAnsi" w:cstheme="minorHAnsi"/>
                <w:sz w:val="22"/>
                <w:szCs w:val="22"/>
              </w:rPr>
              <w:t>2023.3.15</w:t>
            </w:r>
          </w:p>
        </w:tc>
        <w:tc>
          <w:tcPr>
            <w:tcW w:w="8725" w:type="dxa"/>
          </w:tcPr>
          <w:p w14:paraId="2B402813" w14:textId="03256A21" w:rsidR="000E4704" w:rsidRPr="00ED435B" w:rsidRDefault="003C7013" w:rsidP="000212F5">
            <w:pPr>
              <w:rPr>
                <w:rFonts w:asciiTheme="minorHAnsi" w:hAnsiTheme="minorHAnsi" w:cstheme="minorHAnsi"/>
                <w:sz w:val="22"/>
                <w:szCs w:val="22"/>
              </w:rPr>
            </w:pPr>
            <w:r>
              <w:rPr>
                <w:rFonts w:asciiTheme="minorHAnsi" w:hAnsiTheme="minorHAnsi" w:cstheme="minorHAnsi"/>
                <w:sz w:val="22"/>
                <w:szCs w:val="22"/>
              </w:rPr>
              <w:t>Approval (w/ 2 abstentions) to commit to fund $15,000 for the 2024 summer internship for the MBA Bar Fellows Program.</w:t>
            </w:r>
          </w:p>
        </w:tc>
      </w:tr>
      <w:tr w:rsidR="003C7013" w:rsidRPr="00ED435B" w14:paraId="3C8EDDD5" w14:textId="77777777" w:rsidTr="00F1728B">
        <w:tc>
          <w:tcPr>
            <w:tcW w:w="2065" w:type="dxa"/>
          </w:tcPr>
          <w:p w14:paraId="7BB11F69" w14:textId="37D59559" w:rsidR="003C7013" w:rsidRDefault="00947CD3" w:rsidP="000212F5">
            <w:pPr>
              <w:rPr>
                <w:rFonts w:asciiTheme="minorHAnsi" w:hAnsiTheme="minorHAnsi" w:cstheme="minorHAnsi"/>
                <w:sz w:val="22"/>
                <w:szCs w:val="22"/>
              </w:rPr>
            </w:pPr>
            <w:r>
              <w:rPr>
                <w:rFonts w:asciiTheme="minorHAnsi" w:hAnsiTheme="minorHAnsi" w:cstheme="minorHAnsi"/>
                <w:sz w:val="22"/>
                <w:szCs w:val="22"/>
              </w:rPr>
              <w:t>2023.8.16</w:t>
            </w:r>
          </w:p>
        </w:tc>
        <w:tc>
          <w:tcPr>
            <w:tcW w:w="8725" w:type="dxa"/>
          </w:tcPr>
          <w:p w14:paraId="550F0710" w14:textId="326BEA7A" w:rsidR="003C7013" w:rsidRPr="00947CD3" w:rsidRDefault="00947CD3" w:rsidP="00947CD3">
            <w:pPr>
              <w:jc w:val="both"/>
              <w:rPr>
                <w:rFonts w:asciiTheme="minorHAnsi" w:hAnsiTheme="minorHAnsi" w:cstheme="minorHAnsi"/>
                <w:sz w:val="22"/>
                <w:szCs w:val="22"/>
              </w:rPr>
            </w:pPr>
            <w:r w:rsidRPr="00947CD3">
              <w:rPr>
                <w:rFonts w:asciiTheme="minorHAnsi" w:hAnsiTheme="minorHAnsi" w:cstheme="minorHAnsi"/>
                <w:sz w:val="22"/>
                <w:szCs w:val="22"/>
              </w:rPr>
              <w:t>Approval (with one abstention, by Suleima)</w:t>
            </w:r>
            <w:r>
              <w:rPr>
                <w:rFonts w:asciiTheme="minorHAnsi" w:hAnsiTheme="minorHAnsi" w:cstheme="minorHAnsi"/>
                <w:sz w:val="22"/>
                <w:szCs w:val="22"/>
              </w:rPr>
              <w:t xml:space="preserve"> of</w:t>
            </w:r>
            <w:r w:rsidRPr="00947CD3">
              <w:rPr>
                <w:rFonts w:asciiTheme="minorHAnsi" w:hAnsiTheme="minorHAnsi" w:cstheme="minorHAnsi"/>
                <w:sz w:val="22"/>
                <w:szCs w:val="22"/>
              </w:rPr>
              <w:t xml:space="preserve"> increasing the funding to OWLS by $1,058 to a total of $14,288 for the 2023 year, on a one-time basis.</w:t>
            </w:r>
          </w:p>
        </w:tc>
      </w:tr>
      <w:tr w:rsidR="00947CD3" w:rsidRPr="00ED435B" w14:paraId="7D97CBFB" w14:textId="77777777" w:rsidTr="00A20A2A">
        <w:trPr>
          <w:trHeight w:val="899"/>
        </w:trPr>
        <w:tc>
          <w:tcPr>
            <w:tcW w:w="2065" w:type="dxa"/>
          </w:tcPr>
          <w:p w14:paraId="6D07B10D" w14:textId="209AE160" w:rsidR="00947CD3" w:rsidRDefault="003D6E5C" w:rsidP="000212F5">
            <w:pPr>
              <w:rPr>
                <w:rFonts w:asciiTheme="minorHAnsi" w:hAnsiTheme="minorHAnsi" w:cstheme="minorHAnsi"/>
                <w:sz w:val="22"/>
                <w:szCs w:val="22"/>
              </w:rPr>
            </w:pPr>
            <w:r>
              <w:rPr>
                <w:rFonts w:asciiTheme="minorHAnsi" w:hAnsiTheme="minorHAnsi" w:cstheme="minorHAnsi"/>
                <w:sz w:val="22"/>
                <w:szCs w:val="22"/>
              </w:rPr>
              <w:t>2023.8.16</w:t>
            </w:r>
          </w:p>
        </w:tc>
        <w:tc>
          <w:tcPr>
            <w:tcW w:w="8725" w:type="dxa"/>
          </w:tcPr>
          <w:p w14:paraId="70C4DDFD" w14:textId="06B019AD" w:rsidR="003D6E5C" w:rsidRPr="003D6E5C" w:rsidRDefault="003D6E5C" w:rsidP="003D6E5C">
            <w:pPr>
              <w:jc w:val="both"/>
              <w:rPr>
                <w:rFonts w:asciiTheme="minorHAnsi" w:hAnsiTheme="minorHAnsi" w:cstheme="minorHAnsi"/>
                <w:sz w:val="22"/>
                <w:szCs w:val="22"/>
              </w:rPr>
            </w:pPr>
            <w:r w:rsidRPr="003D6E5C">
              <w:rPr>
                <w:rFonts w:asciiTheme="minorHAnsi" w:hAnsiTheme="minorHAnsi" w:cstheme="minorHAnsi"/>
                <w:sz w:val="22"/>
                <w:szCs w:val="22"/>
              </w:rPr>
              <w:t xml:space="preserve">Unanimous approval of the following increases to the 2024 grants:  </w:t>
            </w:r>
          </w:p>
          <w:p w14:paraId="4B852301" w14:textId="77777777" w:rsidR="003D6E5C" w:rsidRPr="003D6E5C" w:rsidRDefault="003D6E5C" w:rsidP="003D6E5C">
            <w:pPr>
              <w:pStyle w:val="ListParagraph"/>
              <w:numPr>
                <w:ilvl w:val="3"/>
                <w:numId w:val="3"/>
              </w:numPr>
              <w:ind w:left="1800"/>
              <w:rPr>
                <w:rFonts w:cstheme="minorHAnsi"/>
              </w:rPr>
            </w:pPr>
            <w:r w:rsidRPr="003D6E5C">
              <w:rPr>
                <w:rFonts w:cstheme="minorHAnsi"/>
              </w:rPr>
              <w:t>Armonica - Increase each award to $3000, making up to 6 awards/year.</w:t>
            </w:r>
          </w:p>
          <w:p w14:paraId="5B2034D6" w14:textId="0DC5AF96" w:rsidR="00947CD3" w:rsidRPr="003D6E5C" w:rsidRDefault="003D6E5C" w:rsidP="003D6E5C">
            <w:pPr>
              <w:pStyle w:val="ListParagraph"/>
              <w:numPr>
                <w:ilvl w:val="3"/>
                <w:numId w:val="3"/>
              </w:numPr>
              <w:ind w:left="1800"/>
              <w:rPr>
                <w:rFonts w:cstheme="minorHAnsi"/>
              </w:rPr>
            </w:pPr>
            <w:r w:rsidRPr="003D6E5C">
              <w:rPr>
                <w:rFonts w:cstheme="minorHAnsi"/>
              </w:rPr>
              <w:t>Randall - Add 2 more $5000 grants per year; award up to 2 per cycle.</w:t>
            </w:r>
          </w:p>
        </w:tc>
      </w:tr>
      <w:tr w:rsidR="00947CD3" w:rsidRPr="00ED435B" w14:paraId="3E860144" w14:textId="77777777" w:rsidTr="00F1728B">
        <w:tc>
          <w:tcPr>
            <w:tcW w:w="2065" w:type="dxa"/>
          </w:tcPr>
          <w:p w14:paraId="46540A35" w14:textId="1D39F83C" w:rsidR="00947CD3" w:rsidRDefault="003D6E5C" w:rsidP="000212F5">
            <w:pPr>
              <w:rPr>
                <w:rFonts w:asciiTheme="minorHAnsi" w:hAnsiTheme="minorHAnsi" w:cstheme="minorHAnsi"/>
                <w:sz w:val="22"/>
                <w:szCs w:val="22"/>
              </w:rPr>
            </w:pPr>
            <w:r>
              <w:rPr>
                <w:rFonts w:asciiTheme="minorHAnsi" w:hAnsiTheme="minorHAnsi" w:cstheme="minorHAnsi"/>
                <w:sz w:val="22"/>
                <w:szCs w:val="22"/>
              </w:rPr>
              <w:t>2023.8.16</w:t>
            </w:r>
          </w:p>
        </w:tc>
        <w:tc>
          <w:tcPr>
            <w:tcW w:w="8725" w:type="dxa"/>
          </w:tcPr>
          <w:p w14:paraId="21185BC9" w14:textId="1DB101CB" w:rsidR="00947CD3" w:rsidRPr="003D6E5C" w:rsidRDefault="003D6E5C" w:rsidP="003D6E5C">
            <w:pPr>
              <w:jc w:val="both"/>
              <w:rPr>
                <w:rFonts w:asciiTheme="minorHAnsi" w:hAnsiTheme="minorHAnsi" w:cstheme="minorHAnsi"/>
                <w:sz w:val="22"/>
                <w:szCs w:val="22"/>
              </w:rPr>
            </w:pPr>
            <w:r w:rsidRPr="003D6E5C">
              <w:rPr>
                <w:rFonts w:asciiTheme="minorHAnsi" w:hAnsiTheme="minorHAnsi" w:cstheme="minorHAnsi"/>
                <w:sz w:val="22"/>
                <w:szCs w:val="22"/>
              </w:rPr>
              <w:t>Unanimous approval, making Suleima Garcia the Registered Agent for the corporation.</w:t>
            </w:r>
          </w:p>
        </w:tc>
      </w:tr>
      <w:tr w:rsidR="00327E9A" w:rsidRPr="00ED435B" w14:paraId="17DB0873" w14:textId="77777777" w:rsidTr="00F1728B">
        <w:tc>
          <w:tcPr>
            <w:tcW w:w="2065" w:type="dxa"/>
          </w:tcPr>
          <w:p w14:paraId="05A35395" w14:textId="6AAD73AD" w:rsidR="00327E9A" w:rsidRPr="00ED435B" w:rsidRDefault="00B0596C" w:rsidP="000212F5">
            <w:pPr>
              <w:rPr>
                <w:rFonts w:asciiTheme="minorHAnsi" w:hAnsiTheme="minorHAnsi" w:cstheme="minorHAnsi"/>
                <w:sz w:val="22"/>
                <w:szCs w:val="22"/>
              </w:rPr>
            </w:pPr>
            <w:r>
              <w:rPr>
                <w:rFonts w:asciiTheme="minorHAnsi" w:hAnsiTheme="minorHAnsi" w:cstheme="minorHAnsi"/>
                <w:sz w:val="22"/>
                <w:szCs w:val="22"/>
              </w:rPr>
              <w:t>2023.11.1</w:t>
            </w:r>
            <w:r w:rsidR="004D1906">
              <w:rPr>
                <w:rFonts w:asciiTheme="minorHAnsi" w:hAnsiTheme="minorHAnsi" w:cstheme="minorHAnsi"/>
                <w:sz w:val="22"/>
                <w:szCs w:val="22"/>
              </w:rPr>
              <w:t xml:space="preserve"> </w:t>
            </w:r>
            <w:r w:rsidR="000206B6">
              <w:rPr>
                <w:rFonts w:asciiTheme="minorHAnsi" w:hAnsiTheme="minorHAnsi" w:cstheme="minorHAnsi"/>
                <w:sz w:val="22"/>
                <w:szCs w:val="22"/>
              </w:rPr>
              <w:t xml:space="preserve">- </w:t>
            </w:r>
            <w:r w:rsidR="004D1906">
              <w:rPr>
                <w:rFonts w:asciiTheme="minorHAnsi" w:hAnsiTheme="minorHAnsi" w:cstheme="minorHAnsi"/>
                <w:sz w:val="22"/>
                <w:szCs w:val="22"/>
              </w:rPr>
              <w:t>by email</w:t>
            </w:r>
          </w:p>
        </w:tc>
        <w:tc>
          <w:tcPr>
            <w:tcW w:w="8725" w:type="dxa"/>
          </w:tcPr>
          <w:p w14:paraId="65CA2ADB" w14:textId="15B18BE9" w:rsidR="00327E9A" w:rsidRPr="003D6E5C" w:rsidRDefault="005D37B6" w:rsidP="000212F5">
            <w:pPr>
              <w:rPr>
                <w:rFonts w:asciiTheme="minorHAnsi" w:hAnsiTheme="minorHAnsi" w:cstheme="minorHAnsi"/>
                <w:sz w:val="22"/>
                <w:szCs w:val="22"/>
              </w:rPr>
            </w:pPr>
            <w:r>
              <w:rPr>
                <w:rFonts w:asciiTheme="minorHAnsi" w:hAnsiTheme="minorHAnsi" w:cstheme="minorHAnsi"/>
                <w:sz w:val="22"/>
                <w:szCs w:val="22"/>
              </w:rPr>
              <w:t xml:space="preserve">Unanimous </w:t>
            </w:r>
            <w:r w:rsidRPr="005D37B6">
              <w:rPr>
                <w:rFonts w:asciiTheme="minorHAnsi" w:hAnsiTheme="minorHAnsi" w:cstheme="minorHAnsi"/>
                <w:sz w:val="22"/>
                <w:szCs w:val="22"/>
              </w:rPr>
              <w:t>approv</w:t>
            </w:r>
            <w:r w:rsidR="005C3627">
              <w:rPr>
                <w:rFonts w:asciiTheme="minorHAnsi" w:hAnsiTheme="minorHAnsi" w:cstheme="minorHAnsi"/>
                <w:sz w:val="22"/>
                <w:szCs w:val="22"/>
              </w:rPr>
              <w:t>al</w:t>
            </w:r>
            <w:r w:rsidRPr="005D37B6">
              <w:rPr>
                <w:rFonts w:asciiTheme="minorHAnsi" w:hAnsiTheme="minorHAnsi" w:cstheme="minorHAnsi"/>
                <w:sz w:val="22"/>
                <w:szCs w:val="22"/>
              </w:rPr>
              <w:t xml:space="preserve"> that f</w:t>
            </w:r>
            <w:r w:rsidRPr="005D37B6">
              <w:rPr>
                <w:rFonts w:asciiTheme="minorHAnsi" w:eastAsia="Times New Roman" w:hAnsiTheme="minorHAnsi" w:cstheme="minorHAnsi"/>
                <w:sz w:val="22"/>
                <w:szCs w:val="22"/>
              </w:rPr>
              <w:t>rom now on, each board year (and term) will start on June 1</w:t>
            </w:r>
            <w:r w:rsidRPr="005D37B6">
              <w:rPr>
                <w:rFonts w:asciiTheme="minorHAnsi" w:eastAsia="Times New Roman" w:hAnsiTheme="minorHAnsi" w:cstheme="minorHAnsi"/>
                <w:sz w:val="22"/>
                <w:szCs w:val="22"/>
                <w:vertAlign w:val="superscript"/>
              </w:rPr>
              <w:t>st</w:t>
            </w:r>
            <w:r w:rsidRPr="005D37B6">
              <w:rPr>
                <w:rFonts w:asciiTheme="minorHAnsi" w:eastAsia="Times New Roman" w:hAnsiTheme="minorHAnsi" w:cstheme="minorHAnsi"/>
                <w:sz w:val="22"/>
                <w:szCs w:val="22"/>
              </w:rPr>
              <w:t xml:space="preserve"> and end on May 31</w:t>
            </w:r>
            <w:r w:rsidRPr="005D37B6">
              <w:rPr>
                <w:rFonts w:asciiTheme="minorHAnsi" w:eastAsia="Times New Roman" w:hAnsiTheme="minorHAnsi" w:cstheme="minorHAnsi"/>
                <w:sz w:val="22"/>
                <w:szCs w:val="22"/>
                <w:vertAlign w:val="superscript"/>
              </w:rPr>
              <w:t>st</w:t>
            </w:r>
            <w:r w:rsidRPr="005D37B6">
              <w:rPr>
                <w:rFonts w:asciiTheme="minorHAnsi" w:eastAsia="Times New Roman" w:hAnsiTheme="minorHAnsi" w:cstheme="minorHAnsi"/>
                <w:sz w:val="22"/>
                <w:szCs w:val="22"/>
              </w:rPr>
              <w:t>.</w:t>
            </w:r>
            <w:r w:rsidR="00A0214C">
              <w:rPr>
                <w:rFonts w:asciiTheme="minorHAnsi" w:eastAsia="Times New Roman" w:hAnsiTheme="minorHAnsi" w:cstheme="minorHAnsi"/>
                <w:sz w:val="22"/>
                <w:szCs w:val="22"/>
              </w:rPr>
              <w:t xml:space="preserve"> </w:t>
            </w:r>
            <w:r w:rsidRPr="005D37B6">
              <w:rPr>
                <w:rFonts w:asciiTheme="minorHAnsi" w:eastAsia="Times New Roman" w:hAnsiTheme="minorHAnsi" w:cstheme="minorHAnsi"/>
                <w:sz w:val="22"/>
                <w:szCs w:val="22"/>
              </w:rPr>
              <w:t xml:space="preserve"> Thus, the end of this board-year’s term will be extended from April 30, 2024, to May 31, 2024.</w:t>
            </w:r>
            <w:r w:rsidR="00A0214C">
              <w:rPr>
                <w:rFonts w:asciiTheme="minorHAnsi" w:eastAsia="Times New Roman" w:hAnsiTheme="minorHAnsi" w:cstheme="minorHAnsi"/>
                <w:sz w:val="22"/>
                <w:szCs w:val="22"/>
              </w:rPr>
              <w:t xml:space="preserve">  </w:t>
            </w:r>
            <w:r w:rsidRPr="005D37B6">
              <w:rPr>
                <w:rFonts w:asciiTheme="minorHAnsi" w:eastAsia="Times New Roman" w:hAnsiTheme="minorHAnsi" w:cstheme="minorHAnsi"/>
                <w:sz w:val="22"/>
                <w:szCs w:val="22"/>
              </w:rPr>
              <w:t>This will also apply to the terms of the Advisory Board Members.</w:t>
            </w:r>
          </w:p>
        </w:tc>
      </w:tr>
      <w:tr w:rsidR="00B0596C" w:rsidRPr="00ED435B" w14:paraId="2F1E9199" w14:textId="77777777" w:rsidTr="00F1728B">
        <w:tc>
          <w:tcPr>
            <w:tcW w:w="2065" w:type="dxa"/>
          </w:tcPr>
          <w:p w14:paraId="7222DA95" w14:textId="514BC3C4" w:rsidR="00B0596C" w:rsidRPr="00ED435B" w:rsidRDefault="001C498D" w:rsidP="000212F5">
            <w:pPr>
              <w:rPr>
                <w:rFonts w:asciiTheme="minorHAnsi" w:hAnsiTheme="minorHAnsi" w:cstheme="minorHAnsi"/>
                <w:sz w:val="22"/>
                <w:szCs w:val="22"/>
              </w:rPr>
            </w:pPr>
            <w:r>
              <w:rPr>
                <w:rFonts w:asciiTheme="minorHAnsi" w:hAnsiTheme="minorHAnsi" w:cstheme="minorHAnsi"/>
                <w:sz w:val="22"/>
                <w:szCs w:val="22"/>
              </w:rPr>
              <w:t>2024.1.17</w:t>
            </w:r>
          </w:p>
        </w:tc>
        <w:tc>
          <w:tcPr>
            <w:tcW w:w="8725" w:type="dxa"/>
          </w:tcPr>
          <w:p w14:paraId="3E2867B0" w14:textId="3B654E9F" w:rsidR="00B0596C" w:rsidRPr="003D6E5C" w:rsidRDefault="001C498D" w:rsidP="000212F5">
            <w:pPr>
              <w:rPr>
                <w:rFonts w:asciiTheme="minorHAnsi" w:hAnsiTheme="minorHAnsi" w:cstheme="minorHAnsi"/>
                <w:sz w:val="22"/>
                <w:szCs w:val="22"/>
              </w:rPr>
            </w:pPr>
            <w:r>
              <w:rPr>
                <w:rFonts w:asciiTheme="minorHAnsi" w:hAnsiTheme="minorHAnsi" w:cstheme="minorHAnsi"/>
                <w:sz w:val="22"/>
                <w:szCs w:val="22"/>
              </w:rPr>
              <w:t>Approval (with 2 abstentions, by Gizem and Suleima, and 3 no votes) of</w:t>
            </w:r>
            <w:r w:rsidRPr="00947CD3">
              <w:rPr>
                <w:rFonts w:asciiTheme="minorHAnsi" w:hAnsiTheme="minorHAnsi" w:cstheme="minorHAnsi"/>
                <w:sz w:val="22"/>
                <w:szCs w:val="22"/>
              </w:rPr>
              <w:t xml:space="preserve"> increasing the funding to OWLS by $1,058 to a total of $14,288 for the 202</w:t>
            </w:r>
            <w:r>
              <w:rPr>
                <w:rFonts w:asciiTheme="minorHAnsi" w:hAnsiTheme="minorHAnsi" w:cstheme="minorHAnsi"/>
                <w:sz w:val="22"/>
                <w:szCs w:val="22"/>
              </w:rPr>
              <w:t>4</w:t>
            </w:r>
            <w:r w:rsidRPr="00947CD3">
              <w:rPr>
                <w:rFonts w:asciiTheme="minorHAnsi" w:hAnsiTheme="minorHAnsi" w:cstheme="minorHAnsi"/>
                <w:sz w:val="22"/>
                <w:szCs w:val="22"/>
              </w:rPr>
              <w:t xml:space="preserve"> year, on a one-time basis.</w:t>
            </w:r>
          </w:p>
        </w:tc>
      </w:tr>
      <w:tr w:rsidR="00B0596C" w:rsidRPr="00ED435B" w14:paraId="28D2DC5A" w14:textId="77777777" w:rsidTr="00F1728B">
        <w:tc>
          <w:tcPr>
            <w:tcW w:w="2065" w:type="dxa"/>
          </w:tcPr>
          <w:p w14:paraId="24874E72" w14:textId="48044EF6" w:rsidR="00B0596C" w:rsidRPr="00ED435B" w:rsidRDefault="001E5151" w:rsidP="000212F5">
            <w:pPr>
              <w:rPr>
                <w:rFonts w:asciiTheme="minorHAnsi" w:hAnsiTheme="minorHAnsi" w:cstheme="minorHAnsi"/>
                <w:sz w:val="22"/>
                <w:szCs w:val="22"/>
              </w:rPr>
            </w:pPr>
            <w:r>
              <w:rPr>
                <w:rFonts w:asciiTheme="minorHAnsi" w:hAnsiTheme="minorHAnsi" w:cstheme="minorHAnsi"/>
                <w:sz w:val="22"/>
                <w:szCs w:val="22"/>
              </w:rPr>
              <w:t>2024.1.17</w:t>
            </w:r>
          </w:p>
        </w:tc>
        <w:tc>
          <w:tcPr>
            <w:tcW w:w="8725" w:type="dxa"/>
          </w:tcPr>
          <w:p w14:paraId="75D934FE" w14:textId="1B72A4EA" w:rsidR="00B0596C" w:rsidRPr="001E5151" w:rsidRDefault="001E5151" w:rsidP="000212F5">
            <w:pPr>
              <w:rPr>
                <w:rFonts w:asciiTheme="minorHAnsi" w:hAnsiTheme="minorHAnsi" w:cstheme="minorHAnsi"/>
                <w:sz w:val="22"/>
                <w:szCs w:val="22"/>
              </w:rPr>
            </w:pPr>
            <w:r w:rsidRPr="001E5151">
              <w:rPr>
                <w:rFonts w:asciiTheme="minorHAnsi" w:hAnsiTheme="minorHAnsi" w:cstheme="minorHAnsi"/>
                <w:sz w:val="22"/>
                <w:szCs w:val="22"/>
              </w:rPr>
              <w:t>Unanimous approval of the 2024 Budget, with the changes discussed at this meeting.</w:t>
            </w:r>
          </w:p>
        </w:tc>
      </w:tr>
      <w:tr w:rsidR="001E5151" w:rsidRPr="00ED435B" w14:paraId="16847A77" w14:textId="77777777" w:rsidTr="00F1728B">
        <w:tc>
          <w:tcPr>
            <w:tcW w:w="2065" w:type="dxa"/>
          </w:tcPr>
          <w:p w14:paraId="02783066" w14:textId="7D597CE3" w:rsidR="001E5151" w:rsidRPr="00ED435B" w:rsidRDefault="00562E75" w:rsidP="000212F5">
            <w:pPr>
              <w:rPr>
                <w:rFonts w:asciiTheme="minorHAnsi" w:hAnsiTheme="minorHAnsi" w:cstheme="minorHAnsi"/>
                <w:sz w:val="22"/>
                <w:szCs w:val="22"/>
              </w:rPr>
            </w:pPr>
            <w:r>
              <w:rPr>
                <w:rFonts w:asciiTheme="minorHAnsi" w:hAnsiTheme="minorHAnsi" w:cstheme="minorHAnsi"/>
                <w:sz w:val="22"/>
                <w:szCs w:val="22"/>
              </w:rPr>
              <w:t>2024.3.2</w:t>
            </w:r>
            <w:r w:rsidR="00633E02">
              <w:rPr>
                <w:rFonts w:asciiTheme="minorHAnsi" w:hAnsiTheme="minorHAnsi" w:cstheme="minorHAnsi"/>
                <w:sz w:val="22"/>
                <w:szCs w:val="22"/>
              </w:rPr>
              <w:t>5</w:t>
            </w:r>
            <w:r>
              <w:rPr>
                <w:rFonts w:asciiTheme="minorHAnsi" w:hAnsiTheme="minorHAnsi" w:cstheme="minorHAnsi"/>
                <w:sz w:val="22"/>
                <w:szCs w:val="22"/>
              </w:rPr>
              <w:t xml:space="preserve"> – by email</w:t>
            </w:r>
          </w:p>
        </w:tc>
        <w:tc>
          <w:tcPr>
            <w:tcW w:w="8725" w:type="dxa"/>
          </w:tcPr>
          <w:p w14:paraId="57E565F0" w14:textId="5E615E67" w:rsidR="001E5151" w:rsidRPr="003D6E5C" w:rsidRDefault="00562E75" w:rsidP="000212F5">
            <w:pPr>
              <w:rPr>
                <w:rFonts w:asciiTheme="minorHAnsi" w:hAnsiTheme="minorHAnsi" w:cstheme="minorHAnsi"/>
                <w:sz w:val="22"/>
                <w:szCs w:val="22"/>
              </w:rPr>
            </w:pPr>
            <w:r>
              <w:rPr>
                <w:rFonts w:asciiTheme="minorHAnsi" w:hAnsiTheme="minorHAnsi" w:cstheme="minorHAnsi"/>
                <w:sz w:val="22"/>
                <w:szCs w:val="22"/>
              </w:rPr>
              <w:t>Approval to commit to fund $15,000 for the 2025 summer internship for the MBA Bar Fellow Program.</w:t>
            </w:r>
          </w:p>
        </w:tc>
      </w:tr>
      <w:tr w:rsidR="001E5151" w:rsidRPr="00ED435B" w14:paraId="2A132A1D" w14:textId="77777777" w:rsidTr="00F1728B">
        <w:tc>
          <w:tcPr>
            <w:tcW w:w="2065" w:type="dxa"/>
          </w:tcPr>
          <w:p w14:paraId="2FB0BEA2" w14:textId="0BCADD3A" w:rsidR="001E5151" w:rsidRPr="00ED435B" w:rsidRDefault="007844CC" w:rsidP="000212F5">
            <w:pPr>
              <w:rPr>
                <w:rFonts w:asciiTheme="minorHAnsi" w:hAnsiTheme="minorHAnsi" w:cstheme="minorHAnsi"/>
                <w:sz w:val="22"/>
                <w:szCs w:val="22"/>
              </w:rPr>
            </w:pPr>
            <w:r>
              <w:rPr>
                <w:rFonts w:asciiTheme="minorHAnsi" w:hAnsiTheme="minorHAnsi" w:cstheme="minorHAnsi"/>
                <w:sz w:val="22"/>
                <w:szCs w:val="22"/>
              </w:rPr>
              <w:t>2024.5.17 – by email</w:t>
            </w:r>
          </w:p>
        </w:tc>
        <w:tc>
          <w:tcPr>
            <w:tcW w:w="8725" w:type="dxa"/>
          </w:tcPr>
          <w:p w14:paraId="2A8E244B" w14:textId="1F912CCA" w:rsidR="001E5151" w:rsidRPr="003D6E5C" w:rsidRDefault="007844CC" w:rsidP="000212F5">
            <w:pPr>
              <w:rPr>
                <w:rFonts w:asciiTheme="minorHAnsi" w:hAnsiTheme="minorHAnsi" w:cstheme="minorHAnsi"/>
                <w:sz w:val="22"/>
                <w:szCs w:val="22"/>
              </w:rPr>
            </w:pPr>
            <w:r>
              <w:rPr>
                <w:rFonts w:asciiTheme="minorHAnsi" w:hAnsiTheme="minorHAnsi" w:cstheme="minorHAnsi"/>
                <w:sz w:val="22"/>
                <w:szCs w:val="22"/>
              </w:rPr>
              <w:t>Election of Shiri Salehi</w:t>
            </w:r>
            <w:r w:rsidR="00892E10">
              <w:rPr>
                <w:rFonts w:asciiTheme="minorHAnsi" w:hAnsiTheme="minorHAnsi" w:cstheme="minorHAnsi"/>
                <w:sz w:val="22"/>
                <w:szCs w:val="22"/>
              </w:rPr>
              <w:t>n</w:t>
            </w:r>
            <w:r>
              <w:rPr>
                <w:rFonts w:asciiTheme="minorHAnsi" w:hAnsiTheme="minorHAnsi" w:cstheme="minorHAnsi"/>
                <w:sz w:val="22"/>
                <w:szCs w:val="22"/>
              </w:rPr>
              <w:t xml:space="preserve"> to 3-year term (June 1, 2024 – May 31, 2027).</w:t>
            </w:r>
          </w:p>
        </w:tc>
      </w:tr>
      <w:tr w:rsidR="003C7013" w:rsidRPr="00ED435B" w14:paraId="56F44BE0" w14:textId="77777777" w:rsidTr="00F1728B">
        <w:tc>
          <w:tcPr>
            <w:tcW w:w="2065" w:type="dxa"/>
          </w:tcPr>
          <w:p w14:paraId="0E3FAAF5" w14:textId="56BE7E26" w:rsidR="003C7013" w:rsidRPr="00ED435B" w:rsidRDefault="000F3F49" w:rsidP="000212F5">
            <w:pPr>
              <w:rPr>
                <w:rFonts w:asciiTheme="minorHAnsi" w:hAnsiTheme="minorHAnsi" w:cstheme="minorHAnsi"/>
                <w:sz w:val="22"/>
                <w:szCs w:val="22"/>
              </w:rPr>
            </w:pPr>
            <w:r>
              <w:rPr>
                <w:rFonts w:asciiTheme="minorHAnsi" w:hAnsiTheme="minorHAnsi" w:cstheme="minorHAnsi"/>
                <w:sz w:val="22"/>
                <w:szCs w:val="22"/>
              </w:rPr>
              <w:t>2024.9.18</w:t>
            </w:r>
          </w:p>
        </w:tc>
        <w:tc>
          <w:tcPr>
            <w:tcW w:w="8725" w:type="dxa"/>
          </w:tcPr>
          <w:p w14:paraId="3B8E237D" w14:textId="3D228D6E" w:rsidR="003C7013" w:rsidRPr="003D6E5C" w:rsidRDefault="000F3F49" w:rsidP="000F3F49">
            <w:pPr>
              <w:pStyle w:val="NoSpacing"/>
              <w:jc w:val="both"/>
              <w:rPr>
                <w:rFonts w:cstheme="minorHAnsi"/>
              </w:rPr>
            </w:pPr>
            <w:r>
              <w:t>Approval to spend up to $200 for a thank-you gift for Linda Tomassi, for her work on the R &amp; D event.</w:t>
            </w:r>
          </w:p>
        </w:tc>
      </w:tr>
      <w:tr w:rsidR="007844CC" w:rsidRPr="00ED435B" w14:paraId="5EE3DFD4" w14:textId="77777777" w:rsidTr="00F1728B">
        <w:tc>
          <w:tcPr>
            <w:tcW w:w="2065" w:type="dxa"/>
          </w:tcPr>
          <w:p w14:paraId="5A1A5D13" w14:textId="3943A5C9" w:rsidR="007844CC" w:rsidRPr="00ED435B" w:rsidRDefault="00283DB0" w:rsidP="000212F5">
            <w:pPr>
              <w:rPr>
                <w:rFonts w:asciiTheme="minorHAnsi" w:hAnsiTheme="minorHAnsi" w:cstheme="minorHAnsi"/>
                <w:sz w:val="22"/>
                <w:szCs w:val="22"/>
              </w:rPr>
            </w:pPr>
            <w:r>
              <w:rPr>
                <w:rFonts w:asciiTheme="minorHAnsi" w:hAnsiTheme="minorHAnsi" w:cstheme="minorHAnsi"/>
                <w:sz w:val="22"/>
                <w:szCs w:val="22"/>
              </w:rPr>
              <w:lastRenderedPageBreak/>
              <w:t>2024.11.20</w:t>
            </w:r>
          </w:p>
        </w:tc>
        <w:tc>
          <w:tcPr>
            <w:tcW w:w="8725" w:type="dxa"/>
          </w:tcPr>
          <w:p w14:paraId="40718ABA" w14:textId="5B54CB9D" w:rsidR="007844CC" w:rsidRPr="00283DB0" w:rsidRDefault="00283DB0" w:rsidP="000212F5">
            <w:pPr>
              <w:rPr>
                <w:rFonts w:asciiTheme="minorHAnsi" w:hAnsiTheme="minorHAnsi" w:cstheme="minorHAnsi"/>
                <w:sz w:val="22"/>
                <w:szCs w:val="22"/>
              </w:rPr>
            </w:pPr>
            <w:r>
              <w:rPr>
                <w:rFonts w:asciiTheme="minorHAnsi" w:hAnsiTheme="minorHAnsi" w:cstheme="minorHAnsi"/>
                <w:sz w:val="22"/>
                <w:szCs w:val="22"/>
              </w:rPr>
              <w:t>U</w:t>
            </w:r>
            <w:r w:rsidRPr="00283DB0">
              <w:rPr>
                <w:rFonts w:asciiTheme="minorHAnsi" w:hAnsiTheme="minorHAnsi" w:cstheme="minorHAnsi"/>
                <w:sz w:val="22"/>
                <w:szCs w:val="22"/>
              </w:rPr>
              <w:t>nanimous approv</w:t>
            </w:r>
            <w:r>
              <w:rPr>
                <w:rFonts w:asciiTheme="minorHAnsi" w:hAnsiTheme="minorHAnsi" w:cstheme="minorHAnsi"/>
                <w:sz w:val="22"/>
                <w:szCs w:val="22"/>
              </w:rPr>
              <w:t>al</w:t>
            </w:r>
            <w:r w:rsidRPr="00283DB0">
              <w:rPr>
                <w:rFonts w:asciiTheme="minorHAnsi" w:hAnsiTheme="minorHAnsi" w:cstheme="minorHAnsi"/>
                <w:sz w:val="22"/>
                <w:szCs w:val="22"/>
              </w:rPr>
              <w:t xml:space="preserve"> for the Foundation to pay up to $6,000 in 2025 for a videographer to produce videos prior to the Roberts &amp; Deiz event and photography during the event (for both OWLS and the Foundation).</w:t>
            </w:r>
          </w:p>
        </w:tc>
      </w:tr>
      <w:tr w:rsidR="000F3F49" w:rsidRPr="00ED435B" w14:paraId="7AB9A956" w14:textId="77777777" w:rsidTr="00F1728B">
        <w:tc>
          <w:tcPr>
            <w:tcW w:w="2065" w:type="dxa"/>
          </w:tcPr>
          <w:p w14:paraId="4B00CD09" w14:textId="5F8BB124" w:rsidR="000F3F49" w:rsidRPr="00ED435B" w:rsidRDefault="0079610F" w:rsidP="000212F5">
            <w:pPr>
              <w:rPr>
                <w:rFonts w:asciiTheme="minorHAnsi" w:hAnsiTheme="minorHAnsi" w:cstheme="minorHAnsi"/>
                <w:sz w:val="22"/>
                <w:szCs w:val="22"/>
              </w:rPr>
            </w:pPr>
            <w:r>
              <w:rPr>
                <w:rFonts w:asciiTheme="minorHAnsi" w:hAnsiTheme="minorHAnsi" w:cstheme="minorHAnsi"/>
                <w:sz w:val="22"/>
                <w:szCs w:val="22"/>
              </w:rPr>
              <w:t>2025.1.8</w:t>
            </w:r>
          </w:p>
        </w:tc>
        <w:tc>
          <w:tcPr>
            <w:tcW w:w="8725" w:type="dxa"/>
          </w:tcPr>
          <w:p w14:paraId="78C6B925" w14:textId="00F4D26E" w:rsidR="000F3F49" w:rsidRPr="0079610F" w:rsidRDefault="0079610F" w:rsidP="000212F5">
            <w:pPr>
              <w:rPr>
                <w:rFonts w:asciiTheme="minorHAnsi" w:hAnsiTheme="minorHAnsi" w:cstheme="minorHAnsi"/>
                <w:sz w:val="22"/>
                <w:szCs w:val="22"/>
              </w:rPr>
            </w:pPr>
            <w:r w:rsidRPr="0079610F">
              <w:rPr>
                <w:rFonts w:asciiTheme="minorHAnsi" w:hAnsiTheme="minorHAnsi" w:cstheme="minorHAnsi"/>
                <w:sz w:val="22"/>
                <w:szCs w:val="22"/>
              </w:rPr>
              <w:t xml:space="preserve">Unanimous approval </w:t>
            </w:r>
            <w:r>
              <w:rPr>
                <w:rFonts w:asciiTheme="minorHAnsi" w:hAnsiTheme="minorHAnsi" w:cstheme="minorHAnsi"/>
                <w:sz w:val="22"/>
                <w:szCs w:val="22"/>
              </w:rPr>
              <w:t xml:space="preserve">of </w:t>
            </w:r>
            <w:r w:rsidRPr="0079610F">
              <w:rPr>
                <w:rFonts w:asciiTheme="minorHAnsi" w:hAnsiTheme="minorHAnsi" w:cstheme="minorHAnsi"/>
                <w:sz w:val="22"/>
                <w:szCs w:val="22"/>
              </w:rPr>
              <w:t>the 2025 Budget with the revisions that were noted.</w:t>
            </w:r>
          </w:p>
        </w:tc>
      </w:tr>
      <w:tr w:rsidR="000F3F49" w:rsidRPr="00ED435B" w14:paraId="6CADF207" w14:textId="77777777" w:rsidTr="00F1728B">
        <w:tc>
          <w:tcPr>
            <w:tcW w:w="2065" w:type="dxa"/>
          </w:tcPr>
          <w:p w14:paraId="1A4A874C" w14:textId="4C4B09F9" w:rsidR="000F3F49" w:rsidRPr="00ED435B" w:rsidRDefault="00004A3A" w:rsidP="000212F5">
            <w:pPr>
              <w:rPr>
                <w:rFonts w:asciiTheme="minorHAnsi" w:hAnsiTheme="minorHAnsi" w:cstheme="minorHAnsi"/>
                <w:sz w:val="22"/>
                <w:szCs w:val="22"/>
              </w:rPr>
            </w:pPr>
            <w:r>
              <w:rPr>
                <w:rFonts w:asciiTheme="minorHAnsi" w:hAnsiTheme="minorHAnsi" w:cstheme="minorHAnsi"/>
                <w:sz w:val="22"/>
                <w:szCs w:val="22"/>
              </w:rPr>
              <w:t>2025.</w:t>
            </w:r>
            <w:r w:rsidR="00A6078A">
              <w:rPr>
                <w:rFonts w:asciiTheme="minorHAnsi" w:hAnsiTheme="minorHAnsi" w:cstheme="minorHAnsi"/>
                <w:sz w:val="22"/>
                <w:szCs w:val="22"/>
              </w:rPr>
              <w:t>8.1</w:t>
            </w:r>
            <w:r w:rsidR="00AE74F4">
              <w:rPr>
                <w:rFonts w:asciiTheme="minorHAnsi" w:hAnsiTheme="minorHAnsi" w:cstheme="minorHAnsi"/>
                <w:sz w:val="22"/>
                <w:szCs w:val="22"/>
              </w:rPr>
              <w:t>1</w:t>
            </w:r>
            <w:r w:rsidR="00A6078A">
              <w:rPr>
                <w:rFonts w:asciiTheme="minorHAnsi" w:hAnsiTheme="minorHAnsi" w:cstheme="minorHAnsi"/>
                <w:sz w:val="22"/>
                <w:szCs w:val="22"/>
              </w:rPr>
              <w:t xml:space="preserve"> – by email</w:t>
            </w:r>
          </w:p>
        </w:tc>
        <w:tc>
          <w:tcPr>
            <w:tcW w:w="8725" w:type="dxa"/>
          </w:tcPr>
          <w:p w14:paraId="383537E4" w14:textId="24561056" w:rsidR="000F3F49" w:rsidRPr="003D6E5C" w:rsidRDefault="00A6078A" w:rsidP="000212F5">
            <w:pPr>
              <w:rPr>
                <w:rFonts w:asciiTheme="minorHAnsi" w:hAnsiTheme="minorHAnsi" w:cstheme="minorHAnsi"/>
                <w:sz w:val="22"/>
                <w:szCs w:val="22"/>
              </w:rPr>
            </w:pPr>
            <w:r>
              <w:rPr>
                <w:rFonts w:asciiTheme="minorHAnsi" w:hAnsiTheme="minorHAnsi" w:cstheme="minorHAnsi"/>
                <w:sz w:val="22"/>
                <w:szCs w:val="22"/>
              </w:rPr>
              <w:t>Approval to commit to fund $15,000 for the 2026 summer internship for the MBA Bar Fellow Program.</w:t>
            </w:r>
          </w:p>
        </w:tc>
      </w:tr>
      <w:tr w:rsidR="004C4E53" w:rsidRPr="00ED435B" w14:paraId="7F514F7B" w14:textId="77777777" w:rsidTr="00F1728B">
        <w:tc>
          <w:tcPr>
            <w:tcW w:w="2065" w:type="dxa"/>
          </w:tcPr>
          <w:p w14:paraId="0038B469" w14:textId="0E0A6C7D" w:rsidR="004C4E53" w:rsidRPr="00753C8C" w:rsidRDefault="002C7638" w:rsidP="000212F5">
            <w:pPr>
              <w:rPr>
                <w:rFonts w:asciiTheme="minorHAnsi" w:hAnsiTheme="minorHAnsi" w:cstheme="minorHAnsi"/>
                <w:sz w:val="22"/>
                <w:szCs w:val="22"/>
              </w:rPr>
            </w:pPr>
            <w:r w:rsidRPr="00753C8C">
              <w:rPr>
                <w:rFonts w:asciiTheme="minorHAnsi" w:hAnsiTheme="minorHAnsi" w:cstheme="minorHAnsi"/>
                <w:sz w:val="22"/>
                <w:szCs w:val="22"/>
              </w:rPr>
              <w:t>2025.9.24</w:t>
            </w:r>
          </w:p>
        </w:tc>
        <w:tc>
          <w:tcPr>
            <w:tcW w:w="8725" w:type="dxa"/>
          </w:tcPr>
          <w:p w14:paraId="40F0C317" w14:textId="15697864" w:rsidR="002C7638" w:rsidRPr="00753C8C" w:rsidRDefault="002C7638" w:rsidP="002C7638">
            <w:pPr>
              <w:jc w:val="both"/>
              <w:rPr>
                <w:rFonts w:asciiTheme="minorHAnsi" w:hAnsiTheme="minorHAnsi" w:cstheme="minorHAnsi"/>
                <w:sz w:val="22"/>
                <w:szCs w:val="22"/>
              </w:rPr>
            </w:pPr>
            <w:r w:rsidRPr="00753C8C">
              <w:rPr>
                <w:rFonts w:asciiTheme="minorHAnsi" w:hAnsiTheme="minorHAnsi" w:cstheme="minorHAnsi"/>
                <w:sz w:val="22"/>
                <w:szCs w:val="22"/>
              </w:rPr>
              <w:t>Approval that the Foundation should propose to the Office of the Federal Public Defender, District of Oregon, that, if they can and want to commit to a placement of an MBA Fellow, the Foundation will fund a summer 2026 internship for them, provided that the Federal Public Defender Office can meet our terms, including that they will accept any Fellow regardless of their gender identity.</w:t>
            </w:r>
          </w:p>
          <w:p w14:paraId="1A6DBF51" w14:textId="2A45BB6E" w:rsidR="004C4E53" w:rsidRPr="00753C8C" w:rsidRDefault="00753C8C" w:rsidP="002C7638">
            <w:pPr>
              <w:jc w:val="both"/>
              <w:rPr>
                <w:rFonts w:asciiTheme="minorHAnsi" w:hAnsiTheme="minorHAnsi" w:cstheme="minorHAnsi"/>
                <w:sz w:val="22"/>
                <w:szCs w:val="22"/>
              </w:rPr>
            </w:pPr>
            <w:r w:rsidRPr="00753C8C">
              <w:rPr>
                <w:rFonts w:asciiTheme="minorHAnsi" w:hAnsiTheme="minorHAnsi" w:cstheme="minorHAnsi"/>
                <w:sz w:val="22"/>
                <w:szCs w:val="22"/>
              </w:rPr>
              <w:t>Approval</w:t>
            </w:r>
            <w:r w:rsidR="002C7638" w:rsidRPr="00753C8C">
              <w:rPr>
                <w:rFonts w:asciiTheme="minorHAnsi" w:hAnsiTheme="minorHAnsi" w:cstheme="minorHAnsi"/>
                <w:sz w:val="22"/>
                <w:szCs w:val="22"/>
              </w:rPr>
              <w:t xml:space="preserve"> that, if the Office of the Federal Public Defender, District of Oregon, cannot or will not accept our proposal and conditions, the Foundation will propose to the St. Andrew Legal Clinic (SALC) that the Foundation will fund a summer 2026 internship for an MBA Fellow at SALC, provided that SALC can meet our terms, including that they will accept any Fellow regardless of their gender identity.</w:t>
            </w:r>
          </w:p>
        </w:tc>
      </w:tr>
      <w:tr w:rsidR="00A6078A" w:rsidRPr="00ED435B" w14:paraId="4098794D" w14:textId="77777777" w:rsidTr="00F1728B">
        <w:tc>
          <w:tcPr>
            <w:tcW w:w="2065" w:type="dxa"/>
          </w:tcPr>
          <w:p w14:paraId="41F5F5BD" w14:textId="01506313" w:rsidR="00A6078A" w:rsidRPr="00ED435B" w:rsidRDefault="009E7011" w:rsidP="000212F5">
            <w:pPr>
              <w:rPr>
                <w:rFonts w:asciiTheme="minorHAnsi" w:hAnsiTheme="minorHAnsi" w:cstheme="minorHAnsi"/>
                <w:sz w:val="22"/>
                <w:szCs w:val="22"/>
              </w:rPr>
            </w:pPr>
            <w:r>
              <w:rPr>
                <w:rFonts w:asciiTheme="minorHAnsi" w:hAnsiTheme="minorHAnsi" w:cstheme="minorHAnsi"/>
                <w:sz w:val="22"/>
                <w:szCs w:val="22"/>
              </w:rPr>
              <w:t>2025.11.19</w:t>
            </w:r>
          </w:p>
        </w:tc>
        <w:tc>
          <w:tcPr>
            <w:tcW w:w="8725" w:type="dxa"/>
          </w:tcPr>
          <w:p w14:paraId="03F57EE3" w14:textId="77777777" w:rsidR="009E7011" w:rsidRDefault="009E7011" w:rsidP="009E7011">
            <w:pPr>
              <w:pStyle w:val="NoSpacing"/>
              <w:jc w:val="both"/>
            </w:pPr>
            <w:r>
              <w:t>Whereas the Foundation received more than one worthy application for the Fall Vernellia R. Randall Bar Exam grant; and</w:t>
            </w:r>
          </w:p>
          <w:p w14:paraId="7C1179AB" w14:textId="77777777" w:rsidR="009E7011" w:rsidRDefault="009E7011" w:rsidP="009E7011">
            <w:pPr>
              <w:pStyle w:val="NoSpacing"/>
              <w:jc w:val="both"/>
            </w:pPr>
            <w:r>
              <w:tab/>
              <w:t>Whereas there is one remaining Vernellia R. Randall Bar Exam grant budgeted for 2025; and</w:t>
            </w:r>
          </w:p>
          <w:p w14:paraId="45758B17" w14:textId="77777777" w:rsidR="009E7011" w:rsidRDefault="009E7011" w:rsidP="009E7011">
            <w:pPr>
              <w:pStyle w:val="NoSpacing"/>
              <w:jc w:val="both"/>
            </w:pPr>
            <w:r>
              <w:tab/>
              <w:t>Whereas sufficient budget surplus remains to fund a one-time fifth Vernellia R. Randall Bar Exam grant as a result of reconciliation of the 2024 MBA Bar Fellow grant; and</w:t>
            </w:r>
          </w:p>
          <w:p w14:paraId="4965D695" w14:textId="77777777" w:rsidR="009E7011" w:rsidRDefault="009E7011" w:rsidP="009E7011">
            <w:pPr>
              <w:pStyle w:val="NoSpacing"/>
              <w:jc w:val="both"/>
            </w:pPr>
            <w:r>
              <w:tab/>
              <w:t>Whereas a majority of the Foundation Board indicated by email that they desired to create a fifth Vernellia R. Randall Bar Exam grant; it is</w:t>
            </w:r>
          </w:p>
          <w:p w14:paraId="13E12D6D" w14:textId="41864A07" w:rsidR="00A6078A" w:rsidRPr="009E7011" w:rsidRDefault="009E7011" w:rsidP="009E7011">
            <w:pPr>
              <w:pStyle w:val="NoSpacing"/>
              <w:jc w:val="both"/>
            </w:pPr>
            <w:r>
              <w:tab/>
              <w:t>RESOLVED, award of a one-time fifth Vernellia R. Randall Bar Exam grant in the amount of $5,000 is hereby ratified.</w:t>
            </w:r>
          </w:p>
        </w:tc>
      </w:tr>
      <w:tr w:rsidR="00A6078A" w:rsidRPr="00ED435B" w14:paraId="5214DF67" w14:textId="77777777" w:rsidTr="00F1728B">
        <w:tc>
          <w:tcPr>
            <w:tcW w:w="2065" w:type="dxa"/>
          </w:tcPr>
          <w:p w14:paraId="50E8E281" w14:textId="372CD60C" w:rsidR="00A6078A" w:rsidRPr="00ED435B" w:rsidRDefault="0096174C" w:rsidP="000212F5">
            <w:pPr>
              <w:rPr>
                <w:rFonts w:asciiTheme="minorHAnsi" w:hAnsiTheme="minorHAnsi" w:cstheme="minorHAnsi"/>
                <w:sz w:val="22"/>
                <w:szCs w:val="22"/>
              </w:rPr>
            </w:pPr>
            <w:r>
              <w:rPr>
                <w:rFonts w:asciiTheme="minorHAnsi" w:hAnsiTheme="minorHAnsi" w:cstheme="minorHAnsi"/>
                <w:sz w:val="22"/>
                <w:szCs w:val="22"/>
              </w:rPr>
              <w:t>2026.1.21</w:t>
            </w:r>
          </w:p>
        </w:tc>
        <w:tc>
          <w:tcPr>
            <w:tcW w:w="8725" w:type="dxa"/>
          </w:tcPr>
          <w:p w14:paraId="11465418" w14:textId="08610BC0" w:rsidR="00A6078A" w:rsidRPr="003D6E5C" w:rsidRDefault="0096174C" w:rsidP="000212F5">
            <w:pPr>
              <w:rPr>
                <w:rFonts w:asciiTheme="minorHAnsi" w:hAnsiTheme="minorHAnsi" w:cstheme="minorHAnsi"/>
                <w:sz w:val="22"/>
                <w:szCs w:val="22"/>
              </w:rPr>
            </w:pPr>
            <w:r w:rsidRPr="0079610F">
              <w:rPr>
                <w:rFonts w:asciiTheme="minorHAnsi" w:hAnsiTheme="minorHAnsi" w:cstheme="minorHAnsi"/>
                <w:sz w:val="22"/>
                <w:szCs w:val="22"/>
              </w:rPr>
              <w:t xml:space="preserve">Unanimous approval </w:t>
            </w:r>
            <w:r>
              <w:rPr>
                <w:rFonts w:asciiTheme="minorHAnsi" w:hAnsiTheme="minorHAnsi" w:cstheme="minorHAnsi"/>
                <w:sz w:val="22"/>
                <w:szCs w:val="22"/>
              </w:rPr>
              <w:t xml:space="preserve">of </w:t>
            </w:r>
            <w:r w:rsidRPr="0079610F">
              <w:rPr>
                <w:rFonts w:asciiTheme="minorHAnsi" w:hAnsiTheme="minorHAnsi" w:cstheme="minorHAnsi"/>
                <w:sz w:val="22"/>
                <w:szCs w:val="22"/>
              </w:rPr>
              <w:t>the 202</w:t>
            </w:r>
            <w:r w:rsidR="00A0773C">
              <w:rPr>
                <w:rFonts w:asciiTheme="minorHAnsi" w:hAnsiTheme="minorHAnsi" w:cstheme="minorHAnsi"/>
                <w:sz w:val="22"/>
                <w:szCs w:val="22"/>
              </w:rPr>
              <w:t>6</w:t>
            </w:r>
            <w:r w:rsidRPr="0079610F">
              <w:rPr>
                <w:rFonts w:asciiTheme="minorHAnsi" w:hAnsiTheme="minorHAnsi" w:cstheme="minorHAnsi"/>
                <w:sz w:val="22"/>
                <w:szCs w:val="22"/>
              </w:rPr>
              <w:t xml:space="preserve"> Budget</w:t>
            </w:r>
            <w:r>
              <w:rPr>
                <w:rFonts w:asciiTheme="minorHAnsi" w:hAnsiTheme="minorHAnsi" w:cstheme="minorHAnsi"/>
                <w:sz w:val="22"/>
                <w:szCs w:val="22"/>
              </w:rPr>
              <w:t>.</w:t>
            </w:r>
          </w:p>
        </w:tc>
      </w:tr>
      <w:tr w:rsidR="00A6078A" w:rsidRPr="00ED435B" w14:paraId="18F82FAC" w14:textId="77777777" w:rsidTr="00F1728B">
        <w:tc>
          <w:tcPr>
            <w:tcW w:w="2065" w:type="dxa"/>
          </w:tcPr>
          <w:p w14:paraId="47DE149A" w14:textId="0E6B6CC2" w:rsidR="00A6078A" w:rsidRPr="00ED435B" w:rsidRDefault="00F53BEA" w:rsidP="000212F5">
            <w:pPr>
              <w:rPr>
                <w:rFonts w:asciiTheme="minorHAnsi" w:hAnsiTheme="minorHAnsi" w:cstheme="minorHAnsi"/>
                <w:sz w:val="22"/>
                <w:szCs w:val="22"/>
              </w:rPr>
            </w:pPr>
            <w:r>
              <w:rPr>
                <w:rFonts w:asciiTheme="minorHAnsi" w:hAnsiTheme="minorHAnsi" w:cstheme="minorHAnsi"/>
                <w:sz w:val="22"/>
                <w:szCs w:val="22"/>
              </w:rPr>
              <w:t>2026.6.20</w:t>
            </w:r>
          </w:p>
        </w:tc>
        <w:tc>
          <w:tcPr>
            <w:tcW w:w="8725" w:type="dxa"/>
          </w:tcPr>
          <w:p w14:paraId="2DC9275F" w14:textId="36C84B41" w:rsidR="00A6078A" w:rsidRPr="003D6E5C" w:rsidRDefault="002529BD" w:rsidP="000212F5">
            <w:pPr>
              <w:rPr>
                <w:rFonts w:asciiTheme="minorHAnsi" w:hAnsiTheme="minorHAnsi" w:cstheme="minorHAnsi"/>
                <w:sz w:val="22"/>
                <w:szCs w:val="22"/>
              </w:rPr>
            </w:pPr>
            <w:r>
              <w:rPr>
                <w:rFonts w:asciiTheme="minorHAnsi" w:hAnsiTheme="minorHAnsi" w:cstheme="minorHAnsi"/>
                <w:sz w:val="22"/>
                <w:szCs w:val="22"/>
              </w:rPr>
              <w:t>Unanimous a</w:t>
            </w:r>
            <w:r w:rsidR="00F53BEA">
              <w:rPr>
                <w:rFonts w:asciiTheme="minorHAnsi" w:hAnsiTheme="minorHAnsi" w:cstheme="minorHAnsi"/>
                <w:sz w:val="22"/>
                <w:szCs w:val="22"/>
              </w:rPr>
              <w:t>pproval to commit to fund $15,000 for the 2026 summer internship for the MBA Bar Fellow Program.</w:t>
            </w:r>
          </w:p>
        </w:tc>
      </w:tr>
      <w:tr w:rsidR="006F60B0" w:rsidRPr="00ED435B" w14:paraId="641338A8" w14:textId="77777777" w:rsidTr="00F1728B">
        <w:tc>
          <w:tcPr>
            <w:tcW w:w="2065" w:type="dxa"/>
          </w:tcPr>
          <w:p w14:paraId="25202989" w14:textId="2A8E9731" w:rsidR="006F60B0" w:rsidRDefault="006F60B0" w:rsidP="000212F5">
            <w:pPr>
              <w:rPr>
                <w:rFonts w:asciiTheme="minorHAnsi" w:hAnsiTheme="minorHAnsi" w:cstheme="minorHAnsi"/>
                <w:sz w:val="22"/>
                <w:szCs w:val="22"/>
              </w:rPr>
            </w:pPr>
            <w:r>
              <w:rPr>
                <w:rFonts w:asciiTheme="minorHAnsi" w:hAnsiTheme="minorHAnsi" w:cstheme="minorHAnsi"/>
                <w:sz w:val="22"/>
                <w:szCs w:val="22"/>
              </w:rPr>
              <w:t>2026.6.20</w:t>
            </w:r>
          </w:p>
        </w:tc>
        <w:tc>
          <w:tcPr>
            <w:tcW w:w="8725" w:type="dxa"/>
          </w:tcPr>
          <w:p w14:paraId="5DE63885" w14:textId="274A10C7" w:rsidR="006F60B0" w:rsidRPr="00B93E23" w:rsidRDefault="006F60B0" w:rsidP="000212F5">
            <w:pPr>
              <w:rPr>
                <w:rFonts w:asciiTheme="minorHAnsi" w:hAnsiTheme="minorHAnsi" w:cstheme="minorHAnsi"/>
                <w:sz w:val="22"/>
                <w:szCs w:val="22"/>
              </w:rPr>
            </w:pPr>
            <w:r w:rsidRPr="00B93E23">
              <w:rPr>
                <w:rFonts w:asciiTheme="minorHAnsi" w:hAnsiTheme="minorHAnsi" w:cstheme="minorHAnsi"/>
                <w:sz w:val="22"/>
                <w:szCs w:val="22"/>
              </w:rPr>
              <w:t>Unanimous approval authorizing the Finance Committee to use the balance in the savings account and additional “new” cash received from donations to open one or more CDs at Columbia Bank as deemed appropriate in the Finance Committee’s discretion.</w:t>
            </w:r>
          </w:p>
        </w:tc>
      </w:tr>
      <w:tr w:rsidR="004C4E53" w:rsidRPr="00ED435B" w14:paraId="4C644CF5" w14:textId="77777777" w:rsidTr="00F1728B">
        <w:tc>
          <w:tcPr>
            <w:tcW w:w="2065" w:type="dxa"/>
          </w:tcPr>
          <w:p w14:paraId="48346C42" w14:textId="7A09A566" w:rsidR="004C4E53" w:rsidRPr="00ED435B" w:rsidRDefault="00F53BEA" w:rsidP="000212F5">
            <w:pPr>
              <w:rPr>
                <w:rFonts w:asciiTheme="minorHAnsi" w:hAnsiTheme="minorHAnsi" w:cstheme="minorHAnsi"/>
                <w:sz w:val="22"/>
                <w:szCs w:val="22"/>
              </w:rPr>
            </w:pPr>
            <w:r>
              <w:rPr>
                <w:rFonts w:asciiTheme="minorHAnsi" w:hAnsiTheme="minorHAnsi" w:cstheme="minorHAnsi"/>
                <w:sz w:val="22"/>
                <w:szCs w:val="22"/>
              </w:rPr>
              <w:t>2026.6.20</w:t>
            </w:r>
          </w:p>
        </w:tc>
        <w:tc>
          <w:tcPr>
            <w:tcW w:w="8725" w:type="dxa"/>
          </w:tcPr>
          <w:p w14:paraId="27133A46" w14:textId="7DBB6B3A" w:rsidR="002529BD" w:rsidRDefault="002529BD" w:rsidP="002529BD">
            <w:pPr>
              <w:pStyle w:val="NoSpacing"/>
              <w:jc w:val="both"/>
              <w:rPr>
                <w:rFonts w:cstheme="minorHAnsi"/>
              </w:rPr>
            </w:pPr>
            <w:r>
              <w:rPr>
                <w:rFonts w:cstheme="minorHAnsi"/>
              </w:rPr>
              <w:t xml:space="preserve">Unanimous approval: </w:t>
            </w:r>
            <w:r w:rsidR="00683862">
              <w:rPr>
                <w:rFonts w:cstheme="minorHAnsi"/>
              </w:rPr>
              <w:t>e</w:t>
            </w:r>
            <w:r w:rsidRPr="00967967">
              <w:rPr>
                <w:rFonts w:cstheme="minorHAnsi"/>
              </w:rPr>
              <w:t xml:space="preserve">ach of the following officers, acting alone, shall have signing authority to effectuate any transfers, deposits and withdrawals and to sign and negotiate any checks and to take any other action </w:t>
            </w:r>
            <w:r>
              <w:rPr>
                <w:rFonts w:cstheme="minorHAnsi"/>
              </w:rPr>
              <w:t xml:space="preserve">… </w:t>
            </w:r>
            <w:r w:rsidRPr="00967967">
              <w:rPr>
                <w:rFonts w:cstheme="minorHAnsi"/>
              </w:rPr>
              <w:t>at</w:t>
            </w:r>
            <w:r w:rsidR="00AA13D7">
              <w:rPr>
                <w:rFonts w:cstheme="minorHAnsi"/>
              </w:rPr>
              <w:t xml:space="preserve"> any FDIC-insured</w:t>
            </w:r>
            <w:r w:rsidR="00D41027">
              <w:rPr>
                <w:rFonts w:cstheme="minorHAnsi"/>
              </w:rPr>
              <w:t xml:space="preserve"> financial institutions, including but not limited to </w:t>
            </w:r>
            <w:r w:rsidRPr="00967967">
              <w:rPr>
                <w:rFonts w:cstheme="minorHAnsi"/>
              </w:rPr>
              <w:t>Columbia Bank:</w:t>
            </w:r>
          </w:p>
          <w:p w14:paraId="0C51BDBC" w14:textId="54BF0BC7" w:rsidR="00D41027" w:rsidRDefault="00D41027" w:rsidP="002529BD">
            <w:pPr>
              <w:pStyle w:val="NoSpacing"/>
              <w:jc w:val="both"/>
              <w:rPr>
                <w:rFonts w:cstheme="minorHAnsi"/>
              </w:rPr>
            </w:pPr>
            <w:r>
              <w:rPr>
                <w:rFonts w:cstheme="minorHAnsi"/>
              </w:rPr>
              <w:t xml:space="preserve">               Julie Preciado, President</w:t>
            </w:r>
            <w:r w:rsidR="00683862">
              <w:rPr>
                <w:rFonts w:cstheme="minorHAnsi"/>
              </w:rPr>
              <w:t>,</w:t>
            </w:r>
          </w:p>
          <w:p w14:paraId="0A908761" w14:textId="4033A570" w:rsidR="00683862" w:rsidRPr="00967967" w:rsidRDefault="00683862" w:rsidP="002529BD">
            <w:pPr>
              <w:pStyle w:val="NoSpacing"/>
              <w:jc w:val="both"/>
              <w:rPr>
                <w:rFonts w:cstheme="minorHAnsi"/>
              </w:rPr>
            </w:pPr>
            <w:r>
              <w:rPr>
                <w:rFonts w:cstheme="minorHAnsi"/>
              </w:rPr>
              <w:t xml:space="preserve">               Leona Yazdidoust, President-Elect,</w:t>
            </w:r>
          </w:p>
          <w:p w14:paraId="27AF489A" w14:textId="48FE097E" w:rsidR="002529BD" w:rsidRPr="00967967" w:rsidRDefault="002529BD" w:rsidP="002529BD">
            <w:pPr>
              <w:pStyle w:val="NoSpacing"/>
              <w:jc w:val="both"/>
              <w:rPr>
                <w:rFonts w:cstheme="minorHAnsi"/>
              </w:rPr>
            </w:pPr>
            <w:r w:rsidRPr="00967967">
              <w:rPr>
                <w:rFonts w:cstheme="minorHAnsi"/>
              </w:rPr>
              <w:tab/>
              <w:t>Gertrude K. Allen, Secretary</w:t>
            </w:r>
            <w:r w:rsidR="00D41027">
              <w:rPr>
                <w:rFonts w:cstheme="minorHAnsi"/>
              </w:rPr>
              <w:t>,</w:t>
            </w:r>
            <w:r w:rsidR="00683862">
              <w:rPr>
                <w:rFonts w:cstheme="minorHAnsi"/>
              </w:rPr>
              <w:t xml:space="preserve"> and </w:t>
            </w:r>
          </w:p>
          <w:p w14:paraId="0A810621" w14:textId="185E92DB" w:rsidR="002529BD" w:rsidRPr="00967967" w:rsidRDefault="002529BD" w:rsidP="002529BD">
            <w:pPr>
              <w:pStyle w:val="NoSpacing"/>
              <w:rPr>
                <w:rFonts w:cstheme="minorHAnsi"/>
              </w:rPr>
            </w:pPr>
            <w:r w:rsidRPr="00967967">
              <w:rPr>
                <w:rFonts w:cstheme="minorHAnsi"/>
              </w:rPr>
              <w:tab/>
              <w:t>Stefyni Allen, Treasurer</w:t>
            </w:r>
          </w:p>
          <w:p w14:paraId="1E2A0090" w14:textId="2BCBC18C" w:rsidR="004C4E53" w:rsidRPr="003D6E5C" w:rsidRDefault="00683862" w:rsidP="000212F5">
            <w:pPr>
              <w:rPr>
                <w:rFonts w:asciiTheme="minorHAnsi" w:hAnsiTheme="minorHAnsi" w:cstheme="minorHAnsi"/>
                <w:sz w:val="22"/>
                <w:szCs w:val="22"/>
              </w:rPr>
            </w:pPr>
            <w:r>
              <w:rPr>
                <w:rFonts w:asciiTheme="minorHAnsi" w:hAnsiTheme="minorHAnsi" w:cstheme="minorHAnsi"/>
                <w:sz w:val="22"/>
                <w:szCs w:val="22"/>
              </w:rPr>
              <w:t>(with removal of Suleima Garcia).</w:t>
            </w:r>
          </w:p>
        </w:tc>
      </w:tr>
      <w:tr w:rsidR="00A92A5A" w:rsidRPr="00ED435B" w14:paraId="435D5EB4" w14:textId="77777777" w:rsidTr="00F1728B">
        <w:tc>
          <w:tcPr>
            <w:tcW w:w="2065" w:type="dxa"/>
          </w:tcPr>
          <w:p w14:paraId="668548D6" w14:textId="77777777" w:rsidR="00A92A5A" w:rsidRPr="00ED435B" w:rsidRDefault="00A92A5A" w:rsidP="000212F5">
            <w:pPr>
              <w:rPr>
                <w:rFonts w:asciiTheme="minorHAnsi" w:hAnsiTheme="minorHAnsi" w:cstheme="minorHAnsi"/>
                <w:sz w:val="22"/>
                <w:szCs w:val="22"/>
              </w:rPr>
            </w:pPr>
          </w:p>
        </w:tc>
        <w:tc>
          <w:tcPr>
            <w:tcW w:w="8725" w:type="dxa"/>
          </w:tcPr>
          <w:p w14:paraId="22481BC0" w14:textId="77777777" w:rsidR="00A92A5A" w:rsidRPr="003D6E5C" w:rsidRDefault="00A92A5A" w:rsidP="000212F5">
            <w:pPr>
              <w:rPr>
                <w:rFonts w:asciiTheme="minorHAnsi" w:hAnsiTheme="minorHAnsi" w:cstheme="minorHAnsi"/>
                <w:sz w:val="22"/>
                <w:szCs w:val="22"/>
              </w:rPr>
            </w:pPr>
          </w:p>
        </w:tc>
      </w:tr>
      <w:tr w:rsidR="00A92A5A" w:rsidRPr="00ED435B" w14:paraId="0624AFB6" w14:textId="77777777" w:rsidTr="00F1728B">
        <w:tc>
          <w:tcPr>
            <w:tcW w:w="2065" w:type="dxa"/>
          </w:tcPr>
          <w:p w14:paraId="0365ED9A" w14:textId="77777777" w:rsidR="00A92A5A" w:rsidRPr="00ED435B" w:rsidRDefault="00A92A5A" w:rsidP="000212F5">
            <w:pPr>
              <w:rPr>
                <w:rFonts w:asciiTheme="minorHAnsi" w:hAnsiTheme="minorHAnsi" w:cstheme="minorHAnsi"/>
                <w:sz w:val="22"/>
                <w:szCs w:val="22"/>
              </w:rPr>
            </w:pPr>
          </w:p>
        </w:tc>
        <w:tc>
          <w:tcPr>
            <w:tcW w:w="8725" w:type="dxa"/>
          </w:tcPr>
          <w:p w14:paraId="7858EA62" w14:textId="77777777" w:rsidR="00A92A5A" w:rsidRPr="003D6E5C" w:rsidRDefault="00A92A5A" w:rsidP="000212F5">
            <w:pPr>
              <w:rPr>
                <w:rFonts w:asciiTheme="minorHAnsi" w:hAnsiTheme="minorHAnsi" w:cstheme="minorHAnsi"/>
                <w:sz w:val="22"/>
                <w:szCs w:val="22"/>
              </w:rPr>
            </w:pPr>
          </w:p>
        </w:tc>
      </w:tr>
      <w:tr w:rsidR="00A92A5A" w:rsidRPr="00ED435B" w14:paraId="43A0739F" w14:textId="77777777" w:rsidTr="00F1728B">
        <w:tc>
          <w:tcPr>
            <w:tcW w:w="2065" w:type="dxa"/>
          </w:tcPr>
          <w:p w14:paraId="028CB317" w14:textId="77777777" w:rsidR="00A92A5A" w:rsidRPr="00ED435B" w:rsidRDefault="00A92A5A" w:rsidP="000212F5">
            <w:pPr>
              <w:rPr>
                <w:rFonts w:asciiTheme="minorHAnsi" w:hAnsiTheme="minorHAnsi" w:cstheme="minorHAnsi"/>
                <w:sz w:val="22"/>
                <w:szCs w:val="22"/>
              </w:rPr>
            </w:pPr>
          </w:p>
        </w:tc>
        <w:tc>
          <w:tcPr>
            <w:tcW w:w="8725" w:type="dxa"/>
          </w:tcPr>
          <w:p w14:paraId="6ABF2FFA" w14:textId="77777777" w:rsidR="00A92A5A" w:rsidRPr="003D6E5C" w:rsidRDefault="00A92A5A" w:rsidP="000212F5">
            <w:pPr>
              <w:rPr>
                <w:rFonts w:asciiTheme="minorHAnsi" w:hAnsiTheme="minorHAnsi" w:cstheme="minorHAnsi"/>
                <w:sz w:val="22"/>
                <w:szCs w:val="22"/>
              </w:rPr>
            </w:pPr>
          </w:p>
        </w:tc>
      </w:tr>
      <w:tr w:rsidR="007844CC" w:rsidRPr="00ED435B" w14:paraId="0F4B0744" w14:textId="77777777" w:rsidTr="00F1728B">
        <w:tc>
          <w:tcPr>
            <w:tcW w:w="2065" w:type="dxa"/>
          </w:tcPr>
          <w:p w14:paraId="046E5C49" w14:textId="77777777" w:rsidR="007844CC" w:rsidRPr="00ED435B" w:rsidRDefault="007844CC" w:rsidP="000212F5">
            <w:pPr>
              <w:rPr>
                <w:rFonts w:asciiTheme="minorHAnsi" w:hAnsiTheme="minorHAnsi" w:cstheme="minorHAnsi"/>
                <w:sz w:val="22"/>
                <w:szCs w:val="22"/>
              </w:rPr>
            </w:pPr>
          </w:p>
        </w:tc>
        <w:tc>
          <w:tcPr>
            <w:tcW w:w="8725" w:type="dxa"/>
          </w:tcPr>
          <w:p w14:paraId="18D71B9D" w14:textId="77777777" w:rsidR="007844CC" w:rsidRPr="003D6E5C" w:rsidRDefault="007844CC" w:rsidP="000212F5">
            <w:pPr>
              <w:rPr>
                <w:rFonts w:asciiTheme="minorHAnsi" w:hAnsiTheme="minorHAnsi" w:cstheme="minorHAnsi"/>
                <w:sz w:val="22"/>
                <w:szCs w:val="22"/>
              </w:rPr>
            </w:pPr>
          </w:p>
        </w:tc>
      </w:tr>
    </w:tbl>
    <w:p w14:paraId="4F51A699" w14:textId="77777777" w:rsidR="00F1728B" w:rsidRDefault="00F1728B" w:rsidP="00F1728B">
      <w:pPr>
        <w:pStyle w:val="NoSpacing"/>
      </w:pPr>
    </w:p>
    <w:p w14:paraId="0A711B1F" w14:textId="77777777" w:rsidR="00F1728B" w:rsidRDefault="00F1728B" w:rsidP="00F1728B">
      <w:pPr>
        <w:pStyle w:val="NoSpacing"/>
      </w:pPr>
    </w:p>
    <w:p w14:paraId="302A1814" w14:textId="77777777" w:rsidR="00F1728B" w:rsidRDefault="00F1728B" w:rsidP="00F1728B">
      <w:pPr>
        <w:pStyle w:val="NoSpacing"/>
      </w:pPr>
    </w:p>
    <w:sectPr w:rsidR="00F1728B" w:rsidSect="00FF45B0">
      <w:headerReference w:type="even" r:id="rId7"/>
      <w:headerReference w:type="default" r:id="rId8"/>
      <w:footerReference w:type="even" r:id="rId9"/>
      <w:footerReference w:type="default" r:id="rId10"/>
      <w:headerReference w:type="first" r:id="rId11"/>
      <w:footerReference w:type="first" r:id="rId12"/>
      <w:pgSz w:w="12240" w:h="15840"/>
      <w:pgMar w:top="1152"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64C34" w14:textId="77777777" w:rsidR="0046356F" w:rsidRDefault="0046356F" w:rsidP="00E81DA5">
      <w:r>
        <w:separator/>
      </w:r>
    </w:p>
  </w:endnote>
  <w:endnote w:type="continuationSeparator" w:id="0">
    <w:p w14:paraId="03E94012" w14:textId="77777777" w:rsidR="0046356F" w:rsidRDefault="0046356F" w:rsidP="00E81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EOEB+Helvetic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956E" w14:textId="77777777" w:rsidR="00E81DA5" w:rsidRDefault="00E81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0EE3" w14:textId="77777777" w:rsidR="00E81DA5" w:rsidRDefault="00E81D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86F7" w14:textId="77777777" w:rsidR="00E81DA5" w:rsidRDefault="00E81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0A9EE" w14:textId="77777777" w:rsidR="0046356F" w:rsidRDefault="0046356F" w:rsidP="00E81DA5">
      <w:r>
        <w:separator/>
      </w:r>
    </w:p>
  </w:footnote>
  <w:footnote w:type="continuationSeparator" w:id="0">
    <w:p w14:paraId="3B4A175A" w14:textId="77777777" w:rsidR="0046356F" w:rsidRDefault="0046356F" w:rsidP="00E81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5C63" w14:textId="77777777" w:rsidR="00E81DA5" w:rsidRDefault="00E81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5612" w14:textId="77777777" w:rsidR="00E81DA5" w:rsidRDefault="00E81D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56B1" w14:textId="77777777" w:rsidR="00E81DA5" w:rsidRDefault="00E81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205F8"/>
    <w:multiLevelType w:val="hybridMultilevel"/>
    <w:tmpl w:val="E1D67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323EF0"/>
    <w:multiLevelType w:val="hybridMultilevel"/>
    <w:tmpl w:val="90A823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8E2D96"/>
    <w:multiLevelType w:val="multilevel"/>
    <w:tmpl w:val="3604B6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882633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3012325">
    <w:abstractNumId w:val="0"/>
  </w:num>
  <w:num w:numId="3" w16cid:durableId="1900052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8B"/>
    <w:rsid w:val="00004322"/>
    <w:rsid w:val="00004A3A"/>
    <w:rsid w:val="00015B35"/>
    <w:rsid w:val="000206B6"/>
    <w:rsid w:val="000212F5"/>
    <w:rsid w:val="000313AC"/>
    <w:rsid w:val="00033E53"/>
    <w:rsid w:val="00036912"/>
    <w:rsid w:val="000445D3"/>
    <w:rsid w:val="000570E0"/>
    <w:rsid w:val="00057284"/>
    <w:rsid w:val="000B1781"/>
    <w:rsid w:val="000C1610"/>
    <w:rsid w:val="000E1309"/>
    <w:rsid w:val="000E2BCE"/>
    <w:rsid w:val="000E4704"/>
    <w:rsid w:val="000F3F49"/>
    <w:rsid w:val="001016D2"/>
    <w:rsid w:val="00110F51"/>
    <w:rsid w:val="001304E0"/>
    <w:rsid w:val="0013717D"/>
    <w:rsid w:val="001757AC"/>
    <w:rsid w:val="00182BAB"/>
    <w:rsid w:val="001843AA"/>
    <w:rsid w:val="00195698"/>
    <w:rsid w:val="001C0630"/>
    <w:rsid w:val="001C1235"/>
    <w:rsid w:val="001C498D"/>
    <w:rsid w:val="001C6355"/>
    <w:rsid w:val="001D11B3"/>
    <w:rsid w:val="001D3E7F"/>
    <w:rsid w:val="001D6052"/>
    <w:rsid w:val="001E5151"/>
    <w:rsid w:val="00226F86"/>
    <w:rsid w:val="00247B6E"/>
    <w:rsid w:val="002529BD"/>
    <w:rsid w:val="00261A45"/>
    <w:rsid w:val="00266C2F"/>
    <w:rsid w:val="00271CDD"/>
    <w:rsid w:val="0027543B"/>
    <w:rsid w:val="00283DB0"/>
    <w:rsid w:val="002939F7"/>
    <w:rsid w:val="0029682F"/>
    <w:rsid w:val="002A27CA"/>
    <w:rsid w:val="002C3700"/>
    <w:rsid w:val="002C7638"/>
    <w:rsid w:val="002E7A7D"/>
    <w:rsid w:val="002F3A8F"/>
    <w:rsid w:val="00305063"/>
    <w:rsid w:val="00327E9A"/>
    <w:rsid w:val="00355707"/>
    <w:rsid w:val="00375396"/>
    <w:rsid w:val="00381AD2"/>
    <w:rsid w:val="00395905"/>
    <w:rsid w:val="003A4B35"/>
    <w:rsid w:val="003B43BF"/>
    <w:rsid w:val="003C634E"/>
    <w:rsid w:val="003C7013"/>
    <w:rsid w:val="003C77E2"/>
    <w:rsid w:val="003D6E5C"/>
    <w:rsid w:val="003E13CF"/>
    <w:rsid w:val="003E61E9"/>
    <w:rsid w:val="003E630B"/>
    <w:rsid w:val="003F219B"/>
    <w:rsid w:val="00404C36"/>
    <w:rsid w:val="00406F8B"/>
    <w:rsid w:val="00425FD4"/>
    <w:rsid w:val="00433B2E"/>
    <w:rsid w:val="00454B85"/>
    <w:rsid w:val="0046356F"/>
    <w:rsid w:val="00466779"/>
    <w:rsid w:val="00471D17"/>
    <w:rsid w:val="00475868"/>
    <w:rsid w:val="00475B79"/>
    <w:rsid w:val="004860FB"/>
    <w:rsid w:val="00495368"/>
    <w:rsid w:val="004A4684"/>
    <w:rsid w:val="004B0A64"/>
    <w:rsid w:val="004C4E53"/>
    <w:rsid w:val="004C7397"/>
    <w:rsid w:val="004D1906"/>
    <w:rsid w:val="004D49BE"/>
    <w:rsid w:val="004E2B89"/>
    <w:rsid w:val="004E78EA"/>
    <w:rsid w:val="004F3CE7"/>
    <w:rsid w:val="004F497A"/>
    <w:rsid w:val="00505DC8"/>
    <w:rsid w:val="005116F1"/>
    <w:rsid w:val="005119BE"/>
    <w:rsid w:val="00532BD6"/>
    <w:rsid w:val="00535468"/>
    <w:rsid w:val="00562057"/>
    <w:rsid w:val="005625F2"/>
    <w:rsid w:val="00562E75"/>
    <w:rsid w:val="00590E7E"/>
    <w:rsid w:val="00594B27"/>
    <w:rsid w:val="005A7D9F"/>
    <w:rsid w:val="005C3627"/>
    <w:rsid w:val="005D37B6"/>
    <w:rsid w:val="005D5CB9"/>
    <w:rsid w:val="005D6F36"/>
    <w:rsid w:val="0060662C"/>
    <w:rsid w:val="00606771"/>
    <w:rsid w:val="0061697A"/>
    <w:rsid w:val="00625BED"/>
    <w:rsid w:val="00633E02"/>
    <w:rsid w:val="00654443"/>
    <w:rsid w:val="006670B4"/>
    <w:rsid w:val="0066739E"/>
    <w:rsid w:val="00673ED0"/>
    <w:rsid w:val="00675280"/>
    <w:rsid w:val="006779C6"/>
    <w:rsid w:val="00682218"/>
    <w:rsid w:val="00683862"/>
    <w:rsid w:val="0068498D"/>
    <w:rsid w:val="00696031"/>
    <w:rsid w:val="006C6687"/>
    <w:rsid w:val="006D5274"/>
    <w:rsid w:val="006F0238"/>
    <w:rsid w:val="006F40DB"/>
    <w:rsid w:val="006F60B0"/>
    <w:rsid w:val="00714BF4"/>
    <w:rsid w:val="00737827"/>
    <w:rsid w:val="00741C75"/>
    <w:rsid w:val="00753C8C"/>
    <w:rsid w:val="0076471C"/>
    <w:rsid w:val="007844CC"/>
    <w:rsid w:val="0079610F"/>
    <w:rsid w:val="007A01CD"/>
    <w:rsid w:val="007B0B0A"/>
    <w:rsid w:val="007B633A"/>
    <w:rsid w:val="007C1F4D"/>
    <w:rsid w:val="007D2C2D"/>
    <w:rsid w:val="007D6906"/>
    <w:rsid w:val="007D6EE8"/>
    <w:rsid w:val="007F0C12"/>
    <w:rsid w:val="00805120"/>
    <w:rsid w:val="0083140B"/>
    <w:rsid w:val="00842BD3"/>
    <w:rsid w:val="00855395"/>
    <w:rsid w:val="00862127"/>
    <w:rsid w:val="00892E10"/>
    <w:rsid w:val="008D5F64"/>
    <w:rsid w:val="008E335F"/>
    <w:rsid w:val="008F276E"/>
    <w:rsid w:val="008F2C05"/>
    <w:rsid w:val="00904F72"/>
    <w:rsid w:val="00911C14"/>
    <w:rsid w:val="0093746A"/>
    <w:rsid w:val="00947CD3"/>
    <w:rsid w:val="0096174C"/>
    <w:rsid w:val="009637F6"/>
    <w:rsid w:val="00971B70"/>
    <w:rsid w:val="00985BA2"/>
    <w:rsid w:val="009B6960"/>
    <w:rsid w:val="009D3193"/>
    <w:rsid w:val="009E6D71"/>
    <w:rsid w:val="009E7011"/>
    <w:rsid w:val="009F62DE"/>
    <w:rsid w:val="00A0214C"/>
    <w:rsid w:val="00A03FF6"/>
    <w:rsid w:val="00A0773C"/>
    <w:rsid w:val="00A20A2A"/>
    <w:rsid w:val="00A258EB"/>
    <w:rsid w:val="00A30707"/>
    <w:rsid w:val="00A34D29"/>
    <w:rsid w:val="00A417A7"/>
    <w:rsid w:val="00A428F4"/>
    <w:rsid w:val="00A53804"/>
    <w:rsid w:val="00A6078A"/>
    <w:rsid w:val="00A643C8"/>
    <w:rsid w:val="00A719A2"/>
    <w:rsid w:val="00A72A66"/>
    <w:rsid w:val="00A74648"/>
    <w:rsid w:val="00A74A68"/>
    <w:rsid w:val="00A92A5A"/>
    <w:rsid w:val="00AA012F"/>
    <w:rsid w:val="00AA13D7"/>
    <w:rsid w:val="00AB638C"/>
    <w:rsid w:val="00AE6A3A"/>
    <w:rsid w:val="00AE74F4"/>
    <w:rsid w:val="00AF60AE"/>
    <w:rsid w:val="00B03208"/>
    <w:rsid w:val="00B0596C"/>
    <w:rsid w:val="00B16D10"/>
    <w:rsid w:val="00B173D4"/>
    <w:rsid w:val="00B232F3"/>
    <w:rsid w:val="00B2421C"/>
    <w:rsid w:val="00B33767"/>
    <w:rsid w:val="00B46F31"/>
    <w:rsid w:val="00B51497"/>
    <w:rsid w:val="00B55ED4"/>
    <w:rsid w:val="00B62371"/>
    <w:rsid w:val="00B661F0"/>
    <w:rsid w:val="00B836DB"/>
    <w:rsid w:val="00B93E23"/>
    <w:rsid w:val="00BA0853"/>
    <w:rsid w:val="00BB597F"/>
    <w:rsid w:val="00BB70AA"/>
    <w:rsid w:val="00BC0B48"/>
    <w:rsid w:val="00BC32CE"/>
    <w:rsid w:val="00BC626C"/>
    <w:rsid w:val="00BE67AB"/>
    <w:rsid w:val="00C232D7"/>
    <w:rsid w:val="00C70C09"/>
    <w:rsid w:val="00C74BBE"/>
    <w:rsid w:val="00C74E76"/>
    <w:rsid w:val="00CA1F91"/>
    <w:rsid w:val="00CA30EE"/>
    <w:rsid w:val="00CB4310"/>
    <w:rsid w:val="00CC1D4B"/>
    <w:rsid w:val="00CC7B76"/>
    <w:rsid w:val="00D1237C"/>
    <w:rsid w:val="00D241D7"/>
    <w:rsid w:val="00D24A8B"/>
    <w:rsid w:val="00D25471"/>
    <w:rsid w:val="00D27A9F"/>
    <w:rsid w:val="00D41027"/>
    <w:rsid w:val="00D42288"/>
    <w:rsid w:val="00D652D4"/>
    <w:rsid w:val="00D74C7D"/>
    <w:rsid w:val="00D85E41"/>
    <w:rsid w:val="00D8703E"/>
    <w:rsid w:val="00D94EE6"/>
    <w:rsid w:val="00DB2BF0"/>
    <w:rsid w:val="00DD2716"/>
    <w:rsid w:val="00DE0A02"/>
    <w:rsid w:val="00DE4224"/>
    <w:rsid w:val="00DE7220"/>
    <w:rsid w:val="00DF3230"/>
    <w:rsid w:val="00DF4F7C"/>
    <w:rsid w:val="00E61827"/>
    <w:rsid w:val="00E81DA5"/>
    <w:rsid w:val="00EA3ED8"/>
    <w:rsid w:val="00EB4AF4"/>
    <w:rsid w:val="00ED435B"/>
    <w:rsid w:val="00ED5AC7"/>
    <w:rsid w:val="00F1728B"/>
    <w:rsid w:val="00F36ECA"/>
    <w:rsid w:val="00F53BEA"/>
    <w:rsid w:val="00F84CB2"/>
    <w:rsid w:val="00FA4CDE"/>
    <w:rsid w:val="00FA7462"/>
    <w:rsid w:val="00FB7588"/>
    <w:rsid w:val="00FE210F"/>
    <w:rsid w:val="00FE4345"/>
    <w:rsid w:val="00FF45B0"/>
    <w:rsid w:val="00FF4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66A95"/>
  <w15:chartTrackingRefBased/>
  <w15:docId w15:val="{B865C692-09E7-46DB-9BEF-682DD8FC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F4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728B"/>
    <w:pPr>
      <w:spacing w:after="0" w:line="240" w:lineRule="auto"/>
    </w:pPr>
  </w:style>
  <w:style w:type="table" w:styleId="TableGrid">
    <w:name w:val="Table Grid"/>
    <w:basedOn w:val="TableNormal"/>
    <w:uiPriority w:val="39"/>
    <w:rsid w:val="00F17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27A9F"/>
    <w:rPr>
      <w:rFonts w:ascii="Calibri" w:hAnsi="Calibri" w:cs="Calibri"/>
      <w:sz w:val="22"/>
      <w:szCs w:val="22"/>
    </w:rPr>
  </w:style>
  <w:style w:type="paragraph" w:customStyle="1" w:styleId="Default">
    <w:name w:val="Default"/>
    <w:rsid w:val="00425FD4"/>
    <w:pPr>
      <w:autoSpaceDE w:val="0"/>
      <w:autoSpaceDN w:val="0"/>
      <w:adjustRightInd w:val="0"/>
      <w:spacing w:after="0" w:line="240" w:lineRule="auto"/>
    </w:pPr>
    <w:rPr>
      <w:rFonts w:ascii="DOEOEB+Helvetica" w:hAnsi="DOEOEB+Helvetica" w:cs="DOEOEB+Helvetica"/>
      <w:color w:val="000000"/>
      <w:sz w:val="24"/>
      <w:szCs w:val="24"/>
    </w:rPr>
  </w:style>
  <w:style w:type="character" w:styleId="Strong">
    <w:name w:val="Strong"/>
    <w:basedOn w:val="DefaultParagraphFont"/>
    <w:uiPriority w:val="22"/>
    <w:qFormat/>
    <w:rsid w:val="001843AA"/>
    <w:rPr>
      <w:b/>
      <w:bCs/>
    </w:rPr>
  </w:style>
  <w:style w:type="paragraph" w:styleId="ListParagraph">
    <w:name w:val="List Paragraph"/>
    <w:basedOn w:val="Normal"/>
    <w:uiPriority w:val="34"/>
    <w:qFormat/>
    <w:rsid w:val="003D6E5C"/>
    <w:pPr>
      <w:spacing w:after="160" w:line="259" w:lineRule="auto"/>
      <w:ind w:left="720"/>
      <w:contextualSpacing/>
    </w:pPr>
    <w:rPr>
      <w:rFonts w:asciiTheme="minorHAnsi" w:hAnsiTheme="minorHAnsi" w:cstheme="minorBidi"/>
      <w:sz w:val="22"/>
      <w:szCs w:val="22"/>
    </w:rPr>
  </w:style>
  <w:style w:type="paragraph" w:styleId="Header">
    <w:name w:val="header"/>
    <w:basedOn w:val="Normal"/>
    <w:link w:val="HeaderChar"/>
    <w:uiPriority w:val="99"/>
    <w:unhideWhenUsed/>
    <w:rsid w:val="00E81DA5"/>
    <w:pPr>
      <w:tabs>
        <w:tab w:val="center" w:pos="4680"/>
        <w:tab w:val="right" w:pos="9360"/>
      </w:tabs>
    </w:pPr>
  </w:style>
  <w:style w:type="character" w:customStyle="1" w:styleId="HeaderChar">
    <w:name w:val="Header Char"/>
    <w:basedOn w:val="DefaultParagraphFont"/>
    <w:link w:val="Header"/>
    <w:uiPriority w:val="99"/>
    <w:rsid w:val="00E81DA5"/>
    <w:rPr>
      <w:rFonts w:ascii="Times New Roman" w:hAnsi="Times New Roman" w:cs="Times New Roman"/>
      <w:sz w:val="24"/>
      <w:szCs w:val="24"/>
    </w:rPr>
  </w:style>
  <w:style w:type="paragraph" w:styleId="Footer">
    <w:name w:val="footer"/>
    <w:basedOn w:val="Normal"/>
    <w:link w:val="FooterChar"/>
    <w:uiPriority w:val="99"/>
    <w:unhideWhenUsed/>
    <w:rsid w:val="00E81DA5"/>
    <w:pPr>
      <w:tabs>
        <w:tab w:val="center" w:pos="4680"/>
        <w:tab w:val="right" w:pos="9360"/>
      </w:tabs>
    </w:pPr>
  </w:style>
  <w:style w:type="character" w:customStyle="1" w:styleId="FooterChar">
    <w:name w:val="Footer Char"/>
    <w:basedOn w:val="DefaultParagraphFont"/>
    <w:link w:val="Footer"/>
    <w:uiPriority w:val="99"/>
    <w:rsid w:val="00E81DA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3041">
      <w:bodyDiv w:val="1"/>
      <w:marLeft w:val="0"/>
      <w:marRight w:val="0"/>
      <w:marTop w:val="0"/>
      <w:marBottom w:val="0"/>
      <w:divBdr>
        <w:top w:val="none" w:sz="0" w:space="0" w:color="auto"/>
        <w:left w:val="none" w:sz="0" w:space="0" w:color="auto"/>
        <w:bottom w:val="none" w:sz="0" w:space="0" w:color="auto"/>
        <w:right w:val="none" w:sz="0" w:space="0" w:color="auto"/>
      </w:divBdr>
    </w:div>
    <w:div w:id="451487246">
      <w:bodyDiv w:val="1"/>
      <w:marLeft w:val="0"/>
      <w:marRight w:val="0"/>
      <w:marTop w:val="0"/>
      <w:marBottom w:val="0"/>
      <w:divBdr>
        <w:top w:val="none" w:sz="0" w:space="0" w:color="auto"/>
        <w:left w:val="none" w:sz="0" w:space="0" w:color="auto"/>
        <w:bottom w:val="none" w:sz="0" w:space="0" w:color="auto"/>
        <w:right w:val="none" w:sz="0" w:space="0" w:color="auto"/>
      </w:divBdr>
    </w:div>
    <w:div w:id="176299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651</TotalTime>
  <Pages>7</Pages>
  <Words>3804</Words>
  <Characters>19858</Characters>
  <Application>Microsoft Office Word</Application>
  <DocSecurity>0</DocSecurity>
  <Lines>484</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Allen</dc:creator>
  <cp:keywords/>
  <dc:description/>
  <cp:lastModifiedBy>Trudy Allen</cp:lastModifiedBy>
  <cp:revision>204</cp:revision>
  <dcterms:created xsi:type="dcterms:W3CDTF">2018-01-29T17:01:00Z</dcterms:created>
  <dcterms:modified xsi:type="dcterms:W3CDTF">2026-06-21T21:04:00Z</dcterms:modified>
</cp:coreProperties>
</file>