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10" w:rsidRPr="00981E10" w:rsidRDefault="00981E10" w:rsidP="00981E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981E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Terms &amp; Conditions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Terms and Conditions – The Herby Hound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Last updated: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04.03.26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These Terms and Conditions govern the use of products, memberships and services provided by The Herby Hound.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By purchasing or using any service, you agree to these terms.</w:t>
      </w:r>
    </w:p>
    <w:p w:rsidR="00981E10" w:rsidRPr="00981E10" w:rsidRDefault="00981E10" w:rsidP="00981E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81E1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Educational Purpose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 content provided by The Herby Hound is for </w:t>
      </w:r>
      <w:r w:rsidRPr="00981E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educational and informational purposes only</w:t>
      </w: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Information relating to herbs, natural remedies or first aid support for dogs is intended to support general knowledge and should not be considered veterinary advice.</w:t>
      </w:r>
    </w:p>
    <w:p w:rsidR="00981E10" w:rsidRPr="00981E10" w:rsidRDefault="00981E10" w:rsidP="00981E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81E1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Veterinary Responsibility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The information provided does not replace professional veterinary care.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your dog is injured, unwell or experiencing serious symptoms, you should seek advice from a qualified veterinary professional.</w:t>
      </w:r>
    </w:p>
    <w:p w:rsidR="00981E10" w:rsidRPr="00981E10" w:rsidRDefault="00981E10" w:rsidP="00981E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81E1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Use of Information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Members and customers are responsible for how they choose to apply the information provided.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The Herby Hound cannot be held responsible for outcomes resulting from the use or misuse of educational materials.</w:t>
      </w:r>
    </w:p>
    <w:p w:rsidR="00981E10" w:rsidRPr="00981E10" w:rsidRDefault="00981E10" w:rsidP="00981E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81E1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Membership Access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Membership access is granted while your subscription remains active.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If a membership is cancelled, access to new materials and member benefits will end.</w:t>
      </w:r>
    </w:p>
    <w:p w:rsidR="00981E10" w:rsidRPr="00981E10" w:rsidRDefault="00981E10" w:rsidP="00981E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81E1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Payments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Memberships are billed on a recurring monthly basis unless otherwise stated.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Payments are processed securely through third-party payment providers.</w:t>
      </w:r>
    </w:p>
    <w:p w:rsidR="00981E10" w:rsidRDefault="00981E10" w:rsidP="00981E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:rsidR="00981E10" w:rsidRPr="00981E10" w:rsidRDefault="00981E10" w:rsidP="00981E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81E1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lastRenderedPageBreak/>
        <w:t>Refunds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Due to the nature of digital products and memberships, refunds are generally not provided once access has been granted.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However, if you experience technical problems accessing a product, please contact us and we will do our best to help.</w:t>
      </w:r>
    </w:p>
    <w:p w:rsidR="00981E10" w:rsidRPr="00981E10" w:rsidRDefault="00981E10" w:rsidP="00981E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81E1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Intellectual Property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All material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provided by The Herby Hound - </w:t>
      </w: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including lessons, guides, recipes,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graphics and written content- </w:t>
      </w:r>
      <w:bookmarkStart w:id="0" w:name="_GoBack"/>
      <w:bookmarkEnd w:id="0"/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are protected by copyright.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They may not be copied, distributed or resold without permission.</w:t>
      </w:r>
    </w:p>
    <w:p w:rsidR="00981E10" w:rsidRPr="00981E10" w:rsidRDefault="00981E10" w:rsidP="00981E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81E1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Community Guidelines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If a private community or group is provided, members are expected to behave respectfully and supportively.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The Herby Hound reserves the right to remove members who behave in a disruptive or inappropriate manner.</w:t>
      </w:r>
    </w:p>
    <w:p w:rsidR="00981E10" w:rsidRPr="00981E10" w:rsidRDefault="00981E10" w:rsidP="00981E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81E1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Changes to Terms</w:t>
      </w:r>
    </w:p>
    <w:p w:rsidR="00981E10" w:rsidRPr="00981E10" w:rsidRDefault="00981E10" w:rsidP="00981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E10">
        <w:rPr>
          <w:rFonts w:ascii="Times New Roman" w:eastAsia="Times New Roman" w:hAnsi="Times New Roman" w:cs="Times New Roman"/>
          <w:sz w:val="24"/>
          <w:szCs w:val="24"/>
          <w:lang w:eastAsia="en-GB"/>
        </w:rPr>
        <w:t>These terms may be updated periodically. The most current version will always appear on our website.</w:t>
      </w:r>
    </w:p>
    <w:p w:rsidR="00F05524" w:rsidRDefault="00F05524"/>
    <w:sectPr w:rsidR="00F05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10"/>
    <w:rsid w:val="00981E10"/>
    <w:rsid w:val="00F0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2026-03-04T11:22:00Z</dcterms:created>
  <dcterms:modified xsi:type="dcterms:W3CDTF">2026-03-04T11:25:00Z</dcterms:modified>
</cp:coreProperties>
</file>