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left"/>
        <w:rPr>
          <w:rFonts w:ascii="Berkshire Swash" w:cs="Berkshire Swash" w:eastAsia="Berkshire Swash" w:hAnsi="Berkshire Swash"/>
          <w:i w:val="1"/>
          <w:iCs w:val="1"/>
          <w:color w:val="351c75"/>
          <w:sz w:val="42"/>
          <w:szCs w:val="42"/>
        </w:rPr>
      </w:pPr>
      <w:r w:rsidDel="00000000" w:rsidR="00000000" w:rsidRPr="00000000">
        <w:rPr>
          <w:rFonts w:ascii="Berkshire Swash" w:cs="Berkshire Swash" w:eastAsia="Berkshire Swash" w:hAnsi="Berkshire Swash"/>
          <w:i w:val="1"/>
          <w:iCs w:val="1"/>
          <w:color w:val="351c75"/>
          <w:sz w:val="42"/>
          <w:szCs w:val="42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2876550</wp:posOffset>
            </wp:positionH>
            <wp:positionV relativeFrom="page">
              <wp:posOffset>389700</wp:posOffset>
            </wp:positionV>
            <wp:extent cx="1757363" cy="2000250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7363" cy="2000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left"/>
        <w:rPr>
          <w:rFonts w:ascii="Berkshire Swash" w:cs="Berkshire Swash" w:eastAsia="Berkshire Swash" w:hAnsi="Berkshire Swash"/>
          <w:i w:val="1"/>
          <w:iCs w:val="1"/>
          <w:color w:val="351c75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left"/>
        <w:rPr>
          <w:rFonts w:ascii="Berkshire Swash" w:cs="Berkshire Swash" w:eastAsia="Berkshire Swash" w:hAnsi="Berkshire Swash"/>
          <w:i w:val="1"/>
          <w:iCs w:val="1"/>
          <w:color w:val="351c75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Cambria Math" w:cs="Cambria Math" w:eastAsia="Cambria Math" w:hAnsi="Cambria Math"/>
          <w:b w:val="1"/>
          <w:bCs w:val="1"/>
          <w:i w:val="1"/>
          <w:iCs w:val="1"/>
          <w:color w:val="351c75"/>
          <w:sz w:val="42"/>
          <w:szCs w:val="42"/>
        </w:rPr>
      </w:pPr>
      <w:r w:rsidDel="00000000" w:rsidR="00000000" w:rsidRPr="00000000">
        <w:rPr>
          <w:rFonts w:ascii="Berkshire Swash" w:cs="Berkshire Swash" w:eastAsia="Berkshire Swash" w:hAnsi="Berkshire Swash"/>
          <w:i w:val="1"/>
          <w:iCs w:val="1"/>
          <w:color w:val="351c75"/>
          <w:sz w:val="42"/>
          <w:szCs w:val="42"/>
          <w:rtl w:val="0"/>
        </w:rPr>
        <w:t xml:space="preserve">From Shadow to Shine”:</w:t>
      </w:r>
      <w:r w:rsidDel="00000000" w:rsidR="00000000" w:rsidRPr="00000000">
        <w:rPr>
          <w:rFonts w:ascii="Berkshire Swash" w:cs="Berkshire Swash" w:eastAsia="Berkshire Swash" w:hAnsi="Berkshire Swash"/>
          <w:i w:val="1"/>
          <w:iCs w:val="1"/>
          <w:color w:val="674ea7"/>
          <w:sz w:val="42"/>
          <w:szCs w:val="42"/>
          <w:rtl w:val="0"/>
        </w:rPr>
        <w:t xml:space="preserve"> </w:t>
      </w:r>
      <w:r w:rsidDel="00000000" w:rsidR="00000000" w:rsidRPr="00000000">
        <w:rPr>
          <w:rFonts w:ascii="Cambria Math" w:cs="Cambria Math" w:eastAsia="Cambria Math" w:hAnsi="Cambria Math"/>
          <w:b w:val="1"/>
          <w:bCs w:val="1"/>
          <w:i w:val="1"/>
          <w:iCs w:val="1"/>
          <w:color w:val="351c75"/>
          <w:sz w:val="34"/>
          <w:szCs w:val="34"/>
          <w:rtl w:val="0"/>
        </w:rPr>
        <w:t xml:space="preserve">Turning Chaos into Clarity</w:t>
      </w:r>
      <w:r w:rsidDel="00000000" w:rsidR="00000000" w:rsidRPr="00000000">
        <w:rPr>
          <w:rFonts w:ascii="Cambria Math" w:cs="Cambria Math" w:eastAsia="Cambria Math" w:hAnsi="Cambria Math"/>
          <w:b w:val="1"/>
          <w:bCs w:val="1"/>
          <w:i w:val="1"/>
          <w:iCs w:val="1"/>
          <w:color w:val="351c75"/>
          <w:sz w:val="42"/>
          <w:szCs w:val="42"/>
          <w:rtl w:val="0"/>
        </w:rPr>
        <w:t xml:space="preserve">:</w:t>
      </w:r>
    </w:p>
    <w:p w:rsidR="00000000" w:rsidDel="00000000" w:rsidP="00000000" w:rsidRDefault="00000000" w:rsidRPr="00000000" w14:paraId="00000005">
      <w:pPr>
        <w:jc w:val="center"/>
        <w:rPr>
          <w:rFonts w:ascii="Cambria Math" w:cs="Cambria Math" w:eastAsia="Cambria Math" w:hAnsi="Cambria Math"/>
          <w:b w:val="1"/>
          <w:bCs w:val="1"/>
          <w:i w:val="1"/>
          <w:iCs w:val="1"/>
          <w:color w:val="351c75"/>
          <w:sz w:val="28"/>
          <w:szCs w:val="28"/>
          <w:highlight w:val="white"/>
        </w:rPr>
      </w:pPr>
      <w:r w:rsidDel="00000000" w:rsidR="00000000" w:rsidRPr="00000000">
        <w:rPr>
          <w:rFonts w:ascii="Cambria Math" w:cs="Cambria Math" w:eastAsia="Cambria Math" w:hAnsi="Cambria Math"/>
          <w:b w:val="1"/>
          <w:bCs w:val="1"/>
          <w:i w:val="1"/>
          <w:iCs w:val="1"/>
          <w:color w:val="351c75"/>
          <w:sz w:val="28"/>
          <w:szCs w:val="28"/>
          <w:highlight w:val="white"/>
          <w:rtl w:val="0"/>
        </w:rPr>
        <w:t xml:space="preserve">                     An Emotional Healing  Journey</w:t>
      </w:r>
    </w:p>
    <w:p w:rsidR="00000000" w:rsidDel="00000000" w:rsidP="00000000" w:rsidRDefault="00000000" w:rsidRPr="00000000" w14:paraId="00000006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Stop the outbursts, stop the shame spiral, and become the calm, emotionally mature woman you know you are underneath the pain.</w:t>
      </w:r>
    </w:p>
    <w:p w:rsidR="00000000" w:rsidDel="00000000" w:rsidP="00000000" w:rsidRDefault="00000000" w:rsidRPr="00000000" w14:paraId="00000007">
      <w:pPr>
        <w:rPr>
          <w:rFonts w:ascii="Cambria Math" w:cs="Cambria Math" w:eastAsia="Cambria Math" w:hAnsi="Cambria Math"/>
          <w:b w:val="1"/>
          <w:bCs w:val="1"/>
          <w:color w:val="351c75"/>
          <w:sz w:val="28"/>
          <w:szCs w:val="28"/>
        </w:rPr>
      </w:pPr>
      <w:r w:rsidDel="00000000" w:rsidR="00000000" w:rsidRPr="00000000">
        <w:rPr>
          <w:rFonts w:ascii="Cambria Math" w:cs="Cambria Math" w:eastAsia="Cambria Math" w:hAnsi="Cambria Math"/>
          <w:b w:val="1"/>
          <w:bCs w:val="1"/>
          <w:color w:val="351c75"/>
          <w:sz w:val="28"/>
          <w:szCs w:val="28"/>
          <w:rtl w:val="0"/>
        </w:rPr>
        <w:t xml:space="preserve">Who This Is For</w:t>
      </w:r>
    </w:p>
    <w:p w:rsidR="00000000" w:rsidDel="00000000" w:rsidP="00000000" w:rsidRDefault="00000000" w:rsidRPr="00000000" w14:paraId="00000008">
      <w:pPr>
        <w:numPr>
          <w:ilvl w:val="0"/>
          <w:numId w:val="5"/>
        </w:numPr>
        <w:spacing w:after="0" w:lineRule="auto"/>
        <w:ind w:left="720" w:hanging="360"/>
        <w:rPr/>
      </w:pPr>
      <w:r w:rsidDel="00000000" w:rsidR="00000000" w:rsidRPr="00000000">
        <w:rPr>
          <w:rtl w:val="0"/>
        </w:rPr>
        <w:t xml:space="preserve">You’re tired of feeling like you turn into someone you don’t recognize when you’re triggered.</w:t>
      </w:r>
    </w:p>
    <w:p w:rsidR="00000000" w:rsidDel="00000000" w:rsidP="00000000" w:rsidRDefault="00000000" w:rsidRPr="00000000" w14:paraId="00000009">
      <w:pPr>
        <w:numPr>
          <w:ilvl w:val="0"/>
          <w:numId w:val="5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You keep thinking, “Why can’t I just stay calm?” and you’re done blaming yourself for reactions that feel bigger than the moment.</w:t>
      </w:r>
    </w:p>
    <w:p w:rsidR="00000000" w:rsidDel="00000000" w:rsidP="00000000" w:rsidRDefault="00000000" w:rsidRPr="00000000" w14:paraId="0000000A">
      <w:pPr>
        <w:numPr>
          <w:ilvl w:val="0"/>
          <w:numId w:val="5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You’re scared the chaos is eroding trust in your marriage, family, or closest relationships and you want a real path forward.</w:t>
      </w:r>
    </w:p>
    <w:p w:rsidR="00000000" w:rsidDel="00000000" w:rsidP="00000000" w:rsidRDefault="00000000" w:rsidRPr="00000000" w14:paraId="0000000B">
      <w:pPr>
        <w:numPr>
          <w:ilvl w:val="0"/>
          <w:numId w:val="5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You carry guilt after conflict and you’re ready to stop the apology loop and start repairing with self-respect.</w:t>
      </w:r>
    </w:p>
    <w:p w:rsidR="00000000" w:rsidDel="00000000" w:rsidP="00000000" w:rsidRDefault="00000000" w:rsidRPr="00000000" w14:paraId="0000000C">
      <w:pPr>
        <w:numPr>
          <w:ilvl w:val="0"/>
          <w:numId w:val="5"/>
        </w:numPr>
        <w:spacing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You want depth and gentleness, but also a clear structure you can actually follow week by week.</w:t>
      </w:r>
    </w:p>
    <w:p w:rsidR="00000000" w:rsidDel="00000000" w:rsidP="00000000" w:rsidRDefault="00000000" w:rsidRPr="00000000" w14:paraId="0000000D">
      <w:pPr>
        <w:rPr>
          <w:rFonts w:ascii="Cambria Math" w:cs="Cambria Math" w:eastAsia="Cambria Math" w:hAnsi="Cambria Math"/>
          <w:b w:val="1"/>
          <w:bCs w:val="1"/>
          <w:color w:val="351c75"/>
          <w:sz w:val="30"/>
          <w:szCs w:val="30"/>
        </w:rPr>
      </w:pPr>
      <w:r w:rsidDel="00000000" w:rsidR="00000000" w:rsidRPr="00000000">
        <w:rPr>
          <w:rFonts w:ascii="Cambria Math" w:cs="Cambria Math" w:eastAsia="Cambria Math" w:hAnsi="Cambria Math"/>
          <w:b w:val="1"/>
          <w:bCs w:val="1"/>
          <w:color w:val="351c75"/>
          <w:sz w:val="30"/>
          <w:szCs w:val="30"/>
          <w:rtl w:val="0"/>
        </w:rPr>
        <w:t xml:space="preserve">Benefits &amp; Outcomes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after="0" w:lineRule="auto"/>
        <w:ind w:left="720" w:hanging="360"/>
        <w:rPr/>
      </w:pPr>
      <w:r w:rsidDel="00000000" w:rsidR="00000000" w:rsidRPr="00000000">
        <w:rPr>
          <w:rtl w:val="0"/>
        </w:rPr>
        <w:t xml:space="preserve">Feel the trigger rise and stay present enough to pause, breathe, and choose your next sentence instead of getting hijacked.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Stop spiraling into shame after conflict and start recovering faster, repairing cleaner, and trusting yourself again.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Understand what’s really underneath the reaction so it stops feeling like “something is wrong with me” and starts feeling like “I can heal this.”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Experience a calmer home and safer relationships because you’re no longer living on edge, bracing for the next blow-up.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spacing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Build a kinder inner voice that supports you in hard moments, so you stop self-attacking and start leading yourself with compassion.</w:t>
      </w:r>
    </w:p>
    <w:p w:rsidR="00000000" w:rsidDel="00000000" w:rsidP="00000000" w:rsidRDefault="00000000" w:rsidRPr="00000000" w14:paraId="00000013">
      <w:pPr>
        <w:rPr>
          <w:rFonts w:ascii="Cambria Math" w:cs="Cambria Math" w:eastAsia="Cambria Math" w:hAnsi="Cambria Math"/>
          <w:b w:val="1"/>
          <w:bCs w:val="1"/>
          <w:color w:val="351c75"/>
          <w:sz w:val="30"/>
          <w:szCs w:val="30"/>
        </w:rPr>
      </w:pPr>
      <w:r w:rsidDel="00000000" w:rsidR="00000000" w:rsidRPr="00000000">
        <w:rPr>
          <w:rFonts w:ascii="Cambria Math" w:cs="Cambria Math" w:eastAsia="Cambria Math" w:hAnsi="Cambria Math"/>
          <w:b w:val="1"/>
          <w:bCs w:val="1"/>
          <w:color w:val="351c75"/>
          <w:sz w:val="30"/>
          <w:szCs w:val="30"/>
          <w:rtl w:val="0"/>
        </w:rPr>
        <w:t xml:space="preserve">Program Details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spacing w:after="0" w:lineRule="auto"/>
        <w:ind w:left="720" w:hanging="360"/>
        <w:rPr/>
      </w:pPr>
      <w:r w:rsidDel="00000000" w:rsidR="00000000" w:rsidRPr="00000000">
        <w:rPr>
          <w:rtl w:val="0"/>
        </w:rPr>
        <w:t xml:space="preserve">Format: Signature Program with weekly group Meeting support</w:t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Timeline: 12 weeks (plus onboarding)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spacing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Path: 4 phases (Shadow Work + Calm Wins, Shadow Archetypes + Inner Healing, Healing + Regulation, Self-Leadership + Self-Love)</w:t>
      </w:r>
    </w:p>
    <w:p w:rsidR="00000000" w:rsidDel="00000000" w:rsidP="00000000" w:rsidRDefault="00000000" w:rsidRPr="00000000" w14:paraId="00000017">
      <w:pPr>
        <w:rPr>
          <w:rFonts w:ascii="Cambria Math" w:cs="Cambria Math" w:eastAsia="Cambria Math" w:hAnsi="Cambria Math"/>
          <w:b w:val="1"/>
          <w:bCs w:val="1"/>
          <w:color w:val="351c75"/>
          <w:sz w:val="28"/>
          <w:szCs w:val="28"/>
        </w:rPr>
      </w:pPr>
      <w:r w:rsidDel="00000000" w:rsidR="00000000" w:rsidRPr="00000000">
        <w:rPr>
          <w:rFonts w:ascii="Cambria Math" w:cs="Cambria Math" w:eastAsia="Cambria Math" w:hAnsi="Cambria Math"/>
          <w:b w:val="1"/>
          <w:bCs w:val="1"/>
          <w:color w:val="351c75"/>
          <w:sz w:val="28"/>
          <w:szCs w:val="28"/>
          <w:rtl w:val="0"/>
        </w:rPr>
        <w:t xml:space="preserve">What’s Included</w:t>
      </w:r>
    </w:p>
    <w:p w:rsidR="00000000" w:rsidDel="00000000" w:rsidP="00000000" w:rsidRDefault="00000000" w:rsidRPr="00000000" w14:paraId="00000018">
      <w:pPr>
        <w:numPr>
          <w:ilvl w:val="0"/>
          <w:numId w:val="6"/>
        </w:numPr>
        <w:spacing w:after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14 </w:t>
      </w:r>
      <w:r w:rsidDel="00000000" w:rsidR="00000000" w:rsidRPr="00000000">
        <w:rPr>
          <w:rtl w:val="0"/>
        </w:rPr>
        <w:t xml:space="preserve">Weekly Group support meetings for guidance, coaching, and real-life application</w:t>
      </w:r>
    </w:p>
    <w:p w:rsidR="00000000" w:rsidDel="00000000" w:rsidP="00000000" w:rsidRDefault="00000000" w:rsidRPr="00000000" w14:paraId="00000019">
      <w:pPr>
        <w:numPr>
          <w:ilvl w:val="0"/>
          <w:numId w:val="6"/>
        </w:numPr>
        <w:spacing w:after="0"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Private supportive Facebook client community with ongoing access once enrolled</w:t>
      </w:r>
    </w:p>
    <w:p w:rsidR="00000000" w:rsidDel="00000000" w:rsidP="00000000" w:rsidRDefault="00000000" w:rsidRPr="00000000" w14:paraId="0000001A">
      <w:pPr>
        <w:numPr>
          <w:ilvl w:val="0"/>
          <w:numId w:val="6"/>
        </w:numPr>
        <w:spacing w:after="0"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Full program content access (12 modules + onboarding)</w:t>
      </w:r>
    </w:p>
    <w:p w:rsidR="00000000" w:rsidDel="00000000" w:rsidP="00000000" w:rsidRDefault="00000000" w:rsidRPr="00000000" w14:paraId="0000001B">
      <w:pPr>
        <w:numPr>
          <w:ilvl w:val="0"/>
          <w:numId w:val="6"/>
        </w:numPr>
        <w:spacing w:after="0"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Core tools and scripts for the moments you feel flooded (Pause Protocol, Emotional Flood Plan, processing path, repair ritual, boundary phrases)</w:t>
      </w:r>
    </w:p>
    <w:p w:rsidR="00000000" w:rsidDel="00000000" w:rsidP="00000000" w:rsidRDefault="00000000" w:rsidRPr="00000000" w14:paraId="0000001C">
      <w:pPr>
        <w:numPr>
          <w:ilvl w:val="0"/>
          <w:numId w:val="6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Guided workbooks, structured journal prompts, affirmations, meditation scripts, and inspirational healing poetry to support integration</w:t>
      </w:r>
    </w:p>
    <w:p w:rsidR="00000000" w:rsidDel="00000000" w:rsidP="00000000" w:rsidRDefault="00000000" w:rsidRPr="00000000" w14:paraId="0000001D">
      <w:pPr>
        <w:rPr>
          <w:rFonts w:ascii="Cambria Math" w:cs="Cambria Math" w:eastAsia="Cambria Math" w:hAnsi="Cambria Math"/>
          <w:b w:val="1"/>
          <w:bCs w:val="1"/>
          <w:color w:val="351c75"/>
          <w:sz w:val="28"/>
          <w:szCs w:val="28"/>
        </w:rPr>
      </w:pPr>
      <w:r w:rsidDel="00000000" w:rsidR="00000000" w:rsidRPr="00000000">
        <w:rPr>
          <w:rFonts w:ascii="Cambria Math" w:cs="Cambria Math" w:eastAsia="Cambria Math" w:hAnsi="Cambria Math"/>
          <w:b w:val="1"/>
          <w:bCs w:val="1"/>
          <w:color w:val="351c75"/>
          <w:sz w:val="28"/>
          <w:szCs w:val="28"/>
          <w:rtl w:val="0"/>
        </w:rPr>
        <w:t xml:space="preserve">Recommended Pre-Phase (Included): Tame Your Tiger Within</w:t>
      </w:r>
    </w:p>
    <w:p w:rsidR="00000000" w:rsidDel="00000000" w:rsidP="00000000" w:rsidRDefault="00000000" w:rsidRPr="00000000" w14:paraId="0000001E">
      <w:pPr>
        <w:numPr>
          <w:ilvl w:val="0"/>
          <w:numId w:val="7"/>
        </w:numPr>
        <w:spacing w:after="0" w:lineRule="auto"/>
        <w:ind w:left="720" w:hanging="360"/>
        <w:rPr/>
      </w:pPr>
      <w:r w:rsidDel="00000000" w:rsidR="00000000" w:rsidRPr="00000000">
        <w:rPr>
          <w:rtl w:val="0"/>
        </w:rPr>
        <w:t xml:space="preserve">A gentle beginner’s guide to set the stage for emotional change before you begin</w:t>
      </w:r>
    </w:p>
    <w:p w:rsidR="00000000" w:rsidDel="00000000" w:rsidP="00000000" w:rsidRDefault="00000000" w:rsidRPr="00000000" w14:paraId="0000001F">
      <w:pPr>
        <w:numPr>
          <w:ilvl w:val="0"/>
          <w:numId w:val="7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Meditation guidance to calm your nervous system and build inner steadiness</w:t>
      </w:r>
    </w:p>
    <w:p w:rsidR="00000000" w:rsidDel="00000000" w:rsidP="00000000" w:rsidRDefault="00000000" w:rsidRPr="00000000" w14:paraId="00000020">
      <w:pPr>
        <w:numPr>
          <w:ilvl w:val="0"/>
          <w:numId w:val="7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Therapeutic journaling guidance so you can process without overwhelm</w:t>
      </w:r>
    </w:p>
    <w:p w:rsidR="00000000" w:rsidDel="00000000" w:rsidP="00000000" w:rsidRDefault="00000000" w:rsidRPr="00000000" w14:paraId="00000021">
      <w:pPr>
        <w:numPr>
          <w:ilvl w:val="0"/>
          <w:numId w:val="7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Creating your safe space for emotional safety and consistency</w:t>
      </w:r>
    </w:p>
    <w:p w:rsidR="00000000" w:rsidDel="00000000" w:rsidP="00000000" w:rsidRDefault="00000000" w:rsidRPr="00000000" w14:paraId="00000022">
      <w:pPr>
        <w:numPr>
          <w:ilvl w:val="0"/>
          <w:numId w:val="7"/>
        </w:numPr>
        <w:spacing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An introduction to shadow work so you enter the journey grounded and prepared</w:t>
      </w:r>
    </w:p>
    <w:p w:rsidR="00000000" w:rsidDel="00000000" w:rsidP="00000000" w:rsidRDefault="00000000" w:rsidRPr="00000000" w14:paraId="00000023">
      <w:pPr>
        <w:rPr>
          <w:rFonts w:ascii="Cambria Math" w:cs="Cambria Math" w:eastAsia="Cambria Math" w:hAnsi="Cambria Math"/>
          <w:b w:val="1"/>
          <w:bCs w:val="1"/>
          <w:color w:val="351c75"/>
          <w:sz w:val="28"/>
          <w:szCs w:val="28"/>
        </w:rPr>
      </w:pPr>
      <w:r w:rsidDel="00000000" w:rsidR="00000000" w:rsidRPr="00000000">
        <w:rPr>
          <w:rFonts w:ascii="Cambria Math" w:cs="Cambria Math" w:eastAsia="Cambria Math" w:hAnsi="Cambria Math"/>
          <w:b w:val="1"/>
          <w:bCs w:val="1"/>
          <w:color w:val="351c75"/>
          <w:sz w:val="28"/>
          <w:szCs w:val="28"/>
          <w:rtl w:val="0"/>
        </w:rPr>
        <w:t xml:space="preserve">Pricing &amp; Payment Options</w:t>
      </w:r>
    </w:p>
    <w:p w:rsidR="00000000" w:rsidDel="00000000" w:rsidP="00000000" w:rsidRDefault="00000000" w:rsidRPr="00000000" w14:paraId="00000024">
      <w:pPr>
        <w:numPr>
          <w:ilvl w:val="0"/>
          <w:numId w:val="4"/>
        </w:numPr>
        <w:spacing w:after="0" w:lineRule="auto"/>
        <w:ind w:left="720" w:hanging="360"/>
        <w:rPr/>
      </w:pPr>
      <w:r w:rsidDel="00000000" w:rsidR="00000000" w:rsidRPr="00000000">
        <w:rPr>
          <w:rtl w:val="0"/>
        </w:rPr>
        <w:t xml:space="preserve">Beta Pay in Full: $669 (first 9 clients, pay-in-full only)</w:t>
      </w:r>
    </w:p>
    <w:p w:rsidR="00000000" w:rsidDel="00000000" w:rsidP="00000000" w:rsidRDefault="00000000" w:rsidRPr="00000000" w14:paraId="00000025">
      <w:pPr>
        <w:numPr>
          <w:ilvl w:val="0"/>
          <w:numId w:val="4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Standard Pay in Full: $1,169</w:t>
      </w:r>
    </w:p>
    <w:p w:rsidR="00000000" w:rsidDel="00000000" w:rsidP="00000000" w:rsidRDefault="00000000" w:rsidRPr="00000000" w14:paraId="00000026">
      <w:pPr>
        <w:numPr>
          <w:ilvl w:val="0"/>
          <w:numId w:val="4"/>
        </w:numPr>
        <w:spacing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Standard Payment Plan: 3 monthly payments of $396</w:t>
      </w:r>
    </w:p>
    <w:p w:rsidR="00000000" w:rsidDel="00000000" w:rsidP="00000000" w:rsidRDefault="00000000" w:rsidRPr="00000000" w14:paraId="00000027">
      <w:pPr>
        <w:rPr>
          <w:rFonts w:ascii="Cambria Math" w:cs="Cambria Math" w:eastAsia="Cambria Math" w:hAnsi="Cambria Math"/>
          <w:b w:val="1"/>
          <w:bCs w:val="1"/>
          <w:color w:val="351c7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Cambria Math" w:cs="Cambria Math" w:eastAsia="Cambria Math" w:hAnsi="Cambria Math"/>
          <w:b w:val="1"/>
          <w:bCs w:val="1"/>
          <w:color w:val="351c75"/>
        </w:rPr>
      </w:pPr>
      <w:r w:rsidDel="00000000" w:rsidR="00000000" w:rsidRPr="00000000">
        <w:rPr>
          <w:rFonts w:ascii="Cambria Math" w:cs="Cambria Math" w:eastAsia="Cambria Math" w:hAnsi="Cambria Math"/>
          <w:b w:val="1"/>
          <w:bCs w:val="1"/>
          <w:color w:val="351c75"/>
          <w:rtl w:val="0"/>
        </w:rPr>
        <w:t xml:space="preserve">Prefer to talk it through first?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 Book the </w:t>
      </w:r>
      <w:r w:rsidDel="00000000" w:rsidR="00000000" w:rsidRPr="00000000">
        <w:rPr>
          <w:rFonts w:ascii="Cambria Math" w:cs="Cambria Math" w:eastAsia="Cambria Math" w:hAnsi="Cambria Math"/>
          <w:b w:val="1"/>
          <w:bCs w:val="1"/>
          <w:i w:val="1"/>
          <w:iCs w:val="1"/>
          <w:color w:val="351c75"/>
          <w:sz w:val="28"/>
          <w:szCs w:val="28"/>
          <w:rtl w:val="0"/>
        </w:rPr>
        <w:t xml:space="preserve">Emotional Turmoil Readiness Assessment</w:t>
      </w:r>
      <w:r w:rsidDel="00000000" w:rsidR="00000000" w:rsidRPr="00000000">
        <w:rPr>
          <w:rFonts w:ascii="Cambria Math" w:cs="Cambria Math" w:eastAsia="Cambria Math" w:hAnsi="Cambria Math"/>
          <w:b w:val="1"/>
          <w:bCs w:val="1"/>
          <w:i w:val="1"/>
          <w:iCs w:val="1"/>
          <w:sz w:val="28"/>
          <w:szCs w:val="28"/>
          <w:rtl w:val="0"/>
        </w:rPr>
        <w:t xml:space="preserve">;</w:t>
      </w:r>
      <w:r w:rsidDel="00000000" w:rsidR="00000000" w:rsidRPr="00000000">
        <w:rPr>
          <w:rtl w:val="0"/>
        </w:rPr>
        <w:t xml:space="preserve"> Follow </w:t>
      </w:r>
      <w:hyperlink r:id="rId8">
        <w:r w:rsidDel="00000000" w:rsidR="00000000" w:rsidRPr="00000000">
          <w:rPr>
            <w:rFonts w:ascii="Cambria Math" w:cs="Cambria Math" w:eastAsia="Cambria Math" w:hAnsi="Cambria Math"/>
            <w:b w:val="1"/>
            <w:bCs w:val="1"/>
            <w:color w:val="1155cc"/>
            <w:u w:val="single"/>
            <w:rtl w:val="0"/>
          </w:rPr>
          <w:t xml:space="preserve">THIS LINK</w:t>
        </w:r>
      </w:hyperlink>
      <w:r w:rsidDel="00000000" w:rsidR="00000000" w:rsidRPr="00000000">
        <w:rPr>
          <w:rtl w:val="0"/>
        </w:rPr>
        <w:t xml:space="preserve"> to book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A FREE discussion to get clarity on what’s driving your triggers and whether this is the right next step for you.</w:t>
      </w:r>
    </w:p>
    <w:p w:rsidR="00000000" w:rsidDel="00000000" w:rsidP="00000000" w:rsidRDefault="00000000" w:rsidRPr="00000000" w14:paraId="0000002B">
      <w:pPr>
        <w:rPr>
          <w:rFonts w:ascii="Cambria Math" w:cs="Cambria Math" w:eastAsia="Cambria Math" w:hAnsi="Cambria Math"/>
          <w:b w:val="1"/>
          <w:bCs w:val="1"/>
          <w:color w:val="351c7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Cambria Math" w:cs="Cambria Math" w:eastAsia="Cambria Math" w:hAnsi="Cambria Math"/>
          <w:b w:val="1"/>
          <w:bCs w:val="1"/>
          <w:color w:val="351c75"/>
          <w:sz w:val="28"/>
          <w:szCs w:val="28"/>
        </w:rPr>
      </w:pPr>
      <w:r w:rsidDel="00000000" w:rsidR="00000000" w:rsidRPr="00000000">
        <w:rPr>
          <w:rFonts w:ascii="Cambria Math" w:cs="Cambria Math" w:eastAsia="Cambria Math" w:hAnsi="Cambria Math"/>
          <w:b w:val="1"/>
          <w:bCs w:val="1"/>
          <w:color w:val="351c75"/>
          <w:sz w:val="28"/>
          <w:szCs w:val="28"/>
          <w:rtl w:val="0"/>
        </w:rPr>
        <w:t xml:space="preserve">Quick Recap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pacing w:after="0" w:lineRule="auto"/>
        <w:ind w:left="720" w:hanging="360"/>
        <w:rPr/>
      </w:pPr>
      <w:r w:rsidDel="00000000" w:rsidR="00000000" w:rsidRPr="00000000">
        <w:rPr>
          <w:rtl w:val="0"/>
        </w:rPr>
        <w:t xml:space="preserve">Turn emotional turmoil and outbursts into calm, emotionally mature responses by healing the shadow-rooted wounds underneath.</w:t>
      </w:r>
    </w:p>
    <w:p w:rsidR="00000000" w:rsidDel="00000000" w:rsidP="00000000" w:rsidRDefault="00000000" w:rsidRPr="00000000" w14:paraId="0000002E">
      <w:pPr>
        <w:spacing w:after="0" w:lineRule="auto"/>
        <w:ind w:left="720" w:firstLine="0"/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spacing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Get a clear, repeatable method plus weekly support and a private community so you’re not doing this alone.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spacing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Once you complete checkout, you’ll immediately secure your spot in the program and begin your transformation.</w:t>
      </w:r>
    </w:p>
    <w:p w:rsidR="00000000" w:rsidDel="00000000" w:rsidP="00000000" w:rsidRDefault="00000000" w:rsidRPr="00000000" w14:paraId="00000031">
      <w:pPr>
        <w:spacing w:before="0" w:lineRule="auto"/>
        <w:ind w:left="720" w:firstLine="0"/>
        <w:rPr/>
      </w:pPr>
      <w:r w:rsidDel="00000000" w:rsidR="00000000" w:rsidRPr="00000000">
        <w:rPr>
          <w:rtl w:val="0"/>
        </w:rPr>
        <w:t xml:space="preserve">Begin Your Emotional Healing Journey and Learn to Love Yourself</w:t>
      </w:r>
    </w:p>
    <w:p w:rsidR="00000000" w:rsidDel="00000000" w:rsidP="00000000" w:rsidRDefault="00000000" w:rsidRPr="00000000" w14:paraId="00000032">
      <w:pPr>
        <w:spacing w:before="0" w:lineRule="auto"/>
        <w:ind w:left="720" w:firstLine="0"/>
        <w:rPr/>
      </w:pPr>
      <w:r w:rsidDel="00000000" w:rsidR="00000000" w:rsidRPr="00000000">
        <w:rPr>
          <w:rtl w:val="0"/>
        </w:rPr>
        <w:t xml:space="preserve">Follow the Checkout Link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before="0" w:lineRule="auto"/>
        <w:ind w:left="720" w:firstLine="0"/>
        <w:rPr/>
      </w:pPr>
      <w:r w:rsidDel="00000000" w:rsidR="00000000" w:rsidRPr="00000000">
        <w:rPr>
          <w:rtl w:val="0"/>
        </w:rPr>
        <w:t xml:space="preserve">Walking with you </w:t>
      </w:r>
    </w:p>
    <w:p w:rsidR="00000000" w:rsidDel="00000000" w:rsidP="00000000" w:rsidRDefault="00000000" w:rsidRPr="00000000" w14:paraId="00000034">
      <w:pPr>
        <w:spacing w:before="0" w:lineRule="auto"/>
        <w:ind w:left="720" w:firstLine="0"/>
        <w:rPr>
          <w:rFonts w:ascii="Berkshire Swash" w:cs="Berkshire Swash" w:eastAsia="Berkshire Swash" w:hAnsi="Berkshire Swash"/>
          <w:i w:val="1"/>
          <w:iCs w:val="1"/>
          <w:color w:val="9900ff"/>
          <w:sz w:val="28"/>
          <w:szCs w:val="28"/>
        </w:rPr>
      </w:pPr>
      <w:r w:rsidDel="00000000" w:rsidR="00000000" w:rsidRPr="00000000">
        <w:rPr>
          <w:rFonts w:ascii="Berkshire Swash" w:cs="Berkshire Swash" w:eastAsia="Berkshire Swash" w:hAnsi="Berkshire Swash"/>
          <w:i w:val="1"/>
          <w:iCs w:val="1"/>
          <w:color w:val="9900ff"/>
          <w:sz w:val="28"/>
          <w:szCs w:val="28"/>
          <w:rtl w:val="0"/>
        </w:rPr>
        <w:t xml:space="preserve">Linda May - Positivity Path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erkshire Swash">
    <w:embedRegular w:fontKey="{00000000-0000-0000-0000-000000000000}" r:id="rId5" w:subsetted="0"/>
  </w:font>
  <w:font w:name="Cambria Math">
    <w:embedRegular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after="240" w:before="24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jc w:val="center"/>
    </w:pPr>
    <w:rPr>
      <w:rFonts w:ascii="Montserrat SemiBold" w:cs="Montserrat SemiBold" w:eastAsia="Montserrat SemiBold" w:hAnsi="Montserrat SemiBold"/>
      <w:sz w:val="40"/>
      <w:szCs w:val="40"/>
    </w:rPr>
  </w:style>
  <w:style w:type="paragraph" w:styleId="Heading3">
    <w:name w:val="heading 3"/>
    <w:basedOn w:val="Normal"/>
    <w:next w:val="Normal"/>
    <w:pPr>
      <w:keepNext w:val="1"/>
      <w:keepLines w:val="1"/>
    </w:pPr>
    <w:rPr>
      <w:rFonts w:ascii="Montserrat SemiBold" w:cs="Montserrat SemiBold" w:eastAsia="Montserrat SemiBold" w:hAnsi="Montserrat SemiBold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Normal0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pages.lindakaiorcoaching.com/checkout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pages.lindakaiorcoaching.com/calendar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5" Type="http://schemas.openxmlformats.org/officeDocument/2006/relationships/font" Target="fonts/BerkshireSwash-regular.ttf"/><Relationship Id="rId6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ntfloM/tC0pKlEBQoT+KmYQJLA==">CgMxLjA4AHIhMUVETXQzOG5GVElOR0NDZklYT2NmdURkcjFHZWp5X0pP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2026-02-28T17:04:00Z</dcterms:created>
</cp:coreProperties>
</file>