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Privacy Policy</w:t>
      </w:r>
    </w:p>
    <w:p>
      <w:pPr>
        <w:spacing w:after="120"/>
      </w:pPr>
      <w:r>
        <w:rPr>
          <w:i/>
          <w:iCs/>
        </w:rPr>
        <w:t xml:space="preserve">Effective Date: June 1, 2026</w:t>
      </w:r>
    </w:p>
    <w:p>
      <w:pPr>
        <w:spacing w:after="200"/>
      </w:pPr>
      <w:r>
        <w:t xml:space="preserve">This Privacy Policy describes how David Scheuring, a doing-business-as name operated by Pembroke Property Associates, LP ("we," "us," or "our"), collects, uses, and protects the personal information you provide when visiting oaktree.davidscheuring.com or submitting any form on this website.</w:t>
      </w:r>
    </w:p>
    <w:p>
      <w:pPr>
        <w:pStyle w:val="Heading2"/>
      </w:pPr>
      <w:r>
        <w:t xml:space="preserve">1. Information We Collect</w:t>
      </w:r>
    </w:p>
    <w:p>
      <w:pPr>
        <w:spacing w:after="100"/>
      </w:pPr>
      <w:r>
        <w:t xml:space="preserve">When you submit a form on this website, we may collect the following information:</w:t>
      </w:r>
    </w:p>
    <w:p>
      <w:pPr>
        <w:spacing w:after="80"/>
      </w:pPr>
      <w:r>
        <w:t xml:space="preserve">  •  First and last name</w:t>
      </w:r>
    </w:p>
    <w:p>
      <w:pPr>
        <w:spacing w:after="80"/>
      </w:pPr>
      <w:r>
        <w:t xml:space="preserve">  •  Email address</w:t>
      </w:r>
    </w:p>
    <w:p>
      <w:pPr>
        <w:spacing w:after="80"/>
      </w:pPr>
      <w:r>
        <w:t xml:space="preserve">  •  Phone number</w:t>
      </w:r>
    </w:p>
    <w:p>
      <w:pPr>
        <w:spacing w:after="200"/>
      </w:pPr>
      <w:r>
        <w:t xml:space="preserve">  •  State of residence</w:t>
      </w:r>
    </w:p>
    <w:p>
      <w:pPr>
        <w:spacing w:after="200"/>
      </w:pPr>
      <w:r>
        <w:t xml:space="preserve">We do not collect physical mailing addresses and do not conduct direct mail campaigns.</w:t>
      </w:r>
    </w:p>
    <w:p>
      <w:pPr>
        <w:pStyle w:val="Heading2"/>
      </w:pPr>
      <w:r>
        <w:t xml:space="preserve">2. How We Use Your Information</w:t>
      </w:r>
    </w:p>
    <w:p>
      <w:pPr>
        <w:spacing w:after="100"/>
      </w:pPr>
      <w:r>
        <w:t xml:space="preserve">We use the information you provide to:</w:t>
      </w:r>
    </w:p>
    <w:p>
      <w:pPr>
        <w:spacing w:after="80"/>
      </w:pPr>
      <w:r>
        <w:t xml:space="preserve">  •  Contact you about the Oaktree Funding RELO Program and related opportunities</w:t>
      </w:r>
    </w:p>
    <w:p>
      <w:pPr>
        <w:spacing w:after="80"/>
      </w:pPr>
      <w:r>
        <w:t xml:space="preserve">  •  Send you program information, updates, and follow-up communications via email and/or SMS text message</w:t>
      </w:r>
    </w:p>
    <w:p>
      <w:pPr>
        <w:spacing w:after="80"/>
      </w:pPr>
      <w:r>
        <w:t xml:space="preserve">  •  Schedule and conduct consultations</w:t>
      </w:r>
    </w:p>
    <w:p>
      <w:pPr>
        <w:spacing w:after="200"/>
      </w:pPr>
      <w:r>
        <w:t xml:space="preserve">  •  Respond to your inquiries</w:t>
      </w:r>
    </w:p>
    <w:p>
      <w:pPr>
        <w:pStyle w:val="Heading2"/>
      </w:pPr>
      <w:r>
        <w:t xml:space="preserve">3. SMS Text Messaging Consent</w:t>
      </w:r>
    </w:p>
    <w:p>
      <w:pPr>
        <w:spacing w:after="120"/>
      </w:pPr>
      <w:r>
        <w:t xml:space="preserve">By providing your phone number and checking the SMS consent box on our form, you expressly consent to receive SMS text messages from David Scheuring / Pembroke Property Associates, LP regarding the Oaktree Funding RELO Program, program updates, and related business communications.</w:t>
      </w:r>
    </w:p>
    <w:p>
      <w:pPr>
        <w:spacing w:after="80"/>
      </w:pPr>
      <w:r>
        <w:t xml:space="preserve">  •  Message frequency varies and may be up to once per day.</w:t>
      </w:r>
    </w:p>
    <w:p>
      <w:pPr>
        <w:spacing w:after="80"/>
      </w:pPr>
      <w:r>
        <w:t xml:space="preserve">  •  Message and data rates may apply.</w:t>
      </w:r>
    </w:p>
    <w:p>
      <w:pPr>
        <w:spacing w:after="80"/>
      </w:pPr>
      <w:r>
        <w:t xml:space="preserve">  •  To opt out at any time, reply STOP to any text message.</w:t>
      </w:r>
    </w:p>
    <w:p>
      <w:pPr>
        <w:spacing w:after="120"/>
      </w:pPr>
      <w:r>
        <w:t xml:space="preserve">  •  For help, reply HELP or contact us at ds@davidscheuring.com.</w:t>
      </w:r>
    </w:p>
    <w:p>
      <w:pPr>
        <w:spacing w:after="200"/>
      </w:pPr>
      <w:r>
        <w:t xml:space="preserve">Consent to receive SMS messages is not a condition of any purchase or participation in any program.</w:t>
      </w:r>
    </w:p>
    <w:p>
      <w:pPr>
        <w:pStyle w:val="Heading2"/>
      </w:pPr>
      <w:r>
        <w:t xml:space="preserve">4. Email Communications</w:t>
      </w:r>
    </w:p>
    <w:p>
      <w:pPr>
        <w:spacing w:after="200"/>
      </w:pPr>
      <w:r>
        <w:t xml:space="preserve">By providing your email address, you consent to receive email communications from us regarding the Oaktree Funding RELO Program and related information. You may unsubscribe from marketing emails at any time by clicking the unsubscribe link in any email or by contacting us directly at ds@davidscheuring.com.</w:t>
      </w:r>
    </w:p>
    <w:p>
      <w:pPr>
        <w:pStyle w:val="Heading2"/>
      </w:pPr>
      <w:r>
        <w:t xml:space="preserve">5. Sharing of Information</w:t>
      </w:r>
    </w:p>
    <w:p>
      <w:pPr>
        <w:spacing w:after="200"/>
      </w:pPr>
      <w:r>
        <w:t xml:space="preserve">We do not sell, rent, or trade your personal information to third parties. We may share your information with Oaktree Funding Corp. for the purpose of processing your program inquiry or application. We do not share your information with unaffiliated third parties for marketing purposes.</w:t>
      </w:r>
    </w:p>
    <w:p>
      <w:pPr>
        <w:pStyle w:val="Heading2"/>
      </w:pPr>
      <w:r>
        <w:t xml:space="preserve">6. Data Security</w:t>
      </w:r>
    </w:p>
    <w:p>
      <w:pPr>
        <w:spacing w:after="200"/>
      </w:pPr>
      <w:r>
        <w:t xml:space="preserve">We take reasonable measures to protect the information you provide. However, no method of transmission over the internet or electronic storage is completely secure, and we cannot guarantee absolute security.</w:t>
      </w:r>
    </w:p>
    <w:p>
      <w:pPr>
        <w:pStyle w:val="Heading2"/>
      </w:pPr>
      <w:r>
        <w:t xml:space="preserve">7. Your Rights</w:t>
      </w:r>
    </w:p>
    <w:p>
      <w:pPr>
        <w:spacing w:after="200"/>
      </w:pPr>
      <w:r>
        <w:t xml:space="preserve">You may request access to, correction of, or deletion of your personal information at any time by contacting us at ds@davidscheuring.com. We will respond to your request within a reasonable timeframe.</w:t>
      </w:r>
    </w:p>
    <w:p>
      <w:pPr>
        <w:pStyle w:val="Heading2"/>
      </w:pPr>
      <w:r>
        <w:t xml:space="preserve">8. Changes to This Policy</w:t>
      </w:r>
    </w:p>
    <w:p>
      <w:pPr>
        <w:spacing w:after="200"/>
      </w:pPr>
      <w:r>
        <w:t xml:space="preserve">We may update this Privacy Policy from time to time. Changes will be posted on this page with an updated effective date. Your continued use of this website after any changes constitutes your acceptance of the revised policy.</w:t>
      </w:r>
    </w:p>
    <w:p>
      <w:pPr>
        <w:pStyle w:val="Heading2"/>
      </w:pPr>
      <w:r>
        <w:t xml:space="preserve">9. Contact Us</w:t>
      </w:r>
    </w:p>
    <w:p>
      <w:pPr>
        <w:spacing w:after="100"/>
      </w:pPr>
      <w:r>
        <w:t xml:space="preserve">If you have questions about this Privacy Policy, please contact us at:</w:t>
      </w:r>
    </w:p>
    <w:p>
      <w:pPr>
        <w:spacing w:after="80"/>
      </w:pPr>
      <w:r>
        <w:t xml:space="preserve">David Scheuring / Pembroke Property Associates, LP</w:t>
      </w:r>
    </w:p>
    <w:p>
      <w:pPr>
        <w:spacing w:after="80"/>
      </w:pPr>
      <w:r>
        <w:t xml:space="preserve">Email: ds@davidscheuring.com</w:t>
      </w:r>
    </w:p>
    <w:p>
      <w:pPr>
        <w:spacing w:after="80"/>
      </w:pPr>
      <w:r>
        <w:t xml:space="preserve">Phone: 484-537-7497</w:t>
      </w:r>
    </w:p>
    <w:p>
      <w:pPr>
        <w:spacing w:after="200"/>
      </w:pPr>
      <w:r>
        <w:t xml:space="preserve">Website: oaktree.davidscheuring.com</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1F3864"/>
      <w:sz w:val="28"/>
      <w:szCs w:val="28"/>
    </w:rPr>
  </w:style>
  <w:style w:type="paragraph" w:styleId="Heading2">
    <w:name w:val="Heading 2"/>
    <w:basedOn w:val="Normal"/>
    <w:next w:val="Normal"/>
    <w:qFormat/>
    <w:pPr>
      <w:spacing w:after="100" w:before="200"/>
      <w:outlineLvl w:val="1"/>
    </w:pPr>
    <w:rPr>
      <w:rFonts w:ascii="Arial" w:cs="Arial" w:eastAsia="Arial" w:hAnsi="Arial"/>
      <w:b/>
      <w:bCs/>
      <w:color w:val="1F386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2026-05-31T16:19:53.341Z</dcterms:created>
  <dcterms:modified xsi:type="dcterms:W3CDTF">2026-05-31T16:19:53.357Z</dcterms:modified>
</cp:coreProperties>
</file>

<file path=docProps/custom.xml><?xml version="1.0" encoding="utf-8"?>
<Properties xmlns="http://schemas.openxmlformats.org/officeDocument/2006/custom-properties" xmlns:vt="http://schemas.openxmlformats.org/officeDocument/2006/docPropsVTypes"/>
</file>