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FA60" w14:textId="77777777" w:rsidR="00567D50" w:rsidRDefault="00567D50" w:rsidP="00567D50">
      <w:pPr>
        <w:spacing w:before="157" w:after="157"/>
        <w:jc w:val="center"/>
        <w:rPr>
          <w:rFonts w:eastAsia="Arial" w:hAnsi="Arial" w:cs="Arial"/>
          <w:b/>
          <w:color w:val="000000"/>
          <w:sz w:val="39"/>
        </w:rPr>
      </w:pPr>
      <w:r>
        <w:rPr>
          <w:rFonts w:eastAsia="Arial" w:hAnsi="Arial" w:cs="Arial"/>
          <w:b/>
          <w:noProof/>
          <w:color w:val="000000"/>
          <w:sz w:val="39"/>
        </w:rPr>
        <w:drawing>
          <wp:inline distT="0" distB="0" distL="0" distR="0" wp14:anchorId="5D11F31C" wp14:editId="14A86BBD">
            <wp:extent cx="1490597" cy="1308735"/>
            <wp:effectExtent l="0" t="0" r="0" b="0"/>
            <wp:docPr id="227125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25175" name="Picture 227125175"/>
                    <pic:cNvPicPr/>
                  </pic:nvPicPr>
                  <pic:blipFill>
                    <a:blip r:embed="rId7">
                      <a:extLst>
                        <a:ext uri="{28A0092B-C50C-407E-A947-70E740481C1C}">
                          <a14:useLocalDpi xmlns:a14="http://schemas.microsoft.com/office/drawing/2010/main" val="0"/>
                        </a:ext>
                      </a:extLst>
                    </a:blip>
                    <a:stretch>
                      <a:fillRect/>
                    </a:stretch>
                  </pic:blipFill>
                  <pic:spPr>
                    <a:xfrm>
                      <a:off x="0" y="0"/>
                      <a:ext cx="1503086" cy="1319700"/>
                    </a:xfrm>
                    <a:prstGeom prst="rect">
                      <a:avLst/>
                    </a:prstGeom>
                  </pic:spPr>
                </pic:pic>
              </a:graphicData>
            </a:graphic>
          </wp:inline>
        </w:drawing>
      </w:r>
    </w:p>
    <w:p w14:paraId="728234ED" w14:textId="77777777" w:rsidR="00567D50" w:rsidRDefault="00567D50" w:rsidP="00567D50">
      <w:pPr>
        <w:spacing w:before="157" w:after="157"/>
        <w:rPr>
          <w:rFonts w:eastAsia="Arial" w:hAnsi="Arial" w:cs="Arial"/>
          <w:b/>
          <w:color w:val="000000"/>
          <w:sz w:val="39"/>
        </w:rPr>
      </w:pPr>
    </w:p>
    <w:p w14:paraId="08355246" w14:textId="77777777" w:rsidR="00567D50" w:rsidRDefault="00567D50" w:rsidP="00567D50">
      <w:pPr>
        <w:spacing w:before="157" w:after="157"/>
        <w:jc w:val="center"/>
        <w:rPr>
          <w:rFonts w:eastAsia="Arial" w:hAnsi="Arial" w:cs="Arial"/>
          <w:b/>
          <w:color w:val="000000"/>
          <w:sz w:val="39"/>
        </w:rPr>
      </w:pPr>
    </w:p>
    <w:p w14:paraId="00A209BF" w14:textId="77777777" w:rsidR="00567D50" w:rsidRDefault="00567D50" w:rsidP="00567D50">
      <w:pPr>
        <w:spacing w:before="157" w:after="157"/>
        <w:jc w:val="center"/>
        <w:rPr>
          <w:rFonts w:eastAsia="Arial" w:hAnsi="Arial" w:cs="Arial"/>
          <w:b/>
          <w:color w:val="000000"/>
          <w:sz w:val="39"/>
        </w:rPr>
      </w:pPr>
    </w:p>
    <w:p w14:paraId="635C8E58" w14:textId="77777777" w:rsidR="00567D50" w:rsidRDefault="00567D50" w:rsidP="00567D50">
      <w:pPr>
        <w:spacing w:before="157" w:after="157"/>
        <w:jc w:val="center"/>
      </w:pPr>
      <w:r>
        <w:rPr>
          <w:rFonts w:eastAsia="Arial" w:hAnsi="Arial" w:cs="Arial"/>
          <w:b/>
          <w:color w:val="000000"/>
          <w:sz w:val="39"/>
        </w:rPr>
        <w:t>Start an AI Recruiting Business in 21 Days</w:t>
      </w:r>
    </w:p>
    <w:p w14:paraId="54629542" w14:textId="77777777" w:rsidR="000E1E80" w:rsidRDefault="000E1E80" w:rsidP="000E1E80">
      <w:pPr>
        <w:spacing w:before="360" w:after="80"/>
        <w:jc w:val="center"/>
        <w:rPr>
          <w:rFonts w:hAnsi="Arial" w:cs="Arial"/>
          <w:b/>
          <w:color w:val="1A1A1A"/>
          <w:sz w:val="44"/>
          <w:szCs w:val="44"/>
        </w:rPr>
      </w:pPr>
    </w:p>
    <w:p w14:paraId="70CDBB61" w14:textId="4BBF1640" w:rsidR="00567D50" w:rsidRDefault="000E1E80" w:rsidP="000E1E80">
      <w:pPr>
        <w:spacing w:before="360" w:after="80"/>
        <w:jc w:val="center"/>
        <w:rPr>
          <w:rFonts w:hAnsi="Arial" w:cs="Arial"/>
          <w:b/>
          <w:color w:val="1A1A1A"/>
          <w:sz w:val="44"/>
          <w:szCs w:val="44"/>
        </w:rPr>
      </w:pPr>
      <w:r>
        <w:rPr>
          <w:rFonts w:hAnsi="Arial" w:cs="Arial"/>
          <w:b/>
          <w:color w:val="1A1A1A"/>
          <w:sz w:val="44"/>
          <w:szCs w:val="44"/>
        </w:rPr>
        <w:t>Chapter 16 of 64 is free with our compliments.</w:t>
      </w:r>
    </w:p>
    <w:p w14:paraId="1F9A75BF" w14:textId="77777777" w:rsidR="00567D50" w:rsidRDefault="00567D50">
      <w:pPr>
        <w:spacing w:before="360" w:after="80"/>
        <w:rPr>
          <w:rFonts w:hAnsi="Arial" w:cs="Arial"/>
          <w:b/>
          <w:color w:val="1A1A1A"/>
          <w:sz w:val="44"/>
          <w:szCs w:val="44"/>
        </w:rPr>
      </w:pPr>
    </w:p>
    <w:p w14:paraId="03A3DD75" w14:textId="77777777" w:rsidR="00567D50" w:rsidRDefault="00567D50">
      <w:pPr>
        <w:spacing w:before="360" w:after="80"/>
        <w:rPr>
          <w:rFonts w:hAnsi="Arial" w:cs="Arial"/>
          <w:b/>
          <w:color w:val="1A1A1A"/>
          <w:sz w:val="44"/>
          <w:szCs w:val="44"/>
        </w:rPr>
      </w:pPr>
    </w:p>
    <w:p w14:paraId="40738667" w14:textId="77777777" w:rsidR="00567D50" w:rsidRDefault="00567D50">
      <w:pPr>
        <w:spacing w:before="360" w:after="80"/>
        <w:rPr>
          <w:rFonts w:hAnsi="Arial" w:cs="Arial"/>
          <w:b/>
          <w:color w:val="1A1A1A"/>
          <w:sz w:val="44"/>
          <w:szCs w:val="44"/>
        </w:rPr>
      </w:pPr>
    </w:p>
    <w:p w14:paraId="2AF80066" w14:textId="77777777" w:rsidR="00567D50" w:rsidRDefault="00567D50">
      <w:pPr>
        <w:spacing w:before="360" w:after="80"/>
        <w:rPr>
          <w:rFonts w:hAnsi="Arial" w:cs="Arial"/>
          <w:b/>
          <w:color w:val="1A1A1A"/>
          <w:sz w:val="44"/>
          <w:szCs w:val="44"/>
        </w:rPr>
      </w:pPr>
    </w:p>
    <w:p w14:paraId="073420E0" w14:textId="77777777" w:rsidR="00567D50" w:rsidRDefault="00567D50">
      <w:pPr>
        <w:spacing w:before="360" w:after="80"/>
        <w:rPr>
          <w:rFonts w:hAnsi="Arial" w:cs="Arial"/>
          <w:b/>
          <w:color w:val="1A1A1A"/>
          <w:sz w:val="44"/>
          <w:szCs w:val="44"/>
        </w:rPr>
      </w:pPr>
    </w:p>
    <w:p w14:paraId="75DDE05A" w14:textId="77777777" w:rsidR="00567D50" w:rsidRDefault="00567D50">
      <w:pPr>
        <w:spacing w:before="360" w:after="80"/>
        <w:rPr>
          <w:rFonts w:hAnsi="Arial" w:cs="Arial"/>
          <w:b/>
          <w:color w:val="1A1A1A"/>
          <w:sz w:val="44"/>
          <w:szCs w:val="44"/>
        </w:rPr>
      </w:pPr>
    </w:p>
    <w:p w14:paraId="5BF4D8A0" w14:textId="77777777" w:rsidR="005B7D07" w:rsidRDefault="00AB334B">
      <w:pPr>
        <w:spacing w:before="360" w:after="80"/>
        <w:rPr>
          <w:rFonts w:hAnsi="Arial" w:cs="Arial"/>
          <w:b/>
          <w:color w:val="1A1A1A"/>
          <w:sz w:val="44"/>
          <w:szCs w:val="44"/>
        </w:rPr>
      </w:pPr>
      <w:r>
        <w:rPr>
          <w:rFonts w:hAnsi="Arial" w:cs="Arial"/>
          <w:b/>
          <w:color w:val="1A1A1A"/>
          <w:sz w:val="44"/>
          <w:szCs w:val="44"/>
        </w:rPr>
        <w:t>Contents</w:t>
      </w:r>
    </w:p>
    <w:p w14:paraId="5B275C99" w14:textId="77777777" w:rsidR="005B7D07" w:rsidRDefault="005B7D07">
      <w:pPr>
        <w:pBdr>
          <w:bottom w:val="single" w:sz="4" w:space="4" w:color="E0E0E0"/>
        </w:pBdr>
        <w:spacing w:after="240"/>
      </w:pPr>
    </w:p>
    <w:p w14:paraId="101837B2" w14:textId="77777777" w:rsidR="005B7D07" w:rsidRPr="001A6DA5" w:rsidRDefault="005B7D07">
      <w:pPr>
        <w:tabs>
          <w:tab w:val="right" w:leader="dot" w:pos="9510"/>
        </w:tabs>
        <w:spacing w:after="60"/>
        <w:rPr>
          <w:rFonts w:hAnsi="Arial" w:cs="Arial"/>
          <w:sz w:val="20"/>
          <w:szCs w:val="20"/>
        </w:rPr>
      </w:pPr>
      <w:hyperlink w:anchor="chapter01">
        <w:r>
          <w:rPr>
            <w:rFonts w:hAnsi="Arial" w:cs="Arial"/>
            <w:b/>
            <w:color w:val="CC0000"/>
            <w:sz w:val="20"/>
            <w:szCs w:val="20"/>
          </w:rPr>
          <w:t xml:space="preserve">Chapter 1  </w:t>
        </w:r>
        <w:r>
          <w:rPr>
            <w:rFonts w:hAnsi="Arial" w:cs="Arial"/>
            <w:color w:val="1A1A1A"/>
            <w:sz w:val="20"/>
            <w:szCs w:val="20"/>
          </w:rPr>
          <w:t>Welcome: How to Use This Programme</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4</w:t>
      </w:r>
      <w:r>
        <w:rPr>
          <w:rFonts w:hAnsi="Arial" w:cs="Arial"/>
          <w:color w:val="888888"/>
          <w:sz w:val="20"/>
          <w:szCs w:val="20"/>
        </w:rPr>
        <w:fldChar w:fldCharType="end"/>
      </w:r>
    </w:p>
    <w:p w14:paraId="0C1D608A" w14:textId="77777777" w:rsidR="005B7D07" w:rsidRPr="001A6DA5" w:rsidRDefault="005B7D07">
      <w:pPr>
        <w:tabs>
          <w:tab w:val="right" w:leader="dot" w:pos="9510"/>
        </w:tabs>
        <w:spacing w:after="60"/>
        <w:rPr>
          <w:rFonts w:hAnsi="Arial" w:cs="Arial"/>
          <w:sz w:val="20"/>
          <w:szCs w:val="20"/>
        </w:rPr>
      </w:pPr>
      <w:hyperlink w:anchor="chapter02">
        <w:r>
          <w:rPr>
            <w:rFonts w:hAnsi="Arial" w:cs="Arial"/>
            <w:b/>
            <w:color w:val="CC0000"/>
            <w:sz w:val="20"/>
            <w:szCs w:val="20"/>
          </w:rPr>
          <w:t xml:space="preserve">Chapter 2  </w:t>
        </w:r>
        <w:r>
          <w:rPr>
            <w:rFonts w:hAnsi="Arial" w:cs="Arial"/>
            <w:color w:val="1A1A1A"/>
            <w:sz w:val="20"/>
            <w:szCs w:val="20"/>
          </w:rPr>
          <w:t>What Recruitment Really Is in 2026 and Why Some Vacancies Hurt Recruiters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chapter02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6</w:t>
      </w:r>
      <w:r>
        <w:rPr>
          <w:rFonts w:hAnsi="Arial" w:cs="Arial"/>
          <w:color w:val="888888"/>
          <w:sz w:val="20"/>
          <w:szCs w:val="20"/>
        </w:rPr>
        <w:fldChar w:fldCharType="end"/>
      </w:r>
    </w:p>
    <w:p w14:paraId="5E0D3C70" w14:textId="77777777" w:rsidR="005B7D07" w:rsidRPr="001A6DA5" w:rsidRDefault="005B7D07">
      <w:pPr>
        <w:tabs>
          <w:tab w:val="right" w:leader="dot" w:pos="9510"/>
        </w:tabs>
        <w:spacing w:after="60"/>
        <w:rPr>
          <w:rFonts w:hAnsi="Arial" w:cs="Arial"/>
          <w:sz w:val="20"/>
          <w:szCs w:val="20"/>
        </w:rPr>
      </w:pPr>
      <w:hyperlink w:anchor="chapter03">
        <w:r>
          <w:rPr>
            <w:rFonts w:hAnsi="Arial" w:cs="Arial"/>
            <w:b/>
            <w:color w:val="CC0000"/>
            <w:sz w:val="20"/>
            <w:szCs w:val="20"/>
          </w:rPr>
          <w:t xml:space="preserve">Chapter 3  </w:t>
        </w:r>
        <w:r>
          <w:rPr>
            <w:rFonts w:hAnsi="Arial" w:cs="Arial"/>
            <w:color w:val="1A1A1A"/>
            <w:sz w:val="20"/>
            <w:szCs w:val="20"/>
          </w:rPr>
          <w:t>Recruitment Is a Sales Job Done Ethically</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chapter03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11</w:t>
      </w:r>
      <w:r>
        <w:rPr>
          <w:rFonts w:hAnsi="Arial" w:cs="Arial"/>
          <w:color w:val="888888"/>
          <w:sz w:val="20"/>
          <w:szCs w:val="20"/>
        </w:rPr>
        <w:fldChar w:fldCharType="end"/>
      </w:r>
    </w:p>
    <w:p w14:paraId="3CD47845" w14:textId="77777777" w:rsidR="005B7D07" w:rsidRPr="001A6DA5" w:rsidRDefault="005B7D07">
      <w:pPr>
        <w:tabs>
          <w:tab w:val="right" w:leader="dot" w:pos="9510"/>
        </w:tabs>
        <w:spacing w:after="60"/>
        <w:rPr>
          <w:rFonts w:hAnsi="Arial" w:cs="Arial"/>
          <w:sz w:val="20"/>
          <w:szCs w:val="20"/>
        </w:rPr>
      </w:pPr>
      <w:hyperlink w:anchor="chapter04">
        <w:r>
          <w:rPr>
            <w:rFonts w:hAnsi="Arial" w:cs="Arial"/>
            <w:b/>
            <w:color w:val="CC0000"/>
            <w:sz w:val="20"/>
            <w:szCs w:val="20"/>
          </w:rPr>
          <w:t xml:space="preserve">Chapter 4  </w:t>
        </w:r>
        <w:r>
          <w:rPr>
            <w:rFonts w:hAnsi="Arial" w:cs="Arial"/>
            <w:color w:val="1A1A1A"/>
            <w:sz w:val="20"/>
            <w:szCs w:val="20"/>
          </w:rPr>
          <w:t>The Recruiter Mindset: Activity, Ownership, and Professional Opportunism</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16</w:t>
      </w:r>
      <w:r>
        <w:rPr>
          <w:rFonts w:hAnsi="Arial" w:cs="Arial"/>
          <w:color w:val="888888"/>
          <w:sz w:val="20"/>
          <w:szCs w:val="20"/>
        </w:rPr>
        <w:fldChar w:fldCharType="end"/>
      </w:r>
    </w:p>
    <w:p w14:paraId="3E16B1E7" w14:textId="77777777" w:rsidR="005B7D07" w:rsidRPr="001A6DA5" w:rsidRDefault="005B7D07">
      <w:pPr>
        <w:tabs>
          <w:tab w:val="right" w:leader="dot" w:pos="9510"/>
        </w:tabs>
        <w:spacing w:after="60"/>
        <w:rPr>
          <w:rFonts w:hAnsi="Arial" w:cs="Arial"/>
          <w:sz w:val="20"/>
          <w:szCs w:val="20"/>
        </w:rPr>
      </w:pPr>
      <w:hyperlink w:anchor="chapter05">
        <w:r>
          <w:rPr>
            <w:rFonts w:hAnsi="Arial" w:cs="Arial"/>
            <w:b/>
            <w:color w:val="CC0000"/>
            <w:sz w:val="20"/>
            <w:szCs w:val="20"/>
          </w:rPr>
          <w:t xml:space="preserve">Chapter 5  </w:t>
        </w:r>
        <w:r>
          <w:rPr>
            <w:rFonts w:hAnsi="Arial" w:cs="Arial"/>
            <w:color w:val="1A1A1A"/>
            <w:sz w:val="20"/>
            <w:szCs w:val="20"/>
          </w:rPr>
          <w:t>Choosing Your Market, Desk, and Niche with AI Deep Research</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19</w:t>
      </w:r>
      <w:r>
        <w:rPr>
          <w:rFonts w:hAnsi="Arial" w:cs="Arial"/>
          <w:color w:val="888888"/>
          <w:sz w:val="20"/>
          <w:szCs w:val="20"/>
        </w:rPr>
        <w:fldChar w:fldCharType="end"/>
      </w:r>
    </w:p>
    <w:p w14:paraId="07B3C5A9" w14:textId="77777777" w:rsidR="005B7D07" w:rsidRPr="001A6DA5" w:rsidRDefault="005B7D07">
      <w:pPr>
        <w:tabs>
          <w:tab w:val="right" w:leader="dot" w:pos="9510"/>
        </w:tabs>
        <w:spacing w:after="60"/>
        <w:rPr>
          <w:rFonts w:hAnsi="Arial" w:cs="Arial"/>
          <w:sz w:val="20"/>
          <w:szCs w:val="20"/>
        </w:rPr>
      </w:pPr>
      <w:hyperlink w:anchor="chapter06">
        <w:r>
          <w:rPr>
            <w:rFonts w:hAnsi="Arial" w:cs="Arial"/>
            <w:b/>
            <w:color w:val="CC0000"/>
            <w:sz w:val="20"/>
            <w:szCs w:val="20"/>
          </w:rPr>
          <w:t xml:space="preserve">Chapter 6  </w:t>
        </w:r>
        <w:r>
          <w:rPr>
            <w:rFonts w:hAnsi="Arial" w:cs="Arial"/>
            <w:color w:val="1A1A1A"/>
            <w:sz w:val="20"/>
            <w:szCs w:val="20"/>
          </w:rPr>
          <w:t>AI as Your Efficiency Engine</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chapter06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22</w:t>
      </w:r>
      <w:r>
        <w:rPr>
          <w:rFonts w:hAnsi="Arial" w:cs="Arial"/>
          <w:color w:val="888888"/>
          <w:sz w:val="20"/>
          <w:szCs w:val="20"/>
        </w:rPr>
        <w:fldChar w:fldCharType="end"/>
      </w:r>
    </w:p>
    <w:p w14:paraId="16B29699" w14:textId="77777777" w:rsidR="005B7D07" w:rsidRPr="001A6DA5" w:rsidRDefault="005B7D07">
      <w:pPr>
        <w:tabs>
          <w:tab w:val="right" w:leader="dot" w:pos="9510"/>
        </w:tabs>
        <w:spacing w:after="60"/>
        <w:rPr>
          <w:rFonts w:hAnsi="Arial" w:cs="Arial"/>
          <w:sz w:val="20"/>
          <w:szCs w:val="20"/>
        </w:rPr>
      </w:pPr>
      <w:hyperlink w:anchor="chapter07">
        <w:r>
          <w:rPr>
            <w:rFonts w:hAnsi="Arial" w:cs="Arial"/>
            <w:b/>
            <w:color w:val="CC0000"/>
            <w:sz w:val="20"/>
            <w:szCs w:val="20"/>
          </w:rPr>
          <w:t xml:space="preserve">Chapter 7  </w:t>
        </w:r>
        <w:r>
          <w:rPr>
            <w:rFonts w:hAnsi="Arial" w:cs="Arial"/>
            <w:color w:val="1A1A1A"/>
            <w:sz w:val="20"/>
            <w:szCs w:val="20"/>
          </w:rPr>
          <w:t>Step 1: Planning Your Recruitment Day and Setting Personal Goals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23</w:t>
      </w:r>
      <w:r>
        <w:rPr>
          <w:rFonts w:hAnsi="Arial" w:cs="Arial"/>
          <w:color w:val="888888"/>
          <w:sz w:val="20"/>
          <w:szCs w:val="20"/>
        </w:rPr>
        <w:fldChar w:fldCharType="end"/>
      </w:r>
    </w:p>
    <w:p w14:paraId="5C4839E1" w14:textId="77777777" w:rsidR="005B7D07" w:rsidRPr="001A6DA5" w:rsidRDefault="005B7D07">
      <w:pPr>
        <w:tabs>
          <w:tab w:val="right" w:leader="dot" w:pos="9510"/>
        </w:tabs>
        <w:spacing w:after="60"/>
        <w:rPr>
          <w:rFonts w:hAnsi="Arial" w:cs="Arial"/>
          <w:sz w:val="20"/>
          <w:szCs w:val="20"/>
        </w:rPr>
      </w:pPr>
      <w:hyperlink w:anchor="chapter08">
        <w:r>
          <w:rPr>
            <w:rFonts w:hAnsi="Arial" w:cs="Arial"/>
            <w:b/>
            <w:color w:val="CC0000"/>
            <w:sz w:val="20"/>
            <w:szCs w:val="20"/>
          </w:rPr>
          <w:t xml:space="preserve">Chapter 8  </w:t>
        </w:r>
        <w:r>
          <w:rPr>
            <w:rFonts w:hAnsi="Arial" w:cs="Arial"/>
            <w:color w:val="1A1A1A"/>
            <w:sz w:val="20"/>
            <w:szCs w:val="20"/>
          </w:rPr>
          <w:t>Step 2: Qualifying Your Clients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chapter08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28</w:t>
      </w:r>
      <w:r>
        <w:rPr>
          <w:rFonts w:hAnsi="Arial" w:cs="Arial"/>
          <w:color w:val="888888"/>
          <w:sz w:val="20"/>
          <w:szCs w:val="20"/>
        </w:rPr>
        <w:fldChar w:fldCharType="end"/>
      </w:r>
    </w:p>
    <w:p w14:paraId="59E165D2" w14:textId="77777777" w:rsidR="005B7D07" w:rsidRPr="001A6DA5" w:rsidRDefault="005B7D07">
      <w:pPr>
        <w:tabs>
          <w:tab w:val="right" w:leader="dot" w:pos="9510"/>
        </w:tabs>
        <w:spacing w:after="60"/>
        <w:rPr>
          <w:rFonts w:hAnsi="Arial" w:cs="Arial"/>
          <w:sz w:val="20"/>
          <w:szCs w:val="20"/>
        </w:rPr>
      </w:pPr>
      <w:hyperlink w:anchor="chapter09">
        <w:r>
          <w:rPr>
            <w:rFonts w:hAnsi="Arial" w:cs="Arial"/>
            <w:b/>
            <w:color w:val="CC0000"/>
            <w:sz w:val="20"/>
            <w:szCs w:val="20"/>
          </w:rPr>
          <w:t xml:space="preserve">Chapter 9  </w:t>
        </w:r>
        <w:r>
          <w:rPr>
            <w:rFonts w:hAnsi="Arial" w:cs="Arial"/>
            <w:color w:val="1A1A1A"/>
            <w:sz w:val="20"/>
            <w:szCs w:val="20"/>
          </w:rPr>
          <w:t>Step 3: Proactive Candidate Sourcing</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chapter09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35</w:t>
      </w:r>
      <w:r>
        <w:rPr>
          <w:rFonts w:hAnsi="Arial" w:cs="Arial"/>
          <w:color w:val="888888"/>
          <w:sz w:val="20"/>
          <w:szCs w:val="20"/>
        </w:rPr>
        <w:fldChar w:fldCharType="end"/>
      </w:r>
    </w:p>
    <w:p w14:paraId="370C1782" w14:textId="77777777" w:rsidR="00D103A6" w:rsidRDefault="00D103A6">
      <w:pPr>
        <w:tabs>
          <w:tab w:val="right" w:leader="dot" w:pos="9510"/>
        </w:tabs>
        <w:spacing w:after="60"/>
        <w:rPr>
          <w:rFonts w:hAnsi="Arial" w:cs="Arial"/>
          <w:sz w:val="20"/>
          <w:szCs w:val="20"/>
        </w:rPr>
      </w:pPr>
      <w:hyperlink w:anchor="chapter09a">
        <w:r>
          <w:rPr>
            <w:rFonts w:hAnsi="Arial" w:cs="Arial"/>
            <w:b/>
            <w:color w:val="CC0000"/>
            <w:sz w:val="20"/>
            <w:szCs w:val="20"/>
          </w:rPr>
          <w:t xml:space="preserve">Chapter 9A  </w:t>
        </w:r>
        <w:r>
          <w:rPr>
            <w:rFonts w:hAnsi="Arial" w:cs="Arial"/>
            <w:color w:val="1A1A1A"/>
            <w:sz w:val="20"/>
            <w:szCs w:val="20"/>
          </w:rPr>
          <w:t>Step 3 Supplement: Proactive Candidate Sourcing – LinkedIn</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chapter09a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57</w:t>
      </w:r>
      <w:r>
        <w:rPr>
          <w:rFonts w:hAnsi="Arial" w:cs="Arial"/>
          <w:color w:val="888888"/>
          <w:sz w:val="20"/>
          <w:szCs w:val="20"/>
        </w:rPr>
        <w:fldChar w:fldCharType="end"/>
      </w:r>
    </w:p>
    <w:p w14:paraId="65EEB77B" w14:textId="77777777" w:rsidR="00D103A6" w:rsidRDefault="00D103A6">
      <w:pPr>
        <w:tabs>
          <w:tab w:val="right" w:leader="dot" w:pos="9510"/>
        </w:tabs>
        <w:spacing w:after="60"/>
        <w:rPr>
          <w:rFonts w:hAnsi="Arial" w:cs="Arial"/>
          <w:sz w:val="20"/>
          <w:szCs w:val="20"/>
        </w:rPr>
      </w:pPr>
      <w:hyperlink w:anchor="chapter09b">
        <w:r>
          <w:rPr>
            <w:rFonts w:hAnsi="Arial" w:cs="Arial"/>
            <w:b/>
            <w:color w:val="CC0000"/>
            <w:sz w:val="20"/>
            <w:szCs w:val="20"/>
          </w:rPr>
          <w:t xml:space="preserve">Chapter 9B  </w:t>
        </w:r>
        <w:r>
          <w:rPr>
            <w:rFonts w:hAnsi="Arial" w:cs="Arial"/>
            <w:color w:val="1A1A1A"/>
            <w:sz w:val="20"/>
            <w:szCs w:val="20"/>
          </w:rPr>
          <w:t>Step 3 Supplement: Reaching Passive Candidates on LinkedIn Using Video</w:t>
        </w:r>
      </w:hyperlink>
    </w:p>
    <w:p w14:paraId="1201E10C" w14:textId="77777777" w:rsidR="005B7D07" w:rsidRPr="001A6DA5" w:rsidRDefault="005B7D07">
      <w:pPr>
        <w:tabs>
          <w:tab w:val="right" w:leader="dot" w:pos="9510"/>
        </w:tabs>
        <w:spacing w:after="60"/>
        <w:rPr>
          <w:rFonts w:hAnsi="Arial" w:cs="Arial"/>
          <w:sz w:val="20"/>
          <w:szCs w:val="20"/>
        </w:rPr>
      </w:pPr>
      <w:hyperlink w:anchor="chapter10">
        <w:r>
          <w:rPr>
            <w:rFonts w:hAnsi="Arial" w:cs="Arial"/>
            <w:b/>
            <w:color w:val="CC0000"/>
            <w:sz w:val="20"/>
            <w:szCs w:val="20"/>
          </w:rPr>
          <w:t xml:space="preserve">Chapter 10  </w:t>
        </w:r>
        <w:r>
          <w:rPr>
            <w:rFonts w:hAnsi="Arial" w:cs="Arial"/>
            <w:color w:val="1A1A1A"/>
            <w:sz w:val="20"/>
            <w:szCs w:val="20"/>
          </w:rPr>
          <w:t>Step 4: Time Management and the Chain</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chapter10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68</w:t>
      </w:r>
      <w:r>
        <w:rPr>
          <w:rFonts w:hAnsi="Arial" w:cs="Arial"/>
          <w:color w:val="888888"/>
          <w:sz w:val="20"/>
          <w:szCs w:val="20"/>
        </w:rPr>
        <w:fldChar w:fldCharType="end"/>
      </w:r>
    </w:p>
    <w:p w14:paraId="6D234A65" w14:textId="77777777" w:rsidR="005B7D07" w:rsidRPr="001A6DA5" w:rsidRDefault="005B7D07">
      <w:pPr>
        <w:tabs>
          <w:tab w:val="right" w:leader="dot" w:pos="9510"/>
        </w:tabs>
        <w:spacing w:after="60"/>
        <w:rPr>
          <w:rFonts w:hAnsi="Arial" w:cs="Arial"/>
          <w:sz w:val="20"/>
          <w:szCs w:val="20"/>
        </w:rPr>
      </w:pPr>
      <w:hyperlink w:anchor="chapter11">
        <w:r>
          <w:rPr>
            <w:rFonts w:hAnsi="Arial" w:cs="Arial"/>
            <w:b/>
            <w:color w:val="CC0000"/>
            <w:sz w:val="20"/>
            <w:szCs w:val="20"/>
          </w:rPr>
          <w:t xml:space="preserve">Chapter 11  </w:t>
        </w:r>
        <w:r>
          <w:rPr>
            <w:rFonts w:hAnsi="Arial" w:cs="Arial"/>
            <w:color w:val="1A1A1A"/>
            <w:sz w:val="20"/>
            <w:szCs w:val="20"/>
          </w:rPr>
          <w:t>Step 5: Three-Dimensional Interviewing</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74</w:t>
      </w:r>
      <w:r>
        <w:rPr>
          <w:rFonts w:hAnsi="Arial" w:cs="Arial"/>
          <w:color w:val="888888"/>
          <w:sz w:val="20"/>
          <w:szCs w:val="20"/>
        </w:rPr>
        <w:fldChar w:fldCharType="end"/>
      </w:r>
    </w:p>
    <w:p w14:paraId="7DE9F801" w14:textId="77777777" w:rsidR="005B7D07" w:rsidRPr="001A6DA5" w:rsidRDefault="005B7D07">
      <w:pPr>
        <w:tabs>
          <w:tab w:val="right" w:leader="dot" w:pos="9510"/>
        </w:tabs>
        <w:spacing w:after="60"/>
        <w:rPr>
          <w:rFonts w:hAnsi="Arial" w:cs="Arial"/>
          <w:sz w:val="20"/>
          <w:szCs w:val="20"/>
        </w:rPr>
      </w:pPr>
      <w:hyperlink w:anchor="chapter12">
        <w:r>
          <w:rPr>
            <w:rFonts w:hAnsi="Arial" w:cs="Arial"/>
            <w:b/>
            <w:color w:val="CC0000"/>
            <w:sz w:val="20"/>
            <w:szCs w:val="20"/>
          </w:rPr>
          <w:t xml:space="preserve">Chapter 12  </w:t>
        </w:r>
        <w:r>
          <w:rPr>
            <w:rFonts w:hAnsi="Arial" w:cs="Arial"/>
            <w:color w:val="1A1A1A"/>
            <w:sz w:val="20"/>
            <w:szCs w:val="20"/>
          </w:rPr>
          <w:t>Step 6: Candidate Exclusivity</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chapter12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83</w:t>
      </w:r>
      <w:r>
        <w:rPr>
          <w:rFonts w:hAnsi="Arial" w:cs="Arial"/>
          <w:color w:val="888888"/>
          <w:sz w:val="20"/>
          <w:szCs w:val="20"/>
        </w:rPr>
        <w:fldChar w:fldCharType="end"/>
      </w:r>
    </w:p>
    <w:p w14:paraId="13DC2D2F" w14:textId="77777777" w:rsidR="005B7D07" w:rsidRPr="001A6DA5" w:rsidRDefault="005B7D07">
      <w:pPr>
        <w:tabs>
          <w:tab w:val="right" w:leader="dot" w:pos="9510"/>
        </w:tabs>
        <w:spacing w:after="60"/>
        <w:rPr>
          <w:rFonts w:hAnsi="Arial" w:cs="Arial"/>
          <w:sz w:val="20"/>
          <w:szCs w:val="20"/>
        </w:rPr>
      </w:pPr>
      <w:hyperlink w:anchor="chapter13">
        <w:r>
          <w:rPr>
            <w:rFonts w:hAnsi="Arial" w:cs="Arial"/>
            <w:b/>
            <w:color w:val="CC0000"/>
            <w:sz w:val="20"/>
            <w:szCs w:val="20"/>
          </w:rPr>
          <w:t xml:space="preserve">Chapter 13  </w:t>
        </w:r>
        <w:r>
          <w:rPr>
            <w:rFonts w:hAnsi="Arial" w:cs="Arial"/>
            <w:color w:val="1A1A1A"/>
            <w:sz w:val="20"/>
            <w:szCs w:val="20"/>
          </w:rPr>
          <w:t>Step 7: Verbal Referencing</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chapter13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87</w:t>
      </w:r>
      <w:r>
        <w:rPr>
          <w:rFonts w:hAnsi="Arial" w:cs="Arial"/>
          <w:color w:val="888888"/>
          <w:sz w:val="20"/>
          <w:szCs w:val="20"/>
        </w:rPr>
        <w:fldChar w:fldCharType="end"/>
      </w:r>
    </w:p>
    <w:p w14:paraId="00BE306E" w14:textId="77777777" w:rsidR="005B7D07" w:rsidRPr="001A6DA5" w:rsidRDefault="005B7D07">
      <w:pPr>
        <w:tabs>
          <w:tab w:val="right" w:leader="dot" w:pos="9510"/>
        </w:tabs>
        <w:spacing w:after="60"/>
        <w:rPr>
          <w:rFonts w:hAnsi="Arial" w:cs="Arial"/>
          <w:sz w:val="20"/>
          <w:szCs w:val="20"/>
        </w:rPr>
      </w:pPr>
      <w:hyperlink w:anchor="chapter14">
        <w:r>
          <w:rPr>
            <w:rFonts w:hAnsi="Arial" w:cs="Arial"/>
            <w:b/>
            <w:color w:val="CC0000"/>
            <w:sz w:val="20"/>
            <w:szCs w:val="20"/>
          </w:rPr>
          <w:t xml:space="preserve">Chapter 14  </w:t>
        </w:r>
        <w:r>
          <w:rPr>
            <w:rFonts w:hAnsi="Arial" w:cs="Arial"/>
            <w:color w:val="1A1A1A"/>
            <w:sz w:val="20"/>
            <w:szCs w:val="20"/>
          </w:rPr>
          <w:t>Step 8: Market Candidates Proactively</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91</w:t>
      </w:r>
      <w:r>
        <w:rPr>
          <w:rFonts w:hAnsi="Arial" w:cs="Arial"/>
          <w:color w:val="888888"/>
          <w:sz w:val="20"/>
          <w:szCs w:val="20"/>
        </w:rPr>
        <w:fldChar w:fldCharType="end"/>
      </w:r>
    </w:p>
    <w:p w14:paraId="1B54A2F6" w14:textId="77777777" w:rsidR="005B7D07" w:rsidRPr="001A6DA5" w:rsidRDefault="005B7D07">
      <w:pPr>
        <w:tabs>
          <w:tab w:val="right" w:leader="dot" w:pos="9510"/>
        </w:tabs>
        <w:spacing w:after="60"/>
        <w:rPr>
          <w:rFonts w:hAnsi="Arial" w:cs="Arial"/>
          <w:sz w:val="20"/>
          <w:szCs w:val="20"/>
        </w:rPr>
      </w:pPr>
      <w:hyperlink w:anchor="chapter15">
        <w:r>
          <w:rPr>
            <w:rFonts w:hAnsi="Arial" w:cs="Arial"/>
            <w:b/>
            <w:color w:val="CC0000"/>
            <w:sz w:val="20"/>
            <w:szCs w:val="20"/>
          </w:rPr>
          <w:t xml:space="preserve">Chapter 15  </w:t>
        </w:r>
        <w:r>
          <w:rPr>
            <w:rFonts w:hAnsi="Arial" w:cs="Arial"/>
            <w:color w:val="1A1A1A"/>
            <w:sz w:val="20"/>
            <w:szCs w:val="20"/>
          </w:rPr>
          <w:t>Step 9: Client Meetings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96</w:t>
      </w:r>
      <w:r>
        <w:rPr>
          <w:rFonts w:hAnsi="Arial" w:cs="Arial"/>
          <w:color w:val="888888"/>
          <w:sz w:val="20"/>
          <w:szCs w:val="20"/>
        </w:rPr>
        <w:fldChar w:fldCharType="end"/>
      </w:r>
    </w:p>
    <w:p w14:paraId="18FC7749" w14:textId="77777777" w:rsidR="005B7D07" w:rsidRPr="001A6DA5" w:rsidRDefault="005B7D07">
      <w:pPr>
        <w:tabs>
          <w:tab w:val="right" w:leader="dot" w:pos="9510"/>
        </w:tabs>
        <w:spacing w:after="60"/>
        <w:rPr>
          <w:rFonts w:hAnsi="Arial" w:cs="Arial"/>
          <w:sz w:val="20"/>
          <w:szCs w:val="20"/>
        </w:rPr>
      </w:pPr>
      <w:hyperlink w:anchor="chapter16">
        <w:r>
          <w:rPr>
            <w:rFonts w:hAnsi="Arial" w:cs="Arial"/>
            <w:b/>
            <w:color w:val="CC0000"/>
            <w:sz w:val="20"/>
            <w:szCs w:val="20"/>
          </w:rPr>
          <w:t xml:space="preserve">Chapter 16  </w:t>
        </w:r>
        <w:r>
          <w:rPr>
            <w:rFonts w:hAnsi="Arial" w:cs="Arial"/>
            <w:color w:val="1A1A1A"/>
            <w:sz w:val="20"/>
            <w:szCs w:val="20"/>
          </w:rPr>
          <w:t>Step 10: Close for Commitment</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chapter16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103</w:t>
      </w:r>
      <w:r>
        <w:rPr>
          <w:rFonts w:hAnsi="Arial" w:cs="Arial"/>
          <w:color w:val="888888"/>
          <w:sz w:val="20"/>
          <w:szCs w:val="20"/>
        </w:rPr>
        <w:fldChar w:fldCharType="end"/>
      </w:r>
    </w:p>
    <w:p w14:paraId="2878E82D" w14:textId="77777777" w:rsidR="005B7D07" w:rsidRPr="001A6DA5" w:rsidRDefault="005B7D07">
      <w:pPr>
        <w:tabs>
          <w:tab w:val="right" w:leader="dot" w:pos="9510"/>
        </w:tabs>
        <w:spacing w:after="60"/>
        <w:rPr>
          <w:rFonts w:hAnsi="Arial" w:cs="Arial"/>
          <w:sz w:val="20"/>
          <w:szCs w:val="20"/>
        </w:rPr>
      </w:pPr>
      <w:hyperlink w:anchor="chapter17">
        <w:r>
          <w:rPr>
            <w:rFonts w:hAnsi="Arial" w:cs="Arial"/>
            <w:b/>
            <w:color w:val="CC0000"/>
            <w:sz w:val="20"/>
            <w:szCs w:val="20"/>
          </w:rPr>
          <w:t xml:space="preserve">Chapter 17  </w:t>
        </w:r>
        <w:r>
          <w:rPr>
            <w:rFonts w:hAnsi="Arial" w:cs="Arial"/>
            <w:color w:val="1A1A1A"/>
            <w:sz w:val="20"/>
            <w:szCs w:val="20"/>
          </w:rPr>
          <w:t>Step 11: Hunter or Farmer</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107</w:t>
      </w:r>
      <w:r>
        <w:rPr>
          <w:rFonts w:hAnsi="Arial" w:cs="Arial"/>
          <w:color w:val="888888"/>
          <w:sz w:val="20"/>
          <w:szCs w:val="20"/>
        </w:rPr>
        <w:fldChar w:fldCharType="end"/>
      </w:r>
    </w:p>
    <w:p w14:paraId="416FCE77" w14:textId="77777777" w:rsidR="005B7D07" w:rsidRPr="001A6DA5" w:rsidRDefault="005B7D07">
      <w:pPr>
        <w:tabs>
          <w:tab w:val="right" w:leader="dot" w:pos="9510"/>
        </w:tabs>
        <w:spacing w:after="60"/>
        <w:rPr>
          <w:rFonts w:hAnsi="Arial" w:cs="Arial"/>
          <w:sz w:val="20"/>
          <w:szCs w:val="20"/>
        </w:rPr>
      </w:pPr>
      <w:hyperlink w:anchor="chapter18">
        <w:r>
          <w:rPr>
            <w:rFonts w:hAnsi="Arial" w:cs="Arial"/>
            <w:b/>
            <w:color w:val="CC0000"/>
            <w:sz w:val="20"/>
            <w:szCs w:val="20"/>
          </w:rPr>
          <w:t xml:space="preserve">Chapter 18  </w:t>
        </w:r>
        <w:r>
          <w:rPr>
            <w:rFonts w:hAnsi="Arial" w:cs="Arial"/>
            <w:color w:val="1A1A1A"/>
            <w:sz w:val="20"/>
            <w:szCs w:val="20"/>
          </w:rPr>
          <w:t>Step 12: Complete and Open the Job Order</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chapter18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111</w:t>
      </w:r>
      <w:r>
        <w:rPr>
          <w:rFonts w:hAnsi="Arial" w:cs="Arial"/>
          <w:color w:val="888888"/>
          <w:sz w:val="20"/>
          <w:szCs w:val="20"/>
        </w:rPr>
        <w:fldChar w:fldCharType="end"/>
      </w:r>
    </w:p>
    <w:p w14:paraId="795091B1" w14:textId="77777777" w:rsidR="005B7D07" w:rsidRPr="001A6DA5" w:rsidRDefault="005B7D07">
      <w:pPr>
        <w:tabs>
          <w:tab w:val="right" w:leader="dot" w:pos="9510"/>
        </w:tabs>
        <w:spacing w:after="60"/>
        <w:rPr>
          <w:rFonts w:hAnsi="Arial" w:cs="Arial"/>
          <w:sz w:val="20"/>
          <w:szCs w:val="20"/>
        </w:rPr>
      </w:pPr>
      <w:hyperlink w:anchor="chapter19">
        <w:r>
          <w:rPr>
            <w:rFonts w:hAnsi="Arial" w:cs="Arial"/>
            <w:b/>
            <w:color w:val="CC0000"/>
            <w:sz w:val="20"/>
            <w:szCs w:val="20"/>
          </w:rPr>
          <w:t xml:space="preserve">Chapter 19  </w:t>
        </w:r>
        <w:r>
          <w:rPr>
            <w:rFonts w:hAnsi="Arial" w:cs="Arial"/>
            <w:color w:val="1A1A1A"/>
            <w:sz w:val="20"/>
            <w:szCs w:val="20"/>
          </w:rPr>
          <w:t>Step 13: Fees and Margins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chapter19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120</w:t>
      </w:r>
      <w:r>
        <w:rPr>
          <w:rFonts w:hAnsi="Arial" w:cs="Arial"/>
          <w:color w:val="888888"/>
          <w:sz w:val="20"/>
          <w:szCs w:val="20"/>
        </w:rPr>
        <w:fldChar w:fldCharType="end"/>
      </w:r>
    </w:p>
    <w:p w14:paraId="22F22F76" w14:textId="77777777" w:rsidR="005B7D07" w:rsidRPr="001A6DA5" w:rsidRDefault="005B7D07">
      <w:pPr>
        <w:tabs>
          <w:tab w:val="right" w:leader="dot" w:pos="9510"/>
        </w:tabs>
        <w:spacing w:after="60"/>
        <w:rPr>
          <w:rFonts w:hAnsi="Arial" w:cs="Arial"/>
          <w:sz w:val="20"/>
          <w:szCs w:val="20"/>
        </w:rPr>
      </w:pPr>
      <w:hyperlink w:anchor="chapter20">
        <w:r>
          <w:rPr>
            <w:rFonts w:hAnsi="Arial" w:cs="Arial"/>
            <w:b/>
            <w:color w:val="CC0000"/>
            <w:sz w:val="20"/>
            <w:szCs w:val="20"/>
          </w:rPr>
          <w:t xml:space="preserve">Chapter 20  </w:t>
        </w:r>
        <w:r>
          <w:rPr>
            <w:rFonts w:hAnsi="Arial" w:cs="Arial"/>
            <w:color w:val="1A1A1A"/>
            <w:sz w:val="20"/>
            <w:szCs w:val="20"/>
          </w:rPr>
          <w:t>Steps 14/15: Discuss Candidates Before Sending CVs, and Close Your Client to Trust You</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chapter20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123</w:t>
      </w:r>
      <w:r>
        <w:rPr>
          <w:rFonts w:hAnsi="Arial" w:cs="Arial"/>
          <w:color w:val="888888"/>
          <w:sz w:val="20"/>
          <w:szCs w:val="20"/>
        </w:rPr>
        <w:fldChar w:fldCharType="end"/>
      </w:r>
    </w:p>
    <w:p w14:paraId="40137498" w14:textId="77777777" w:rsidR="005B7D07" w:rsidRPr="001A6DA5" w:rsidRDefault="005B7D07">
      <w:pPr>
        <w:tabs>
          <w:tab w:val="right" w:leader="dot" w:pos="9510"/>
        </w:tabs>
        <w:spacing w:after="60"/>
        <w:rPr>
          <w:rFonts w:hAnsi="Arial" w:cs="Arial"/>
          <w:sz w:val="20"/>
          <w:szCs w:val="20"/>
        </w:rPr>
      </w:pPr>
      <w:hyperlink w:anchor="chapter21">
        <w:r>
          <w:rPr>
            <w:rFonts w:hAnsi="Arial" w:cs="Arial"/>
            <w:b/>
            <w:color w:val="CC0000"/>
            <w:sz w:val="20"/>
            <w:szCs w:val="20"/>
          </w:rPr>
          <w:t xml:space="preserve">Chapter 21  </w:t>
        </w:r>
        <w:r>
          <w:rPr>
            <w:rFonts w:hAnsi="Arial" w:cs="Arial"/>
            <w:color w:val="1A1A1A"/>
            <w:sz w:val="20"/>
            <w:szCs w:val="20"/>
          </w:rPr>
          <w:t>Step 16: Closing for Exclusivity on Vacancies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127</w:t>
      </w:r>
      <w:r>
        <w:rPr>
          <w:rFonts w:hAnsi="Arial" w:cs="Arial"/>
          <w:color w:val="888888"/>
          <w:sz w:val="20"/>
          <w:szCs w:val="20"/>
        </w:rPr>
        <w:fldChar w:fldCharType="end"/>
      </w:r>
    </w:p>
    <w:p w14:paraId="456CC3EF" w14:textId="77777777" w:rsidR="005B7D07" w:rsidRPr="001A6DA5" w:rsidRDefault="005B7D07">
      <w:pPr>
        <w:tabs>
          <w:tab w:val="right" w:leader="dot" w:pos="9510"/>
        </w:tabs>
        <w:spacing w:after="60"/>
        <w:rPr>
          <w:rFonts w:hAnsi="Arial" w:cs="Arial"/>
          <w:sz w:val="20"/>
          <w:szCs w:val="20"/>
        </w:rPr>
      </w:pPr>
      <w:hyperlink w:anchor="chapter22">
        <w:r>
          <w:rPr>
            <w:rFonts w:hAnsi="Arial" w:cs="Arial"/>
            <w:b/>
            <w:color w:val="CC0000"/>
            <w:sz w:val="20"/>
            <w:szCs w:val="20"/>
          </w:rPr>
          <w:t xml:space="preserve">Chapter 22  </w:t>
        </w:r>
        <w:r>
          <w:rPr>
            <w:rFonts w:hAnsi="Arial" w:cs="Arial"/>
            <w:color w:val="1A1A1A"/>
            <w:sz w:val="20"/>
            <w:szCs w:val="20"/>
          </w:rPr>
          <w:t>Step 17: Secure Full Fee</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chapter22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130</w:t>
      </w:r>
      <w:r>
        <w:rPr>
          <w:rFonts w:hAnsi="Arial" w:cs="Arial"/>
          <w:color w:val="888888"/>
          <w:sz w:val="20"/>
          <w:szCs w:val="20"/>
        </w:rPr>
        <w:fldChar w:fldCharType="end"/>
      </w:r>
    </w:p>
    <w:p w14:paraId="78A5840F" w14:textId="77777777" w:rsidR="005B7D07" w:rsidRPr="001A6DA5" w:rsidRDefault="005B7D07">
      <w:pPr>
        <w:tabs>
          <w:tab w:val="right" w:leader="dot" w:pos="9510"/>
        </w:tabs>
        <w:spacing w:after="60"/>
        <w:rPr>
          <w:rFonts w:hAnsi="Arial" w:cs="Arial"/>
          <w:sz w:val="20"/>
          <w:szCs w:val="20"/>
        </w:rPr>
      </w:pPr>
      <w:hyperlink w:anchor="chapter23">
        <w:r>
          <w:rPr>
            <w:rFonts w:hAnsi="Arial" w:cs="Arial"/>
            <w:b/>
            <w:color w:val="CC0000"/>
            <w:sz w:val="20"/>
            <w:szCs w:val="20"/>
          </w:rPr>
          <w:t xml:space="preserve">Chapter 23  </w:t>
        </w:r>
        <w:r>
          <w:rPr>
            <w:rFonts w:hAnsi="Arial" w:cs="Arial"/>
            <w:color w:val="1A1A1A"/>
            <w:sz w:val="20"/>
            <w:szCs w:val="20"/>
          </w:rPr>
          <w:t>Step 18: Grading Your Vacancies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chapter23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133</w:t>
      </w:r>
      <w:r>
        <w:rPr>
          <w:rFonts w:hAnsi="Arial" w:cs="Arial"/>
          <w:color w:val="888888"/>
          <w:sz w:val="20"/>
          <w:szCs w:val="20"/>
        </w:rPr>
        <w:fldChar w:fldCharType="end"/>
      </w:r>
    </w:p>
    <w:p w14:paraId="00C8244C" w14:textId="77777777" w:rsidR="005B7D07" w:rsidRPr="001A6DA5" w:rsidRDefault="005B7D07">
      <w:pPr>
        <w:tabs>
          <w:tab w:val="right" w:leader="dot" w:pos="9510"/>
        </w:tabs>
        <w:spacing w:after="60"/>
        <w:rPr>
          <w:rFonts w:hAnsi="Arial" w:cs="Arial"/>
          <w:sz w:val="20"/>
          <w:szCs w:val="20"/>
        </w:rPr>
      </w:pPr>
      <w:hyperlink w:anchor="chapter24">
        <w:r>
          <w:rPr>
            <w:rFonts w:hAnsi="Arial" w:cs="Arial"/>
            <w:b/>
            <w:color w:val="CC0000"/>
            <w:sz w:val="20"/>
            <w:szCs w:val="20"/>
          </w:rPr>
          <w:t xml:space="preserve">Chapter 24  </w:t>
        </w:r>
        <w:r>
          <w:rPr>
            <w:rFonts w:hAnsi="Arial" w:cs="Arial"/>
            <w:color w:val="1A1A1A"/>
            <w:sz w:val="20"/>
            <w:szCs w:val="20"/>
          </w:rPr>
          <w:t>Step 19: Make a Recruiting Plan</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137</w:t>
      </w:r>
      <w:r>
        <w:rPr>
          <w:rFonts w:hAnsi="Arial" w:cs="Arial"/>
          <w:color w:val="888888"/>
          <w:sz w:val="20"/>
          <w:szCs w:val="20"/>
        </w:rPr>
        <w:fldChar w:fldCharType="end"/>
      </w:r>
    </w:p>
    <w:p w14:paraId="192519DB" w14:textId="77777777" w:rsidR="005B7D07" w:rsidRPr="001A6DA5" w:rsidRDefault="005B7D07">
      <w:pPr>
        <w:tabs>
          <w:tab w:val="right" w:leader="dot" w:pos="9510"/>
        </w:tabs>
        <w:spacing w:after="60"/>
        <w:rPr>
          <w:rFonts w:hAnsi="Arial" w:cs="Arial"/>
          <w:sz w:val="20"/>
          <w:szCs w:val="20"/>
        </w:rPr>
      </w:pPr>
      <w:hyperlink w:anchor="chapter25">
        <w:r>
          <w:rPr>
            <w:rFonts w:hAnsi="Arial" w:cs="Arial"/>
            <w:b/>
            <w:color w:val="CC0000"/>
            <w:sz w:val="20"/>
            <w:szCs w:val="20"/>
          </w:rPr>
          <w:t xml:space="preserve">Chapter 25  </w:t>
        </w:r>
        <w:r>
          <w:rPr>
            <w:rFonts w:hAnsi="Arial" w:cs="Arial"/>
            <w:color w:val="1A1A1A"/>
            <w:sz w:val="20"/>
            <w:szCs w:val="20"/>
          </w:rPr>
          <w:t>Step 20: Sourcing the Candidates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141</w:t>
      </w:r>
      <w:r>
        <w:rPr>
          <w:rFonts w:hAnsi="Arial" w:cs="Arial"/>
          <w:color w:val="888888"/>
          <w:sz w:val="20"/>
          <w:szCs w:val="20"/>
        </w:rPr>
        <w:fldChar w:fldCharType="end"/>
      </w:r>
    </w:p>
    <w:p w14:paraId="3F5D9A69" w14:textId="77777777" w:rsidR="005B7D07" w:rsidRPr="001A6DA5" w:rsidRDefault="005B7D07">
      <w:pPr>
        <w:tabs>
          <w:tab w:val="right" w:leader="dot" w:pos="9510"/>
        </w:tabs>
        <w:spacing w:after="60"/>
        <w:rPr>
          <w:rFonts w:hAnsi="Arial" w:cs="Arial"/>
          <w:sz w:val="20"/>
          <w:szCs w:val="20"/>
        </w:rPr>
      </w:pPr>
      <w:hyperlink w:anchor="chapter26">
        <w:r>
          <w:rPr>
            <w:rFonts w:hAnsi="Arial" w:cs="Arial"/>
            <w:b/>
            <w:color w:val="CC0000"/>
            <w:sz w:val="20"/>
            <w:szCs w:val="20"/>
          </w:rPr>
          <w:t xml:space="preserve">Chapter 26  </w:t>
        </w:r>
        <w:r>
          <w:rPr>
            <w:rFonts w:hAnsi="Arial" w:cs="Arial"/>
            <w:color w:val="1A1A1A"/>
            <w:sz w:val="20"/>
            <w:szCs w:val="20"/>
          </w:rPr>
          <w:t>Step 21: Sell the Opportunity</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chapter26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145</w:t>
      </w:r>
      <w:r>
        <w:rPr>
          <w:rFonts w:hAnsi="Arial" w:cs="Arial"/>
          <w:color w:val="888888"/>
          <w:sz w:val="20"/>
          <w:szCs w:val="20"/>
        </w:rPr>
        <w:fldChar w:fldCharType="end"/>
      </w:r>
    </w:p>
    <w:p w14:paraId="04F987CD" w14:textId="77777777" w:rsidR="005B7D07" w:rsidRPr="001A6DA5" w:rsidRDefault="005B7D07">
      <w:pPr>
        <w:tabs>
          <w:tab w:val="right" w:leader="dot" w:pos="9510"/>
        </w:tabs>
        <w:spacing w:after="60"/>
        <w:rPr>
          <w:rFonts w:hAnsi="Arial" w:cs="Arial"/>
          <w:sz w:val="20"/>
          <w:szCs w:val="20"/>
        </w:rPr>
      </w:pPr>
      <w:hyperlink w:anchor="chapter27">
        <w:r>
          <w:rPr>
            <w:rFonts w:hAnsi="Arial" w:cs="Arial"/>
            <w:b/>
            <w:color w:val="CC0000"/>
            <w:sz w:val="20"/>
            <w:szCs w:val="20"/>
          </w:rPr>
          <w:t xml:space="preserve">Chapter 27  </w:t>
        </w:r>
        <w:r>
          <w:rPr>
            <w:rFonts w:hAnsi="Arial" w:cs="Arial"/>
            <w:color w:val="1A1A1A"/>
            <w:sz w:val="20"/>
            <w:szCs w:val="20"/>
          </w:rPr>
          <w:t>Step 22: Look Through the Client’s Eyes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148</w:t>
      </w:r>
      <w:r>
        <w:rPr>
          <w:rFonts w:hAnsi="Arial" w:cs="Arial"/>
          <w:color w:val="888888"/>
          <w:sz w:val="20"/>
          <w:szCs w:val="20"/>
        </w:rPr>
        <w:fldChar w:fldCharType="end"/>
      </w:r>
    </w:p>
    <w:p w14:paraId="73DB7094" w14:textId="77777777" w:rsidR="005B7D07" w:rsidRPr="001A6DA5" w:rsidRDefault="005B7D07">
      <w:pPr>
        <w:tabs>
          <w:tab w:val="right" w:leader="dot" w:pos="9510"/>
        </w:tabs>
        <w:spacing w:after="60"/>
        <w:rPr>
          <w:rFonts w:hAnsi="Arial" w:cs="Arial"/>
          <w:sz w:val="20"/>
          <w:szCs w:val="20"/>
        </w:rPr>
      </w:pPr>
      <w:hyperlink w:anchor="chapter28">
        <w:r>
          <w:rPr>
            <w:rFonts w:hAnsi="Arial" w:cs="Arial"/>
            <w:b/>
            <w:color w:val="CC0000"/>
            <w:sz w:val="20"/>
            <w:szCs w:val="20"/>
          </w:rPr>
          <w:t xml:space="preserve">Chapter 28  </w:t>
        </w:r>
        <w:r>
          <w:rPr>
            <w:rFonts w:hAnsi="Arial" w:cs="Arial"/>
            <w:color w:val="1A1A1A"/>
            <w:sz w:val="20"/>
            <w:szCs w:val="20"/>
          </w:rPr>
          <w:t>Step 23: Minimise the Risk of the Counter-Offer</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chapter28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151</w:t>
      </w:r>
      <w:r>
        <w:rPr>
          <w:rFonts w:hAnsi="Arial" w:cs="Arial"/>
          <w:color w:val="888888"/>
          <w:sz w:val="20"/>
          <w:szCs w:val="20"/>
        </w:rPr>
        <w:fldChar w:fldCharType="end"/>
      </w:r>
    </w:p>
    <w:p w14:paraId="447AC4F1" w14:textId="77777777" w:rsidR="005B7D07" w:rsidRPr="001A6DA5" w:rsidRDefault="005B7D07">
      <w:pPr>
        <w:tabs>
          <w:tab w:val="right" w:leader="dot" w:pos="9510"/>
        </w:tabs>
        <w:spacing w:after="60"/>
        <w:rPr>
          <w:rFonts w:hAnsi="Arial" w:cs="Arial"/>
          <w:sz w:val="20"/>
          <w:szCs w:val="20"/>
        </w:rPr>
      </w:pPr>
      <w:hyperlink w:anchor="chapter29">
        <w:r>
          <w:rPr>
            <w:rFonts w:hAnsi="Arial" w:cs="Arial"/>
            <w:b/>
            <w:color w:val="CC0000"/>
            <w:sz w:val="20"/>
            <w:szCs w:val="20"/>
          </w:rPr>
          <w:t xml:space="preserve">Chapter 29  </w:t>
        </w:r>
        <w:r>
          <w:rPr>
            <w:rFonts w:hAnsi="Arial" w:cs="Arial"/>
            <w:color w:val="1A1A1A"/>
            <w:sz w:val="20"/>
            <w:szCs w:val="20"/>
          </w:rPr>
          <w:t>Step 24: Close for Candidate Commitment</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chapter29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160</w:t>
      </w:r>
      <w:r>
        <w:rPr>
          <w:rFonts w:hAnsi="Arial" w:cs="Arial"/>
          <w:color w:val="888888"/>
          <w:sz w:val="20"/>
          <w:szCs w:val="20"/>
        </w:rPr>
        <w:fldChar w:fldCharType="end"/>
      </w:r>
    </w:p>
    <w:p w14:paraId="34E23009" w14:textId="77777777" w:rsidR="005B7D07" w:rsidRPr="001A6DA5" w:rsidRDefault="005B7D07">
      <w:pPr>
        <w:tabs>
          <w:tab w:val="right" w:leader="dot" w:pos="9510"/>
        </w:tabs>
        <w:spacing w:after="60"/>
        <w:rPr>
          <w:rFonts w:hAnsi="Arial" w:cs="Arial"/>
          <w:sz w:val="20"/>
          <w:szCs w:val="20"/>
        </w:rPr>
      </w:pPr>
      <w:hyperlink w:anchor="chapter30">
        <w:r>
          <w:rPr>
            <w:rFonts w:hAnsi="Arial" w:cs="Arial"/>
            <w:b/>
            <w:color w:val="CC0000"/>
            <w:sz w:val="20"/>
            <w:szCs w:val="20"/>
          </w:rPr>
          <w:t xml:space="preserve">Chapter 30  </w:t>
        </w:r>
        <w:r>
          <w:rPr>
            <w:rFonts w:hAnsi="Arial" w:cs="Arial"/>
            <w:color w:val="1A1A1A"/>
            <w:sz w:val="20"/>
            <w:szCs w:val="20"/>
          </w:rPr>
          <w:t>Step 25: Closing for Interviews Verbally</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chapter30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163</w:t>
      </w:r>
      <w:r>
        <w:rPr>
          <w:rFonts w:hAnsi="Arial" w:cs="Arial"/>
          <w:color w:val="888888"/>
          <w:sz w:val="20"/>
          <w:szCs w:val="20"/>
        </w:rPr>
        <w:fldChar w:fldCharType="end"/>
      </w:r>
    </w:p>
    <w:p w14:paraId="6459A4FB" w14:textId="77777777" w:rsidR="005B7D07" w:rsidRPr="001A6DA5" w:rsidRDefault="005B7D07">
      <w:pPr>
        <w:tabs>
          <w:tab w:val="right" w:leader="dot" w:pos="9510"/>
        </w:tabs>
        <w:spacing w:after="60"/>
        <w:rPr>
          <w:rFonts w:hAnsi="Arial" w:cs="Arial"/>
          <w:sz w:val="20"/>
          <w:szCs w:val="20"/>
        </w:rPr>
      </w:pPr>
      <w:hyperlink w:anchor="chapter31">
        <w:r>
          <w:rPr>
            <w:rFonts w:hAnsi="Arial" w:cs="Arial"/>
            <w:b/>
            <w:color w:val="CC0000"/>
            <w:sz w:val="20"/>
            <w:szCs w:val="20"/>
          </w:rPr>
          <w:t xml:space="preserve">Chapter 31  </w:t>
        </w:r>
        <w:r>
          <w:rPr>
            <w:rFonts w:hAnsi="Arial" w:cs="Arial"/>
            <w:color w:val="1A1A1A"/>
            <w:sz w:val="20"/>
            <w:szCs w:val="20"/>
          </w:rPr>
          <w:t>Step 26: Set Up the First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chapternew31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166</w:t>
      </w:r>
      <w:r>
        <w:rPr>
          <w:rFonts w:hAnsi="Arial" w:cs="Arial"/>
          <w:color w:val="888888"/>
          <w:sz w:val="20"/>
          <w:szCs w:val="20"/>
        </w:rPr>
        <w:fldChar w:fldCharType="end"/>
      </w:r>
    </w:p>
    <w:p w14:paraId="5E1B179C" w14:textId="77777777" w:rsidR="005B7D07" w:rsidRPr="001A6DA5" w:rsidRDefault="005B7D07">
      <w:pPr>
        <w:tabs>
          <w:tab w:val="right" w:leader="dot" w:pos="9510"/>
        </w:tabs>
        <w:spacing w:after="60"/>
        <w:rPr>
          <w:rFonts w:hAnsi="Arial" w:cs="Arial"/>
          <w:sz w:val="20"/>
          <w:szCs w:val="20"/>
        </w:rPr>
      </w:pPr>
      <w:hyperlink w:anchor="chapter32">
        <w:r>
          <w:rPr>
            <w:rFonts w:hAnsi="Arial" w:cs="Arial"/>
            <w:b/>
            <w:color w:val="CC0000"/>
            <w:sz w:val="20"/>
            <w:szCs w:val="20"/>
          </w:rPr>
          <w:t xml:space="preserve">Chapter 32  </w:t>
        </w:r>
        <w:r>
          <w:rPr>
            <w:rFonts w:hAnsi="Arial" w:cs="Arial"/>
            <w:color w:val="1A1A1A"/>
            <w:sz w:val="20"/>
            <w:szCs w:val="20"/>
          </w:rPr>
          <w:t>Step 27: Prepare Your Candidate for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166</w:t>
      </w:r>
      <w:r>
        <w:rPr>
          <w:rFonts w:hAnsi="Arial" w:cs="Arial"/>
          <w:color w:val="888888"/>
          <w:sz w:val="20"/>
          <w:szCs w:val="20"/>
        </w:rPr>
        <w:fldChar w:fldCharType="end"/>
      </w:r>
    </w:p>
    <w:p w14:paraId="5065A120" w14:textId="77777777" w:rsidR="00071899" w:rsidRPr="001A6DA5" w:rsidRDefault="00071899">
      <w:pPr>
        <w:tabs>
          <w:tab w:val="right" w:leader="dot" w:pos="9510"/>
        </w:tabs>
        <w:spacing w:after="60"/>
        <w:rPr>
          <w:rFonts w:hAnsi="Arial" w:cs="Arial"/>
          <w:sz w:val="20"/>
          <w:szCs w:val="20"/>
        </w:rPr>
      </w:pPr>
      <w:hyperlink w:anchor="chapter33">
        <w:r>
          <w:rPr>
            <w:rFonts w:hAnsi="Arial" w:cs="Arial"/>
            <w:b/>
            <w:color w:val="CC0000"/>
            <w:sz w:val="20"/>
            <w:szCs w:val="20"/>
          </w:rPr>
          <w:t xml:space="preserve">Chapter 33  </w:t>
        </w:r>
        <w:r>
          <w:rPr>
            <w:rFonts w:hAnsi="Arial" w:cs="Arial"/>
            <w:color w:val="1A1A1A"/>
            <w:sz w:val="20"/>
            <w:szCs w:val="20"/>
          </w:rPr>
          <w:t>Step 28: Prepare Your Client for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chapter32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170</w:t>
      </w:r>
      <w:r>
        <w:rPr>
          <w:rFonts w:hAnsi="Arial" w:cs="Arial"/>
          <w:color w:val="888888"/>
          <w:sz w:val="20"/>
          <w:szCs w:val="20"/>
        </w:rPr>
        <w:fldChar w:fldCharType="end"/>
      </w:r>
    </w:p>
    <w:p w14:paraId="65E32037" w14:textId="77777777" w:rsidR="005B7D07" w:rsidRPr="001A6DA5" w:rsidRDefault="005B7D07">
      <w:pPr>
        <w:tabs>
          <w:tab w:val="right" w:leader="dot" w:pos="9510"/>
        </w:tabs>
        <w:spacing w:after="60"/>
        <w:rPr>
          <w:rFonts w:hAnsi="Arial" w:cs="Arial"/>
          <w:sz w:val="20"/>
          <w:szCs w:val="20"/>
        </w:rPr>
      </w:pPr>
      <w:hyperlink w:anchor="chapter34">
        <w:r>
          <w:rPr>
            <w:rFonts w:hAnsi="Arial" w:cs="Arial"/>
            <w:b/>
            <w:color w:val="CC0000"/>
            <w:sz w:val="20"/>
            <w:szCs w:val="20"/>
          </w:rPr>
          <w:t xml:space="preserve">Chapter 34  </w:t>
        </w:r>
        <w:r>
          <w:rPr>
            <w:rFonts w:hAnsi="Arial" w:cs="Arial"/>
            <w:color w:val="1A1A1A"/>
            <w:sz w:val="20"/>
            <w:szCs w:val="20"/>
          </w:rPr>
          <w:t>Step 29: Debrief Candidate After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chapter33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173</w:t>
      </w:r>
      <w:r>
        <w:rPr>
          <w:rFonts w:hAnsi="Arial" w:cs="Arial"/>
          <w:color w:val="888888"/>
          <w:sz w:val="20"/>
          <w:szCs w:val="20"/>
        </w:rPr>
        <w:fldChar w:fldCharType="end"/>
      </w:r>
    </w:p>
    <w:p w14:paraId="5557C4C8" w14:textId="77777777" w:rsidR="005B7D07" w:rsidRPr="001A6DA5" w:rsidRDefault="005B7D07">
      <w:pPr>
        <w:tabs>
          <w:tab w:val="right" w:leader="dot" w:pos="9510"/>
        </w:tabs>
        <w:spacing w:after="60"/>
        <w:rPr>
          <w:rFonts w:hAnsi="Arial" w:cs="Arial"/>
          <w:sz w:val="20"/>
          <w:szCs w:val="20"/>
        </w:rPr>
      </w:pPr>
      <w:hyperlink w:anchor="chapter35">
        <w:r>
          <w:rPr>
            <w:rFonts w:hAnsi="Arial" w:cs="Arial"/>
            <w:b/>
            <w:color w:val="CC0000"/>
            <w:sz w:val="20"/>
            <w:szCs w:val="20"/>
          </w:rPr>
          <w:t xml:space="preserve">Chapter 35  </w:t>
        </w:r>
        <w:r>
          <w:rPr>
            <w:rFonts w:hAnsi="Arial" w:cs="Arial"/>
            <w:color w:val="1A1A1A"/>
            <w:sz w:val="20"/>
            <w:szCs w:val="20"/>
          </w:rPr>
          <w:t>Step 30: Debrief Client After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175</w:t>
      </w:r>
      <w:r>
        <w:rPr>
          <w:rFonts w:hAnsi="Arial" w:cs="Arial"/>
          <w:color w:val="888888"/>
          <w:sz w:val="20"/>
          <w:szCs w:val="20"/>
        </w:rPr>
        <w:fldChar w:fldCharType="end"/>
      </w:r>
    </w:p>
    <w:p w14:paraId="23250E97" w14:textId="77777777" w:rsidR="005B7D07" w:rsidRPr="001A6DA5" w:rsidRDefault="005B7D07">
      <w:pPr>
        <w:tabs>
          <w:tab w:val="right" w:leader="dot" w:pos="9510"/>
        </w:tabs>
        <w:spacing w:after="60"/>
        <w:rPr>
          <w:rFonts w:hAnsi="Arial" w:cs="Arial"/>
          <w:sz w:val="20"/>
          <w:szCs w:val="20"/>
        </w:rPr>
      </w:pPr>
      <w:hyperlink w:anchor="chapter36">
        <w:r>
          <w:rPr>
            <w:rFonts w:hAnsi="Arial" w:cs="Arial"/>
            <w:b/>
            <w:color w:val="CC0000"/>
            <w:sz w:val="20"/>
            <w:szCs w:val="20"/>
          </w:rPr>
          <w:t xml:space="preserve">Chapter 36  </w:t>
        </w:r>
        <w:r>
          <w:rPr>
            <w:rFonts w:hAnsi="Arial" w:cs="Arial"/>
            <w:color w:val="1A1A1A"/>
            <w:sz w:val="20"/>
            <w:szCs w:val="20"/>
          </w:rPr>
          <w:t>Step 31: Set up 2nd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177</w:t>
      </w:r>
      <w:r>
        <w:rPr>
          <w:rFonts w:hAnsi="Arial" w:cs="Arial"/>
          <w:color w:val="888888"/>
          <w:sz w:val="20"/>
          <w:szCs w:val="20"/>
        </w:rPr>
        <w:fldChar w:fldCharType="end"/>
      </w:r>
    </w:p>
    <w:p w14:paraId="5FAD79D7" w14:textId="77777777" w:rsidR="005B7D07" w:rsidRPr="001A6DA5" w:rsidRDefault="005B7D07">
      <w:pPr>
        <w:tabs>
          <w:tab w:val="right" w:leader="dot" w:pos="9510"/>
        </w:tabs>
        <w:spacing w:after="60"/>
        <w:rPr>
          <w:rFonts w:hAnsi="Arial" w:cs="Arial"/>
          <w:sz w:val="20"/>
          <w:szCs w:val="20"/>
        </w:rPr>
      </w:pPr>
      <w:hyperlink w:anchor="chapter37">
        <w:r>
          <w:rPr>
            <w:rFonts w:hAnsi="Arial" w:cs="Arial"/>
            <w:b/>
            <w:color w:val="CC0000"/>
            <w:sz w:val="20"/>
            <w:szCs w:val="20"/>
          </w:rPr>
          <w:t xml:space="preserve">Chapter 37  </w:t>
        </w:r>
        <w:r>
          <w:rPr>
            <w:rFonts w:hAnsi="Arial" w:cs="Arial"/>
            <w:color w:val="1A1A1A"/>
            <w:sz w:val="20"/>
            <w:szCs w:val="20"/>
          </w:rPr>
          <w:t>Step 32: Prepare Candidate for 2nd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chapternew37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178</w:t>
      </w:r>
      <w:r>
        <w:rPr>
          <w:rFonts w:hAnsi="Arial" w:cs="Arial"/>
          <w:color w:val="888888"/>
          <w:sz w:val="20"/>
          <w:szCs w:val="20"/>
        </w:rPr>
        <w:fldChar w:fldCharType="end"/>
      </w:r>
    </w:p>
    <w:p w14:paraId="1D2815C8" w14:textId="77777777" w:rsidR="005B7D07" w:rsidRPr="001A6DA5" w:rsidRDefault="005B7D07">
      <w:pPr>
        <w:tabs>
          <w:tab w:val="right" w:leader="dot" w:pos="9510"/>
        </w:tabs>
        <w:spacing w:after="60"/>
        <w:rPr>
          <w:rFonts w:hAnsi="Arial" w:cs="Arial"/>
          <w:sz w:val="20"/>
          <w:szCs w:val="20"/>
        </w:rPr>
      </w:pPr>
      <w:hyperlink w:anchor="chapter38">
        <w:r>
          <w:rPr>
            <w:rFonts w:hAnsi="Arial" w:cs="Arial"/>
            <w:b/>
            <w:color w:val="CC0000"/>
            <w:sz w:val="20"/>
            <w:szCs w:val="20"/>
          </w:rPr>
          <w:t xml:space="preserve">Chapter 38  </w:t>
        </w:r>
        <w:r>
          <w:rPr>
            <w:rFonts w:hAnsi="Arial" w:cs="Arial"/>
            <w:color w:val="1A1A1A"/>
            <w:sz w:val="20"/>
            <w:szCs w:val="20"/>
          </w:rPr>
          <w:t>Step 33: Prepare the Second Interviewer</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chapter36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178</w:t>
      </w:r>
      <w:r>
        <w:rPr>
          <w:rFonts w:hAnsi="Arial" w:cs="Arial"/>
          <w:color w:val="888888"/>
          <w:sz w:val="20"/>
          <w:szCs w:val="20"/>
        </w:rPr>
        <w:fldChar w:fldCharType="end"/>
      </w:r>
    </w:p>
    <w:p w14:paraId="25D869FB" w14:textId="77777777" w:rsidR="005B7D07" w:rsidRPr="001A6DA5" w:rsidRDefault="005B7D07">
      <w:pPr>
        <w:tabs>
          <w:tab w:val="right" w:leader="dot" w:pos="9510"/>
        </w:tabs>
        <w:spacing w:after="60"/>
        <w:rPr>
          <w:rFonts w:hAnsi="Arial" w:cs="Arial"/>
          <w:sz w:val="20"/>
          <w:szCs w:val="20"/>
        </w:rPr>
      </w:pPr>
      <w:hyperlink w:anchor="chapter39">
        <w:r>
          <w:rPr>
            <w:rFonts w:hAnsi="Arial" w:cs="Arial"/>
            <w:b/>
            <w:color w:val="CC0000"/>
            <w:sz w:val="20"/>
            <w:szCs w:val="20"/>
          </w:rPr>
          <w:t xml:space="preserve">Chapter 39  </w:t>
        </w:r>
        <w:r>
          <w:rPr>
            <w:rFonts w:hAnsi="Arial" w:cs="Arial"/>
            <w:color w:val="1A1A1A"/>
            <w:sz w:val="20"/>
            <w:szCs w:val="20"/>
          </w:rPr>
          <w:t>Step 34: Prepare the Candidate for Second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180</w:t>
      </w:r>
      <w:r>
        <w:rPr>
          <w:rFonts w:hAnsi="Arial" w:cs="Arial"/>
          <w:color w:val="888888"/>
          <w:sz w:val="20"/>
          <w:szCs w:val="20"/>
        </w:rPr>
        <w:fldChar w:fldCharType="end"/>
      </w:r>
    </w:p>
    <w:p w14:paraId="7A66913B" w14:textId="77777777" w:rsidR="005B7D07" w:rsidRPr="001A6DA5" w:rsidRDefault="005B7D07">
      <w:pPr>
        <w:tabs>
          <w:tab w:val="right" w:leader="dot" w:pos="9510"/>
        </w:tabs>
        <w:spacing w:after="60"/>
        <w:rPr>
          <w:rFonts w:hAnsi="Arial" w:cs="Arial"/>
          <w:sz w:val="20"/>
          <w:szCs w:val="20"/>
        </w:rPr>
      </w:pPr>
      <w:hyperlink w:anchor="chapter40">
        <w:r>
          <w:rPr>
            <w:rFonts w:hAnsi="Arial" w:cs="Arial"/>
            <w:b/>
            <w:color w:val="CC0000"/>
            <w:sz w:val="20"/>
            <w:szCs w:val="20"/>
          </w:rPr>
          <w:t xml:space="preserve">Chapter 40  </w:t>
        </w:r>
        <w:r>
          <w:rPr>
            <w:rFonts w:hAnsi="Arial" w:cs="Arial"/>
            <w:color w:val="1A1A1A"/>
            <w:sz w:val="20"/>
            <w:szCs w:val="20"/>
          </w:rPr>
          <w:t>Step 35: Debrief Candidate and Client After Second Interview</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chapter38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182</w:t>
      </w:r>
      <w:r>
        <w:rPr>
          <w:rFonts w:hAnsi="Arial" w:cs="Arial"/>
          <w:color w:val="888888"/>
          <w:sz w:val="20"/>
          <w:szCs w:val="20"/>
        </w:rPr>
        <w:fldChar w:fldCharType="end"/>
      </w:r>
    </w:p>
    <w:p w14:paraId="4BDE7679" w14:textId="77777777" w:rsidR="005B7D07" w:rsidRPr="001A6DA5" w:rsidRDefault="005B7D07">
      <w:pPr>
        <w:tabs>
          <w:tab w:val="right" w:leader="dot" w:pos="9510"/>
        </w:tabs>
        <w:spacing w:after="60"/>
        <w:rPr>
          <w:rFonts w:hAnsi="Arial" w:cs="Arial"/>
          <w:sz w:val="20"/>
          <w:szCs w:val="20"/>
        </w:rPr>
      </w:pPr>
      <w:hyperlink w:anchor="chapter41">
        <w:r>
          <w:rPr>
            <w:rFonts w:hAnsi="Arial" w:cs="Arial"/>
            <w:b/>
            <w:color w:val="CC0000"/>
            <w:sz w:val="20"/>
            <w:szCs w:val="20"/>
          </w:rPr>
          <w:t xml:space="preserve">Chapter 41  </w:t>
        </w:r>
        <w:r>
          <w:rPr>
            <w:rFonts w:hAnsi="Arial" w:cs="Arial"/>
            <w:color w:val="1A1A1A"/>
            <w:sz w:val="20"/>
            <w:szCs w:val="20"/>
          </w:rPr>
          <w:t>Step 36: Negotiating and Closing</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chapter39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184</w:t>
      </w:r>
      <w:r>
        <w:rPr>
          <w:rFonts w:hAnsi="Arial" w:cs="Arial"/>
          <w:color w:val="888888"/>
          <w:sz w:val="20"/>
          <w:szCs w:val="20"/>
        </w:rPr>
        <w:fldChar w:fldCharType="end"/>
      </w:r>
    </w:p>
    <w:p w14:paraId="3073EB55" w14:textId="77777777" w:rsidR="005B7D07" w:rsidRPr="001A6DA5" w:rsidRDefault="005B7D07">
      <w:pPr>
        <w:tabs>
          <w:tab w:val="right" w:leader="dot" w:pos="9510"/>
        </w:tabs>
        <w:spacing w:after="60"/>
        <w:rPr>
          <w:rFonts w:hAnsi="Arial" w:cs="Arial"/>
          <w:sz w:val="20"/>
          <w:szCs w:val="20"/>
        </w:rPr>
      </w:pPr>
      <w:hyperlink w:anchor="chapter42">
        <w:r>
          <w:rPr>
            <w:rFonts w:hAnsi="Arial" w:cs="Arial"/>
            <w:b/>
            <w:color w:val="CC0000"/>
            <w:sz w:val="20"/>
            <w:szCs w:val="20"/>
          </w:rPr>
          <w:t xml:space="preserve">Chapter 42  </w:t>
        </w:r>
        <w:r>
          <w:rPr>
            <w:rFonts w:hAnsi="Arial" w:cs="Arial"/>
            <w:color w:val="1A1A1A"/>
            <w:sz w:val="20"/>
            <w:szCs w:val="20"/>
          </w:rPr>
          <w:t>Step 37: Making The Offer</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chapter40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187</w:t>
      </w:r>
      <w:r>
        <w:rPr>
          <w:rFonts w:hAnsi="Arial" w:cs="Arial"/>
          <w:color w:val="888888"/>
          <w:sz w:val="20"/>
          <w:szCs w:val="20"/>
        </w:rPr>
        <w:fldChar w:fldCharType="end"/>
      </w:r>
    </w:p>
    <w:p w14:paraId="6A17DA84" w14:textId="77777777" w:rsidR="005B7D07" w:rsidRPr="001A6DA5" w:rsidRDefault="005B7D07">
      <w:pPr>
        <w:tabs>
          <w:tab w:val="right" w:leader="dot" w:pos="9510"/>
        </w:tabs>
        <w:spacing w:after="60"/>
        <w:rPr>
          <w:rFonts w:hAnsi="Arial" w:cs="Arial"/>
          <w:sz w:val="20"/>
          <w:szCs w:val="20"/>
        </w:rPr>
      </w:pPr>
      <w:hyperlink w:anchor="chapter43">
        <w:r>
          <w:rPr>
            <w:rFonts w:hAnsi="Arial" w:cs="Arial"/>
            <w:b/>
            <w:color w:val="CC0000"/>
            <w:sz w:val="20"/>
            <w:szCs w:val="20"/>
          </w:rPr>
          <w:t xml:space="preserve">Chapter 43  </w:t>
        </w:r>
        <w:r>
          <w:rPr>
            <w:rFonts w:hAnsi="Arial" w:cs="Arial"/>
            <w:color w:val="1A1A1A"/>
            <w:sz w:val="20"/>
            <w:szCs w:val="20"/>
          </w:rPr>
          <w:t>Step 38: Resignation Preparation</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189</w:t>
      </w:r>
      <w:r>
        <w:rPr>
          <w:rFonts w:hAnsi="Arial" w:cs="Arial"/>
          <w:color w:val="888888"/>
          <w:sz w:val="20"/>
          <w:szCs w:val="20"/>
        </w:rPr>
        <w:fldChar w:fldCharType="end"/>
      </w:r>
    </w:p>
    <w:p w14:paraId="3026F476" w14:textId="77777777" w:rsidR="005B7D07" w:rsidRPr="001A6DA5" w:rsidRDefault="005B7D07">
      <w:pPr>
        <w:tabs>
          <w:tab w:val="right" w:leader="dot" w:pos="9510"/>
        </w:tabs>
        <w:spacing w:after="60"/>
        <w:rPr>
          <w:rFonts w:hAnsi="Arial" w:cs="Arial"/>
          <w:sz w:val="20"/>
          <w:szCs w:val="20"/>
        </w:rPr>
      </w:pPr>
      <w:hyperlink w:anchor="chapter44">
        <w:r>
          <w:rPr>
            <w:rFonts w:hAnsi="Arial" w:cs="Arial"/>
            <w:b/>
            <w:color w:val="CC0000"/>
            <w:sz w:val="20"/>
            <w:szCs w:val="20"/>
          </w:rPr>
          <w:t xml:space="preserve">Chapter 44  </w:t>
        </w:r>
        <w:r>
          <w:rPr>
            <w:rFonts w:hAnsi="Arial" w:cs="Arial"/>
            <w:color w:val="1A1A1A"/>
            <w:sz w:val="20"/>
            <w:szCs w:val="20"/>
          </w:rPr>
          <w:t>Step 39: Resignation Debrief</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chapter42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196</w:t>
      </w:r>
      <w:r>
        <w:rPr>
          <w:rFonts w:hAnsi="Arial" w:cs="Arial"/>
          <w:color w:val="888888"/>
          <w:sz w:val="20"/>
          <w:szCs w:val="20"/>
        </w:rPr>
        <w:fldChar w:fldCharType="end"/>
      </w:r>
    </w:p>
    <w:p w14:paraId="617D2C08" w14:textId="77777777" w:rsidR="005B7D07" w:rsidRPr="001A6DA5" w:rsidRDefault="005B7D07">
      <w:pPr>
        <w:tabs>
          <w:tab w:val="right" w:leader="dot" w:pos="9510"/>
        </w:tabs>
        <w:spacing w:after="60"/>
        <w:rPr>
          <w:rFonts w:hAnsi="Arial" w:cs="Arial"/>
          <w:sz w:val="20"/>
          <w:szCs w:val="20"/>
        </w:rPr>
      </w:pPr>
      <w:hyperlink w:anchor="chapter45">
        <w:r>
          <w:rPr>
            <w:rFonts w:hAnsi="Arial" w:cs="Arial"/>
            <w:b/>
            <w:color w:val="CC0000"/>
            <w:sz w:val="20"/>
            <w:szCs w:val="20"/>
          </w:rPr>
          <w:t xml:space="preserve">Chapter 45  </w:t>
        </w:r>
        <w:r>
          <w:rPr>
            <w:rFonts w:hAnsi="Arial" w:cs="Arial"/>
            <w:color w:val="1A1A1A"/>
            <w:sz w:val="20"/>
            <w:szCs w:val="20"/>
          </w:rPr>
          <w:t>Step 40: Raise the Invoice</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chapter43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198</w:t>
      </w:r>
      <w:r>
        <w:rPr>
          <w:rFonts w:hAnsi="Arial" w:cs="Arial"/>
          <w:color w:val="888888"/>
          <w:sz w:val="20"/>
          <w:szCs w:val="20"/>
        </w:rPr>
        <w:fldChar w:fldCharType="end"/>
      </w:r>
    </w:p>
    <w:p w14:paraId="1A0F0E98" w14:textId="77777777" w:rsidR="005B7D07" w:rsidRPr="001A6DA5" w:rsidRDefault="005B7D07">
      <w:pPr>
        <w:tabs>
          <w:tab w:val="right" w:leader="dot" w:pos="9510"/>
        </w:tabs>
        <w:spacing w:after="60"/>
        <w:rPr>
          <w:rFonts w:hAnsi="Arial" w:cs="Arial"/>
          <w:sz w:val="20"/>
          <w:szCs w:val="20"/>
        </w:rPr>
      </w:pPr>
      <w:hyperlink w:anchor="chapter46">
        <w:r>
          <w:rPr>
            <w:rFonts w:hAnsi="Arial" w:cs="Arial"/>
            <w:b/>
            <w:color w:val="CC0000"/>
            <w:sz w:val="20"/>
            <w:szCs w:val="20"/>
          </w:rPr>
          <w:t xml:space="preserve">Chapter 46  </w:t>
        </w:r>
        <w:r>
          <w:rPr>
            <w:rFonts w:hAnsi="Arial" w:cs="Arial"/>
            <w:color w:val="1A1A1A"/>
            <w:sz w:val="20"/>
            <w:szCs w:val="20"/>
          </w:rPr>
          <w:t>Step 41: Stay In Touch</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201</w:t>
      </w:r>
      <w:r>
        <w:rPr>
          <w:rFonts w:hAnsi="Arial" w:cs="Arial"/>
          <w:color w:val="888888"/>
          <w:sz w:val="20"/>
          <w:szCs w:val="20"/>
        </w:rPr>
        <w:fldChar w:fldCharType="end"/>
      </w:r>
    </w:p>
    <w:p w14:paraId="4EAF8EF8" w14:textId="77777777" w:rsidR="005B7D07" w:rsidRPr="001A6DA5" w:rsidRDefault="005B7D07">
      <w:pPr>
        <w:tabs>
          <w:tab w:val="right" w:leader="dot" w:pos="9510"/>
        </w:tabs>
        <w:spacing w:after="60"/>
        <w:rPr>
          <w:rFonts w:hAnsi="Arial" w:cs="Arial"/>
          <w:sz w:val="20"/>
          <w:szCs w:val="20"/>
        </w:rPr>
      </w:pPr>
      <w:hyperlink w:anchor="chapter47">
        <w:r>
          <w:rPr>
            <w:rFonts w:hAnsi="Arial" w:cs="Arial"/>
            <w:b/>
            <w:color w:val="CC0000"/>
            <w:sz w:val="20"/>
            <w:szCs w:val="20"/>
          </w:rPr>
          <w:t xml:space="preserve">Chapter 47  </w:t>
        </w:r>
        <w:r>
          <w:rPr>
            <w:rFonts w:hAnsi="Arial" w:cs="Arial"/>
            <w:color w:val="1A1A1A"/>
            <w:sz w:val="20"/>
            <w:szCs w:val="20"/>
          </w:rPr>
          <w:t>Step 42: Check The Candidate In</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chapternew47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205</w:t>
      </w:r>
      <w:r>
        <w:rPr>
          <w:rFonts w:hAnsi="Arial" w:cs="Arial"/>
          <w:color w:val="888888"/>
          <w:sz w:val="20"/>
          <w:szCs w:val="20"/>
        </w:rPr>
        <w:fldChar w:fldCharType="end"/>
      </w:r>
    </w:p>
    <w:p w14:paraId="400CB150" w14:textId="77777777" w:rsidR="005B7D07" w:rsidRPr="001A6DA5" w:rsidRDefault="005B7D07">
      <w:pPr>
        <w:tabs>
          <w:tab w:val="right" w:leader="dot" w:pos="9510"/>
        </w:tabs>
        <w:spacing w:after="60"/>
        <w:rPr>
          <w:rFonts w:hAnsi="Arial" w:cs="Arial"/>
          <w:sz w:val="20"/>
          <w:szCs w:val="20"/>
        </w:rPr>
      </w:pPr>
      <w:hyperlink w:anchor="chapter48">
        <w:r>
          <w:rPr>
            <w:rFonts w:hAnsi="Arial" w:cs="Arial"/>
            <w:b/>
            <w:color w:val="CC0000"/>
            <w:sz w:val="20"/>
            <w:szCs w:val="20"/>
          </w:rPr>
          <w:t xml:space="preserve">Chapter 48  </w:t>
        </w:r>
        <w:r>
          <w:rPr>
            <w:rFonts w:hAnsi="Arial" w:cs="Arial"/>
            <w:color w:val="1A1A1A"/>
            <w:sz w:val="20"/>
            <w:szCs w:val="20"/>
          </w:rPr>
          <w:t>Step 43: Get Paid and Celebrate</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203</w:t>
      </w:r>
      <w:r>
        <w:rPr>
          <w:rFonts w:hAnsi="Arial" w:cs="Arial"/>
          <w:color w:val="888888"/>
          <w:sz w:val="20"/>
          <w:szCs w:val="20"/>
        </w:rPr>
        <w:fldChar w:fldCharType="end"/>
      </w:r>
    </w:p>
    <w:p w14:paraId="41FB0F26" w14:textId="77777777" w:rsidR="005B7D07" w:rsidRPr="001A6DA5" w:rsidRDefault="005B7D07">
      <w:pPr>
        <w:tabs>
          <w:tab w:val="right" w:leader="dot" w:pos="9510"/>
        </w:tabs>
        <w:spacing w:after="60"/>
        <w:rPr>
          <w:rFonts w:hAnsi="Arial" w:cs="Arial"/>
          <w:sz w:val="20"/>
          <w:szCs w:val="20"/>
        </w:rPr>
      </w:pPr>
      <w:hyperlink w:anchor="chapter49">
        <w:r>
          <w:rPr>
            <w:rFonts w:hAnsi="Arial" w:cs="Arial"/>
            <w:b/>
            <w:color w:val="CC0000"/>
            <w:sz w:val="20"/>
            <w:szCs w:val="20"/>
          </w:rPr>
          <w:t xml:space="preserve">Chapter 49  </w:t>
        </w:r>
        <w:r>
          <w:rPr>
            <w:rFonts w:hAnsi="Arial" w:cs="Arial"/>
            <w:color w:val="1A1A1A"/>
            <w:sz w:val="20"/>
            <w:szCs w:val="20"/>
          </w:rPr>
          <w:t>Step 44: Client Service Check</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chapter46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205</w:t>
      </w:r>
      <w:r>
        <w:rPr>
          <w:rFonts w:hAnsi="Arial" w:cs="Arial"/>
          <w:color w:val="888888"/>
          <w:sz w:val="20"/>
          <w:szCs w:val="20"/>
        </w:rPr>
        <w:fldChar w:fldCharType="end"/>
      </w:r>
    </w:p>
    <w:p w14:paraId="5780EA69" w14:textId="77777777" w:rsidR="005B7D07" w:rsidRPr="001A6DA5" w:rsidRDefault="005B7D07">
      <w:pPr>
        <w:tabs>
          <w:tab w:val="right" w:leader="dot" w:pos="9510"/>
        </w:tabs>
        <w:spacing w:after="60"/>
        <w:rPr>
          <w:rFonts w:hAnsi="Arial" w:cs="Arial"/>
          <w:sz w:val="20"/>
          <w:szCs w:val="20"/>
        </w:rPr>
      </w:pPr>
      <w:hyperlink w:anchor="chapter50">
        <w:r>
          <w:rPr>
            <w:rFonts w:hAnsi="Arial" w:cs="Arial"/>
            <w:b/>
            <w:color w:val="CC0000"/>
            <w:sz w:val="20"/>
            <w:szCs w:val="20"/>
          </w:rPr>
          <w:t xml:space="preserve">Chapter 50  </w:t>
        </w:r>
        <w:r>
          <w:rPr>
            <w:rFonts w:hAnsi="Arial" w:cs="Arial"/>
            <w:color w:val="1A1A1A"/>
            <w:sz w:val="20"/>
            <w:szCs w:val="20"/>
          </w:rPr>
          <w:t>Step 45: Client Referrals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chapter47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208</w:t>
      </w:r>
      <w:r>
        <w:rPr>
          <w:rFonts w:hAnsi="Arial" w:cs="Arial"/>
          <w:color w:val="888888"/>
          <w:sz w:val="20"/>
          <w:szCs w:val="20"/>
        </w:rPr>
        <w:fldChar w:fldCharType="end"/>
      </w:r>
    </w:p>
    <w:p w14:paraId="07ADB489" w14:textId="77777777" w:rsidR="005B7D07" w:rsidRPr="001A6DA5" w:rsidRDefault="005B7D07">
      <w:pPr>
        <w:tabs>
          <w:tab w:val="right" w:leader="dot" w:pos="9510"/>
        </w:tabs>
        <w:spacing w:after="60"/>
        <w:rPr>
          <w:rFonts w:hAnsi="Arial" w:cs="Arial"/>
          <w:sz w:val="20"/>
          <w:szCs w:val="20"/>
        </w:rPr>
      </w:pPr>
      <w:hyperlink w:anchor="chapter51">
        <w:r>
          <w:rPr>
            <w:rFonts w:hAnsi="Arial" w:cs="Arial"/>
            <w:b/>
            <w:color w:val="CC0000"/>
            <w:sz w:val="20"/>
            <w:szCs w:val="20"/>
          </w:rPr>
          <w:t xml:space="preserve">Chapter 51  </w:t>
        </w:r>
        <w:r>
          <w:rPr>
            <w:rFonts w:hAnsi="Arial" w:cs="Arial"/>
            <w:color w:val="1A1A1A"/>
            <w:sz w:val="20"/>
            <w:szCs w:val="20"/>
          </w:rPr>
          <w:t>Step 46: Client Testimonials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chapternew51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215</w:t>
      </w:r>
      <w:r>
        <w:rPr>
          <w:rFonts w:hAnsi="Arial" w:cs="Arial"/>
          <w:color w:val="888888"/>
          <w:sz w:val="20"/>
          <w:szCs w:val="20"/>
        </w:rPr>
        <w:fldChar w:fldCharType="end"/>
      </w:r>
    </w:p>
    <w:p w14:paraId="2DF39EF2" w14:textId="77777777" w:rsidR="005B7D07" w:rsidRPr="001A6DA5" w:rsidRDefault="005B7D07">
      <w:pPr>
        <w:tabs>
          <w:tab w:val="right" w:leader="dot" w:pos="9510"/>
        </w:tabs>
        <w:spacing w:after="60"/>
        <w:rPr>
          <w:rFonts w:hAnsi="Arial" w:cs="Arial"/>
          <w:sz w:val="20"/>
          <w:szCs w:val="20"/>
        </w:rPr>
      </w:pPr>
      <w:hyperlink w:anchor="chapter52">
        <w:r>
          <w:rPr>
            <w:rFonts w:hAnsi="Arial" w:cs="Arial"/>
            <w:b/>
            <w:color w:val="CC0000"/>
            <w:sz w:val="20"/>
            <w:szCs w:val="20"/>
          </w:rPr>
          <w:t xml:space="preserve">Chapter 52  </w:t>
        </w:r>
        <w:r>
          <w:rPr>
            <w:rFonts w:hAnsi="Arial" w:cs="Arial"/>
            <w:color w:val="1A1A1A"/>
            <w:sz w:val="20"/>
            <w:szCs w:val="20"/>
          </w:rPr>
          <w:t>Step 47: Self Analysis</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chapter48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210</w:t>
      </w:r>
      <w:r>
        <w:rPr>
          <w:rFonts w:hAnsi="Arial" w:cs="Arial"/>
          <w:color w:val="888888"/>
          <w:sz w:val="20"/>
          <w:szCs w:val="20"/>
        </w:rPr>
        <w:fldChar w:fldCharType="end"/>
      </w:r>
    </w:p>
    <w:p w14:paraId="76258613" w14:textId="77777777" w:rsidR="005B7D07" w:rsidRPr="001A6DA5" w:rsidRDefault="005B7D07">
      <w:pPr>
        <w:tabs>
          <w:tab w:val="right" w:leader="dot" w:pos="9510"/>
        </w:tabs>
        <w:spacing w:after="60"/>
        <w:rPr>
          <w:rFonts w:hAnsi="Arial" w:cs="Arial"/>
          <w:sz w:val="20"/>
          <w:szCs w:val="20"/>
        </w:rPr>
      </w:pPr>
      <w:hyperlink w:anchor="chapter53">
        <w:r>
          <w:rPr>
            <w:rFonts w:hAnsi="Arial" w:cs="Arial"/>
            <w:b/>
            <w:color w:val="CC0000"/>
            <w:sz w:val="20"/>
            <w:szCs w:val="20"/>
          </w:rPr>
          <w:t xml:space="preserve">Chapter 53  </w:t>
        </w:r>
        <w:r>
          <w:rPr>
            <w:rFonts w:hAnsi="Arial" w:cs="Arial"/>
            <w:color w:val="1A1A1A"/>
            <w:sz w:val="20"/>
            <w:szCs w:val="20"/>
          </w:rPr>
          <w:t>Step 48: Self Development</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chapter49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213</w:t>
      </w:r>
      <w:r>
        <w:rPr>
          <w:rFonts w:hAnsi="Arial" w:cs="Arial"/>
          <w:color w:val="888888"/>
          <w:sz w:val="20"/>
          <w:szCs w:val="20"/>
        </w:rPr>
        <w:fldChar w:fldCharType="end"/>
      </w:r>
    </w:p>
    <w:p w14:paraId="189570C7" w14:textId="77777777" w:rsidR="005B7D07" w:rsidRPr="001A6DA5" w:rsidRDefault="005B7D07">
      <w:pPr>
        <w:tabs>
          <w:tab w:val="right" w:leader="dot" w:pos="9510"/>
        </w:tabs>
        <w:spacing w:after="60"/>
        <w:rPr>
          <w:rFonts w:hAnsi="Arial" w:cs="Arial"/>
          <w:sz w:val="20"/>
          <w:szCs w:val="20"/>
        </w:rPr>
      </w:pPr>
      <w:hyperlink w:anchor="chapter54">
        <w:r>
          <w:rPr>
            <w:rFonts w:hAnsi="Arial" w:cs="Arial"/>
            <w:b/>
            <w:color w:val="CC0000"/>
            <w:sz w:val="20"/>
            <w:szCs w:val="20"/>
          </w:rPr>
          <w:t xml:space="preserve">Chapter 54  </w:t>
        </w:r>
        <w:r>
          <w:rPr>
            <w:rFonts w:hAnsi="Arial" w:cs="Arial"/>
            <w:color w:val="1A1A1A"/>
            <w:sz w:val="20"/>
            <w:szCs w:val="20"/>
          </w:rPr>
          <w:t>Step 49: Stay Front of Mind</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chapternew54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220</w:t>
      </w:r>
      <w:r>
        <w:rPr>
          <w:rFonts w:hAnsi="Arial" w:cs="Arial"/>
          <w:color w:val="888888"/>
          <w:sz w:val="20"/>
          <w:szCs w:val="20"/>
        </w:rPr>
        <w:fldChar w:fldCharType="end"/>
      </w:r>
    </w:p>
    <w:p w14:paraId="38144F18" w14:textId="77777777" w:rsidR="005B7D07" w:rsidRPr="001A6DA5" w:rsidRDefault="005B7D07">
      <w:pPr>
        <w:tabs>
          <w:tab w:val="right" w:leader="dot" w:pos="9510"/>
        </w:tabs>
        <w:spacing w:after="60"/>
        <w:rPr>
          <w:rFonts w:hAnsi="Arial" w:cs="Arial"/>
          <w:sz w:val="20"/>
          <w:szCs w:val="20"/>
        </w:rPr>
      </w:pPr>
      <w:hyperlink w:anchor="chapter55">
        <w:r>
          <w:rPr>
            <w:rFonts w:hAnsi="Arial" w:cs="Arial"/>
            <w:b/>
            <w:color w:val="CC0000"/>
            <w:sz w:val="20"/>
            <w:szCs w:val="20"/>
          </w:rPr>
          <w:t xml:space="preserve">Chapter 55  </w:t>
        </w:r>
        <w:r>
          <w:rPr>
            <w:rFonts w:hAnsi="Arial" w:cs="Arial"/>
            <w:color w:val="1A1A1A"/>
            <w:sz w:val="20"/>
            <w:szCs w:val="20"/>
          </w:rPr>
          <w:t>Step 50: Make the 50 Steps a Habit</w:t>
        </w:r>
      </w:hyperlink>
      <w:r>
        <w:rPr>
          <w:rFonts w:hAnsi="Arial" w:cs="Arial"/>
          <w:color w:val="888888"/>
          <w:sz w:val="20"/>
          <w:szCs w:val="20"/>
        </w:rPr>
        <w:tab/>
      </w:r>
      <w:r>
        <w:rPr>
          <w:rFonts w:hAnsi="Arial" w:cs="Arial"/>
          <w:color w:val="888888"/>
          <w:sz w:val="20"/>
          <w:szCs w:val="20"/>
        </w:rPr>
        <w:fldChar w:fldCharType="begin"/>
      </w:r>
      <w:r>
        <w:rPr>
          <w:rFonts w:hAnsi="Arial" w:cs="Arial"/>
          <w:color w:val="888888"/>
          <w:sz w:val="20"/>
          <w:szCs w:val="20"/>
        </w:rPr>
        <w:instrText xml:space="preserve"> PAGEREF chapternew55 \h </w:instrText>
      </w:r>
      <w:r>
        <w:rPr>
          <w:rFonts w:hAnsi="Arial" w:cs="Arial"/>
          <w:color w:val="888888"/>
          <w:sz w:val="20"/>
          <w:szCs w:val="20"/>
        </w:rPr>
      </w:r>
      <w:r>
        <w:rPr>
          <w:rFonts w:hAnsi="Arial" w:cs="Arial"/>
          <w:color w:val="888888"/>
          <w:sz w:val="20"/>
          <w:szCs w:val="20"/>
        </w:rPr>
        <w:fldChar w:fldCharType="separate"/>
      </w:r>
      <w:r>
        <w:rPr>
          <w:rFonts w:hAnsi="Arial" w:cs="Arial"/>
          <w:noProof/>
          <w:color w:val="888888"/>
          <w:sz w:val="20"/>
          <w:szCs w:val="20"/>
        </w:rPr>
        <w:t>222</w:t>
      </w:r>
      <w:r>
        <w:rPr>
          <w:rFonts w:hAnsi="Arial" w:cs="Arial"/>
          <w:color w:val="888888"/>
          <w:sz w:val="20"/>
          <w:szCs w:val="20"/>
        </w:rPr>
        <w:fldChar w:fldCharType="end"/>
      </w:r>
    </w:p>
    <w:p w14:paraId="7E2B2C86" w14:textId="77777777" w:rsidR="00AB334B" w:rsidRPr="001A6DA5" w:rsidRDefault="00AB334B">
      <w:pPr>
        <w:tabs>
          <w:tab w:val="right" w:leader="dot" w:pos="9510"/>
        </w:tabs>
        <w:spacing w:after="60"/>
        <w:rPr>
          <w:rFonts w:hAnsi="Arial" w:cs="Arial"/>
          <w:sz w:val="20"/>
          <w:szCs w:val="20"/>
        </w:rPr>
      </w:pPr>
      <w:hyperlink w:anchor="chapter56">
        <w:r>
          <w:rPr>
            <w:rFonts w:hAnsi="Arial" w:cs="Arial"/>
            <w:b/>
            <w:color w:val="CC0000"/>
            <w:sz w:val="20"/>
            <w:szCs w:val="20"/>
          </w:rPr>
          <w:t xml:space="preserve">Chapter 56  </w:t>
        </w:r>
        <w:r>
          <w:rPr>
            <w:rFonts w:hAnsi="Arial" w:cs="Arial"/>
            <w:color w:val="1A1A1A"/>
            <w:sz w:val="20"/>
            <w:szCs w:val="20"/>
          </w:rPr>
          <w:t>Business Development Meetings</w:t>
        </w:r>
      </w:hyperlink>
    </w:p>
    <w:p w14:paraId="59580498" w14:textId="77777777" w:rsidR="00AB334B" w:rsidRPr="001A6DA5" w:rsidRDefault="00AB334B">
      <w:pPr>
        <w:tabs>
          <w:tab w:val="right" w:leader="dot" w:pos="9510"/>
        </w:tabs>
        <w:spacing w:after="60"/>
        <w:rPr>
          <w:rFonts w:hAnsi="Arial" w:cs="Arial"/>
          <w:sz w:val="20"/>
          <w:szCs w:val="20"/>
        </w:rPr>
      </w:pPr>
      <w:hyperlink w:anchor="chapter57">
        <w:r>
          <w:rPr>
            <w:rFonts w:hAnsi="Arial" w:cs="Arial"/>
            <w:b/>
            <w:color w:val="CC0000"/>
            <w:sz w:val="20"/>
            <w:szCs w:val="20"/>
          </w:rPr>
          <w:t xml:space="preserve">Chapter 57  </w:t>
        </w:r>
        <w:r>
          <w:rPr>
            <w:rFonts w:hAnsi="Arial" w:cs="Arial"/>
            <w:color w:val="1A1A1A"/>
            <w:sz w:val="20"/>
            <w:szCs w:val="20"/>
          </w:rPr>
          <w:t>Socialising to Win Business</w:t>
        </w:r>
      </w:hyperlink>
    </w:p>
    <w:p w14:paraId="20B5150F" w14:textId="77777777" w:rsidR="00AB334B" w:rsidRPr="001A6DA5" w:rsidRDefault="00AB334B">
      <w:pPr>
        <w:tabs>
          <w:tab w:val="right" w:leader="dot" w:pos="9510"/>
        </w:tabs>
        <w:spacing w:after="60"/>
        <w:rPr>
          <w:rFonts w:hAnsi="Arial" w:cs="Arial"/>
          <w:sz w:val="20"/>
          <w:szCs w:val="20"/>
        </w:rPr>
      </w:pPr>
      <w:hyperlink w:anchor="chapter58">
        <w:r>
          <w:rPr>
            <w:rFonts w:hAnsi="Arial" w:cs="Arial"/>
            <w:b/>
            <w:color w:val="CC0000"/>
            <w:sz w:val="20"/>
            <w:szCs w:val="20"/>
          </w:rPr>
          <w:t xml:space="preserve">Chapter 58  </w:t>
        </w:r>
        <w:r>
          <w:rPr>
            <w:rFonts w:hAnsi="Arial" w:cs="Arial"/>
            <w:color w:val="1A1A1A"/>
            <w:sz w:val="20"/>
            <w:szCs w:val="20"/>
          </w:rPr>
          <w:t>Account Development Plans</w:t>
        </w:r>
      </w:hyperlink>
    </w:p>
    <w:p w14:paraId="5DF5B21F" w14:textId="77777777" w:rsidR="00AB334B" w:rsidRPr="000D4FB5" w:rsidRDefault="00AB334B">
      <w:pPr>
        <w:tabs>
          <w:tab w:val="right" w:leader="dot" w:pos="9510"/>
        </w:tabs>
        <w:spacing w:after="60"/>
        <w:rPr>
          <w:rFonts w:hAnsi="Arial" w:cs="Arial"/>
        </w:rPr>
      </w:pPr>
      <w:hyperlink w:anchor="chapter59">
        <w:r>
          <w:rPr>
            <w:rFonts w:hAnsi="Arial" w:cs="Arial"/>
            <w:b/>
            <w:color w:val="CC0000"/>
            <w:sz w:val="20"/>
            <w:szCs w:val="20"/>
          </w:rPr>
          <w:t xml:space="preserve">Chapter 59  </w:t>
        </w:r>
        <w:r>
          <w:rPr>
            <w:rFonts w:hAnsi="Arial" w:cs="Arial"/>
            <w:color w:val="1A1A1A"/>
            <w:sz w:val="20"/>
            <w:szCs w:val="20"/>
          </w:rPr>
          <w:t>Senior Candidate Tracking and Recycling Candidates</w:t>
        </w:r>
      </w:hyperlink>
    </w:p>
    <w:p w14:paraId="35BF28A7" w14:textId="77777777" w:rsidR="00D103A6" w:rsidRDefault="00D103A6">
      <w:pPr>
        <w:tabs>
          <w:tab w:val="right" w:leader="dot" w:pos="9510"/>
        </w:tabs>
        <w:spacing w:after="60"/>
        <w:rPr>
          <w:rFonts w:hAnsi="Arial" w:cs="Arial"/>
          <w:sz w:val="20"/>
          <w:szCs w:val="20"/>
        </w:rPr>
      </w:pPr>
      <w:hyperlink w:anchor="chapter60">
        <w:r>
          <w:rPr>
            <w:rFonts w:hAnsi="Arial" w:cs="Arial"/>
            <w:b/>
            <w:color w:val="CC0000"/>
            <w:sz w:val="20"/>
            <w:szCs w:val="20"/>
          </w:rPr>
          <w:t xml:space="preserve">Chapter 60  </w:t>
        </w:r>
        <w:r>
          <w:rPr>
            <w:rFonts w:hAnsi="Arial" w:cs="Arial"/>
            <w:color w:val="1A1A1A"/>
            <w:sz w:val="20"/>
            <w:szCs w:val="20"/>
          </w:rPr>
          <w:t>Using LinkedIn Video to Win New Clients and Retained Business</w:t>
        </w:r>
      </w:hyperlink>
    </w:p>
    <w:p w14:paraId="01875CE6" w14:textId="77777777" w:rsidR="00D103A6" w:rsidRDefault="00D103A6">
      <w:pPr>
        <w:tabs>
          <w:tab w:val="right" w:leader="dot" w:pos="9510"/>
        </w:tabs>
        <w:spacing w:after="60"/>
        <w:rPr>
          <w:rFonts w:hAnsi="Arial" w:cs="Arial"/>
          <w:sz w:val="20"/>
          <w:szCs w:val="20"/>
        </w:rPr>
      </w:pPr>
      <w:hyperlink w:anchor="chapter61">
        <w:r>
          <w:rPr>
            <w:rFonts w:hAnsi="Arial" w:cs="Arial"/>
            <w:b/>
            <w:color w:val="CC0000"/>
            <w:sz w:val="20"/>
            <w:szCs w:val="20"/>
          </w:rPr>
          <w:t xml:space="preserve">Chapter 61  </w:t>
        </w:r>
        <w:r>
          <w:rPr>
            <w:rFonts w:hAnsi="Arial" w:cs="Arial"/>
            <w:color w:val="1A1A1A"/>
            <w:sz w:val="20"/>
            <w:szCs w:val="20"/>
          </w:rPr>
          <w:t>Telephone Sales: The Engine of Business Development</w:t>
        </w:r>
      </w:hyperlink>
    </w:p>
    <w:p w14:paraId="410388F2" w14:textId="77777777" w:rsidR="00D103A6" w:rsidRDefault="00D103A6">
      <w:pPr>
        <w:tabs>
          <w:tab w:val="right" w:leader="dot" w:pos="9510"/>
        </w:tabs>
        <w:spacing w:after="60"/>
        <w:rPr>
          <w:rFonts w:hAnsi="Arial" w:cs="Arial"/>
          <w:sz w:val="20"/>
          <w:szCs w:val="20"/>
        </w:rPr>
      </w:pPr>
      <w:hyperlink w:anchor="chapter62">
        <w:r>
          <w:rPr>
            <w:rFonts w:hAnsi="Arial" w:cs="Arial"/>
            <w:b/>
            <w:color w:val="CC0000"/>
            <w:sz w:val="20"/>
            <w:szCs w:val="20"/>
          </w:rPr>
          <w:t xml:space="preserve">Chapter 62  </w:t>
        </w:r>
        <w:r>
          <w:rPr>
            <w:rFonts w:hAnsi="Arial" w:cs="Arial"/>
            <w:color w:val="1A1A1A"/>
            <w:sz w:val="20"/>
            <w:szCs w:val="20"/>
          </w:rPr>
          <w:t>Verbal Referencing to Win New Business</w:t>
        </w:r>
      </w:hyperlink>
    </w:p>
    <w:p w14:paraId="3FA977E5" w14:textId="77777777" w:rsidR="00D103A6" w:rsidRDefault="00D103A6">
      <w:pPr>
        <w:tabs>
          <w:tab w:val="right" w:leader="dot" w:pos="9510"/>
        </w:tabs>
        <w:spacing w:after="60"/>
        <w:rPr>
          <w:rFonts w:hAnsi="Arial" w:cs="Arial"/>
          <w:sz w:val="20"/>
          <w:szCs w:val="20"/>
        </w:rPr>
      </w:pPr>
      <w:hyperlink w:anchor="chapter63">
        <w:r>
          <w:rPr>
            <w:rFonts w:hAnsi="Arial" w:cs="Arial"/>
            <w:b/>
            <w:color w:val="CC0000"/>
            <w:sz w:val="20"/>
            <w:szCs w:val="20"/>
          </w:rPr>
          <w:t xml:space="preserve">Chapter 63  </w:t>
        </w:r>
        <w:r>
          <w:rPr>
            <w:rFonts w:hAnsi="Arial" w:cs="Arial"/>
            <w:color w:val="1A1A1A"/>
            <w:sz w:val="20"/>
            <w:szCs w:val="20"/>
          </w:rPr>
          <w:t>Proactive Client Referrals</w:t>
        </w:r>
      </w:hyperlink>
    </w:p>
    <w:p w14:paraId="6369522C" w14:textId="77777777" w:rsidR="00D103A6" w:rsidRDefault="00D103A6">
      <w:pPr>
        <w:tabs>
          <w:tab w:val="right" w:leader="dot" w:pos="9510"/>
        </w:tabs>
        <w:spacing w:after="60"/>
        <w:rPr>
          <w:rFonts w:hAnsi="Arial" w:cs="Arial"/>
          <w:sz w:val="20"/>
          <w:szCs w:val="20"/>
        </w:rPr>
      </w:pPr>
      <w:hyperlink w:anchor="chapter64">
        <w:r>
          <w:rPr>
            <w:rFonts w:hAnsi="Arial" w:cs="Arial"/>
            <w:b/>
            <w:color w:val="CC0000"/>
            <w:sz w:val="20"/>
            <w:szCs w:val="20"/>
          </w:rPr>
          <w:t xml:space="preserve">Chapter 64  </w:t>
        </w:r>
        <w:r>
          <w:rPr>
            <w:rFonts w:hAnsi="Arial" w:cs="Arial"/>
            <w:color w:val="1A1A1A"/>
            <w:sz w:val="20"/>
            <w:szCs w:val="20"/>
          </w:rPr>
          <w:t>Interview Leads</w:t>
        </w:r>
      </w:hyperlink>
    </w:p>
    <w:p w14:paraId="5A8254D9" w14:textId="77777777" w:rsidR="00D103A6" w:rsidRDefault="00D103A6">
      <w:pPr>
        <w:tabs>
          <w:tab w:val="right" w:leader="dot" w:pos="9510"/>
        </w:tabs>
        <w:spacing w:after="60"/>
        <w:rPr>
          <w:rFonts w:hAnsi="Arial" w:cs="Arial"/>
          <w:sz w:val="20"/>
          <w:szCs w:val="20"/>
        </w:rPr>
      </w:pPr>
      <w:hyperlink w:anchor="recruiter_toolkit">
        <w:r>
          <w:rPr>
            <w:rFonts w:hAnsi="Arial" w:cs="Arial"/>
            <w:b/>
            <w:color w:val="CC0000"/>
            <w:sz w:val="20"/>
            <w:szCs w:val="20"/>
          </w:rPr>
          <w:t xml:space="preserve">Recruiter Toolkit  </w:t>
        </w:r>
        <w:r>
          <w:rPr>
            <w:rFonts w:hAnsi="Arial" w:cs="Arial"/>
            <w:color w:val="1A1A1A"/>
            <w:sz w:val="20"/>
            <w:szCs w:val="20"/>
          </w:rPr>
          <w:t>Working Templates and Pro-Formas (Forms 1–12)</w:t>
        </w:r>
      </w:hyperlink>
    </w:p>
    <w:p w14:paraId="18EC4534" w14:textId="77777777" w:rsidR="000E1E80" w:rsidRPr="000E1E80" w:rsidRDefault="000E1E80" w:rsidP="000E1E80">
      <w:pPr>
        <w:pStyle w:val="ListParagraph"/>
        <w:spacing w:before="40" w:after="40"/>
        <w:contextualSpacing w:val="0"/>
      </w:pPr>
      <w:bookmarkStart w:id="0" w:name="chapter01"/>
      <w:bookmarkEnd w:id="0"/>
    </w:p>
    <w:p w14:paraId="79D6023F" w14:textId="77777777" w:rsidR="000E1E80" w:rsidRDefault="000E1E80" w:rsidP="00487A8E">
      <w:pPr>
        <w:pStyle w:val="Heading2"/>
        <w:rPr>
          <w:rFonts w:ascii="Arial" w:eastAsia="Arial" w:hAnsi="Arial" w:cs="Arial"/>
          <w:b/>
          <w:bCs/>
          <w:color w:val="1A1A1A"/>
        </w:rPr>
      </w:pPr>
    </w:p>
    <w:p w14:paraId="6B11FF09" w14:textId="77777777" w:rsidR="000E1E80" w:rsidRDefault="000E1E80" w:rsidP="00487A8E">
      <w:pPr>
        <w:pStyle w:val="Heading2"/>
        <w:rPr>
          <w:rFonts w:ascii="Arial" w:eastAsia="Arial" w:hAnsi="Arial" w:cs="Arial"/>
          <w:b/>
          <w:bCs/>
          <w:color w:val="1A1A1A"/>
        </w:rPr>
      </w:pPr>
    </w:p>
    <w:p w14:paraId="2854C925" w14:textId="77777777" w:rsidR="000E1E80" w:rsidRDefault="000E1E80" w:rsidP="00487A8E">
      <w:pPr>
        <w:pStyle w:val="Heading2"/>
        <w:rPr>
          <w:rFonts w:ascii="Arial" w:eastAsia="Arial" w:hAnsi="Arial" w:cs="Arial"/>
          <w:b/>
          <w:bCs/>
          <w:color w:val="1A1A1A"/>
        </w:rPr>
      </w:pPr>
    </w:p>
    <w:p w14:paraId="62B020E0" w14:textId="77777777" w:rsidR="000E1E80" w:rsidRDefault="000E1E80" w:rsidP="00487A8E">
      <w:pPr>
        <w:pStyle w:val="Heading2"/>
        <w:rPr>
          <w:rFonts w:ascii="Arial" w:eastAsia="Arial" w:hAnsi="Arial" w:cs="Arial"/>
          <w:b/>
          <w:bCs/>
          <w:color w:val="1A1A1A"/>
        </w:rPr>
      </w:pPr>
    </w:p>
    <w:p w14:paraId="434FA80F" w14:textId="77777777" w:rsidR="000E1E80" w:rsidRDefault="000E1E80" w:rsidP="00487A8E">
      <w:pPr>
        <w:pStyle w:val="Heading2"/>
        <w:rPr>
          <w:rFonts w:ascii="Arial" w:eastAsia="Arial" w:hAnsi="Arial" w:cs="Arial"/>
          <w:b/>
          <w:bCs/>
          <w:color w:val="1A1A1A"/>
        </w:rPr>
      </w:pPr>
    </w:p>
    <w:p w14:paraId="2B0B6604" w14:textId="77777777" w:rsidR="000E1E80" w:rsidRDefault="000E1E80" w:rsidP="00487A8E">
      <w:pPr>
        <w:pStyle w:val="Heading2"/>
        <w:rPr>
          <w:rFonts w:ascii="Arial" w:eastAsia="Arial" w:hAnsi="Arial" w:cs="Arial"/>
          <w:b/>
          <w:bCs/>
          <w:color w:val="1A1A1A"/>
        </w:rPr>
      </w:pPr>
    </w:p>
    <w:p w14:paraId="3E060F27" w14:textId="77777777" w:rsidR="000E1E80" w:rsidRDefault="000E1E80" w:rsidP="00487A8E">
      <w:pPr>
        <w:pStyle w:val="Heading2"/>
        <w:rPr>
          <w:rFonts w:ascii="Arial" w:eastAsia="Arial" w:hAnsi="Arial" w:cs="Arial"/>
          <w:b/>
          <w:bCs/>
          <w:color w:val="1A1A1A"/>
        </w:rPr>
      </w:pPr>
    </w:p>
    <w:p w14:paraId="123B64DF" w14:textId="77777777" w:rsidR="000E1E80" w:rsidRDefault="000E1E80" w:rsidP="00487A8E">
      <w:pPr>
        <w:pStyle w:val="Heading2"/>
        <w:rPr>
          <w:rFonts w:ascii="Arial" w:eastAsia="Arial" w:hAnsi="Arial" w:cs="Arial"/>
          <w:b/>
          <w:bCs/>
          <w:color w:val="1A1A1A"/>
        </w:rPr>
      </w:pPr>
    </w:p>
    <w:p w14:paraId="17C182FC" w14:textId="77777777" w:rsidR="000E1E80" w:rsidRDefault="000E1E80" w:rsidP="00487A8E">
      <w:pPr>
        <w:pStyle w:val="Heading2"/>
        <w:rPr>
          <w:rFonts w:ascii="Arial" w:eastAsia="Arial" w:hAnsi="Arial" w:cs="Arial"/>
          <w:b/>
          <w:bCs/>
          <w:color w:val="1A1A1A"/>
        </w:rPr>
      </w:pPr>
    </w:p>
    <w:p w14:paraId="7B384D62" w14:textId="77777777" w:rsidR="000E1E80" w:rsidRDefault="000E1E80" w:rsidP="00487A8E">
      <w:pPr>
        <w:pStyle w:val="Heading2"/>
        <w:rPr>
          <w:rFonts w:ascii="Arial" w:eastAsia="Arial" w:hAnsi="Arial" w:cs="Arial"/>
          <w:b/>
          <w:bCs/>
          <w:color w:val="1A1A1A"/>
        </w:rPr>
      </w:pPr>
    </w:p>
    <w:p w14:paraId="53B4B369" w14:textId="77777777" w:rsidR="000E1E80" w:rsidRDefault="000E1E80" w:rsidP="00487A8E">
      <w:pPr>
        <w:pStyle w:val="Heading2"/>
        <w:rPr>
          <w:rFonts w:ascii="Arial" w:eastAsia="Arial" w:hAnsi="Arial" w:cs="Arial"/>
          <w:b/>
          <w:bCs/>
          <w:color w:val="1A1A1A"/>
        </w:rPr>
      </w:pPr>
    </w:p>
    <w:p w14:paraId="5FFF69A0" w14:textId="77777777" w:rsidR="000E1E80" w:rsidRDefault="000E1E80" w:rsidP="00487A8E">
      <w:pPr>
        <w:pStyle w:val="Heading2"/>
        <w:rPr>
          <w:rFonts w:ascii="Arial" w:eastAsia="Arial" w:hAnsi="Arial" w:cs="Arial"/>
          <w:b/>
          <w:bCs/>
          <w:color w:val="1A1A1A"/>
        </w:rPr>
      </w:pPr>
    </w:p>
    <w:p w14:paraId="35C7CF58" w14:textId="77777777" w:rsidR="000E1E80" w:rsidRDefault="000E1E80" w:rsidP="00487A8E">
      <w:pPr>
        <w:pStyle w:val="Heading2"/>
        <w:rPr>
          <w:rFonts w:ascii="Arial" w:eastAsia="Arial" w:hAnsi="Arial" w:cs="Arial"/>
          <w:b/>
          <w:bCs/>
          <w:color w:val="1A1A1A"/>
        </w:rPr>
      </w:pPr>
    </w:p>
    <w:p w14:paraId="7D5E5D61" w14:textId="77777777" w:rsidR="000E1E80" w:rsidRDefault="000E1E80" w:rsidP="00487A8E">
      <w:pPr>
        <w:pStyle w:val="Heading2"/>
        <w:rPr>
          <w:rFonts w:ascii="Arial" w:eastAsia="Arial" w:hAnsi="Arial" w:cs="Arial"/>
          <w:b/>
          <w:bCs/>
          <w:color w:val="1A1A1A"/>
        </w:rPr>
      </w:pPr>
    </w:p>
    <w:p w14:paraId="0742EA14" w14:textId="77777777" w:rsidR="000E1E80" w:rsidRDefault="000E1E80" w:rsidP="00487A8E">
      <w:pPr>
        <w:pStyle w:val="Heading2"/>
        <w:rPr>
          <w:rFonts w:ascii="Arial" w:eastAsia="Arial" w:hAnsi="Arial" w:cs="Arial"/>
          <w:b/>
          <w:bCs/>
          <w:color w:val="1A1A1A"/>
        </w:rPr>
      </w:pPr>
    </w:p>
    <w:p w14:paraId="772CB0D1" w14:textId="77777777" w:rsidR="000E1E80" w:rsidRDefault="000E1E80" w:rsidP="00487A8E">
      <w:pPr>
        <w:pStyle w:val="Heading2"/>
        <w:rPr>
          <w:rFonts w:ascii="Arial" w:eastAsia="Arial" w:hAnsi="Arial" w:cs="Arial"/>
          <w:b/>
          <w:bCs/>
          <w:color w:val="1A1A1A"/>
        </w:rPr>
      </w:pPr>
    </w:p>
    <w:p w14:paraId="6F5D9226" w14:textId="77777777" w:rsidR="000E1E80" w:rsidRDefault="000E1E80" w:rsidP="00487A8E">
      <w:pPr>
        <w:pStyle w:val="Heading2"/>
        <w:rPr>
          <w:rFonts w:ascii="Arial" w:eastAsia="Arial" w:hAnsi="Arial" w:cs="Arial"/>
          <w:b/>
          <w:bCs/>
          <w:color w:val="1A1A1A"/>
        </w:rPr>
      </w:pPr>
    </w:p>
    <w:p w14:paraId="273B304B" w14:textId="77777777" w:rsidR="000E1E80" w:rsidRDefault="000E1E80" w:rsidP="00487A8E">
      <w:pPr>
        <w:pStyle w:val="Heading2"/>
        <w:rPr>
          <w:rFonts w:ascii="Arial" w:eastAsia="Arial" w:hAnsi="Arial" w:cs="Arial"/>
          <w:b/>
          <w:bCs/>
          <w:color w:val="1A1A1A"/>
        </w:rPr>
      </w:pPr>
    </w:p>
    <w:p w14:paraId="530F8C19" w14:textId="77777777" w:rsidR="000E1E80" w:rsidRDefault="000E1E80" w:rsidP="00487A8E">
      <w:pPr>
        <w:pStyle w:val="Heading2"/>
        <w:rPr>
          <w:rFonts w:ascii="Arial" w:eastAsia="Arial" w:hAnsi="Arial" w:cs="Arial"/>
          <w:b/>
          <w:bCs/>
          <w:color w:val="1A1A1A"/>
        </w:rPr>
      </w:pPr>
    </w:p>
    <w:p w14:paraId="0EC5377A" w14:textId="77777777" w:rsidR="000E1E80" w:rsidRDefault="000E1E80" w:rsidP="00487A8E">
      <w:pPr>
        <w:pStyle w:val="Heading2"/>
        <w:rPr>
          <w:rFonts w:ascii="Arial" w:eastAsia="Arial" w:hAnsi="Arial" w:cs="Arial"/>
          <w:b/>
          <w:bCs/>
          <w:color w:val="1A1A1A"/>
        </w:rPr>
      </w:pPr>
    </w:p>
    <w:p w14:paraId="1257A69E" w14:textId="77777777" w:rsidR="00221F14" w:rsidRPr="00813F84" w:rsidRDefault="00AB334B">
      <w:pPr>
        <w:pStyle w:val="my-2"/>
        <w:pageBreakBefore/>
        <w:spacing w:before="240" w:after="60"/>
        <w:rPr>
          <w:b/>
          <w:bCs/>
          <w:sz w:val="28"/>
          <w:szCs w:val="28"/>
        </w:rPr>
      </w:pPr>
      <w:bookmarkStart w:id="1" w:name="chapter16"/>
      <w:bookmarkEnd w:id="1"/>
      <w:r>
        <w:rPr>
          <w:b/>
          <w:bCs/>
          <w:color w:val="1A1A1A"/>
          <w:sz w:val="28"/>
          <w:szCs w:val="28"/>
        </w:rPr>
        <w:t xml:space="preserve">Chapter 16 - Step 10 of </w:t>
      </w:r>
      <w:proofErr w:type="gramStart"/>
      <w:r>
        <w:rPr>
          <w:b/>
          <w:bCs/>
          <w:color w:val="1A1A1A"/>
          <w:sz w:val="28"/>
          <w:szCs w:val="28"/>
        </w:rPr>
        <w:t>The</w:t>
      </w:r>
      <w:proofErr w:type="gramEnd"/>
      <w:r>
        <w:rPr>
          <w:b/>
          <w:bCs/>
          <w:color w:val="1A1A1A"/>
          <w:sz w:val="28"/>
          <w:szCs w:val="28"/>
        </w:rPr>
        <w:t xml:space="preserve"> 50 Steps </w:t>
      </w:r>
      <w:proofErr w:type="gramStart"/>
      <w:r>
        <w:rPr>
          <w:b/>
          <w:bCs/>
          <w:color w:val="1A1A1A"/>
          <w:sz w:val="28"/>
          <w:szCs w:val="28"/>
        </w:rPr>
        <w:t>To</w:t>
      </w:r>
      <w:proofErr w:type="gramEnd"/>
      <w:r>
        <w:rPr>
          <w:b/>
          <w:bCs/>
          <w:color w:val="1A1A1A"/>
          <w:sz w:val="28"/>
          <w:szCs w:val="28"/>
        </w:rPr>
        <w:t xml:space="preserve"> World Class Recruitment</w:t>
      </w:r>
    </w:p>
    <w:p w14:paraId="479FC2E1" w14:textId="6F0A5394" w:rsidR="00221F14" w:rsidRPr="00813F84" w:rsidRDefault="00AB334B">
      <w:pPr>
        <w:pStyle w:val="Heading1"/>
        <w:rPr>
          <w:bCs/>
        </w:rPr>
      </w:pPr>
      <w:r>
        <w:rPr>
          <w:bCs/>
        </w:rPr>
        <w:t>Close for Commitment</w:t>
      </w:r>
      <w:r w:rsidR="000E1E80">
        <w:rPr>
          <w:bCs/>
        </w:rPr>
        <w:t xml:space="preserve"> </w:t>
      </w:r>
      <w:proofErr w:type="gramStart"/>
      <w:r w:rsidR="000E1E80">
        <w:rPr>
          <w:bCs/>
        </w:rPr>
        <w:t>To</w:t>
      </w:r>
      <w:proofErr w:type="gramEnd"/>
      <w:r w:rsidR="000E1E80">
        <w:rPr>
          <w:bCs/>
        </w:rPr>
        <w:t xml:space="preserve"> Next Hire</w:t>
      </w:r>
    </w:p>
    <w:p w14:paraId="57041684" w14:textId="217B03E6" w:rsidR="00487A8E" w:rsidRDefault="00487A8E" w:rsidP="00487A8E">
      <w:pPr>
        <w:pStyle w:val="Heading2"/>
      </w:pPr>
      <w:r>
        <w:rPr>
          <w:rFonts w:ascii="Arial" w:eastAsia="Arial" w:hAnsi="Arial" w:cs="Arial"/>
          <w:b/>
          <w:bCs/>
          <w:color w:val="1A1A1A"/>
        </w:rPr>
        <w:t>The Problem With "</w:t>
      </w:r>
      <w:r w:rsidR="00EA3071">
        <w:rPr>
          <w:rFonts w:ascii="Arial" w:eastAsia="Arial" w:hAnsi="Arial" w:cs="Arial"/>
          <w:b/>
          <w:bCs/>
          <w:color w:val="1A1A1A"/>
        </w:rPr>
        <w:t>It was a g</w:t>
      </w:r>
      <w:r>
        <w:rPr>
          <w:rFonts w:ascii="Arial" w:eastAsia="Arial" w:hAnsi="Arial" w:cs="Arial"/>
          <w:b/>
          <w:bCs/>
          <w:color w:val="1A1A1A"/>
        </w:rPr>
        <w:t xml:space="preserve">ood </w:t>
      </w:r>
      <w:r w:rsidR="00EA3071">
        <w:rPr>
          <w:rFonts w:ascii="Arial" w:eastAsia="Arial" w:hAnsi="Arial" w:cs="Arial"/>
          <w:b/>
          <w:bCs/>
          <w:color w:val="1A1A1A"/>
        </w:rPr>
        <w:t>m</w:t>
      </w:r>
      <w:r>
        <w:rPr>
          <w:rFonts w:ascii="Arial" w:eastAsia="Arial" w:hAnsi="Arial" w:cs="Arial"/>
          <w:b/>
          <w:bCs/>
          <w:color w:val="1A1A1A"/>
        </w:rPr>
        <w:t>eeting"</w:t>
      </w:r>
    </w:p>
    <w:p w14:paraId="52E0AB8E" w14:textId="77777777" w:rsidR="00487A8E" w:rsidRDefault="00487A8E" w:rsidP="00487A8E">
      <w:r>
        <w:rPr>
          <w:rFonts w:eastAsia="Arial" w:hAnsi="Arial" w:cs="Arial"/>
        </w:rPr>
        <w:t>There is a version of client development that generates warm conversations, pleasant relationships and very little pipeline. It produces lots of meetings that end with the client saying something like "that sounds great, do keep in touch." The recruiter marks the call as positive and moves on. Six months later, a vacancy appears at that company and goes to a competitor.</w:t>
      </w:r>
    </w:p>
    <w:p w14:paraId="10224C1E" w14:textId="77777777" w:rsidR="00487A8E" w:rsidRDefault="00487A8E" w:rsidP="00487A8E">
      <w:r>
        <w:rPr>
          <w:rFonts w:eastAsia="Arial" w:hAnsi="Arial" w:cs="Arial"/>
        </w:rPr>
        <w:t>This chapter exists to close that gap. The commercial point is precise: a relationship that does not end in a commitment is a relationship that has not been converted. A good meeting without a clear next-hire promise is a missed close.</w:t>
      </w:r>
    </w:p>
    <w:p w14:paraId="0ECED319" w14:textId="77777777" w:rsidR="00487A8E" w:rsidRDefault="00487A8E" w:rsidP="00487A8E">
      <w:pPr>
        <w:pStyle w:val="Heading2"/>
      </w:pPr>
      <w:r>
        <w:rPr>
          <w:rFonts w:ascii="Arial" w:eastAsia="Arial" w:hAnsi="Arial" w:cs="Arial"/>
          <w:b/>
          <w:bCs/>
          <w:color w:val="1A1A1A"/>
        </w:rPr>
        <w:t>What Commitment Actually Means</w:t>
      </w:r>
    </w:p>
    <w:p w14:paraId="2F852267" w14:textId="77777777" w:rsidR="00487A8E" w:rsidRDefault="00487A8E" w:rsidP="00487A8E">
      <w:r>
        <w:rPr>
          <w:rFonts w:eastAsia="Arial" w:hAnsi="Arial" w:cs="Arial"/>
        </w:rPr>
        <w:t>Commitment exists in a hierarchy of three levels. The recruiter's job is always to close at the highest level possible before dropping down:</w:t>
      </w:r>
    </w:p>
    <w:p w14:paraId="2185855D" w14:textId="77777777" w:rsidR="00487A8E" w:rsidRDefault="00487A8E" w:rsidP="00487A8E">
      <w:r>
        <w:rPr>
          <w:rFonts w:eastAsia="Arial" w:hAnsi="Arial" w:cs="Arial"/>
        </w:rPr>
        <w:t>Level 1 – Exclusivity. The client agrees to call you, and only you, next time they recruit. This is the primary objective of every close.</w:t>
      </w:r>
    </w:p>
    <w:p w14:paraId="1A5A0041" w14:textId="77777777" w:rsidR="00487A8E" w:rsidRDefault="00487A8E" w:rsidP="00487A8E">
      <w:r>
        <w:rPr>
          <w:rFonts w:eastAsia="Arial" w:hAnsi="Arial" w:cs="Arial"/>
        </w:rPr>
        <w:t>Level 2 – First call. The client agrees to call you first, before any other supplier. In practice this is near-exclusivity because whoever presents first normally has the best chance of placing.</w:t>
      </w:r>
    </w:p>
    <w:p w14:paraId="09C86B53" w14:textId="77777777" w:rsidR="00487A8E" w:rsidRDefault="00487A8E" w:rsidP="00487A8E">
      <w:r>
        <w:rPr>
          <w:rFonts w:eastAsia="Arial" w:hAnsi="Arial" w:cs="Arial"/>
        </w:rPr>
        <w:t>Level 3 – Alongside. The client agrees to include you when they next recruit, even if they also use existing suppliers. This is the minimum acceptable outcome. It is still a commitment that creates a future opportunity.</w:t>
      </w:r>
    </w:p>
    <w:p w14:paraId="68C9FAFC" w14:textId="77777777" w:rsidR="00487A8E" w:rsidRDefault="00487A8E" w:rsidP="00487A8E">
      <w:r>
        <w:rPr>
          <w:rFonts w:eastAsia="Arial" w:hAnsi="Arial" w:cs="Arial"/>
        </w:rPr>
        <w:t>Always start at Level 1. Only drop down when you have to.</w:t>
      </w:r>
    </w:p>
    <w:p w14:paraId="27AE795A" w14:textId="77777777" w:rsidR="00487A8E" w:rsidRDefault="00487A8E" w:rsidP="00487A8E">
      <w:pPr>
        <w:pStyle w:val="Heading2"/>
      </w:pPr>
      <w:r>
        <w:rPr>
          <w:rFonts w:ascii="Arial" w:eastAsia="Arial" w:hAnsi="Arial" w:cs="Arial"/>
          <w:b/>
          <w:bCs/>
          <w:color w:val="1A1A1A"/>
        </w:rPr>
        <w:t>Why Super Billers Close Earlier in the Process</w:t>
      </w:r>
    </w:p>
    <w:p w14:paraId="6B72496F" w14:textId="77777777" w:rsidR="00487A8E" w:rsidRDefault="00487A8E" w:rsidP="00487A8E">
      <w:r>
        <w:rPr>
          <w:rFonts w:eastAsia="Arial" w:hAnsi="Arial" w:cs="Arial"/>
        </w:rPr>
        <w:t>The Super Biller who closes a prospect client for exclusivity during a first meeting, or even at the end of a well-run phone call, has created future pipeline before the vacancy exists. When that vacancy eventually appears, they get the call. To everyone watching from outside, it looks like luck. In reality, the outcome was engineered weeks or months earlier.</w:t>
      </w:r>
    </w:p>
    <w:p w14:paraId="1A781C11" w14:textId="77777777" w:rsidR="00487A8E" w:rsidRDefault="00487A8E" w:rsidP="00487A8E">
      <w:r>
        <w:rPr>
          <w:rFonts w:eastAsia="Arial" w:hAnsi="Arial" w:cs="Arial"/>
        </w:rPr>
        <w:t>This is one of the hidden mechanisms that separates consistent high billers from average performers who are always starting from zero. The average recruiter waits for a job to appear. The Super Biller has already agreed, in principle, that they will be the first call when it does.</w:t>
      </w:r>
    </w:p>
    <w:p w14:paraId="0CD96B81" w14:textId="77777777" w:rsidR="00487A8E" w:rsidRDefault="00487A8E" w:rsidP="00487A8E">
      <w:pPr>
        <w:pStyle w:val="Heading2"/>
      </w:pPr>
      <w:r>
        <w:rPr>
          <w:rFonts w:ascii="Arial" w:eastAsia="Arial" w:hAnsi="Arial" w:cs="Arial"/>
          <w:b/>
          <w:bCs/>
          <w:color w:val="1A1A1A"/>
        </w:rPr>
        <w:t>The Drop-Down in Practice</w:t>
      </w:r>
    </w:p>
    <w:p w14:paraId="0BFDF79A" w14:textId="77777777" w:rsidR="00487A8E" w:rsidRDefault="00487A8E" w:rsidP="00487A8E">
      <w:r>
        <w:rPr>
          <w:rFonts w:eastAsia="Arial" w:hAnsi="Arial" w:cs="Arial"/>
        </w:rPr>
        <w:t>Here is how a close with drop-down sounds in a phone-based sales conversation:</w:t>
      </w:r>
    </w:p>
    <w:p w14:paraId="29108A37" w14:textId="77777777" w:rsidR="00487A8E" w:rsidRDefault="00487A8E" w:rsidP="00487A8E">
      <w:pPr>
        <w:pBdr>
          <w:left w:val="single" w:sz="6" w:space="8" w:color="999999"/>
        </w:pBdr>
        <w:spacing w:before="120"/>
        <w:ind w:left="720"/>
      </w:pPr>
      <w:r>
        <w:rPr>
          <w:rFonts w:eastAsia="Arial" w:hAnsi="Arial" w:cs="Arial"/>
          <w:i/>
          <w:iCs/>
        </w:rPr>
        <w:t>Recruiter: "From what you've described, I'm confident I can save you time when you next recruit. How do you feel about working with me exclusively the next time you hire?"</w:t>
      </w:r>
    </w:p>
    <w:p w14:paraId="7A932D74" w14:textId="77777777" w:rsidR="00487A8E" w:rsidRDefault="00487A8E" w:rsidP="00487A8E">
      <w:pPr>
        <w:pBdr>
          <w:left w:val="single" w:sz="6" w:space="8" w:color="999999"/>
        </w:pBdr>
        <w:spacing w:before="120"/>
        <w:ind w:left="720"/>
      </w:pPr>
      <w:r>
        <w:rPr>
          <w:rFonts w:eastAsia="Arial" w:hAnsi="Arial" w:cs="Arial"/>
          <w:i/>
          <w:iCs/>
        </w:rPr>
        <w:t>Client: "I've been with my current supplier for years. I'd want to see how you perform before committing to that."</w:t>
      </w:r>
    </w:p>
    <w:p w14:paraId="7B43B44C" w14:textId="77777777" w:rsidR="00487A8E" w:rsidRDefault="00487A8E" w:rsidP="00487A8E">
      <w:pPr>
        <w:pBdr>
          <w:left w:val="single" w:sz="6" w:space="8" w:color="999999"/>
        </w:pBdr>
        <w:spacing w:before="120"/>
        <w:ind w:left="720"/>
      </w:pPr>
      <w:r>
        <w:rPr>
          <w:rFonts w:eastAsia="Arial" w:hAnsi="Arial" w:cs="Arial"/>
          <w:i/>
          <w:iCs/>
        </w:rPr>
        <w:t>Recruiter: "That's completely fair. In that case, how about simply calling me first when you next have a need?"</w:t>
      </w:r>
    </w:p>
    <w:p w14:paraId="6F68BCDF" w14:textId="77777777" w:rsidR="00487A8E" w:rsidRDefault="00487A8E" w:rsidP="00487A8E">
      <w:pPr>
        <w:pBdr>
          <w:left w:val="single" w:sz="6" w:space="8" w:color="999999"/>
        </w:pBdr>
        <w:spacing w:before="120"/>
        <w:ind w:left="720"/>
      </w:pPr>
      <w:r>
        <w:rPr>
          <w:rFonts w:eastAsia="Arial" w:hAnsi="Arial" w:cs="Arial"/>
          <w:i/>
          <w:iCs/>
        </w:rPr>
        <w:t>Client: "I'm not sure I want to go that far either."</w:t>
      </w:r>
    </w:p>
    <w:p w14:paraId="20229B31" w14:textId="77777777" w:rsidR="00487A8E" w:rsidRDefault="00487A8E" w:rsidP="00487A8E">
      <w:pPr>
        <w:pBdr>
          <w:left w:val="single" w:sz="6" w:space="8" w:color="999999"/>
        </w:pBdr>
        <w:spacing w:before="120"/>
        <w:ind w:left="720"/>
      </w:pPr>
      <w:r>
        <w:rPr>
          <w:rFonts w:eastAsia="Arial" w:hAnsi="Arial" w:cs="Arial"/>
          <w:i/>
          <w:iCs/>
        </w:rPr>
        <w:t>Recruiter: "Okay, then how about calling me alongside your current supplier so I get the chance to demonstrate the difference in our approach?"</w:t>
      </w:r>
    </w:p>
    <w:p w14:paraId="6AA87B18" w14:textId="77777777" w:rsidR="00487A8E" w:rsidRDefault="00487A8E" w:rsidP="00487A8E">
      <w:pPr>
        <w:pBdr>
          <w:left w:val="single" w:sz="6" w:space="8" w:color="999999"/>
        </w:pBdr>
        <w:spacing w:before="120"/>
        <w:ind w:left="720"/>
      </w:pPr>
      <w:r>
        <w:rPr>
          <w:rFonts w:eastAsia="Arial" w:hAnsi="Arial" w:cs="Arial"/>
          <w:i/>
          <w:iCs/>
        </w:rPr>
        <w:t>Client: "That I can do."</w:t>
      </w:r>
    </w:p>
    <w:p w14:paraId="5C872ED2" w14:textId="3EB96E2A" w:rsidR="00487A8E" w:rsidRDefault="00487A8E" w:rsidP="00487A8E">
      <w:r>
        <w:rPr>
          <w:rFonts w:eastAsia="Arial" w:hAnsi="Arial" w:cs="Arial"/>
        </w:rPr>
        <w:t>The recruiter did not get what they wanted. But they did not leave empty-handed. A commitment to be called alongside is still a future vacancy. It still goes in the pipeline. It still gets followed up. And the recruiter who follows up professionally and consistently will often find that a Level 3 commitment eventually becomes a Level 1 relationship</w:t>
      </w:r>
      <w:r w:rsidR="00EA3071">
        <w:rPr>
          <w:rFonts w:eastAsia="Arial" w:hAnsi="Arial" w:cs="Arial"/>
        </w:rPr>
        <w:t>, as well as closing lots of Level 1 clients.</w:t>
      </w:r>
    </w:p>
    <w:p w14:paraId="491C05BB" w14:textId="77777777" w:rsidR="00487A8E" w:rsidRDefault="00487A8E" w:rsidP="00487A8E">
      <w:pPr>
        <w:pStyle w:val="Heading2"/>
      </w:pPr>
      <w:r>
        <w:rPr>
          <w:rFonts w:ascii="Arial" w:eastAsia="Arial" w:hAnsi="Arial" w:cs="Arial"/>
          <w:b/>
          <w:bCs/>
          <w:color w:val="1A1A1A"/>
        </w:rPr>
        <w:t>The Maths of Commitment</w:t>
      </w:r>
    </w:p>
    <w:p w14:paraId="5314AFCC" w14:textId="77777777" w:rsidR="00487A8E" w:rsidRDefault="00487A8E" w:rsidP="00487A8E">
      <w:r>
        <w:rPr>
          <w:rFonts w:eastAsia="Arial" w:hAnsi="Arial" w:cs="Arial"/>
        </w:rPr>
        <w:t>In three months, a recruiter doing five client meetings a week will have met sixty potential new clients. If they close for some form of commitment nine times out of ten at those meetings, they leave with fifty-four commitments. Even if half of those clients do not keep their word when the time comes, that is still twenty-seven new client relationships, each with future hiring planned. Many of those will be active within the three-month window.</w:t>
      </w:r>
    </w:p>
    <w:p w14:paraId="5BA90F48" w14:textId="77777777" w:rsidR="00487A8E" w:rsidRDefault="00487A8E" w:rsidP="00487A8E">
      <w:r>
        <w:rPr>
          <w:rFonts w:eastAsia="Arial" w:hAnsi="Arial" w:cs="Arial"/>
        </w:rPr>
        <w:t>The logic is not about perfection. It is about volume and mechanism. Closing for commitment converts the meeting from a pleasant conversation into a pipeline entry. Enough pipeline entries, even with a modest conversion rate, produce a steady flow of inbound vacancies that most competitors are still cold-calling to find.</w:t>
      </w:r>
    </w:p>
    <w:p w14:paraId="7FBC25C1" w14:textId="77777777" w:rsidR="00487A8E" w:rsidRDefault="00487A8E" w:rsidP="00487A8E">
      <w:pPr>
        <w:pStyle w:val="Heading2"/>
      </w:pPr>
      <w:r>
        <w:rPr>
          <w:rFonts w:ascii="Arial" w:eastAsia="Arial" w:hAnsi="Arial" w:cs="Arial"/>
          <w:b/>
          <w:bCs/>
          <w:color w:val="1A1A1A"/>
        </w:rPr>
        <w:t>Always Confirm in Writing</w:t>
      </w:r>
    </w:p>
    <w:p w14:paraId="70014CD4" w14:textId="77777777" w:rsidR="00487A8E" w:rsidRDefault="00487A8E" w:rsidP="00487A8E">
      <w:r>
        <w:rPr>
          <w:rFonts w:eastAsia="Arial" w:hAnsi="Arial" w:cs="Arial"/>
        </w:rPr>
        <w:t>The single most important thing to do after any commitment is to email the client the same day.</w:t>
      </w:r>
    </w:p>
    <w:p w14:paraId="7CED5A9F" w14:textId="77777777" w:rsidR="00487A8E" w:rsidRDefault="00487A8E" w:rsidP="00487A8E">
      <w:r>
        <w:rPr>
          <w:rFonts w:eastAsia="Arial" w:hAnsi="Arial" w:cs="Arial"/>
        </w:rPr>
        <w:t>This is standard practice for Super Billers. It sets them apart from almost every competitor. A brief, professional email that restates what was discussed and what was agreed does three things:</w:t>
      </w:r>
    </w:p>
    <w:p w14:paraId="38BA7E79" w14:textId="77777777" w:rsidR="00487A8E" w:rsidRDefault="00487A8E">
      <w:pPr>
        <w:pStyle w:val="ListParagraph"/>
        <w:numPr>
          <w:ilvl w:val="0"/>
          <w:numId w:val="113"/>
        </w:numPr>
        <w:spacing w:before="40" w:after="40"/>
        <w:contextualSpacing w:val="0"/>
      </w:pPr>
      <w:r>
        <w:rPr>
          <w:rFonts w:eastAsia="Arial" w:hAnsi="Arial" w:cs="Arial"/>
        </w:rPr>
        <w:t>It makes the commitment real and visible to the client, so it is harder to quietly forget</w:t>
      </w:r>
    </w:p>
    <w:p w14:paraId="6592B368" w14:textId="77777777" w:rsidR="00487A8E" w:rsidRDefault="00487A8E">
      <w:pPr>
        <w:pStyle w:val="ListParagraph"/>
        <w:numPr>
          <w:ilvl w:val="0"/>
          <w:numId w:val="113"/>
        </w:numPr>
        <w:spacing w:before="40" w:after="40"/>
        <w:contextualSpacing w:val="0"/>
      </w:pPr>
      <w:r>
        <w:rPr>
          <w:rFonts w:eastAsia="Arial" w:hAnsi="Arial" w:cs="Arial"/>
        </w:rPr>
        <w:t>It demonstrates that you operate with structure and follow-through</w:t>
      </w:r>
    </w:p>
    <w:p w14:paraId="47F9999D" w14:textId="77777777" w:rsidR="00487A8E" w:rsidRDefault="00487A8E">
      <w:pPr>
        <w:pStyle w:val="ListParagraph"/>
        <w:numPr>
          <w:ilvl w:val="0"/>
          <w:numId w:val="113"/>
        </w:numPr>
        <w:spacing w:before="40" w:after="40"/>
        <w:contextualSpacing w:val="0"/>
      </w:pPr>
      <w:r>
        <w:rPr>
          <w:rFonts w:eastAsia="Arial" w:hAnsi="Arial" w:cs="Arial"/>
        </w:rPr>
        <w:t>It creates a record you can reference the next time you speak</w:t>
      </w:r>
    </w:p>
    <w:p w14:paraId="4D86E70A" w14:textId="77777777" w:rsidR="00487A8E" w:rsidRDefault="00487A8E" w:rsidP="00487A8E">
      <w:pPr>
        <w:spacing w:after="80"/>
      </w:pPr>
    </w:p>
    <w:p w14:paraId="4B5A3DA7" w14:textId="77777777" w:rsidR="00487A8E" w:rsidRDefault="00487A8E" w:rsidP="00487A8E">
      <w:r>
        <w:rPr>
          <w:rFonts w:eastAsia="Arial" w:hAnsi="Arial" w:cs="Arial"/>
        </w:rPr>
        <w:t>The language should be clean and direct:</w:t>
      </w:r>
    </w:p>
    <w:p w14:paraId="5FFC1365" w14:textId="77777777" w:rsidR="00487A8E" w:rsidRDefault="00487A8E" w:rsidP="00487A8E">
      <w:pPr>
        <w:pBdr>
          <w:left w:val="single" w:sz="6" w:space="8" w:color="999999"/>
        </w:pBdr>
        <w:spacing w:before="120"/>
        <w:ind w:left="720"/>
      </w:pPr>
      <w:r>
        <w:rPr>
          <w:rFonts w:eastAsia="Arial" w:hAnsi="Arial" w:cs="Arial"/>
          <w:i/>
          <w:iCs/>
        </w:rPr>
        <w:t>"Thank you for your time today. I'm delighted that you'll be calling me exclusively when you next recruit. I'll be in touch in a couple of weeks, but do reach out before then if anything comes up."</w:t>
      </w:r>
    </w:p>
    <w:p w14:paraId="648100D3" w14:textId="77777777" w:rsidR="00487A8E" w:rsidRDefault="00487A8E" w:rsidP="00487A8E">
      <w:r>
        <w:rPr>
          <w:rFonts w:eastAsia="Arial" w:hAnsi="Arial" w:cs="Arial"/>
        </w:rPr>
        <w:t>Short, professional, confident. Not a chase. Not an apology. A confirmation of an agreement.</w:t>
      </w:r>
    </w:p>
    <w:p w14:paraId="44099783" w14:textId="77777777" w:rsidR="00487A8E" w:rsidRDefault="00487A8E" w:rsidP="00487A8E">
      <w:pPr>
        <w:pStyle w:val="Heading2"/>
      </w:pPr>
      <w:r>
        <w:rPr>
          <w:rFonts w:ascii="Arial" w:eastAsia="Arial" w:hAnsi="Arial" w:cs="Arial"/>
          <w:b/>
          <w:bCs/>
          <w:color w:val="1A1A1A"/>
        </w:rPr>
        <w:t>Follow-Up as the Other Half of Commitment</w:t>
      </w:r>
    </w:p>
    <w:p w14:paraId="3F0655E8" w14:textId="77777777" w:rsidR="00487A8E" w:rsidRDefault="00487A8E" w:rsidP="00487A8E">
      <w:r>
        <w:rPr>
          <w:rFonts w:eastAsia="Arial" w:hAnsi="Arial" w:cs="Arial"/>
        </w:rPr>
        <w:t>The value of a commitment depends entirely on the follow-up that comes after it. The general principle: on average, it takes seven separate contacts with a prospect client before they give you their business. Super Billers compress this through quality of approach, but the number of touches required is still multiple.</w:t>
      </w:r>
    </w:p>
    <w:p w14:paraId="711A6C89" w14:textId="77777777" w:rsidR="00487A8E" w:rsidRDefault="00487A8E" w:rsidP="00487A8E">
      <w:r>
        <w:rPr>
          <w:rFonts w:eastAsia="Arial" w:hAnsi="Arial" w:cs="Arial"/>
        </w:rPr>
        <w:t>The follow-up sequence after securing a commitment:</w:t>
      </w:r>
    </w:p>
    <w:p w14:paraId="1DC2BA02" w14:textId="77777777" w:rsidR="00487A8E" w:rsidRDefault="00487A8E">
      <w:pPr>
        <w:pStyle w:val="ListParagraph"/>
        <w:numPr>
          <w:ilvl w:val="0"/>
          <w:numId w:val="113"/>
        </w:numPr>
        <w:spacing w:before="40" w:after="40"/>
        <w:contextualSpacing w:val="0"/>
      </w:pPr>
      <w:r>
        <w:rPr>
          <w:rFonts w:eastAsia="Arial" w:hAnsi="Arial" w:cs="Arial"/>
        </w:rPr>
        <w:t>A same-day email confirmation</w:t>
      </w:r>
    </w:p>
    <w:p w14:paraId="5266AA54" w14:textId="77777777" w:rsidR="00487A8E" w:rsidRDefault="00487A8E">
      <w:pPr>
        <w:pStyle w:val="ListParagraph"/>
        <w:numPr>
          <w:ilvl w:val="0"/>
          <w:numId w:val="113"/>
        </w:numPr>
        <w:spacing w:before="40" w:after="40"/>
        <w:contextualSpacing w:val="0"/>
      </w:pPr>
      <w:r>
        <w:rPr>
          <w:rFonts w:eastAsia="Arial" w:hAnsi="Arial" w:cs="Arial"/>
        </w:rPr>
        <w:t>A tailored follow-up message within a few days, adding something of value (a relevant candidate, a market insight, a useful contact)</w:t>
      </w:r>
    </w:p>
    <w:p w14:paraId="47A13CEB" w14:textId="77777777" w:rsidR="00487A8E" w:rsidRDefault="00487A8E">
      <w:pPr>
        <w:pStyle w:val="ListParagraph"/>
        <w:numPr>
          <w:ilvl w:val="0"/>
          <w:numId w:val="113"/>
        </w:numPr>
        <w:spacing w:before="40" w:after="40"/>
        <w:contextualSpacing w:val="0"/>
      </w:pPr>
      <w:r>
        <w:rPr>
          <w:rFonts w:eastAsia="Arial" w:hAnsi="Arial" w:cs="Arial"/>
        </w:rPr>
        <w:t>A diarised call two to three weeks later to maintain presence without pestering</w:t>
      </w:r>
    </w:p>
    <w:p w14:paraId="0FAAEC80" w14:textId="77777777" w:rsidR="00487A8E" w:rsidRDefault="00487A8E">
      <w:pPr>
        <w:pStyle w:val="ListParagraph"/>
        <w:numPr>
          <w:ilvl w:val="0"/>
          <w:numId w:val="113"/>
        </w:numPr>
        <w:spacing w:before="40" w:after="40"/>
        <w:contextualSpacing w:val="0"/>
      </w:pPr>
      <w:r>
        <w:rPr>
          <w:rFonts w:eastAsia="Arial" w:hAnsi="Arial" w:cs="Arial"/>
        </w:rPr>
        <w:t>Ongoing contact calibrated to how actively that client recruits, so high-frequency hirers get more attention than those who recruit once a year</w:t>
      </w:r>
    </w:p>
    <w:p w14:paraId="2B3F97E8" w14:textId="77777777" w:rsidR="00487A8E" w:rsidRDefault="00487A8E" w:rsidP="00487A8E">
      <w:pPr>
        <w:spacing w:after="80"/>
      </w:pPr>
    </w:p>
    <w:p w14:paraId="41B37BF8" w14:textId="77777777" w:rsidR="00487A8E" w:rsidRDefault="00487A8E" w:rsidP="00487A8E">
      <w:r>
        <w:rPr>
          <w:rFonts w:eastAsia="Arial" w:hAnsi="Arial" w:cs="Arial"/>
        </w:rPr>
        <w:t>The recruiter who closes for commitment and then disappears will still lose the business. The recruiter who closes and then maintains consistent, relevant contact for months while adding genuine value is the one who gets the call when it matters.</w:t>
      </w:r>
    </w:p>
    <w:p w14:paraId="1DA7A706" w14:textId="77777777" w:rsidR="00487A8E" w:rsidRDefault="00487A8E" w:rsidP="00487A8E">
      <w:pPr>
        <w:pStyle w:val="Heading2"/>
      </w:pPr>
      <w:r>
        <w:rPr>
          <w:rFonts w:ascii="Arial" w:eastAsia="Arial" w:hAnsi="Arial" w:cs="Arial"/>
          <w:b/>
          <w:bCs/>
          <w:color w:val="1A1A1A"/>
        </w:rPr>
        <w:t>AI Support for Commitment Management</w:t>
      </w:r>
    </w:p>
    <w:p w14:paraId="43BF410F" w14:textId="77777777" w:rsidR="00487A8E" w:rsidRDefault="00487A8E" w:rsidP="00487A8E">
      <w:r>
        <w:rPr>
          <w:rFonts w:eastAsia="Arial" w:hAnsi="Arial" w:cs="Arial"/>
        </w:rPr>
        <w:t>AI can materially help with the mechanical side of commitment management: generating the confirmation email immediately after a meeting, drafting personalised update messages for different client types, maintaining a structured pipeline of who promised what level of commitment and when they are due to be re-contacted, and flagging clients whose diarised follow-up date has passed.</w:t>
      </w:r>
    </w:p>
    <w:p w14:paraId="1B2FB8EA" w14:textId="77777777" w:rsidR="00487A8E" w:rsidRDefault="00487A8E" w:rsidP="00487A8E">
      <w:r>
        <w:rPr>
          <w:rFonts w:eastAsia="Arial" w:hAnsi="Arial" w:cs="Arial"/>
        </w:rPr>
        <w:t>The essential skill remains human. Ask for the commitment directly. Frame it properly. Do not mistake a pleasant conversation for progress. The recruiter who closes consistently, follows up consistently and emails to confirm every commitment will, over time, build a pipeline that most competitors cannot see and have no idea how to replicate.</w:t>
      </w:r>
    </w:p>
    <w:sectPr w:rsidR="00487A8E">
      <w:headerReference w:type="default" r:id="rId8"/>
      <w:footerReference w:type="default" r:id="rId9"/>
      <w:pgSz w:w="12240" w:h="15840"/>
      <w:pgMar w:top="1440" w:right="1365" w:bottom="1440" w:left="1365"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361C" w14:textId="77777777" w:rsidR="00691AF1" w:rsidRDefault="00691AF1">
      <w:pPr>
        <w:spacing w:after="0" w:line="240" w:lineRule="auto"/>
      </w:pPr>
      <w:r>
        <w:separator/>
      </w:r>
    </w:p>
  </w:endnote>
  <w:endnote w:type="continuationSeparator" w:id="0">
    <w:p w14:paraId="737B8FDA" w14:textId="77777777" w:rsidR="00691AF1" w:rsidRDefault="0069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notTrueType/>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FA54" w14:textId="77777777" w:rsidR="00E02AC2" w:rsidRDefault="00AB334B">
    <w:pPr>
      <w:pBdr>
        <w:top w:val="single" w:sz="4" w:space="4" w:color="E0E0E0"/>
      </w:pBdr>
      <w:tabs>
        <w:tab w:val="center" w:pos="4755"/>
        <w:tab w:val="right" w:pos="9510"/>
      </w:tabs>
      <w:rPr>
        <w:rFonts w:hAnsi="Arial" w:cs="Arial"/>
        <w:color w:val="888888"/>
        <w:sz w:val="18"/>
        <w:szCs w:val="18"/>
      </w:rPr>
    </w:pPr>
    <w:r>
      <w:rPr>
        <w:rFonts w:hAnsi="Arial" w:cs="Arial"/>
        <w:color w:val="888888"/>
        <w:sz w:val="18"/>
        <w:szCs w:val="18"/>
      </w:rPr>
      <w:tab/>
      <w:t>SuperBiller.com</w:t>
    </w:r>
    <w:r>
      <w:rPr>
        <w:rFonts w:hAnsi="Arial" w:cs="Arial"/>
        <w:color w:val="888888"/>
        <w:sz w:val="18"/>
        <w:szCs w:val="18"/>
      </w:rPr>
      <w:tab/>
    </w:r>
    <w:r>
      <w:rPr>
        <w:rFonts w:hAnsi="Arial" w:cs="Arial"/>
        <w:color w:val="888888"/>
        <w:sz w:val="18"/>
        <w:szCs w:val="18"/>
      </w:rPr>
      <w:fldChar w:fldCharType="begin"/>
    </w:r>
    <w:r>
      <w:rPr>
        <w:rFonts w:hAnsi="Arial" w:cs="Arial"/>
        <w:color w:val="888888"/>
        <w:sz w:val="18"/>
        <w:szCs w:val="18"/>
      </w:rPr>
      <w:instrText xml:space="preserve"> PAGE </w:instrText>
    </w:r>
    <w:r>
      <w:rPr>
        <w:rFonts w:hAnsi="Arial" w:cs="Arial"/>
        <w:color w:val="888888"/>
        <w:sz w:val="18"/>
        <w:szCs w:val="18"/>
      </w:rPr>
      <w:fldChar w:fldCharType="separate"/>
    </w:r>
    <w:r w:rsidR="00567D50">
      <w:rPr>
        <w:rFonts w:hAnsi="Arial" w:cs="Arial"/>
        <w:noProof/>
        <w:color w:val="888888"/>
        <w:sz w:val="18"/>
        <w:szCs w:val="18"/>
      </w:rPr>
      <w:t>1</w:t>
    </w:r>
    <w:r>
      <w:rPr>
        <w:rFonts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E2D8" w14:textId="77777777" w:rsidR="00691AF1" w:rsidRDefault="00691AF1">
      <w:pPr>
        <w:spacing w:after="0" w:line="240" w:lineRule="auto"/>
      </w:pPr>
      <w:r>
        <w:separator/>
      </w:r>
    </w:p>
  </w:footnote>
  <w:footnote w:type="continuationSeparator" w:id="0">
    <w:p w14:paraId="70582DF9" w14:textId="77777777" w:rsidR="00691AF1" w:rsidRDefault="00691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5F21" w14:textId="77777777" w:rsidR="00E02AC2" w:rsidRDefault="00AB334B">
    <w:pPr>
      <w:pBdr>
        <w:bottom w:val="single" w:sz="4" w:space="4" w:color="E0E0E0"/>
      </w:pBdr>
      <w:jc w:val="right"/>
    </w:pPr>
    <w:r>
      <w:rPr>
        <w:noProof/>
      </w:rPr>
      <w:drawing>
        <wp:inline distT="0" distB="0" distL="91440" distR="0" wp14:anchorId="34010ACF" wp14:editId="270878F3">
          <wp:extent cx="411480" cy="482666"/>
          <wp:effectExtent l="0" t="0" r="0" b="0"/>
          <wp:docPr id="901" name="SuperBill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SuperBillerLogo"/>
                  <pic:cNvPicPr/>
                </pic:nvPicPr>
                <pic:blipFill>
                  <a:blip r:embed="rId1"/>
                  <a:stretch>
                    <a:fillRect/>
                  </a:stretch>
                </pic:blipFill>
                <pic:spPr>
                  <a:xfrm>
                    <a:off x="0" y="0"/>
                    <a:ext cx="411480" cy="482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8BB"/>
    <w:multiLevelType w:val="multilevel"/>
    <w:tmpl w:val="8C4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362A"/>
    <w:multiLevelType w:val="multilevel"/>
    <w:tmpl w:val="518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C7693"/>
    <w:multiLevelType w:val="multilevel"/>
    <w:tmpl w:val="891673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157D3"/>
    <w:multiLevelType w:val="multilevel"/>
    <w:tmpl w:val="F6444A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2C3"/>
    <w:multiLevelType w:val="multilevel"/>
    <w:tmpl w:val="32A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B7710"/>
    <w:multiLevelType w:val="multilevel"/>
    <w:tmpl w:val="DEDC4E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40ED2"/>
    <w:multiLevelType w:val="multilevel"/>
    <w:tmpl w:val="6D6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26841"/>
    <w:multiLevelType w:val="multilevel"/>
    <w:tmpl w:val="8F0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D5DA7"/>
    <w:multiLevelType w:val="hybridMultilevel"/>
    <w:tmpl w:val="49B2B60A"/>
    <w:lvl w:ilvl="0" w:tplc="2F148692">
      <w:start w:val="1"/>
      <w:numFmt w:val="bullet"/>
      <w:lvlText w:val="•"/>
      <w:lvlJc w:val="left"/>
      <w:pPr>
        <w:ind w:left="720" w:hanging="360"/>
      </w:pPr>
      <w:rPr>
        <w:rFonts w:ascii="Arial" w:eastAsia="Arial" w:hAnsi="Arial" w:cs="Arial"/>
      </w:rPr>
    </w:lvl>
    <w:lvl w:ilvl="1" w:tplc="3850A9A4">
      <w:numFmt w:val="decimal"/>
      <w:lvlText w:val=""/>
      <w:lvlJc w:val="left"/>
    </w:lvl>
    <w:lvl w:ilvl="2" w:tplc="62CA5560">
      <w:numFmt w:val="decimal"/>
      <w:lvlText w:val=""/>
      <w:lvlJc w:val="left"/>
    </w:lvl>
    <w:lvl w:ilvl="3" w:tplc="BFEC4B32">
      <w:numFmt w:val="decimal"/>
      <w:lvlText w:val=""/>
      <w:lvlJc w:val="left"/>
    </w:lvl>
    <w:lvl w:ilvl="4" w:tplc="2D1C0F14">
      <w:numFmt w:val="decimal"/>
      <w:lvlText w:val=""/>
      <w:lvlJc w:val="left"/>
    </w:lvl>
    <w:lvl w:ilvl="5" w:tplc="B91CDA8C">
      <w:numFmt w:val="decimal"/>
      <w:lvlText w:val=""/>
      <w:lvlJc w:val="left"/>
    </w:lvl>
    <w:lvl w:ilvl="6" w:tplc="ED289C18">
      <w:numFmt w:val="decimal"/>
      <w:lvlText w:val=""/>
      <w:lvlJc w:val="left"/>
    </w:lvl>
    <w:lvl w:ilvl="7" w:tplc="BB6233D0">
      <w:numFmt w:val="decimal"/>
      <w:lvlText w:val=""/>
      <w:lvlJc w:val="left"/>
    </w:lvl>
    <w:lvl w:ilvl="8" w:tplc="168A1714">
      <w:numFmt w:val="decimal"/>
      <w:lvlText w:val=""/>
      <w:lvlJc w:val="left"/>
    </w:lvl>
  </w:abstractNum>
  <w:abstractNum w:abstractNumId="9" w15:restartNumberingAfterBreak="0">
    <w:nsid w:val="08A136ED"/>
    <w:multiLevelType w:val="multilevel"/>
    <w:tmpl w:val="A00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C503C"/>
    <w:multiLevelType w:val="multilevel"/>
    <w:tmpl w:val="C4F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23867"/>
    <w:multiLevelType w:val="multilevel"/>
    <w:tmpl w:val="0094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91E54"/>
    <w:multiLevelType w:val="multilevel"/>
    <w:tmpl w:val="6E3A1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5F4DE7"/>
    <w:multiLevelType w:val="multilevel"/>
    <w:tmpl w:val="DC58D9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C6FA7"/>
    <w:multiLevelType w:val="multilevel"/>
    <w:tmpl w:val="2D7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F11655"/>
    <w:multiLevelType w:val="multilevel"/>
    <w:tmpl w:val="DE7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A20D65"/>
    <w:multiLevelType w:val="multilevel"/>
    <w:tmpl w:val="180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BF3D84"/>
    <w:multiLevelType w:val="multilevel"/>
    <w:tmpl w:val="5C9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2218E"/>
    <w:multiLevelType w:val="multilevel"/>
    <w:tmpl w:val="FC1E9F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500D85"/>
    <w:multiLevelType w:val="hybridMultilevel"/>
    <w:tmpl w:val="D570EB54"/>
    <w:lvl w:ilvl="0" w:tplc="90AA401A">
      <w:start w:val="1"/>
      <w:numFmt w:val="decimal"/>
      <w:lvlText w:val="%1."/>
      <w:lvlJc w:val="left"/>
      <w:pPr>
        <w:ind w:left="720" w:hanging="360"/>
      </w:pPr>
      <w:rPr>
        <w:rFonts w:ascii="Arial" w:eastAsia="Arial" w:hAnsi="Arial" w:cs="Arial"/>
      </w:rPr>
    </w:lvl>
    <w:lvl w:ilvl="1" w:tplc="7034DA50">
      <w:numFmt w:val="decimal"/>
      <w:lvlText w:val=""/>
      <w:lvlJc w:val="left"/>
    </w:lvl>
    <w:lvl w:ilvl="2" w:tplc="B3ECEB86">
      <w:numFmt w:val="decimal"/>
      <w:lvlText w:val=""/>
      <w:lvlJc w:val="left"/>
    </w:lvl>
    <w:lvl w:ilvl="3" w:tplc="296EB6A4">
      <w:numFmt w:val="decimal"/>
      <w:lvlText w:val=""/>
      <w:lvlJc w:val="left"/>
    </w:lvl>
    <w:lvl w:ilvl="4" w:tplc="46CEA948">
      <w:numFmt w:val="decimal"/>
      <w:lvlText w:val=""/>
      <w:lvlJc w:val="left"/>
    </w:lvl>
    <w:lvl w:ilvl="5" w:tplc="BDF4F0D0">
      <w:numFmt w:val="decimal"/>
      <w:lvlText w:val=""/>
      <w:lvlJc w:val="left"/>
    </w:lvl>
    <w:lvl w:ilvl="6" w:tplc="F9F48FFC">
      <w:numFmt w:val="decimal"/>
      <w:lvlText w:val=""/>
      <w:lvlJc w:val="left"/>
    </w:lvl>
    <w:lvl w:ilvl="7" w:tplc="3BC211CC">
      <w:numFmt w:val="decimal"/>
      <w:lvlText w:val=""/>
      <w:lvlJc w:val="left"/>
    </w:lvl>
    <w:lvl w:ilvl="8" w:tplc="1442AA72">
      <w:numFmt w:val="decimal"/>
      <w:lvlText w:val=""/>
      <w:lvlJc w:val="left"/>
    </w:lvl>
  </w:abstractNum>
  <w:abstractNum w:abstractNumId="20" w15:restartNumberingAfterBreak="0">
    <w:nsid w:val="181109D2"/>
    <w:multiLevelType w:val="multilevel"/>
    <w:tmpl w:val="E016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FD52D3"/>
    <w:multiLevelType w:val="multilevel"/>
    <w:tmpl w:val="520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986FCD"/>
    <w:multiLevelType w:val="multilevel"/>
    <w:tmpl w:val="CCFC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9E25E3"/>
    <w:multiLevelType w:val="multilevel"/>
    <w:tmpl w:val="5AC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D14504"/>
    <w:multiLevelType w:val="multilevel"/>
    <w:tmpl w:val="E850CB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1E3597"/>
    <w:multiLevelType w:val="multilevel"/>
    <w:tmpl w:val="4C82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B12C32"/>
    <w:multiLevelType w:val="multilevel"/>
    <w:tmpl w:val="797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37528F"/>
    <w:multiLevelType w:val="multilevel"/>
    <w:tmpl w:val="E1146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461587"/>
    <w:multiLevelType w:val="multilevel"/>
    <w:tmpl w:val="2BC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BB7CA2"/>
    <w:multiLevelType w:val="multilevel"/>
    <w:tmpl w:val="3500C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78242B"/>
    <w:multiLevelType w:val="multilevel"/>
    <w:tmpl w:val="60145E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8A4625"/>
    <w:multiLevelType w:val="multilevel"/>
    <w:tmpl w:val="69A41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BD4F43"/>
    <w:multiLevelType w:val="multilevel"/>
    <w:tmpl w:val="26F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F93AE1"/>
    <w:multiLevelType w:val="multilevel"/>
    <w:tmpl w:val="1C74EA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9A2866"/>
    <w:multiLevelType w:val="multilevel"/>
    <w:tmpl w:val="0180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D7362"/>
    <w:multiLevelType w:val="multilevel"/>
    <w:tmpl w:val="A0847A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9903B3"/>
    <w:multiLevelType w:val="multilevel"/>
    <w:tmpl w:val="0CC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D87984"/>
    <w:multiLevelType w:val="multilevel"/>
    <w:tmpl w:val="185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2D2A66"/>
    <w:multiLevelType w:val="multilevel"/>
    <w:tmpl w:val="90F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9D7F69"/>
    <w:multiLevelType w:val="multilevel"/>
    <w:tmpl w:val="764A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BC6411"/>
    <w:multiLevelType w:val="multilevel"/>
    <w:tmpl w:val="74C2CB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BC6C0B"/>
    <w:multiLevelType w:val="multilevel"/>
    <w:tmpl w:val="701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280D26"/>
    <w:multiLevelType w:val="multilevel"/>
    <w:tmpl w:val="3C26EE8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503E20"/>
    <w:multiLevelType w:val="multilevel"/>
    <w:tmpl w:val="30546E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86585E"/>
    <w:multiLevelType w:val="multilevel"/>
    <w:tmpl w:val="C2B6756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560402"/>
    <w:multiLevelType w:val="multilevel"/>
    <w:tmpl w:val="BA1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1A49F9"/>
    <w:multiLevelType w:val="hybridMultilevel"/>
    <w:tmpl w:val="45122EEE"/>
    <w:lvl w:ilvl="0" w:tplc="A7364374">
      <w:start w:val="1"/>
      <w:numFmt w:val="bullet"/>
      <w:lvlText w:val="•"/>
      <w:lvlJc w:val="left"/>
      <w:pPr>
        <w:ind w:left="720" w:hanging="360"/>
      </w:pPr>
      <w:rPr>
        <w:rFonts w:ascii="Arial" w:eastAsia="Arial" w:hAnsi="Arial" w:cs="Arial"/>
      </w:rPr>
    </w:lvl>
    <w:lvl w:ilvl="1" w:tplc="4C1C5CB0">
      <w:numFmt w:val="decimal"/>
      <w:lvlText w:val=""/>
      <w:lvlJc w:val="left"/>
    </w:lvl>
    <w:lvl w:ilvl="2" w:tplc="42AE5BD6">
      <w:numFmt w:val="decimal"/>
      <w:lvlText w:val=""/>
      <w:lvlJc w:val="left"/>
    </w:lvl>
    <w:lvl w:ilvl="3" w:tplc="A776D502">
      <w:numFmt w:val="decimal"/>
      <w:lvlText w:val=""/>
      <w:lvlJc w:val="left"/>
    </w:lvl>
    <w:lvl w:ilvl="4" w:tplc="3B36F848">
      <w:numFmt w:val="decimal"/>
      <w:lvlText w:val=""/>
      <w:lvlJc w:val="left"/>
    </w:lvl>
    <w:lvl w:ilvl="5" w:tplc="82EAB8BE">
      <w:numFmt w:val="decimal"/>
      <w:lvlText w:val=""/>
      <w:lvlJc w:val="left"/>
    </w:lvl>
    <w:lvl w:ilvl="6" w:tplc="E30CC4D0">
      <w:numFmt w:val="decimal"/>
      <w:lvlText w:val=""/>
      <w:lvlJc w:val="left"/>
    </w:lvl>
    <w:lvl w:ilvl="7" w:tplc="1A86DB6E">
      <w:numFmt w:val="decimal"/>
      <w:lvlText w:val=""/>
      <w:lvlJc w:val="left"/>
    </w:lvl>
    <w:lvl w:ilvl="8" w:tplc="990E1842">
      <w:numFmt w:val="decimal"/>
      <w:lvlText w:val=""/>
      <w:lvlJc w:val="left"/>
    </w:lvl>
  </w:abstractNum>
  <w:abstractNum w:abstractNumId="47" w15:restartNumberingAfterBreak="0">
    <w:nsid w:val="3A3F4B34"/>
    <w:multiLevelType w:val="hybridMultilevel"/>
    <w:tmpl w:val="A08813F0"/>
    <w:lvl w:ilvl="0" w:tplc="62803670">
      <w:start w:val="1"/>
      <w:numFmt w:val="decimal"/>
      <w:lvlText w:val="%1."/>
      <w:lvlJc w:val="left"/>
      <w:pPr>
        <w:ind w:left="720" w:hanging="360"/>
      </w:pPr>
      <w:rPr>
        <w:rFonts w:ascii="Arial" w:eastAsia="Arial" w:hAnsi="Arial" w:cs="Arial"/>
      </w:rPr>
    </w:lvl>
    <w:lvl w:ilvl="1" w:tplc="D0004478">
      <w:numFmt w:val="decimal"/>
      <w:lvlText w:val=""/>
      <w:lvlJc w:val="left"/>
    </w:lvl>
    <w:lvl w:ilvl="2" w:tplc="288026F6">
      <w:numFmt w:val="decimal"/>
      <w:lvlText w:val=""/>
      <w:lvlJc w:val="left"/>
    </w:lvl>
    <w:lvl w:ilvl="3" w:tplc="33189FF8">
      <w:numFmt w:val="decimal"/>
      <w:lvlText w:val=""/>
      <w:lvlJc w:val="left"/>
    </w:lvl>
    <w:lvl w:ilvl="4" w:tplc="82C2DC10">
      <w:numFmt w:val="decimal"/>
      <w:lvlText w:val=""/>
      <w:lvlJc w:val="left"/>
    </w:lvl>
    <w:lvl w:ilvl="5" w:tplc="F912C86C">
      <w:numFmt w:val="decimal"/>
      <w:lvlText w:val=""/>
      <w:lvlJc w:val="left"/>
    </w:lvl>
    <w:lvl w:ilvl="6" w:tplc="51FC99A6">
      <w:numFmt w:val="decimal"/>
      <w:lvlText w:val=""/>
      <w:lvlJc w:val="left"/>
    </w:lvl>
    <w:lvl w:ilvl="7" w:tplc="0338FB78">
      <w:numFmt w:val="decimal"/>
      <w:lvlText w:val=""/>
      <w:lvlJc w:val="left"/>
    </w:lvl>
    <w:lvl w:ilvl="8" w:tplc="D48CADDC">
      <w:numFmt w:val="decimal"/>
      <w:lvlText w:val=""/>
      <w:lvlJc w:val="left"/>
    </w:lvl>
  </w:abstractNum>
  <w:abstractNum w:abstractNumId="48" w15:restartNumberingAfterBreak="0">
    <w:nsid w:val="3A575D01"/>
    <w:multiLevelType w:val="multilevel"/>
    <w:tmpl w:val="7D28E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9F21E7"/>
    <w:multiLevelType w:val="multilevel"/>
    <w:tmpl w:val="957E99D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AF7486"/>
    <w:multiLevelType w:val="multilevel"/>
    <w:tmpl w:val="EE2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611955"/>
    <w:multiLevelType w:val="multilevel"/>
    <w:tmpl w:val="24D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2C0234"/>
    <w:multiLevelType w:val="multilevel"/>
    <w:tmpl w:val="797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1A2460"/>
    <w:multiLevelType w:val="multilevel"/>
    <w:tmpl w:val="403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7951EA"/>
    <w:multiLevelType w:val="multilevel"/>
    <w:tmpl w:val="904E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FA72A1"/>
    <w:multiLevelType w:val="multilevel"/>
    <w:tmpl w:val="96D045A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191B47"/>
    <w:multiLevelType w:val="multilevel"/>
    <w:tmpl w:val="658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81323C"/>
    <w:multiLevelType w:val="multilevel"/>
    <w:tmpl w:val="B80C5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8A104B"/>
    <w:multiLevelType w:val="multilevel"/>
    <w:tmpl w:val="63BCA1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835BCE"/>
    <w:multiLevelType w:val="multilevel"/>
    <w:tmpl w:val="6DD02DB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920A51"/>
    <w:multiLevelType w:val="multilevel"/>
    <w:tmpl w:val="10F6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A53736"/>
    <w:multiLevelType w:val="multilevel"/>
    <w:tmpl w:val="B9683EA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0F3227"/>
    <w:multiLevelType w:val="multilevel"/>
    <w:tmpl w:val="7D98C3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374664"/>
    <w:multiLevelType w:val="multilevel"/>
    <w:tmpl w:val="6C7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A521F1"/>
    <w:multiLevelType w:val="multilevel"/>
    <w:tmpl w:val="BC7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B20E5A"/>
    <w:multiLevelType w:val="multilevel"/>
    <w:tmpl w:val="A180454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E11BD3"/>
    <w:multiLevelType w:val="multilevel"/>
    <w:tmpl w:val="4A5628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D0A3DD9"/>
    <w:multiLevelType w:val="multilevel"/>
    <w:tmpl w:val="E6C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516B93"/>
    <w:multiLevelType w:val="multilevel"/>
    <w:tmpl w:val="677A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8A64B3"/>
    <w:multiLevelType w:val="multilevel"/>
    <w:tmpl w:val="D1BC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BF6F4E"/>
    <w:multiLevelType w:val="multilevel"/>
    <w:tmpl w:val="A482B2A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3F5FE3"/>
    <w:multiLevelType w:val="multilevel"/>
    <w:tmpl w:val="91421D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9C253F"/>
    <w:multiLevelType w:val="multilevel"/>
    <w:tmpl w:val="3DB6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EE4CC5"/>
    <w:multiLevelType w:val="multilevel"/>
    <w:tmpl w:val="EDA4674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BC3A21"/>
    <w:multiLevelType w:val="multilevel"/>
    <w:tmpl w:val="6EB0F5C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3873BF5"/>
    <w:multiLevelType w:val="multilevel"/>
    <w:tmpl w:val="ED00B9C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AE2F1E"/>
    <w:multiLevelType w:val="multilevel"/>
    <w:tmpl w:val="A4F6E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E87497"/>
    <w:multiLevelType w:val="multilevel"/>
    <w:tmpl w:val="24C85D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69440C"/>
    <w:multiLevelType w:val="multilevel"/>
    <w:tmpl w:val="9E06F1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9A06D0"/>
    <w:multiLevelType w:val="multilevel"/>
    <w:tmpl w:val="F386D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7CC64C6"/>
    <w:multiLevelType w:val="multilevel"/>
    <w:tmpl w:val="9C1C7F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F17C29"/>
    <w:multiLevelType w:val="hybridMultilevel"/>
    <w:tmpl w:val="2B46A228"/>
    <w:lvl w:ilvl="0" w:tplc="71FAE2DE">
      <w:start w:val="1"/>
      <w:numFmt w:val="bullet"/>
      <w:lvlText w:val="•"/>
      <w:lvlJc w:val="left"/>
      <w:pPr>
        <w:ind w:left="720" w:hanging="360"/>
      </w:pPr>
      <w:rPr>
        <w:rFonts w:ascii="Arial" w:eastAsia="Arial" w:hAnsi="Arial" w:cs="Arial"/>
      </w:rPr>
    </w:lvl>
    <w:lvl w:ilvl="1" w:tplc="E61663D6">
      <w:numFmt w:val="decimal"/>
      <w:lvlText w:val=""/>
      <w:lvlJc w:val="left"/>
    </w:lvl>
    <w:lvl w:ilvl="2" w:tplc="A004615A">
      <w:numFmt w:val="decimal"/>
      <w:lvlText w:val=""/>
      <w:lvlJc w:val="left"/>
    </w:lvl>
    <w:lvl w:ilvl="3" w:tplc="1F9ACB8A">
      <w:numFmt w:val="decimal"/>
      <w:lvlText w:val=""/>
      <w:lvlJc w:val="left"/>
    </w:lvl>
    <w:lvl w:ilvl="4" w:tplc="F6FA73D2">
      <w:numFmt w:val="decimal"/>
      <w:lvlText w:val=""/>
      <w:lvlJc w:val="left"/>
    </w:lvl>
    <w:lvl w:ilvl="5" w:tplc="D9D41FDA">
      <w:numFmt w:val="decimal"/>
      <w:lvlText w:val=""/>
      <w:lvlJc w:val="left"/>
    </w:lvl>
    <w:lvl w:ilvl="6" w:tplc="319824E2">
      <w:numFmt w:val="decimal"/>
      <w:lvlText w:val=""/>
      <w:lvlJc w:val="left"/>
    </w:lvl>
    <w:lvl w:ilvl="7" w:tplc="494ECBBE">
      <w:numFmt w:val="decimal"/>
      <w:lvlText w:val=""/>
      <w:lvlJc w:val="left"/>
    </w:lvl>
    <w:lvl w:ilvl="8" w:tplc="ED069828">
      <w:numFmt w:val="decimal"/>
      <w:lvlText w:val=""/>
      <w:lvlJc w:val="left"/>
    </w:lvl>
  </w:abstractNum>
  <w:abstractNum w:abstractNumId="82" w15:restartNumberingAfterBreak="0">
    <w:nsid w:val="593F174B"/>
    <w:multiLevelType w:val="multilevel"/>
    <w:tmpl w:val="A5EE4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134B94"/>
    <w:multiLevelType w:val="multilevel"/>
    <w:tmpl w:val="4AE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A04A14"/>
    <w:multiLevelType w:val="multilevel"/>
    <w:tmpl w:val="2B08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156447"/>
    <w:multiLevelType w:val="multilevel"/>
    <w:tmpl w:val="8672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682504"/>
    <w:multiLevelType w:val="multilevel"/>
    <w:tmpl w:val="9280B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97340F"/>
    <w:multiLevelType w:val="multilevel"/>
    <w:tmpl w:val="DD20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DB7583"/>
    <w:multiLevelType w:val="multilevel"/>
    <w:tmpl w:val="04B4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B20CEF"/>
    <w:multiLevelType w:val="multilevel"/>
    <w:tmpl w:val="A41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D821E6"/>
    <w:multiLevelType w:val="multilevel"/>
    <w:tmpl w:val="3A7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0E6F75"/>
    <w:multiLevelType w:val="multilevel"/>
    <w:tmpl w:val="59A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2104F04"/>
    <w:multiLevelType w:val="multilevel"/>
    <w:tmpl w:val="04A46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375D00"/>
    <w:multiLevelType w:val="multilevel"/>
    <w:tmpl w:val="27762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484791F"/>
    <w:multiLevelType w:val="multilevel"/>
    <w:tmpl w:val="B96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775ACD"/>
    <w:multiLevelType w:val="multilevel"/>
    <w:tmpl w:val="49883D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57A47F6"/>
    <w:multiLevelType w:val="multilevel"/>
    <w:tmpl w:val="B3007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047D2A"/>
    <w:multiLevelType w:val="multilevel"/>
    <w:tmpl w:val="F7D079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7F3B1A"/>
    <w:multiLevelType w:val="multilevel"/>
    <w:tmpl w:val="403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683B12"/>
    <w:multiLevelType w:val="hybridMultilevel"/>
    <w:tmpl w:val="E214BCB8"/>
    <w:lvl w:ilvl="0" w:tplc="720E2394">
      <w:start w:val="1"/>
      <w:numFmt w:val="bullet"/>
      <w:lvlText w:val="•"/>
      <w:lvlJc w:val="left"/>
      <w:pPr>
        <w:ind w:left="720" w:hanging="360"/>
      </w:pPr>
      <w:rPr>
        <w:rFonts w:ascii="Arial" w:eastAsia="Arial" w:hAnsi="Arial" w:cs="Arial"/>
      </w:rPr>
    </w:lvl>
    <w:lvl w:ilvl="1" w:tplc="45A06194">
      <w:numFmt w:val="decimal"/>
      <w:lvlText w:val=""/>
      <w:lvlJc w:val="left"/>
    </w:lvl>
    <w:lvl w:ilvl="2" w:tplc="EE8C2510">
      <w:numFmt w:val="decimal"/>
      <w:lvlText w:val=""/>
      <w:lvlJc w:val="left"/>
    </w:lvl>
    <w:lvl w:ilvl="3" w:tplc="2FCCFADE">
      <w:numFmt w:val="decimal"/>
      <w:lvlText w:val=""/>
      <w:lvlJc w:val="left"/>
    </w:lvl>
    <w:lvl w:ilvl="4" w:tplc="B2E6B43E">
      <w:numFmt w:val="decimal"/>
      <w:lvlText w:val=""/>
      <w:lvlJc w:val="left"/>
    </w:lvl>
    <w:lvl w:ilvl="5" w:tplc="29062BC2">
      <w:numFmt w:val="decimal"/>
      <w:lvlText w:val=""/>
      <w:lvlJc w:val="left"/>
    </w:lvl>
    <w:lvl w:ilvl="6" w:tplc="0996247C">
      <w:numFmt w:val="decimal"/>
      <w:lvlText w:val=""/>
      <w:lvlJc w:val="left"/>
    </w:lvl>
    <w:lvl w:ilvl="7" w:tplc="26248368">
      <w:numFmt w:val="decimal"/>
      <w:lvlText w:val=""/>
      <w:lvlJc w:val="left"/>
    </w:lvl>
    <w:lvl w:ilvl="8" w:tplc="C4F2338A">
      <w:numFmt w:val="decimal"/>
      <w:lvlText w:val=""/>
      <w:lvlJc w:val="left"/>
    </w:lvl>
  </w:abstractNum>
  <w:abstractNum w:abstractNumId="100" w15:restartNumberingAfterBreak="0">
    <w:nsid w:val="68AE16AE"/>
    <w:multiLevelType w:val="hybridMultilevel"/>
    <w:tmpl w:val="A894EA94"/>
    <w:lvl w:ilvl="0" w:tplc="D80AB416">
      <w:start w:val="1"/>
      <w:numFmt w:val="bullet"/>
      <w:lvlText w:val="•"/>
      <w:lvlJc w:val="left"/>
      <w:pPr>
        <w:ind w:left="720" w:hanging="360"/>
      </w:pPr>
      <w:rPr>
        <w:rFonts w:ascii="Arial" w:eastAsia="Arial" w:hAnsi="Arial" w:cs="Arial"/>
      </w:rPr>
    </w:lvl>
    <w:lvl w:ilvl="1" w:tplc="644E8D7A">
      <w:numFmt w:val="decimal"/>
      <w:lvlText w:val=""/>
      <w:lvlJc w:val="left"/>
    </w:lvl>
    <w:lvl w:ilvl="2" w:tplc="073E38BC">
      <w:numFmt w:val="decimal"/>
      <w:lvlText w:val=""/>
      <w:lvlJc w:val="left"/>
    </w:lvl>
    <w:lvl w:ilvl="3" w:tplc="E8B89AF0">
      <w:numFmt w:val="decimal"/>
      <w:lvlText w:val=""/>
      <w:lvlJc w:val="left"/>
    </w:lvl>
    <w:lvl w:ilvl="4" w:tplc="8580FD30">
      <w:numFmt w:val="decimal"/>
      <w:lvlText w:val=""/>
      <w:lvlJc w:val="left"/>
    </w:lvl>
    <w:lvl w:ilvl="5" w:tplc="DB0E6A52">
      <w:numFmt w:val="decimal"/>
      <w:lvlText w:val=""/>
      <w:lvlJc w:val="left"/>
    </w:lvl>
    <w:lvl w:ilvl="6" w:tplc="66AE775E">
      <w:numFmt w:val="decimal"/>
      <w:lvlText w:val=""/>
      <w:lvlJc w:val="left"/>
    </w:lvl>
    <w:lvl w:ilvl="7" w:tplc="B372B13E">
      <w:numFmt w:val="decimal"/>
      <w:lvlText w:val=""/>
      <w:lvlJc w:val="left"/>
    </w:lvl>
    <w:lvl w:ilvl="8" w:tplc="1C5E8D36">
      <w:numFmt w:val="decimal"/>
      <w:lvlText w:val=""/>
      <w:lvlJc w:val="left"/>
    </w:lvl>
  </w:abstractNum>
  <w:abstractNum w:abstractNumId="101" w15:restartNumberingAfterBreak="0">
    <w:nsid w:val="6A1E57D7"/>
    <w:multiLevelType w:val="multilevel"/>
    <w:tmpl w:val="3AF2B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AC974C0"/>
    <w:multiLevelType w:val="multilevel"/>
    <w:tmpl w:val="80A60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E951848"/>
    <w:multiLevelType w:val="multilevel"/>
    <w:tmpl w:val="7FAA094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205379"/>
    <w:multiLevelType w:val="hybridMultilevel"/>
    <w:tmpl w:val="383484F2"/>
    <w:lvl w:ilvl="0" w:tplc="D424118C">
      <w:start w:val="1"/>
      <w:numFmt w:val="bullet"/>
      <w:lvlText w:val=""/>
      <w:lvlJc w:val="left"/>
      <w:pPr>
        <w:tabs>
          <w:tab w:val="num" w:pos="900"/>
        </w:tabs>
        <w:ind w:left="540" w:hanging="360"/>
      </w:pPr>
      <w:rPr>
        <w:rFonts w:ascii="Symbol" w:hAnsi="Symbol" w:hint="default"/>
      </w:rPr>
    </w:lvl>
    <w:lvl w:ilvl="1" w:tplc="8A66F8D0">
      <w:numFmt w:val="decimal"/>
      <w:lvlText w:val=""/>
      <w:lvlJc w:val="left"/>
    </w:lvl>
    <w:lvl w:ilvl="2" w:tplc="FA82DD3A">
      <w:numFmt w:val="decimal"/>
      <w:lvlText w:val=""/>
      <w:lvlJc w:val="left"/>
    </w:lvl>
    <w:lvl w:ilvl="3" w:tplc="B4942FEE">
      <w:numFmt w:val="decimal"/>
      <w:lvlText w:val=""/>
      <w:lvlJc w:val="left"/>
    </w:lvl>
    <w:lvl w:ilvl="4" w:tplc="0EB0D202">
      <w:numFmt w:val="decimal"/>
      <w:lvlText w:val=""/>
      <w:lvlJc w:val="left"/>
    </w:lvl>
    <w:lvl w:ilvl="5" w:tplc="3E34E4FA">
      <w:numFmt w:val="decimal"/>
      <w:lvlText w:val=""/>
      <w:lvlJc w:val="left"/>
    </w:lvl>
    <w:lvl w:ilvl="6" w:tplc="CC102710">
      <w:numFmt w:val="decimal"/>
      <w:lvlText w:val=""/>
      <w:lvlJc w:val="left"/>
    </w:lvl>
    <w:lvl w:ilvl="7" w:tplc="E2E04140">
      <w:numFmt w:val="decimal"/>
      <w:lvlText w:val=""/>
      <w:lvlJc w:val="left"/>
    </w:lvl>
    <w:lvl w:ilvl="8" w:tplc="A3963BE8">
      <w:numFmt w:val="decimal"/>
      <w:lvlText w:val=""/>
      <w:lvlJc w:val="left"/>
    </w:lvl>
  </w:abstractNum>
  <w:abstractNum w:abstractNumId="105" w15:restartNumberingAfterBreak="0">
    <w:nsid w:val="751D3190"/>
    <w:multiLevelType w:val="hybridMultilevel"/>
    <w:tmpl w:val="28A004D8"/>
    <w:lvl w:ilvl="0" w:tplc="33AE2AFC">
      <w:start w:val="1"/>
      <w:numFmt w:val="decimal"/>
      <w:lvlText w:val="%1."/>
      <w:lvlJc w:val="left"/>
      <w:pPr>
        <w:ind w:left="720" w:hanging="360"/>
      </w:pPr>
      <w:rPr>
        <w:rFonts w:ascii="Arial" w:eastAsia="Arial" w:hAnsi="Arial" w:cs="Arial"/>
      </w:rPr>
    </w:lvl>
    <w:lvl w:ilvl="1" w:tplc="8ABCDC62">
      <w:numFmt w:val="decimal"/>
      <w:lvlText w:val=""/>
      <w:lvlJc w:val="left"/>
    </w:lvl>
    <w:lvl w:ilvl="2" w:tplc="32368D64">
      <w:numFmt w:val="decimal"/>
      <w:lvlText w:val=""/>
      <w:lvlJc w:val="left"/>
    </w:lvl>
    <w:lvl w:ilvl="3" w:tplc="E0CEFFE4">
      <w:numFmt w:val="decimal"/>
      <w:lvlText w:val=""/>
      <w:lvlJc w:val="left"/>
    </w:lvl>
    <w:lvl w:ilvl="4" w:tplc="77A44E20">
      <w:numFmt w:val="decimal"/>
      <w:lvlText w:val=""/>
      <w:lvlJc w:val="left"/>
    </w:lvl>
    <w:lvl w:ilvl="5" w:tplc="B72ED998">
      <w:numFmt w:val="decimal"/>
      <w:lvlText w:val=""/>
      <w:lvlJc w:val="left"/>
    </w:lvl>
    <w:lvl w:ilvl="6" w:tplc="1F36AF3A">
      <w:numFmt w:val="decimal"/>
      <w:lvlText w:val=""/>
      <w:lvlJc w:val="left"/>
    </w:lvl>
    <w:lvl w:ilvl="7" w:tplc="F18084A4">
      <w:numFmt w:val="decimal"/>
      <w:lvlText w:val=""/>
      <w:lvlJc w:val="left"/>
    </w:lvl>
    <w:lvl w:ilvl="8" w:tplc="105AACA4">
      <w:numFmt w:val="decimal"/>
      <w:lvlText w:val=""/>
      <w:lvlJc w:val="left"/>
    </w:lvl>
  </w:abstractNum>
  <w:abstractNum w:abstractNumId="106" w15:restartNumberingAfterBreak="0">
    <w:nsid w:val="76C669AC"/>
    <w:multiLevelType w:val="multilevel"/>
    <w:tmpl w:val="7B5255A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78463E9"/>
    <w:multiLevelType w:val="multilevel"/>
    <w:tmpl w:val="567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007D25"/>
    <w:multiLevelType w:val="multilevel"/>
    <w:tmpl w:val="78B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6E631D"/>
    <w:multiLevelType w:val="multilevel"/>
    <w:tmpl w:val="4752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C63DFB"/>
    <w:multiLevelType w:val="multilevel"/>
    <w:tmpl w:val="15CEEE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F850ED"/>
    <w:multiLevelType w:val="hybridMultilevel"/>
    <w:tmpl w:val="D898E3BA"/>
    <w:lvl w:ilvl="0" w:tplc="F7F4D2F4">
      <w:start w:val="1"/>
      <w:numFmt w:val="bullet"/>
      <w:lvlText w:val=""/>
      <w:lvlJc w:val="left"/>
      <w:pPr>
        <w:tabs>
          <w:tab w:val="num" w:pos="900"/>
        </w:tabs>
        <w:ind w:left="540" w:hanging="360"/>
      </w:pPr>
      <w:rPr>
        <w:rFonts w:ascii="Symbol" w:hAnsi="Symbol" w:hint="default"/>
      </w:rPr>
    </w:lvl>
    <w:lvl w:ilvl="1" w:tplc="6A62BE06">
      <w:numFmt w:val="decimal"/>
      <w:lvlText w:val=""/>
      <w:lvlJc w:val="left"/>
    </w:lvl>
    <w:lvl w:ilvl="2" w:tplc="89E6C9B2">
      <w:numFmt w:val="decimal"/>
      <w:lvlText w:val=""/>
      <w:lvlJc w:val="left"/>
    </w:lvl>
    <w:lvl w:ilvl="3" w:tplc="49E0A9D6">
      <w:numFmt w:val="decimal"/>
      <w:lvlText w:val=""/>
      <w:lvlJc w:val="left"/>
    </w:lvl>
    <w:lvl w:ilvl="4" w:tplc="E39209DC">
      <w:numFmt w:val="decimal"/>
      <w:lvlText w:val=""/>
      <w:lvlJc w:val="left"/>
    </w:lvl>
    <w:lvl w:ilvl="5" w:tplc="84DC6CCC">
      <w:numFmt w:val="decimal"/>
      <w:lvlText w:val=""/>
      <w:lvlJc w:val="left"/>
    </w:lvl>
    <w:lvl w:ilvl="6" w:tplc="62D4FD4E">
      <w:numFmt w:val="decimal"/>
      <w:lvlText w:val=""/>
      <w:lvlJc w:val="left"/>
    </w:lvl>
    <w:lvl w:ilvl="7" w:tplc="2E8C1E90">
      <w:numFmt w:val="decimal"/>
      <w:lvlText w:val=""/>
      <w:lvlJc w:val="left"/>
    </w:lvl>
    <w:lvl w:ilvl="8" w:tplc="CAE89E38">
      <w:numFmt w:val="decimal"/>
      <w:lvlText w:val=""/>
      <w:lvlJc w:val="left"/>
    </w:lvl>
  </w:abstractNum>
  <w:abstractNum w:abstractNumId="112" w15:restartNumberingAfterBreak="0">
    <w:nsid w:val="7BBF245C"/>
    <w:multiLevelType w:val="hybridMultilevel"/>
    <w:tmpl w:val="09F66C8C"/>
    <w:lvl w:ilvl="0" w:tplc="A858D52C">
      <w:start w:val="1"/>
      <w:numFmt w:val="decimal"/>
      <w:lvlText w:val="%1."/>
      <w:lvlJc w:val="left"/>
      <w:pPr>
        <w:ind w:left="720" w:hanging="360"/>
      </w:pPr>
      <w:rPr>
        <w:rFonts w:ascii="Arial" w:eastAsia="Arial" w:hAnsi="Arial" w:cs="Arial"/>
      </w:rPr>
    </w:lvl>
    <w:lvl w:ilvl="1" w:tplc="7C0AEBA8">
      <w:numFmt w:val="decimal"/>
      <w:lvlText w:val=""/>
      <w:lvlJc w:val="left"/>
    </w:lvl>
    <w:lvl w:ilvl="2" w:tplc="2AEAD134">
      <w:numFmt w:val="decimal"/>
      <w:lvlText w:val=""/>
      <w:lvlJc w:val="left"/>
    </w:lvl>
    <w:lvl w:ilvl="3" w:tplc="5CA0CD44">
      <w:numFmt w:val="decimal"/>
      <w:lvlText w:val=""/>
      <w:lvlJc w:val="left"/>
    </w:lvl>
    <w:lvl w:ilvl="4" w:tplc="44AE4BA2">
      <w:numFmt w:val="decimal"/>
      <w:lvlText w:val=""/>
      <w:lvlJc w:val="left"/>
    </w:lvl>
    <w:lvl w:ilvl="5" w:tplc="160C4BE0">
      <w:numFmt w:val="decimal"/>
      <w:lvlText w:val=""/>
      <w:lvlJc w:val="left"/>
    </w:lvl>
    <w:lvl w:ilvl="6" w:tplc="48B6BE4E">
      <w:numFmt w:val="decimal"/>
      <w:lvlText w:val=""/>
      <w:lvlJc w:val="left"/>
    </w:lvl>
    <w:lvl w:ilvl="7" w:tplc="32740A50">
      <w:numFmt w:val="decimal"/>
      <w:lvlText w:val=""/>
      <w:lvlJc w:val="left"/>
    </w:lvl>
    <w:lvl w:ilvl="8" w:tplc="E812ADBC">
      <w:numFmt w:val="decimal"/>
      <w:lvlText w:val=""/>
      <w:lvlJc w:val="left"/>
    </w:lvl>
  </w:abstractNum>
  <w:abstractNum w:abstractNumId="113" w15:restartNumberingAfterBreak="0">
    <w:nsid w:val="7BED0E6D"/>
    <w:multiLevelType w:val="multilevel"/>
    <w:tmpl w:val="59D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04497A"/>
    <w:multiLevelType w:val="multilevel"/>
    <w:tmpl w:val="0A9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1C77E7"/>
    <w:multiLevelType w:val="hybridMultilevel"/>
    <w:tmpl w:val="4AF4EBE0"/>
    <w:lvl w:ilvl="0" w:tplc="8D241384">
      <w:start w:val="1"/>
      <w:numFmt w:val="bullet"/>
      <w:lvlText w:val=""/>
      <w:lvlJc w:val="left"/>
      <w:pPr>
        <w:tabs>
          <w:tab w:val="num" w:pos="900"/>
        </w:tabs>
        <w:ind w:left="540" w:hanging="360"/>
      </w:pPr>
      <w:rPr>
        <w:rFonts w:ascii="Symbol" w:hAnsi="Symbol" w:hint="default"/>
      </w:rPr>
    </w:lvl>
    <w:lvl w:ilvl="1" w:tplc="0C12852A">
      <w:numFmt w:val="decimal"/>
      <w:lvlText w:val=""/>
      <w:lvlJc w:val="left"/>
    </w:lvl>
    <w:lvl w:ilvl="2" w:tplc="189C77FC">
      <w:numFmt w:val="decimal"/>
      <w:lvlText w:val=""/>
      <w:lvlJc w:val="left"/>
    </w:lvl>
    <w:lvl w:ilvl="3" w:tplc="6758253C">
      <w:numFmt w:val="decimal"/>
      <w:lvlText w:val=""/>
      <w:lvlJc w:val="left"/>
    </w:lvl>
    <w:lvl w:ilvl="4" w:tplc="D3C25BD4">
      <w:numFmt w:val="decimal"/>
      <w:lvlText w:val=""/>
      <w:lvlJc w:val="left"/>
    </w:lvl>
    <w:lvl w:ilvl="5" w:tplc="6C86C0EE">
      <w:numFmt w:val="decimal"/>
      <w:lvlText w:val=""/>
      <w:lvlJc w:val="left"/>
    </w:lvl>
    <w:lvl w:ilvl="6" w:tplc="F08CE5B4">
      <w:numFmt w:val="decimal"/>
      <w:lvlText w:val=""/>
      <w:lvlJc w:val="left"/>
    </w:lvl>
    <w:lvl w:ilvl="7" w:tplc="AE1A899C">
      <w:numFmt w:val="decimal"/>
      <w:lvlText w:val=""/>
      <w:lvlJc w:val="left"/>
    </w:lvl>
    <w:lvl w:ilvl="8" w:tplc="AD6EED86">
      <w:numFmt w:val="decimal"/>
      <w:lvlText w:val=""/>
      <w:lvlJc w:val="left"/>
    </w:lvl>
  </w:abstractNum>
  <w:abstractNum w:abstractNumId="116" w15:restartNumberingAfterBreak="0">
    <w:nsid w:val="7D1E3D28"/>
    <w:multiLevelType w:val="hybridMultilevel"/>
    <w:tmpl w:val="B888E492"/>
    <w:lvl w:ilvl="0" w:tplc="7602B162">
      <w:start w:val="1"/>
      <w:numFmt w:val="bullet"/>
      <w:lvlText w:val=""/>
      <w:lvlJc w:val="left"/>
      <w:pPr>
        <w:tabs>
          <w:tab w:val="num" w:pos="900"/>
        </w:tabs>
        <w:ind w:left="540" w:hanging="360"/>
      </w:pPr>
      <w:rPr>
        <w:rFonts w:ascii="Symbol" w:hAnsi="Symbol" w:hint="default"/>
      </w:rPr>
    </w:lvl>
    <w:lvl w:ilvl="1" w:tplc="9162F23A">
      <w:numFmt w:val="decimal"/>
      <w:lvlText w:val=""/>
      <w:lvlJc w:val="left"/>
    </w:lvl>
    <w:lvl w:ilvl="2" w:tplc="3132CAC0">
      <w:numFmt w:val="decimal"/>
      <w:lvlText w:val=""/>
      <w:lvlJc w:val="left"/>
    </w:lvl>
    <w:lvl w:ilvl="3" w:tplc="DA9C1CBA">
      <w:numFmt w:val="decimal"/>
      <w:lvlText w:val=""/>
      <w:lvlJc w:val="left"/>
    </w:lvl>
    <w:lvl w:ilvl="4" w:tplc="8904F192">
      <w:numFmt w:val="decimal"/>
      <w:lvlText w:val=""/>
      <w:lvlJc w:val="left"/>
    </w:lvl>
    <w:lvl w:ilvl="5" w:tplc="EF68F2D6">
      <w:numFmt w:val="decimal"/>
      <w:lvlText w:val=""/>
      <w:lvlJc w:val="left"/>
    </w:lvl>
    <w:lvl w:ilvl="6" w:tplc="A3D0E5A8">
      <w:numFmt w:val="decimal"/>
      <w:lvlText w:val=""/>
      <w:lvlJc w:val="left"/>
    </w:lvl>
    <w:lvl w:ilvl="7" w:tplc="E58E293A">
      <w:numFmt w:val="decimal"/>
      <w:lvlText w:val=""/>
      <w:lvlJc w:val="left"/>
    </w:lvl>
    <w:lvl w:ilvl="8" w:tplc="FEA6CECA">
      <w:numFmt w:val="decimal"/>
      <w:lvlText w:val=""/>
      <w:lvlJc w:val="left"/>
    </w:lvl>
  </w:abstractNum>
  <w:abstractNum w:abstractNumId="117" w15:restartNumberingAfterBreak="0">
    <w:nsid w:val="7DA04474"/>
    <w:multiLevelType w:val="multilevel"/>
    <w:tmpl w:val="9E4EC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DFA3BB7"/>
    <w:multiLevelType w:val="multilevel"/>
    <w:tmpl w:val="120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1B1ABB"/>
    <w:multiLevelType w:val="multilevel"/>
    <w:tmpl w:val="47B6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967BF6"/>
    <w:multiLevelType w:val="hybridMultilevel"/>
    <w:tmpl w:val="D57C8C7A"/>
    <w:lvl w:ilvl="0" w:tplc="8D94F822">
      <w:start w:val="1"/>
      <w:numFmt w:val="decimal"/>
      <w:lvlText w:val="%1."/>
      <w:lvlJc w:val="left"/>
      <w:pPr>
        <w:ind w:left="720" w:hanging="360"/>
      </w:pPr>
      <w:rPr>
        <w:rFonts w:ascii="Arial" w:eastAsia="Arial" w:hAnsi="Arial" w:cs="Arial"/>
      </w:rPr>
    </w:lvl>
    <w:lvl w:ilvl="1" w:tplc="E286EA9A">
      <w:numFmt w:val="decimal"/>
      <w:lvlText w:val=""/>
      <w:lvlJc w:val="left"/>
    </w:lvl>
    <w:lvl w:ilvl="2" w:tplc="CE24B35E">
      <w:numFmt w:val="decimal"/>
      <w:lvlText w:val=""/>
      <w:lvlJc w:val="left"/>
    </w:lvl>
    <w:lvl w:ilvl="3" w:tplc="A7A6013A">
      <w:numFmt w:val="decimal"/>
      <w:lvlText w:val=""/>
      <w:lvlJc w:val="left"/>
    </w:lvl>
    <w:lvl w:ilvl="4" w:tplc="74185C9C">
      <w:numFmt w:val="decimal"/>
      <w:lvlText w:val=""/>
      <w:lvlJc w:val="left"/>
    </w:lvl>
    <w:lvl w:ilvl="5" w:tplc="575E4B22">
      <w:numFmt w:val="decimal"/>
      <w:lvlText w:val=""/>
      <w:lvlJc w:val="left"/>
    </w:lvl>
    <w:lvl w:ilvl="6" w:tplc="DD20B1F0">
      <w:numFmt w:val="decimal"/>
      <w:lvlText w:val=""/>
      <w:lvlJc w:val="left"/>
    </w:lvl>
    <w:lvl w:ilvl="7" w:tplc="CDF6114C">
      <w:numFmt w:val="decimal"/>
      <w:lvlText w:val=""/>
      <w:lvlJc w:val="left"/>
    </w:lvl>
    <w:lvl w:ilvl="8" w:tplc="EA60FFB6">
      <w:numFmt w:val="decimal"/>
      <w:lvlText w:val=""/>
      <w:lvlJc w:val="left"/>
    </w:lvl>
  </w:abstractNum>
  <w:num w:numId="1" w16cid:durableId="279193101">
    <w:abstractNumId w:val="116"/>
  </w:num>
  <w:num w:numId="2" w16cid:durableId="621764742">
    <w:abstractNumId w:val="104"/>
  </w:num>
  <w:num w:numId="3" w16cid:durableId="111246755">
    <w:abstractNumId w:val="115"/>
  </w:num>
  <w:num w:numId="4" w16cid:durableId="2139756241">
    <w:abstractNumId w:val="111"/>
  </w:num>
  <w:num w:numId="5" w16cid:durableId="1855462781">
    <w:abstractNumId w:val="16"/>
  </w:num>
  <w:num w:numId="6" w16cid:durableId="1680738229">
    <w:abstractNumId w:val="114"/>
  </w:num>
  <w:num w:numId="7" w16cid:durableId="1509979835">
    <w:abstractNumId w:val="63"/>
  </w:num>
  <w:num w:numId="8" w16cid:durableId="339700379">
    <w:abstractNumId w:val="37"/>
  </w:num>
  <w:num w:numId="9" w16cid:durableId="1485928638">
    <w:abstractNumId w:val="22"/>
  </w:num>
  <w:num w:numId="10" w16cid:durableId="569115233">
    <w:abstractNumId w:val="76"/>
  </w:num>
  <w:num w:numId="11" w16cid:durableId="154760252">
    <w:abstractNumId w:val="94"/>
  </w:num>
  <w:num w:numId="12" w16cid:durableId="1074013148">
    <w:abstractNumId w:val="101"/>
  </w:num>
  <w:num w:numId="13" w16cid:durableId="806162784">
    <w:abstractNumId w:val="107"/>
  </w:num>
  <w:num w:numId="14" w16cid:durableId="1804301814">
    <w:abstractNumId w:val="48"/>
  </w:num>
  <w:num w:numId="15" w16cid:durableId="1093741839">
    <w:abstractNumId w:val="38"/>
  </w:num>
  <w:num w:numId="16" w16cid:durableId="2117627881">
    <w:abstractNumId w:val="57"/>
  </w:num>
  <w:num w:numId="17" w16cid:durableId="1727876728">
    <w:abstractNumId w:val="23"/>
  </w:num>
  <w:num w:numId="18" w16cid:durableId="1445806022">
    <w:abstractNumId w:val="30"/>
  </w:num>
  <w:num w:numId="19" w16cid:durableId="1022050426">
    <w:abstractNumId w:val="56"/>
  </w:num>
  <w:num w:numId="20" w16cid:durableId="218977864">
    <w:abstractNumId w:val="45"/>
  </w:num>
  <w:num w:numId="21" w16cid:durableId="972637291">
    <w:abstractNumId w:val="50"/>
  </w:num>
  <w:num w:numId="22" w16cid:durableId="1394962921">
    <w:abstractNumId w:val="10"/>
  </w:num>
  <w:num w:numId="23" w16cid:durableId="1185440640">
    <w:abstractNumId w:val="72"/>
  </w:num>
  <w:num w:numId="24" w16cid:durableId="1206063716">
    <w:abstractNumId w:val="119"/>
  </w:num>
  <w:num w:numId="25" w16cid:durableId="79765806">
    <w:abstractNumId w:val="51"/>
  </w:num>
  <w:num w:numId="26" w16cid:durableId="1176191788">
    <w:abstractNumId w:val="28"/>
  </w:num>
  <w:num w:numId="27" w16cid:durableId="1945455344">
    <w:abstractNumId w:val="25"/>
  </w:num>
  <w:num w:numId="28" w16cid:durableId="838036617">
    <w:abstractNumId w:val="14"/>
  </w:num>
  <w:num w:numId="29" w16cid:durableId="207884119">
    <w:abstractNumId w:val="6"/>
  </w:num>
  <w:num w:numId="30" w16cid:durableId="1446463302">
    <w:abstractNumId w:val="32"/>
  </w:num>
  <w:num w:numId="31" w16cid:durableId="1544634320">
    <w:abstractNumId w:val="11"/>
  </w:num>
  <w:num w:numId="32" w16cid:durableId="1964262942">
    <w:abstractNumId w:val="64"/>
  </w:num>
  <w:num w:numId="33" w16cid:durableId="93324556">
    <w:abstractNumId w:val="52"/>
  </w:num>
  <w:num w:numId="34" w16cid:durableId="354772336">
    <w:abstractNumId w:val="82"/>
  </w:num>
  <w:num w:numId="35" w16cid:durableId="1201288192">
    <w:abstractNumId w:val="53"/>
  </w:num>
  <w:num w:numId="36" w16cid:durableId="1031295724">
    <w:abstractNumId w:val="12"/>
  </w:num>
  <w:num w:numId="37" w16cid:durableId="77868093">
    <w:abstractNumId w:val="108"/>
  </w:num>
  <w:num w:numId="38" w16cid:durableId="1179201184">
    <w:abstractNumId w:val="86"/>
  </w:num>
  <w:num w:numId="39" w16cid:durableId="1588490931">
    <w:abstractNumId w:val="109"/>
  </w:num>
  <w:num w:numId="40" w16cid:durableId="295377448">
    <w:abstractNumId w:val="13"/>
  </w:num>
  <w:num w:numId="41" w16cid:durableId="1084490322">
    <w:abstractNumId w:val="17"/>
  </w:num>
  <w:num w:numId="42" w16cid:durableId="933980659">
    <w:abstractNumId w:val="0"/>
  </w:num>
  <w:num w:numId="43" w16cid:durableId="2041933197">
    <w:abstractNumId w:val="89"/>
  </w:num>
  <w:num w:numId="44" w16cid:durableId="705907923">
    <w:abstractNumId w:val="4"/>
  </w:num>
  <w:num w:numId="45" w16cid:durableId="1366367303">
    <w:abstractNumId w:val="20"/>
  </w:num>
  <w:num w:numId="46" w16cid:durableId="2037846075">
    <w:abstractNumId w:val="67"/>
  </w:num>
  <w:num w:numId="47" w16cid:durableId="1942029964">
    <w:abstractNumId w:val="96"/>
  </w:num>
  <w:num w:numId="48" w16cid:durableId="480199474">
    <w:abstractNumId w:val="79"/>
  </w:num>
  <w:num w:numId="49" w16cid:durableId="999500244">
    <w:abstractNumId w:val="29"/>
  </w:num>
  <w:num w:numId="50" w16cid:durableId="1350378662">
    <w:abstractNumId w:val="93"/>
  </w:num>
  <w:num w:numId="51" w16cid:durableId="1824159988">
    <w:abstractNumId w:val="31"/>
  </w:num>
  <w:num w:numId="52" w16cid:durableId="1188979521">
    <w:abstractNumId w:val="102"/>
  </w:num>
  <w:num w:numId="53" w16cid:durableId="1144348397">
    <w:abstractNumId w:val="3"/>
  </w:num>
  <w:num w:numId="54" w16cid:durableId="1537502492">
    <w:abstractNumId w:val="92"/>
  </w:num>
  <w:num w:numId="55" w16cid:durableId="1513378619">
    <w:abstractNumId w:val="24"/>
  </w:num>
  <w:num w:numId="56" w16cid:durableId="1919436015">
    <w:abstractNumId w:val="77"/>
  </w:num>
  <w:num w:numId="57" w16cid:durableId="366762483">
    <w:abstractNumId w:val="62"/>
  </w:num>
  <w:num w:numId="58" w16cid:durableId="818033026">
    <w:abstractNumId w:val="5"/>
  </w:num>
  <w:num w:numId="59" w16cid:durableId="1565990730">
    <w:abstractNumId w:val="110"/>
  </w:num>
  <w:num w:numId="60" w16cid:durableId="782656593">
    <w:abstractNumId w:val="2"/>
  </w:num>
  <w:num w:numId="61" w16cid:durableId="1627395114">
    <w:abstractNumId w:val="78"/>
  </w:num>
  <w:num w:numId="62" w16cid:durableId="325790487">
    <w:abstractNumId w:val="71"/>
  </w:num>
  <w:num w:numId="63" w16cid:durableId="1109667404">
    <w:abstractNumId w:val="58"/>
  </w:num>
  <w:num w:numId="64" w16cid:durableId="668752315">
    <w:abstractNumId w:val="95"/>
  </w:num>
  <w:num w:numId="65" w16cid:durableId="68498981">
    <w:abstractNumId w:val="33"/>
  </w:num>
  <w:num w:numId="66" w16cid:durableId="334069114">
    <w:abstractNumId w:val="80"/>
  </w:num>
  <w:num w:numId="67" w16cid:durableId="995033138">
    <w:abstractNumId w:val="18"/>
  </w:num>
  <w:num w:numId="68" w16cid:durableId="1588808769">
    <w:abstractNumId w:val="43"/>
  </w:num>
  <w:num w:numId="69" w16cid:durableId="858348424">
    <w:abstractNumId w:val="35"/>
  </w:num>
  <w:num w:numId="70" w16cid:durableId="190730246">
    <w:abstractNumId w:val="66"/>
  </w:num>
  <w:num w:numId="71" w16cid:durableId="1556114624">
    <w:abstractNumId w:val="59"/>
  </w:num>
  <w:num w:numId="72" w16cid:durableId="1145004893">
    <w:abstractNumId w:val="49"/>
  </w:num>
  <w:num w:numId="73" w16cid:durableId="40713218">
    <w:abstractNumId w:val="40"/>
  </w:num>
  <w:num w:numId="74" w16cid:durableId="219707424">
    <w:abstractNumId w:val="97"/>
  </w:num>
  <w:num w:numId="75" w16cid:durableId="328992302">
    <w:abstractNumId w:val="42"/>
  </w:num>
  <w:num w:numId="76" w16cid:durableId="909653060">
    <w:abstractNumId w:val="65"/>
  </w:num>
  <w:num w:numId="77" w16cid:durableId="2104842016">
    <w:abstractNumId w:val="70"/>
  </w:num>
  <w:num w:numId="78" w16cid:durableId="1509175130">
    <w:abstractNumId w:val="44"/>
  </w:num>
  <w:num w:numId="79" w16cid:durableId="1412848677">
    <w:abstractNumId w:val="75"/>
  </w:num>
  <w:num w:numId="80" w16cid:durableId="232131139">
    <w:abstractNumId w:val="73"/>
  </w:num>
  <w:num w:numId="81" w16cid:durableId="205290746">
    <w:abstractNumId w:val="103"/>
  </w:num>
  <w:num w:numId="82" w16cid:durableId="1882858599">
    <w:abstractNumId w:val="74"/>
  </w:num>
  <w:num w:numId="83" w16cid:durableId="1091973349">
    <w:abstractNumId w:val="55"/>
  </w:num>
  <w:num w:numId="84" w16cid:durableId="1211763807">
    <w:abstractNumId w:val="106"/>
  </w:num>
  <w:num w:numId="85" w16cid:durableId="1908370016">
    <w:abstractNumId w:val="61"/>
  </w:num>
  <w:num w:numId="86" w16cid:durableId="222064499">
    <w:abstractNumId w:val="36"/>
  </w:num>
  <w:num w:numId="87" w16cid:durableId="1491100216">
    <w:abstractNumId w:val="69"/>
  </w:num>
  <w:num w:numId="88" w16cid:durableId="503517421">
    <w:abstractNumId w:val="84"/>
  </w:num>
  <w:num w:numId="89" w16cid:durableId="1124230816">
    <w:abstractNumId w:val="15"/>
  </w:num>
  <w:num w:numId="90" w16cid:durableId="1673024837">
    <w:abstractNumId w:val="54"/>
  </w:num>
  <w:num w:numId="91" w16cid:durableId="545760">
    <w:abstractNumId w:val="113"/>
  </w:num>
  <w:num w:numId="92" w16cid:durableId="508761001">
    <w:abstractNumId w:val="118"/>
  </w:num>
  <w:num w:numId="93" w16cid:durableId="1973168579">
    <w:abstractNumId w:val="98"/>
  </w:num>
  <w:num w:numId="94" w16cid:durableId="2122451529">
    <w:abstractNumId w:val="85"/>
  </w:num>
  <w:num w:numId="95" w16cid:durableId="1957102836">
    <w:abstractNumId w:val="60"/>
  </w:num>
  <w:num w:numId="96" w16cid:durableId="2103449509">
    <w:abstractNumId w:val="26"/>
  </w:num>
  <w:num w:numId="97" w16cid:durableId="69469315">
    <w:abstractNumId w:val="83"/>
  </w:num>
  <w:num w:numId="98" w16cid:durableId="1891073026">
    <w:abstractNumId w:val="41"/>
  </w:num>
  <w:num w:numId="99" w16cid:durableId="242882464">
    <w:abstractNumId w:val="39"/>
  </w:num>
  <w:num w:numId="100" w16cid:durableId="1459490620">
    <w:abstractNumId w:val="7"/>
  </w:num>
  <w:num w:numId="101" w16cid:durableId="703873917">
    <w:abstractNumId w:val="27"/>
  </w:num>
  <w:num w:numId="102" w16cid:durableId="2045011490">
    <w:abstractNumId w:val="87"/>
  </w:num>
  <w:num w:numId="103" w16cid:durableId="363293675">
    <w:abstractNumId w:val="117"/>
  </w:num>
  <w:num w:numId="104" w16cid:durableId="98377823">
    <w:abstractNumId w:val="88"/>
  </w:num>
  <w:num w:numId="105" w16cid:durableId="664091716">
    <w:abstractNumId w:val="9"/>
  </w:num>
  <w:num w:numId="106" w16cid:durableId="1427073873">
    <w:abstractNumId w:val="34"/>
  </w:num>
  <w:num w:numId="107" w16cid:durableId="1482962970">
    <w:abstractNumId w:val="91"/>
  </w:num>
  <w:num w:numId="108" w16cid:durableId="1634871954">
    <w:abstractNumId w:val="1"/>
  </w:num>
  <w:num w:numId="109" w16cid:durableId="367530266">
    <w:abstractNumId w:val="90"/>
  </w:num>
  <w:num w:numId="110" w16cid:durableId="1159007102">
    <w:abstractNumId w:val="68"/>
  </w:num>
  <w:num w:numId="111" w16cid:durableId="1337539663">
    <w:abstractNumId w:val="21"/>
  </w:num>
  <w:num w:numId="112" w16cid:durableId="1085960159">
    <w:abstractNumId w:val="100"/>
    <w:lvlOverride w:ilvl="0">
      <w:startOverride w:val="1"/>
    </w:lvlOverride>
  </w:num>
  <w:num w:numId="113" w16cid:durableId="1520270270">
    <w:abstractNumId w:val="47"/>
    <w:lvlOverride w:ilvl="0">
      <w:startOverride w:val="1"/>
    </w:lvlOverride>
  </w:num>
  <w:num w:numId="114" w16cid:durableId="150174754">
    <w:abstractNumId w:val="19"/>
    <w:lvlOverride w:ilvl="0">
      <w:startOverride w:val="1"/>
    </w:lvlOverride>
  </w:num>
  <w:num w:numId="115" w16cid:durableId="1607695789">
    <w:abstractNumId w:val="99"/>
    <w:lvlOverride w:ilvl="0">
      <w:startOverride w:val="1"/>
    </w:lvlOverride>
  </w:num>
  <w:num w:numId="116" w16cid:durableId="889613542">
    <w:abstractNumId w:val="46"/>
    <w:lvlOverride w:ilvl="0">
      <w:startOverride w:val="1"/>
    </w:lvlOverride>
  </w:num>
  <w:num w:numId="117" w16cid:durableId="1187595455">
    <w:abstractNumId w:val="105"/>
    <w:lvlOverride w:ilvl="0">
      <w:startOverride w:val="1"/>
    </w:lvlOverride>
  </w:num>
  <w:num w:numId="118" w16cid:durableId="1377385886">
    <w:abstractNumId w:val="112"/>
    <w:lvlOverride w:ilvl="0">
      <w:startOverride w:val="1"/>
    </w:lvlOverride>
  </w:num>
  <w:num w:numId="119" w16cid:durableId="1906984759">
    <w:abstractNumId w:val="81"/>
    <w:lvlOverride w:ilvl="0">
      <w:startOverride w:val="1"/>
    </w:lvlOverride>
  </w:num>
  <w:num w:numId="120" w16cid:durableId="973291645">
    <w:abstractNumId w:val="8"/>
    <w:lvlOverride w:ilvl="0">
      <w:startOverride w:val="1"/>
    </w:lvlOverride>
  </w:num>
  <w:num w:numId="121" w16cid:durableId="46879161">
    <w:abstractNumId w:val="120"/>
    <w:lvlOverride w:ilvl="0">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0D6"/>
    <w:rsid w:val="00013337"/>
    <w:rsid w:val="00062E1A"/>
    <w:rsid w:val="00071899"/>
    <w:rsid w:val="000D4FB5"/>
    <w:rsid w:val="000E1E80"/>
    <w:rsid w:val="000F5DE7"/>
    <w:rsid w:val="000F5EFE"/>
    <w:rsid w:val="00125275"/>
    <w:rsid w:val="00131ADF"/>
    <w:rsid w:val="001A6DA5"/>
    <w:rsid w:val="001B779B"/>
    <w:rsid w:val="00221F14"/>
    <w:rsid w:val="00332CAB"/>
    <w:rsid w:val="00381A5A"/>
    <w:rsid w:val="003B2E21"/>
    <w:rsid w:val="004300E8"/>
    <w:rsid w:val="004608D3"/>
    <w:rsid w:val="00475299"/>
    <w:rsid w:val="0048171B"/>
    <w:rsid w:val="00487A8E"/>
    <w:rsid w:val="00495A27"/>
    <w:rsid w:val="00526CD3"/>
    <w:rsid w:val="005463EF"/>
    <w:rsid w:val="00567D50"/>
    <w:rsid w:val="00571592"/>
    <w:rsid w:val="005B0D08"/>
    <w:rsid w:val="005B7D07"/>
    <w:rsid w:val="00605015"/>
    <w:rsid w:val="00685927"/>
    <w:rsid w:val="00691AF1"/>
    <w:rsid w:val="006E733A"/>
    <w:rsid w:val="00751E4A"/>
    <w:rsid w:val="007525AB"/>
    <w:rsid w:val="007A1784"/>
    <w:rsid w:val="007C3E13"/>
    <w:rsid w:val="008100D8"/>
    <w:rsid w:val="00813F84"/>
    <w:rsid w:val="00887FCE"/>
    <w:rsid w:val="008A186D"/>
    <w:rsid w:val="00904ABE"/>
    <w:rsid w:val="00941DAE"/>
    <w:rsid w:val="0094442C"/>
    <w:rsid w:val="00967778"/>
    <w:rsid w:val="0097604A"/>
    <w:rsid w:val="009C681B"/>
    <w:rsid w:val="00A43047"/>
    <w:rsid w:val="00AA574E"/>
    <w:rsid w:val="00AB334B"/>
    <w:rsid w:val="00AC37A9"/>
    <w:rsid w:val="00B00DA0"/>
    <w:rsid w:val="00B31C9D"/>
    <w:rsid w:val="00BB4891"/>
    <w:rsid w:val="00BC430F"/>
    <w:rsid w:val="00BF438E"/>
    <w:rsid w:val="00C449C7"/>
    <w:rsid w:val="00C87E1E"/>
    <w:rsid w:val="00D103A6"/>
    <w:rsid w:val="00D2108E"/>
    <w:rsid w:val="00D47DEC"/>
    <w:rsid w:val="00D93200"/>
    <w:rsid w:val="00DD63D9"/>
    <w:rsid w:val="00DF3C5C"/>
    <w:rsid w:val="00E02AC2"/>
    <w:rsid w:val="00E120D6"/>
    <w:rsid w:val="00E25C37"/>
    <w:rsid w:val="00E35101"/>
    <w:rsid w:val="00E54E1A"/>
    <w:rsid w:val="00E61D6D"/>
    <w:rsid w:val="00EA3071"/>
    <w:rsid w:val="00EA71EB"/>
    <w:rsid w:val="00EC27B5"/>
    <w:rsid w:val="00ED1A9B"/>
    <w:rsid w:val="00ED1AA0"/>
    <w:rsid w:val="00F04C3C"/>
    <w:rsid w:val="00F268F8"/>
    <w:rsid w:val="00F409B0"/>
    <w:rsid w:val="00F63373"/>
    <w:rsid w:val="00F960C1"/>
    <w:rsid w:val="00F967F7"/>
    <w:rsid w:val="00FB35C5"/>
    <w:rsid w:val="00FC0DDA"/>
    <w:rsid w:val="00FD06FF"/>
    <w:rsid w:val="00FE4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6426"/>
  <w15:docId w15:val="{4401535C-0242-E74E-B5B3-C5490A81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9B0"/>
    <w:pPr>
      <w:spacing w:before="480"/>
      <w:outlineLvl w:val="0"/>
    </w:pPr>
    <w:rPr>
      <w:rFonts w:eastAsia="Arial" w:hAnsi="Arial" w:cs="Arial"/>
      <w:b/>
      <w:sz w:val="28"/>
      <w:szCs w:val="28"/>
      <w:lang w:val="en-GB" w:eastAsia="en-GB"/>
    </w:rPr>
  </w:style>
  <w:style w:type="paragraph" w:styleId="Heading2">
    <w:name w:val="heading 2"/>
    <w:basedOn w:val="Normal"/>
    <w:next w:val="Normal"/>
    <w:link w:val="Heading2Char"/>
    <w:uiPriority w:val="9"/>
    <w:unhideWhenUsed/>
    <w:qFormat/>
    <w:rsid w:val="00F409B0"/>
    <w:pPr>
      <w:keepNext/>
      <w:keepLines/>
      <w:spacing w:before="2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Heading1Char">
    <w:name w:val="Heading 1 Char"/>
    <w:basedOn w:val="DefaultParagraphFont"/>
    <w:link w:val="Heading1"/>
    <w:uiPriority w:val="9"/>
    <w:rsid w:val="00F409B0"/>
    <w:rPr>
      <w:rFonts w:ascii="Arial" w:eastAsia="Arial" w:hAnsi="Arial" w:cs="Arial"/>
      <w:b/>
      <w:sz w:val="28"/>
      <w:szCs w:val="28"/>
      <w:lang w:val="en-GB" w:eastAsia="en-GB"/>
    </w:rPr>
  </w:style>
  <w:style w:type="paragraph" w:customStyle="1" w:styleId="my-2">
    <w:name w:val="my-2"/>
    <w:basedOn w:val="Normal"/>
    <w:rsid w:val="00F409B0"/>
    <w:pPr>
      <w:spacing w:before="100" w:beforeAutospacing="1" w:after="100" w:afterAutospacing="1"/>
    </w:pPr>
    <w:rPr>
      <w:rFonts w:eastAsia="Arial" w:hAnsi="Arial" w:cs="Arial"/>
      <w:lang w:val="en-GB" w:eastAsia="en-GB"/>
    </w:rPr>
  </w:style>
  <w:style w:type="paragraph" w:customStyle="1" w:styleId="py-0">
    <w:name w:val="py-0"/>
    <w:basedOn w:val="Normal"/>
    <w:rsid w:val="00F409B0"/>
    <w:pPr>
      <w:spacing w:before="100" w:beforeAutospacing="1" w:after="100" w:afterAutospacing="1"/>
    </w:pPr>
    <w:rPr>
      <w:rFonts w:eastAsia="Arial" w:hAnsi="Arial" w:cs="Arial"/>
      <w:lang w:val="en-GB" w:eastAsia="en-GB"/>
    </w:rPr>
  </w:style>
  <w:style w:type="character" w:customStyle="1" w:styleId="Heading2Char">
    <w:name w:val="Heading 2 Char"/>
    <w:basedOn w:val="DefaultParagraphFont"/>
    <w:link w:val="Heading2"/>
    <w:uiPriority w:val="9"/>
    <w:rsid w:val="00F409B0"/>
    <w:rPr>
      <w:rFonts w:asciiTheme="majorHAnsi" w:eastAsiaTheme="majorEastAsia" w:hAnsiTheme="majorHAnsi" w:cstheme="majorBidi"/>
      <w:color w:val="0F4761" w:themeColor="accent1" w:themeShade="BF"/>
      <w:sz w:val="26"/>
      <w:szCs w:val="26"/>
    </w:rPr>
  </w:style>
  <w:style w:type="character" w:styleId="Emphasis">
    <w:name w:val="Emphasis"/>
    <w:basedOn w:val="DefaultParagraphFont"/>
    <w:uiPriority w:val="20"/>
    <w:qFormat/>
    <w:rsid w:val="008100D8"/>
    <w:rPr>
      <w:i/>
      <w:iCs/>
    </w:rPr>
  </w:style>
  <w:style w:type="paragraph" w:styleId="ListParagraph">
    <w:name w:val="List Paragraph"/>
    <w:basedOn w:val="Normal"/>
    <w:qFormat/>
    <w:rsid w:val="00904ABE"/>
    <w:pPr>
      <w:ind w:left="720"/>
      <w:contextualSpacing/>
    </w:pPr>
  </w:style>
  <w:style w:type="character" w:styleId="Strong">
    <w:name w:val="Strong"/>
    <w:basedOn w:val="DefaultParagraphFont"/>
    <w:uiPriority w:val="22"/>
    <w:qFormat/>
    <w:rsid w:val="00944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Mike Walmsley</cp:lastModifiedBy>
  <cp:revision>6</cp:revision>
  <dcterms:created xsi:type="dcterms:W3CDTF">2026-05-18T23:18:00Z</dcterms:created>
  <dcterms:modified xsi:type="dcterms:W3CDTF">2026-06-09T10:18:00Z</dcterms:modified>
</cp:coreProperties>
</file>