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C912A" w14:textId="77777777" w:rsidR="00D349D1" w:rsidRDefault="00A90171">
      <w:pPr>
        <w:jc w:val="center"/>
      </w:pPr>
      <w:r>
        <w:rPr>
          <w:noProof/>
        </w:rPr>
        <w:drawing>
          <wp:inline distT="0" distB="0" distL="0" distR="0" wp14:anchorId="1EBC912A" wp14:editId="1EBC912B">
            <wp:extent cx="2551176" cy="1682496"/>
            <wp:effectExtent l="0" t="0" r="1524" b="0"/>
            <wp:docPr id="228663426" name="Picture 9" descr="Join Us&quot; Images – Browse 10,610 Stock Photos, Vectors, and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2551176" cy="1682496"/>
                    </a:xfrm>
                    <a:prstGeom prst="rect">
                      <a:avLst/>
                    </a:prstGeom>
                    <a:noFill/>
                    <a:ln>
                      <a:noFill/>
                      <a:prstDash/>
                    </a:ln>
                  </pic:spPr>
                </pic:pic>
              </a:graphicData>
            </a:graphic>
          </wp:inline>
        </w:drawing>
      </w:r>
    </w:p>
    <w:p w14:paraId="1EBC912B" w14:textId="77777777" w:rsidR="00D349D1" w:rsidRDefault="00A90171">
      <w:pPr>
        <w:spacing w:after="0"/>
        <w:rPr>
          <w:rFonts w:ascii="Times New Roman" w:hAnsi="Times New Roman"/>
          <w:w w:val="90"/>
          <w:sz w:val="28"/>
        </w:rPr>
      </w:pPr>
      <w:r>
        <w:rPr>
          <w:rFonts w:ascii="Times New Roman" w:hAnsi="Times New Roman"/>
          <w:w w:val="90"/>
          <w:sz w:val="28"/>
        </w:rPr>
        <w:t>We invite you to join us in developing and revising our District Improvement Plan (DIP) for the 2026–2027 school year. Your input and participation are valued as we work together to ensure a successful year ahead.</w:t>
      </w:r>
    </w:p>
    <w:p w14:paraId="1EBC912C" w14:textId="77777777" w:rsidR="00D349D1" w:rsidRDefault="00A90171">
      <w:pPr>
        <w:spacing w:after="0"/>
        <w:ind w:right="115"/>
      </w:pPr>
      <w:r>
        <w:rPr>
          <w:noProof/>
        </w:rPr>
        <mc:AlternateContent>
          <mc:Choice Requires="wps">
            <w:drawing>
              <wp:anchor distT="0" distB="0" distL="114300" distR="114300" simplePos="0" relativeHeight="251672576" behindDoc="0" locked="0" layoutInCell="1" allowOverlap="1" wp14:anchorId="1EBC912D" wp14:editId="1EBC912E">
                <wp:simplePos x="0" y="0"/>
                <wp:positionH relativeFrom="margin">
                  <wp:align>left</wp:align>
                </wp:positionH>
                <wp:positionV relativeFrom="paragraph">
                  <wp:posOffset>420367</wp:posOffset>
                </wp:positionV>
                <wp:extent cx="3344546" cy="608332"/>
                <wp:effectExtent l="0" t="0" r="0" b="1268"/>
                <wp:wrapTopAndBottom/>
                <wp:docPr id="727357241" name="Text Box 2"/>
                <wp:cNvGraphicFramePr/>
                <a:graphic xmlns:a="http://schemas.openxmlformats.org/drawingml/2006/main">
                  <a:graphicData uri="http://schemas.microsoft.com/office/word/2010/wordprocessingShape">
                    <wps:wsp>
                      <wps:cNvSpPr txBox="1"/>
                      <wps:spPr>
                        <a:xfrm>
                          <a:off x="0" y="0"/>
                          <a:ext cx="3344546" cy="608332"/>
                        </a:xfrm>
                        <a:prstGeom prst="rect">
                          <a:avLst/>
                        </a:prstGeom>
                        <a:noFill/>
                        <a:ln>
                          <a:noFill/>
                          <a:prstDash/>
                        </a:ln>
                      </wps:spPr>
                      <wps:txbx>
                        <w:txbxContent>
                          <w:p w14:paraId="1EBC9133" w14:textId="77777777" w:rsidR="00D349D1" w:rsidRDefault="00A90171">
                            <w:pPr>
                              <w:pBdr>
                                <w:top w:val="single" w:sz="24" w:space="8" w:color="156082"/>
                                <w:bottom w:val="single" w:sz="24" w:space="8" w:color="156082"/>
                              </w:pBdr>
                              <w:spacing w:after="0"/>
                              <w:ind w:left="720"/>
                              <w:jc w:val="center"/>
                            </w:pPr>
                            <w:r>
                              <w:rPr>
                                <w:rFonts w:ascii="Times New Roman" w:hAnsi="Times New Roman"/>
                                <w:b/>
                                <w:bCs/>
                                <w:color w:val="156082"/>
                                <w:sz w:val="28"/>
                                <w:szCs w:val="28"/>
                              </w:rPr>
                              <w:t>Meeting Details:</w:t>
                            </w:r>
                          </w:p>
                        </w:txbxContent>
                      </wps:txbx>
                      <wps:bodyPr vert="horz" wrap="square" lIns="91440" tIns="45720" rIns="91440" bIns="45720" anchor="t" anchorCtr="0" compatLnSpc="0">
                        <a:noAutofit/>
                      </wps:bodyPr>
                    </wps:wsp>
                  </a:graphicData>
                </a:graphic>
              </wp:anchor>
            </w:drawing>
          </mc:Choice>
          <mc:Fallback>
            <w:pict>
              <v:shapetype w14:anchorId="1EBC912D" id="_x0000_t202" coordsize="21600,21600" o:spt="202" path="m,l,21600r21600,l21600,xe">
                <v:stroke joinstyle="miter"/>
                <v:path gradientshapeok="t" o:connecttype="rect"/>
              </v:shapetype>
              <v:shape id="Text Box 2" o:spid="_x0000_s1026" type="#_x0000_t202" style="position:absolute;margin-left:0;margin-top:33.1pt;width:263.35pt;height:47.9pt;z-index:251672576;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" filled="f" stroked="f">
                <v:textbox>
                  <w:txbxContent>
                    <w:p w14:paraId="1EBC9133" w14:textId="77777777" w:rsidR="00D349D1" w:rsidRDefault="00A90171">
                      <w:pPr>
                        <w:pBdr>
                          <w:top w:val="single" w:sz="24" w:space="8" w:color="156082"/>
                          <w:bottom w:val="single" w:sz="24" w:space="8" w:color="156082"/>
                        </w:pBdr>
                        <w:spacing w:after="0"/>
                        <w:ind w:left="720"/>
                        <w:jc w:val="center"/>
                      </w:pPr>
                      <w:r>
                        <w:rPr>
                          <w:rFonts w:ascii="Times New Roman" w:hAnsi="Times New Roman"/>
                          <w:b/>
                          <w:bCs/>
                          <w:color w:val="156082"/>
                          <w:sz w:val="28"/>
                          <w:szCs w:val="28"/>
                        </w:rPr>
                        <w:t>Meeting Details:</w:t>
                      </w:r>
                    </w:p>
                  </w:txbxContent>
                </v:textbox>
                <w10:wrap type="topAndBottom" anchorx="margin"/>
              </v:shape>
            </w:pict>
          </mc:Fallback>
        </mc:AlternateContent>
      </w:r>
    </w:p>
    <w:p w14:paraId="1EBC912D" w14:textId="77777777" w:rsidR="00D349D1" w:rsidRDefault="00D349D1">
      <w:pPr>
        <w:spacing w:after="0"/>
        <w:ind w:right="115"/>
      </w:pPr>
    </w:p>
    <w:p w14:paraId="1EBC912E" w14:textId="77777777" w:rsidR="00D349D1" w:rsidRDefault="00D349D1">
      <w:pPr>
        <w:pStyle w:val="BodyText"/>
        <w:tabs>
          <w:tab w:val="left" w:pos="3308"/>
        </w:tabs>
        <w:ind w:left="720"/>
        <w:rPr>
          <w:rFonts w:ascii="Times New Roman" w:hAnsi="Times New Roman" w:cs="Times New Roman"/>
          <w:color w:val="FF3030"/>
          <w:w w:val="90"/>
        </w:rPr>
      </w:pPr>
    </w:p>
    <w:p w14:paraId="1EBC912F" w14:textId="77777777" w:rsidR="00D349D1" w:rsidRDefault="00A90171">
      <w:pPr>
        <w:pStyle w:val="BodyText"/>
        <w:tabs>
          <w:tab w:val="left" w:pos="3308"/>
        </w:tabs>
        <w:ind w:left="720"/>
      </w:pPr>
      <w:r>
        <w:rPr>
          <w:rFonts w:ascii="Times New Roman" w:hAnsi="Times New Roman" w:cs="Times New Roman"/>
          <w:color w:val="FF3030"/>
          <w:w w:val="90"/>
        </w:rPr>
        <w:t>Date:</w:t>
      </w:r>
      <w:r>
        <w:rPr>
          <w:rFonts w:ascii="Times New Roman" w:hAnsi="Times New Roman" w:cs="Times New Roman"/>
          <w:color w:val="FF3030"/>
          <w:spacing w:val="10"/>
        </w:rPr>
        <w:t xml:space="preserve"> </w:t>
      </w:r>
      <w:r>
        <w:rPr>
          <w:rFonts w:ascii="Times New Roman" w:hAnsi="Times New Roman" w:cs="Times New Roman"/>
          <w:color w:val="FF3030"/>
          <w:spacing w:val="-2"/>
        </w:rPr>
        <w:t>05/22/2026</w:t>
      </w:r>
      <w:r>
        <w:rPr>
          <w:rFonts w:ascii="Times New Roman" w:hAnsi="Times New Roman" w:cs="Times New Roman"/>
          <w:color w:val="FF3030"/>
        </w:rPr>
        <w:tab/>
      </w:r>
      <w:r>
        <w:rPr>
          <w:rFonts w:ascii="Times New Roman" w:hAnsi="Times New Roman" w:cs="Times New Roman"/>
          <w:color w:val="FF3030"/>
          <w:w w:val="95"/>
        </w:rPr>
        <w:t>Time:</w:t>
      </w:r>
      <w:r>
        <w:rPr>
          <w:rFonts w:ascii="Times New Roman" w:hAnsi="Times New Roman" w:cs="Times New Roman"/>
          <w:color w:val="FF3030"/>
          <w:spacing w:val="4"/>
        </w:rPr>
        <w:t xml:space="preserve"> </w:t>
      </w:r>
      <w:r>
        <w:rPr>
          <w:rFonts w:ascii="Times New Roman" w:hAnsi="Times New Roman" w:cs="Times New Roman"/>
          <w:color w:val="FF3030"/>
          <w:w w:val="95"/>
        </w:rPr>
        <w:t>9:30-11:30</w:t>
      </w:r>
    </w:p>
    <w:p w14:paraId="1EBC9130" w14:textId="77777777" w:rsidR="00D349D1" w:rsidRDefault="00A90171">
      <w:pPr>
        <w:pStyle w:val="BodyText"/>
        <w:ind w:left="720" w:right="683"/>
        <w:rPr>
          <w:rFonts w:ascii="Times New Roman" w:hAnsi="Times New Roman" w:cs="Times New Roman"/>
          <w:color w:val="FF0000"/>
          <w:w w:val="90"/>
        </w:rPr>
      </w:pPr>
      <w:r>
        <w:rPr>
          <w:rFonts w:ascii="Times New Roman" w:hAnsi="Times New Roman" w:cs="Times New Roman"/>
          <w:color w:val="FF0000"/>
          <w:w w:val="90"/>
        </w:rPr>
        <w:t>Location: The meeting will be offered in a hybrid format, allowing participants to attend either in person at the Mesquite West Campus Elementary Cafeteria or remotely.</w:t>
      </w:r>
    </w:p>
    <w:p w14:paraId="1EBC9131" w14:textId="77777777" w:rsidR="00D349D1" w:rsidRDefault="00D349D1">
      <w:pPr>
        <w:pStyle w:val="BodyText"/>
        <w:ind w:left="720" w:right="683"/>
        <w:rPr>
          <w:rFonts w:ascii="Times New Roman" w:hAnsi="Times New Roman" w:cs="Times New Roman"/>
        </w:rPr>
      </w:pPr>
    </w:p>
    <w:p w14:paraId="1EBC9132" w14:textId="77777777" w:rsidR="00D349D1" w:rsidRDefault="00A90171">
      <w:pPr>
        <w:pStyle w:val="BodyText"/>
        <w:ind w:left="720" w:right="683"/>
        <w:rPr>
          <w:rFonts w:ascii="Times New Roman" w:hAnsi="Times New Roman" w:cs="Times New Roman"/>
        </w:rPr>
      </w:pPr>
      <w:r>
        <w:rPr>
          <w:rFonts w:ascii="Times New Roman" w:hAnsi="Times New Roman" w:cs="Times New Roman"/>
        </w:rPr>
        <w:t>Join With Google Meet</w:t>
      </w:r>
    </w:p>
    <w:p w14:paraId="1EBC9133" w14:textId="77777777" w:rsidR="00D349D1" w:rsidRDefault="00A90171">
      <w:pPr>
        <w:pStyle w:val="BodyText"/>
        <w:spacing w:before="4"/>
        <w:ind w:firstLine="720"/>
      </w:pPr>
      <w:r>
        <w:rPr>
          <w:rFonts w:ascii="Times New Roman" w:hAnsi="Times New Roman" w:cs="Times New Roman"/>
        </w:rPr>
        <w:t xml:space="preserve">Video call link: </w:t>
      </w:r>
      <w:hyperlink r:id="rId7" w:history="1">
        <w:r>
          <w:rPr>
            <w:rStyle w:val="Hyperlink"/>
            <w:rFonts w:ascii="Times New Roman" w:hAnsi="Times New Roman" w:cs="Times New Roman"/>
          </w:rPr>
          <w:t>https://meet.google.com/kzp-vyfq-ubq</w:t>
        </w:r>
      </w:hyperlink>
    </w:p>
    <w:p w14:paraId="1EBC9134" w14:textId="77777777" w:rsidR="00D349D1" w:rsidRDefault="00A90171">
      <w:pPr>
        <w:pStyle w:val="BodyText"/>
        <w:spacing w:before="4"/>
        <w:ind w:firstLine="720"/>
      </w:pPr>
      <w:r>
        <w:rPr>
          <w:rFonts w:ascii="Times New Roman" w:hAnsi="Times New Roman" w:cs="Times New Roman"/>
        </w:rPr>
        <w:t>Or dial: (US) +1 724-506-6413</w:t>
      </w:r>
      <w:r>
        <w:rPr>
          <w:rFonts w:ascii="Times New Roman" w:eastAsia="MS Mincho" w:hAnsi="Times New Roman" w:cs="Times New Roman"/>
        </w:rPr>
        <w:t>‬</w:t>
      </w:r>
      <w:r>
        <w:rPr>
          <w:rFonts w:ascii="Times New Roman" w:hAnsi="Times New Roman" w:cs="Times New Roman"/>
        </w:rPr>
        <w:t xml:space="preserve"> PIN: 164 514 653</w:t>
      </w:r>
      <w:r>
        <w:rPr>
          <w:rFonts w:ascii="Times New Roman" w:eastAsia="MS Mincho" w:hAnsi="Times New Roman" w:cs="Times New Roman"/>
        </w:rPr>
        <w:t>‬</w:t>
      </w:r>
      <w:r>
        <w:rPr>
          <w:rFonts w:ascii="Times New Roman" w:hAnsi="Times New Roman" w:cs="Times New Roman"/>
        </w:rPr>
        <w:t>#</w:t>
      </w:r>
    </w:p>
    <w:p w14:paraId="1EBC9135" w14:textId="77777777" w:rsidR="00D349D1" w:rsidRDefault="00D349D1">
      <w:pPr>
        <w:spacing w:after="0"/>
        <w:ind w:right="115"/>
        <w:rPr>
          <w:rFonts w:ascii="Times New Roman" w:hAnsi="Times New Roman"/>
          <w:w w:val="90"/>
          <w:sz w:val="28"/>
        </w:rPr>
      </w:pPr>
    </w:p>
    <w:p w14:paraId="1EBC9136" w14:textId="77777777" w:rsidR="00D349D1" w:rsidRDefault="00D349D1">
      <w:pPr>
        <w:pageBreakBefore/>
        <w:rPr>
          <w:rFonts w:ascii="Times New Roman" w:hAnsi="Times New Roman"/>
          <w:w w:val="90"/>
          <w:sz w:val="28"/>
        </w:rPr>
      </w:pPr>
    </w:p>
    <w:p w14:paraId="1EBC9137" w14:textId="77777777" w:rsidR="00D349D1" w:rsidRDefault="00A90171">
      <w:pPr>
        <w:jc w:val="center"/>
      </w:pPr>
      <w:r>
        <w:rPr>
          <w:noProof/>
        </w:rPr>
        <w:drawing>
          <wp:inline distT="0" distB="0" distL="0" distR="0" wp14:anchorId="1EBC912F" wp14:editId="1EBC9130">
            <wp:extent cx="3055623" cy="1866903"/>
            <wp:effectExtent l="0" t="0" r="0" b="0"/>
            <wp:docPr id="2145627418" name="Picture 3" descr="Unete a Nosotros, Join us in Spanish languag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24615" t="5135" r="23975" b="20865"/>
                    <a:stretch>
                      <a:fillRect/>
                    </a:stretch>
                  </pic:blipFill>
                  <pic:spPr>
                    <a:xfrm>
                      <a:off x="0" y="0"/>
                      <a:ext cx="3055623" cy="1866903"/>
                    </a:xfrm>
                    <a:prstGeom prst="rect">
                      <a:avLst/>
                    </a:prstGeom>
                    <a:noFill/>
                    <a:ln>
                      <a:noFill/>
                      <a:prstDash/>
                    </a:ln>
                  </pic:spPr>
                </pic:pic>
              </a:graphicData>
            </a:graphic>
          </wp:inline>
        </w:drawing>
      </w:r>
    </w:p>
    <w:p w14:paraId="1EBC9138" w14:textId="77777777" w:rsidR="00D349D1" w:rsidRDefault="00D349D1">
      <w:pPr>
        <w:spacing w:after="0"/>
        <w:rPr>
          <w:rFonts w:ascii="Times New Roman" w:hAnsi="Times New Roman"/>
          <w:lang w:val="es-ES"/>
        </w:rPr>
      </w:pPr>
    </w:p>
    <w:p w14:paraId="1EBC9139" w14:textId="77777777" w:rsidR="00D349D1" w:rsidRDefault="00A90171">
      <w:pPr>
        <w:spacing w:after="0"/>
        <w:rPr>
          <w:rFonts w:ascii="Times New Roman" w:hAnsi="Times New Roman"/>
          <w:sz w:val="28"/>
          <w:szCs w:val="28"/>
          <w:lang w:val="es-ES"/>
        </w:rPr>
      </w:pPr>
      <w:r>
        <w:rPr>
          <w:rFonts w:ascii="Times New Roman" w:hAnsi="Times New Roman"/>
          <w:sz w:val="28"/>
          <w:szCs w:val="28"/>
          <w:lang w:val="es-ES"/>
        </w:rPr>
        <w:t>Te invitamos a unirte a nosotros para desarrollar y revisar nuestro Plan de Mejora del Distrito (DIP) para el curso escolar 2026–2027. Tu aportación y participación son valoradas mientras trabajamos juntos para asegurar un futuro año exitoso.</w:t>
      </w:r>
    </w:p>
    <w:p w14:paraId="1EBC913A" w14:textId="77777777" w:rsidR="00D349D1" w:rsidRPr="00BB5767" w:rsidRDefault="00A90171">
      <w:pPr>
        <w:spacing w:after="0"/>
        <w:rPr>
          <w:lang w:val="es-US"/>
        </w:rPr>
      </w:pPr>
      <w:r>
        <w:rPr>
          <w:rFonts w:ascii="Times New Roman" w:hAnsi="Times New Roman"/>
          <w:noProof/>
          <w:sz w:val="28"/>
          <w:szCs w:val="28"/>
        </w:rPr>
        <mc:AlternateContent>
          <mc:Choice Requires="wps">
            <w:drawing>
              <wp:anchor distT="0" distB="0" distL="114300" distR="114300" simplePos="0" relativeHeight="251670528" behindDoc="0" locked="0" layoutInCell="1" allowOverlap="1" wp14:anchorId="1EBC9131" wp14:editId="1EBC9132">
                <wp:simplePos x="0" y="0"/>
                <wp:positionH relativeFrom="page">
                  <wp:posOffset>1744976</wp:posOffset>
                </wp:positionH>
                <wp:positionV relativeFrom="paragraph">
                  <wp:posOffset>342900</wp:posOffset>
                </wp:positionV>
                <wp:extent cx="3474720" cy="1403988"/>
                <wp:effectExtent l="0" t="0" r="0" b="5712"/>
                <wp:wrapTopAndBottom/>
                <wp:docPr id="614986246" name="Text Box 2"/>
                <wp:cNvGraphicFramePr/>
                <a:graphic xmlns:a="http://schemas.openxmlformats.org/drawingml/2006/main">
                  <a:graphicData uri="http://schemas.microsoft.com/office/word/2010/wordprocessingShape">
                    <wps:wsp>
                      <wps:cNvSpPr txBox="1"/>
                      <wps:spPr>
                        <a:xfrm>
                          <a:off x="0" y="0"/>
                          <a:ext cx="3474720" cy="1403988"/>
                        </a:xfrm>
                        <a:prstGeom prst="rect">
                          <a:avLst/>
                        </a:prstGeom>
                        <a:noFill/>
                        <a:ln>
                          <a:noFill/>
                          <a:prstDash/>
                        </a:ln>
                      </wps:spPr>
                      <wps:txbx>
                        <w:txbxContent>
                          <w:p w14:paraId="1EBC9135" w14:textId="77777777" w:rsidR="00D349D1" w:rsidRDefault="00A90171">
                            <w:pPr>
                              <w:pBdr>
                                <w:top w:val="single" w:sz="24" w:space="8" w:color="156082"/>
                                <w:bottom w:val="single" w:sz="24" w:space="8" w:color="156082"/>
                              </w:pBdr>
                              <w:spacing w:after="0"/>
                              <w:jc w:val="center"/>
                            </w:pPr>
                            <w:r>
                              <w:rPr>
                                <w:b/>
                                <w:bCs/>
                                <w:color w:val="EE0000"/>
                                <w:sz w:val="28"/>
                                <w:szCs w:val="28"/>
                                <w:lang w:val="es-ES"/>
                              </w:rPr>
                              <w:t xml:space="preserve">Detalles de la </w:t>
                            </w:r>
                            <w:r>
                              <w:rPr>
                                <w:b/>
                                <w:bCs/>
                                <w:color w:val="FF3030"/>
                                <w:spacing w:val="-2"/>
                                <w:sz w:val="28"/>
                                <w:szCs w:val="28"/>
                                <w:lang w:val="es-ES"/>
                              </w:rPr>
                              <w:t>Reunión:</w:t>
                            </w:r>
                          </w:p>
                        </w:txbxContent>
                      </wps:txbx>
                      <wps:bodyPr vert="horz" wrap="square" lIns="91440" tIns="45720" rIns="91440" bIns="45720" anchor="t" anchorCtr="0" compatLnSpc="0">
                        <a:spAutoFit/>
                      </wps:bodyPr>
                    </wps:wsp>
                  </a:graphicData>
                </a:graphic>
              </wp:anchor>
            </w:drawing>
          </mc:Choice>
          <mc:Fallback>
            <w:pict>
              <v:shape w14:anchorId="1EBC9131" id="_x0000_s1027" type="#_x0000_t202" style="position:absolute;margin-left:137.4pt;margin-top:27pt;width:273.6pt;height:110.55pt;z-index:25167052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" filled="f" stroked="f">
                <v:textbox style="mso-fit-shape-to-text:t">
                  <w:txbxContent>
                    <w:p w14:paraId="1EBC9135" w14:textId="77777777" w:rsidR="00D349D1" w:rsidRDefault="00A90171">
                      <w:pPr>
                        <w:pBdr>
                          <w:top w:val="single" w:sz="24" w:space="8" w:color="156082"/>
                          <w:bottom w:val="single" w:sz="24" w:space="8" w:color="156082"/>
                        </w:pBdr>
                        <w:spacing w:after="0"/>
                        <w:jc w:val="center"/>
                      </w:pPr>
                      <w:r>
                        <w:rPr>
                          <w:b/>
                          <w:bCs/>
                          <w:color w:val="EE0000"/>
                          <w:sz w:val="28"/>
                          <w:szCs w:val="28"/>
                          <w:lang w:val="es-ES"/>
                        </w:rPr>
                        <w:t xml:space="preserve">Detalles de la </w:t>
                      </w:r>
                      <w:r>
                        <w:rPr>
                          <w:b/>
                          <w:bCs/>
                          <w:color w:val="FF3030"/>
                          <w:spacing w:val="-2"/>
                          <w:sz w:val="28"/>
                          <w:szCs w:val="28"/>
                          <w:lang w:val="es-ES"/>
                        </w:rPr>
                        <w:t>Reunión:</w:t>
                      </w:r>
                    </w:p>
                  </w:txbxContent>
                </v:textbox>
                <w10:wrap type="topAndBottom" anchorx="page"/>
              </v:shape>
            </w:pict>
          </mc:Fallback>
        </mc:AlternateContent>
      </w:r>
    </w:p>
    <w:p w14:paraId="1EBC913B" w14:textId="77777777" w:rsidR="00D349D1" w:rsidRDefault="00A90171">
      <w:pPr>
        <w:pStyle w:val="BodyText"/>
        <w:ind w:left="926" w:right="683"/>
        <w:rPr>
          <w:rFonts w:ascii="Times New Roman" w:hAnsi="Times New Roman" w:cs="Times New Roman"/>
          <w:color w:val="FF3030"/>
          <w:w w:val="90"/>
          <w:lang w:val="es-ES"/>
        </w:rPr>
      </w:pPr>
      <w:r>
        <w:rPr>
          <w:rFonts w:ascii="Times New Roman" w:hAnsi="Times New Roman" w:cs="Times New Roman"/>
          <w:color w:val="FF3030"/>
          <w:w w:val="90"/>
          <w:lang w:val="es-ES"/>
        </w:rPr>
        <w:t xml:space="preserve">Fecha: 22/05/2026 </w:t>
      </w:r>
      <w:r>
        <w:rPr>
          <w:rFonts w:ascii="Times New Roman" w:hAnsi="Times New Roman" w:cs="Times New Roman"/>
          <w:color w:val="FF3030"/>
          <w:w w:val="90"/>
          <w:lang w:val="es-ES"/>
        </w:rPr>
        <w:tab/>
        <w:t xml:space="preserve">Hora: 9:30-11:30 </w:t>
      </w:r>
    </w:p>
    <w:p w14:paraId="1EBC913C" w14:textId="77777777" w:rsidR="00D349D1" w:rsidRDefault="00A90171">
      <w:pPr>
        <w:pStyle w:val="BodyText"/>
        <w:ind w:left="926" w:right="683"/>
        <w:rPr>
          <w:rFonts w:ascii="Times New Roman" w:hAnsi="Times New Roman" w:cs="Times New Roman"/>
          <w:color w:val="FF3030"/>
          <w:w w:val="90"/>
          <w:lang w:val="es-ES"/>
        </w:rPr>
      </w:pPr>
      <w:r>
        <w:rPr>
          <w:rFonts w:ascii="Times New Roman" w:hAnsi="Times New Roman" w:cs="Times New Roman"/>
          <w:color w:val="FF3030"/>
          <w:w w:val="90"/>
          <w:lang w:val="es-ES"/>
        </w:rPr>
        <w:t>Ubicación: La reunión se ofrecerá en formato híbrido, permitiendo a los participantes asistir personalmente en la cafetería de la escuela primaria de Mesquite West o de forma remota.</w:t>
      </w:r>
    </w:p>
    <w:p w14:paraId="1EBC913D" w14:textId="77777777" w:rsidR="00D349D1" w:rsidRDefault="00D349D1">
      <w:pPr>
        <w:pStyle w:val="BodyText"/>
        <w:ind w:left="926" w:right="683"/>
        <w:rPr>
          <w:rFonts w:ascii="Times New Roman" w:hAnsi="Times New Roman" w:cs="Times New Roman"/>
          <w:lang w:val="es-ES"/>
        </w:rPr>
      </w:pPr>
    </w:p>
    <w:p w14:paraId="1EBC913E" w14:textId="77777777" w:rsidR="00D349D1" w:rsidRDefault="00A90171">
      <w:pPr>
        <w:pStyle w:val="BodyText"/>
        <w:ind w:left="720" w:right="683"/>
        <w:rPr>
          <w:rFonts w:ascii="Times New Roman" w:hAnsi="Times New Roman" w:cs="Times New Roman"/>
          <w:lang w:val="es-US"/>
        </w:rPr>
      </w:pPr>
      <w:r>
        <w:rPr>
          <w:rFonts w:ascii="Times New Roman" w:hAnsi="Times New Roman" w:cs="Times New Roman"/>
          <w:lang w:val="es-US"/>
        </w:rPr>
        <w:t xml:space="preserve">Únete a Google Meet </w:t>
      </w:r>
    </w:p>
    <w:p w14:paraId="1EBC913F" w14:textId="77777777" w:rsidR="00D349D1" w:rsidRPr="00BB5767" w:rsidRDefault="00A90171">
      <w:pPr>
        <w:pStyle w:val="BodyText"/>
        <w:ind w:left="720" w:right="683"/>
        <w:rPr>
          <w:lang w:val="es-US"/>
        </w:rPr>
      </w:pPr>
      <w:r>
        <w:rPr>
          <w:rFonts w:ascii="Times New Roman" w:hAnsi="Times New Roman" w:cs="Times New Roman"/>
          <w:lang w:val="es-US"/>
        </w:rPr>
        <w:t xml:space="preserve">Enlace a video llamada: </w:t>
      </w:r>
      <w:hyperlink r:id="rId9" w:history="1">
        <w:r>
          <w:rPr>
            <w:rStyle w:val="Hyperlink"/>
            <w:rFonts w:ascii="Times New Roman" w:hAnsi="Times New Roman" w:cs="Times New Roman"/>
            <w:lang w:val="es-US"/>
          </w:rPr>
          <w:t>https://meet.google.com/kzp-vyfq-ubq</w:t>
        </w:r>
      </w:hyperlink>
      <w:r>
        <w:rPr>
          <w:rFonts w:ascii="Times New Roman" w:hAnsi="Times New Roman" w:cs="Times New Roman"/>
          <w:lang w:val="es-US"/>
        </w:rPr>
        <w:t xml:space="preserve">  O marca: (US) +1 724-506-6413</w:t>
      </w:r>
      <w:r>
        <w:rPr>
          <w:rFonts w:ascii="Times New Roman" w:eastAsia="MS Mincho" w:hAnsi="Times New Roman" w:cs="Times New Roman"/>
          <w:lang w:val="es-US"/>
        </w:rPr>
        <w:t>‬</w:t>
      </w:r>
      <w:r>
        <w:rPr>
          <w:rFonts w:ascii="Times New Roman" w:hAnsi="Times New Roman" w:cs="Times New Roman"/>
          <w:lang w:val="es-US"/>
        </w:rPr>
        <w:t xml:space="preserve"> PIN: 164 514 653</w:t>
      </w:r>
      <w:r>
        <w:rPr>
          <w:rFonts w:ascii="Times New Roman" w:eastAsia="MS Mincho" w:hAnsi="Times New Roman" w:cs="Times New Roman"/>
          <w:lang w:val="es-US"/>
        </w:rPr>
        <w:t>‬</w:t>
      </w:r>
      <w:r>
        <w:rPr>
          <w:rFonts w:ascii="Times New Roman" w:hAnsi="Times New Roman" w:cs="Times New Roman"/>
          <w:lang w:val="es-US"/>
        </w:rPr>
        <w:t>#</w:t>
      </w:r>
    </w:p>
    <w:sectPr w:rsidR="00D349D1" w:rsidRPr="00BB576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F1ED2" w14:textId="77777777" w:rsidR="006F5EEA" w:rsidRDefault="006F5EEA">
      <w:pPr>
        <w:spacing w:after="0"/>
      </w:pPr>
      <w:r>
        <w:separator/>
      </w:r>
    </w:p>
  </w:endnote>
  <w:endnote w:type="continuationSeparator" w:id="0">
    <w:p w14:paraId="7A76C7BE" w14:textId="77777777" w:rsidR="006F5EEA" w:rsidRDefault="006F5E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45732" w14:textId="77777777" w:rsidR="006F5EEA" w:rsidRDefault="006F5EEA">
      <w:pPr>
        <w:spacing w:after="0"/>
      </w:pPr>
      <w:r>
        <w:rPr>
          <w:color w:val="000000"/>
        </w:rPr>
        <w:separator/>
      </w:r>
    </w:p>
  </w:footnote>
  <w:footnote w:type="continuationSeparator" w:id="0">
    <w:p w14:paraId="2A57D319" w14:textId="77777777" w:rsidR="006F5EEA" w:rsidRDefault="006F5EE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9D1"/>
    <w:rsid w:val="006F5EEA"/>
    <w:rsid w:val="00947B52"/>
    <w:rsid w:val="00A90171"/>
    <w:rsid w:val="00BB5767"/>
    <w:rsid w:val="00CA2F33"/>
    <w:rsid w:val="00D349D1"/>
    <w:rsid w:val="00FD1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C912A"/>
  <w15:docId w15:val="{DD6A79CB-D8DB-4184-8C6A-8D3D8BFDF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US"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BodyText">
    <w:name w:val="Body Text"/>
    <w:basedOn w:val="Normal"/>
    <w:pPr>
      <w:widowControl w:val="0"/>
      <w:autoSpaceDE w:val="0"/>
      <w:spacing w:after="0"/>
    </w:pPr>
    <w:rPr>
      <w:rFonts w:ascii="Palatino Linotype" w:eastAsia="Palatino Linotype" w:hAnsi="Palatino Linotype" w:cs="Palatino Linotype"/>
      <w:b/>
      <w:bCs/>
      <w:kern w:val="0"/>
      <w:sz w:val="28"/>
      <w:szCs w:val="28"/>
    </w:rPr>
  </w:style>
  <w:style w:type="character" w:customStyle="1" w:styleId="BodyTextChar">
    <w:name w:val="Body Text Char"/>
    <w:basedOn w:val="DefaultParagraphFont"/>
    <w:rPr>
      <w:rFonts w:ascii="Palatino Linotype" w:eastAsia="Palatino Linotype" w:hAnsi="Palatino Linotype" w:cs="Palatino Linotype"/>
      <w:b/>
      <w:bCs/>
      <w:kern w:val="0"/>
      <w:sz w:val="28"/>
      <w:szCs w:val="28"/>
    </w:rPr>
  </w:style>
  <w:style w:type="character" w:styleId="Hyperlink">
    <w:name w:val="Hyperlink"/>
    <w:basedOn w:val="DefaultParagraphFont"/>
    <w:rPr>
      <w:color w:val="467886"/>
      <w:u w:val="single"/>
    </w:rPr>
  </w:style>
  <w:style w:type="character" w:styleId="FollowedHyperlink">
    <w:name w:val="FollowedHyperlink"/>
    <w:basedOn w:val="DefaultParagraphFont"/>
    <w:rPr>
      <w:color w:val="96607D"/>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meet.google.com/kzp-vyfq-ub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meet.google.com/kzp-vyfq-ub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187</Words>
  <Characters>1071</Characters>
  <Application>Microsoft Office Word</Application>
  <DocSecurity>0</DocSecurity>
  <Lines>8</Lines>
  <Paragraphs>2</Paragraphs>
  <ScaleCrop>false</ScaleCrop>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Kahama</dc:creator>
  <dc:description/>
  <cp:lastModifiedBy>Mary Kahama</cp:lastModifiedBy>
  <cp:revision>2</cp:revision>
  <dcterms:created xsi:type="dcterms:W3CDTF">2026-05-14T14:52:00Z</dcterms:created>
  <dcterms:modified xsi:type="dcterms:W3CDTF">2026-05-14T14:52:00Z</dcterms:modified>
</cp:coreProperties>
</file>